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AB1" w:rsidRPr="00E25296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F62AB1" w:rsidRPr="00E25296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br/>
      </w:r>
    </w:p>
    <w:p w:rsidR="00F62AB1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2AB1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7A54" w:rsidRDefault="00507A54" w:rsidP="00F62AB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7EFA" w:rsidRPr="00A27602" w:rsidRDefault="003E7EFA" w:rsidP="00F62AB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2AB1" w:rsidRPr="00A27602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602">
        <w:rPr>
          <w:rFonts w:ascii="Times New Roman" w:hAnsi="Times New Roman" w:cs="Times New Roman"/>
          <w:b/>
          <w:sz w:val="24"/>
          <w:szCs w:val="24"/>
        </w:rPr>
        <w:t>ФЛЕЕНКО Антон Сергеевич</w:t>
      </w:r>
    </w:p>
    <w:p w:rsidR="00F62AB1" w:rsidRPr="00A27602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AB1" w:rsidRPr="00A27602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602">
        <w:rPr>
          <w:rFonts w:ascii="Times New Roman" w:hAnsi="Times New Roman" w:cs="Times New Roman"/>
          <w:b/>
          <w:sz w:val="24"/>
          <w:szCs w:val="24"/>
        </w:rPr>
        <w:t>Выпускная квалификационная работа</w:t>
      </w:r>
    </w:p>
    <w:p w:rsidR="00F62AB1" w:rsidRPr="00974757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358" w:rsidRDefault="00507A54" w:rsidP="00F62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Оценка загрязне</w:t>
      </w:r>
      <w:r w:rsidR="0004735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нности территории г.</w:t>
      </w:r>
      <w:r w:rsidR="00F62AB1" w:rsidRPr="00F62AB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Кронштадта тяжелыми мета</w:t>
      </w: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ллами </w:t>
      </w:r>
    </w:p>
    <w:p w:rsidR="00F62AB1" w:rsidRPr="00F62AB1" w:rsidRDefault="00507A54" w:rsidP="00F62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и разработка подходов к ее</w:t>
      </w:r>
      <w:r w:rsidR="00F62AB1" w:rsidRPr="00F62AB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реабилитации</w:t>
      </w:r>
    </w:p>
    <w:p w:rsidR="00F62AB1" w:rsidRPr="00E25296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AB1" w:rsidRPr="00E25296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t xml:space="preserve">Направление </w:t>
      </w:r>
      <w:r w:rsidRPr="00F62AB1">
        <w:rPr>
          <w:rFonts w:ascii="Times New Roman" w:hAnsi="Times New Roman" w:cs="Times New Roman"/>
          <w:sz w:val="24"/>
          <w:szCs w:val="24"/>
        </w:rPr>
        <w:t>05.03.06 «Экология и природопользование»</w:t>
      </w:r>
    </w:p>
    <w:p w:rsidR="00F62AB1" w:rsidRPr="00E25296" w:rsidRDefault="00F62AB1" w:rsidP="00F62A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 w:rsidRPr="00F62AB1">
        <w:rPr>
          <w:rFonts w:ascii="Times New Roman" w:hAnsi="Times New Roman" w:cs="Times New Roman"/>
          <w:sz w:val="24"/>
          <w:szCs w:val="24"/>
        </w:rPr>
        <w:t xml:space="preserve">СВ.5024.2015 «Экология и природопользование» </w:t>
      </w:r>
      <w:r w:rsidRPr="00E25296">
        <w:rPr>
          <w:rFonts w:ascii="Times New Roman" w:hAnsi="Times New Roman" w:cs="Times New Roman"/>
          <w:sz w:val="24"/>
          <w:szCs w:val="24"/>
        </w:rPr>
        <w:t>Профиль «</w:t>
      </w:r>
      <w:r>
        <w:rPr>
          <w:rFonts w:ascii="Times New Roman" w:hAnsi="Times New Roman" w:cs="Times New Roman"/>
          <w:sz w:val="24"/>
          <w:szCs w:val="24"/>
        </w:rPr>
        <w:t>Экология и недропользование</w:t>
      </w:r>
      <w:r w:rsidRPr="00E25296">
        <w:rPr>
          <w:rFonts w:ascii="Times New Roman" w:hAnsi="Times New Roman" w:cs="Times New Roman"/>
          <w:sz w:val="24"/>
          <w:szCs w:val="24"/>
        </w:rPr>
        <w:t>»</w:t>
      </w:r>
    </w:p>
    <w:p w:rsidR="00F62AB1" w:rsidRDefault="00F62AB1" w:rsidP="00F62AB1">
      <w:pPr>
        <w:autoSpaceDE w:val="0"/>
        <w:autoSpaceDN w:val="0"/>
        <w:adjustRightInd w:val="0"/>
        <w:spacing w:after="0" w:line="36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75940" w:rsidRDefault="00675940" w:rsidP="00F62AB1">
      <w:pPr>
        <w:autoSpaceDE w:val="0"/>
        <w:autoSpaceDN w:val="0"/>
        <w:adjustRightInd w:val="0"/>
        <w:spacing w:after="0" w:line="36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62AB1" w:rsidRPr="00E25296" w:rsidRDefault="00F62AB1" w:rsidP="00F62AB1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F62AB1" w:rsidRDefault="00FF5029" w:rsidP="00F62AB1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профессор</w:t>
      </w:r>
      <w:r w:rsidR="00F62AB1">
        <w:rPr>
          <w:rFonts w:ascii="Times New Roman" w:hAnsi="Times New Roman" w:cs="Times New Roman"/>
          <w:sz w:val="24"/>
          <w:szCs w:val="24"/>
        </w:rPr>
        <w:t xml:space="preserve"> </w:t>
      </w:r>
      <w:r w:rsidR="00F62AB1" w:rsidRPr="00E25296">
        <w:rPr>
          <w:rFonts w:ascii="Times New Roman" w:hAnsi="Times New Roman" w:cs="Times New Roman"/>
          <w:sz w:val="24"/>
          <w:szCs w:val="24"/>
        </w:rPr>
        <w:t xml:space="preserve">кафедры </w:t>
      </w:r>
      <w:r w:rsidR="00F62AB1">
        <w:rPr>
          <w:rFonts w:ascii="Times New Roman" w:hAnsi="Times New Roman" w:cs="Times New Roman"/>
          <w:sz w:val="24"/>
          <w:szCs w:val="24"/>
        </w:rPr>
        <w:t>экологической геологии,</w:t>
      </w:r>
    </w:p>
    <w:p w:rsidR="00F62AB1" w:rsidRPr="00507A54" w:rsidRDefault="00F62AB1" w:rsidP="00F62AB1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Наук о Земле,</w:t>
      </w:r>
      <w:r w:rsidR="00FB27F1">
        <w:rPr>
          <w:rFonts w:ascii="Times New Roman" w:hAnsi="Times New Roman" w:cs="Times New Roman"/>
          <w:sz w:val="24"/>
          <w:szCs w:val="24"/>
        </w:rPr>
        <w:t xml:space="preserve"> СПбГУ,</w:t>
      </w:r>
    </w:p>
    <w:p w:rsidR="00F62AB1" w:rsidRDefault="00507A54" w:rsidP="00F62AB1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г.-м. н. </w:t>
      </w:r>
      <w:r w:rsidR="00F62AB1">
        <w:rPr>
          <w:rFonts w:ascii="Times New Roman" w:hAnsi="Times New Roman" w:cs="Times New Roman"/>
          <w:sz w:val="24"/>
          <w:szCs w:val="24"/>
        </w:rPr>
        <w:t>Куриленко В.В.</w:t>
      </w:r>
    </w:p>
    <w:p w:rsidR="00507A54" w:rsidRDefault="00507A54" w:rsidP="00F62AB1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</w:p>
    <w:p w:rsidR="00507A54" w:rsidRDefault="00507A54" w:rsidP="00F62AB1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Рецензент:</w:t>
      </w:r>
    </w:p>
    <w:p w:rsidR="00675940" w:rsidRDefault="003E7EFA" w:rsidP="00507A54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инженер о</w:t>
      </w:r>
      <w:r w:rsidR="00507A54">
        <w:rPr>
          <w:rFonts w:ascii="Times New Roman" w:hAnsi="Times New Roman" w:cs="Times New Roman"/>
          <w:sz w:val="24"/>
          <w:szCs w:val="24"/>
        </w:rPr>
        <w:t>тдел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07A54">
        <w:rPr>
          <w:rFonts w:ascii="Times New Roman" w:hAnsi="Times New Roman" w:cs="Times New Roman"/>
          <w:sz w:val="24"/>
          <w:szCs w:val="24"/>
        </w:rPr>
        <w:t xml:space="preserve"> гидро</w:t>
      </w:r>
      <w:r>
        <w:rPr>
          <w:rFonts w:ascii="Times New Roman" w:hAnsi="Times New Roman" w:cs="Times New Roman"/>
          <w:sz w:val="24"/>
          <w:szCs w:val="24"/>
        </w:rPr>
        <w:t xml:space="preserve">геологии </w:t>
      </w:r>
    </w:p>
    <w:p w:rsidR="00675940" w:rsidRDefault="003E7EFA" w:rsidP="00507A54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инженерной геологии, </w:t>
      </w:r>
    </w:p>
    <w:p w:rsidR="00507A54" w:rsidRDefault="00675940" w:rsidP="00507A54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</w:t>
      </w:r>
      <w:r w:rsidR="00507A54">
        <w:rPr>
          <w:rFonts w:ascii="Times New Roman" w:hAnsi="Times New Roman" w:cs="Times New Roman"/>
          <w:sz w:val="24"/>
          <w:szCs w:val="24"/>
        </w:rPr>
        <w:t xml:space="preserve"> «Полиметалл Инжиниринг», </w:t>
      </w:r>
    </w:p>
    <w:p w:rsidR="00F62AB1" w:rsidRDefault="00507A54" w:rsidP="00507A54">
      <w:pPr>
        <w:autoSpaceDE w:val="0"/>
        <w:autoSpaceDN w:val="0"/>
        <w:adjustRightInd w:val="0"/>
        <w:spacing w:after="0"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г.-</w:t>
      </w:r>
      <w:proofErr w:type="spellStart"/>
      <w:r>
        <w:rPr>
          <w:rFonts w:ascii="Times New Roman" w:hAnsi="Times New Roman" w:cs="Times New Roman"/>
          <w:sz w:val="24"/>
          <w:szCs w:val="24"/>
        </w:rPr>
        <w:t>м.н</w:t>
      </w:r>
      <w:proofErr w:type="spellEnd"/>
      <w:r>
        <w:rPr>
          <w:rFonts w:ascii="Times New Roman" w:hAnsi="Times New Roman" w:cs="Times New Roman"/>
          <w:sz w:val="24"/>
          <w:szCs w:val="24"/>
        </w:rPr>
        <w:t>. Жданов С.В.</w:t>
      </w:r>
    </w:p>
    <w:p w:rsidR="00507A54" w:rsidRDefault="00507A54" w:rsidP="00F62AB1">
      <w:pPr>
        <w:tabs>
          <w:tab w:val="left" w:pos="-1980"/>
          <w:tab w:val="left" w:pos="360"/>
        </w:tabs>
        <w:spacing w:after="0" w:line="360" w:lineRule="auto"/>
        <w:ind w:right="-1192"/>
        <w:jc w:val="center"/>
        <w:rPr>
          <w:rFonts w:ascii="Times New Roman" w:hAnsi="Times New Roman" w:cs="Times New Roman"/>
          <w:sz w:val="24"/>
          <w:szCs w:val="24"/>
        </w:rPr>
      </w:pPr>
    </w:p>
    <w:p w:rsidR="00507A54" w:rsidRDefault="00507A54" w:rsidP="00F62AB1">
      <w:pPr>
        <w:tabs>
          <w:tab w:val="left" w:pos="-1980"/>
          <w:tab w:val="left" w:pos="360"/>
        </w:tabs>
        <w:spacing w:after="0" w:line="360" w:lineRule="auto"/>
        <w:ind w:right="-1192"/>
        <w:jc w:val="center"/>
        <w:rPr>
          <w:rFonts w:ascii="Times New Roman" w:hAnsi="Times New Roman" w:cs="Times New Roman"/>
          <w:sz w:val="24"/>
          <w:szCs w:val="24"/>
        </w:rPr>
      </w:pPr>
    </w:p>
    <w:p w:rsidR="00507A54" w:rsidRDefault="00507A54" w:rsidP="00F62AB1">
      <w:pPr>
        <w:tabs>
          <w:tab w:val="left" w:pos="-1980"/>
          <w:tab w:val="left" w:pos="360"/>
        </w:tabs>
        <w:spacing w:after="0" w:line="360" w:lineRule="auto"/>
        <w:ind w:right="-1192"/>
        <w:jc w:val="center"/>
        <w:rPr>
          <w:rFonts w:ascii="Times New Roman" w:hAnsi="Times New Roman" w:cs="Times New Roman"/>
          <w:sz w:val="24"/>
          <w:szCs w:val="24"/>
        </w:rPr>
      </w:pPr>
    </w:p>
    <w:p w:rsidR="00507A54" w:rsidRDefault="00507A54" w:rsidP="00F62AB1">
      <w:pPr>
        <w:tabs>
          <w:tab w:val="left" w:pos="-1980"/>
          <w:tab w:val="left" w:pos="360"/>
        </w:tabs>
        <w:spacing w:after="0" w:line="360" w:lineRule="auto"/>
        <w:ind w:right="-1192"/>
        <w:jc w:val="center"/>
        <w:rPr>
          <w:rFonts w:ascii="Times New Roman" w:hAnsi="Times New Roman" w:cs="Times New Roman"/>
          <w:sz w:val="24"/>
          <w:szCs w:val="24"/>
        </w:rPr>
      </w:pPr>
    </w:p>
    <w:p w:rsidR="00F62AB1" w:rsidRPr="00E25296" w:rsidRDefault="00F62AB1" w:rsidP="003E7EFA">
      <w:pPr>
        <w:tabs>
          <w:tab w:val="left" w:pos="-1980"/>
          <w:tab w:val="left" w:pos="3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0327FE" w:rsidRPr="00F62AB1" w:rsidRDefault="00F62AB1" w:rsidP="003E7EFA">
      <w:pPr>
        <w:tabs>
          <w:tab w:val="left" w:pos="-1980"/>
          <w:tab w:val="left" w:pos="3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5296">
        <w:rPr>
          <w:rFonts w:ascii="Times New Roman" w:hAnsi="Times New Roman" w:cs="Times New Roman"/>
          <w:sz w:val="24"/>
          <w:szCs w:val="24"/>
        </w:rPr>
        <w:t>2019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4041038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4"/>
        </w:rPr>
      </w:sdtEndPr>
      <w:sdtContent>
        <w:p w:rsidR="008F3FF2" w:rsidRDefault="008F3FF2" w:rsidP="008F3FF2">
          <w:pPr>
            <w:pStyle w:val="ab"/>
            <w:jc w:val="center"/>
            <w:rPr>
              <w:rStyle w:val="10"/>
              <w:color w:val="auto"/>
            </w:rPr>
          </w:pPr>
          <w:r w:rsidRPr="008F3FF2">
            <w:rPr>
              <w:rStyle w:val="10"/>
              <w:color w:val="auto"/>
            </w:rPr>
            <w:t>Содержание</w:t>
          </w:r>
        </w:p>
        <w:p w:rsidR="000327FE" w:rsidRPr="000327FE" w:rsidRDefault="000327FE" w:rsidP="000327FE">
          <w:pPr>
            <w:rPr>
              <w:lang w:eastAsia="ru-RU"/>
            </w:rPr>
          </w:pPr>
        </w:p>
        <w:p w:rsidR="003D525D" w:rsidRPr="003D525D" w:rsidRDefault="008F3F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D525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3D525D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3D525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9515913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Введение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_Toc9515913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14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Физико-географическое описание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_Toc9515914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15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1. Основные термины и определения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_Toc9515915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16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2. Методика исследования загрязненности тяжелыми металлами почвенного покрова города Кронштадта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_Toc9515916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17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Рекогносцировочные исследования и отбор образцов почв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_Toc9515917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18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Подготовка к лабораторным исследованиям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_Toc9515918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19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Анализ валовых и подвижных форм тяжелых металлов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_Toc9515919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0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Обработка результатов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_Toc9515920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1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3. Анализ загрязненности тяжелыми металлами почвенного покрова города Кронштадта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_Toc9515921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2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Валовые формы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_Toc9515922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3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Подвижные формы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_Toc9515923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4" w:history="1">
            <w:r w:rsidR="003D525D" w:rsidRPr="003D52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Выводы к главе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_Toc9515924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5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4. Характеристика основных видов загрязнения почвенного покрова города Кронштадта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_Toc9515925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6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Глава 5. Эколого-экономическое обоснование рекультивации почвенного покрова города Кронштадта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_Toc9515926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7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Выводы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_Toc9515927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D525D" w:rsidRPr="003D525D" w:rsidRDefault="005108D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515928" w:history="1">
            <w:r w:rsidR="003D525D" w:rsidRPr="003D525D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Список литературы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_Toc9515928 \h </w:instrTex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1184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3D525D" w:rsidRPr="003D5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F3FF2" w:rsidRPr="00C046C0" w:rsidRDefault="008F3FF2">
          <w:pPr>
            <w:rPr>
              <w:rFonts w:ascii="Times New Roman" w:hAnsi="Times New Roman" w:cs="Times New Roman"/>
              <w:sz w:val="24"/>
              <w:szCs w:val="24"/>
            </w:rPr>
          </w:pPr>
          <w:r w:rsidRPr="003D525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8F3FF2" w:rsidRDefault="008F3FF2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DF4B96" w:rsidRDefault="00DF4B96" w:rsidP="005306AF">
      <w:pPr>
        <w:jc w:val="center"/>
        <w:rPr>
          <w:rFonts w:ascii="Times New Roman" w:hAnsi="Times New Roman" w:cs="Times New Roman"/>
          <w:b/>
          <w:sz w:val="28"/>
        </w:rPr>
      </w:pPr>
    </w:p>
    <w:p w:rsidR="000327FE" w:rsidRDefault="000327FE" w:rsidP="006A324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5306AF" w:rsidRDefault="005306AF" w:rsidP="00873FD7">
      <w:pPr>
        <w:pStyle w:val="1"/>
        <w:spacing w:before="0"/>
      </w:pPr>
      <w:bookmarkStart w:id="1" w:name="_Toc9515913"/>
      <w:r w:rsidRPr="00873FD7">
        <w:lastRenderedPageBreak/>
        <w:t>Введение</w:t>
      </w:r>
      <w:bookmarkEnd w:id="1"/>
    </w:p>
    <w:p w:rsidR="00873FD7" w:rsidRPr="00873FD7" w:rsidRDefault="00873FD7" w:rsidP="00873FD7"/>
    <w:p w:rsidR="001A0320" w:rsidRDefault="005306AF" w:rsidP="0087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62AB">
        <w:rPr>
          <w:rFonts w:ascii="Times New Roman" w:hAnsi="Times New Roman" w:cs="Times New Roman"/>
          <w:sz w:val="24"/>
          <w:szCs w:val="24"/>
        </w:rPr>
        <w:t>В современном мире остро стоит вопрос обеспечения комфортности среды обитания</w:t>
      </w:r>
      <w:r w:rsidR="00A45930">
        <w:rPr>
          <w:rFonts w:ascii="Times New Roman" w:hAnsi="Times New Roman" w:cs="Times New Roman"/>
          <w:sz w:val="24"/>
          <w:szCs w:val="24"/>
        </w:rPr>
        <w:t xml:space="preserve"> человека, особенно в городских условиях. При его решении о</w:t>
      </w:r>
      <w:r w:rsidR="006562AB">
        <w:rPr>
          <w:rFonts w:ascii="Times New Roman" w:hAnsi="Times New Roman" w:cs="Times New Roman"/>
          <w:sz w:val="24"/>
          <w:szCs w:val="24"/>
        </w:rPr>
        <w:t>собое внимание</w:t>
      </w:r>
      <w:r w:rsidR="001A0320">
        <w:rPr>
          <w:rFonts w:ascii="Times New Roman" w:hAnsi="Times New Roman" w:cs="Times New Roman"/>
          <w:sz w:val="24"/>
          <w:szCs w:val="24"/>
        </w:rPr>
        <w:t xml:space="preserve"> </w:t>
      </w:r>
      <w:r w:rsidR="00DF4B96">
        <w:rPr>
          <w:rFonts w:ascii="Times New Roman" w:hAnsi="Times New Roman" w:cs="Times New Roman"/>
          <w:sz w:val="24"/>
          <w:szCs w:val="24"/>
        </w:rPr>
        <w:t xml:space="preserve">уделяется </w:t>
      </w:r>
      <w:r w:rsidR="001A0320">
        <w:rPr>
          <w:rFonts w:ascii="Times New Roman" w:hAnsi="Times New Roman" w:cs="Times New Roman"/>
          <w:sz w:val="24"/>
          <w:szCs w:val="24"/>
        </w:rPr>
        <w:t>мониторингу загрязнения почвенного покрова, так как это – основная депонирующая среда для многих поллютантов. В городах и индустриальных зонах необходимы работы по рекультивации загрязненных почв, так как естественные процессы самоочищения в сложившихся</w:t>
      </w:r>
      <w:r w:rsidR="00A45930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1A0320">
        <w:rPr>
          <w:rFonts w:ascii="Times New Roman" w:hAnsi="Times New Roman" w:cs="Times New Roman"/>
          <w:sz w:val="24"/>
          <w:szCs w:val="24"/>
        </w:rPr>
        <w:t xml:space="preserve"> условиях затруднены или вовсе невозможны </w:t>
      </w:r>
      <w:r w:rsidR="001A0320" w:rsidRPr="001A0320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33</w:t>
      </w:r>
      <w:r w:rsidR="001A0320" w:rsidRPr="001A0320">
        <w:rPr>
          <w:rFonts w:ascii="Times New Roman" w:hAnsi="Times New Roman" w:cs="Times New Roman"/>
          <w:sz w:val="24"/>
          <w:szCs w:val="24"/>
        </w:rPr>
        <w:t>]</w:t>
      </w:r>
      <w:r w:rsidR="001A0320">
        <w:rPr>
          <w:rFonts w:ascii="Times New Roman" w:hAnsi="Times New Roman" w:cs="Times New Roman"/>
          <w:sz w:val="24"/>
          <w:szCs w:val="24"/>
        </w:rPr>
        <w:t xml:space="preserve">, а </w:t>
      </w:r>
      <w:r w:rsidR="00DF4B96">
        <w:rPr>
          <w:rFonts w:ascii="Times New Roman" w:hAnsi="Times New Roman" w:cs="Times New Roman"/>
          <w:sz w:val="24"/>
          <w:szCs w:val="24"/>
        </w:rPr>
        <w:t>компоненты загрязнения</w:t>
      </w:r>
      <w:r w:rsidR="001A0320">
        <w:rPr>
          <w:rFonts w:ascii="Times New Roman" w:hAnsi="Times New Roman" w:cs="Times New Roman"/>
          <w:sz w:val="24"/>
          <w:szCs w:val="24"/>
        </w:rPr>
        <w:t xml:space="preserve"> представляют опасность для населения </w:t>
      </w:r>
      <w:r w:rsidR="00DF4B96">
        <w:rPr>
          <w:rFonts w:ascii="Times New Roman" w:hAnsi="Times New Roman" w:cs="Times New Roman"/>
          <w:sz w:val="24"/>
          <w:szCs w:val="24"/>
        </w:rPr>
        <w:t>этих</w:t>
      </w:r>
      <w:r w:rsidR="001A0320">
        <w:rPr>
          <w:rFonts w:ascii="Times New Roman" w:hAnsi="Times New Roman" w:cs="Times New Roman"/>
          <w:sz w:val="24"/>
          <w:szCs w:val="24"/>
        </w:rPr>
        <w:t xml:space="preserve"> территорий. </w:t>
      </w:r>
    </w:p>
    <w:p w:rsidR="005306AF" w:rsidRDefault="001A0320" w:rsidP="00DF4B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Существенную угрозу жизнедеятельности человека и функционированию сложившихся экосистем несут тяжелые металлы. Б</w:t>
      </w:r>
      <w:r w:rsidR="005306AF">
        <w:rPr>
          <w:rFonts w:ascii="Times New Roman" w:hAnsi="Times New Roman" w:cs="Times New Roman"/>
          <w:sz w:val="24"/>
          <w:szCs w:val="24"/>
        </w:rPr>
        <w:t xml:space="preserve">ольшинство исследований направлено на изучение валового содержания тяжелых металлов в почвах и грунтах той или иной территории, как </w:t>
      </w:r>
      <w:r w:rsidR="00DF4B96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5306AF">
        <w:rPr>
          <w:rFonts w:ascii="Times New Roman" w:hAnsi="Times New Roman" w:cs="Times New Roman"/>
          <w:sz w:val="24"/>
          <w:szCs w:val="24"/>
        </w:rPr>
        <w:t xml:space="preserve">критерия загрязненности окружающей среды. Уделяется внимание </w:t>
      </w:r>
      <w:r w:rsidR="00DF4B96">
        <w:rPr>
          <w:rFonts w:ascii="Times New Roman" w:hAnsi="Times New Roman" w:cs="Times New Roman"/>
          <w:sz w:val="24"/>
          <w:szCs w:val="24"/>
        </w:rPr>
        <w:t xml:space="preserve">и </w:t>
      </w:r>
      <w:r w:rsidR="005306AF">
        <w:rPr>
          <w:rFonts w:ascii="Times New Roman" w:hAnsi="Times New Roman" w:cs="Times New Roman"/>
          <w:sz w:val="24"/>
          <w:szCs w:val="24"/>
        </w:rPr>
        <w:t xml:space="preserve">подвижным формам тяжелых металлов, способным </w:t>
      </w:r>
      <w:r w:rsidR="00DF4B96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5306AF">
        <w:rPr>
          <w:rFonts w:ascii="Times New Roman" w:hAnsi="Times New Roman" w:cs="Times New Roman"/>
          <w:sz w:val="24"/>
          <w:szCs w:val="24"/>
        </w:rPr>
        <w:t xml:space="preserve">мигрировать и перераспределяться в компонентах биосферы. Однако </w:t>
      </w:r>
      <w:r w:rsidR="00DF4B96">
        <w:rPr>
          <w:rFonts w:ascii="Times New Roman" w:hAnsi="Times New Roman" w:cs="Times New Roman"/>
          <w:sz w:val="24"/>
          <w:szCs w:val="24"/>
        </w:rPr>
        <w:t xml:space="preserve">чаще всего </w:t>
      </w:r>
      <w:r w:rsidR="005306AF">
        <w:rPr>
          <w:rFonts w:ascii="Times New Roman" w:hAnsi="Times New Roman" w:cs="Times New Roman"/>
          <w:sz w:val="24"/>
          <w:szCs w:val="24"/>
        </w:rPr>
        <w:t>вопрос подвижности рассматривается с то</w:t>
      </w:r>
      <w:r w:rsidR="00DF4B96">
        <w:rPr>
          <w:rFonts w:ascii="Times New Roman" w:hAnsi="Times New Roman" w:cs="Times New Roman"/>
          <w:sz w:val="24"/>
          <w:szCs w:val="24"/>
        </w:rPr>
        <w:t xml:space="preserve">чки зрения нормативного подхода, подразумевающего наибольшую вероятность </w:t>
      </w:r>
      <w:proofErr w:type="spellStart"/>
      <w:r w:rsidR="00DF4B96">
        <w:rPr>
          <w:rFonts w:ascii="Times New Roman" w:hAnsi="Times New Roman" w:cs="Times New Roman"/>
          <w:sz w:val="24"/>
          <w:szCs w:val="24"/>
        </w:rPr>
        <w:t>транслокационного</w:t>
      </w:r>
      <w:proofErr w:type="spellEnd"/>
      <w:r w:rsidR="00DF4B96">
        <w:rPr>
          <w:rFonts w:ascii="Times New Roman" w:hAnsi="Times New Roman" w:cs="Times New Roman"/>
          <w:sz w:val="24"/>
          <w:szCs w:val="24"/>
        </w:rPr>
        <w:t xml:space="preserve"> перехода поллютантов.</w:t>
      </w:r>
      <w:r w:rsidR="005306AF">
        <w:rPr>
          <w:rFonts w:ascii="Times New Roman" w:hAnsi="Times New Roman" w:cs="Times New Roman"/>
          <w:sz w:val="24"/>
          <w:szCs w:val="24"/>
        </w:rPr>
        <w:t xml:space="preserve"> </w:t>
      </w:r>
      <w:r w:rsidR="00DF4B96">
        <w:rPr>
          <w:rFonts w:ascii="Times New Roman" w:hAnsi="Times New Roman" w:cs="Times New Roman"/>
          <w:sz w:val="24"/>
          <w:szCs w:val="24"/>
        </w:rPr>
        <w:t>Однако</w:t>
      </w:r>
      <w:r w:rsidR="005306AF">
        <w:rPr>
          <w:rFonts w:ascii="Times New Roman" w:hAnsi="Times New Roman" w:cs="Times New Roman"/>
          <w:sz w:val="24"/>
          <w:szCs w:val="24"/>
        </w:rPr>
        <w:t xml:space="preserve"> </w:t>
      </w:r>
      <w:r w:rsidR="00DF4B96">
        <w:rPr>
          <w:rFonts w:ascii="Times New Roman" w:hAnsi="Times New Roman" w:cs="Times New Roman"/>
          <w:sz w:val="24"/>
          <w:szCs w:val="24"/>
        </w:rPr>
        <w:t>подвижность тяжелых металлов</w:t>
      </w:r>
      <w:r w:rsidR="005306AF">
        <w:rPr>
          <w:rFonts w:ascii="Times New Roman" w:hAnsi="Times New Roman" w:cs="Times New Roman"/>
          <w:sz w:val="24"/>
          <w:szCs w:val="24"/>
        </w:rPr>
        <w:t xml:space="preserve"> зависит как от изменения значений водородного показателя и </w:t>
      </w:r>
      <w:proofErr w:type="spellStart"/>
      <w:r w:rsidR="005306AF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5306AF">
        <w:rPr>
          <w:rFonts w:ascii="Times New Roman" w:hAnsi="Times New Roman" w:cs="Times New Roman"/>
          <w:sz w:val="24"/>
          <w:szCs w:val="24"/>
        </w:rPr>
        <w:t xml:space="preserve">-восстановительного потенциала, так и от состава раствора, наличия определенных растительных и микробиологических сообществ и многих других </w:t>
      </w:r>
      <w:r w:rsidR="00DF4B96">
        <w:rPr>
          <w:rFonts w:ascii="Times New Roman" w:hAnsi="Times New Roman" w:cs="Times New Roman"/>
          <w:sz w:val="24"/>
          <w:szCs w:val="24"/>
        </w:rPr>
        <w:t>факторов</w:t>
      </w:r>
      <w:r w:rsidR="005306AF">
        <w:rPr>
          <w:rFonts w:ascii="Times New Roman" w:hAnsi="Times New Roman" w:cs="Times New Roman"/>
          <w:sz w:val="24"/>
          <w:szCs w:val="24"/>
        </w:rPr>
        <w:t xml:space="preserve">. </w:t>
      </w:r>
      <w:r w:rsidR="00DF4B96">
        <w:rPr>
          <w:rFonts w:ascii="Times New Roman" w:hAnsi="Times New Roman" w:cs="Times New Roman"/>
          <w:sz w:val="24"/>
          <w:szCs w:val="24"/>
        </w:rPr>
        <w:t>То есть</w:t>
      </w:r>
      <w:r w:rsidR="005306AF">
        <w:rPr>
          <w:rFonts w:ascii="Times New Roman" w:hAnsi="Times New Roman" w:cs="Times New Roman"/>
          <w:sz w:val="24"/>
          <w:szCs w:val="24"/>
        </w:rPr>
        <w:t xml:space="preserve"> нормативный подход </w:t>
      </w:r>
      <w:r w:rsidR="00DF4B96">
        <w:rPr>
          <w:rFonts w:ascii="Times New Roman" w:hAnsi="Times New Roman" w:cs="Times New Roman"/>
          <w:sz w:val="24"/>
          <w:szCs w:val="24"/>
        </w:rPr>
        <w:t xml:space="preserve">в некоторых случаях </w:t>
      </w:r>
      <w:r w:rsidR="005306AF">
        <w:rPr>
          <w:rFonts w:ascii="Times New Roman" w:hAnsi="Times New Roman" w:cs="Times New Roman"/>
          <w:sz w:val="24"/>
          <w:szCs w:val="24"/>
        </w:rPr>
        <w:t>оказывается недостаточным для полной оценки загрязненности территории.</w:t>
      </w:r>
      <w:r w:rsidR="00671EDB">
        <w:rPr>
          <w:rFonts w:ascii="Times New Roman" w:hAnsi="Times New Roman" w:cs="Times New Roman"/>
          <w:sz w:val="24"/>
          <w:szCs w:val="24"/>
        </w:rPr>
        <w:t xml:space="preserve"> Требуется исследование как наиболее мобильных компонентов загрязнения, так и </w:t>
      </w:r>
      <w:proofErr w:type="spellStart"/>
      <w:r w:rsidR="00671EDB">
        <w:rPr>
          <w:rFonts w:ascii="Times New Roman" w:hAnsi="Times New Roman" w:cs="Times New Roman"/>
          <w:sz w:val="24"/>
          <w:szCs w:val="24"/>
        </w:rPr>
        <w:t>мобилизируемых</w:t>
      </w:r>
      <w:proofErr w:type="spellEnd"/>
      <w:r w:rsidR="00671EDB">
        <w:rPr>
          <w:rFonts w:ascii="Times New Roman" w:hAnsi="Times New Roman" w:cs="Times New Roman"/>
          <w:sz w:val="24"/>
          <w:szCs w:val="24"/>
        </w:rPr>
        <w:t xml:space="preserve"> в определенных обстановках.</w:t>
      </w:r>
    </w:p>
    <w:p w:rsidR="00A45930" w:rsidRDefault="005306AF" w:rsidP="000327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4B96">
        <w:rPr>
          <w:rFonts w:ascii="Times New Roman" w:hAnsi="Times New Roman" w:cs="Times New Roman"/>
          <w:sz w:val="24"/>
          <w:szCs w:val="24"/>
        </w:rPr>
        <w:t>Представленное исследование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B96">
        <w:rPr>
          <w:rFonts w:ascii="Times New Roman" w:hAnsi="Times New Roman" w:cs="Times New Roman"/>
          <w:sz w:val="24"/>
          <w:szCs w:val="24"/>
        </w:rPr>
        <w:t>попытка</w:t>
      </w:r>
      <w:r>
        <w:rPr>
          <w:rFonts w:ascii="Times New Roman" w:hAnsi="Times New Roman" w:cs="Times New Roman"/>
          <w:sz w:val="24"/>
          <w:szCs w:val="24"/>
        </w:rPr>
        <w:t xml:space="preserve"> комплексной оценки загрязненности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города Кронштадта тяжелыми металлами, </w:t>
      </w:r>
      <w:r w:rsidR="00DF4B96">
        <w:rPr>
          <w:rFonts w:ascii="Times New Roman" w:hAnsi="Times New Roman" w:cs="Times New Roman"/>
          <w:sz w:val="24"/>
          <w:szCs w:val="24"/>
        </w:rPr>
        <w:t>включающая</w:t>
      </w:r>
      <w:r>
        <w:rPr>
          <w:rFonts w:ascii="Times New Roman" w:hAnsi="Times New Roman" w:cs="Times New Roman"/>
          <w:sz w:val="24"/>
          <w:szCs w:val="24"/>
        </w:rPr>
        <w:t xml:space="preserve"> характеристику загряз</w:t>
      </w:r>
      <w:r w:rsidR="00DF4B96">
        <w:rPr>
          <w:rFonts w:ascii="Times New Roman" w:hAnsi="Times New Roman" w:cs="Times New Roman"/>
          <w:sz w:val="24"/>
          <w:szCs w:val="24"/>
        </w:rPr>
        <w:t>нения валовыми формами тяжелых металлов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F4B96">
        <w:rPr>
          <w:rFonts w:ascii="Times New Roman" w:hAnsi="Times New Roman" w:cs="Times New Roman"/>
          <w:sz w:val="24"/>
          <w:szCs w:val="24"/>
        </w:rPr>
        <w:t>количества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B96">
        <w:rPr>
          <w:rFonts w:ascii="Times New Roman" w:hAnsi="Times New Roman" w:cs="Times New Roman"/>
          <w:sz w:val="24"/>
          <w:szCs w:val="24"/>
        </w:rPr>
        <w:t xml:space="preserve">мобильных и </w:t>
      </w:r>
      <w:proofErr w:type="spellStart"/>
      <w:r w:rsidR="00DF4B96">
        <w:rPr>
          <w:rFonts w:ascii="Times New Roman" w:hAnsi="Times New Roman" w:cs="Times New Roman"/>
          <w:sz w:val="24"/>
          <w:szCs w:val="24"/>
        </w:rPr>
        <w:t>мобилизируемых</w:t>
      </w:r>
      <w:proofErr w:type="spellEnd"/>
      <w:r w:rsidR="00DF4B96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4E5D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Предполагается, что в результате будут выделены территории-кластеры, характеризующиеся разным</w:t>
      </w:r>
      <w:r w:rsidR="004E5D76">
        <w:rPr>
          <w:rFonts w:ascii="Times New Roman" w:hAnsi="Times New Roman" w:cs="Times New Roman"/>
          <w:sz w:val="24"/>
          <w:szCs w:val="24"/>
        </w:rPr>
        <w:t>и уровнями</w:t>
      </w:r>
      <w:r>
        <w:rPr>
          <w:rFonts w:ascii="Times New Roman" w:hAnsi="Times New Roman" w:cs="Times New Roman"/>
          <w:sz w:val="24"/>
          <w:szCs w:val="24"/>
        </w:rPr>
        <w:t xml:space="preserve"> загрязнения, в некоторой степени коррелирующим с функциональным зонированием рассматриваемой территории. На основе </w:t>
      </w:r>
      <w:r w:rsidR="004E5D76">
        <w:rPr>
          <w:rFonts w:ascii="Times New Roman" w:hAnsi="Times New Roman" w:cs="Times New Roman"/>
          <w:sz w:val="24"/>
          <w:szCs w:val="24"/>
        </w:rPr>
        <w:t>этих 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EDB">
        <w:rPr>
          <w:rFonts w:ascii="Times New Roman" w:hAnsi="Times New Roman" w:cs="Times New Roman"/>
          <w:sz w:val="24"/>
          <w:szCs w:val="24"/>
        </w:rPr>
        <w:t xml:space="preserve">существует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4E5D76">
        <w:rPr>
          <w:rFonts w:ascii="Times New Roman" w:hAnsi="Times New Roman" w:cs="Times New Roman"/>
          <w:sz w:val="24"/>
          <w:szCs w:val="24"/>
        </w:rPr>
        <w:t>эколого-экономического</w:t>
      </w:r>
      <w:r w:rsidR="00671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обоснования </w:t>
      </w:r>
      <w:r w:rsidR="004E5D76">
        <w:rPr>
          <w:rFonts w:ascii="Times New Roman" w:hAnsi="Times New Roman" w:cs="Times New Roman"/>
          <w:sz w:val="24"/>
          <w:szCs w:val="24"/>
        </w:rPr>
        <w:t>наиболее эффекти</w:t>
      </w:r>
      <w:r w:rsidR="00FB27F1">
        <w:rPr>
          <w:rFonts w:ascii="Times New Roman" w:hAnsi="Times New Roman" w:cs="Times New Roman"/>
          <w:sz w:val="24"/>
          <w:szCs w:val="24"/>
        </w:rPr>
        <w:t xml:space="preserve">вных </w:t>
      </w:r>
      <w:proofErr w:type="spellStart"/>
      <w:r w:rsidR="00FB27F1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="00FB27F1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5930" w:rsidRDefault="00A45930" w:rsidP="000327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25D" w:rsidRDefault="003D525D" w:rsidP="003D525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C7DE1">
        <w:rPr>
          <w:rFonts w:ascii="Times New Roman" w:hAnsi="Times New Roman" w:cs="Times New Roman"/>
          <w:b/>
          <w:sz w:val="24"/>
        </w:rPr>
        <w:t>Цель работы:</w:t>
      </w:r>
      <w:r>
        <w:rPr>
          <w:rFonts w:ascii="Times New Roman" w:hAnsi="Times New Roman" w:cs="Times New Roman"/>
          <w:sz w:val="24"/>
        </w:rPr>
        <w:t xml:space="preserve"> оценка</w:t>
      </w:r>
      <w:r w:rsidR="00A45930">
        <w:rPr>
          <w:rFonts w:ascii="Times New Roman" w:hAnsi="Times New Roman" w:cs="Times New Roman"/>
          <w:sz w:val="24"/>
        </w:rPr>
        <w:t xml:space="preserve"> загрязненности</w:t>
      </w:r>
      <w:r w:rsidRPr="00AC7DE1">
        <w:rPr>
          <w:rFonts w:ascii="Times New Roman" w:hAnsi="Times New Roman" w:cs="Times New Roman"/>
          <w:sz w:val="24"/>
        </w:rPr>
        <w:t xml:space="preserve"> </w:t>
      </w:r>
      <w:r w:rsidR="00A45930">
        <w:rPr>
          <w:rFonts w:ascii="Times New Roman" w:hAnsi="Times New Roman" w:cs="Times New Roman"/>
          <w:sz w:val="24"/>
        </w:rPr>
        <w:t>территории</w:t>
      </w:r>
      <w:r w:rsidRPr="00AC7DE1">
        <w:rPr>
          <w:rFonts w:ascii="Times New Roman" w:hAnsi="Times New Roman" w:cs="Times New Roman"/>
          <w:sz w:val="24"/>
        </w:rPr>
        <w:t xml:space="preserve"> города Кронштадта</w:t>
      </w:r>
      <w:r>
        <w:rPr>
          <w:rFonts w:ascii="Times New Roman" w:hAnsi="Times New Roman" w:cs="Times New Roman"/>
          <w:sz w:val="24"/>
        </w:rPr>
        <w:t xml:space="preserve"> тяжелыми металлами</w:t>
      </w:r>
      <w:r w:rsidRPr="00AC7DE1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обоснование эффективности подходов</w:t>
      </w:r>
      <w:r w:rsidRPr="00AC7DE1">
        <w:rPr>
          <w:rFonts w:ascii="Times New Roman" w:hAnsi="Times New Roman" w:cs="Times New Roman"/>
          <w:sz w:val="24"/>
        </w:rPr>
        <w:t xml:space="preserve"> к </w:t>
      </w:r>
      <w:r>
        <w:rPr>
          <w:rFonts w:ascii="Times New Roman" w:hAnsi="Times New Roman" w:cs="Times New Roman"/>
          <w:sz w:val="24"/>
        </w:rPr>
        <w:t>рекультивации почвенного покрова.</w:t>
      </w:r>
    </w:p>
    <w:p w:rsidR="00A45930" w:rsidRPr="00AC7DE1" w:rsidRDefault="00A45930" w:rsidP="003D525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3D525D" w:rsidRPr="00AC7DE1" w:rsidRDefault="003D525D" w:rsidP="003D525D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AC7DE1">
        <w:rPr>
          <w:rFonts w:ascii="Times New Roman" w:hAnsi="Times New Roman" w:cs="Times New Roman"/>
          <w:b/>
          <w:sz w:val="24"/>
        </w:rPr>
        <w:lastRenderedPageBreak/>
        <w:t>Задачи работы:</w:t>
      </w:r>
    </w:p>
    <w:p w:rsidR="003D525D" w:rsidRPr="00AC7DE1" w:rsidRDefault="003D525D" w:rsidP="003D52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DE1">
        <w:rPr>
          <w:rFonts w:ascii="Times New Roman" w:hAnsi="Times New Roman" w:cs="Times New Roman"/>
          <w:sz w:val="24"/>
          <w:szCs w:val="24"/>
        </w:rPr>
        <w:t xml:space="preserve">Отобрать пробы </w:t>
      </w:r>
      <w:proofErr w:type="spellStart"/>
      <w:r w:rsidRPr="00AC7DE1">
        <w:rPr>
          <w:rFonts w:ascii="Times New Roman" w:hAnsi="Times New Roman" w:cs="Times New Roman"/>
          <w:sz w:val="24"/>
          <w:szCs w:val="24"/>
        </w:rPr>
        <w:t>почв</w:t>
      </w:r>
      <w:r>
        <w:rPr>
          <w:rFonts w:ascii="Times New Roman" w:hAnsi="Times New Roman" w:cs="Times New Roman"/>
          <w:sz w:val="24"/>
          <w:szCs w:val="24"/>
        </w:rPr>
        <w:t>огрунтов</w:t>
      </w:r>
      <w:proofErr w:type="spellEnd"/>
      <w:r w:rsidRPr="00AC7DE1">
        <w:rPr>
          <w:rFonts w:ascii="Times New Roman" w:hAnsi="Times New Roman" w:cs="Times New Roman"/>
          <w:sz w:val="24"/>
          <w:szCs w:val="24"/>
        </w:rPr>
        <w:t xml:space="preserve"> на территории города Кронштадта;</w:t>
      </w:r>
    </w:p>
    <w:p w:rsidR="003D525D" w:rsidRPr="00A34757" w:rsidRDefault="003D525D" w:rsidP="00A3475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DE1">
        <w:rPr>
          <w:rFonts w:ascii="Times New Roman" w:hAnsi="Times New Roman" w:cs="Times New Roman"/>
          <w:sz w:val="24"/>
          <w:szCs w:val="24"/>
        </w:rPr>
        <w:t xml:space="preserve">Провести анализ </w:t>
      </w:r>
      <w:r>
        <w:rPr>
          <w:rFonts w:ascii="Times New Roman" w:hAnsi="Times New Roman" w:cs="Times New Roman"/>
          <w:sz w:val="24"/>
          <w:szCs w:val="24"/>
        </w:rPr>
        <w:t>концентраций валовых и подвижных</w:t>
      </w:r>
      <w:r w:rsidRPr="00AC7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 тяжелых металлов</w:t>
      </w:r>
      <w:r w:rsidRPr="00AC7DE1">
        <w:rPr>
          <w:rFonts w:ascii="Times New Roman" w:hAnsi="Times New Roman" w:cs="Times New Roman"/>
          <w:sz w:val="24"/>
          <w:szCs w:val="24"/>
        </w:rPr>
        <w:t xml:space="preserve"> (при</w:t>
      </w:r>
      <w:r>
        <w:rPr>
          <w:rFonts w:ascii="Times New Roman" w:hAnsi="Times New Roman" w:cs="Times New Roman"/>
          <w:sz w:val="24"/>
          <w:szCs w:val="24"/>
        </w:rPr>
        <w:t xml:space="preserve"> различных значениях водородного показателя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-восстановительного потен</w:t>
      </w:r>
      <w:r w:rsidRPr="00A34757">
        <w:rPr>
          <w:rFonts w:ascii="Times New Roman" w:hAnsi="Times New Roman" w:cs="Times New Roman"/>
          <w:sz w:val="24"/>
          <w:szCs w:val="24"/>
        </w:rPr>
        <w:t xml:space="preserve">циала) в отобранных образцах </w:t>
      </w:r>
      <w:proofErr w:type="spellStart"/>
      <w:r w:rsidRPr="00A34757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Pr="00A34757">
        <w:rPr>
          <w:rFonts w:ascii="Times New Roman" w:hAnsi="Times New Roman" w:cs="Times New Roman"/>
          <w:sz w:val="24"/>
          <w:szCs w:val="24"/>
        </w:rPr>
        <w:t>;</w:t>
      </w:r>
    </w:p>
    <w:p w:rsidR="003D525D" w:rsidRDefault="003D525D" w:rsidP="003D52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</w:t>
      </w:r>
      <w:r w:rsidRPr="00AC7DE1">
        <w:rPr>
          <w:rFonts w:ascii="Times New Roman" w:hAnsi="Times New Roman" w:cs="Times New Roman"/>
          <w:sz w:val="24"/>
          <w:szCs w:val="24"/>
        </w:rPr>
        <w:t xml:space="preserve"> карту-схему загрязненности территории города Кронштадта валовыми и подвижными формами тяжелых металлов</w:t>
      </w:r>
      <w:r>
        <w:rPr>
          <w:rFonts w:ascii="Times New Roman" w:hAnsi="Times New Roman" w:cs="Times New Roman"/>
          <w:sz w:val="24"/>
          <w:szCs w:val="24"/>
        </w:rPr>
        <w:t>, охарактеризовать основные особенности загрязнения</w:t>
      </w:r>
      <w:r w:rsidRPr="00AC7DE1">
        <w:rPr>
          <w:rFonts w:ascii="Times New Roman" w:hAnsi="Times New Roman" w:cs="Times New Roman"/>
          <w:sz w:val="24"/>
          <w:szCs w:val="24"/>
        </w:rPr>
        <w:t>;</w:t>
      </w:r>
    </w:p>
    <w:p w:rsidR="003D525D" w:rsidRDefault="003D525D" w:rsidP="003D52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Обосновать возможность применения различных методов рекультивации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города Кронштадта, связанных с изменением значений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-восстановительного потенциала и водородного показателя, выявить наиболее подходящие для применения в соответствии с особенностями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загрязнянения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спецификой городской среды;</w:t>
      </w:r>
    </w:p>
    <w:p w:rsidR="003D525D" w:rsidRDefault="003D525D" w:rsidP="003D525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Составить карту-схему зон города Кронштадта, выделенных по особенностям загрязнения почв и грунтов в их пределах, обозначить для каждой из зон наиболее подходящие методы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рекультвации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525D" w:rsidRDefault="003D525D" w:rsidP="00A459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EDB">
        <w:rPr>
          <w:rFonts w:ascii="Times New Roman" w:hAnsi="Times New Roman" w:cs="Times New Roman"/>
          <w:b/>
          <w:sz w:val="24"/>
          <w:szCs w:val="24"/>
        </w:rPr>
        <w:t>Актуальность работы</w:t>
      </w:r>
      <w:r>
        <w:rPr>
          <w:rFonts w:ascii="Times New Roman" w:hAnsi="Times New Roman" w:cs="Times New Roman"/>
          <w:sz w:val="24"/>
          <w:szCs w:val="24"/>
        </w:rPr>
        <w:t>: изучение особенностей загрязнения почвенного покрова городов способствует выявлению и характеристик</w:t>
      </w:r>
      <w:r w:rsidR="00A34757">
        <w:rPr>
          <w:rFonts w:ascii="Times New Roman" w:hAnsi="Times New Roman" w:cs="Times New Roman"/>
          <w:sz w:val="24"/>
          <w:szCs w:val="24"/>
        </w:rPr>
        <w:t>е основных источников загрязнения</w:t>
      </w:r>
      <w:r>
        <w:rPr>
          <w:rFonts w:ascii="Times New Roman" w:hAnsi="Times New Roman" w:cs="Times New Roman"/>
          <w:sz w:val="24"/>
          <w:szCs w:val="24"/>
        </w:rPr>
        <w:t xml:space="preserve">, а также разработке наиболее эффективных методов рекультивации. Но подобные исследования затруднены в большинстве городов из-за наличия большого числа рассредоточенных антропогенных источников и невозможности создания приемлемой модели очистки почв от загрязнения. Поэтому </w:t>
      </w:r>
      <w:r w:rsidRPr="00FD4F92">
        <w:rPr>
          <w:rFonts w:ascii="Times New Roman" w:hAnsi="Times New Roman" w:cs="Times New Roman"/>
          <w:sz w:val="24"/>
          <w:szCs w:val="24"/>
        </w:rPr>
        <w:t>город Кронштадт</w:t>
      </w:r>
      <w:r>
        <w:rPr>
          <w:rFonts w:ascii="Times New Roman" w:hAnsi="Times New Roman" w:cs="Times New Roman"/>
          <w:sz w:val="24"/>
          <w:szCs w:val="24"/>
        </w:rPr>
        <w:t>, расположенный на достаточном удалении от Санкт-Петербурга,</w:t>
      </w:r>
      <w:r w:rsidRPr="00FD4F92">
        <w:rPr>
          <w:rFonts w:ascii="Times New Roman" w:hAnsi="Times New Roman" w:cs="Times New Roman"/>
          <w:sz w:val="24"/>
          <w:szCs w:val="24"/>
        </w:rPr>
        <w:t xml:space="preserve"> представляется </w:t>
      </w:r>
      <w:r>
        <w:rPr>
          <w:rFonts w:ascii="Times New Roman" w:hAnsi="Times New Roman" w:cs="Times New Roman"/>
          <w:sz w:val="24"/>
          <w:szCs w:val="24"/>
        </w:rPr>
        <w:t>нам подходящим</w:t>
      </w:r>
      <w:r w:rsidRPr="00FD4F92">
        <w:rPr>
          <w:rFonts w:ascii="Times New Roman" w:hAnsi="Times New Roman" w:cs="Times New Roman"/>
          <w:sz w:val="24"/>
          <w:szCs w:val="24"/>
        </w:rPr>
        <w:t xml:space="preserve"> местом для пр</w:t>
      </w:r>
      <w:r>
        <w:rPr>
          <w:rFonts w:ascii="Times New Roman" w:hAnsi="Times New Roman" w:cs="Times New Roman"/>
          <w:sz w:val="24"/>
          <w:szCs w:val="24"/>
        </w:rPr>
        <w:t>оведения подобных экспериментов в связи с особенностями расположения стационарных источников загрязнения и характерной планировкой города.</w:t>
      </w:r>
      <w:r w:rsidRPr="00FD4F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Здесь</w:t>
      </w:r>
      <w:r w:rsidRPr="00FD4F92">
        <w:rPr>
          <w:rFonts w:ascii="Times New Roman" w:hAnsi="Times New Roman" w:cs="Times New Roman"/>
          <w:sz w:val="24"/>
          <w:szCs w:val="24"/>
        </w:rPr>
        <w:t xml:space="preserve"> существует возможность</w:t>
      </w:r>
      <w:r>
        <w:rPr>
          <w:rFonts w:ascii="Times New Roman" w:hAnsi="Times New Roman" w:cs="Times New Roman"/>
          <w:sz w:val="24"/>
          <w:szCs w:val="24"/>
        </w:rPr>
        <w:t xml:space="preserve"> на основе информации об особенностях загрязнения почвенного покрова</w:t>
      </w:r>
      <w:r w:rsidRPr="00FD4F92">
        <w:rPr>
          <w:rFonts w:ascii="Times New Roman" w:hAnsi="Times New Roman" w:cs="Times New Roman"/>
          <w:sz w:val="24"/>
          <w:szCs w:val="24"/>
        </w:rPr>
        <w:t xml:space="preserve"> создания </w:t>
      </w:r>
      <w:r>
        <w:rPr>
          <w:rFonts w:ascii="Times New Roman" w:hAnsi="Times New Roman" w:cs="Times New Roman"/>
          <w:sz w:val="24"/>
          <w:szCs w:val="24"/>
        </w:rPr>
        <w:t xml:space="preserve">эффективной </w:t>
      </w:r>
      <w:r w:rsidRPr="00FD4F92">
        <w:rPr>
          <w:rFonts w:ascii="Times New Roman" w:hAnsi="Times New Roman" w:cs="Times New Roman"/>
          <w:sz w:val="24"/>
          <w:szCs w:val="24"/>
        </w:rPr>
        <w:t xml:space="preserve">модели </w:t>
      </w:r>
      <w:r>
        <w:rPr>
          <w:rFonts w:ascii="Times New Roman" w:hAnsi="Times New Roman" w:cs="Times New Roman"/>
          <w:sz w:val="24"/>
          <w:szCs w:val="24"/>
        </w:rPr>
        <w:t>рекультивации почв</w:t>
      </w:r>
      <w:r w:rsidRPr="00FD4F92">
        <w:rPr>
          <w:rFonts w:ascii="Times New Roman" w:hAnsi="Times New Roman" w:cs="Times New Roman"/>
          <w:sz w:val="24"/>
          <w:szCs w:val="24"/>
        </w:rPr>
        <w:t>, максимально п</w:t>
      </w:r>
      <w:r>
        <w:rPr>
          <w:rFonts w:ascii="Times New Roman" w:hAnsi="Times New Roman" w:cs="Times New Roman"/>
          <w:sz w:val="24"/>
          <w:szCs w:val="24"/>
        </w:rPr>
        <w:t>риближенной к реальным условиям, основные выводы из которой могут быть полезны при принятии мер по очистке почвенного покрова других населенных пунктов или их частей.</w:t>
      </w:r>
    </w:p>
    <w:p w:rsidR="00A45930" w:rsidRDefault="00A45930" w:rsidP="00A459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930" w:rsidRDefault="00A45930" w:rsidP="00A459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930" w:rsidRPr="000327FE" w:rsidRDefault="00A45930" w:rsidP="00A4593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6AF" w:rsidRDefault="005306AF" w:rsidP="00873FD7">
      <w:pPr>
        <w:pStyle w:val="1"/>
        <w:spacing w:before="0"/>
      </w:pPr>
      <w:bookmarkStart w:id="2" w:name="_Toc9515914"/>
      <w:r w:rsidRPr="00C91EC2">
        <w:lastRenderedPageBreak/>
        <w:t>Физико-географическое описание</w:t>
      </w:r>
      <w:bookmarkEnd w:id="2"/>
    </w:p>
    <w:p w:rsidR="00873FD7" w:rsidRPr="00873FD7" w:rsidRDefault="00873FD7" w:rsidP="00873FD7"/>
    <w:p w:rsidR="005306AF" w:rsidRDefault="005306AF" w:rsidP="0087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Город Кронштадт – административный центр Кронштадтского района Санкт-Петербурга, границы которого совпадают с границами районного центра. Главная особенность расположения города – его отдаленность от основной части Санкт-Петербурга, так как Кронштадт расположен в 30 километрах западнее дельты реки Невы на острове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Финского залива. Это вытянутый с юго-востока на северо-запад участок суши, сообщающийся с континентом благодаря гидротехническому сооружению - дамбе. Общая площадь острова – 16 км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длина – около 12 километров, а максимальная ширина не превышает 3 километров. Географические координаты города Кронштадта: 60°00´45´´ северной широты и 29°44´01´´ восточной долготы.</w:t>
      </w:r>
    </w:p>
    <w:p w:rsidR="005306AF" w:rsidRPr="00E77E1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Благодаря такому обособленному положению данная территория становится отличной площадкой для исследования городской среды и влияния различных негативных антропогенных факторов на состояние здоровья населения и экологическую обстановку города. В дальнейшем мы будем использовать фактор «условной замкнутости» территории для изучения физико-химических процессов, происходящих в почвенном покрове. </w:t>
      </w:r>
    </w:p>
    <w:p w:rsidR="00A34757" w:rsidRPr="00A34757" w:rsidRDefault="00A34757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157">
        <w:rPr>
          <w:rFonts w:ascii="Times New Roman" w:hAnsi="Times New Roman" w:cs="Times New Roman"/>
          <w:b/>
          <w:sz w:val="24"/>
          <w:szCs w:val="24"/>
        </w:rPr>
        <w:t xml:space="preserve">Геологическое строение. </w:t>
      </w:r>
      <w:r>
        <w:rPr>
          <w:rFonts w:ascii="Times New Roman" w:hAnsi="Times New Roman" w:cs="Times New Roman"/>
          <w:sz w:val="24"/>
          <w:szCs w:val="24"/>
        </w:rPr>
        <w:t xml:space="preserve">Фундамент, представленный раннепротерозойскими сланцами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гранитогнейсами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повсеместно перекрыт 200-метровой толщей вендских отложений, нижняя часть разреза которых сложена песчаниками и алевролитами, а верхняя – гидрослюдистыми глинами. Большую роль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рельефообразовании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осадконакоплении в четвертичное время сыграло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поздневалдайское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осташковское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оледенение, оставившее после себя на территории острова 20-30-метровую толщу ледниковых отложений – моренных и валунных супесей. В настоящее время по береговой линии острова они перекрыты современными морскими отложениями – мелкозернистыми песками </w:t>
      </w:r>
      <w:r w:rsidRPr="00312B3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i/>
          <w:sz w:val="24"/>
          <w:szCs w:val="24"/>
        </w:rPr>
        <w:t>35</w:t>
      </w:r>
      <w:r w:rsidRPr="00312B3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Pr="00E77E1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E1F">
        <w:rPr>
          <w:rFonts w:ascii="Times New Roman" w:hAnsi="Times New Roman" w:cs="Times New Roman"/>
          <w:b/>
          <w:sz w:val="24"/>
          <w:szCs w:val="24"/>
        </w:rPr>
        <w:t xml:space="preserve">Рельеф. </w:t>
      </w:r>
      <w:r>
        <w:rPr>
          <w:rFonts w:ascii="Times New Roman" w:hAnsi="Times New Roman" w:cs="Times New Roman"/>
          <w:sz w:val="24"/>
          <w:szCs w:val="24"/>
        </w:rPr>
        <w:t xml:space="preserve">Остров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представляет собой слабоволнистую равнину с максимальными превышениями над уровнем моря до 10-12 метров. Высока антропогенная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преобразованность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рельефа – южная и юго-восточная часть береговой линии острова, представляющая собой несколько выступающих в море полуостровов и мысов с удобными для стоянки морских судов бухтами, практически полностью преобразована для нужд </w:t>
      </w:r>
      <w:r w:rsidR="0032212F">
        <w:rPr>
          <w:rFonts w:ascii="Times New Roman" w:hAnsi="Times New Roman" w:cs="Times New Roman"/>
          <w:sz w:val="24"/>
          <w:szCs w:val="24"/>
        </w:rPr>
        <w:t>города</w:t>
      </w:r>
      <w:r>
        <w:rPr>
          <w:rFonts w:ascii="Times New Roman" w:hAnsi="Times New Roman" w:cs="Times New Roman"/>
          <w:sz w:val="24"/>
          <w:szCs w:val="24"/>
        </w:rPr>
        <w:t xml:space="preserve">. В то же самое время в западной и северо-западной частях острова, находящихся с «внешней» стороны дамбы, продолжаются процессы аккумуляции морского песчаного материала и абразии береговой зоны </w:t>
      </w:r>
      <w:r w:rsidRPr="002C6C45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35</w:t>
      </w:r>
      <w:r w:rsidRPr="002C6C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Pr="00CF136E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0F4">
        <w:rPr>
          <w:rFonts w:ascii="Times New Roman" w:hAnsi="Times New Roman" w:cs="Times New Roman"/>
          <w:b/>
          <w:sz w:val="24"/>
          <w:szCs w:val="24"/>
        </w:rPr>
        <w:t>Климат.</w:t>
      </w:r>
      <w:r w:rsidRPr="00C93F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6858">
        <w:rPr>
          <w:rFonts w:ascii="Times New Roman" w:hAnsi="Times New Roman" w:cs="Times New Roman"/>
          <w:sz w:val="24"/>
          <w:szCs w:val="24"/>
        </w:rPr>
        <w:t>Климат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острова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формируется под высоким влиянием Финского залива, что обуславливает его переходный тип от морского к континентальному. Здесь характерны высокая влажность и умеренные температуры воздуха в приземном слое атмосферы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(среднегодовая температура от </w:t>
      </w:r>
      <w:r w:rsidRPr="00A27381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20 до +25°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; минимальная температура опускается до -10°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, а максимальная находится в районе +25°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). Среднегодовое количество осадков – 650 миллиметров (максимум – в июле и августе, минимум – в феврале, марте и апреле). В среднем за год более 90% дней – ветреные, господствующие направления ветра – западное (32%) и юго-западное (17%). </w:t>
      </w:r>
      <w:r w:rsidRPr="00CF136E">
        <w:rPr>
          <w:rFonts w:ascii="Times New Roman" w:hAnsi="Times New Roman" w:cs="Times New Roman"/>
          <w:sz w:val="24"/>
          <w:szCs w:val="24"/>
        </w:rPr>
        <w:t xml:space="preserve">Средняя скорость ветра </w:t>
      </w:r>
      <w:r>
        <w:rPr>
          <w:rFonts w:ascii="Times New Roman" w:hAnsi="Times New Roman" w:cs="Times New Roman"/>
          <w:sz w:val="24"/>
          <w:szCs w:val="24"/>
        </w:rPr>
        <w:t>около 5-6</w:t>
      </w:r>
      <w:r w:rsidRPr="00CF136E">
        <w:rPr>
          <w:rFonts w:ascii="Times New Roman" w:hAnsi="Times New Roman" w:cs="Times New Roman"/>
          <w:sz w:val="24"/>
          <w:szCs w:val="24"/>
        </w:rPr>
        <w:t xml:space="preserve"> метров в секунду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136E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40</w:t>
      </w:r>
      <w:r w:rsidRPr="00CF136E">
        <w:rPr>
          <w:rFonts w:ascii="Times New Roman" w:hAnsi="Times New Roman" w:cs="Times New Roman"/>
          <w:sz w:val="24"/>
          <w:szCs w:val="24"/>
        </w:rPr>
        <w:t>]</w:t>
      </w:r>
    </w:p>
    <w:p w:rsidR="005306AF" w:rsidRPr="00753D35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Почвенный покров. </w:t>
      </w:r>
      <w:r w:rsidRPr="002B4EEF">
        <w:rPr>
          <w:rFonts w:ascii="Times New Roman" w:hAnsi="Times New Roman" w:cs="Times New Roman"/>
          <w:sz w:val="24"/>
          <w:szCs w:val="24"/>
        </w:rPr>
        <w:t>Преобладающий тип почв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91275A">
        <w:rPr>
          <w:rFonts w:ascii="Times New Roman" w:hAnsi="Times New Roman" w:cs="Times New Roman"/>
          <w:sz w:val="24"/>
          <w:szCs w:val="24"/>
        </w:rPr>
        <w:t>супесчаные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4EEF">
        <w:rPr>
          <w:rFonts w:ascii="Times New Roman" w:hAnsi="Times New Roman" w:cs="Times New Roman"/>
          <w:sz w:val="24"/>
          <w:szCs w:val="24"/>
        </w:rPr>
        <w:t>среднеподзолистые</w:t>
      </w:r>
      <w:r>
        <w:rPr>
          <w:rFonts w:ascii="Times New Roman" w:hAnsi="Times New Roman" w:cs="Times New Roman"/>
          <w:sz w:val="24"/>
          <w:szCs w:val="24"/>
        </w:rPr>
        <w:t xml:space="preserve"> на ледниковых или морских песчаных отложениях. Их происхождение связано с умеренными температурами и промывным режимом на данной территории. Микробиологическая активность в почвах этого типа невысока, а гумусовый горизонт маломощен [</w:t>
      </w:r>
      <w:r w:rsidR="00533314">
        <w:rPr>
          <w:rFonts w:ascii="Times New Roman" w:hAnsi="Times New Roman" w:cs="Times New Roman"/>
          <w:i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 xml:space="preserve">]. В пределах города распространены также антропогенные - искусственно созданные - почвы, характеристики которых значительно варьируют в зависимости от частоты вмешательства человека в процессы, протекающие в почвенном покрове. К ним могут относиться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привнос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нового материала, известкование или подкисление почв, вывоз и сжигание листвы </w:t>
      </w:r>
      <w:r w:rsidRPr="00753D35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19</w:t>
      </w:r>
      <w:r w:rsidRPr="00753D3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6AF" w:rsidRPr="005A600D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36E">
        <w:rPr>
          <w:rFonts w:ascii="Times New Roman" w:hAnsi="Times New Roman" w:cs="Times New Roman"/>
          <w:b/>
          <w:sz w:val="24"/>
          <w:szCs w:val="24"/>
        </w:rPr>
        <w:t xml:space="preserve">Растительный покров. </w:t>
      </w:r>
      <w:r w:rsidRPr="005A600D">
        <w:rPr>
          <w:rFonts w:ascii="Times New Roman" w:hAnsi="Times New Roman" w:cs="Times New Roman"/>
          <w:sz w:val="24"/>
          <w:szCs w:val="24"/>
        </w:rPr>
        <w:t>Естественный растительный покров</w:t>
      </w:r>
      <w:r>
        <w:rPr>
          <w:rFonts w:ascii="Times New Roman" w:hAnsi="Times New Roman" w:cs="Times New Roman"/>
          <w:sz w:val="24"/>
          <w:szCs w:val="24"/>
        </w:rPr>
        <w:t xml:space="preserve"> сохранился в северо-западной части острова, где расположен Государственный природный заказник регионального значения «Западный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Для него характерны черноольховые и осиновые леса, ивняки на береговых валах и травянистые сообщества песчаных побережий. На мелководье встречаются тростниковые и камышовые заросли </w:t>
      </w:r>
      <w:r w:rsidRPr="005A600D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38</w:t>
      </w:r>
      <w:r w:rsidRPr="005A600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Для территории города типичны рудеральные придорожные сообщества (преобладающую роль в них играют растения семейства осоковые,</w:t>
      </w:r>
      <w:r w:rsidR="0032212F">
        <w:rPr>
          <w:rFonts w:ascii="Times New Roman" w:hAnsi="Times New Roman" w:cs="Times New Roman"/>
          <w:sz w:val="24"/>
          <w:szCs w:val="24"/>
        </w:rPr>
        <w:t xml:space="preserve"> а также</w:t>
      </w:r>
      <w:r>
        <w:rPr>
          <w:rFonts w:ascii="Times New Roman" w:hAnsi="Times New Roman" w:cs="Times New Roman"/>
          <w:sz w:val="24"/>
          <w:szCs w:val="24"/>
        </w:rPr>
        <w:t xml:space="preserve"> одуванчик лекарственный, подорожник большой), парковые и аллейные массивы (Петровский и Овражный парки, Летний и Андреевский сады, сквер Металлистов). </w:t>
      </w:r>
    </w:p>
    <w:p w:rsidR="00C13EA9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Поверхностные воды. </w:t>
      </w:r>
      <w:r w:rsidRPr="004C2C54">
        <w:rPr>
          <w:rFonts w:ascii="Times New Roman" w:hAnsi="Times New Roman" w:cs="Times New Roman"/>
          <w:sz w:val="24"/>
          <w:szCs w:val="24"/>
        </w:rPr>
        <w:t>Больших естественных водоемов и водотоков на острове не существует.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61F">
        <w:rPr>
          <w:rFonts w:ascii="Times New Roman" w:hAnsi="Times New Roman" w:cs="Times New Roman"/>
          <w:sz w:val="24"/>
          <w:szCs w:val="24"/>
        </w:rPr>
        <w:t>В пределах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61F">
        <w:rPr>
          <w:rFonts w:ascii="Times New Roman" w:hAnsi="Times New Roman" w:cs="Times New Roman"/>
          <w:sz w:val="24"/>
          <w:szCs w:val="24"/>
        </w:rPr>
        <w:t>города Кронштадта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создано несколько каналов </w:t>
      </w:r>
      <w:r w:rsidRPr="004C2C54">
        <w:rPr>
          <w:rFonts w:ascii="Times New Roman" w:hAnsi="Times New Roman" w:cs="Times New Roman"/>
          <w:sz w:val="24"/>
          <w:szCs w:val="24"/>
        </w:rPr>
        <w:t xml:space="preserve">– Кронштадтский Обводной канал и </w:t>
      </w:r>
      <w:r w:rsidR="0032212F">
        <w:rPr>
          <w:rFonts w:ascii="Times New Roman" w:hAnsi="Times New Roman" w:cs="Times New Roman"/>
          <w:sz w:val="24"/>
          <w:szCs w:val="24"/>
        </w:rPr>
        <w:t xml:space="preserve">частично сохранившийся </w:t>
      </w:r>
      <w:r w:rsidRPr="004C2C54">
        <w:rPr>
          <w:rFonts w:ascii="Times New Roman" w:hAnsi="Times New Roman" w:cs="Times New Roman"/>
          <w:sz w:val="24"/>
          <w:szCs w:val="24"/>
        </w:rPr>
        <w:t>Кронштадтский Кронверкский канал</w:t>
      </w:r>
      <w:r w:rsidR="00C13E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6AF" w:rsidRPr="00962304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Подземные воды. </w:t>
      </w:r>
      <w:r w:rsidRPr="004C2C54">
        <w:rPr>
          <w:rFonts w:ascii="Times New Roman" w:hAnsi="Times New Roman" w:cs="Times New Roman"/>
          <w:sz w:val="24"/>
          <w:szCs w:val="24"/>
        </w:rPr>
        <w:t>Водоснабжение города Кронштадта осуществляется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благодаря Ордо</w:t>
      </w:r>
      <w:r w:rsidR="008F3FED">
        <w:rPr>
          <w:rFonts w:ascii="Times New Roman" w:hAnsi="Times New Roman" w:cs="Times New Roman"/>
          <w:sz w:val="24"/>
          <w:szCs w:val="24"/>
        </w:rPr>
        <w:t xml:space="preserve">викскому водоносному горизонту, вода которого </w:t>
      </w:r>
      <w:r>
        <w:rPr>
          <w:rFonts w:ascii="Times New Roman" w:hAnsi="Times New Roman" w:cs="Times New Roman"/>
          <w:sz w:val="24"/>
          <w:szCs w:val="24"/>
        </w:rPr>
        <w:t>транспортируется из Ломонос</w:t>
      </w:r>
      <w:r w:rsidR="008F3FED">
        <w:rPr>
          <w:rFonts w:ascii="Times New Roman" w:hAnsi="Times New Roman" w:cs="Times New Roman"/>
          <w:sz w:val="24"/>
          <w:szCs w:val="24"/>
        </w:rPr>
        <w:t>овского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F3FED">
        <w:rPr>
          <w:rFonts w:ascii="Times New Roman" w:hAnsi="Times New Roman" w:cs="Times New Roman"/>
          <w:sz w:val="24"/>
          <w:szCs w:val="24"/>
        </w:rPr>
        <w:t xml:space="preserve">Однако в пределах острова </w:t>
      </w:r>
      <w:proofErr w:type="spellStart"/>
      <w:r w:rsidR="008F3FED"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 w:rsidR="008F3FED">
        <w:rPr>
          <w:rFonts w:ascii="Times New Roman" w:hAnsi="Times New Roman" w:cs="Times New Roman"/>
          <w:sz w:val="24"/>
          <w:szCs w:val="24"/>
        </w:rPr>
        <w:t xml:space="preserve"> также существует несколько </w:t>
      </w:r>
      <w:r w:rsidR="00962304">
        <w:rPr>
          <w:rFonts w:ascii="Times New Roman" w:hAnsi="Times New Roman" w:cs="Times New Roman"/>
          <w:sz w:val="24"/>
          <w:szCs w:val="24"/>
        </w:rPr>
        <w:t xml:space="preserve">водоносных горизонтов </w:t>
      </w:r>
      <w:r w:rsidR="00962304" w:rsidRPr="00962304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35</w:t>
      </w:r>
      <w:r w:rsidR="00962304" w:rsidRPr="00962304">
        <w:rPr>
          <w:rFonts w:ascii="Times New Roman" w:hAnsi="Times New Roman" w:cs="Times New Roman"/>
          <w:sz w:val="24"/>
          <w:szCs w:val="24"/>
        </w:rPr>
        <w:t>]</w:t>
      </w:r>
      <w:r w:rsidR="00962304">
        <w:rPr>
          <w:rFonts w:ascii="Times New Roman" w:hAnsi="Times New Roman" w:cs="Times New Roman"/>
          <w:sz w:val="24"/>
          <w:szCs w:val="24"/>
        </w:rPr>
        <w:t xml:space="preserve"> – это грунтовые воды </w:t>
      </w:r>
      <w:proofErr w:type="spellStart"/>
      <w:r w:rsidR="00962304">
        <w:rPr>
          <w:rFonts w:ascii="Times New Roman" w:hAnsi="Times New Roman" w:cs="Times New Roman"/>
          <w:sz w:val="24"/>
          <w:szCs w:val="24"/>
        </w:rPr>
        <w:t>голоценового</w:t>
      </w:r>
      <w:proofErr w:type="spellEnd"/>
      <w:r w:rsidR="00962304">
        <w:rPr>
          <w:rFonts w:ascii="Times New Roman" w:hAnsi="Times New Roman" w:cs="Times New Roman"/>
          <w:sz w:val="24"/>
          <w:szCs w:val="24"/>
        </w:rPr>
        <w:t xml:space="preserve"> слабоводоносного горизонта, который располагается на глубине 2 метров от поверхности, а также напорные подземные</w:t>
      </w:r>
      <w:r>
        <w:rPr>
          <w:rFonts w:ascii="Times New Roman" w:hAnsi="Times New Roman" w:cs="Times New Roman"/>
          <w:sz w:val="24"/>
          <w:szCs w:val="24"/>
        </w:rPr>
        <w:t xml:space="preserve"> воды</w:t>
      </w:r>
      <w:r w:rsidR="00962304">
        <w:rPr>
          <w:rFonts w:ascii="Times New Roman" w:hAnsi="Times New Roman" w:cs="Times New Roman"/>
          <w:sz w:val="24"/>
          <w:szCs w:val="24"/>
        </w:rPr>
        <w:t>, относящиеся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="00962304">
        <w:rPr>
          <w:rFonts w:ascii="Times New Roman" w:hAnsi="Times New Roman" w:cs="Times New Roman"/>
          <w:sz w:val="24"/>
          <w:szCs w:val="24"/>
        </w:rPr>
        <w:t>вендскому водоносному комплексу и</w:t>
      </w:r>
      <w:r>
        <w:rPr>
          <w:rFonts w:ascii="Times New Roman" w:hAnsi="Times New Roman" w:cs="Times New Roman"/>
          <w:sz w:val="24"/>
          <w:szCs w:val="24"/>
        </w:rPr>
        <w:t xml:space="preserve"> перекрыт</w:t>
      </w:r>
      <w:r w:rsidR="00962304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мощным (до 60 метров)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водоупорным горизонтом</w:t>
      </w:r>
      <w:r w:rsidRPr="008F3FED">
        <w:rPr>
          <w:rFonts w:ascii="Times New Roman" w:hAnsi="Times New Roman" w:cs="Times New Roman"/>
          <w:sz w:val="24"/>
          <w:szCs w:val="24"/>
        </w:rPr>
        <w:t xml:space="preserve"> </w:t>
      </w:r>
      <w:r w:rsidRPr="00FF375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25</w:t>
      </w:r>
      <w:r w:rsidRPr="00FF375B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375B">
        <w:rPr>
          <w:rFonts w:ascii="Times New Roman" w:hAnsi="Times New Roman" w:cs="Times New Roman"/>
          <w:sz w:val="24"/>
          <w:szCs w:val="24"/>
        </w:rPr>
        <w:t>Его основные гидрохимические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в пределах острова: минерализация 3,2-3,7 г</w:t>
      </w:r>
      <w:r w:rsidRPr="00FF375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содержание хлоридов 1,7-2,0 г/м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FF375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27</w:t>
      </w:r>
      <w:r w:rsidRPr="00FF375B">
        <w:rPr>
          <w:rFonts w:ascii="Times New Roman" w:hAnsi="Times New Roman" w:cs="Times New Roman"/>
          <w:sz w:val="24"/>
          <w:szCs w:val="24"/>
        </w:rPr>
        <w:t>].</w:t>
      </w:r>
    </w:p>
    <w:p w:rsidR="002F0ABE" w:rsidRPr="002F0ABE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A6C">
        <w:rPr>
          <w:rFonts w:ascii="Times New Roman" w:hAnsi="Times New Roman" w:cs="Times New Roman"/>
          <w:b/>
          <w:sz w:val="24"/>
          <w:szCs w:val="24"/>
        </w:rPr>
        <w:t xml:space="preserve">Экологическая ситуация. </w:t>
      </w:r>
      <w:r>
        <w:rPr>
          <w:rFonts w:ascii="Times New Roman" w:hAnsi="Times New Roman" w:cs="Times New Roman"/>
          <w:sz w:val="24"/>
          <w:szCs w:val="24"/>
        </w:rPr>
        <w:t xml:space="preserve">Согласно проведенным на данный момент исследованиям, территория города Кронштадта подвергается существенной антропогенной нагрузке. Среди </w:t>
      </w:r>
      <w:r w:rsidRPr="00A83541">
        <w:rPr>
          <w:rFonts w:ascii="Times New Roman" w:hAnsi="Times New Roman" w:cs="Times New Roman"/>
          <w:sz w:val="24"/>
          <w:szCs w:val="24"/>
        </w:rPr>
        <w:lastRenderedPageBreak/>
        <w:t xml:space="preserve">загрязнителей особое место занимают тяжелые металлы – </w:t>
      </w:r>
      <w:r w:rsidRPr="00A83541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83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3541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A83541">
        <w:rPr>
          <w:rFonts w:ascii="Times New Roman" w:hAnsi="Times New Roman" w:cs="Times New Roman"/>
          <w:sz w:val="24"/>
          <w:szCs w:val="24"/>
        </w:rPr>
        <w:t xml:space="preserve">, </w:t>
      </w:r>
      <w:r w:rsidRPr="00A83541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A83541">
        <w:rPr>
          <w:rFonts w:ascii="Times New Roman" w:hAnsi="Times New Roman" w:cs="Times New Roman"/>
          <w:sz w:val="24"/>
          <w:szCs w:val="24"/>
        </w:rPr>
        <w:t xml:space="preserve"> [</w:t>
      </w:r>
      <w:r w:rsidR="00533314">
        <w:rPr>
          <w:rFonts w:ascii="Times New Roman" w:hAnsi="Times New Roman" w:cs="Times New Roman"/>
          <w:i/>
          <w:sz w:val="24"/>
          <w:szCs w:val="24"/>
        </w:rPr>
        <w:t>17</w:t>
      </w:r>
      <w:r w:rsidRPr="00A83541">
        <w:rPr>
          <w:rFonts w:ascii="Times New Roman" w:hAnsi="Times New Roman" w:cs="Times New Roman"/>
          <w:sz w:val="24"/>
          <w:szCs w:val="24"/>
        </w:rPr>
        <w:t>] – что обусловлено историческим развитием населенного пункта, как военно-морской базы Российской Федерации.</w:t>
      </w:r>
      <w:r w:rsidR="002F0ABE">
        <w:rPr>
          <w:rFonts w:ascii="Times New Roman" w:hAnsi="Times New Roman" w:cs="Times New Roman"/>
          <w:sz w:val="24"/>
          <w:szCs w:val="24"/>
        </w:rPr>
        <w:t xml:space="preserve"> Судя по данным предыдущих лет, собранным в результате бакалаврских и магистерских выпускных квалификационных работ </w:t>
      </w:r>
      <w:r w:rsidR="002F0ABE" w:rsidRPr="002F0ABE">
        <w:rPr>
          <w:rFonts w:ascii="Times New Roman" w:hAnsi="Times New Roman" w:cs="Times New Roman"/>
          <w:sz w:val="24"/>
          <w:szCs w:val="24"/>
        </w:rPr>
        <w:t>[</w:t>
      </w:r>
      <w:r w:rsidR="00533314" w:rsidRPr="00533314">
        <w:rPr>
          <w:rFonts w:ascii="Times New Roman" w:hAnsi="Times New Roman" w:cs="Times New Roman"/>
          <w:i/>
          <w:sz w:val="24"/>
          <w:szCs w:val="24"/>
        </w:rPr>
        <w:t>2</w:t>
      </w:r>
      <w:r w:rsidR="002F0ABE" w:rsidRPr="005333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533314" w:rsidRPr="00533314">
        <w:rPr>
          <w:rFonts w:ascii="Times New Roman" w:hAnsi="Times New Roman" w:cs="Times New Roman"/>
          <w:i/>
          <w:sz w:val="24"/>
          <w:szCs w:val="24"/>
        </w:rPr>
        <w:t>8</w:t>
      </w:r>
      <w:r w:rsidR="002F0ABE" w:rsidRPr="002F0ABE">
        <w:rPr>
          <w:rFonts w:ascii="Times New Roman" w:hAnsi="Times New Roman" w:cs="Times New Roman"/>
          <w:sz w:val="24"/>
          <w:szCs w:val="24"/>
        </w:rPr>
        <w:t>]</w:t>
      </w:r>
      <w:r w:rsidR="002F0ABE">
        <w:rPr>
          <w:rFonts w:ascii="Times New Roman" w:hAnsi="Times New Roman" w:cs="Times New Roman"/>
          <w:sz w:val="24"/>
          <w:szCs w:val="24"/>
        </w:rPr>
        <w:t xml:space="preserve">, </w:t>
      </w:r>
      <w:r w:rsidR="00D91149">
        <w:rPr>
          <w:rFonts w:ascii="Times New Roman" w:hAnsi="Times New Roman" w:cs="Times New Roman"/>
          <w:sz w:val="24"/>
          <w:szCs w:val="24"/>
        </w:rPr>
        <w:t xml:space="preserve">почвы города Кронштадта </w:t>
      </w:r>
      <w:r w:rsidR="002F0ABE">
        <w:rPr>
          <w:rFonts w:ascii="Times New Roman" w:hAnsi="Times New Roman" w:cs="Times New Roman"/>
          <w:sz w:val="24"/>
          <w:szCs w:val="24"/>
        </w:rPr>
        <w:t xml:space="preserve">можно охарактеризовать как умеренно опасные (средний по населенному пункту </w:t>
      </w:r>
      <w:proofErr w:type="spellStart"/>
      <w:r w:rsidR="002F0ABE"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 w:rsidR="002F0ABE" w:rsidRPr="002F0ABE">
        <w:rPr>
          <w:rFonts w:ascii="Times New Roman" w:hAnsi="Times New Roman" w:cs="Times New Roman"/>
          <w:sz w:val="24"/>
          <w:szCs w:val="24"/>
        </w:rPr>
        <w:t>&gt;</w:t>
      </w:r>
      <w:r w:rsidR="002F0ABE">
        <w:rPr>
          <w:rFonts w:ascii="Times New Roman" w:hAnsi="Times New Roman" w:cs="Times New Roman"/>
          <w:sz w:val="24"/>
          <w:szCs w:val="24"/>
        </w:rPr>
        <w:t xml:space="preserve">16), однако в пределах населенного пункта как содержание определенных элементов, так и суммарный показатель загрязнения значительно варьируют. Так, в пределах восточной и центральной части острова </w:t>
      </w:r>
      <w:proofErr w:type="spellStart"/>
      <w:r w:rsidR="002F0ABE">
        <w:rPr>
          <w:rFonts w:ascii="Times New Roman" w:hAnsi="Times New Roman" w:cs="Times New Roman"/>
          <w:sz w:val="24"/>
          <w:szCs w:val="24"/>
        </w:rPr>
        <w:t>Котлин</w:t>
      </w:r>
      <w:proofErr w:type="spellEnd"/>
      <w:r w:rsidR="002F0ABE">
        <w:rPr>
          <w:rFonts w:ascii="Times New Roman" w:hAnsi="Times New Roman" w:cs="Times New Roman"/>
          <w:sz w:val="24"/>
          <w:szCs w:val="24"/>
        </w:rPr>
        <w:t xml:space="preserve"> содержание тяжелых металлов в почвенном покрове часто не соответствует нормативам, тогда как восточная часть менее подвержена загрязнению.</w:t>
      </w:r>
    </w:p>
    <w:p w:rsidR="005306AF" w:rsidRDefault="005749C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06AF">
        <w:rPr>
          <w:rFonts w:ascii="Times New Roman" w:hAnsi="Times New Roman" w:cs="Times New Roman"/>
          <w:sz w:val="24"/>
          <w:szCs w:val="24"/>
        </w:rPr>
        <w:t xml:space="preserve">Остроты существующим экологическим проблемам придает обособленность города – длительная жизнедеятельность человеческого общества </w:t>
      </w:r>
      <w:r w:rsidR="0032212F">
        <w:rPr>
          <w:rFonts w:ascii="Times New Roman" w:hAnsi="Times New Roman" w:cs="Times New Roman"/>
          <w:sz w:val="24"/>
          <w:szCs w:val="24"/>
        </w:rPr>
        <w:t xml:space="preserve">в ограниченном пространстве острова </w:t>
      </w:r>
      <w:r w:rsidR="005306AF">
        <w:rPr>
          <w:rFonts w:ascii="Times New Roman" w:hAnsi="Times New Roman" w:cs="Times New Roman"/>
          <w:sz w:val="24"/>
          <w:szCs w:val="24"/>
        </w:rPr>
        <w:t xml:space="preserve">определила накопление </w:t>
      </w:r>
      <w:r w:rsidR="0032212F">
        <w:rPr>
          <w:rFonts w:ascii="Times New Roman" w:hAnsi="Times New Roman" w:cs="Times New Roman"/>
          <w:sz w:val="24"/>
          <w:szCs w:val="24"/>
        </w:rPr>
        <w:t xml:space="preserve">здесь любых </w:t>
      </w:r>
      <w:r w:rsidR="005306AF">
        <w:rPr>
          <w:rFonts w:ascii="Times New Roman" w:hAnsi="Times New Roman" w:cs="Times New Roman"/>
          <w:sz w:val="24"/>
          <w:szCs w:val="24"/>
        </w:rPr>
        <w:t>отходов</w:t>
      </w:r>
      <w:r w:rsidR="0032212F">
        <w:rPr>
          <w:rFonts w:ascii="Times New Roman" w:hAnsi="Times New Roman" w:cs="Times New Roman"/>
          <w:sz w:val="24"/>
          <w:szCs w:val="24"/>
        </w:rPr>
        <w:t xml:space="preserve"> человеческой деятельности</w:t>
      </w:r>
      <w:r w:rsidR="005306AF">
        <w:rPr>
          <w:rFonts w:ascii="Times New Roman" w:hAnsi="Times New Roman" w:cs="Times New Roman"/>
          <w:sz w:val="24"/>
          <w:szCs w:val="24"/>
        </w:rPr>
        <w:t xml:space="preserve">. Но, с другой стороны, данный фактор </w:t>
      </w:r>
      <w:r w:rsidR="005306AF" w:rsidRPr="00E73C38">
        <w:rPr>
          <w:rFonts w:ascii="Times New Roman" w:hAnsi="Times New Roman" w:cs="Times New Roman"/>
          <w:sz w:val="24"/>
          <w:szCs w:val="24"/>
        </w:rPr>
        <w:t>ограничивает количество источников</w:t>
      </w:r>
      <w:r w:rsidR="00763DA3">
        <w:rPr>
          <w:rFonts w:ascii="Times New Roman" w:hAnsi="Times New Roman" w:cs="Times New Roman"/>
          <w:sz w:val="24"/>
          <w:szCs w:val="24"/>
        </w:rPr>
        <w:t xml:space="preserve"> поллютантов</w:t>
      </w:r>
      <w:r w:rsidR="005306AF" w:rsidRPr="00E73C38">
        <w:rPr>
          <w:rFonts w:ascii="Times New Roman" w:hAnsi="Times New Roman" w:cs="Times New Roman"/>
          <w:sz w:val="24"/>
          <w:szCs w:val="24"/>
        </w:rPr>
        <w:t xml:space="preserve"> теми, что расположены в пределах города Кронштадта (без учета дальнего переноса химических элементов и других загрязняющих веществ)</w:t>
      </w:r>
      <w:r w:rsidR="002F0ABE">
        <w:rPr>
          <w:rFonts w:ascii="Times New Roman" w:hAnsi="Times New Roman" w:cs="Times New Roman"/>
          <w:sz w:val="24"/>
          <w:szCs w:val="24"/>
        </w:rPr>
        <w:t xml:space="preserve">, что мы можем видеть </w:t>
      </w:r>
      <w:r w:rsidR="000327FE">
        <w:rPr>
          <w:rFonts w:ascii="Times New Roman" w:hAnsi="Times New Roman" w:cs="Times New Roman"/>
          <w:sz w:val="24"/>
          <w:szCs w:val="24"/>
        </w:rPr>
        <w:t>на рисунке 1.</w:t>
      </w:r>
      <w:r w:rsidR="005306AF" w:rsidRPr="00E73C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978" w:rsidRDefault="00E70978" w:rsidP="00E709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E4C2F2" wp14:editId="6078560E">
            <wp:extent cx="4552906" cy="33756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81" t="16378" r="16782" b="11312"/>
                    <a:stretch/>
                  </pic:blipFill>
                  <pic:spPr bwMode="auto">
                    <a:xfrm>
                      <a:off x="0" y="0"/>
                      <a:ext cx="4568140" cy="338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978" w:rsidRDefault="000327FE" w:rsidP="003B2C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E70978">
        <w:rPr>
          <w:rFonts w:ascii="Times New Roman" w:hAnsi="Times New Roman" w:cs="Times New Roman"/>
          <w:sz w:val="24"/>
          <w:szCs w:val="24"/>
        </w:rPr>
        <w:t xml:space="preserve"> Карта-схема основных источников </w:t>
      </w:r>
      <w:proofErr w:type="spellStart"/>
      <w:r w:rsidR="00E70978">
        <w:rPr>
          <w:rFonts w:ascii="Times New Roman" w:hAnsi="Times New Roman" w:cs="Times New Roman"/>
          <w:sz w:val="24"/>
          <w:szCs w:val="24"/>
        </w:rPr>
        <w:t>атмогенного</w:t>
      </w:r>
      <w:proofErr w:type="spellEnd"/>
      <w:r w:rsidR="00E70978">
        <w:rPr>
          <w:rFonts w:ascii="Times New Roman" w:hAnsi="Times New Roman" w:cs="Times New Roman"/>
          <w:sz w:val="24"/>
          <w:szCs w:val="24"/>
        </w:rPr>
        <w:t xml:space="preserve"> загрязнения </w:t>
      </w:r>
    </w:p>
    <w:p w:rsidR="003B2C33" w:rsidRPr="00911848" w:rsidRDefault="00E70978" w:rsidP="003B2C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почвенного покрова города Кронштадта</w:t>
      </w:r>
      <w:r w:rsidR="00911848" w:rsidRPr="00911848">
        <w:rPr>
          <w:rFonts w:ascii="Times New Roman" w:hAnsi="Times New Roman" w:cs="Times New Roman"/>
          <w:sz w:val="24"/>
          <w:szCs w:val="24"/>
        </w:rPr>
        <w:t xml:space="preserve"> (</w:t>
      </w:r>
      <w:r w:rsidR="00911848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911848">
        <w:rPr>
          <w:rFonts w:ascii="Times New Roman" w:hAnsi="Times New Roman" w:cs="Times New Roman"/>
          <w:sz w:val="24"/>
          <w:szCs w:val="24"/>
          <w:lang w:val="en-US"/>
        </w:rPr>
        <w:t>OSM</w:t>
      </w:r>
      <w:r w:rsidR="00911848" w:rsidRPr="00911848">
        <w:rPr>
          <w:rFonts w:ascii="Times New Roman" w:hAnsi="Times New Roman" w:cs="Times New Roman"/>
          <w:sz w:val="24"/>
          <w:szCs w:val="24"/>
        </w:rPr>
        <w:t>)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C38">
        <w:rPr>
          <w:rFonts w:ascii="Times New Roman" w:hAnsi="Times New Roman" w:cs="Times New Roman"/>
          <w:sz w:val="24"/>
          <w:szCs w:val="24"/>
        </w:rPr>
        <w:tab/>
      </w:r>
      <w:r w:rsidR="00E02084">
        <w:rPr>
          <w:rFonts w:ascii="Times New Roman" w:hAnsi="Times New Roman" w:cs="Times New Roman"/>
          <w:sz w:val="24"/>
          <w:szCs w:val="24"/>
        </w:rPr>
        <w:t xml:space="preserve">Город </w:t>
      </w:r>
      <w:proofErr w:type="spellStart"/>
      <w:r w:rsidR="00E70978">
        <w:rPr>
          <w:rFonts w:ascii="Times New Roman" w:hAnsi="Times New Roman" w:cs="Times New Roman"/>
          <w:sz w:val="24"/>
          <w:szCs w:val="24"/>
        </w:rPr>
        <w:t>Кроншадт</w:t>
      </w:r>
      <w:proofErr w:type="spellEnd"/>
      <w:r w:rsidR="00E70978">
        <w:rPr>
          <w:rFonts w:ascii="Times New Roman" w:hAnsi="Times New Roman" w:cs="Times New Roman"/>
          <w:sz w:val="24"/>
          <w:szCs w:val="24"/>
        </w:rPr>
        <w:t xml:space="preserve"> -</w:t>
      </w:r>
      <w:r w:rsidRPr="00E73C38">
        <w:rPr>
          <w:rFonts w:ascii="Times New Roman" w:hAnsi="Times New Roman" w:cs="Times New Roman"/>
          <w:sz w:val="24"/>
          <w:szCs w:val="24"/>
        </w:rPr>
        <w:t xml:space="preserve"> крупный судоремонтный пункт и перевалочная точка грузов, следующих из Балтийского моря в Санкт-Петербург и в обратную сторону. </w:t>
      </w:r>
      <w:r w:rsidR="00E02084">
        <w:rPr>
          <w:rFonts w:ascii="Times New Roman" w:hAnsi="Times New Roman" w:cs="Times New Roman"/>
          <w:sz w:val="24"/>
          <w:szCs w:val="24"/>
        </w:rPr>
        <w:t xml:space="preserve">Эта роль в агломерации </w:t>
      </w:r>
      <w:r w:rsidR="002B27DF">
        <w:rPr>
          <w:rFonts w:ascii="Times New Roman" w:hAnsi="Times New Roman" w:cs="Times New Roman"/>
          <w:sz w:val="24"/>
          <w:szCs w:val="24"/>
        </w:rPr>
        <w:t xml:space="preserve">и </w:t>
      </w:r>
      <w:r w:rsidR="00E02084">
        <w:rPr>
          <w:rFonts w:ascii="Times New Roman" w:hAnsi="Times New Roman" w:cs="Times New Roman"/>
          <w:sz w:val="24"/>
          <w:szCs w:val="24"/>
        </w:rPr>
        <w:t>определяет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27DF">
        <w:rPr>
          <w:rFonts w:ascii="Times New Roman" w:hAnsi="Times New Roman" w:cs="Times New Roman"/>
          <w:sz w:val="24"/>
          <w:szCs w:val="24"/>
        </w:rPr>
        <w:t xml:space="preserve">преобладающее </w:t>
      </w:r>
      <w:proofErr w:type="spellStart"/>
      <w:r w:rsidR="002B27DF">
        <w:rPr>
          <w:rFonts w:ascii="Times New Roman" w:hAnsi="Times New Roman" w:cs="Times New Roman"/>
          <w:sz w:val="24"/>
          <w:szCs w:val="24"/>
        </w:rPr>
        <w:t>атмогенное</w:t>
      </w:r>
      <w:proofErr w:type="spellEnd"/>
      <w:r w:rsidR="002B27DF">
        <w:rPr>
          <w:rFonts w:ascii="Times New Roman" w:hAnsi="Times New Roman" w:cs="Times New Roman"/>
          <w:sz w:val="24"/>
          <w:szCs w:val="24"/>
        </w:rPr>
        <w:t xml:space="preserve"> </w:t>
      </w:r>
      <w:r w:rsidR="00E02084">
        <w:rPr>
          <w:rFonts w:ascii="Times New Roman" w:hAnsi="Times New Roman" w:cs="Times New Roman"/>
          <w:sz w:val="24"/>
          <w:szCs w:val="24"/>
        </w:rPr>
        <w:t>загрязнение</w:t>
      </w:r>
      <w:r w:rsidRPr="00E73C38">
        <w:rPr>
          <w:rFonts w:ascii="Times New Roman" w:hAnsi="Times New Roman" w:cs="Times New Roman"/>
          <w:sz w:val="24"/>
          <w:szCs w:val="24"/>
        </w:rPr>
        <w:t xml:space="preserve"> почвенного покрова</w:t>
      </w:r>
      <w:r w:rsidR="002B27DF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8A683A">
        <w:rPr>
          <w:rFonts w:ascii="Times New Roman" w:hAnsi="Times New Roman" w:cs="Times New Roman"/>
          <w:sz w:val="24"/>
          <w:szCs w:val="24"/>
        </w:rPr>
        <w:t xml:space="preserve"> соединениями</w:t>
      </w:r>
      <w:r w:rsidRPr="00E73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3C38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E73C38">
        <w:rPr>
          <w:rFonts w:ascii="Times New Roman" w:hAnsi="Times New Roman" w:cs="Times New Roman"/>
          <w:sz w:val="24"/>
          <w:szCs w:val="24"/>
        </w:rPr>
        <w:t xml:space="preserve">, </w:t>
      </w:r>
      <w:r w:rsidRPr="00E73C38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E73C38">
        <w:rPr>
          <w:rFonts w:ascii="Times New Roman" w:hAnsi="Times New Roman" w:cs="Times New Roman"/>
          <w:sz w:val="24"/>
          <w:szCs w:val="24"/>
        </w:rPr>
        <w:t xml:space="preserve">, </w:t>
      </w:r>
      <w:r w:rsidRPr="00E73C3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73C38">
        <w:rPr>
          <w:rFonts w:ascii="Times New Roman" w:hAnsi="Times New Roman" w:cs="Times New Roman"/>
          <w:sz w:val="24"/>
          <w:szCs w:val="24"/>
        </w:rPr>
        <w:t xml:space="preserve">, </w:t>
      </w:r>
      <w:r w:rsidRPr="00E73C3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73C38">
        <w:rPr>
          <w:rFonts w:ascii="Times New Roman" w:hAnsi="Times New Roman" w:cs="Times New Roman"/>
          <w:sz w:val="24"/>
          <w:szCs w:val="24"/>
        </w:rPr>
        <w:t xml:space="preserve">, </w:t>
      </w:r>
      <w:r w:rsidRPr="00E73C38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8A683A">
        <w:rPr>
          <w:rFonts w:ascii="Times New Roman" w:hAnsi="Times New Roman" w:cs="Times New Roman"/>
          <w:sz w:val="24"/>
          <w:szCs w:val="24"/>
        </w:rPr>
        <w:t xml:space="preserve"> и</w:t>
      </w:r>
      <w:r w:rsidRPr="00E73C38">
        <w:rPr>
          <w:rFonts w:ascii="Times New Roman" w:hAnsi="Times New Roman" w:cs="Times New Roman"/>
          <w:sz w:val="24"/>
          <w:szCs w:val="24"/>
        </w:rPr>
        <w:t xml:space="preserve"> </w:t>
      </w:r>
      <w:r w:rsidRPr="00E73C38">
        <w:rPr>
          <w:rFonts w:ascii="Times New Roman" w:hAnsi="Times New Roman" w:cs="Times New Roman"/>
          <w:sz w:val="24"/>
          <w:szCs w:val="24"/>
          <w:lang w:val="en-US"/>
        </w:rPr>
        <w:t>Cr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C38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17</w:t>
      </w:r>
      <w:r w:rsidR="00E02084">
        <w:rPr>
          <w:rFonts w:ascii="Times New Roman" w:hAnsi="Times New Roman" w:cs="Times New Roman"/>
          <w:sz w:val="24"/>
          <w:szCs w:val="24"/>
        </w:rPr>
        <w:t xml:space="preserve">], так как </w:t>
      </w:r>
      <w:r w:rsidR="002B27DF"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 xml:space="preserve"> функционирует крупнейшее судоремонтное предприятие Северо-Запада России - </w:t>
      </w:r>
      <w:r w:rsidRPr="009F0495">
        <w:rPr>
          <w:rFonts w:ascii="Times New Roman" w:hAnsi="Times New Roman" w:cs="Times New Roman"/>
          <w:b/>
          <w:i/>
          <w:sz w:val="24"/>
          <w:szCs w:val="24"/>
        </w:rPr>
        <w:t>Кронштадтский Морской завод</w:t>
      </w:r>
      <w:r>
        <w:rPr>
          <w:rFonts w:ascii="Times New Roman" w:hAnsi="Times New Roman" w:cs="Times New Roman"/>
          <w:sz w:val="24"/>
          <w:szCs w:val="24"/>
        </w:rPr>
        <w:t>, основанный</w:t>
      </w:r>
      <w:r w:rsidR="008A683A">
        <w:rPr>
          <w:rFonts w:ascii="Times New Roman" w:hAnsi="Times New Roman" w:cs="Times New Roman"/>
          <w:sz w:val="24"/>
          <w:szCs w:val="24"/>
        </w:rPr>
        <w:t xml:space="preserve"> ещё</w:t>
      </w:r>
      <w:r w:rsidR="00E02084">
        <w:rPr>
          <w:rFonts w:ascii="Times New Roman" w:hAnsi="Times New Roman" w:cs="Times New Roman"/>
          <w:sz w:val="24"/>
          <w:szCs w:val="24"/>
        </w:rPr>
        <w:t xml:space="preserve"> в 1858 году. З</w:t>
      </w:r>
      <w:r>
        <w:rPr>
          <w:rFonts w:ascii="Times New Roman" w:hAnsi="Times New Roman" w:cs="Times New Roman"/>
          <w:sz w:val="24"/>
          <w:szCs w:val="24"/>
        </w:rPr>
        <w:t xml:space="preserve">десь осуществляется ремонт судов всех типов и классов, а также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различных </w:t>
      </w:r>
      <w:r w:rsidR="00922068">
        <w:rPr>
          <w:rFonts w:ascii="Times New Roman" w:hAnsi="Times New Roman" w:cs="Times New Roman"/>
          <w:sz w:val="24"/>
          <w:szCs w:val="24"/>
        </w:rPr>
        <w:t xml:space="preserve">судовых </w:t>
      </w:r>
      <w:r>
        <w:rPr>
          <w:rFonts w:ascii="Times New Roman" w:hAnsi="Times New Roman" w:cs="Times New Roman"/>
          <w:sz w:val="24"/>
          <w:szCs w:val="24"/>
        </w:rPr>
        <w:t xml:space="preserve">устройств </w:t>
      </w:r>
      <w:r w:rsidRPr="00E73C38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39</w:t>
      </w:r>
      <w:r w:rsidRPr="00E73C3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В непосредственной близости от города</w:t>
      </w:r>
      <w:r w:rsidR="002B27DF">
        <w:rPr>
          <w:rFonts w:ascii="Times New Roman" w:hAnsi="Times New Roman" w:cs="Times New Roman"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Pr="009F0495">
        <w:rPr>
          <w:rFonts w:ascii="Times New Roman" w:hAnsi="Times New Roman" w:cs="Times New Roman"/>
          <w:b/>
          <w:i/>
          <w:sz w:val="24"/>
          <w:szCs w:val="24"/>
        </w:rPr>
        <w:t>портовый комплекс «Моби Дик»</w:t>
      </w:r>
      <w:r>
        <w:rPr>
          <w:rFonts w:ascii="Times New Roman" w:hAnsi="Times New Roman" w:cs="Times New Roman"/>
          <w:sz w:val="24"/>
          <w:szCs w:val="24"/>
        </w:rPr>
        <w:t>, который проводит контейнерную перевалку грузов, поступающих в Санкт-Петербург или отбывающих из него [</w:t>
      </w:r>
      <w:r w:rsidR="00533314">
        <w:rPr>
          <w:rFonts w:ascii="Times New Roman" w:hAnsi="Times New Roman" w:cs="Times New Roman"/>
          <w:i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A50A5D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Вторичные источники </w:t>
      </w:r>
      <w:r w:rsidR="002B27DF">
        <w:rPr>
          <w:rFonts w:ascii="Times New Roman" w:hAnsi="Times New Roman" w:cs="Times New Roman"/>
          <w:sz w:val="24"/>
          <w:szCs w:val="24"/>
        </w:rPr>
        <w:t>поступления тяжелых металлов в</w:t>
      </w:r>
      <w:r w:rsidR="00E02084">
        <w:rPr>
          <w:rFonts w:ascii="Times New Roman" w:hAnsi="Times New Roman" w:cs="Times New Roman"/>
          <w:sz w:val="24"/>
          <w:szCs w:val="24"/>
        </w:rPr>
        <w:t xml:space="preserve"> </w:t>
      </w:r>
      <w:r w:rsidR="002B27DF">
        <w:rPr>
          <w:rFonts w:ascii="Times New Roman" w:hAnsi="Times New Roman" w:cs="Times New Roman"/>
          <w:sz w:val="24"/>
          <w:szCs w:val="24"/>
        </w:rPr>
        <w:t>почвы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27DF">
        <w:rPr>
          <w:rFonts w:ascii="Times New Roman" w:hAnsi="Times New Roman" w:cs="Times New Roman"/>
          <w:sz w:val="24"/>
          <w:szCs w:val="24"/>
        </w:rPr>
        <w:t xml:space="preserve">в большинстве своем также </w:t>
      </w:r>
      <w:r w:rsidR="0052397A">
        <w:rPr>
          <w:rFonts w:ascii="Times New Roman" w:hAnsi="Times New Roman" w:cs="Times New Roman"/>
          <w:sz w:val="24"/>
          <w:szCs w:val="24"/>
        </w:rPr>
        <w:t>обусловлены</w:t>
      </w:r>
      <w:r w:rsidR="002B27DF">
        <w:rPr>
          <w:rFonts w:ascii="Times New Roman" w:hAnsi="Times New Roman" w:cs="Times New Roman"/>
          <w:sz w:val="24"/>
          <w:szCs w:val="24"/>
        </w:rPr>
        <w:t xml:space="preserve"> загрязнением атмосферы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495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43</w:t>
      </w:r>
      <w:r w:rsidRPr="009F0495">
        <w:rPr>
          <w:rFonts w:ascii="Times New Roman" w:hAnsi="Times New Roman" w:cs="Times New Roman"/>
          <w:sz w:val="24"/>
          <w:szCs w:val="24"/>
        </w:rPr>
        <w:t>]</w:t>
      </w:r>
      <w:r w:rsidR="00D97D8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это </w:t>
      </w:r>
      <w:r w:rsidRPr="009F0495">
        <w:rPr>
          <w:rFonts w:ascii="Times New Roman" w:hAnsi="Times New Roman" w:cs="Times New Roman"/>
          <w:b/>
          <w:i/>
          <w:sz w:val="24"/>
          <w:szCs w:val="24"/>
        </w:rPr>
        <w:t>военные части</w:t>
      </w:r>
      <w:r>
        <w:rPr>
          <w:rFonts w:ascii="Times New Roman" w:hAnsi="Times New Roman" w:cs="Times New Roman"/>
          <w:sz w:val="24"/>
          <w:szCs w:val="24"/>
        </w:rPr>
        <w:t>, негативное воздействие которых связано с</w:t>
      </w:r>
      <w:r w:rsidR="008A683A">
        <w:rPr>
          <w:rFonts w:ascii="Times New Roman" w:hAnsi="Times New Roman" w:cs="Times New Roman"/>
          <w:sz w:val="24"/>
          <w:szCs w:val="24"/>
        </w:rPr>
        <w:t xml:space="preserve"> </w:t>
      </w:r>
      <w:r w:rsidR="00E02084">
        <w:rPr>
          <w:rFonts w:ascii="Times New Roman" w:hAnsi="Times New Roman" w:cs="Times New Roman"/>
          <w:sz w:val="24"/>
          <w:szCs w:val="24"/>
        </w:rPr>
        <w:t>котельными установками</w:t>
      </w:r>
      <w:r w:rsidR="008A683A">
        <w:rPr>
          <w:rFonts w:ascii="Times New Roman" w:hAnsi="Times New Roman" w:cs="Times New Roman"/>
          <w:sz w:val="24"/>
          <w:szCs w:val="24"/>
        </w:rPr>
        <w:t>, а также</w:t>
      </w:r>
      <w:r>
        <w:rPr>
          <w:rFonts w:ascii="Times New Roman" w:hAnsi="Times New Roman" w:cs="Times New Roman"/>
          <w:sz w:val="24"/>
          <w:szCs w:val="24"/>
        </w:rPr>
        <w:t xml:space="preserve"> сжиганием бытовых и особых отходов на территор</w:t>
      </w:r>
      <w:r w:rsidR="00E02084">
        <w:rPr>
          <w:rFonts w:ascii="Times New Roman" w:hAnsi="Times New Roman" w:cs="Times New Roman"/>
          <w:sz w:val="24"/>
          <w:szCs w:val="24"/>
        </w:rPr>
        <w:t>иях, подконтрольных этим объектам</w:t>
      </w:r>
      <w:r>
        <w:rPr>
          <w:rFonts w:ascii="Times New Roman" w:hAnsi="Times New Roman" w:cs="Times New Roman"/>
          <w:sz w:val="24"/>
          <w:szCs w:val="24"/>
        </w:rPr>
        <w:t>;</w:t>
      </w:r>
      <w:r w:rsidR="00E02084">
        <w:rPr>
          <w:rFonts w:ascii="Times New Roman" w:hAnsi="Times New Roman" w:cs="Times New Roman"/>
          <w:sz w:val="24"/>
          <w:szCs w:val="24"/>
        </w:rPr>
        <w:t xml:space="preserve"> </w:t>
      </w:r>
      <w:r w:rsidR="00E02084" w:rsidRPr="00E02084">
        <w:rPr>
          <w:rFonts w:ascii="Times New Roman" w:hAnsi="Times New Roman" w:cs="Times New Roman"/>
          <w:b/>
          <w:i/>
          <w:sz w:val="24"/>
          <w:szCs w:val="24"/>
        </w:rPr>
        <w:t>выбросы автотранспорта</w:t>
      </w:r>
      <w:r w:rsidR="00E02084">
        <w:rPr>
          <w:rFonts w:ascii="Times New Roman" w:hAnsi="Times New Roman" w:cs="Times New Roman"/>
          <w:sz w:val="24"/>
          <w:szCs w:val="24"/>
        </w:rPr>
        <w:t xml:space="preserve">, </w:t>
      </w:r>
      <w:r w:rsidR="002B27DF">
        <w:rPr>
          <w:rFonts w:ascii="Times New Roman" w:hAnsi="Times New Roman" w:cs="Times New Roman"/>
          <w:sz w:val="24"/>
          <w:szCs w:val="24"/>
        </w:rPr>
        <w:t xml:space="preserve">оказывающие </w:t>
      </w:r>
      <w:r w:rsidR="00D97D86">
        <w:rPr>
          <w:rFonts w:ascii="Times New Roman" w:hAnsi="Times New Roman" w:cs="Times New Roman"/>
          <w:sz w:val="24"/>
          <w:szCs w:val="24"/>
        </w:rPr>
        <w:t xml:space="preserve">воздействие на придорожные территории. Локально распространено </w:t>
      </w:r>
      <w:proofErr w:type="spellStart"/>
      <w:r w:rsidR="00D97D86">
        <w:rPr>
          <w:rFonts w:ascii="Times New Roman" w:hAnsi="Times New Roman" w:cs="Times New Roman"/>
          <w:sz w:val="24"/>
          <w:szCs w:val="24"/>
        </w:rPr>
        <w:t>вейстогенное</w:t>
      </w:r>
      <w:proofErr w:type="spellEnd"/>
      <w:r w:rsidR="00D97D86">
        <w:rPr>
          <w:rFonts w:ascii="Times New Roman" w:hAnsi="Times New Roman" w:cs="Times New Roman"/>
          <w:sz w:val="24"/>
          <w:szCs w:val="24"/>
        </w:rPr>
        <w:t xml:space="preserve"> воздействие</w:t>
      </w:r>
      <w:r w:rsidR="0052397A">
        <w:rPr>
          <w:rFonts w:ascii="Times New Roman" w:hAnsi="Times New Roman" w:cs="Times New Roman"/>
          <w:sz w:val="24"/>
          <w:szCs w:val="24"/>
        </w:rPr>
        <w:t xml:space="preserve"> на почвенный покров – разрушение </w:t>
      </w:r>
      <w:r w:rsidR="0052397A" w:rsidRPr="0052397A">
        <w:rPr>
          <w:rFonts w:ascii="Times New Roman" w:hAnsi="Times New Roman" w:cs="Times New Roman"/>
          <w:b/>
          <w:i/>
          <w:sz w:val="24"/>
          <w:szCs w:val="24"/>
        </w:rPr>
        <w:t>бесхозных судов</w:t>
      </w:r>
      <w:r w:rsidR="0052397A">
        <w:rPr>
          <w:rFonts w:ascii="Times New Roman" w:hAnsi="Times New Roman" w:cs="Times New Roman"/>
          <w:sz w:val="24"/>
          <w:szCs w:val="24"/>
        </w:rPr>
        <w:t xml:space="preserve"> на побережье и в гаванях города </w:t>
      </w:r>
      <w:r w:rsidR="00C222C6">
        <w:rPr>
          <w:rFonts w:ascii="Times New Roman" w:hAnsi="Times New Roman" w:cs="Times New Roman"/>
          <w:sz w:val="24"/>
          <w:szCs w:val="24"/>
        </w:rPr>
        <w:t xml:space="preserve">определяет накопление на почвенном покрове ржавеющих металлических конструкций, </w:t>
      </w:r>
      <w:r w:rsidR="00C222C6" w:rsidRPr="008105F4">
        <w:rPr>
          <w:rFonts w:ascii="Times New Roman" w:hAnsi="Times New Roman" w:cs="Times New Roman"/>
          <w:sz w:val="24"/>
          <w:szCs w:val="24"/>
        </w:rPr>
        <w:t xml:space="preserve">а на </w:t>
      </w:r>
      <w:r w:rsidR="008105F4" w:rsidRPr="008105F4">
        <w:rPr>
          <w:rFonts w:ascii="Times New Roman" w:hAnsi="Times New Roman" w:cs="Times New Roman"/>
          <w:b/>
          <w:i/>
          <w:sz w:val="24"/>
          <w:szCs w:val="24"/>
        </w:rPr>
        <w:t>бывшей городской</w:t>
      </w:r>
      <w:r w:rsidR="00C222C6" w:rsidRPr="008105F4">
        <w:rPr>
          <w:rFonts w:ascii="Times New Roman" w:hAnsi="Times New Roman" w:cs="Times New Roman"/>
          <w:b/>
          <w:i/>
          <w:sz w:val="24"/>
          <w:szCs w:val="24"/>
        </w:rPr>
        <w:t xml:space="preserve"> свалке </w:t>
      </w:r>
      <w:r w:rsidR="00C222C6" w:rsidRPr="008105F4">
        <w:rPr>
          <w:rFonts w:ascii="Times New Roman" w:hAnsi="Times New Roman" w:cs="Times New Roman"/>
          <w:sz w:val="24"/>
          <w:szCs w:val="24"/>
        </w:rPr>
        <w:t>до настоящего времени отмечаются значительные превышения нормативов для почвенного покрова по многим тяжелым металлам.</w:t>
      </w:r>
      <w:r w:rsidR="00C222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Стоит отметить также тот факт, что на юго-восточной </w:t>
      </w:r>
      <w:r w:rsidR="00922068">
        <w:rPr>
          <w:rFonts w:ascii="Times New Roman" w:hAnsi="Times New Roman" w:cs="Times New Roman"/>
          <w:sz w:val="24"/>
          <w:szCs w:val="24"/>
        </w:rPr>
        <w:t>оконечности острова располагается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73A">
        <w:rPr>
          <w:rFonts w:ascii="Times New Roman" w:hAnsi="Times New Roman" w:cs="Times New Roman"/>
          <w:b/>
          <w:i/>
          <w:sz w:val="24"/>
          <w:szCs w:val="24"/>
        </w:rPr>
        <w:t>Кронштадтский Яхт-Клуб</w:t>
      </w:r>
      <w:r>
        <w:rPr>
          <w:rFonts w:ascii="Times New Roman" w:hAnsi="Times New Roman" w:cs="Times New Roman"/>
          <w:sz w:val="24"/>
          <w:szCs w:val="24"/>
        </w:rPr>
        <w:t>, ко</w:t>
      </w:r>
      <w:r w:rsidR="00922068">
        <w:rPr>
          <w:rFonts w:ascii="Times New Roman" w:hAnsi="Times New Roman" w:cs="Times New Roman"/>
          <w:sz w:val="24"/>
          <w:szCs w:val="24"/>
        </w:rPr>
        <w:t xml:space="preserve">торый в настоящее время закрыт -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его реконструкция и строительство </w:t>
      </w:r>
      <w:r w:rsidR="00922068">
        <w:rPr>
          <w:rFonts w:ascii="Times New Roman" w:hAnsi="Times New Roman" w:cs="Times New Roman"/>
          <w:sz w:val="24"/>
          <w:szCs w:val="24"/>
        </w:rPr>
        <w:t xml:space="preserve">на этом месте </w:t>
      </w:r>
      <w:r>
        <w:rPr>
          <w:rFonts w:ascii="Times New Roman" w:hAnsi="Times New Roman" w:cs="Times New Roman"/>
          <w:sz w:val="24"/>
          <w:szCs w:val="24"/>
        </w:rPr>
        <w:t>Парусной школы</w:t>
      </w:r>
      <w:r w:rsidR="007A7206">
        <w:rPr>
          <w:rFonts w:ascii="Times New Roman" w:hAnsi="Times New Roman" w:cs="Times New Roman"/>
          <w:sz w:val="24"/>
          <w:szCs w:val="24"/>
        </w:rPr>
        <w:t>, что, в зависимости от применяемых технологий и материалов строительства также может негативно сказываться на окружающей среде</w:t>
      </w:r>
      <w:r w:rsidR="00E02084">
        <w:rPr>
          <w:rFonts w:ascii="Times New Roman" w:hAnsi="Times New Roman" w:cs="Times New Roman"/>
          <w:sz w:val="24"/>
          <w:szCs w:val="24"/>
        </w:rPr>
        <w:t>.</w:t>
      </w: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D76" w:rsidRDefault="004E5D7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B8" w:rsidRDefault="00A565B8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5A5" w:rsidRDefault="003E65A5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5A5" w:rsidRDefault="003E65A5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5A5" w:rsidRDefault="003E65A5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5B8" w:rsidRPr="00C222C6" w:rsidRDefault="00A565B8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FD7" w:rsidRPr="007C3660" w:rsidRDefault="005306AF" w:rsidP="007C3660">
      <w:pPr>
        <w:pStyle w:val="1"/>
        <w:spacing w:before="0" w:line="360" w:lineRule="auto"/>
        <w:rPr>
          <w:sz w:val="24"/>
        </w:rPr>
      </w:pPr>
      <w:bookmarkStart w:id="3" w:name="_Toc9515915"/>
      <w:r>
        <w:lastRenderedPageBreak/>
        <w:t xml:space="preserve">Глава 1. </w:t>
      </w:r>
      <w:r w:rsidRPr="001C3F27">
        <w:t>Основные термины и определения</w:t>
      </w:r>
      <w:bookmarkEnd w:id="3"/>
      <w:r>
        <w:rPr>
          <w:sz w:val="24"/>
        </w:rPr>
        <w:t xml:space="preserve"> </w:t>
      </w:r>
    </w:p>
    <w:p w:rsidR="005306AF" w:rsidRPr="00533314" w:rsidRDefault="005306AF" w:rsidP="007C3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Определение понятия «</w:t>
      </w:r>
      <w:r w:rsidRPr="00585398">
        <w:rPr>
          <w:rFonts w:ascii="Times New Roman" w:hAnsi="Times New Roman" w:cs="Times New Roman"/>
          <w:b/>
          <w:sz w:val="24"/>
          <w:szCs w:val="24"/>
        </w:rPr>
        <w:t>тяжелые металлы</w:t>
      </w:r>
      <w:r>
        <w:rPr>
          <w:rFonts w:ascii="Times New Roman" w:hAnsi="Times New Roman" w:cs="Times New Roman"/>
          <w:sz w:val="24"/>
          <w:szCs w:val="24"/>
        </w:rPr>
        <w:t>» в современной науке неоднозначно. В большинстве случаев к группе тяжелых металлов причисляют те элементы, у которых высокий удельный вес и, в соответствии с этим, высока</w:t>
      </w:r>
      <w:r w:rsidR="008B7BE4">
        <w:rPr>
          <w:rFonts w:ascii="Times New Roman" w:hAnsi="Times New Roman" w:cs="Times New Roman"/>
          <w:sz w:val="24"/>
          <w:szCs w:val="24"/>
        </w:rPr>
        <w:t>я токсичность для организма</w:t>
      </w:r>
      <w:r>
        <w:rPr>
          <w:rFonts w:ascii="Times New Roman" w:hAnsi="Times New Roman" w:cs="Times New Roman"/>
          <w:sz w:val="24"/>
          <w:szCs w:val="24"/>
        </w:rPr>
        <w:t xml:space="preserve">. Но токсичность, как таковая не зависит от физических или химических свойств, так как после попадания в организм, в результате биохимических реакций, элементы и вещества претерпевают существенные физико-химические изменения. Предполагая, что термин «тяжелые металлы» в таком случае должен опираться на показатели токсичности (хотя и они значительно варьируют в зависимости от конкретных «мишеней» в организме и многих других факторов), укажем, что профессор биологии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Йенского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Института общей ботаники и физиологии растений Клаус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Аппенрот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398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34</w:t>
      </w:r>
      <w:r w:rsidRPr="00533314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разделил</w:t>
      </w:r>
      <w:r w:rsidRPr="0053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Pr="0053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тяжелые</w:t>
      </w:r>
      <w:r w:rsidRPr="0053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металлы</w:t>
      </w:r>
      <w:r w:rsidRPr="00533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533314">
        <w:rPr>
          <w:rFonts w:ascii="Times New Roman" w:hAnsi="Times New Roman" w:cs="Times New Roman"/>
          <w:sz w:val="24"/>
          <w:szCs w:val="24"/>
        </w:rPr>
        <w:t xml:space="preserve"> 3 </w:t>
      </w:r>
      <w:r>
        <w:rPr>
          <w:rFonts w:ascii="Times New Roman" w:hAnsi="Times New Roman" w:cs="Times New Roman"/>
          <w:sz w:val="24"/>
          <w:szCs w:val="24"/>
        </w:rPr>
        <w:t>группы</w:t>
      </w:r>
      <w:r w:rsidRPr="005333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306AF" w:rsidRDefault="005306AF" w:rsidP="004E5D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603F9">
        <w:rPr>
          <w:rFonts w:ascii="Times New Roman" w:hAnsi="Times New Roman" w:cs="Times New Roman"/>
          <w:i/>
          <w:sz w:val="24"/>
          <w:szCs w:val="24"/>
        </w:rPr>
        <w:t>Переходные металлы»</w:t>
      </w:r>
      <w:r>
        <w:rPr>
          <w:rFonts w:ascii="Times New Roman" w:hAnsi="Times New Roman" w:cs="Times New Roman"/>
          <w:sz w:val="24"/>
          <w:szCs w:val="24"/>
        </w:rPr>
        <w:t xml:space="preserve"> (элементы всех подгрупп химической системы, кроме </w:t>
      </w:r>
      <w:r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5853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. К ним относятся, в частности,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306AF" w:rsidRDefault="005306AF" w:rsidP="004E5D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603F9">
        <w:rPr>
          <w:rFonts w:ascii="Times New Roman" w:hAnsi="Times New Roman" w:cs="Times New Roman"/>
          <w:i/>
          <w:sz w:val="24"/>
          <w:szCs w:val="24"/>
        </w:rPr>
        <w:t>Редкоземельные металлы</w:t>
      </w:r>
      <w:r>
        <w:rPr>
          <w:rFonts w:ascii="Times New Roman" w:hAnsi="Times New Roman" w:cs="Times New Roman"/>
          <w:sz w:val="24"/>
          <w:szCs w:val="24"/>
        </w:rPr>
        <w:t xml:space="preserve">» (ряды </w:t>
      </w:r>
      <w:r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5853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Ac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5306AF" w:rsidRPr="001E04EE" w:rsidRDefault="005306AF" w:rsidP="004E5D7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Гетерогенная группа металлов (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Ga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Tl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>
        <w:rPr>
          <w:rFonts w:ascii="Times New Roman" w:hAnsi="Times New Roman" w:cs="Times New Roman"/>
          <w:sz w:val="24"/>
          <w:szCs w:val="24"/>
        </w:rPr>
        <w:t xml:space="preserve">, а также металлоиды </w:t>
      </w:r>
      <w:r>
        <w:rPr>
          <w:rFonts w:ascii="Times New Roman" w:hAnsi="Times New Roman" w:cs="Times New Roman"/>
          <w:sz w:val="24"/>
          <w:szCs w:val="24"/>
          <w:lang w:val="en-US"/>
        </w:rPr>
        <w:t>Ge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7603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>), названная автором «</w:t>
      </w:r>
      <w:r w:rsidRPr="007603F9">
        <w:rPr>
          <w:rFonts w:ascii="Times New Roman" w:hAnsi="Times New Roman" w:cs="Times New Roman"/>
          <w:i/>
          <w:sz w:val="24"/>
          <w:szCs w:val="24"/>
        </w:rPr>
        <w:t>свинцовыми металлами</w:t>
      </w:r>
      <w:r>
        <w:rPr>
          <w:rFonts w:ascii="Times New Roman" w:hAnsi="Times New Roman" w:cs="Times New Roman"/>
          <w:sz w:val="24"/>
          <w:szCs w:val="24"/>
        </w:rPr>
        <w:t xml:space="preserve">», так как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наиболее изученным в токсикологическом отношении </w:t>
      </w:r>
      <w:r w:rsidR="008B7BE4">
        <w:rPr>
          <w:rFonts w:ascii="Times New Roman" w:hAnsi="Times New Roman" w:cs="Times New Roman"/>
          <w:sz w:val="24"/>
          <w:szCs w:val="24"/>
        </w:rPr>
        <w:t>из этих элементов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Как правило, определение содержания тяжелых металлов в почвенном покрове проводится для их «</w:t>
      </w:r>
      <w:r w:rsidRPr="002179F2">
        <w:rPr>
          <w:rFonts w:ascii="Times New Roman" w:hAnsi="Times New Roman" w:cs="Times New Roman"/>
          <w:b/>
          <w:sz w:val="24"/>
          <w:szCs w:val="24"/>
        </w:rPr>
        <w:t>валовых форм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Pr="00060740">
        <w:rPr>
          <w:rFonts w:ascii="Times New Roman" w:hAnsi="Times New Roman" w:cs="Times New Roman"/>
          <w:sz w:val="24"/>
          <w:szCs w:val="24"/>
        </w:rPr>
        <w:t>полного элементного содержания в почве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8F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20</w:t>
      </w:r>
      <w:r w:rsidRPr="00CE08F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В большинстве случаев именно валовое содержание элементов становится основным нормируемым показателем. Поэтому е</w:t>
      </w:r>
      <w:r w:rsidRPr="00FF0C06">
        <w:rPr>
          <w:rFonts w:ascii="Times New Roman" w:hAnsi="Times New Roman" w:cs="Times New Roman"/>
          <w:sz w:val="24"/>
          <w:szCs w:val="24"/>
        </w:rPr>
        <w:t xml:space="preserve">стественно, что это одна из </w:t>
      </w:r>
      <w:r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Pr="00FF0C06">
        <w:rPr>
          <w:rFonts w:ascii="Times New Roman" w:hAnsi="Times New Roman" w:cs="Times New Roman"/>
          <w:sz w:val="24"/>
          <w:szCs w:val="24"/>
        </w:rPr>
        <w:t xml:space="preserve">часто используемых характеристик </w:t>
      </w:r>
      <w:r>
        <w:rPr>
          <w:rFonts w:ascii="Times New Roman" w:hAnsi="Times New Roman" w:cs="Times New Roman"/>
          <w:sz w:val="24"/>
          <w:szCs w:val="24"/>
        </w:rPr>
        <w:t>загрязненности среды</w:t>
      </w:r>
      <w:r w:rsidRPr="00FF0C06">
        <w:rPr>
          <w:rFonts w:ascii="Times New Roman" w:hAnsi="Times New Roman" w:cs="Times New Roman"/>
          <w:sz w:val="24"/>
          <w:szCs w:val="24"/>
        </w:rPr>
        <w:t xml:space="preserve">, что отражается и в количестве разработанных для неё </w:t>
      </w:r>
      <w:r>
        <w:rPr>
          <w:rFonts w:ascii="Times New Roman" w:hAnsi="Times New Roman" w:cs="Times New Roman"/>
          <w:sz w:val="24"/>
          <w:szCs w:val="24"/>
        </w:rPr>
        <w:t xml:space="preserve">нормативов </w:t>
      </w:r>
      <w:r w:rsidRPr="00FF0C06">
        <w:rPr>
          <w:rFonts w:ascii="Times New Roman" w:hAnsi="Times New Roman" w:cs="Times New Roman"/>
          <w:sz w:val="24"/>
          <w:szCs w:val="24"/>
        </w:rPr>
        <w:t>ПДК,</w:t>
      </w:r>
      <w:r>
        <w:rPr>
          <w:rFonts w:ascii="Times New Roman" w:hAnsi="Times New Roman" w:cs="Times New Roman"/>
          <w:sz w:val="24"/>
          <w:szCs w:val="24"/>
        </w:rPr>
        <w:t xml:space="preserve"> а также </w:t>
      </w:r>
      <w:r w:rsidRPr="00FF0C06">
        <w:rPr>
          <w:rFonts w:ascii="Times New Roman" w:hAnsi="Times New Roman" w:cs="Times New Roman"/>
          <w:sz w:val="24"/>
          <w:szCs w:val="24"/>
        </w:rPr>
        <w:t xml:space="preserve">в наличии интегральных показателей оценки (например, суммарный показатель загрязнения почв </w:t>
      </w:r>
      <w:proofErr w:type="spellStart"/>
      <w:r w:rsidRPr="00FF0C06"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 w:rsidRPr="00FF0C06">
        <w:rPr>
          <w:rFonts w:ascii="Times New Roman" w:hAnsi="Times New Roman" w:cs="Times New Roman"/>
          <w:sz w:val="24"/>
          <w:szCs w:val="24"/>
        </w:rPr>
        <w:t>).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Однако для полной характеристики загрязненности почвы тяжелыми металлами мало определения валовых форм, так как они не характеризуют количество «доступных» для растений форм элементов и не дают никакой информации об их общей миграционной способности. Поэтому следует учитывать также «</w:t>
      </w:r>
      <w:r w:rsidRPr="00AD0B08">
        <w:rPr>
          <w:rFonts w:ascii="Times New Roman" w:hAnsi="Times New Roman" w:cs="Times New Roman"/>
          <w:b/>
          <w:sz w:val="24"/>
          <w:szCs w:val="24"/>
        </w:rPr>
        <w:t>подвижные формы</w:t>
      </w:r>
      <w:r>
        <w:rPr>
          <w:rFonts w:ascii="Times New Roman" w:hAnsi="Times New Roman" w:cs="Times New Roman"/>
          <w:sz w:val="24"/>
          <w:szCs w:val="24"/>
        </w:rPr>
        <w:t>» тяжелых металлов.  Под этим термином чаще всего в текущем экологическом законодательстве подразумевае</w:t>
      </w:r>
      <w:r w:rsidRPr="001C3F27">
        <w:rPr>
          <w:rFonts w:ascii="Times New Roman" w:hAnsi="Times New Roman" w:cs="Times New Roman"/>
          <w:sz w:val="24"/>
          <w:szCs w:val="24"/>
        </w:rPr>
        <w:t xml:space="preserve">тся наиболее мобильная часть элементов, переходящая в экстрагирующий ацетатно-аммонийный буферный раствор с </w:t>
      </w:r>
      <w:r w:rsidRPr="001C3F27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1C3F27">
        <w:rPr>
          <w:rFonts w:ascii="Times New Roman" w:hAnsi="Times New Roman" w:cs="Times New Roman"/>
          <w:sz w:val="24"/>
          <w:szCs w:val="24"/>
        </w:rPr>
        <w:t>=4,8</w:t>
      </w:r>
      <w:r>
        <w:rPr>
          <w:rFonts w:ascii="Times New Roman" w:hAnsi="Times New Roman" w:cs="Times New Roman"/>
          <w:sz w:val="24"/>
          <w:szCs w:val="24"/>
        </w:rPr>
        <w:t xml:space="preserve">, что характеризует </w:t>
      </w:r>
      <w:r w:rsidRPr="00060740">
        <w:rPr>
          <w:rFonts w:ascii="Times New Roman" w:hAnsi="Times New Roman" w:cs="Times New Roman"/>
          <w:sz w:val="24"/>
          <w:szCs w:val="24"/>
        </w:rPr>
        <w:t>способность их перехода в растения</w:t>
      </w:r>
      <w:r w:rsidRPr="001E04EE">
        <w:rPr>
          <w:rFonts w:ascii="Times New Roman" w:hAnsi="Times New Roman" w:cs="Times New Roman"/>
          <w:sz w:val="24"/>
          <w:szCs w:val="24"/>
        </w:rPr>
        <w:t xml:space="preserve"> [</w:t>
      </w:r>
      <w:r w:rsidR="00533314">
        <w:rPr>
          <w:rFonts w:ascii="Times New Roman" w:hAnsi="Times New Roman" w:cs="Times New Roman"/>
          <w:i/>
          <w:sz w:val="24"/>
          <w:szCs w:val="24"/>
        </w:rPr>
        <w:t>20</w:t>
      </w:r>
      <w:r w:rsidRPr="001E04EE">
        <w:rPr>
          <w:rFonts w:ascii="Times New Roman" w:hAnsi="Times New Roman" w:cs="Times New Roman"/>
          <w:sz w:val="24"/>
          <w:szCs w:val="24"/>
        </w:rPr>
        <w:t>]</w:t>
      </w:r>
      <w:r w:rsidRPr="001C3F27">
        <w:rPr>
          <w:rFonts w:ascii="Times New Roman" w:hAnsi="Times New Roman" w:cs="Times New Roman"/>
          <w:sz w:val="24"/>
          <w:szCs w:val="24"/>
        </w:rPr>
        <w:t xml:space="preserve">. </w:t>
      </w:r>
      <w:r w:rsidR="00060740">
        <w:rPr>
          <w:rFonts w:ascii="Times New Roman" w:hAnsi="Times New Roman" w:cs="Times New Roman"/>
          <w:sz w:val="24"/>
          <w:szCs w:val="24"/>
        </w:rPr>
        <w:t>При этом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содержания подвижных форм целесообразно проводить </w:t>
      </w:r>
      <w:r w:rsidR="00060740">
        <w:rPr>
          <w:rFonts w:ascii="Times New Roman" w:hAnsi="Times New Roman" w:cs="Times New Roman"/>
          <w:sz w:val="24"/>
          <w:szCs w:val="24"/>
        </w:rPr>
        <w:t xml:space="preserve">лишь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060740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 xml:space="preserve">высоких валовых значениях. </w:t>
      </w:r>
      <w:r w:rsidRPr="001C3F27">
        <w:rPr>
          <w:rFonts w:ascii="Times New Roman" w:hAnsi="Times New Roman" w:cs="Times New Roman"/>
          <w:sz w:val="24"/>
          <w:szCs w:val="24"/>
        </w:rPr>
        <w:t xml:space="preserve">Но для </w:t>
      </w:r>
      <w:r>
        <w:rPr>
          <w:rFonts w:ascii="Times New Roman" w:hAnsi="Times New Roman" w:cs="Times New Roman"/>
          <w:sz w:val="24"/>
          <w:szCs w:val="24"/>
        </w:rPr>
        <w:t xml:space="preserve">исследования миграционной способности </w:t>
      </w:r>
      <w:r w:rsidRPr="001C3F27">
        <w:rPr>
          <w:rFonts w:ascii="Times New Roman" w:hAnsi="Times New Roman" w:cs="Times New Roman"/>
          <w:sz w:val="24"/>
          <w:szCs w:val="24"/>
        </w:rPr>
        <w:t>элементов требуется дру</w:t>
      </w:r>
      <w:r>
        <w:rPr>
          <w:rFonts w:ascii="Times New Roman" w:hAnsi="Times New Roman" w:cs="Times New Roman"/>
          <w:sz w:val="24"/>
          <w:szCs w:val="24"/>
        </w:rPr>
        <w:t xml:space="preserve">гое, более широкое определение: это </w:t>
      </w:r>
      <w:r w:rsidRPr="001C3F27">
        <w:rPr>
          <w:rFonts w:ascii="Times New Roman" w:hAnsi="Times New Roman" w:cs="Times New Roman"/>
          <w:sz w:val="24"/>
          <w:szCs w:val="24"/>
        </w:rPr>
        <w:t xml:space="preserve">то количество элемента, которое переходит в экстрагирующий раствор при заданных условиях водородного показателя и </w:t>
      </w:r>
      <w:proofErr w:type="spellStart"/>
      <w:r w:rsidRPr="001C3F27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1C3F27">
        <w:rPr>
          <w:rFonts w:ascii="Times New Roman" w:hAnsi="Times New Roman" w:cs="Times New Roman"/>
          <w:sz w:val="24"/>
          <w:szCs w:val="24"/>
        </w:rPr>
        <w:t>-</w:t>
      </w:r>
      <w:r w:rsidRPr="001C3F27">
        <w:rPr>
          <w:rFonts w:ascii="Times New Roman" w:hAnsi="Times New Roman" w:cs="Times New Roman"/>
          <w:sz w:val="24"/>
          <w:szCs w:val="24"/>
        </w:rPr>
        <w:lastRenderedPageBreak/>
        <w:t>восстановительного потенциала.</w:t>
      </w:r>
      <w:r w:rsidR="00BC5A6A">
        <w:rPr>
          <w:rFonts w:ascii="Times New Roman" w:hAnsi="Times New Roman" w:cs="Times New Roman"/>
          <w:sz w:val="24"/>
          <w:szCs w:val="24"/>
        </w:rPr>
        <w:t xml:space="preserve"> То есть количество мобильных и </w:t>
      </w:r>
      <w:proofErr w:type="spellStart"/>
      <w:r w:rsidR="00BC5A6A">
        <w:rPr>
          <w:rFonts w:ascii="Times New Roman" w:hAnsi="Times New Roman" w:cs="Times New Roman"/>
          <w:sz w:val="24"/>
          <w:szCs w:val="24"/>
        </w:rPr>
        <w:t>мобилизируемых</w:t>
      </w:r>
      <w:proofErr w:type="spellEnd"/>
      <w:r w:rsidR="00BC5A6A">
        <w:rPr>
          <w:rFonts w:ascii="Times New Roman" w:hAnsi="Times New Roman" w:cs="Times New Roman"/>
          <w:sz w:val="24"/>
          <w:szCs w:val="24"/>
        </w:rPr>
        <w:t xml:space="preserve"> формы тяжелых металлов </w:t>
      </w:r>
      <w:r w:rsidR="00BC5A6A" w:rsidRPr="00BC5A6A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33</w:t>
      </w:r>
      <w:r w:rsidR="00BC5A6A" w:rsidRPr="00BC5A6A">
        <w:rPr>
          <w:rFonts w:ascii="Times New Roman" w:hAnsi="Times New Roman" w:cs="Times New Roman"/>
          <w:sz w:val="24"/>
          <w:szCs w:val="24"/>
        </w:rPr>
        <w:t>]</w:t>
      </w:r>
      <w:r w:rsidR="00BC5A6A">
        <w:rPr>
          <w:rFonts w:ascii="Times New Roman" w:hAnsi="Times New Roman" w:cs="Times New Roman"/>
          <w:sz w:val="24"/>
          <w:szCs w:val="24"/>
        </w:rPr>
        <w:t>.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C3F27">
        <w:rPr>
          <w:rFonts w:ascii="Times New Roman" w:hAnsi="Times New Roman" w:cs="Times New Roman"/>
          <w:b/>
          <w:sz w:val="24"/>
          <w:szCs w:val="24"/>
        </w:rPr>
        <w:t>Миграция химических элементов</w:t>
      </w:r>
      <w:r>
        <w:rPr>
          <w:rFonts w:ascii="Times New Roman" w:hAnsi="Times New Roman" w:cs="Times New Roman"/>
          <w:sz w:val="24"/>
          <w:szCs w:val="24"/>
        </w:rPr>
        <w:t xml:space="preserve"> - способность химических элементов к перемещению и перераспределению в земной коре и на её поверхности </w:t>
      </w:r>
      <w:r w:rsidRPr="00F563F4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28</w:t>
      </w:r>
      <w:r w:rsidRPr="00F563F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К факторам миграции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А.Е.Ферсман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относит как внутренние (то есть свойства химических элементов), так и внешние (ландшафтно-геохимические), часть которых лежит в основе нашего дальнейшего исследования. Это значения </w:t>
      </w:r>
      <w:r w:rsidRPr="004821B9">
        <w:rPr>
          <w:rFonts w:ascii="Times New Roman" w:hAnsi="Times New Roman" w:cs="Times New Roman"/>
          <w:sz w:val="24"/>
          <w:szCs w:val="24"/>
        </w:rPr>
        <w:t xml:space="preserve">водородного показателя и </w:t>
      </w:r>
      <w:proofErr w:type="spellStart"/>
      <w:r w:rsidRPr="004821B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4821B9">
        <w:rPr>
          <w:rFonts w:ascii="Times New Roman" w:hAnsi="Times New Roman" w:cs="Times New Roman"/>
          <w:sz w:val="24"/>
          <w:szCs w:val="24"/>
        </w:rPr>
        <w:t xml:space="preserve">-восстановительного потенциала. </w:t>
      </w:r>
      <w:r w:rsidRPr="00153E69">
        <w:rPr>
          <w:rFonts w:ascii="Times New Roman" w:hAnsi="Times New Roman" w:cs="Times New Roman"/>
          <w:b/>
          <w:sz w:val="24"/>
          <w:szCs w:val="24"/>
        </w:rPr>
        <w:t>Водородный показатель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характеристика активности</w:t>
      </w:r>
      <w:r w:rsidRPr="00153E69">
        <w:rPr>
          <w:rFonts w:ascii="Times New Roman" w:hAnsi="Times New Roman" w:cs="Times New Roman"/>
          <w:sz w:val="24"/>
          <w:szCs w:val="24"/>
        </w:rPr>
        <w:t xml:space="preserve"> ионов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53E6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в среде, описывающая её кислотность и численно равная –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7B6AFE">
        <w:rPr>
          <w:rFonts w:ascii="Times New Roman" w:hAnsi="Times New Roman" w:cs="Times New Roman"/>
          <w:sz w:val="24"/>
          <w:szCs w:val="24"/>
        </w:rPr>
        <w:t>(</w:t>
      </w:r>
      <w:r w:rsidRPr="007B6A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B6AF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), то есть </w:t>
      </w:r>
      <w:r w:rsidRPr="007B6AFE">
        <w:rPr>
          <w:rFonts w:ascii="Times New Roman" w:hAnsi="Times New Roman" w:cs="Times New Roman"/>
          <w:sz w:val="24"/>
          <w:szCs w:val="24"/>
        </w:rPr>
        <w:t>отрицательному</w:t>
      </w:r>
      <w:r w:rsidRPr="00153E69">
        <w:rPr>
          <w:rFonts w:ascii="Times New Roman" w:hAnsi="Times New Roman" w:cs="Times New Roman"/>
          <w:sz w:val="24"/>
          <w:szCs w:val="24"/>
        </w:rPr>
        <w:t xml:space="preserve"> десятичному логарифму концентрации </w:t>
      </w:r>
      <w:r>
        <w:rPr>
          <w:rFonts w:ascii="Times New Roman" w:hAnsi="Times New Roman" w:cs="Times New Roman"/>
          <w:sz w:val="24"/>
          <w:szCs w:val="24"/>
        </w:rPr>
        <w:t>ионов водорода. Растворы по значению водородного показателя подразделяются на кислые (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7B6A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ниже 7), нейтральные (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=7) и щелочные </w:t>
      </w:r>
      <w:r w:rsidRPr="007B6AF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выше 7) </w:t>
      </w:r>
      <w:r w:rsidRPr="007B6AFE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16</w:t>
      </w:r>
      <w:r w:rsidRPr="007B6AFE">
        <w:rPr>
          <w:rFonts w:ascii="Times New Roman" w:hAnsi="Times New Roman" w:cs="Times New Roman"/>
          <w:sz w:val="24"/>
          <w:szCs w:val="24"/>
        </w:rPr>
        <w:t>]</w:t>
      </w:r>
      <w:r w:rsidR="00CB7F35">
        <w:rPr>
          <w:rFonts w:ascii="Times New Roman" w:hAnsi="Times New Roman" w:cs="Times New Roman"/>
          <w:sz w:val="24"/>
          <w:szCs w:val="24"/>
        </w:rPr>
        <w:t>.</w:t>
      </w:r>
      <w:r w:rsidR="00CB7F35" w:rsidRPr="00CB7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E69">
        <w:rPr>
          <w:rFonts w:ascii="Times New Roman" w:hAnsi="Times New Roman" w:cs="Times New Roman"/>
          <w:b/>
          <w:sz w:val="24"/>
          <w:szCs w:val="24"/>
        </w:rPr>
        <w:t>Окислительно</w:t>
      </w:r>
      <w:proofErr w:type="spellEnd"/>
      <w:r w:rsidRPr="00153E69">
        <w:rPr>
          <w:rFonts w:ascii="Times New Roman" w:hAnsi="Times New Roman" w:cs="Times New Roman"/>
          <w:b/>
          <w:sz w:val="24"/>
          <w:szCs w:val="24"/>
        </w:rPr>
        <w:t>-восстановительный потенциал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Eh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характеристика донорно-акцепторных свойств среды (мера способности среды к окислению и восстановлению), описывающая такую разность потенциалов в ней, при которой с одинаковой скоростью протекают реакции окисления и восстановления </w:t>
      </w:r>
      <w:r w:rsidRPr="004C5CFC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16</w:t>
      </w:r>
      <w:r w:rsidRPr="004C5CF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содержаниями валовых и подвижных форм тяжелых металлов в почвах, а также с комплексными показателями загрязнения может возникнуть задача рекультивации территории. Под </w:t>
      </w:r>
      <w:r w:rsidRPr="005D7941">
        <w:rPr>
          <w:rFonts w:ascii="Times New Roman" w:hAnsi="Times New Roman" w:cs="Times New Roman"/>
          <w:b/>
          <w:sz w:val="24"/>
          <w:szCs w:val="24"/>
        </w:rPr>
        <w:t>рекультивацией почвенного покрова</w:t>
      </w:r>
      <w:r>
        <w:rPr>
          <w:rFonts w:ascii="Times New Roman" w:hAnsi="Times New Roman" w:cs="Times New Roman"/>
          <w:sz w:val="24"/>
          <w:szCs w:val="24"/>
        </w:rPr>
        <w:t xml:space="preserve"> понимается антропогенное восстановление его качественных характеристик, важнейшей из которых является плодородие, а также снижение косвенного воздействия загрязнителей как на состояние окружающей среды в целом, так и на человека, животных и растительность. Она является составной частью </w:t>
      </w:r>
      <w:r w:rsidRPr="005942D7">
        <w:rPr>
          <w:rFonts w:ascii="Times New Roman" w:hAnsi="Times New Roman" w:cs="Times New Roman"/>
          <w:b/>
          <w:sz w:val="24"/>
          <w:szCs w:val="24"/>
        </w:rPr>
        <w:t>рекультивации земель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2D7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9</w:t>
      </w:r>
      <w:r w:rsidRPr="005942D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основная цель которой – достижение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антропогенно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нарушенной территории оптимально организованного устойчивого ландшафта. Работы для её достижения обычно разделяют на 2 этапа – </w:t>
      </w:r>
      <w:r w:rsidRPr="007E035F">
        <w:rPr>
          <w:rFonts w:ascii="Times New Roman" w:hAnsi="Times New Roman" w:cs="Times New Roman"/>
          <w:i/>
          <w:sz w:val="24"/>
          <w:szCs w:val="24"/>
        </w:rPr>
        <w:t>технический</w:t>
      </w:r>
      <w:r>
        <w:rPr>
          <w:rFonts w:ascii="Times New Roman" w:hAnsi="Times New Roman" w:cs="Times New Roman"/>
          <w:sz w:val="24"/>
          <w:szCs w:val="24"/>
        </w:rPr>
        <w:t xml:space="preserve"> (работы по максимально возможной очистке почвенного покрова, ликвидации техногенных форм рельефа и уменьшению всяческих негативных следов деятельности человека) и </w:t>
      </w:r>
      <w:r w:rsidRPr="007E035F">
        <w:rPr>
          <w:rFonts w:ascii="Times New Roman" w:hAnsi="Times New Roman" w:cs="Times New Roman"/>
          <w:i/>
          <w:sz w:val="24"/>
          <w:szCs w:val="24"/>
        </w:rPr>
        <w:t>биологический</w:t>
      </w:r>
      <w:r w:rsidR="00873FD7">
        <w:rPr>
          <w:rFonts w:ascii="Times New Roman" w:hAnsi="Times New Roman" w:cs="Times New Roman"/>
          <w:sz w:val="24"/>
          <w:szCs w:val="24"/>
        </w:rPr>
        <w:t xml:space="preserve"> (мелиоративные мероприятия).</w:t>
      </w:r>
    </w:p>
    <w:p w:rsidR="00873FD7" w:rsidRDefault="005306AF" w:rsidP="0087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4980">
        <w:rPr>
          <w:rFonts w:ascii="Times New Roman" w:hAnsi="Times New Roman" w:cs="Times New Roman"/>
          <w:sz w:val="24"/>
          <w:szCs w:val="24"/>
        </w:rPr>
        <w:t>Существуют разнообразные</w:t>
      </w:r>
      <w:r w:rsidRPr="00774A62">
        <w:rPr>
          <w:rFonts w:ascii="Times New Roman" w:hAnsi="Times New Roman" w:cs="Times New Roman"/>
          <w:sz w:val="24"/>
          <w:szCs w:val="24"/>
        </w:rPr>
        <w:t xml:space="preserve"> способы </w:t>
      </w:r>
      <w:r w:rsidR="00873FD7">
        <w:rPr>
          <w:rFonts w:ascii="Times New Roman" w:hAnsi="Times New Roman" w:cs="Times New Roman"/>
          <w:sz w:val="24"/>
          <w:szCs w:val="24"/>
        </w:rPr>
        <w:t>снижения</w:t>
      </w:r>
      <w:r>
        <w:rPr>
          <w:rFonts w:ascii="Times New Roman" w:hAnsi="Times New Roman" w:cs="Times New Roman"/>
          <w:sz w:val="24"/>
          <w:szCs w:val="24"/>
        </w:rPr>
        <w:t xml:space="preserve"> загрязнения почв</w:t>
      </w:r>
      <w:r w:rsidRPr="00774A62">
        <w:rPr>
          <w:rFonts w:ascii="Times New Roman" w:hAnsi="Times New Roman" w:cs="Times New Roman"/>
          <w:sz w:val="24"/>
          <w:szCs w:val="24"/>
        </w:rPr>
        <w:t xml:space="preserve"> тяжелыми металлами</w:t>
      </w:r>
      <w:r w:rsidR="00104980">
        <w:rPr>
          <w:rFonts w:ascii="Times New Roman" w:hAnsi="Times New Roman" w:cs="Times New Roman"/>
          <w:sz w:val="24"/>
          <w:szCs w:val="24"/>
        </w:rPr>
        <w:t xml:space="preserve"> </w:t>
      </w:r>
      <w:r w:rsidR="0010498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04980" w:rsidRPr="00104980">
        <w:rPr>
          <w:rFonts w:ascii="Times New Roman" w:hAnsi="Times New Roman" w:cs="Times New Roman"/>
          <w:sz w:val="24"/>
          <w:szCs w:val="24"/>
        </w:rPr>
        <w:t xml:space="preserve"> </w:t>
      </w:r>
      <w:r w:rsidR="00104980">
        <w:rPr>
          <w:rFonts w:ascii="Times New Roman" w:hAnsi="Times New Roman" w:cs="Times New Roman"/>
          <w:sz w:val="24"/>
          <w:szCs w:val="24"/>
          <w:lang w:val="en-US"/>
        </w:rPr>
        <w:t>situ</w:t>
      </w:r>
      <w:r w:rsidRPr="00774A62">
        <w:rPr>
          <w:rFonts w:ascii="Times New Roman" w:hAnsi="Times New Roman" w:cs="Times New Roman"/>
          <w:sz w:val="24"/>
          <w:szCs w:val="24"/>
        </w:rPr>
        <w:t>. По определяющему процессу, происходящему в почвенном покрове</w:t>
      </w:r>
      <w:r>
        <w:rPr>
          <w:rFonts w:ascii="Times New Roman" w:hAnsi="Times New Roman" w:cs="Times New Roman"/>
          <w:sz w:val="24"/>
          <w:szCs w:val="24"/>
        </w:rPr>
        <w:t xml:space="preserve">, их </w:t>
      </w:r>
      <w:r w:rsidR="00104980">
        <w:rPr>
          <w:rFonts w:ascii="Times New Roman" w:hAnsi="Times New Roman" w:cs="Times New Roman"/>
          <w:sz w:val="24"/>
          <w:szCs w:val="24"/>
        </w:rPr>
        <w:t xml:space="preserve">в большинстве случаев </w:t>
      </w:r>
      <w:r>
        <w:rPr>
          <w:rFonts w:ascii="Times New Roman" w:hAnsi="Times New Roman" w:cs="Times New Roman"/>
          <w:sz w:val="24"/>
          <w:szCs w:val="24"/>
        </w:rPr>
        <w:t xml:space="preserve">разделяют на </w:t>
      </w:r>
      <w:r w:rsidRPr="00CC440D">
        <w:rPr>
          <w:rFonts w:ascii="Times New Roman" w:hAnsi="Times New Roman" w:cs="Times New Roman"/>
          <w:b/>
          <w:sz w:val="24"/>
          <w:szCs w:val="24"/>
        </w:rPr>
        <w:t>химические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E035F">
        <w:rPr>
          <w:rFonts w:ascii="Times New Roman" w:hAnsi="Times New Roman" w:cs="Times New Roman"/>
          <w:b/>
          <w:sz w:val="24"/>
          <w:szCs w:val="24"/>
        </w:rPr>
        <w:t>механические</w:t>
      </w:r>
      <w:r>
        <w:rPr>
          <w:rFonts w:ascii="Times New Roman" w:hAnsi="Times New Roman" w:cs="Times New Roman"/>
          <w:b/>
          <w:sz w:val="24"/>
          <w:szCs w:val="24"/>
        </w:rPr>
        <w:t xml:space="preserve">, физико-химические </w:t>
      </w:r>
      <w:r w:rsidRPr="007E035F">
        <w:rPr>
          <w:rFonts w:ascii="Times New Roman" w:hAnsi="Times New Roman" w:cs="Times New Roman"/>
          <w:b/>
          <w:sz w:val="24"/>
          <w:szCs w:val="24"/>
        </w:rPr>
        <w:t>и биологические методы</w:t>
      </w:r>
      <w:r w:rsidRPr="00774A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Каждая из </w:t>
      </w:r>
      <w:r w:rsidR="00104980">
        <w:rPr>
          <w:rFonts w:ascii="Times New Roman" w:hAnsi="Times New Roman" w:cs="Times New Roman"/>
          <w:sz w:val="24"/>
          <w:szCs w:val="24"/>
        </w:rPr>
        <w:t xml:space="preserve">этих </w:t>
      </w:r>
      <w:r>
        <w:rPr>
          <w:rFonts w:ascii="Times New Roman" w:hAnsi="Times New Roman" w:cs="Times New Roman"/>
          <w:sz w:val="24"/>
          <w:szCs w:val="24"/>
        </w:rPr>
        <w:t>групп имеет свои преимущества и недостатки, что важно при выборе определяющего метода очистки почвенного покрова конкретных территорий. Ниже мы подробней рассмотрим наиболее распространенные</w:t>
      </w:r>
      <w:r w:rsidR="00873FD7">
        <w:rPr>
          <w:rFonts w:ascii="Times New Roman" w:hAnsi="Times New Roman" w:cs="Times New Roman"/>
          <w:sz w:val="24"/>
          <w:szCs w:val="24"/>
        </w:rPr>
        <w:t xml:space="preserve"> и действенные способы очистки.</w:t>
      </w:r>
    </w:p>
    <w:p w:rsidR="00873FD7" w:rsidRDefault="00873FD7" w:rsidP="00873F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Химические методы очистки почв </w:t>
      </w:r>
      <w:r w:rsidR="005306AF" w:rsidRPr="007E035F">
        <w:rPr>
          <w:rFonts w:ascii="Times New Roman" w:hAnsi="Times New Roman" w:cs="Times New Roman"/>
          <w:sz w:val="24"/>
          <w:szCs w:val="24"/>
        </w:rPr>
        <w:t xml:space="preserve">подразумевают в основном промывку </w:t>
      </w:r>
      <w:proofErr w:type="spellStart"/>
      <w:r w:rsidR="00104980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="005306AF" w:rsidRPr="007E035F">
        <w:rPr>
          <w:rFonts w:ascii="Times New Roman" w:hAnsi="Times New Roman" w:cs="Times New Roman"/>
          <w:sz w:val="24"/>
          <w:szCs w:val="24"/>
        </w:rPr>
        <w:t xml:space="preserve"> определенным</w:t>
      </w:r>
      <w:r w:rsidR="005306AF">
        <w:rPr>
          <w:rFonts w:ascii="Times New Roman" w:hAnsi="Times New Roman" w:cs="Times New Roman"/>
          <w:sz w:val="24"/>
          <w:szCs w:val="24"/>
        </w:rPr>
        <w:t>и</w:t>
      </w:r>
      <w:r w:rsidR="005306AF" w:rsidRPr="007E035F">
        <w:rPr>
          <w:rFonts w:ascii="Times New Roman" w:hAnsi="Times New Roman" w:cs="Times New Roman"/>
          <w:sz w:val="24"/>
          <w:szCs w:val="24"/>
        </w:rPr>
        <w:t xml:space="preserve"> химическим</w:t>
      </w:r>
      <w:r w:rsidR="005306AF">
        <w:rPr>
          <w:rFonts w:ascii="Times New Roman" w:hAnsi="Times New Roman" w:cs="Times New Roman"/>
          <w:sz w:val="24"/>
          <w:szCs w:val="24"/>
        </w:rPr>
        <w:t>и соединениями</w:t>
      </w:r>
      <w:r w:rsidR="005306AF" w:rsidRPr="007E035F">
        <w:rPr>
          <w:rFonts w:ascii="Times New Roman" w:hAnsi="Times New Roman" w:cs="Times New Roman"/>
          <w:sz w:val="24"/>
          <w:szCs w:val="24"/>
        </w:rPr>
        <w:t>. Они</w:t>
      </w:r>
      <w:r w:rsidR="005306AF">
        <w:rPr>
          <w:rFonts w:ascii="Times New Roman" w:hAnsi="Times New Roman" w:cs="Times New Roman"/>
          <w:sz w:val="24"/>
          <w:szCs w:val="24"/>
        </w:rPr>
        <w:t xml:space="preserve"> неприменимы в условиях </w:t>
      </w:r>
      <w:r w:rsidR="005306AF">
        <w:rPr>
          <w:rFonts w:ascii="Times New Roman" w:hAnsi="Times New Roman" w:cs="Times New Roman"/>
          <w:sz w:val="24"/>
          <w:szCs w:val="24"/>
        </w:rPr>
        <w:lastRenderedPageBreak/>
        <w:t xml:space="preserve">больших площадей, </w:t>
      </w:r>
      <w:r w:rsidR="005306AF" w:rsidRPr="007E035F">
        <w:rPr>
          <w:rFonts w:ascii="Times New Roman" w:hAnsi="Times New Roman" w:cs="Times New Roman"/>
          <w:sz w:val="24"/>
          <w:szCs w:val="24"/>
        </w:rPr>
        <w:t xml:space="preserve">поэтому мы не будем рассматривать их подробно в данной главе, но отметим, что </w:t>
      </w:r>
      <w:r w:rsidR="005306AF">
        <w:rPr>
          <w:rFonts w:ascii="Times New Roman" w:hAnsi="Times New Roman" w:cs="Times New Roman"/>
          <w:sz w:val="24"/>
          <w:szCs w:val="24"/>
        </w:rPr>
        <w:t xml:space="preserve">главным </w:t>
      </w:r>
      <w:r w:rsidR="00104980">
        <w:rPr>
          <w:rFonts w:ascii="Times New Roman" w:hAnsi="Times New Roman" w:cs="Times New Roman"/>
          <w:sz w:val="24"/>
          <w:szCs w:val="24"/>
        </w:rPr>
        <w:t xml:space="preserve">их </w:t>
      </w:r>
      <w:r w:rsidR="005306AF">
        <w:rPr>
          <w:rFonts w:ascii="Times New Roman" w:hAnsi="Times New Roman" w:cs="Times New Roman"/>
          <w:sz w:val="24"/>
          <w:szCs w:val="24"/>
        </w:rPr>
        <w:t xml:space="preserve">недостатком является то, что </w:t>
      </w:r>
      <w:r w:rsidR="005306AF" w:rsidRPr="007E035F">
        <w:rPr>
          <w:rFonts w:ascii="Times New Roman" w:hAnsi="Times New Roman" w:cs="Times New Roman"/>
          <w:sz w:val="24"/>
          <w:szCs w:val="24"/>
        </w:rPr>
        <w:t xml:space="preserve">после использования требуется дальнейшая очистка почв от растворов, которыми они были промыты. Этот факт делает </w:t>
      </w:r>
      <w:r w:rsidR="005306AF">
        <w:rPr>
          <w:rFonts w:ascii="Times New Roman" w:hAnsi="Times New Roman" w:cs="Times New Roman"/>
          <w:sz w:val="24"/>
          <w:szCs w:val="24"/>
        </w:rPr>
        <w:t xml:space="preserve">такие методы малоэффективными при очистке городских территорий, но они могут быть полезны при </w:t>
      </w:r>
      <w:r w:rsidR="005306AF" w:rsidRPr="007E035F">
        <w:rPr>
          <w:rFonts w:ascii="Times New Roman" w:hAnsi="Times New Roman" w:cs="Times New Roman"/>
          <w:sz w:val="24"/>
          <w:szCs w:val="24"/>
        </w:rPr>
        <w:t>последовательной рекультивации наиболее</w:t>
      </w:r>
      <w:r w:rsidR="00104980">
        <w:rPr>
          <w:rFonts w:ascii="Times New Roman" w:hAnsi="Times New Roman" w:cs="Times New Roman"/>
          <w:sz w:val="24"/>
          <w:szCs w:val="24"/>
        </w:rPr>
        <w:t xml:space="preserve"> загрязненных площадей</w:t>
      </w:r>
      <w:r w:rsidR="005306AF" w:rsidRPr="007E035F">
        <w:rPr>
          <w:rFonts w:ascii="Times New Roman" w:hAnsi="Times New Roman" w:cs="Times New Roman"/>
          <w:sz w:val="24"/>
          <w:szCs w:val="24"/>
        </w:rPr>
        <w:t>.</w:t>
      </w:r>
    </w:p>
    <w:p w:rsidR="00873FD7" w:rsidRDefault="00873FD7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>М</w:t>
      </w:r>
      <w:r w:rsidR="00104980" w:rsidRPr="00873FD7">
        <w:rPr>
          <w:rFonts w:ascii="Times New Roman" w:hAnsi="Times New Roman" w:cs="Times New Roman"/>
          <w:b/>
          <w:sz w:val="24"/>
          <w:szCs w:val="24"/>
        </w:rPr>
        <w:t>еханические методы очистки почв</w:t>
      </w:r>
      <w:r w:rsidR="00104980" w:rsidRPr="00873FD7">
        <w:rPr>
          <w:rFonts w:ascii="Times New Roman" w:hAnsi="Times New Roman" w:cs="Times New Roman"/>
          <w:szCs w:val="24"/>
        </w:rPr>
        <w:t xml:space="preserve"> </w:t>
      </w:r>
      <w:r w:rsidR="00104980">
        <w:rPr>
          <w:rFonts w:ascii="Times New Roman" w:hAnsi="Times New Roman" w:cs="Times New Roman"/>
          <w:sz w:val="24"/>
          <w:szCs w:val="24"/>
        </w:rPr>
        <w:t xml:space="preserve">являются одними из самых простых, доступных и эффективных при небольших площадях и объемах загрязнения </w:t>
      </w:r>
      <w:proofErr w:type="spellStart"/>
      <w:r w:rsidR="00104980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="00104980">
        <w:rPr>
          <w:rFonts w:ascii="Times New Roman" w:hAnsi="Times New Roman" w:cs="Times New Roman"/>
          <w:sz w:val="24"/>
          <w:szCs w:val="24"/>
        </w:rPr>
        <w:t>. Однако при использовании этих методов не решается проблема очистки от поллютантов почвенного покрова, так как его перемещают на специализированные полигоны для дальнейшей утилизации</w:t>
      </w:r>
      <w:r w:rsidR="006B06E3">
        <w:rPr>
          <w:rFonts w:ascii="Times New Roman" w:hAnsi="Times New Roman" w:cs="Times New Roman"/>
          <w:sz w:val="24"/>
          <w:szCs w:val="24"/>
        </w:rPr>
        <w:t xml:space="preserve"> (которая в большинстве случаев подразумевает в первую очередь захоронение)</w:t>
      </w:r>
      <w:r w:rsidR="00104980">
        <w:rPr>
          <w:rFonts w:ascii="Times New Roman" w:hAnsi="Times New Roman" w:cs="Times New Roman"/>
          <w:sz w:val="24"/>
          <w:szCs w:val="24"/>
        </w:rPr>
        <w:t xml:space="preserve">. Во многих странах в настоящее время разработаны технологии для последующей очистки </w:t>
      </w:r>
      <w:proofErr w:type="spellStart"/>
      <w:r w:rsidR="006B06E3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="006B06E3">
        <w:rPr>
          <w:rFonts w:ascii="Times New Roman" w:hAnsi="Times New Roman" w:cs="Times New Roman"/>
          <w:sz w:val="24"/>
          <w:szCs w:val="24"/>
        </w:rPr>
        <w:t xml:space="preserve"> </w:t>
      </w:r>
      <w:r w:rsidR="006B06E3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6B06E3" w:rsidRPr="006B06E3">
        <w:rPr>
          <w:rFonts w:ascii="Times New Roman" w:hAnsi="Times New Roman" w:cs="Times New Roman"/>
          <w:sz w:val="24"/>
          <w:szCs w:val="24"/>
        </w:rPr>
        <w:t xml:space="preserve"> </w:t>
      </w:r>
      <w:r w:rsidR="006B06E3">
        <w:rPr>
          <w:rFonts w:ascii="Times New Roman" w:hAnsi="Times New Roman" w:cs="Times New Roman"/>
          <w:sz w:val="24"/>
          <w:szCs w:val="24"/>
          <w:lang w:val="en-US"/>
        </w:rPr>
        <w:t>situ</w:t>
      </w:r>
      <w:r w:rsidR="00104980">
        <w:rPr>
          <w:rFonts w:ascii="Times New Roman" w:hAnsi="Times New Roman" w:cs="Times New Roman"/>
          <w:sz w:val="24"/>
          <w:szCs w:val="24"/>
        </w:rPr>
        <w:t xml:space="preserve"> </w:t>
      </w:r>
      <w:r w:rsidR="00104980" w:rsidRPr="00104980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33</w:t>
      </w:r>
      <w:r w:rsidR="00104980" w:rsidRPr="00104980">
        <w:rPr>
          <w:rFonts w:ascii="Times New Roman" w:hAnsi="Times New Roman" w:cs="Times New Roman"/>
          <w:sz w:val="24"/>
          <w:szCs w:val="24"/>
        </w:rPr>
        <w:t>]</w:t>
      </w:r>
      <w:r w:rsidR="00104980">
        <w:rPr>
          <w:rFonts w:ascii="Times New Roman" w:hAnsi="Times New Roman" w:cs="Times New Roman"/>
          <w:sz w:val="24"/>
          <w:szCs w:val="24"/>
        </w:rPr>
        <w:t>.</w:t>
      </w:r>
    </w:p>
    <w:p w:rsidR="00873FD7" w:rsidRDefault="00104980" w:rsidP="004E5D7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FD7">
        <w:rPr>
          <w:rFonts w:ascii="Times New Roman" w:hAnsi="Times New Roman" w:cs="Times New Roman"/>
          <w:sz w:val="24"/>
          <w:szCs w:val="24"/>
        </w:rPr>
        <w:t>Один из наиболее распространенных</w:t>
      </w:r>
      <w:r w:rsidRPr="00873FD7">
        <w:rPr>
          <w:rFonts w:ascii="Times New Roman" w:hAnsi="Times New Roman" w:cs="Times New Roman"/>
          <w:b/>
          <w:sz w:val="24"/>
          <w:szCs w:val="24"/>
        </w:rPr>
        <w:t xml:space="preserve"> - замена загрязненных</w:t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3FD7">
        <w:rPr>
          <w:rFonts w:ascii="Times New Roman" w:hAnsi="Times New Roman" w:cs="Times New Roman"/>
          <w:b/>
          <w:sz w:val="24"/>
          <w:szCs w:val="24"/>
        </w:rPr>
        <w:t>почвогрунтов</w:t>
      </w:r>
      <w:proofErr w:type="spellEnd"/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306AF" w:rsidRPr="00873FD7">
        <w:rPr>
          <w:rFonts w:ascii="Times New Roman" w:hAnsi="Times New Roman" w:cs="Times New Roman"/>
          <w:sz w:val="24"/>
          <w:szCs w:val="24"/>
        </w:rPr>
        <w:t>В этом случае</w:t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Pr="00873FD7">
        <w:rPr>
          <w:rFonts w:ascii="Times New Roman" w:hAnsi="Times New Roman" w:cs="Times New Roman"/>
          <w:sz w:val="24"/>
          <w:szCs w:val="24"/>
        </w:rPr>
        <w:t xml:space="preserve">их 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разработка до определенной отметки, погрузка и вывоз на </w:t>
      </w:r>
      <w:r w:rsidR="006B06E3" w:rsidRPr="00873FD7">
        <w:rPr>
          <w:rFonts w:ascii="Times New Roman" w:hAnsi="Times New Roman" w:cs="Times New Roman"/>
          <w:sz w:val="24"/>
          <w:szCs w:val="24"/>
        </w:rPr>
        <w:t xml:space="preserve">специальные 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объекты </w:t>
      </w:r>
      <w:r w:rsidR="006B06E3" w:rsidRPr="00873FD7">
        <w:rPr>
          <w:rFonts w:ascii="Times New Roman" w:hAnsi="Times New Roman" w:cs="Times New Roman"/>
          <w:sz w:val="24"/>
          <w:szCs w:val="24"/>
        </w:rPr>
        <w:t>с целью утилизации</w:t>
      </w:r>
      <w:r w:rsidR="005306AF" w:rsidRPr="00873FD7">
        <w:rPr>
          <w:rFonts w:ascii="Times New Roman" w:hAnsi="Times New Roman" w:cs="Times New Roman"/>
          <w:sz w:val="24"/>
          <w:szCs w:val="24"/>
        </w:rPr>
        <w:t>. После этого проводится отсыпка «свежего» - нормативно-чистого – грунта (по радиологическим, бактериологич</w:t>
      </w:r>
      <w:r w:rsidR="00873FD7" w:rsidRPr="00873FD7">
        <w:rPr>
          <w:rFonts w:ascii="Times New Roman" w:hAnsi="Times New Roman" w:cs="Times New Roman"/>
          <w:sz w:val="24"/>
          <w:szCs w:val="24"/>
        </w:rPr>
        <w:t>еским, химическим показателям).</w:t>
      </w:r>
    </w:p>
    <w:p w:rsidR="005306AF" w:rsidRPr="00873FD7" w:rsidRDefault="005306AF" w:rsidP="004E5D7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FD7">
        <w:rPr>
          <w:rFonts w:ascii="Times New Roman" w:hAnsi="Times New Roman" w:cs="Times New Roman"/>
          <w:sz w:val="24"/>
          <w:szCs w:val="24"/>
        </w:rPr>
        <w:t xml:space="preserve">Более специфичное решение – </w:t>
      </w:r>
      <w:r w:rsidRPr="00873FD7">
        <w:rPr>
          <w:rFonts w:ascii="Times New Roman" w:hAnsi="Times New Roman" w:cs="Times New Roman"/>
          <w:b/>
          <w:sz w:val="24"/>
          <w:szCs w:val="24"/>
        </w:rPr>
        <w:t xml:space="preserve">перемешивание </w:t>
      </w:r>
      <w:proofErr w:type="spellStart"/>
      <w:r w:rsidRPr="00873FD7">
        <w:rPr>
          <w:rFonts w:ascii="Times New Roman" w:hAnsi="Times New Roman" w:cs="Times New Roman"/>
          <w:b/>
          <w:sz w:val="24"/>
          <w:szCs w:val="24"/>
        </w:rPr>
        <w:t>почвогрунтов</w:t>
      </w:r>
      <w:proofErr w:type="spellEnd"/>
      <w:r w:rsidRPr="00873FD7">
        <w:rPr>
          <w:rFonts w:ascii="Times New Roman" w:hAnsi="Times New Roman" w:cs="Times New Roman"/>
          <w:sz w:val="24"/>
          <w:szCs w:val="24"/>
        </w:rPr>
        <w:t xml:space="preserve"> </w:t>
      </w:r>
      <w:r w:rsidRPr="00873FD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873FD7">
        <w:rPr>
          <w:rFonts w:ascii="Times New Roman" w:hAnsi="Times New Roman" w:cs="Times New Roman"/>
          <w:sz w:val="24"/>
          <w:szCs w:val="24"/>
        </w:rPr>
        <w:t xml:space="preserve"> </w:t>
      </w:r>
      <w:r w:rsidRPr="00873FD7">
        <w:rPr>
          <w:rFonts w:ascii="Times New Roman" w:hAnsi="Times New Roman" w:cs="Times New Roman"/>
          <w:sz w:val="24"/>
          <w:szCs w:val="24"/>
          <w:lang w:val="en-US"/>
        </w:rPr>
        <w:t>situ</w:t>
      </w:r>
      <w:r w:rsidRPr="00873FD7">
        <w:rPr>
          <w:rFonts w:ascii="Times New Roman" w:hAnsi="Times New Roman" w:cs="Times New Roman"/>
          <w:sz w:val="24"/>
          <w:szCs w:val="24"/>
        </w:rPr>
        <w:t xml:space="preserve"> с нормативно-чистыми или </w:t>
      </w:r>
      <w:proofErr w:type="spellStart"/>
      <w:r w:rsidRPr="00873FD7">
        <w:rPr>
          <w:rFonts w:ascii="Times New Roman" w:hAnsi="Times New Roman" w:cs="Times New Roman"/>
          <w:sz w:val="24"/>
          <w:szCs w:val="24"/>
        </w:rPr>
        <w:t>почвогрунтами</w:t>
      </w:r>
      <w:proofErr w:type="spellEnd"/>
      <w:r w:rsidRPr="00873FD7">
        <w:rPr>
          <w:rFonts w:ascii="Times New Roman" w:hAnsi="Times New Roman" w:cs="Times New Roman"/>
          <w:sz w:val="24"/>
          <w:szCs w:val="24"/>
        </w:rPr>
        <w:t xml:space="preserve"> с меньшим загрязнением. В этом случае возможно снижение опасности загрязненности почвенного покрова, но, в то же самое время, невозможно точно предсказать, как себя поведут тяжелые металлы в изменившихся физико-химических условиях. Все преимущества и недостатки, выделенные нами для этих методов, представлены в таблице 1.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398"/>
      </w:tblGrid>
      <w:tr w:rsidR="005306AF" w:rsidRPr="00E56C32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4821B9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21B9">
              <w:rPr>
                <w:rFonts w:ascii="Times New Roman" w:hAnsi="Times New Roman" w:cs="Times New Roman"/>
                <w:b/>
              </w:rPr>
              <w:t>Преимущества</w:t>
            </w:r>
          </w:p>
        </w:tc>
        <w:tc>
          <w:tcPr>
            <w:tcW w:w="439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5306AF" w:rsidRPr="004821B9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21B9">
              <w:rPr>
                <w:rFonts w:ascii="Times New Roman" w:hAnsi="Times New Roman" w:cs="Times New Roman"/>
                <w:b/>
              </w:rPr>
              <w:t>Недостатки</w:t>
            </w:r>
          </w:p>
        </w:tc>
      </w:tr>
      <w:tr w:rsidR="005306AF" w:rsidRPr="005A2945" w:rsidTr="002D0D53">
        <w:trPr>
          <w:trHeight w:val="1601"/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4821B9" w:rsidRDefault="009119C0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Скорость</w:t>
            </w:r>
          </w:p>
          <w:p w:rsidR="005306AF" w:rsidRPr="004821B9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821B9">
              <w:rPr>
                <w:rFonts w:ascii="Times New Roman" w:hAnsi="Times New Roman" w:cs="Times New Roman"/>
              </w:rPr>
              <w:t xml:space="preserve">(время замены </w:t>
            </w:r>
            <w:proofErr w:type="spellStart"/>
            <w:r w:rsidRPr="004821B9">
              <w:rPr>
                <w:rFonts w:ascii="Times New Roman" w:hAnsi="Times New Roman" w:cs="Times New Roman"/>
              </w:rPr>
              <w:t>почвог</w:t>
            </w:r>
            <w:r w:rsidR="009119C0">
              <w:rPr>
                <w:rFonts w:ascii="Times New Roman" w:hAnsi="Times New Roman" w:cs="Times New Roman"/>
              </w:rPr>
              <w:t>рунтов</w:t>
            </w:r>
            <w:proofErr w:type="spellEnd"/>
            <w:r w:rsidR="009119C0">
              <w:rPr>
                <w:rFonts w:ascii="Times New Roman" w:hAnsi="Times New Roman" w:cs="Times New Roman"/>
              </w:rPr>
              <w:t xml:space="preserve"> зависит от</w:t>
            </w:r>
            <w:r w:rsidRPr="004821B9">
              <w:rPr>
                <w:rFonts w:ascii="Times New Roman" w:hAnsi="Times New Roman" w:cs="Times New Roman"/>
              </w:rPr>
              <w:t xml:space="preserve"> </w:t>
            </w:r>
            <w:r w:rsidR="009119C0">
              <w:rPr>
                <w:rFonts w:ascii="Times New Roman" w:hAnsi="Times New Roman" w:cs="Times New Roman"/>
              </w:rPr>
              <w:t xml:space="preserve">их параметров </w:t>
            </w:r>
            <w:r w:rsidR="003E65A5">
              <w:rPr>
                <w:rFonts w:ascii="Times New Roman" w:hAnsi="Times New Roman" w:cs="Times New Roman"/>
              </w:rPr>
              <w:t>- площади и объема, а также</w:t>
            </w:r>
            <w:r w:rsidR="009119C0">
              <w:rPr>
                <w:rFonts w:ascii="Times New Roman" w:hAnsi="Times New Roman" w:cs="Times New Roman"/>
              </w:rPr>
              <w:t xml:space="preserve"> </w:t>
            </w:r>
            <w:r w:rsidR="003E65A5">
              <w:rPr>
                <w:rFonts w:ascii="Times New Roman" w:hAnsi="Times New Roman" w:cs="Times New Roman"/>
              </w:rPr>
              <w:t>доступности</w:t>
            </w:r>
            <w:r w:rsidR="009119C0">
              <w:rPr>
                <w:rFonts w:ascii="Times New Roman" w:hAnsi="Times New Roman" w:cs="Times New Roman"/>
              </w:rPr>
              <w:t xml:space="preserve"> территории</w:t>
            </w:r>
            <w:r w:rsidRPr="004821B9">
              <w:rPr>
                <w:rFonts w:ascii="Times New Roman" w:hAnsi="Times New Roman" w:cs="Times New Roman"/>
              </w:rPr>
              <w:t>, но в общем случае это один из самых бы</w:t>
            </w:r>
            <w:r w:rsidR="009119C0">
              <w:rPr>
                <w:rFonts w:ascii="Times New Roman" w:hAnsi="Times New Roman" w:cs="Times New Roman"/>
              </w:rPr>
              <w:t>стрых методов очистки</w:t>
            </w:r>
            <w:r w:rsidRPr="004821B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8" w:type="dxa"/>
            <w:tcBorders>
              <w:left w:val="double" w:sz="4" w:space="0" w:color="auto"/>
            </w:tcBorders>
            <w:vAlign w:val="center"/>
          </w:tcPr>
          <w:p w:rsidR="005306AF" w:rsidRPr="004821B9" w:rsidRDefault="000665D0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Высокая стоимость</w:t>
            </w:r>
          </w:p>
          <w:p w:rsidR="005306AF" w:rsidRPr="004821B9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821B9">
              <w:rPr>
                <w:rFonts w:ascii="Times New Roman" w:hAnsi="Times New Roman" w:cs="Times New Roman"/>
              </w:rPr>
              <w:t>(</w:t>
            </w:r>
            <w:r w:rsidR="003E65A5">
              <w:rPr>
                <w:rFonts w:ascii="Times New Roman" w:hAnsi="Times New Roman" w:cs="Times New Roman"/>
              </w:rPr>
              <w:t xml:space="preserve">учитывая не только </w:t>
            </w:r>
            <w:r w:rsidR="000665D0">
              <w:rPr>
                <w:rFonts w:ascii="Times New Roman" w:hAnsi="Times New Roman" w:cs="Times New Roman"/>
              </w:rPr>
              <w:t>цену</w:t>
            </w:r>
            <w:r w:rsidR="003E65A5">
              <w:rPr>
                <w:rFonts w:ascii="Times New Roman" w:hAnsi="Times New Roman" w:cs="Times New Roman"/>
              </w:rPr>
              <w:t xml:space="preserve"> нового, нормативно-чистого</w:t>
            </w:r>
            <w:r w:rsidR="000665D0">
              <w:rPr>
                <w:rFonts w:ascii="Times New Roman" w:hAnsi="Times New Roman" w:cs="Times New Roman"/>
              </w:rPr>
              <w:t>,</w:t>
            </w:r>
            <w:r w:rsidR="003E65A5">
              <w:rPr>
                <w:rFonts w:ascii="Times New Roman" w:hAnsi="Times New Roman" w:cs="Times New Roman"/>
              </w:rPr>
              <w:t xml:space="preserve"> грунта, но и оплату</w:t>
            </w:r>
            <w:r w:rsidR="009119C0">
              <w:rPr>
                <w:rFonts w:ascii="Times New Roman" w:hAnsi="Times New Roman" w:cs="Times New Roman"/>
              </w:rPr>
              <w:t xml:space="preserve"> работ по изъятию, з</w:t>
            </w:r>
            <w:r w:rsidR="003E65A5">
              <w:rPr>
                <w:rFonts w:ascii="Times New Roman" w:hAnsi="Times New Roman" w:cs="Times New Roman"/>
              </w:rPr>
              <w:t>асыпке и утилизации</w:t>
            </w:r>
            <w:r w:rsidRPr="004821B9">
              <w:rPr>
                <w:rFonts w:ascii="Times New Roman" w:hAnsi="Times New Roman" w:cs="Times New Roman"/>
              </w:rPr>
              <w:t>)</w:t>
            </w:r>
          </w:p>
        </w:tc>
      </w:tr>
      <w:tr w:rsidR="005306AF" w:rsidRPr="005A2945" w:rsidTr="002D0D53">
        <w:trPr>
          <w:trHeight w:val="1424"/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4821B9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4821B9">
              <w:rPr>
                <w:rFonts w:ascii="Times New Roman" w:hAnsi="Times New Roman" w:cs="Times New Roman"/>
                <w:b/>
              </w:rPr>
              <w:t>Простота</w:t>
            </w:r>
          </w:p>
          <w:p w:rsidR="005306AF" w:rsidRPr="004821B9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821B9">
              <w:rPr>
                <w:rFonts w:ascii="Times New Roman" w:hAnsi="Times New Roman" w:cs="Times New Roman"/>
              </w:rPr>
              <w:t xml:space="preserve">(практически не требуется применения каких-то </w:t>
            </w:r>
            <w:r w:rsidR="003E65A5">
              <w:rPr>
                <w:rFonts w:ascii="Times New Roman" w:hAnsi="Times New Roman" w:cs="Times New Roman"/>
              </w:rPr>
              <w:t>специфичных технологий и дорогостоящих</w:t>
            </w:r>
            <w:r w:rsidRPr="004821B9">
              <w:rPr>
                <w:rFonts w:ascii="Times New Roman" w:hAnsi="Times New Roman" w:cs="Times New Roman"/>
              </w:rPr>
              <w:t xml:space="preserve"> приборов, что упрощает задачу очистки)</w:t>
            </w:r>
          </w:p>
        </w:tc>
        <w:tc>
          <w:tcPr>
            <w:tcW w:w="4398" w:type="dxa"/>
            <w:tcBorders>
              <w:left w:val="double" w:sz="4" w:space="0" w:color="auto"/>
            </w:tcBorders>
            <w:vAlign w:val="center"/>
          </w:tcPr>
          <w:p w:rsidR="005306AF" w:rsidRPr="004821B9" w:rsidRDefault="003E65A5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Складирование изъятых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почвогрунтов</w:t>
            </w:r>
            <w:proofErr w:type="spellEnd"/>
          </w:p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821B9">
              <w:rPr>
                <w:rFonts w:ascii="Times New Roman" w:hAnsi="Times New Roman" w:cs="Times New Roman"/>
              </w:rPr>
              <w:t>(требуются специализированные площадки для хранения</w:t>
            </w:r>
            <w:r w:rsidR="003E65A5">
              <w:rPr>
                <w:rFonts w:ascii="Times New Roman" w:hAnsi="Times New Roman" w:cs="Times New Roman"/>
              </w:rPr>
              <w:t>, а также действия по утилизации</w:t>
            </w:r>
            <w:r w:rsidRPr="004821B9">
              <w:rPr>
                <w:rFonts w:ascii="Times New Roman" w:hAnsi="Times New Roman" w:cs="Times New Roman"/>
              </w:rPr>
              <w:t>)</w:t>
            </w:r>
          </w:p>
        </w:tc>
      </w:tr>
      <w:tr w:rsidR="005306AF" w:rsidRPr="005A2945" w:rsidTr="002D0D53">
        <w:trPr>
          <w:trHeight w:val="2233"/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821B9">
              <w:rPr>
                <w:rFonts w:ascii="Times New Roman" w:hAnsi="Times New Roman" w:cs="Times New Roman"/>
                <w:b/>
              </w:rPr>
              <w:lastRenderedPageBreak/>
              <w:t>Неизбирательность</w:t>
            </w:r>
            <w:proofErr w:type="spellEnd"/>
          </w:p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821B9">
              <w:rPr>
                <w:rFonts w:ascii="Times New Roman" w:hAnsi="Times New Roman" w:cs="Times New Roman"/>
              </w:rPr>
              <w:t xml:space="preserve">(вместе с </w:t>
            </w:r>
            <w:proofErr w:type="spellStart"/>
            <w:r w:rsidR="003E65A5">
              <w:rPr>
                <w:rFonts w:ascii="Times New Roman" w:hAnsi="Times New Roman" w:cs="Times New Roman"/>
              </w:rPr>
              <w:t>почво</w:t>
            </w:r>
            <w:r w:rsidRPr="004821B9">
              <w:rPr>
                <w:rFonts w:ascii="Times New Roman" w:hAnsi="Times New Roman" w:cs="Times New Roman"/>
              </w:rPr>
              <w:t>грунтами</w:t>
            </w:r>
            <w:proofErr w:type="spellEnd"/>
            <w:r w:rsidRPr="004821B9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821B9">
              <w:rPr>
                <w:rFonts w:ascii="Times New Roman" w:hAnsi="Times New Roman" w:cs="Times New Roman"/>
              </w:rPr>
              <w:t>рекультивируемой</w:t>
            </w:r>
            <w:proofErr w:type="spellEnd"/>
            <w:r w:rsidRPr="004821B9">
              <w:rPr>
                <w:rFonts w:ascii="Times New Roman" w:hAnsi="Times New Roman" w:cs="Times New Roman"/>
              </w:rPr>
              <w:t xml:space="preserve"> территории вывозятся все </w:t>
            </w:r>
            <w:proofErr w:type="spellStart"/>
            <w:r w:rsidR="003E65A5">
              <w:rPr>
                <w:rFonts w:ascii="Times New Roman" w:hAnsi="Times New Roman" w:cs="Times New Roman"/>
              </w:rPr>
              <w:t>поллютанты</w:t>
            </w:r>
            <w:proofErr w:type="spellEnd"/>
            <w:r w:rsidRPr="004821B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98" w:type="dxa"/>
            <w:tcBorders>
              <w:left w:val="double" w:sz="4" w:space="0" w:color="auto"/>
            </w:tcBorders>
            <w:vAlign w:val="center"/>
          </w:tcPr>
          <w:p w:rsidR="000665D0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21B9">
              <w:rPr>
                <w:rFonts w:ascii="Times New Roman" w:hAnsi="Times New Roman" w:cs="Times New Roman"/>
                <w:b/>
              </w:rPr>
              <w:t>Низкая доступность</w:t>
            </w:r>
            <w:r w:rsidR="000665D0">
              <w:rPr>
                <w:rFonts w:ascii="Times New Roman" w:hAnsi="Times New Roman" w:cs="Times New Roman"/>
                <w:b/>
              </w:rPr>
              <w:t xml:space="preserve"> метода</w:t>
            </w:r>
          </w:p>
          <w:p w:rsidR="005306AF" w:rsidRPr="004821B9" w:rsidRDefault="003E65A5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условиях города</w:t>
            </w:r>
          </w:p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821B9">
              <w:rPr>
                <w:rFonts w:ascii="Times New Roman" w:hAnsi="Times New Roman" w:cs="Times New Roman"/>
              </w:rPr>
              <w:t xml:space="preserve">(на территории, занятой постройками, при изъятии </w:t>
            </w:r>
            <w:proofErr w:type="spellStart"/>
            <w:r w:rsidR="000665D0">
              <w:rPr>
                <w:rFonts w:ascii="Times New Roman" w:hAnsi="Times New Roman" w:cs="Times New Roman"/>
              </w:rPr>
              <w:t>почвогрунтов</w:t>
            </w:r>
            <w:proofErr w:type="spellEnd"/>
            <w:r w:rsidR="000665D0">
              <w:rPr>
                <w:rFonts w:ascii="Times New Roman" w:hAnsi="Times New Roman" w:cs="Times New Roman"/>
              </w:rPr>
              <w:t xml:space="preserve"> </w:t>
            </w:r>
            <w:r w:rsidRPr="004821B9">
              <w:rPr>
                <w:rFonts w:ascii="Times New Roman" w:hAnsi="Times New Roman" w:cs="Times New Roman"/>
              </w:rPr>
              <w:t xml:space="preserve">обнажаются подземные части строений, что </w:t>
            </w:r>
            <w:r w:rsidR="000665D0">
              <w:rPr>
                <w:rFonts w:ascii="Times New Roman" w:hAnsi="Times New Roman" w:cs="Times New Roman"/>
              </w:rPr>
              <w:t>может провести</w:t>
            </w:r>
            <w:r w:rsidRPr="004821B9">
              <w:rPr>
                <w:rFonts w:ascii="Times New Roman" w:hAnsi="Times New Roman" w:cs="Times New Roman"/>
              </w:rPr>
              <w:t xml:space="preserve"> к ослаблению фундамента)</w:t>
            </w:r>
          </w:p>
        </w:tc>
      </w:tr>
      <w:tr w:rsidR="005306AF" w:rsidRPr="005A2945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398" w:type="dxa"/>
            <w:tcBorders>
              <w:left w:val="double" w:sz="4" w:space="0" w:color="auto"/>
            </w:tcBorders>
            <w:vAlign w:val="center"/>
          </w:tcPr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21B9">
              <w:rPr>
                <w:rFonts w:ascii="Times New Roman" w:hAnsi="Times New Roman" w:cs="Times New Roman"/>
                <w:b/>
              </w:rPr>
              <w:t>Краткосрочность решения проблемы загрязнения</w:t>
            </w:r>
          </w:p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821B9">
              <w:rPr>
                <w:rFonts w:ascii="Times New Roman" w:hAnsi="Times New Roman" w:cs="Times New Roman"/>
              </w:rPr>
              <w:t>(при тех же источниках</w:t>
            </w:r>
            <w:r w:rsidR="000665D0">
              <w:rPr>
                <w:rFonts w:ascii="Times New Roman" w:hAnsi="Times New Roman" w:cs="Times New Roman"/>
              </w:rPr>
              <w:t xml:space="preserve"> поллютантов</w:t>
            </w:r>
            <w:r w:rsidRPr="004821B9">
              <w:rPr>
                <w:rFonts w:ascii="Times New Roman" w:hAnsi="Times New Roman" w:cs="Times New Roman"/>
              </w:rPr>
              <w:t xml:space="preserve"> через некоторый период времени степень загрязнения </w:t>
            </w:r>
            <w:proofErr w:type="spellStart"/>
            <w:r w:rsidRPr="004821B9">
              <w:rPr>
                <w:rFonts w:ascii="Times New Roman" w:hAnsi="Times New Roman" w:cs="Times New Roman"/>
              </w:rPr>
              <w:t>почвогрунтов</w:t>
            </w:r>
            <w:proofErr w:type="spellEnd"/>
            <w:r w:rsidRPr="004821B9">
              <w:rPr>
                <w:rFonts w:ascii="Times New Roman" w:hAnsi="Times New Roman" w:cs="Times New Roman"/>
              </w:rPr>
              <w:t xml:space="preserve"> </w:t>
            </w:r>
            <w:r w:rsidR="000665D0">
              <w:rPr>
                <w:rFonts w:ascii="Times New Roman" w:hAnsi="Times New Roman" w:cs="Times New Roman"/>
              </w:rPr>
              <w:t>вновь станет повышаться</w:t>
            </w:r>
            <w:r w:rsidRPr="004821B9">
              <w:rPr>
                <w:rFonts w:ascii="Times New Roman" w:hAnsi="Times New Roman" w:cs="Times New Roman"/>
              </w:rPr>
              <w:t>)</w:t>
            </w:r>
          </w:p>
        </w:tc>
      </w:tr>
      <w:tr w:rsidR="005306AF" w:rsidRPr="005A2945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398" w:type="dxa"/>
            <w:tcBorders>
              <w:left w:val="double" w:sz="4" w:space="0" w:color="auto"/>
            </w:tcBorders>
            <w:vAlign w:val="center"/>
          </w:tcPr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821B9">
              <w:rPr>
                <w:rFonts w:ascii="Times New Roman" w:hAnsi="Times New Roman" w:cs="Times New Roman"/>
                <w:b/>
              </w:rPr>
              <w:t>Непредсказуемость изменения физико-химической ситуации</w:t>
            </w:r>
          </w:p>
          <w:p w:rsidR="005306AF" w:rsidRPr="004821B9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821B9">
              <w:rPr>
                <w:rFonts w:ascii="Times New Roman" w:hAnsi="Times New Roman" w:cs="Times New Roman"/>
              </w:rPr>
              <w:t xml:space="preserve">(при изменении параметров </w:t>
            </w:r>
            <w:r w:rsidR="000665D0">
              <w:rPr>
                <w:rFonts w:ascii="Times New Roman" w:hAnsi="Times New Roman" w:cs="Times New Roman"/>
              </w:rPr>
              <w:t xml:space="preserve">среды </w:t>
            </w:r>
            <w:r w:rsidRPr="004821B9">
              <w:rPr>
                <w:rFonts w:ascii="Times New Roman" w:hAnsi="Times New Roman" w:cs="Times New Roman"/>
              </w:rPr>
              <w:t xml:space="preserve">существует возможность возникновения более опасной ситуации, чем была до изъятия или перемешивания </w:t>
            </w:r>
            <w:proofErr w:type="spellStart"/>
            <w:r w:rsidRPr="004821B9">
              <w:rPr>
                <w:rFonts w:ascii="Times New Roman" w:hAnsi="Times New Roman" w:cs="Times New Roman"/>
              </w:rPr>
              <w:t>почвогрунтов</w:t>
            </w:r>
            <w:proofErr w:type="spellEnd"/>
            <w:r w:rsidRPr="004821B9">
              <w:rPr>
                <w:rFonts w:ascii="Times New Roman" w:hAnsi="Times New Roman" w:cs="Times New Roman"/>
              </w:rPr>
              <w:t>)</w:t>
            </w:r>
          </w:p>
        </w:tc>
      </w:tr>
    </w:tbl>
    <w:p w:rsidR="00873FD7" w:rsidRDefault="005306AF" w:rsidP="00873FD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665D0">
        <w:rPr>
          <w:rFonts w:ascii="Times New Roman" w:hAnsi="Times New Roman" w:cs="Times New Roman"/>
          <w:sz w:val="24"/>
          <w:szCs w:val="24"/>
        </w:rPr>
        <w:t>Таблица 1.</w:t>
      </w:r>
      <w:r>
        <w:rPr>
          <w:rFonts w:ascii="Times New Roman" w:hAnsi="Times New Roman" w:cs="Times New Roman"/>
          <w:sz w:val="24"/>
          <w:szCs w:val="24"/>
        </w:rPr>
        <w:t xml:space="preserve"> Преимущества и недостатки ме</w:t>
      </w:r>
      <w:r w:rsidR="00873FD7">
        <w:rPr>
          <w:rFonts w:ascii="Times New Roman" w:hAnsi="Times New Roman" w:cs="Times New Roman"/>
          <w:sz w:val="24"/>
          <w:szCs w:val="24"/>
        </w:rPr>
        <w:t>ханических методов очистки почв</w:t>
      </w:r>
    </w:p>
    <w:p w:rsidR="005306AF" w:rsidRPr="00A6583E" w:rsidRDefault="00873FD7" w:rsidP="00A3475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>Физико-химические методы очистки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</w:t>
      </w:r>
      <w:r w:rsidR="005306AF" w:rsidRPr="000665D0">
        <w:rPr>
          <w:rFonts w:ascii="Times New Roman" w:hAnsi="Times New Roman" w:cs="Times New Roman"/>
          <w:b/>
          <w:sz w:val="24"/>
          <w:szCs w:val="24"/>
        </w:rPr>
        <w:t>почв</w:t>
      </w:r>
      <w:r w:rsidR="005306AF">
        <w:rPr>
          <w:rFonts w:ascii="Times New Roman" w:hAnsi="Times New Roman" w:cs="Times New Roman"/>
          <w:sz w:val="28"/>
          <w:szCs w:val="24"/>
        </w:rPr>
        <w:t xml:space="preserve"> </w:t>
      </w:r>
      <w:r w:rsidR="005306AF">
        <w:rPr>
          <w:rFonts w:ascii="Times New Roman" w:hAnsi="Times New Roman" w:cs="Times New Roman"/>
          <w:sz w:val="24"/>
          <w:szCs w:val="24"/>
        </w:rPr>
        <w:t xml:space="preserve">основаны на изменении различных физико-химических параметров для изменения поведения тяжелых металлов в почвенном покрове. К основным параметрам следует отнести электромагнитные поля и </w:t>
      </w:r>
      <w:r w:rsidR="00934225">
        <w:rPr>
          <w:rFonts w:ascii="Times New Roman" w:hAnsi="Times New Roman" w:cs="Times New Roman"/>
          <w:sz w:val="24"/>
          <w:szCs w:val="24"/>
        </w:rPr>
        <w:t>температуру</w:t>
      </w:r>
      <w:r w:rsidR="005306AF">
        <w:rPr>
          <w:rFonts w:ascii="Times New Roman" w:hAnsi="Times New Roman" w:cs="Times New Roman"/>
          <w:sz w:val="24"/>
          <w:szCs w:val="24"/>
        </w:rPr>
        <w:t>.</w:t>
      </w:r>
    </w:p>
    <w:p w:rsidR="000327FE" w:rsidRPr="000665D0" w:rsidRDefault="005306AF" w:rsidP="000327FE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FD7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proofErr w:type="spellStart"/>
      <w:r w:rsidRPr="00873FD7">
        <w:rPr>
          <w:rFonts w:ascii="Times New Roman" w:hAnsi="Times New Roman" w:cs="Times New Roman"/>
          <w:b/>
          <w:sz w:val="24"/>
          <w:szCs w:val="24"/>
        </w:rPr>
        <w:t>элек</w:t>
      </w:r>
      <w:r w:rsidR="00934225" w:rsidRPr="00873FD7">
        <w:rPr>
          <w:rFonts w:ascii="Times New Roman" w:hAnsi="Times New Roman" w:cs="Times New Roman"/>
          <w:b/>
          <w:sz w:val="24"/>
          <w:szCs w:val="24"/>
        </w:rPr>
        <w:t>троремедиации</w:t>
      </w:r>
      <w:proofErr w:type="spellEnd"/>
      <w:r w:rsidR="00934225" w:rsidRPr="00873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4225" w:rsidRPr="00873FD7">
        <w:rPr>
          <w:rFonts w:ascii="Times New Roman" w:hAnsi="Times New Roman" w:cs="Times New Roman"/>
          <w:sz w:val="24"/>
          <w:szCs w:val="24"/>
        </w:rPr>
        <w:t>разработан в первую очередь для</w:t>
      </w:r>
      <w:r w:rsidR="00934225" w:rsidRPr="00873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3FD7">
        <w:rPr>
          <w:rFonts w:ascii="Times New Roman" w:hAnsi="Times New Roman" w:cs="Times New Roman"/>
          <w:sz w:val="24"/>
          <w:szCs w:val="24"/>
        </w:rPr>
        <w:t xml:space="preserve">восстановления плодородия засоленных почв, </w:t>
      </w:r>
      <w:r w:rsidR="00DD2D36" w:rsidRPr="00873FD7">
        <w:rPr>
          <w:rFonts w:ascii="Times New Roman" w:hAnsi="Times New Roman" w:cs="Times New Roman"/>
          <w:sz w:val="24"/>
          <w:szCs w:val="24"/>
        </w:rPr>
        <w:t>однако</w:t>
      </w:r>
      <w:r w:rsidRPr="00873FD7">
        <w:rPr>
          <w:rFonts w:ascii="Times New Roman" w:hAnsi="Times New Roman" w:cs="Times New Roman"/>
          <w:sz w:val="24"/>
          <w:szCs w:val="24"/>
        </w:rPr>
        <w:t xml:space="preserve"> может использоваться и при очистке</w:t>
      </w:r>
      <w:r w:rsidR="00DD2D36" w:rsidRPr="00873FD7">
        <w:rPr>
          <w:rFonts w:ascii="Times New Roman" w:hAnsi="Times New Roman" w:cs="Times New Roman"/>
          <w:sz w:val="24"/>
          <w:szCs w:val="24"/>
        </w:rPr>
        <w:t xml:space="preserve"> загрязненных тяжелыми металлами </w:t>
      </w:r>
      <w:proofErr w:type="spellStart"/>
      <w:r w:rsidR="00DD2D36" w:rsidRPr="00873FD7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Pr="00873FD7">
        <w:rPr>
          <w:rFonts w:ascii="Times New Roman" w:hAnsi="Times New Roman" w:cs="Times New Roman"/>
          <w:sz w:val="24"/>
          <w:szCs w:val="24"/>
        </w:rPr>
        <w:t>. Основа метода – создание постоянного электрического тока в почвенном покрове</w:t>
      </w:r>
      <w:r w:rsidR="00142C03" w:rsidRPr="00873FD7">
        <w:rPr>
          <w:rFonts w:ascii="Times New Roman" w:hAnsi="Times New Roman" w:cs="Times New Roman"/>
          <w:sz w:val="24"/>
          <w:szCs w:val="24"/>
        </w:rPr>
        <w:t>. В</w:t>
      </w:r>
      <w:r w:rsidRPr="00873FD7">
        <w:rPr>
          <w:rFonts w:ascii="Times New Roman" w:hAnsi="Times New Roman" w:cs="Times New Roman"/>
          <w:sz w:val="24"/>
          <w:szCs w:val="24"/>
        </w:rPr>
        <w:t xml:space="preserve"> результате </w:t>
      </w:r>
      <w:r w:rsidR="00142C03" w:rsidRPr="00873FD7">
        <w:rPr>
          <w:rFonts w:ascii="Times New Roman" w:hAnsi="Times New Roman" w:cs="Times New Roman"/>
          <w:sz w:val="24"/>
          <w:szCs w:val="24"/>
        </w:rPr>
        <w:t>электрокинетических и электрохимических процессов</w:t>
      </w:r>
      <w:r w:rsidRPr="00873FD7">
        <w:rPr>
          <w:rFonts w:ascii="Times New Roman" w:hAnsi="Times New Roman" w:cs="Times New Roman"/>
          <w:sz w:val="24"/>
          <w:szCs w:val="24"/>
        </w:rPr>
        <w:t xml:space="preserve"> изменяются физико-химические и механич</w:t>
      </w:r>
      <w:r w:rsidR="00DD2D36" w:rsidRPr="00873FD7">
        <w:rPr>
          <w:rFonts w:ascii="Times New Roman" w:hAnsi="Times New Roman" w:cs="Times New Roman"/>
          <w:sz w:val="24"/>
          <w:szCs w:val="24"/>
        </w:rPr>
        <w:t>еские свойства среды (</w:t>
      </w:r>
      <w:r w:rsidRPr="00873FD7">
        <w:rPr>
          <w:rFonts w:ascii="Times New Roman" w:hAnsi="Times New Roman" w:cs="Times New Roman"/>
          <w:sz w:val="24"/>
          <w:szCs w:val="24"/>
        </w:rPr>
        <w:t>повышается температура, изменяется размер и соотношение пор [</w:t>
      </w:r>
      <w:r w:rsidR="00533314" w:rsidRPr="00873FD7">
        <w:rPr>
          <w:rFonts w:ascii="Times New Roman" w:hAnsi="Times New Roman" w:cs="Times New Roman"/>
          <w:i/>
          <w:sz w:val="24"/>
          <w:szCs w:val="24"/>
        </w:rPr>
        <w:t>3</w:t>
      </w:r>
      <w:r w:rsidRPr="00873FD7">
        <w:rPr>
          <w:rFonts w:ascii="Times New Roman" w:hAnsi="Times New Roman" w:cs="Times New Roman"/>
          <w:sz w:val="24"/>
          <w:szCs w:val="24"/>
        </w:rPr>
        <w:t>])</w:t>
      </w:r>
      <w:r w:rsidR="00142C03" w:rsidRPr="00873F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2C03" w:rsidRPr="00873FD7">
        <w:rPr>
          <w:rFonts w:ascii="Times New Roman" w:hAnsi="Times New Roman" w:cs="Times New Roman"/>
          <w:sz w:val="24"/>
          <w:szCs w:val="24"/>
        </w:rPr>
        <w:t>поллютанты</w:t>
      </w:r>
      <w:proofErr w:type="spellEnd"/>
      <w:r w:rsidR="00142C03" w:rsidRPr="00873FD7">
        <w:rPr>
          <w:rFonts w:ascii="Times New Roman" w:hAnsi="Times New Roman" w:cs="Times New Roman"/>
          <w:sz w:val="24"/>
          <w:szCs w:val="24"/>
        </w:rPr>
        <w:t xml:space="preserve"> </w:t>
      </w:r>
      <w:r w:rsidR="00BC5A6A" w:rsidRPr="00873FD7">
        <w:rPr>
          <w:rFonts w:ascii="Times New Roman" w:hAnsi="Times New Roman" w:cs="Times New Roman"/>
          <w:sz w:val="24"/>
          <w:szCs w:val="24"/>
        </w:rPr>
        <w:t>накапливаются на электродах (восстановленные нерастворимые соединения на катоде, окисленные – на аноде)</w:t>
      </w:r>
      <w:r w:rsidR="00142C03" w:rsidRPr="00873FD7">
        <w:rPr>
          <w:rFonts w:ascii="Times New Roman" w:hAnsi="Times New Roman" w:cs="Times New Roman"/>
          <w:sz w:val="24"/>
          <w:szCs w:val="24"/>
        </w:rPr>
        <w:t xml:space="preserve"> либо разрушаются под действием тока</w:t>
      </w:r>
      <w:r w:rsidR="00BC5A6A" w:rsidRPr="00873FD7">
        <w:rPr>
          <w:rFonts w:ascii="Times New Roman" w:hAnsi="Times New Roman" w:cs="Times New Roman"/>
          <w:sz w:val="24"/>
          <w:szCs w:val="24"/>
        </w:rPr>
        <w:t xml:space="preserve"> [</w:t>
      </w:r>
      <w:r w:rsidR="00533314" w:rsidRPr="00873FD7">
        <w:rPr>
          <w:rFonts w:ascii="Times New Roman" w:hAnsi="Times New Roman" w:cs="Times New Roman"/>
          <w:i/>
          <w:sz w:val="24"/>
          <w:szCs w:val="24"/>
        </w:rPr>
        <w:t>33</w:t>
      </w:r>
      <w:r w:rsidR="00BC5A6A" w:rsidRPr="00873FD7">
        <w:rPr>
          <w:rFonts w:ascii="Times New Roman" w:hAnsi="Times New Roman" w:cs="Times New Roman"/>
          <w:sz w:val="24"/>
          <w:szCs w:val="24"/>
        </w:rPr>
        <w:t>]</w:t>
      </w:r>
      <w:r w:rsidRPr="00873FD7">
        <w:rPr>
          <w:rFonts w:ascii="Times New Roman" w:hAnsi="Times New Roman" w:cs="Times New Roman"/>
          <w:sz w:val="24"/>
          <w:szCs w:val="24"/>
        </w:rPr>
        <w:t>. При использовании этого физико-химического способа очистки почвенного покрова основными «</w:t>
      </w:r>
      <w:proofErr w:type="gramStart"/>
      <w:r w:rsidRPr="00873FD7">
        <w:rPr>
          <w:rFonts w:ascii="Times New Roman" w:hAnsi="Times New Roman" w:cs="Times New Roman"/>
          <w:sz w:val="24"/>
          <w:szCs w:val="24"/>
        </w:rPr>
        <w:t>мишенями»-</w:t>
      </w:r>
      <w:proofErr w:type="gramEnd"/>
      <w:r w:rsidRPr="00873FD7">
        <w:rPr>
          <w:rFonts w:ascii="Times New Roman" w:hAnsi="Times New Roman" w:cs="Times New Roman"/>
          <w:sz w:val="24"/>
          <w:szCs w:val="24"/>
        </w:rPr>
        <w:t xml:space="preserve">загрязнителями выступают подвижные формы </w:t>
      </w:r>
      <w:r w:rsidRPr="00873FD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873F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3FD7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873FD7">
        <w:rPr>
          <w:rFonts w:ascii="Times New Roman" w:hAnsi="Times New Roman" w:cs="Times New Roman"/>
          <w:sz w:val="24"/>
          <w:szCs w:val="24"/>
        </w:rPr>
        <w:t xml:space="preserve">, </w:t>
      </w:r>
      <w:r w:rsidRPr="00873FD7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73FD7">
        <w:rPr>
          <w:rFonts w:ascii="Times New Roman" w:hAnsi="Times New Roman" w:cs="Times New Roman"/>
          <w:sz w:val="24"/>
          <w:szCs w:val="24"/>
        </w:rPr>
        <w:t xml:space="preserve"> [</w:t>
      </w:r>
      <w:r w:rsidR="00533314" w:rsidRPr="00873FD7">
        <w:rPr>
          <w:rFonts w:ascii="Times New Roman" w:hAnsi="Times New Roman" w:cs="Times New Roman"/>
          <w:i/>
          <w:sz w:val="24"/>
          <w:szCs w:val="24"/>
        </w:rPr>
        <w:t>26</w:t>
      </w:r>
      <w:r w:rsidRPr="00873FD7">
        <w:rPr>
          <w:rFonts w:ascii="Times New Roman" w:hAnsi="Times New Roman" w:cs="Times New Roman"/>
          <w:sz w:val="24"/>
          <w:szCs w:val="24"/>
        </w:rPr>
        <w:t xml:space="preserve">] и, в меньшей степени, другие тяжелые металлы. Все преимущества и недостатки </w:t>
      </w:r>
      <w:proofErr w:type="spellStart"/>
      <w:r w:rsidRPr="00873FD7">
        <w:rPr>
          <w:rFonts w:ascii="Times New Roman" w:hAnsi="Times New Roman" w:cs="Times New Roman"/>
          <w:sz w:val="24"/>
          <w:szCs w:val="24"/>
        </w:rPr>
        <w:t>электро</w:t>
      </w:r>
      <w:r w:rsidR="00BC5A6A" w:rsidRPr="00873FD7">
        <w:rPr>
          <w:rFonts w:ascii="Times New Roman" w:hAnsi="Times New Roman" w:cs="Times New Roman"/>
          <w:sz w:val="24"/>
          <w:szCs w:val="24"/>
        </w:rPr>
        <w:t>ремедиации</w:t>
      </w:r>
      <w:proofErr w:type="spellEnd"/>
      <w:r w:rsidRPr="00873FD7">
        <w:rPr>
          <w:rFonts w:ascii="Times New Roman" w:hAnsi="Times New Roman" w:cs="Times New Roman"/>
          <w:sz w:val="24"/>
          <w:szCs w:val="24"/>
        </w:rPr>
        <w:t xml:space="preserve"> представлены в таблице 2.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1"/>
        <w:gridCol w:w="4399"/>
      </w:tblGrid>
      <w:tr w:rsidR="005306AF" w:rsidRPr="00E56C32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0665D0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>Преимущества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5306AF" w:rsidRPr="000665D0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>Недостатки</w:t>
            </w:r>
          </w:p>
        </w:tc>
      </w:tr>
      <w:tr w:rsidR="005306AF" w:rsidRPr="00490993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0665D0" w:rsidRDefault="000665D0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Скорость</w:t>
            </w:r>
          </w:p>
          <w:p w:rsidR="005306AF" w:rsidRPr="000665D0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665D0">
              <w:rPr>
                <w:rFonts w:ascii="Times New Roman" w:hAnsi="Times New Roman" w:cs="Times New Roman"/>
                <w:szCs w:val="24"/>
              </w:rPr>
              <w:t>(</w:t>
            </w:r>
            <w:r w:rsidR="000665D0">
              <w:rPr>
                <w:rFonts w:ascii="Times New Roman" w:hAnsi="Times New Roman" w:cs="Times New Roman"/>
                <w:szCs w:val="24"/>
              </w:rPr>
              <w:t>время экспозиции на определенной площади составляет</w:t>
            </w:r>
            <w:r w:rsidR="0032554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665D0">
              <w:rPr>
                <w:rFonts w:ascii="Times New Roman" w:hAnsi="Times New Roman" w:cs="Times New Roman"/>
                <w:szCs w:val="24"/>
              </w:rPr>
              <w:t>от получаса до нескольких часов)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0665D0" w:rsidRDefault="000665D0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Требуется перевод поллютантов из труднорастворимых </w:t>
            </w:r>
            <w:r w:rsidR="005306AF" w:rsidRPr="000665D0">
              <w:rPr>
                <w:rFonts w:ascii="Times New Roman" w:hAnsi="Times New Roman" w:cs="Times New Roman"/>
                <w:b/>
                <w:szCs w:val="24"/>
              </w:rPr>
              <w:t>в легкорастворимые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формы</w:t>
            </w:r>
          </w:p>
          <w:p w:rsidR="005306AF" w:rsidRPr="000665D0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0665D0">
              <w:rPr>
                <w:rFonts w:ascii="Times New Roman" w:hAnsi="Times New Roman" w:cs="Times New Roman"/>
                <w:szCs w:val="24"/>
              </w:rPr>
              <w:t>(</w:t>
            </w:r>
            <w:r w:rsidR="000665D0">
              <w:rPr>
                <w:rFonts w:ascii="Times New Roman" w:hAnsi="Times New Roman" w:cs="Times New Roman"/>
                <w:szCs w:val="24"/>
              </w:rPr>
              <w:t>необходимо подкисление</w:t>
            </w:r>
            <w:r w:rsidRPr="000665D0">
              <w:rPr>
                <w:rFonts w:ascii="Times New Roman" w:hAnsi="Times New Roman" w:cs="Times New Roman"/>
                <w:szCs w:val="24"/>
              </w:rPr>
              <w:t xml:space="preserve"> почв для образования водорастворимых комплексов тяжелых металлов [</w:t>
            </w:r>
            <w:r w:rsidR="00533314" w:rsidRPr="000665D0">
              <w:rPr>
                <w:rFonts w:ascii="Times New Roman" w:hAnsi="Times New Roman" w:cs="Times New Roman"/>
                <w:i/>
                <w:szCs w:val="24"/>
              </w:rPr>
              <w:t>26</w:t>
            </w:r>
            <w:r w:rsidRPr="000665D0">
              <w:rPr>
                <w:rFonts w:ascii="Times New Roman" w:hAnsi="Times New Roman" w:cs="Times New Roman"/>
                <w:szCs w:val="24"/>
              </w:rPr>
              <w:t>])</w:t>
            </w:r>
          </w:p>
        </w:tc>
      </w:tr>
      <w:tr w:rsidR="005306AF" w:rsidRPr="00490993" w:rsidTr="002D0D53">
        <w:trPr>
          <w:trHeight w:val="2769"/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0665D0" w:rsidRDefault="000665D0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Большие площади</w:t>
            </w:r>
            <w:r w:rsidR="00325548">
              <w:rPr>
                <w:rFonts w:ascii="Times New Roman" w:hAnsi="Times New Roman" w:cs="Times New Roman"/>
                <w:b/>
                <w:szCs w:val="24"/>
              </w:rPr>
              <w:t xml:space="preserve"> очистки</w:t>
            </w:r>
          </w:p>
          <w:p w:rsidR="005306AF" w:rsidRPr="000665D0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0665D0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>Возможность усиления процессов разложения органического вещества и общая непредсказуемость изменения физико-химической ситуации</w:t>
            </w:r>
          </w:p>
          <w:p w:rsidR="005306AF" w:rsidRPr="000665D0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0665D0">
              <w:rPr>
                <w:rFonts w:ascii="Times New Roman" w:hAnsi="Times New Roman" w:cs="Times New Roman"/>
                <w:szCs w:val="24"/>
              </w:rPr>
              <w:t>(существует вероятность неконтролируемого изменения многих параметров почвы [</w:t>
            </w:r>
            <w:r w:rsidR="00533314" w:rsidRPr="000665D0">
              <w:rPr>
                <w:rFonts w:ascii="Times New Roman" w:hAnsi="Times New Roman" w:cs="Times New Roman"/>
                <w:i/>
                <w:szCs w:val="24"/>
              </w:rPr>
              <w:t>3</w:t>
            </w:r>
            <w:r w:rsidRPr="000665D0">
              <w:rPr>
                <w:rFonts w:ascii="Times New Roman" w:hAnsi="Times New Roman" w:cs="Times New Roman"/>
                <w:szCs w:val="24"/>
              </w:rPr>
              <w:t>]</w:t>
            </w:r>
            <w:r w:rsidR="00BC5A6A" w:rsidRPr="000665D0">
              <w:rPr>
                <w:rFonts w:ascii="Times New Roman" w:hAnsi="Times New Roman" w:cs="Times New Roman"/>
                <w:szCs w:val="24"/>
              </w:rPr>
              <w:t xml:space="preserve">, а также вывода из почвенного покрова вместе с </w:t>
            </w:r>
            <w:proofErr w:type="spellStart"/>
            <w:r w:rsidR="00BC5A6A" w:rsidRPr="000665D0">
              <w:rPr>
                <w:rFonts w:ascii="Times New Roman" w:hAnsi="Times New Roman" w:cs="Times New Roman"/>
                <w:szCs w:val="24"/>
              </w:rPr>
              <w:t>поллютантами</w:t>
            </w:r>
            <w:proofErr w:type="spellEnd"/>
            <w:r w:rsidR="00BC5A6A" w:rsidRPr="000665D0">
              <w:rPr>
                <w:rFonts w:ascii="Times New Roman" w:hAnsi="Times New Roman" w:cs="Times New Roman"/>
                <w:szCs w:val="24"/>
              </w:rPr>
              <w:t xml:space="preserve"> соединений </w:t>
            </w:r>
            <w:r w:rsidR="00BC5A6A" w:rsidRPr="000665D0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  <w:r w:rsidR="00BC5A6A" w:rsidRPr="000665D0">
              <w:rPr>
                <w:rFonts w:ascii="Times New Roman" w:hAnsi="Times New Roman" w:cs="Times New Roman"/>
                <w:szCs w:val="24"/>
              </w:rPr>
              <w:t xml:space="preserve"> и </w:t>
            </w:r>
            <w:r w:rsidR="00BC5A6A" w:rsidRPr="000665D0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  <w:r w:rsidR="00BC5A6A" w:rsidRPr="000665D0">
              <w:rPr>
                <w:rFonts w:ascii="Times New Roman" w:hAnsi="Times New Roman" w:cs="Times New Roman"/>
                <w:szCs w:val="24"/>
              </w:rPr>
              <w:t xml:space="preserve"> [</w:t>
            </w:r>
            <w:r w:rsidR="00533314" w:rsidRPr="000665D0">
              <w:rPr>
                <w:rFonts w:ascii="Times New Roman" w:hAnsi="Times New Roman" w:cs="Times New Roman"/>
                <w:i/>
                <w:szCs w:val="24"/>
              </w:rPr>
              <w:t>33</w:t>
            </w:r>
            <w:r w:rsidR="00BC5A6A" w:rsidRPr="000665D0">
              <w:rPr>
                <w:rFonts w:ascii="Times New Roman" w:hAnsi="Times New Roman" w:cs="Times New Roman"/>
                <w:szCs w:val="24"/>
              </w:rPr>
              <w:t>]</w:t>
            </w:r>
            <w:r w:rsidRPr="000665D0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5306AF" w:rsidRPr="00320C4C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0665D0" w:rsidRDefault="007E140B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>Возможность воздействия</w:t>
            </w:r>
          </w:p>
          <w:p w:rsidR="005306AF" w:rsidRPr="000665D0" w:rsidRDefault="007E140B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 xml:space="preserve">на </w:t>
            </w:r>
            <w:proofErr w:type="spellStart"/>
            <w:r w:rsidRPr="000665D0">
              <w:rPr>
                <w:rFonts w:ascii="Times New Roman" w:hAnsi="Times New Roman" w:cs="Times New Roman"/>
                <w:b/>
                <w:szCs w:val="24"/>
              </w:rPr>
              <w:t>почвогрунты</w:t>
            </w:r>
            <w:proofErr w:type="spellEnd"/>
            <w:r w:rsidRPr="000665D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0665D0">
              <w:rPr>
                <w:rFonts w:ascii="Times New Roman" w:hAnsi="Times New Roman" w:cs="Times New Roman"/>
                <w:b/>
                <w:szCs w:val="24"/>
                <w:lang w:val="en-US"/>
              </w:rPr>
              <w:t>in</w:t>
            </w:r>
            <w:r w:rsidRPr="000665D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0665D0">
              <w:rPr>
                <w:rFonts w:ascii="Times New Roman" w:hAnsi="Times New Roman" w:cs="Times New Roman"/>
                <w:b/>
                <w:szCs w:val="24"/>
                <w:lang w:val="en-US"/>
              </w:rPr>
              <w:t>situ</w:t>
            </w:r>
            <w:r w:rsidRPr="000665D0">
              <w:rPr>
                <w:rFonts w:ascii="Times New Roman" w:hAnsi="Times New Roman" w:cs="Times New Roman"/>
                <w:szCs w:val="24"/>
              </w:rPr>
              <w:t xml:space="preserve"> [</w:t>
            </w:r>
            <w:r w:rsidR="00533314" w:rsidRPr="000665D0">
              <w:rPr>
                <w:rFonts w:ascii="Times New Roman" w:hAnsi="Times New Roman" w:cs="Times New Roman"/>
                <w:i/>
                <w:szCs w:val="24"/>
              </w:rPr>
              <w:t>33</w:t>
            </w:r>
            <w:r w:rsidRPr="000665D0">
              <w:rPr>
                <w:rFonts w:ascii="Times New Roman" w:hAnsi="Times New Roman" w:cs="Times New Roman"/>
                <w:szCs w:val="24"/>
              </w:rPr>
              <w:t>]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0665D0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>Технические сложности</w:t>
            </w:r>
          </w:p>
          <w:p w:rsidR="005306AF" w:rsidRPr="000665D0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65D0">
              <w:rPr>
                <w:rFonts w:ascii="Times New Roman" w:hAnsi="Times New Roman" w:cs="Times New Roman"/>
                <w:b/>
                <w:szCs w:val="24"/>
              </w:rPr>
              <w:t xml:space="preserve">и </w:t>
            </w:r>
            <w:r w:rsidR="000665D0">
              <w:rPr>
                <w:rFonts w:ascii="Times New Roman" w:hAnsi="Times New Roman" w:cs="Times New Roman"/>
                <w:b/>
                <w:szCs w:val="24"/>
              </w:rPr>
              <w:t>высокая стоимость</w:t>
            </w:r>
          </w:p>
          <w:p w:rsidR="005306AF" w:rsidRPr="000665D0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0665D0">
              <w:rPr>
                <w:rFonts w:ascii="Times New Roman" w:hAnsi="Times New Roman" w:cs="Times New Roman"/>
                <w:szCs w:val="24"/>
              </w:rPr>
              <w:t xml:space="preserve">(требуется специальное </w:t>
            </w:r>
            <w:r w:rsidR="00325548">
              <w:rPr>
                <w:rFonts w:ascii="Times New Roman" w:hAnsi="Times New Roman" w:cs="Times New Roman"/>
                <w:szCs w:val="24"/>
              </w:rPr>
              <w:t xml:space="preserve">оборудование, что порождает </w:t>
            </w:r>
            <w:r w:rsidRPr="000665D0">
              <w:rPr>
                <w:rFonts w:ascii="Times New Roman" w:hAnsi="Times New Roman" w:cs="Times New Roman"/>
                <w:szCs w:val="24"/>
              </w:rPr>
              <w:t xml:space="preserve">сложности использования техники, </w:t>
            </w:r>
            <w:r w:rsidR="00325548">
              <w:rPr>
                <w:rFonts w:ascii="Times New Roman" w:hAnsi="Times New Roman" w:cs="Times New Roman"/>
                <w:szCs w:val="24"/>
              </w:rPr>
              <w:t>а также</w:t>
            </w:r>
            <w:r w:rsidRPr="000665D0">
              <w:rPr>
                <w:rFonts w:ascii="Times New Roman" w:hAnsi="Times New Roman" w:cs="Times New Roman"/>
                <w:szCs w:val="24"/>
              </w:rPr>
              <w:t xml:space="preserve"> высокие экономические </w:t>
            </w:r>
            <w:r w:rsidR="00325548">
              <w:rPr>
                <w:rFonts w:ascii="Times New Roman" w:hAnsi="Times New Roman" w:cs="Times New Roman"/>
                <w:szCs w:val="24"/>
              </w:rPr>
              <w:t>затраты</w:t>
            </w:r>
            <w:r w:rsidRPr="000665D0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</w:tbl>
    <w:p w:rsidR="005306AF" w:rsidRDefault="005306AF" w:rsidP="004F08D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548">
        <w:rPr>
          <w:rFonts w:ascii="Times New Roman" w:hAnsi="Times New Roman" w:cs="Times New Roman"/>
          <w:sz w:val="24"/>
          <w:szCs w:val="24"/>
        </w:rPr>
        <w:t>Таблица 2.</w:t>
      </w:r>
      <w:r>
        <w:rPr>
          <w:rFonts w:ascii="Times New Roman" w:hAnsi="Times New Roman" w:cs="Times New Roman"/>
          <w:sz w:val="24"/>
          <w:szCs w:val="24"/>
        </w:rPr>
        <w:t xml:space="preserve"> Преимущества и н</w:t>
      </w:r>
      <w:r w:rsidR="00BC5A6A">
        <w:rPr>
          <w:rFonts w:ascii="Times New Roman" w:hAnsi="Times New Roman" w:cs="Times New Roman"/>
          <w:sz w:val="24"/>
          <w:szCs w:val="24"/>
        </w:rPr>
        <w:t xml:space="preserve">едостатки очистки почв методом </w:t>
      </w:r>
      <w:proofErr w:type="spellStart"/>
      <w:r w:rsidR="00BC5A6A">
        <w:rPr>
          <w:rFonts w:ascii="Times New Roman" w:hAnsi="Times New Roman" w:cs="Times New Roman"/>
          <w:sz w:val="24"/>
          <w:szCs w:val="24"/>
        </w:rPr>
        <w:t>электроремедиации</w:t>
      </w:r>
      <w:proofErr w:type="spellEnd"/>
    </w:p>
    <w:p w:rsidR="005306AF" w:rsidRPr="00873FD7" w:rsidRDefault="005306AF" w:rsidP="00873FD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FD7">
        <w:rPr>
          <w:rFonts w:ascii="Times New Roman" w:hAnsi="Times New Roman" w:cs="Times New Roman"/>
          <w:b/>
          <w:sz w:val="24"/>
          <w:szCs w:val="24"/>
        </w:rPr>
        <w:t>Метод электротермической очистки</w:t>
      </w:r>
      <w:r w:rsidRPr="00873FD7">
        <w:rPr>
          <w:rFonts w:ascii="Times New Roman" w:hAnsi="Times New Roman" w:cs="Times New Roman"/>
          <w:sz w:val="24"/>
          <w:szCs w:val="24"/>
        </w:rPr>
        <w:t xml:space="preserve"> почвенного покрова подразумевает его нагрев до сплавления частиц с использованием электродов. В результате происходит связывание тяжелых металлов – снижается их способность к миграции</w:t>
      </w:r>
      <w:r w:rsidR="00BC5A6A" w:rsidRPr="00873FD7">
        <w:rPr>
          <w:rFonts w:ascii="Times New Roman" w:hAnsi="Times New Roman" w:cs="Times New Roman"/>
          <w:sz w:val="24"/>
          <w:szCs w:val="24"/>
        </w:rPr>
        <w:t>, увеличивается количество немобильных форм поллютантов</w:t>
      </w:r>
      <w:r w:rsidRPr="00873FD7">
        <w:rPr>
          <w:rFonts w:ascii="Times New Roman" w:hAnsi="Times New Roman" w:cs="Times New Roman"/>
          <w:sz w:val="24"/>
          <w:szCs w:val="24"/>
        </w:rPr>
        <w:t>. Преимущества и недостатки метода указаны в таблице 3.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4399"/>
      </w:tblGrid>
      <w:tr w:rsidR="005306AF" w:rsidRPr="00E56C32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325548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Преимущества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5306AF" w:rsidRPr="00325548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Недостатки</w:t>
            </w:r>
          </w:p>
        </w:tc>
      </w:tr>
      <w:tr w:rsidR="005306AF" w:rsidRPr="005A2945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325548" w:rsidRDefault="00325548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Скорость</w:t>
            </w:r>
          </w:p>
          <w:p w:rsidR="005306AF" w:rsidRPr="00325548" w:rsidRDefault="00325548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>(время экспозиции на определенной площади составляет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25548">
              <w:rPr>
                <w:rFonts w:ascii="Times New Roman" w:hAnsi="Times New Roman" w:cs="Times New Roman"/>
                <w:szCs w:val="24"/>
              </w:rPr>
              <w:t>от получаса до нескольких часов)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Возможность усиления процессов разложения органического вещества и общая непредсказуемость изменения физико-химической ситуации</w:t>
            </w:r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(существует вероятность неконтролируемого изменения многих параметров </w:t>
            </w:r>
            <w:proofErr w:type="spellStart"/>
            <w:r w:rsidRPr="00325548">
              <w:rPr>
                <w:rFonts w:ascii="Times New Roman" w:hAnsi="Times New Roman" w:cs="Times New Roman"/>
                <w:szCs w:val="24"/>
              </w:rPr>
              <w:t>почвогрунтов</w:t>
            </w:r>
            <w:proofErr w:type="spellEnd"/>
            <w:r w:rsidRPr="00325548">
              <w:rPr>
                <w:rFonts w:ascii="Times New Roman" w:hAnsi="Times New Roman" w:cs="Times New Roman"/>
                <w:szCs w:val="24"/>
              </w:rPr>
              <w:t>, как многокомпонентной системы [</w:t>
            </w:r>
            <w:r w:rsidR="00533314" w:rsidRPr="00325548">
              <w:rPr>
                <w:rFonts w:ascii="Times New Roman" w:hAnsi="Times New Roman" w:cs="Times New Roman"/>
                <w:i/>
                <w:szCs w:val="24"/>
              </w:rPr>
              <w:t>3</w:t>
            </w:r>
            <w:r w:rsidRPr="00325548">
              <w:rPr>
                <w:rFonts w:ascii="Times New Roman" w:hAnsi="Times New Roman" w:cs="Times New Roman"/>
                <w:szCs w:val="24"/>
              </w:rPr>
              <w:t>])</w:t>
            </w:r>
          </w:p>
        </w:tc>
      </w:tr>
      <w:tr w:rsidR="005306AF" w:rsidRPr="005A2945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  <w:highlight w:val="yellow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Большие площади очистки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Технические сложности</w:t>
            </w:r>
          </w:p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 xml:space="preserve">и </w:t>
            </w:r>
            <w:r w:rsidR="00325548">
              <w:rPr>
                <w:rFonts w:ascii="Times New Roman" w:hAnsi="Times New Roman" w:cs="Times New Roman"/>
                <w:b/>
                <w:szCs w:val="24"/>
              </w:rPr>
              <w:t>высокая стоимость</w:t>
            </w:r>
          </w:p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>(</w:t>
            </w:r>
            <w:r w:rsidR="00325548" w:rsidRPr="00325548">
              <w:rPr>
                <w:rFonts w:ascii="Times New Roman" w:hAnsi="Times New Roman" w:cs="Times New Roman"/>
                <w:szCs w:val="24"/>
              </w:rPr>
              <w:t>требуется специальное оборудование, что порождает сложности использования техники, а также высокие экономические затраты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5306AF" w:rsidRPr="005A2945" w:rsidTr="002D0D53">
        <w:trPr>
          <w:jc w:val="center"/>
        </w:trPr>
        <w:tc>
          <w:tcPr>
            <w:tcW w:w="3823" w:type="dxa"/>
            <w:tcBorders>
              <w:right w:val="double" w:sz="4" w:space="0" w:color="auto"/>
            </w:tcBorders>
            <w:vAlign w:val="center"/>
          </w:tcPr>
          <w:p w:rsidR="005306AF" w:rsidRPr="00325548" w:rsidRDefault="00325548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Неизбирательность</w:t>
            </w:r>
            <w:proofErr w:type="spellEnd"/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(большинство </w:t>
            </w:r>
            <w:r w:rsidR="00325548">
              <w:rPr>
                <w:rFonts w:ascii="Times New Roman" w:hAnsi="Times New Roman" w:cs="Times New Roman"/>
                <w:szCs w:val="24"/>
              </w:rPr>
              <w:t>поллютантов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претерпевают </w:t>
            </w:r>
            <w:r w:rsidR="00BC5A6A" w:rsidRPr="00325548">
              <w:rPr>
                <w:rFonts w:ascii="Times New Roman" w:hAnsi="Times New Roman" w:cs="Times New Roman"/>
                <w:szCs w:val="24"/>
              </w:rPr>
              <w:t>физико-химические изменения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</w:p>
        </w:tc>
      </w:tr>
    </w:tbl>
    <w:p w:rsidR="00873FD7" w:rsidRDefault="005306AF" w:rsidP="00873FD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548">
        <w:rPr>
          <w:rFonts w:ascii="Times New Roman" w:hAnsi="Times New Roman" w:cs="Times New Roman"/>
          <w:sz w:val="24"/>
          <w:szCs w:val="24"/>
        </w:rPr>
        <w:t>Таблица 3.</w:t>
      </w:r>
      <w:r>
        <w:rPr>
          <w:rFonts w:ascii="Times New Roman" w:hAnsi="Times New Roman" w:cs="Times New Roman"/>
          <w:sz w:val="24"/>
          <w:szCs w:val="24"/>
        </w:rPr>
        <w:t xml:space="preserve"> Преимущества и недостатки очи</w:t>
      </w:r>
      <w:r w:rsidR="00873FD7">
        <w:rPr>
          <w:rFonts w:ascii="Times New Roman" w:hAnsi="Times New Roman" w:cs="Times New Roman"/>
          <w:sz w:val="24"/>
          <w:szCs w:val="24"/>
        </w:rPr>
        <w:t>стки почв термическими методами</w:t>
      </w:r>
    </w:p>
    <w:p w:rsidR="005306AF" w:rsidRPr="00873FD7" w:rsidRDefault="00873FD7" w:rsidP="00A34757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73FD7">
        <w:rPr>
          <w:rFonts w:ascii="Times New Roman" w:hAnsi="Times New Roman" w:cs="Times New Roman"/>
          <w:sz w:val="24"/>
          <w:szCs w:val="24"/>
        </w:rPr>
        <w:t>Один из основных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биологических методов</w:t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 очистки почв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фиторемедиация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подразумевае</w:t>
      </w:r>
      <w:r w:rsidR="005306AF" w:rsidRPr="00434E4F">
        <w:rPr>
          <w:rFonts w:ascii="Times New Roman" w:hAnsi="Times New Roman" w:cs="Times New Roman"/>
          <w:sz w:val="24"/>
          <w:szCs w:val="24"/>
        </w:rPr>
        <w:t>т очистку почв</w:t>
      </w:r>
      <w:r w:rsidR="005306AF">
        <w:rPr>
          <w:rFonts w:ascii="Times New Roman" w:hAnsi="Times New Roman" w:cs="Times New Roman"/>
          <w:sz w:val="24"/>
          <w:szCs w:val="24"/>
        </w:rPr>
        <w:t xml:space="preserve">енного покрова благодаря </w:t>
      </w:r>
      <w:r w:rsidR="005306AF" w:rsidRPr="00434E4F">
        <w:rPr>
          <w:rFonts w:ascii="Times New Roman" w:hAnsi="Times New Roman" w:cs="Times New Roman"/>
          <w:sz w:val="24"/>
          <w:szCs w:val="24"/>
        </w:rPr>
        <w:t>растительным организмам, способным накапливать тяжелые металлы или снижать их токсичность.</w:t>
      </w:r>
    </w:p>
    <w:p w:rsidR="005306AF" w:rsidRPr="00AD06B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Основными агентами взаимодействия растения с биотическими и абиотическими факторами среды в почве являются </w:t>
      </w:r>
      <w:r w:rsidRPr="00963168">
        <w:rPr>
          <w:rFonts w:ascii="Times New Roman" w:hAnsi="Times New Roman" w:cs="Times New Roman"/>
          <w:b/>
          <w:sz w:val="24"/>
          <w:szCs w:val="24"/>
        </w:rPr>
        <w:t>корневые экссудаты</w:t>
      </w:r>
      <w:r>
        <w:rPr>
          <w:rFonts w:ascii="Times New Roman" w:hAnsi="Times New Roman" w:cs="Times New Roman"/>
          <w:sz w:val="24"/>
          <w:szCs w:val="24"/>
        </w:rPr>
        <w:t>, которые представляют собой некий набор органических соединений. Это сложная смесь</w:t>
      </w:r>
      <w:r w:rsidRPr="00963168">
        <w:rPr>
          <w:rFonts w:ascii="Times New Roman" w:hAnsi="Times New Roman" w:cs="Times New Roman"/>
          <w:sz w:val="24"/>
          <w:szCs w:val="24"/>
        </w:rPr>
        <w:t xml:space="preserve"> индивидуальных компонентов, различающихся для каждого растения. </w:t>
      </w:r>
      <w:r>
        <w:rPr>
          <w:rFonts w:ascii="Times New Roman" w:hAnsi="Times New Roman" w:cs="Times New Roman"/>
          <w:sz w:val="24"/>
          <w:szCs w:val="24"/>
        </w:rPr>
        <w:t xml:space="preserve">Все экссудаты можно условно разделить на три крупные группы: водорастворимые низкомолекулярные, высокомолекулярные (полисахариды) и летучие и газообразные органические и неорганические соединения. </w:t>
      </w:r>
    </w:p>
    <w:p w:rsidR="000D67D2" w:rsidRDefault="005306AF" w:rsidP="000D67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Возможности влияния растения на почвенный покров ограничены - наиболее ярко эти процессы взаимодействия протекают в ризосфере, то есть прикорневой области почвы. Эффект фиксируется на расстоянии до 3 миллиметров от корней (наиболее ярко – до 10 мкм). Ризосфера значительно отличается</w:t>
      </w:r>
      <w:r w:rsidRPr="00DB5B0E">
        <w:rPr>
          <w:rFonts w:ascii="Times New Roman" w:hAnsi="Times New Roman" w:cs="Times New Roman"/>
          <w:sz w:val="24"/>
          <w:szCs w:val="24"/>
        </w:rPr>
        <w:t xml:space="preserve"> от остального почвенного покрова</w:t>
      </w:r>
      <w:r>
        <w:rPr>
          <w:rFonts w:ascii="Times New Roman" w:hAnsi="Times New Roman" w:cs="Times New Roman"/>
          <w:sz w:val="24"/>
          <w:szCs w:val="24"/>
        </w:rPr>
        <w:t xml:space="preserve">, в первую очередь значениями водородного показателя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-восстановительного потенциала. Причина этого – растительные выделения </w:t>
      </w:r>
      <w:r w:rsidRPr="00DB5B0E">
        <w:rPr>
          <w:rFonts w:ascii="Times New Roman" w:hAnsi="Times New Roman" w:cs="Times New Roman"/>
          <w:sz w:val="24"/>
          <w:szCs w:val="24"/>
        </w:rPr>
        <w:t>ионов HCO</w:t>
      </w:r>
      <w:r w:rsidRPr="00DB5B0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B5B0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B5B0E">
        <w:rPr>
          <w:rFonts w:ascii="Times New Roman" w:hAnsi="Times New Roman" w:cs="Times New Roman"/>
          <w:sz w:val="24"/>
          <w:szCs w:val="24"/>
        </w:rPr>
        <w:t>, H</w:t>
      </w:r>
      <w:r w:rsidRPr="00DB5B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B5B0E">
        <w:rPr>
          <w:rFonts w:ascii="Times New Roman" w:hAnsi="Times New Roman" w:cs="Times New Roman"/>
          <w:sz w:val="24"/>
          <w:szCs w:val="24"/>
        </w:rPr>
        <w:t>, CO</w:t>
      </w:r>
      <w:r w:rsidRPr="00DB5B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органических кислот</w:t>
      </w:r>
      <w:r w:rsidRPr="00DB5B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жизнедеятельность микроорганизмов. Так, например, установлено, что в ризосфере сои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в среднем на 0,1-0,6 меньше, чем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неризосферной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почве </w:t>
      </w:r>
      <w:r w:rsidRPr="00F60917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31</w:t>
      </w:r>
      <w:r w:rsidRPr="00F6091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Это говорит о большом значении корневых выделений, как основы своеобразного «фито-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терраформирования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почвенного покрова для повышения устойчивости к факторам окружающей среды.</w:t>
      </w:r>
    </w:p>
    <w:p w:rsidR="000D67D2" w:rsidRDefault="000D67D2" w:rsidP="000D67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06AF">
        <w:rPr>
          <w:rFonts w:ascii="Times New Roman" w:hAnsi="Times New Roman" w:cs="Times New Roman"/>
          <w:sz w:val="24"/>
          <w:szCs w:val="24"/>
        </w:rPr>
        <w:t>В настоящее время выделено два основных механизма, использующихся растениями пр</w:t>
      </w:r>
      <w:r>
        <w:rPr>
          <w:rFonts w:ascii="Times New Roman" w:hAnsi="Times New Roman" w:cs="Times New Roman"/>
          <w:sz w:val="24"/>
          <w:szCs w:val="24"/>
        </w:rPr>
        <w:t>и выделении корневых экссудатов. Первый состоит в повышении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доступности </w:t>
      </w:r>
      <w:proofErr w:type="spellStart"/>
      <w:r w:rsidR="005306AF" w:rsidRPr="00873FD7">
        <w:rPr>
          <w:rFonts w:ascii="Times New Roman" w:hAnsi="Times New Roman" w:cs="Times New Roman"/>
          <w:sz w:val="24"/>
          <w:szCs w:val="24"/>
        </w:rPr>
        <w:t>эссенциальных</w:t>
      </w:r>
      <w:proofErr w:type="spellEnd"/>
      <w:r w:rsidR="005306AF" w:rsidRPr="00873FD7">
        <w:rPr>
          <w:rFonts w:ascii="Times New Roman" w:hAnsi="Times New Roman" w:cs="Times New Roman"/>
          <w:sz w:val="24"/>
          <w:szCs w:val="24"/>
        </w:rPr>
        <w:t xml:space="preserve"> макро- и микроэлементов</w:t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6AF" w:rsidRPr="000D67D2">
        <w:rPr>
          <w:rFonts w:ascii="Times New Roman" w:hAnsi="Times New Roman" w:cs="Times New Roman"/>
          <w:sz w:val="24"/>
          <w:szCs w:val="24"/>
        </w:rPr>
        <w:t>(механизм мобилизации).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Так, например, о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тмечается повышение выделения корнями органических веществ при недостатке доступного фосфора, азота </w:t>
      </w:r>
      <w:r>
        <w:rPr>
          <w:rFonts w:ascii="Times New Roman" w:hAnsi="Times New Roman" w:cs="Times New Roman"/>
          <w:sz w:val="24"/>
          <w:szCs w:val="24"/>
        </w:rPr>
        <w:t>калия и железа. Н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екоторые виды растений синтезируют и выделяют в ризосферу </w:t>
      </w:r>
      <w:proofErr w:type="spellStart"/>
      <w:r w:rsidR="005306AF" w:rsidRPr="00873FD7">
        <w:rPr>
          <w:rFonts w:ascii="Times New Roman" w:hAnsi="Times New Roman" w:cs="Times New Roman"/>
          <w:sz w:val="24"/>
          <w:szCs w:val="24"/>
        </w:rPr>
        <w:t>сидерофоры</w:t>
      </w:r>
      <w:proofErr w:type="spellEnd"/>
      <w:r w:rsidR="005306AF" w:rsidRPr="00873F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06AF" w:rsidRPr="00873FD7">
        <w:rPr>
          <w:rFonts w:ascii="Times New Roman" w:hAnsi="Times New Roman" w:cs="Times New Roman"/>
          <w:sz w:val="24"/>
          <w:szCs w:val="24"/>
        </w:rPr>
        <w:t>хелатирующие</w:t>
      </w:r>
      <w:proofErr w:type="spellEnd"/>
      <w:r w:rsidR="005306AF" w:rsidRPr="00873FD7">
        <w:rPr>
          <w:rFonts w:ascii="Times New Roman" w:hAnsi="Times New Roman" w:cs="Times New Roman"/>
          <w:sz w:val="24"/>
          <w:szCs w:val="24"/>
        </w:rPr>
        <w:t xml:space="preserve"> ионы железа, повышая его доступность. Из-за того, что многие каналы поступления подвижных элементов неспецифичны, может происходить повышение </w:t>
      </w:r>
      <w:r>
        <w:rPr>
          <w:rFonts w:ascii="Times New Roman" w:hAnsi="Times New Roman" w:cs="Times New Roman"/>
          <w:sz w:val="24"/>
          <w:szCs w:val="24"/>
        </w:rPr>
        <w:t>усвояемости растениями других элементов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. </w:t>
      </w:r>
      <w:r w:rsidRPr="000D67D2">
        <w:rPr>
          <w:rFonts w:ascii="Times New Roman" w:hAnsi="Times New Roman" w:cs="Times New Roman"/>
          <w:sz w:val="24"/>
          <w:szCs w:val="24"/>
        </w:rPr>
        <w:t>Отмечено, что концентрации в организме растения-</w:t>
      </w:r>
      <w:proofErr w:type="spellStart"/>
      <w:r w:rsidRPr="000D67D2">
        <w:rPr>
          <w:rFonts w:ascii="Times New Roman" w:hAnsi="Times New Roman" w:cs="Times New Roman"/>
          <w:sz w:val="24"/>
          <w:szCs w:val="24"/>
        </w:rPr>
        <w:t>гипераккумулятора</w:t>
      </w:r>
      <w:proofErr w:type="spellEnd"/>
      <w:r w:rsidRPr="000D67D2">
        <w:rPr>
          <w:rFonts w:ascii="Times New Roman" w:hAnsi="Times New Roman" w:cs="Times New Roman"/>
          <w:sz w:val="24"/>
          <w:szCs w:val="24"/>
        </w:rPr>
        <w:t xml:space="preserve"> многих тяжелых металлов может превышать концентрации </w:t>
      </w:r>
      <w:proofErr w:type="spellStart"/>
      <w:r w:rsidRPr="000D67D2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0D67D2">
        <w:rPr>
          <w:rFonts w:ascii="Times New Roman" w:hAnsi="Times New Roman" w:cs="Times New Roman"/>
          <w:sz w:val="24"/>
          <w:szCs w:val="24"/>
        </w:rPr>
        <w:t xml:space="preserve"> и K - </w:t>
      </w:r>
      <w:proofErr w:type="spellStart"/>
      <w:r w:rsidRPr="000D67D2">
        <w:rPr>
          <w:rFonts w:ascii="Times New Roman" w:hAnsi="Times New Roman" w:cs="Times New Roman"/>
          <w:sz w:val="24"/>
          <w:szCs w:val="24"/>
        </w:rPr>
        <w:t>эссенциальных</w:t>
      </w:r>
      <w:proofErr w:type="spellEnd"/>
      <w:r w:rsidRPr="000D67D2">
        <w:rPr>
          <w:rFonts w:ascii="Times New Roman" w:hAnsi="Times New Roman" w:cs="Times New Roman"/>
          <w:sz w:val="24"/>
          <w:szCs w:val="24"/>
        </w:rPr>
        <w:t xml:space="preserve"> элементов [36]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Этот эффект используется при очистке почв </w:t>
      </w:r>
      <w:r w:rsidR="005306AF" w:rsidRPr="00873FD7">
        <w:rPr>
          <w:rFonts w:ascii="Times New Roman" w:hAnsi="Times New Roman" w:cs="Times New Roman"/>
          <w:b/>
          <w:i/>
          <w:sz w:val="24"/>
          <w:szCs w:val="24"/>
        </w:rPr>
        <w:t>методами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</w:t>
      </w:r>
      <w:r w:rsidR="005306AF" w:rsidRPr="00873FD7">
        <w:rPr>
          <w:rFonts w:ascii="Times New Roman" w:hAnsi="Times New Roman" w:cs="Times New Roman"/>
          <w:b/>
          <w:i/>
          <w:sz w:val="24"/>
          <w:szCs w:val="24"/>
        </w:rPr>
        <w:t>фитоэкстракции</w:t>
      </w:r>
      <w:r w:rsidR="00F35F11" w:rsidRPr="00873F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306AF" w:rsidRPr="00873FD7">
        <w:rPr>
          <w:rFonts w:ascii="Times New Roman" w:hAnsi="Times New Roman" w:cs="Times New Roman"/>
          <w:sz w:val="24"/>
          <w:szCs w:val="24"/>
        </w:rPr>
        <w:t>– тяжелые м</w:t>
      </w:r>
      <w:r>
        <w:rPr>
          <w:rFonts w:ascii="Times New Roman" w:hAnsi="Times New Roman" w:cs="Times New Roman"/>
          <w:sz w:val="24"/>
          <w:szCs w:val="24"/>
        </w:rPr>
        <w:t>еталлы накапливаются в основном в надземной части растений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которую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через </w:t>
      </w:r>
      <w:r>
        <w:rPr>
          <w:rFonts w:ascii="Times New Roman" w:hAnsi="Times New Roman" w:cs="Times New Roman"/>
          <w:sz w:val="24"/>
          <w:szCs w:val="24"/>
        </w:rPr>
        <w:t>определенное время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утилизируют.</w:t>
      </w:r>
      <w:r w:rsidR="00F35F11" w:rsidRPr="00873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6AF" w:rsidRPr="00873FD7" w:rsidRDefault="000D67D2" w:rsidP="000D67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Второй механизм - с</w:t>
      </w:r>
      <w:r w:rsidR="005306AF" w:rsidRPr="00873FD7">
        <w:rPr>
          <w:rFonts w:ascii="Times New Roman" w:hAnsi="Times New Roman" w:cs="Times New Roman"/>
          <w:sz w:val="24"/>
          <w:szCs w:val="24"/>
        </w:rPr>
        <w:t>нижение доступности некоторых элементов при их избытке в почве или токсичном действии на организм</w:t>
      </w:r>
      <w:r w:rsidR="005306AF" w:rsidRPr="00873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6AF" w:rsidRPr="000D67D2">
        <w:rPr>
          <w:rFonts w:ascii="Times New Roman" w:hAnsi="Times New Roman" w:cs="Times New Roman"/>
          <w:sz w:val="24"/>
          <w:szCs w:val="24"/>
        </w:rPr>
        <w:t xml:space="preserve">(механизм связывания). </w:t>
      </w:r>
      <w:r w:rsidR="005306AF" w:rsidRPr="00873FD7">
        <w:rPr>
          <w:rFonts w:ascii="Times New Roman" w:hAnsi="Times New Roman" w:cs="Times New Roman"/>
          <w:sz w:val="24"/>
          <w:szCs w:val="24"/>
        </w:rPr>
        <w:t>Этот процесс основан на выводе «нежелательных»</w:t>
      </w:r>
      <w:r>
        <w:rPr>
          <w:rFonts w:ascii="Times New Roman" w:hAnsi="Times New Roman" w:cs="Times New Roman"/>
          <w:sz w:val="24"/>
          <w:szCs w:val="24"/>
        </w:rPr>
        <w:t xml:space="preserve"> для растения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элементов из клеточного и прикорневого пространства и изменении валентности ионов либо для перевода их в менее токсичные формы, либо для создания малоподвижных компле</w:t>
      </w:r>
      <w:r>
        <w:rPr>
          <w:rFonts w:ascii="Times New Roman" w:hAnsi="Times New Roman" w:cs="Times New Roman"/>
          <w:sz w:val="24"/>
          <w:szCs w:val="24"/>
        </w:rPr>
        <w:t>ксов, малодоступных для организма</w:t>
      </w:r>
      <w:r w:rsidR="005306AF" w:rsidRPr="00873FD7">
        <w:rPr>
          <w:rFonts w:ascii="Times New Roman" w:hAnsi="Times New Roman" w:cs="Times New Roman"/>
          <w:sz w:val="24"/>
          <w:szCs w:val="24"/>
        </w:rPr>
        <w:t>. В результате выделения смеси низкомолекулярных органичес</w:t>
      </w:r>
      <w:r>
        <w:rPr>
          <w:rFonts w:ascii="Times New Roman" w:hAnsi="Times New Roman" w:cs="Times New Roman"/>
          <w:sz w:val="24"/>
          <w:szCs w:val="24"/>
        </w:rPr>
        <w:t xml:space="preserve">ких кислот происходит связывание ионов 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="005306AF" w:rsidRPr="00873FD7">
        <w:rPr>
          <w:rFonts w:ascii="Times New Roman" w:hAnsi="Times New Roman" w:cs="Times New Roman"/>
          <w:sz w:val="24"/>
          <w:szCs w:val="24"/>
        </w:rPr>
        <w:t xml:space="preserve"> за счет образования органоминеральных комплексов [</w:t>
      </w:r>
      <w:r w:rsidR="00533314" w:rsidRPr="00873FD7">
        <w:rPr>
          <w:rFonts w:ascii="Times New Roman" w:hAnsi="Times New Roman" w:cs="Times New Roman"/>
          <w:i/>
          <w:sz w:val="24"/>
          <w:szCs w:val="24"/>
        </w:rPr>
        <w:t>31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]. Данный механизм </w:t>
      </w:r>
      <w:r w:rsidR="005306AF" w:rsidRPr="00873FD7">
        <w:rPr>
          <w:rFonts w:ascii="Times New Roman" w:hAnsi="Times New Roman" w:cs="Times New Roman"/>
          <w:sz w:val="24"/>
          <w:szCs w:val="24"/>
        </w:rPr>
        <w:lastRenderedPageBreak/>
        <w:t xml:space="preserve">также используется человеком при очистке почв – </w:t>
      </w:r>
      <w:r w:rsidR="005306AF" w:rsidRPr="00873FD7">
        <w:rPr>
          <w:rFonts w:ascii="Times New Roman" w:hAnsi="Times New Roman" w:cs="Times New Roman"/>
          <w:b/>
          <w:i/>
          <w:sz w:val="24"/>
          <w:szCs w:val="24"/>
        </w:rPr>
        <w:t>методы</w:t>
      </w:r>
      <w:r w:rsidR="005306AF" w:rsidRPr="00873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6AF" w:rsidRPr="00873FD7">
        <w:rPr>
          <w:rFonts w:ascii="Times New Roman" w:hAnsi="Times New Roman" w:cs="Times New Roman"/>
          <w:b/>
          <w:i/>
          <w:sz w:val="24"/>
          <w:szCs w:val="24"/>
        </w:rPr>
        <w:t>фитостабилизации</w:t>
      </w:r>
      <w:proofErr w:type="spellEnd"/>
      <w:r w:rsidR="005306AF" w:rsidRPr="00873FD7">
        <w:rPr>
          <w:rFonts w:ascii="Times New Roman" w:hAnsi="Times New Roman" w:cs="Times New Roman"/>
          <w:sz w:val="24"/>
          <w:szCs w:val="24"/>
        </w:rPr>
        <w:t xml:space="preserve"> позволяют снижать подвижность </w:t>
      </w:r>
      <w:proofErr w:type="spellStart"/>
      <w:r w:rsidR="005306AF" w:rsidRPr="00873FD7">
        <w:rPr>
          <w:rFonts w:ascii="Times New Roman" w:hAnsi="Times New Roman" w:cs="Times New Roman"/>
          <w:sz w:val="24"/>
          <w:szCs w:val="24"/>
        </w:rPr>
        <w:t>токсикантов</w:t>
      </w:r>
      <w:proofErr w:type="spellEnd"/>
      <w:r w:rsidR="005306AF" w:rsidRPr="00873FD7">
        <w:rPr>
          <w:rFonts w:ascii="Times New Roman" w:hAnsi="Times New Roman" w:cs="Times New Roman"/>
          <w:sz w:val="24"/>
          <w:szCs w:val="24"/>
        </w:rPr>
        <w:t xml:space="preserve"> и уменьшать степень их токсичности. </w:t>
      </w:r>
    </w:p>
    <w:p w:rsidR="005306AF" w:rsidRDefault="005306AF" w:rsidP="000D67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C10B6">
        <w:rPr>
          <w:rFonts w:ascii="Times New Roman" w:hAnsi="Times New Roman" w:cs="Times New Roman"/>
          <w:sz w:val="24"/>
          <w:szCs w:val="24"/>
        </w:rPr>
        <w:t>Ризосфера – активная микробиологическая система. Концентрация здесь микроорганизмов выше в сотни раз по сравнению с остальной почвой. То же справедливо и при характеристике микробного видового разнообразия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917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31</w:t>
      </w:r>
      <w:r w:rsidRPr="00F60917">
        <w:rPr>
          <w:rFonts w:ascii="Times New Roman" w:hAnsi="Times New Roman" w:cs="Times New Roman"/>
          <w:sz w:val="24"/>
          <w:szCs w:val="24"/>
        </w:rPr>
        <w:t>]</w:t>
      </w:r>
      <w:r w:rsidRPr="00AC10B6">
        <w:rPr>
          <w:rFonts w:ascii="Times New Roman" w:hAnsi="Times New Roman" w:cs="Times New Roman"/>
          <w:sz w:val="24"/>
          <w:szCs w:val="24"/>
        </w:rPr>
        <w:t>. Это можно объяснить тем, что корневые выделения играют роль основных питательных веществ для многих микроорганизмов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60917">
        <w:rPr>
          <w:rFonts w:ascii="Times New Roman" w:hAnsi="Times New Roman" w:cs="Times New Roman"/>
          <w:sz w:val="24"/>
          <w:szCs w:val="24"/>
        </w:rPr>
        <w:t xml:space="preserve">Чрезвычайная сложность и вариабельность состава </w:t>
      </w:r>
      <w:r>
        <w:rPr>
          <w:rFonts w:ascii="Times New Roman" w:hAnsi="Times New Roman" w:cs="Times New Roman"/>
          <w:sz w:val="24"/>
          <w:szCs w:val="24"/>
        </w:rPr>
        <w:t>растительных</w:t>
      </w:r>
      <w:r w:rsidRPr="00F60917">
        <w:rPr>
          <w:rFonts w:ascii="Times New Roman" w:hAnsi="Times New Roman" w:cs="Times New Roman"/>
          <w:sz w:val="24"/>
          <w:szCs w:val="24"/>
        </w:rPr>
        <w:t xml:space="preserve"> экссудатов определяют многообразие </w:t>
      </w:r>
      <w:proofErr w:type="spellStart"/>
      <w:r w:rsidRPr="00F60917">
        <w:rPr>
          <w:rFonts w:ascii="Times New Roman" w:hAnsi="Times New Roman" w:cs="Times New Roman"/>
          <w:sz w:val="24"/>
          <w:szCs w:val="24"/>
        </w:rPr>
        <w:t>ризосферных</w:t>
      </w:r>
      <w:proofErr w:type="spellEnd"/>
      <w:r w:rsidRPr="00F60917">
        <w:rPr>
          <w:rFonts w:ascii="Times New Roman" w:hAnsi="Times New Roman" w:cs="Times New Roman"/>
          <w:sz w:val="24"/>
          <w:szCs w:val="24"/>
        </w:rPr>
        <w:t xml:space="preserve"> микробных сообществ, которые зависят в первую очередь от количества и состава корневых экссудатов, зон корня, вида и возраста растения, типа почвы и других факторов среды. Отмечены как положительные (стимулирующее действие экскреции), так и отрицательные (ингибирующее действие экскреции) корреляции между составом экссудатов и видовым разнообразием, а также количеством микроорганизмов в </w:t>
      </w:r>
      <w:proofErr w:type="spellStart"/>
      <w:r w:rsidRPr="00F60917">
        <w:rPr>
          <w:rFonts w:ascii="Times New Roman" w:hAnsi="Times New Roman" w:cs="Times New Roman"/>
          <w:sz w:val="24"/>
          <w:szCs w:val="24"/>
        </w:rPr>
        <w:t>ризосферной</w:t>
      </w:r>
      <w:proofErr w:type="spellEnd"/>
      <w:r w:rsidRPr="00F60917">
        <w:rPr>
          <w:rFonts w:ascii="Times New Roman" w:hAnsi="Times New Roman" w:cs="Times New Roman"/>
          <w:sz w:val="24"/>
          <w:szCs w:val="24"/>
        </w:rPr>
        <w:t xml:space="preserve"> почве.</w:t>
      </w:r>
      <w:r w:rsidR="000D67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Подобный </w:t>
      </w:r>
      <w:r w:rsidRPr="00F60917">
        <w:rPr>
          <w:rFonts w:ascii="Times New Roman" w:hAnsi="Times New Roman" w:cs="Times New Roman"/>
          <w:b/>
          <w:sz w:val="24"/>
          <w:szCs w:val="24"/>
        </w:rPr>
        <w:t>растительно-микробный симбиоз</w:t>
      </w:r>
      <w:r>
        <w:rPr>
          <w:rFonts w:ascii="Times New Roman" w:hAnsi="Times New Roman" w:cs="Times New Roman"/>
          <w:sz w:val="24"/>
          <w:szCs w:val="24"/>
        </w:rPr>
        <w:t xml:space="preserve"> приводит к формированию особого механизма взаимодействия растений с окружающей средой. </w:t>
      </w:r>
      <w:r w:rsidRPr="00C850F5">
        <w:rPr>
          <w:rFonts w:ascii="Times New Roman" w:hAnsi="Times New Roman" w:cs="Times New Roman"/>
          <w:sz w:val="24"/>
          <w:szCs w:val="24"/>
        </w:rPr>
        <w:t>Микроорганизмы, как и растения, используют</w:t>
      </w:r>
      <w:r>
        <w:rPr>
          <w:rFonts w:ascii="Times New Roman" w:hAnsi="Times New Roman" w:cs="Times New Roman"/>
          <w:sz w:val="24"/>
          <w:szCs w:val="24"/>
        </w:rPr>
        <w:t xml:space="preserve"> экстракцию и стабилизацию химических элементов в процессе своей жизнедеятельности </w:t>
      </w:r>
      <w:r w:rsidRPr="00C850F5">
        <w:rPr>
          <w:rFonts w:ascii="Times New Roman" w:hAnsi="Times New Roman" w:cs="Times New Roman"/>
          <w:sz w:val="24"/>
          <w:szCs w:val="24"/>
        </w:rPr>
        <w:t xml:space="preserve">– способность сорбции </w:t>
      </w:r>
      <w:r>
        <w:rPr>
          <w:rFonts w:ascii="Times New Roman" w:hAnsi="Times New Roman" w:cs="Times New Roman"/>
          <w:sz w:val="24"/>
          <w:szCs w:val="24"/>
        </w:rPr>
        <w:t>тяжелых металлов описана</w:t>
      </w:r>
      <w:r w:rsidRPr="00C850F5">
        <w:rPr>
          <w:rFonts w:ascii="Times New Roman" w:hAnsi="Times New Roman" w:cs="Times New Roman"/>
          <w:sz w:val="24"/>
          <w:szCs w:val="24"/>
        </w:rPr>
        <w:t xml:space="preserve"> для многих типичных представителей микробных сообществ, а микробиологические выделения </w:t>
      </w:r>
      <w:r>
        <w:rPr>
          <w:rFonts w:ascii="Times New Roman" w:hAnsi="Times New Roman" w:cs="Times New Roman"/>
          <w:sz w:val="24"/>
          <w:szCs w:val="24"/>
        </w:rPr>
        <w:t>изменяют</w:t>
      </w:r>
      <w:r w:rsidRPr="00C850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физико-химические характеристики</w:t>
      </w:r>
      <w:r w:rsidRPr="00C850F5">
        <w:rPr>
          <w:rFonts w:ascii="Times New Roman" w:hAnsi="Times New Roman" w:cs="Times New Roman"/>
          <w:sz w:val="24"/>
          <w:szCs w:val="24"/>
        </w:rPr>
        <w:t xml:space="preserve"> среды, связывая или мобилизуя определенные ионы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917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31</w:t>
      </w:r>
      <w:r w:rsidRPr="00F60917">
        <w:rPr>
          <w:rFonts w:ascii="Times New Roman" w:hAnsi="Times New Roman" w:cs="Times New Roman"/>
          <w:sz w:val="24"/>
          <w:szCs w:val="24"/>
        </w:rPr>
        <w:t>]</w:t>
      </w:r>
      <w:r w:rsidRPr="00C850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то время как взаимодействие растения и микроорганизмов может приводить как к позитивным, так и негативным последствиям для симбиоза: активная утилизация экссудатов микроорганизмами может приводить к повышению чувствительности растения к тяжелым металлам и его гибели, так как снижается величина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комплексообразования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токсичных элементов. С другой стороны, растение может, благодаря «помощи» микроорганизмов, улучшать условия обитания – так, при дефиците железа корни клевера выделяют соединения, способствующие размножению и повышению активности бактерий, продуцирующих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сидерофоры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917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31</w:t>
      </w:r>
      <w:r w:rsidRPr="00F6091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24EA">
        <w:rPr>
          <w:rFonts w:ascii="Times New Roman" w:hAnsi="Times New Roman" w:cs="Times New Roman"/>
          <w:sz w:val="24"/>
          <w:szCs w:val="24"/>
        </w:rPr>
        <w:t>В таблице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1D24EA">
        <w:rPr>
          <w:rFonts w:ascii="Times New Roman" w:hAnsi="Times New Roman" w:cs="Times New Roman"/>
          <w:sz w:val="24"/>
          <w:szCs w:val="24"/>
        </w:rPr>
        <w:t xml:space="preserve"> рассмотрены </w:t>
      </w:r>
      <w:r>
        <w:rPr>
          <w:rFonts w:ascii="Times New Roman" w:hAnsi="Times New Roman" w:cs="Times New Roman"/>
          <w:sz w:val="24"/>
          <w:szCs w:val="24"/>
        </w:rPr>
        <w:t>преимущества и недостатки</w:t>
      </w:r>
      <w:r w:rsidRPr="001D24EA">
        <w:rPr>
          <w:rFonts w:ascii="Times New Roman" w:hAnsi="Times New Roman" w:cs="Times New Roman"/>
          <w:sz w:val="24"/>
          <w:szCs w:val="24"/>
        </w:rPr>
        <w:t xml:space="preserve"> применения </w:t>
      </w:r>
      <w:r>
        <w:rPr>
          <w:rFonts w:ascii="Times New Roman" w:hAnsi="Times New Roman" w:cs="Times New Roman"/>
          <w:sz w:val="24"/>
          <w:szCs w:val="24"/>
        </w:rPr>
        <w:t xml:space="preserve">метода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фиторемедиации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условиях современной городской среды.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1"/>
        <w:gridCol w:w="4399"/>
      </w:tblGrid>
      <w:tr w:rsidR="005306AF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shd w:val="clear" w:color="auto" w:fill="BFBFBF" w:themeFill="background1" w:themeFillShade="BF"/>
          </w:tcPr>
          <w:p w:rsidR="005306AF" w:rsidRPr="00325548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Преимущества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shd w:val="clear" w:color="auto" w:fill="BFBFBF" w:themeFill="background1" w:themeFillShade="BF"/>
          </w:tcPr>
          <w:p w:rsidR="005306AF" w:rsidRPr="00325548" w:rsidRDefault="005306AF" w:rsidP="004F08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Недостатки</w:t>
            </w:r>
          </w:p>
        </w:tc>
      </w:tr>
      <w:tr w:rsidR="005306AF" w:rsidTr="002D0D53">
        <w:trPr>
          <w:trHeight w:val="2177"/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325548">
              <w:rPr>
                <w:rFonts w:ascii="Times New Roman" w:hAnsi="Times New Roman" w:cs="Times New Roman"/>
                <w:b/>
                <w:szCs w:val="24"/>
              </w:rPr>
              <w:t>Аттрактивность</w:t>
            </w:r>
            <w:proofErr w:type="spellEnd"/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(многие </w:t>
            </w:r>
            <w:r w:rsidR="00325548">
              <w:rPr>
                <w:rFonts w:ascii="Times New Roman" w:hAnsi="Times New Roman" w:cs="Times New Roman"/>
                <w:szCs w:val="24"/>
              </w:rPr>
              <w:t>цветковые растения являются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аккумуляторами</w:t>
            </w:r>
            <w:r w:rsidR="00B505B1" w:rsidRPr="00325548">
              <w:rPr>
                <w:rFonts w:ascii="Times New Roman" w:hAnsi="Times New Roman" w:cs="Times New Roman"/>
                <w:szCs w:val="24"/>
              </w:rPr>
              <w:t xml:space="preserve"> поллютантов</w:t>
            </w:r>
            <w:r w:rsidR="00325548">
              <w:rPr>
                <w:rFonts w:ascii="Times New Roman" w:hAnsi="Times New Roman" w:cs="Times New Roman"/>
                <w:szCs w:val="24"/>
              </w:rPr>
              <w:t xml:space="preserve"> - это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тюльпаны </w:t>
            </w:r>
            <w:r w:rsidR="00325548">
              <w:rPr>
                <w:rFonts w:ascii="Times New Roman" w:hAnsi="Times New Roman" w:cs="Times New Roman"/>
                <w:szCs w:val="24"/>
              </w:rPr>
              <w:t>и бархатцы (</w:t>
            </w:r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Zn</w:t>
            </w:r>
            <w:r w:rsidR="00325548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Cu</w:t>
            </w:r>
            <w:r w:rsidR="00325548">
              <w:rPr>
                <w:rFonts w:ascii="Times New Roman" w:hAnsi="Times New Roman" w:cs="Times New Roman"/>
                <w:szCs w:val="24"/>
              </w:rPr>
              <w:t>), амарант (</w:t>
            </w:r>
            <w:proofErr w:type="spellStart"/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Pb</w:t>
            </w:r>
            <w:proofErr w:type="spellEnd"/>
            <w:r w:rsidR="00325548">
              <w:rPr>
                <w:rFonts w:ascii="Times New Roman" w:hAnsi="Times New Roman" w:cs="Times New Roman"/>
                <w:szCs w:val="24"/>
              </w:rPr>
              <w:t>), подсолнечник (</w:t>
            </w:r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Cd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Cu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Pb</w:t>
            </w:r>
            <w:proofErr w:type="spellEnd"/>
            <w:r w:rsidR="00325548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Zn</w:t>
            </w:r>
            <w:r w:rsidR="00325548">
              <w:rPr>
                <w:rFonts w:ascii="Times New Roman" w:hAnsi="Times New Roman" w:cs="Times New Roman"/>
                <w:szCs w:val="24"/>
              </w:rPr>
              <w:t>)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[</w:t>
            </w:r>
            <w:r w:rsidR="00533314" w:rsidRPr="00325548">
              <w:rPr>
                <w:rFonts w:ascii="Times New Roman" w:hAnsi="Times New Roman" w:cs="Times New Roman"/>
                <w:i/>
                <w:szCs w:val="24"/>
              </w:rPr>
              <w:t>31</w:t>
            </w:r>
            <w:r w:rsidR="00B505B1" w:rsidRPr="00325548">
              <w:rPr>
                <w:rFonts w:ascii="Times New Roman" w:hAnsi="Times New Roman" w:cs="Times New Roman"/>
                <w:szCs w:val="24"/>
              </w:rPr>
              <w:t>]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B505B1" w:rsidRPr="00325548">
              <w:rPr>
                <w:rFonts w:ascii="Times New Roman" w:hAnsi="Times New Roman" w:cs="Times New Roman"/>
                <w:szCs w:val="24"/>
              </w:rPr>
              <w:t xml:space="preserve">одуванчик лекарственный </w:t>
            </w:r>
            <w:r w:rsidR="00325548">
              <w:rPr>
                <w:rFonts w:ascii="Times New Roman" w:hAnsi="Times New Roman" w:cs="Times New Roman"/>
                <w:szCs w:val="24"/>
              </w:rPr>
              <w:t xml:space="preserve">также </w:t>
            </w:r>
            <w:r w:rsidR="00B505B1" w:rsidRPr="00325548">
              <w:rPr>
                <w:rFonts w:ascii="Times New Roman" w:hAnsi="Times New Roman" w:cs="Times New Roman"/>
                <w:szCs w:val="24"/>
              </w:rPr>
              <w:t>способен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накапливать в больших количествах </w:t>
            </w:r>
            <w:proofErr w:type="spellStart"/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Pb</w:t>
            </w:r>
            <w:proofErr w:type="spellEnd"/>
            <w:r w:rsidRPr="00325548">
              <w:rPr>
                <w:rFonts w:ascii="Times New Roman" w:hAnsi="Times New Roman" w:cs="Times New Roman"/>
                <w:szCs w:val="24"/>
              </w:rPr>
              <w:t xml:space="preserve"> и </w:t>
            </w:r>
            <w:r w:rsidRPr="00325548">
              <w:rPr>
                <w:rFonts w:ascii="Times New Roman" w:hAnsi="Times New Roman" w:cs="Times New Roman"/>
                <w:szCs w:val="24"/>
                <w:lang w:val="en-US"/>
              </w:rPr>
              <w:t>Zn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[</w:t>
            </w:r>
            <w:r w:rsidR="00533314" w:rsidRPr="00325548">
              <w:rPr>
                <w:rFonts w:ascii="Times New Roman" w:hAnsi="Times New Roman" w:cs="Times New Roman"/>
                <w:i/>
                <w:szCs w:val="24"/>
              </w:rPr>
              <w:t>17</w:t>
            </w:r>
            <w:r w:rsidRPr="00325548">
              <w:rPr>
                <w:rFonts w:ascii="Times New Roman" w:hAnsi="Times New Roman" w:cs="Times New Roman"/>
                <w:szCs w:val="24"/>
              </w:rPr>
              <w:t>])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325548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Скорость</w:t>
            </w:r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(за </w:t>
            </w:r>
            <w:r w:rsidR="00325548">
              <w:rPr>
                <w:rFonts w:ascii="Times New Roman" w:hAnsi="Times New Roman" w:cs="Times New Roman"/>
                <w:szCs w:val="24"/>
              </w:rPr>
              <w:t>вегетативный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период в растения переходит </w:t>
            </w:r>
            <w:r w:rsidR="00325548">
              <w:rPr>
                <w:rFonts w:ascii="Times New Roman" w:hAnsi="Times New Roman" w:cs="Times New Roman"/>
                <w:szCs w:val="24"/>
              </w:rPr>
              <w:t xml:space="preserve">лишь 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некоторая часть </w:t>
            </w:r>
            <w:r w:rsidR="00325548">
              <w:rPr>
                <w:rFonts w:ascii="Times New Roman" w:hAnsi="Times New Roman" w:cs="Times New Roman"/>
                <w:szCs w:val="24"/>
              </w:rPr>
              <w:t>поллютантов</w:t>
            </w:r>
            <w:r w:rsidRPr="00325548">
              <w:rPr>
                <w:rFonts w:ascii="Times New Roman" w:hAnsi="Times New Roman" w:cs="Times New Roman"/>
                <w:szCs w:val="24"/>
              </w:rPr>
              <w:t>, так как существуют пределы накопления этих элементов даже для растений-</w:t>
            </w:r>
            <w:proofErr w:type="spellStart"/>
            <w:r w:rsidRPr="00325548">
              <w:rPr>
                <w:rFonts w:ascii="Times New Roman" w:hAnsi="Times New Roman" w:cs="Times New Roman"/>
                <w:szCs w:val="24"/>
              </w:rPr>
              <w:t>гиппераккумулятор</w:t>
            </w:r>
            <w:r w:rsidR="00325548">
              <w:rPr>
                <w:rFonts w:ascii="Times New Roman" w:hAnsi="Times New Roman" w:cs="Times New Roman"/>
                <w:szCs w:val="24"/>
              </w:rPr>
              <w:t>ов</w:t>
            </w:r>
            <w:proofErr w:type="spellEnd"/>
            <w:r w:rsid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5306AF" w:rsidTr="002D0D53">
        <w:trPr>
          <w:trHeight w:val="1401"/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lastRenderedPageBreak/>
              <w:t>Простота</w:t>
            </w:r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>(не требуется специализир</w:t>
            </w:r>
            <w:r w:rsidR="00325548">
              <w:rPr>
                <w:rFonts w:ascii="Times New Roman" w:hAnsi="Times New Roman" w:cs="Times New Roman"/>
                <w:szCs w:val="24"/>
              </w:rPr>
              <w:t>ованного оборудования,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естественные растительные сообщества не требуют особого ухода)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Зависимость от климатических условий</w:t>
            </w:r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(растения в качестве аккумуляторов </w:t>
            </w:r>
            <w:r w:rsidR="00523821">
              <w:rPr>
                <w:rFonts w:ascii="Times New Roman" w:hAnsi="Times New Roman" w:cs="Times New Roman"/>
                <w:szCs w:val="24"/>
              </w:rPr>
              <w:t>поллютантов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могут </w:t>
            </w:r>
            <w:r w:rsidR="00523821">
              <w:rPr>
                <w:rFonts w:ascii="Times New Roman" w:hAnsi="Times New Roman" w:cs="Times New Roman"/>
                <w:szCs w:val="24"/>
              </w:rPr>
              <w:t>«функционировать» лишь при определенном освещении, диапазоне температур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5306AF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Экономическая доступность</w:t>
            </w:r>
          </w:p>
          <w:p w:rsidR="005306AF" w:rsidRPr="00325548" w:rsidRDefault="005306AF" w:rsidP="00523821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>(</w:t>
            </w:r>
            <w:r w:rsidR="00523821">
              <w:rPr>
                <w:rFonts w:ascii="Times New Roman" w:hAnsi="Times New Roman" w:cs="Times New Roman"/>
                <w:szCs w:val="24"/>
              </w:rPr>
              <w:t>относительно стоимости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проведения </w:t>
            </w:r>
            <w:r w:rsidR="00523821">
              <w:rPr>
                <w:rFonts w:ascii="Times New Roman" w:hAnsi="Times New Roman" w:cs="Times New Roman"/>
                <w:szCs w:val="24"/>
              </w:rPr>
              <w:t>альтернативных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 работ </w:t>
            </w:r>
            <w:r w:rsidR="00523821">
              <w:rPr>
                <w:rFonts w:ascii="Times New Roman" w:hAnsi="Times New Roman" w:cs="Times New Roman"/>
                <w:szCs w:val="24"/>
              </w:rPr>
              <w:t>по очистке почвенного покрова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Проблема образования загрязненных растительных отходов</w:t>
            </w:r>
          </w:p>
          <w:p w:rsidR="00523821" w:rsidRPr="000D67D2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(требуются специализированные площадки для хранения, а также комплекс действий по утилизации </w:t>
            </w:r>
            <w:r w:rsidR="00523821">
              <w:rPr>
                <w:rFonts w:ascii="Times New Roman" w:hAnsi="Times New Roman" w:cs="Times New Roman"/>
                <w:szCs w:val="24"/>
              </w:rPr>
              <w:t>образовавшихся отходов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5306AF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Многоплановость</w:t>
            </w:r>
          </w:p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>(возможность применения метода в совершенно разных условиях</w:t>
            </w:r>
            <w:r w:rsidR="00523821">
              <w:rPr>
                <w:rFonts w:ascii="Times New Roman" w:hAnsi="Times New Roman" w:cs="Times New Roman"/>
                <w:szCs w:val="24"/>
              </w:rPr>
              <w:t>, в том числе и в городском пространстве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Избирательность объекта экстракции</w:t>
            </w:r>
          </w:p>
          <w:p w:rsidR="005306AF" w:rsidRPr="00325548" w:rsidRDefault="005306AF" w:rsidP="000D67D2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(данные методы могут быть применены при загрязнении в основном тяжелыми металлами, которые способны </w:t>
            </w:r>
            <w:r w:rsidR="00523821">
              <w:rPr>
                <w:rFonts w:ascii="Times New Roman" w:hAnsi="Times New Roman" w:cs="Times New Roman"/>
                <w:szCs w:val="24"/>
              </w:rPr>
              <w:t xml:space="preserve">при вариации параметров среды </w:t>
            </w:r>
            <w:r w:rsidRPr="00325548">
              <w:rPr>
                <w:rFonts w:ascii="Times New Roman" w:hAnsi="Times New Roman" w:cs="Times New Roman"/>
                <w:szCs w:val="24"/>
              </w:rPr>
              <w:t xml:space="preserve">изменять </w:t>
            </w:r>
            <w:proofErr w:type="spellStart"/>
            <w:r w:rsidR="000D67D2">
              <w:rPr>
                <w:rFonts w:ascii="Times New Roman" w:hAnsi="Times New Roman" w:cs="Times New Roman"/>
                <w:szCs w:val="24"/>
              </w:rPr>
              <w:t>транслокационные</w:t>
            </w:r>
            <w:proofErr w:type="spellEnd"/>
            <w:r w:rsidR="000D67D2">
              <w:rPr>
                <w:rFonts w:ascii="Times New Roman" w:hAnsi="Times New Roman" w:cs="Times New Roman"/>
                <w:szCs w:val="24"/>
              </w:rPr>
              <w:t xml:space="preserve"> свойства</w:t>
            </w:r>
            <w:r w:rsidRPr="00325548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5306AF" w:rsidTr="002D0D53">
        <w:trPr>
          <w:jc w:val="center"/>
        </w:trPr>
        <w:tc>
          <w:tcPr>
            <w:tcW w:w="3821" w:type="dxa"/>
            <w:tcBorders>
              <w:right w:val="double" w:sz="4" w:space="0" w:color="auto"/>
            </w:tcBorders>
            <w:vAlign w:val="center"/>
          </w:tcPr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399" w:type="dxa"/>
            <w:tcBorders>
              <w:left w:val="double" w:sz="4" w:space="0" w:color="auto"/>
            </w:tcBorders>
            <w:vAlign w:val="center"/>
          </w:tcPr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25548">
              <w:rPr>
                <w:rFonts w:ascii="Times New Roman" w:hAnsi="Times New Roman" w:cs="Times New Roman"/>
                <w:b/>
                <w:szCs w:val="24"/>
              </w:rPr>
              <w:t>Малая применимость при очень высоком загрязнении</w:t>
            </w:r>
          </w:p>
          <w:p w:rsidR="005306AF" w:rsidRPr="00325548" w:rsidRDefault="005306AF" w:rsidP="0052382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325548">
              <w:rPr>
                <w:rFonts w:ascii="Times New Roman" w:hAnsi="Times New Roman" w:cs="Times New Roman"/>
                <w:szCs w:val="24"/>
              </w:rPr>
              <w:t xml:space="preserve">(растения могут существовать лишь при ограниченном количестве </w:t>
            </w:r>
            <w:proofErr w:type="spellStart"/>
            <w:r w:rsidRPr="00325548">
              <w:rPr>
                <w:rFonts w:ascii="Times New Roman" w:hAnsi="Times New Roman" w:cs="Times New Roman"/>
                <w:szCs w:val="24"/>
              </w:rPr>
              <w:t>токсикантов</w:t>
            </w:r>
            <w:proofErr w:type="spellEnd"/>
            <w:r w:rsidRPr="00325548">
              <w:rPr>
                <w:rFonts w:ascii="Times New Roman" w:hAnsi="Times New Roman" w:cs="Times New Roman"/>
                <w:szCs w:val="24"/>
              </w:rPr>
              <w:t xml:space="preserve"> – особенно в сторону их повышения)</w:t>
            </w:r>
          </w:p>
        </w:tc>
      </w:tr>
    </w:tbl>
    <w:p w:rsidR="000D67D2" w:rsidRPr="000D67D2" w:rsidRDefault="005306AF" w:rsidP="000D67D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D53">
        <w:rPr>
          <w:rFonts w:ascii="Times New Roman" w:hAnsi="Times New Roman" w:cs="Times New Roman"/>
          <w:sz w:val="24"/>
          <w:szCs w:val="24"/>
        </w:rPr>
        <w:t>Таблица 4.</w:t>
      </w:r>
      <w:r w:rsidRPr="00D240D7">
        <w:rPr>
          <w:rFonts w:ascii="Times New Roman" w:hAnsi="Times New Roman" w:cs="Times New Roman"/>
          <w:sz w:val="24"/>
          <w:szCs w:val="24"/>
        </w:rPr>
        <w:t xml:space="preserve"> Преимущества и недостатки</w:t>
      </w:r>
      <w:r>
        <w:rPr>
          <w:rFonts w:ascii="Times New Roman" w:hAnsi="Times New Roman" w:cs="Times New Roman"/>
          <w:sz w:val="24"/>
          <w:szCs w:val="24"/>
        </w:rPr>
        <w:t xml:space="preserve"> би</w:t>
      </w:r>
      <w:r w:rsidR="004E5D76">
        <w:rPr>
          <w:rFonts w:ascii="Times New Roman" w:hAnsi="Times New Roman" w:cs="Times New Roman"/>
          <w:sz w:val="24"/>
          <w:szCs w:val="24"/>
        </w:rPr>
        <w:t>ологических методов очистки почв</w:t>
      </w:r>
    </w:p>
    <w:p w:rsidR="002D0D53" w:rsidRDefault="002D0D53" w:rsidP="007C3660">
      <w:pPr>
        <w:pStyle w:val="1"/>
        <w:spacing w:before="0" w:line="276" w:lineRule="auto"/>
      </w:pPr>
    </w:p>
    <w:p w:rsidR="002D0D53" w:rsidRDefault="002D0D53" w:rsidP="007C3660">
      <w:pPr>
        <w:pStyle w:val="1"/>
        <w:spacing w:before="0" w:line="276" w:lineRule="auto"/>
      </w:pPr>
    </w:p>
    <w:p w:rsidR="002D0D53" w:rsidRDefault="002D0D53" w:rsidP="007C3660">
      <w:pPr>
        <w:pStyle w:val="1"/>
        <w:spacing w:before="0" w:line="276" w:lineRule="auto"/>
      </w:pPr>
    </w:p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2D0D53"/>
    <w:p w:rsidR="002D0D53" w:rsidRDefault="002D0D53" w:rsidP="007C3660">
      <w:pPr>
        <w:pStyle w:val="1"/>
        <w:spacing w:before="0" w:line="276" w:lineRule="auto"/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p w:rsidR="008B7BE4" w:rsidRDefault="008B7BE4" w:rsidP="008B7BE4"/>
    <w:p w:rsidR="008B7BE4" w:rsidRPr="008B7BE4" w:rsidRDefault="008B7BE4" w:rsidP="008B7BE4"/>
    <w:p w:rsidR="002F0FBB" w:rsidRDefault="005306AF" w:rsidP="007C3660">
      <w:pPr>
        <w:pStyle w:val="1"/>
        <w:spacing w:before="0" w:line="276" w:lineRule="auto"/>
      </w:pPr>
      <w:bookmarkStart w:id="4" w:name="_Toc9515916"/>
      <w:r w:rsidRPr="00873FD7">
        <w:lastRenderedPageBreak/>
        <w:t xml:space="preserve">Глава 2. </w:t>
      </w:r>
      <w:r w:rsidR="002F0FBB">
        <w:t>Методика исследования</w:t>
      </w:r>
      <w:r w:rsidRPr="00873FD7">
        <w:t xml:space="preserve"> </w:t>
      </w:r>
      <w:r w:rsidR="008F3FF2">
        <w:t>загрязненности тяжелыми металлами</w:t>
      </w:r>
      <w:r w:rsidR="002F0FBB">
        <w:t xml:space="preserve"> </w:t>
      </w:r>
      <w:r w:rsidR="008F3FF2">
        <w:t>почвенного покрова</w:t>
      </w:r>
      <w:r w:rsidR="004C4C5B">
        <w:t xml:space="preserve"> города </w:t>
      </w:r>
      <w:r w:rsidR="002F0FBB">
        <w:t>Кронштадта</w:t>
      </w:r>
      <w:bookmarkEnd w:id="4"/>
    </w:p>
    <w:p w:rsidR="002F0FBB" w:rsidRPr="002F0FBB" w:rsidRDefault="002F0FBB" w:rsidP="007C3660">
      <w:pPr>
        <w:spacing w:after="0" w:line="360" w:lineRule="auto"/>
        <w:rPr>
          <w:sz w:val="2"/>
        </w:rPr>
      </w:pPr>
    </w:p>
    <w:p w:rsidR="005306AF" w:rsidRPr="002D0D53" w:rsidRDefault="005306AF" w:rsidP="007C3660">
      <w:pPr>
        <w:pStyle w:val="2"/>
        <w:spacing w:before="0" w:line="360" w:lineRule="auto"/>
        <w:rPr>
          <w:sz w:val="36"/>
          <w:szCs w:val="32"/>
        </w:rPr>
      </w:pPr>
      <w:bookmarkStart w:id="5" w:name="_Toc9515917"/>
      <w:r w:rsidRPr="0033053B">
        <w:t>Рекогносцировочные исследования и отбор образцов почв</w:t>
      </w:r>
      <w:bookmarkEnd w:id="5"/>
    </w:p>
    <w:p w:rsidR="005306AF" w:rsidRPr="002F0FBB" w:rsidRDefault="000D67D2" w:rsidP="007C3660">
      <w:pPr>
        <w:pStyle w:val="a9"/>
        <w:spacing w:line="360" w:lineRule="auto"/>
      </w:pPr>
      <w:r>
        <w:t>Отбор образцов</w:t>
      </w:r>
    </w:p>
    <w:p w:rsidR="00544A07" w:rsidRDefault="005306AF" w:rsidP="007C3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пределах города Кронштадта, на основе предыдущих исследований</w:t>
      </w:r>
      <w:r w:rsidR="000D67D2">
        <w:rPr>
          <w:rFonts w:ascii="Times New Roman" w:hAnsi="Times New Roman" w:cs="Times New Roman"/>
          <w:sz w:val="24"/>
          <w:szCs w:val="24"/>
        </w:rPr>
        <w:t xml:space="preserve"> </w:t>
      </w:r>
      <w:r w:rsidR="000D67D2" w:rsidRPr="000D67D2">
        <w:rPr>
          <w:rFonts w:ascii="Times New Roman" w:hAnsi="Times New Roman" w:cs="Times New Roman"/>
          <w:sz w:val="24"/>
          <w:szCs w:val="24"/>
        </w:rPr>
        <w:t>[</w:t>
      </w:r>
      <w:r w:rsidR="000D67D2" w:rsidRPr="000D67D2">
        <w:rPr>
          <w:rFonts w:ascii="Times New Roman" w:hAnsi="Times New Roman" w:cs="Times New Roman"/>
          <w:i/>
          <w:sz w:val="24"/>
          <w:szCs w:val="24"/>
        </w:rPr>
        <w:t>2, 8 17</w:t>
      </w:r>
      <w:r w:rsidR="000D67D2" w:rsidRPr="000D67D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в соответствии с Генеральным планом города </w:t>
      </w:r>
      <w:r w:rsidRPr="0033053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14</w:t>
      </w:r>
      <w:r w:rsidRPr="0033053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была построена сетка отбора, которая в дальнейшем, во время полевых работ, была уточнена и скорректирована. Итоговая схема предста</w:t>
      </w:r>
      <w:r w:rsidR="000327FE">
        <w:rPr>
          <w:rFonts w:ascii="Times New Roman" w:hAnsi="Times New Roman" w:cs="Times New Roman"/>
          <w:sz w:val="24"/>
          <w:szCs w:val="24"/>
        </w:rPr>
        <w:t>влена на рисунке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3922" w:rsidRDefault="00813922" w:rsidP="004F08D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808865" wp14:editId="09ED45BE">
            <wp:extent cx="4933950" cy="37041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3" t="16754" r="16942" b="11312"/>
                    <a:stretch/>
                  </pic:blipFill>
                  <pic:spPr bwMode="auto">
                    <a:xfrm>
                      <a:off x="0" y="0"/>
                      <a:ext cx="4955150" cy="372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6AF" w:rsidRDefault="000327FE" w:rsidP="000D67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660">
        <w:rPr>
          <w:rFonts w:ascii="Times New Roman" w:hAnsi="Times New Roman" w:cs="Times New Roman"/>
          <w:sz w:val="24"/>
          <w:szCs w:val="24"/>
        </w:rPr>
        <w:t>Рисунок 2</w:t>
      </w:r>
      <w:r w:rsidR="005306AF" w:rsidRPr="007A7206">
        <w:rPr>
          <w:rFonts w:ascii="Times New Roman" w:hAnsi="Times New Roman" w:cs="Times New Roman"/>
          <w:i/>
          <w:sz w:val="24"/>
          <w:szCs w:val="24"/>
        </w:rPr>
        <w:t>.</w:t>
      </w:r>
      <w:r w:rsidR="005306AF" w:rsidRPr="007A7206">
        <w:rPr>
          <w:rFonts w:ascii="Times New Roman" w:hAnsi="Times New Roman" w:cs="Times New Roman"/>
          <w:sz w:val="24"/>
          <w:szCs w:val="24"/>
        </w:rPr>
        <w:t xml:space="preserve"> </w:t>
      </w:r>
      <w:r w:rsidR="007A7206">
        <w:rPr>
          <w:rFonts w:ascii="Times New Roman" w:hAnsi="Times New Roman" w:cs="Times New Roman"/>
          <w:sz w:val="24"/>
          <w:szCs w:val="24"/>
        </w:rPr>
        <w:t>Карта-схема точек отбора почвенного покрова на территории города Кронштадт</w:t>
      </w:r>
    </w:p>
    <w:p w:rsidR="005306AF" w:rsidRDefault="005306AF" w:rsidP="004C4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Отбор осуществлялся в октябре 2017 и октябре 2018 годов. Для маркировки образцов использовались номера точек, указанные на схеме. Отбор осуществлялся </w:t>
      </w:r>
      <w:r w:rsidR="007A7206">
        <w:rPr>
          <w:rFonts w:ascii="Times New Roman" w:hAnsi="Times New Roman" w:cs="Times New Roman"/>
          <w:sz w:val="24"/>
          <w:szCs w:val="24"/>
        </w:rPr>
        <w:t>с поверхностного</w:t>
      </w:r>
      <w:r w:rsidR="002D0D53">
        <w:rPr>
          <w:rFonts w:ascii="Times New Roman" w:hAnsi="Times New Roman" w:cs="Times New Roman"/>
          <w:sz w:val="24"/>
          <w:szCs w:val="24"/>
        </w:rPr>
        <w:t xml:space="preserve"> слоя почвы (</w:t>
      </w:r>
      <w:r w:rsidR="00F31170">
        <w:rPr>
          <w:rFonts w:ascii="Times New Roman" w:hAnsi="Times New Roman" w:cs="Times New Roman"/>
          <w:sz w:val="24"/>
          <w:szCs w:val="24"/>
        </w:rPr>
        <w:t>0-5</w:t>
      </w:r>
      <w:r>
        <w:rPr>
          <w:rFonts w:ascii="Times New Roman" w:hAnsi="Times New Roman" w:cs="Times New Roman"/>
          <w:sz w:val="24"/>
          <w:szCs w:val="24"/>
        </w:rPr>
        <w:t xml:space="preserve"> см)</w:t>
      </w:r>
      <w:r w:rsidR="007A7206">
        <w:rPr>
          <w:rFonts w:ascii="Times New Roman" w:hAnsi="Times New Roman" w:cs="Times New Roman"/>
          <w:sz w:val="24"/>
          <w:szCs w:val="24"/>
        </w:rPr>
        <w:t xml:space="preserve"> на площади 1 м</w:t>
      </w:r>
      <w:r w:rsidR="007A720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278">
        <w:rPr>
          <w:rFonts w:ascii="Times New Roman" w:hAnsi="Times New Roman" w:cs="Times New Roman"/>
          <w:sz w:val="24"/>
          <w:szCs w:val="24"/>
        </w:rPr>
        <w:t xml:space="preserve">путем смешивания не менее 5 точечных проб на одной пробной площадке </w:t>
      </w:r>
      <w:r w:rsidR="002D0D53" w:rsidRPr="002D0D53">
        <w:rPr>
          <w:rFonts w:ascii="Times New Roman" w:hAnsi="Times New Roman" w:cs="Times New Roman"/>
          <w:sz w:val="24"/>
          <w:szCs w:val="24"/>
        </w:rPr>
        <w:t>(</w:t>
      </w:r>
      <w:r w:rsidR="002D0D53">
        <w:rPr>
          <w:rFonts w:ascii="Times New Roman" w:hAnsi="Times New Roman" w:cs="Times New Roman"/>
          <w:sz w:val="24"/>
          <w:szCs w:val="24"/>
        </w:rPr>
        <w:t>«метод</w:t>
      </w:r>
      <w:r w:rsidR="00BE3278">
        <w:rPr>
          <w:rFonts w:ascii="Times New Roman" w:hAnsi="Times New Roman" w:cs="Times New Roman"/>
          <w:sz w:val="24"/>
          <w:szCs w:val="24"/>
        </w:rPr>
        <w:t xml:space="preserve"> конверта»</w:t>
      </w:r>
      <w:r w:rsidR="002D0D53" w:rsidRPr="002D0D5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3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10</w:t>
      </w:r>
      <w:r w:rsidRPr="0033053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Pr="0033053B" w:rsidRDefault="002F0FBB" w:rsidP="004C4C5B">
      <w:pPr>
        <w:pStyle w:val="2"/>
        <w:spacing w:before="0" w:line="360" w:lineRule="auto"/>
      </w:pPr>
      <w:bookmarkStart w:id="6" w:name="_Toc9515918"/>
      <w:r>
        <w:t>Подготовка к лабораторным исследованиям</w:t>
      </w:r>
      <w:bookmarkEnd w:id="6"/>
    </w:p>
    <w:p w:rsidR="005306AF" w:rsidRDefault="005306AF" w:rsidP="004C4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Содержание валовых форм тяжелых металлов в почвенном покрове (в первую очередь нас интересуют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F661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661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661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3738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73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373851">
        <w:rPr>
          <w:rFonts w:ascii="Times New Roman" w:hAnsi="Times New Roman" w:cs="Times New Roman"/>
          <w:sz w:val="24"/>
          <w:szCs w:val="24"/>
        </w:rPr>
        <w:t xml:space="preserve"> </w:t>
      </w:r>
      <w:r w:rsidRPr="00A44842">
        <w:rPr>
          <w:rFonts w:ascii="Times New Roman" w:hAnsi="Times New Roman" w:cs="Times New Roman"/>
          <w:sz w:val="24"/>
          <w:szCs w:val="24"/>
        </w:rPr>
        <w:t>[</w:t>
      </w:r>
      <w:r w:rsidR="000D67D2" w:rsidRPr="000D67D2">
        <w:rPr>
          <w:rFonts w:ascii="Times New Roman" w:hAnsi="Times New Roman" w:cs="Times New Roman"/>
          <w:i/>
          <w:sz w:val="24"/>
          <w:szCs w:val="24"/>
        </w:rPr>
        <w:t>17</w:t>
      </w:r>
      <w:r w:rsidR="000D67D2">
        <w:rPr>
          <w:rFonts w:ascii="Times New Roman" w:hAnsi="Times New Roman" w:cs="Times New Roman"/>
          <w:sz w:val="24"/>
          <w:szCs w:val="24"/>
        </w:rPr>
        <w:t xml:space="preserve">, </w:t>
      </w:r>
      <w:r w:rsidR="00533314">
        <w:rPr>
          <w:rFonts w:ascii="Times New Roman" w:hAnsi="Times New Roman" w:cs="Times New Roman"/>
          <w:i/>
          <w:sz w:val="24"/>
          <w:szCs w:val="24"/>
        </w:rPr>
        <w:t>34</w:t>
      </w:r>
      <w:r w:rsidRPr="00A4484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 в целом характеризует ситуацию с загрязнением почв</w:t>
      </w:r>
      <w:r w:rsidR="007A7206">
        <w:rPr>
          <w:rFonts w:ascii="Times New Roman" w:hAnsi="Times New Roman" w:cs="Times New Roman"/>
          <w:sz w:val="24"/>
          <w:szCs w:val="24"/>
        </w:rPr>
        <w:t xml:space="preserve"> данными элементами</w:t>
      </w:r>
      <w:r>
        <w:rPr>
          <w:rFonts w:ascii="Times New Roman" w:hAnsi="Times New Roman" w:cs="Times New Roman"/>
          <w:sz w:val="24"/>
          <w:szCs w:val="24"/>
        </w:rPr>
        <w:t xml:space="preserve">. В большинстве случаев данной информации достаточно для </w:t>
      </w:r>
      <w:r w:rsidR="007A7206">
        <w:rPr>
          <w:rFonts w:ascii="Times New Roman" w:hAnsi="Times New Roman" w:cs="Times New Roman"/>
          <w:sz w:val="24"/>
          <w:szCs w:val="24"/>
        </w:rPr>
        <w:t xml:space="preserve">общей </w:t>
      </w:r>
      <w:r>
        <w:rPr>
          <w:rFonts w:ascii="Times New Roman" w:hAnsi="Times New Roman" w:cs="Times New Roman"/>
          <w:sz w:val="24"/>
          <w:szCs w:val="24"/>
        </w:rPr>
        <w:t>экологической оценки. Однако</w:t>
      </w:r>
      <w:r w:rsidR="007A7206">
        <w:rPr>
          <w:rFonts w:ascii="Times New Roman" w:hAnsi="Times New Roman" w:cs="Times New Roman"/>
          <w:sz w:val="24"/>
          <w:szCs w:val="24"/>
        </w:rPr>
        <w:t>, на наш взгляд,</w:t>
      </w:r>
      <w:r>
        <w:rPr>
          <w:rFonts w:ascii="Times New Roman" w:hAnsi="Times New Roman" w:cs="Times New Roman"/>
          <w:sz w:val="24"/>
          <w:szCs w:val="24"/>
        </w:rPr>
        <w:t xml:space="preserve"> для подробного анализа также требуются сведения о влиянии изменения физико-химической обстановки в почвенном </w:t>
      </w:r>
      <w:r>
        <w:rPr>
          <w:rFonts w:ascii="Times New Roman" w:hAnsi="Times New Roman" w:cs="Times New Roman"/>
          <w:sz w:val="24"/>
          <w:szCs w:val="24"/>
        </w:rPr>
        <w:lastRenderedPageBreak/>
        <w:t>покрове в результате действия биотических и абиотических факторов на подвиж</w:t>
      </w:r>
      <w:r w:rsidR="007A7206">
        <w:rPr>
          <w:rFonts w:ascii="Times New Roman" w:hAnsi="Times New Roman" w:cs="Times New Roman"/>
          <w:sz w:val="24"/>
          <w:szCs w:val="24"/>
        </w:rPr>
        <w:t>ность</w:t>
      </w:r>
      <w:r w:rsidR="000D67D2">
        <w:rPr>
          <w:rFonts w:ascii="Times New Roman" w:hAnsi="Times New Roman" w:cs="Times New Roman"/>
          <w:sz w:val="24"/>
          <w:szCs w:val="24"/>
        </w:rPr>
        <w:t xml:space="preserve"> вышеназванных элементов. Ведь такие формы</w:t>
      </w:r>
      <w:r>
        <w:rPr>
          <w:rFonts w:ascii="Times New Roman" w:hAnsi="Times New Roman" w:cs="Times New Roman"/>
          <w:sz w:val="24"/>
          <w:szCs w:val="24"/>
        </w:rPr>
        <w:t xml:space="preserve"> представля</w:t>
      </w:r>
      <w:r w:rsidR="000D67D2">
        <w:rPr>
          <w:rFonts w:ascii="Times New Roman" w:hAnsi="Times New Roman" w:cs="Times New Roman"/>
          <w:sz w:val="24"/>
          <w:szCs w:val="24"/>
        </w:rPr>
        <w:t>ют наибольшую опасность, поскольку</w:t>
      </w:r>
      <w:r>
        <w:rPr>
          <w:rFonts w:ascii="Times New Roman" w:hAnsi="Times New Roman" w:cs="Times New Roman"/>
          <w:sz w:val="24"/>
          <w:szCs w:val="24"/>
        </w:rPr>
        <w:t xml:space="preserve"> жидкость – наиболее мобильная среда, способная к активной транспортировке загрязняющих веществ.</w:t>
      </w:r>
      <w:r w:rsidR="007A72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Изменение концентрации тяжелых металлов в растворе зависит от многих физико-химических параметров – температуры, давления, наличия других химических элементов, микроорганизмов, но ключевыми параметрами, на наш взгляд, являются значения водородного показателя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-восстановительного потенциала.  </w:t>
      </w:r>
    </w:p>
    <w:p w:rsidR="005306AF" w:rsidRPr="00252C56" w:rsidRDefault="005306AF" w:rsidP="007C3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Перейдем к рассмотрению метода определения подвижности тяжелых металлов</w:t>
      </w:r>
      <w:r w:rsidR="000D67D2">
        <w:rPr>
          <w:rFonts w:ascii="Times New Roman" w:hAnsi="Times New Roman" w:cs="Times New Roman"/>
          <w:sz w:val="24"/>
          <w:szCs w:val="24"/>
        </w:rPr>
        <w:t xml:space="preserve"> (их мобилизуемых форм)</w:t>
      </w:r>
      <w:r>
        <w:rPr>
          <w:rFonts w:ascii="Times New Roman" w:hAnsi="Times New Roman" w:cs="Times New Roman"/>
          <w:sz w:val="24"/>
          <w:szCs w:val="24"/>
        </w:rPr>
        <w:t xml:space="preserve">, примененного нами в исследованиях </w:t>
      </w:r>
      <w:r w:rsidR="007C3660">
        <w:rPr>
          <w:rFonts w:ascii="Times New Roman" w:hAnsi="Times New Roman" w:cs="Times New Roman"/>
          <w:sz w:val="24"/>
          <w:szCs w:val="24"/>
        </w:rPr>
        <w:t xml:space="preserve">загрязненности </w:t>
      </w:r>
      <w:proofErr w:type="spellStart"/>
      <w:r w:rsidR="007C3660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города Кронштадта </w:t>
      </w:r>
      <w:r w:rsidRPr="00466D49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29</w:t>
      </w:r>
      <w:r w:rsidRPr="00466D4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В основу представленного ниже метода положены ГОСТ 26204-91 </w:t>
      </w:r>
      <w:r w:rsidRPr="00466D49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11</w:t>
      </w:r>
      <w:r w:rsidRPr="00466D4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ГОСТ Р </w:t>
      </w:r>
      <w:r w:rsidRPr="00466D49">
        <w:rPr>
          <w:rFonts w:ascii="Times New Roman" w:hAnsi="Times New Roman" w:cs="Times New Roman"/>
          <w:sz w:val="24"/>
          <w:szCs w:val="24"/>
        </w:rPr>
        <w:t xml:space="preserve">50683-94 </w:t>
      </w:r>
      <w:r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]. Общая структура исследования следующая:</w:t>
      </w:r>
    </w:p>
    <w:p w:rsidR="005306AF" w:rsidRPr="002B2735" w:rsidRDefault="002F0FBB" w:rsidP="007C3660">
      <w:pPr>
        <w:pStyle w:val="a9"/>
        <w:spacing w:line="360" w:lineRule="auto"/>
      </w:pPr>
      <w:r>
        <w:t>Почвенные навески</w:t>
      </w:r>
    </w:p>
    <w:p w:rsidR="005306AF" w:rsidRPr="002B2735" w:rsidRDefault="005306AF" w:rsidP="007C3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2B2735">
        <w:rPr>
          <w:rFonts w:ascii="Times New Roman" w:hAnsi="Times New Roman" w:cs="Times New Roman"/>
          <w:sz w:val="24"/>
          <w:szCs w:val="24"/>
        </w:rPr>
        <w:t xml:space="preserve">бразцы почв высушиваются в </w:t>
      </w:r>
      <w:r>
        <w:rPr>
          <w:rFonts w:ascii="Times New Roman" w:hAnsi="Times New Roman" w:cs="Times New Roman"/>
          <w:sz w:val="24"/>
          <w:szCs w:val="24"/>
        </w:rPr>
        <w:t>сушильном шк</w:t>
      </w:r>
      <w:r w:rsidR="00BE3278">
        <w:rPr>
          <w:rFonts w:ascii="Times New Roman" w:hAnsi="Times New Roman" w:cs="Times New Roman"/>
          <w:sz w:val="24"/>
          <w:szCs w:val="24"/>
        </w:rPr>
        <w:t>афу (температура – не выше 80°С</w:t>
      </w:r>
      <w:r w:rsidRPr="002B2735">
        <w:rPr>
          <w:rFonts w:ascii="Times New Roman" w:hAnsi="Times New Roman" w:cs="Times New Roman"/>
          <w:sz w:val="24"/>
          <w:szCs w:val="24"/>
        </w:rPr>
        <w:t>), растираются и просеиваются через сито с круглыми отверстиями диаметром</w:t>
      </w:r>
      <w:r>
        <w:rPr>
          <w:rFonts w:ascii="Times New Roman" w:hAnsi="Times New Roman" w:cs="Times New Roman"/>
          <w:sz w:val="24"/>
          <w:szCs w:val="24"/>
        </w:rPr>
        <w:t xml:space="preserve"> не более</w:t>
      </w:r>
      <w:r w:rsidRPr="002B2735">
        <w:rPr>
          <w:rFonts w:ascii="Times New Roman" w:hAnsi="Times New Roman" w:cs="Times New Roman"/>
          <w:sz w:val="24"/>
          <w:szCs w:val="24"/>
        </w:rPr>
        <w:t xml:space="preserve"> </w:t>
      </w:r>
      <w:r w:rsidRPr="00D3513E">
        <w:rPr>
          <w:rFonts w:ascii="Times New Roman" w:hAnsi="Times New Roman" w:cs="Times New Roman"/>
          <w:sz w:val="24"/>
          <w:szCs w:val="24"/>
        </w:rPr>
        <w:t xml:space="preserve">1 мм. </w:t>
      </w:r>
    </w:p>
    <w:p w:rsidR="005306AF" w:rsidRPr="002B2735" w:rsidRDefault="002F0FBB" w:rsidP="007C3660">
      <w:pPr>
        <w:pStyle w:val="a9"/>
        <w:spacing w:line="360" w:lineRule="auto"/>
      </w:pPr>
      <w:r>
        <w:t>Экстрагирующие растворы</w:t>
      </w:r>
    </w:p>
    <w:p w:rsidR="005306AF" w:rsidRPr="00110157" w:rsidRDefault="005306AF" w:rsidP="007C3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B2735">
        <w:rPr>
          <w:rFonts w:ascii="Times New Roman" w:hAnsi="Times New Roman" w:cs="Times New Roman"/>
          <w:sz w:val="24"/>
          <w:szCs w:val="24"/>
        </w:rPr>
        <w:t xml:space="preserve">Применение в качестве экстрагирующего раствора дистиллированной воды обосновано для исследования подвижных форм </w:t>
      </w:r>
      <w:r w:rsidRPr="00373851">
        <w:rPr>
          <w:rFonts w:ascii="Times New Roman" w:hAnsi="Times New Roman" w:cs="Times New Roman"/>
          <w:sz w:val="24"/>
          <w:szCs w:val="24"/>
        </w:rPr>
        <w:t>в нейтральных условиях</w:t>
      </w:r>
      <w:r w:rsidRPr="002B2735">
        <w:rPr>
          <w:rFonts w:ascii="Times New Roman" w:hAnsi="Times New Roman" w:cs="Times New Roman"/>
          <w:sz w:val="24"/>
          <w:szCs w:val="24"/>
        </w:rPr>
        <w:t xml:space="preserve">, когда </w:t>
      </w:r>
      <w:proofErr w:type="spellStart"/>
      <w:r w:rsidRPr="002B273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B2735">
        <w:rPr>
          <w:rFonts w:ascii="Times New Roman" w:hAnsi="Times New Roman" w:cs="Times New Roman"/>
          <w:sz w:val="24"/>
          <w:szCs w:val="24"/>
        </w:rPr>
        <w:t xml:space="preserve"> среды равен 7-7,5. Для моделирования ситуаций, в которых </w:t>
      </w:r>
      <w:proofErr w:type="spellStart"/>
      <w:r w:rsidRPr="002B273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B2735">
        <w:rPr>
          <w:rFonts w:ascii="Times New Roman" w:hAnsi="Times New Roman" w:cs="Times New Roman"/>
          <w:sz w:val="24"/>
          <w:szCs w:val="24"/>
        </w:rPr>
        <w:t xml:space="preserve"> по какой-либо причине (</w:t>
      </w:r>
      <w:r w:rsidR="004765F0">
        <w:rPr>
          <w:rFonts w:ascii="Times New Roman" w:hAnsi="Times New Roman" w:cs="Times New Roman"/>
          <w:sz w:val="24"/>
          <w:szCs w:val="24"/>
        </w:rPr>
        <w:t xml:space="preserve">из-за проведения мелиорационных работ, негативных атмосферных явлений, обусловленных антропогенным </w:t>
      </w:r>
      <w:proofErr w:type="spellStart"/>
      <w:r w:rsidR="004765F0">
        <w:rPr>
          <w:rFonts w:ascii="Times New Roman" w:hAnsi="Times New Roman" w:cs="Times New Roman"/>
          <w:sz w:val="24"/>
          <w:szCs w:val="24"/>
        </w:rPr>
        <w:t>воздействем</w:t>
      </w:r>
      <w:proofErr w:type="spellEnd"/>
      <w:r w:rsidR="004765F0">
        <w:rPr>
          <w:rFonts w:ascii="Times New Roman" w:hAnsi="Times New Roman" w:cs="Times New Roman"/>
          <w:sz w:val="24"/>
          <w:szCs w:val="24"/>
        </w:rPr>
        <w:t>,</w:t>
      </w:r>
      <w:r w:rsidRPr="002B2735">
        <w:rPr>
          <w:rFonts w:ascii="Times New Roman" w:hAnsi="Times New Roman" w:cs="Times New Roman"/>
          <w:sz w:val="24"/>
          <w:szCs w:val="24"/>
        </w:rPr>
        <w:t xml:space="preserve"> или выделения растениями специфических экссудатов) выше или ниже нормального, использовались раствор гидро</w:t>
      </w:r>
      <w:r>
        <w:rPr>
          <w:rFonts w:ascii="Times New Roman" w:hAnsi="Times New Roman" w:cs="Times New Roman"/>
          <w:sz w:val="24"/>
          <w:szCs w:val="24"/>
        </w:rPr>
        <w:t xml:space="preserve">ксида натрия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65F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0,1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4765F0">
        <w:rPr>
          <w:rFonts w:ascii="Times New Roman" w:hAnsi="Times New Roman" w:cs="Times New Roman"/>
          <w:sz w:val="24"/>
          <w:szCs w:val="24"/>
        </w:rPr>
        <w:t>)</w:t>
      </w:r>
      <w:r w:rsidRPr="002B2735">
        <w:rPr>
          <w:rFonts w:ascii="Times New Roman" w:hAnsi="Times New Roman" w:cs="Times New Roman"/>
          <w:sz w:val="24"/>
          <w:szCs w:val="24"/>
        </w:rPr>
        <w:t xml:space="preserve"> и ацетатно-аммонийный буферный раствор </w:t>
      </w:r>
      <w:r w:rsidR="004765F0">
        <w:rPr>
          <w:rFonts w:ascii="Times New Roman" w:hAnsi="Times New Roman" w:cs="Times New Roman"/>
          <w:sz w:val="24"/>
          <w:szCs w:val="24"/>
        </w:rPr>
        <w:t>(</w:t>
      </w:r>
      <w:r w:rsidR="004765F0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4765F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4,5</w:t>
      </w:r>
      <w:r w:rsidR="004765F0">
        <w:rPr>
          <w:rFonts w:ascii="Times New Roman" w:hAnsi="Times New Roman" w:cs="Times New Roman"/>
          <w:sz w:val="24"/>
          <w:szCs w:val="24"/>
        </w:rPr>
        <w:t>)</w:t>
      </w:r>
      <w:r w:rsidRPr="002B27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Общая схема предположений, принятых при моделиро</w:t>
      </w:r>
      <w:r w:rsidR="000327FE">
        <w:rPr>
          <w:rFonts w:ascii="Times New Roman" w:hAnsi="Times New Roman" w:cs="Times New Roman"/>
          <w:sz w:val="24"/>
          <w:szCs w:val="24"/>
        </w:rPr>
        <w:t>вании, представлена на рисунке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8D4" w:rsidRPr="00BE3278" w:rsidRDefault="004F08D4" w:rsidP="004F08D4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32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1E96C7" wp14:editId="008AFE01">
            <wp:extent cx="4705350" cy="422531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58" cy="423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6AF" w:rsidRDefault="000327FE" w:rsidP="004F08D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3660">
        <w:rPr>
          <w:rFonts w:ascii="Times New Roman" w:hAnsi="Times New Roman" w:cs="Times New Roman"/>
          <w:sz w:val="24"/>
          <w:szCs w:val="24"/>
        </w:rPr>
        <w:t>Рисунок 3</w:t>
      </w:r>
      <w:r w:rsidR="005306AF" w:rsidRPr="00BE3278">
        <w:rPr>
          <w:rFonts w:ascii="Times New Roman" w:hAnsi="Times New Roman" w:cs="Times New Roman"/>
          <w:sz w:val="24"/>
          <w:szCs w:val="24"/>
        </w:rPr>
        <w:t>. Существующие пути изменения значения водородного показателя и соответствующие им модели в лабораторных условиях</w:t>
      </w:r>
    </w:p>
    <w:p w:rsidR="005306AF" w:rsidRDefault="005306AF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приготовления «щелочного»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экстрагента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используется р</w:t>
      </w:r>
      <w:r w:rsidRPr="002B2735">
        <w:rPr>
          <w:rFonts w:ascii="Times New Roman" w:hAnsi="Times New Roman" w:cs="Times New Roman"/>
          <w:sz w:val="24"/>
          <w:szCs w:val="24"/>
        </w:rPr>
        <w:t xml:space="preserve">аствор гидроксида натрия </w:t>
      </w:r>
      <w:proofErr w:type="spellStart"/>
      <w:r w:rsidRPr="002B2735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концентрации 0,1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C7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>=10</w:t>
      </w:r>
      <w:r w:rsidRPr="00E27C7D">
        <w:rPr>
          <w:rFonts w:ascii="Times New Roman" w:hAnsi="Times New Roman" w:cs="Times New Roman"/>
          <w:sz w:val="24"/>
          <w:szCs w:val="24"/>
        </w:rPr>
        <w:t>)</w:t>
      </w:r>
      <w:r w:rsidRPr="002B27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Берем 1 часть гидроксида натрия и разбавляем её 250 частями дистиллированной воды.</w:t>
      </w:r>
      <w:r w:rsidRPr="002B27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Проверяем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252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полученного раствора и отмечаем его значение. Для описываемого опыта требуется значение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раствора</w:t>
      </w:r>
      <w:r w:rsidRPr="000B6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около 8,5-9.</w:t>
      </w:r>
    </w:p>
    <w:p w:rsidR="005306AF" w:rsidRDefault="005306AF" w:rsidP="007C36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приготовлении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экстрагента</w:t>
      </w:r>
      <w:proofErr w:type="spellEnd"/>
      <w:r w:rsidR="007C3660">
        <w:rPr>
          <w:rFonts w:ascii="Times New Roman" w:hAnsi="Times New Roman" w:cs="Times New Roman"/>
          <w:sz w:val="24"/>
          <w:szCs w:val="24"/>
        </w:rPr>
        <w:t>, представляющего собой кислую среду,</w:t>
      </w:r>
      <w:r>
        <w:rPr>
          <w:rFonts w:ascii="Times New Roman" w:hAnsi="Times New Roman" w:cs="Times New Roman"/>
          <w:sz w:val="24"/>
          <w:szCs w:val="24"/>
        </w:rPr>
        <w:t xml:space="preserve"> применяется а</w:t>
      </w:r>
      <w:r w:rsidRPr="002B2735">
        <w:rPr>
          <w:rFonts w:ascii="Times New Roman" w:hAnsi="Times New Roman" w:cs="Times New Roman"/>
          <w:sz w:val="24"/>
          <w:szCs w:val="24"/>
        </w:rPr>
        <w:t>цетатно-аммонийный буферный раствор (</w:t>
      </w:r>
      <w:proofErr w:type="spellStart"/>
      <w:r w:rsidRPr="002B2735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B2735">
        <w:rPr>
          <w:rFonts w:ascii="Times New Roman" w:hAnsi="Times New Roman" w:cs="Times New Roman"/>
          <w:sz w:val="24"/>
          <w:szCs w:val="24"/>
        </w:rPr>
        <w:t xml:space="preserve">=4,8). Берем </w:t>
      </w:r>
      <w:r>
        <w:rPr>
          <w:rFonts w:ascii="Times New Roman" w:hAnsi="Times New Roman" w:cs="Times New Roman"/>
          <w:sz w:val="24"/>
          <w:szCs w:val="24"/>
        </w:rPr>
        <w:t>1 часть</w:t>
      </w:r>
      <w:r w:rsidRPr="002B2735">
        <w:rPr>
          <w:rFonts w:ascii="Times New Roman" w:hAnsi="Times New Roman" w:cs="Times New Roman"/>
          <w:sz w:val="24"/>
          <w:szCs w:val="24"/>
        </w:rPr>
        <w:t xml:space="preserve"> ацетатно-аммонийного буф</w:t>
      </w:r>
      <w:r>
        <w:rPr>
          <w:rFonts w:ascii="Times New Roman" w:hAnsi="Times New Roman" w:cs="Times New Roman"/>
          <w:sz w:val="24"/>
          <w:szCs w:val="24"/>
        </w:rPr>
        <w:t>ерного раствора и разбавляем её</w:t>
      </w:r>
      <w:r w:rsidRPr="002B27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 частями дистиллированной воды</w:t>
      </w:r>
      <w:r w:rsidRPr="002B2735">
        <w:rPr>
          <w:rFonts w:ascii="Times New Roman" w:hAnsi="Times New Roman" w:cs="Times New Roman"/>
          <w:sz w:val="24"/>
          <w:szCs w:val="24"/>
        </w:rPr>
        <w:t xml:space="preserve">. Проверяем </w:t>
      </w:r>
      <w:r w:rsidRPr="002B2735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2B2735">
        <w:rPr>
          <w:rFonts w:ascii="Times New Roman" w:hAnsi="Times New Roman" w:cs="Times New Roman"/>
          <w:sz w:val="24"/>
          <w:szCs w:val="24"/>
        </w:rPr>
        <w:t xml:space="preserve"> полученного раствора и отмечаем его значение. Для описываемого опыта требуется значение </w:t>
      </w:r>
      <w:r w:rsidRPr="002B2735"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 xml:space="preserve"> раствора</w:t>
      </w:r>
      <w:r w:rsidRPr="002B2735">
        <w:rPr>
          <w:rFonts w:ascii="Times New Roman" w:hAnsi="Times New Roman" w:cs="Times New Roman"/>
          <w:sz w:val="24"/>
          <w:szCs w:val="24"/>
        </w:rPr>
        <w:t xml:space="preserve"> около 5</w:t>
      </w:r>
      <w:r>
        <w:rPr>
          <w:rFonts w:ascii="Times New Roman" w:hAnsi="Times New Roman" w:cs="Times New Roman"/>
          <w:sz w:val="24"/>
          <w:szCs w:val="24"/>
        </w:rPr>
        <w:t>-5,5</w:t>
      </w:r>
      <w:r w:rsidRPr="002B27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6AF" w:rsidRDefault="002F0FBB" w:rsidP="007C3660">
      <w:pPr>
        <w:pStyle w:val="2"/>
        <w:spacing w:before="0" w:line="360" w:lineRule="auto"/>
      </w:pPr>
      <w:bookmarkStart w:id="7" w:name="_Toc9515919"/>
      <w:r>
        <w:t>Анализ</w:t>
      </w:r>
      <w:r w:rsidR="005306AF" w:rsidRPr="00B72984">
        <w:t xml:space="preserve"> валовых</w:t>
      </w:r>
      <w:r w:rsidR="004765F0">
        <w:t xml:space="preserve"> и подвижных</w:t>
      </w:r>
      <w:r w:rsidR="005306AF" w:rsidRPr="00B72984">
        <w:t xml:space="preserve"> форм тяжелых металлов</w:t>
      </w:r>
      <w:bookmarkEnd w:id="7"/>
    </w:p>
    <w:p w:rsidR="004765F0" w:rsidRPr="00B72984" w:rsidRDefault="004765F0" w:rsidP="007C3660">
      <w:pPr>
        <w:pStyle w:val="a9"/>
        <w:spacing w:line="360" w:lineRule="auto"/>
      </w:pPr>
      <w:r>
        <w:t>Валовые формы</w:t>
      </w:r>
    </w:p>
    <w:p w:rsidR="004765F0" w:rsidRDefault="004765F0" w:rsidP="007C366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Определение валового количества тяжелых металлов в почвенном покрове проводилось </w:t>
      </w:r>
      <w:proofErr w:type="spellStart"/>
      <w:r>
        <w:rPr>
          <w:rFonts w:ascii="Times New Roman" w:hAnsi="Times New Roman" w:cs="Times New Roman"/>
          <w:sz w:val="24"/>
        </w:rPr>
        <w:t>рентгенофлуоресцентным</w:t>
      </w:r>
      <w:proofErr w:type="spellEnd"/>
      <w:r>
        <w:rPr>
          <w:rFonts w:ascii="Times New Roman" w:hAnsi="Times New Roman" w:cs="Times New Roman"/>
          <w:sz w:val="24"/>
        </w:rPr>
        <w:t xml:space="preserve"> методом с использованием прибора АР-104М. Основное его преимущество – экспрессное определение концентрации 4 заданных элементов в пробе, представляющей собой некоторую навеску с размером зерен менее 1 мм </w:t>
      </w:r>
      <w:r w:rsidRPr="004765F0">
        <w:rPr>
          <w:rFonts w:ascii="Times New Roman" w:hAnsi="Times New Roman" w:cs="Times New Roman"/>
          <w:sz w:val="24"/>
        </w:rPr>
        <w:t>[</w:t>
      </w:r>
      <w:r w:rsidR="00533314">
        <w:rPr>
          <w:rFonts w:ascii="Times New Roman" w:hAnsi="Times New Roman" w:cs="Times New Roman"/>
          <w:i/>
          <w:sz w:val="24"/>
        </w:rPr>
        <w:t>32</w:t>
      </w:r>
      <w:r w:rsidRPr="004765F0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. В результате получены данные о содержании в почвенном покрове </w:t>
      </w:r>
      <w:r>
        <w:rPr>
          <w:rFonts w:ascii="Times New Roman" w:hAnsi="Times New Roman" w:cs="Times New Roman"/>
          <w:sz w:val="24"/>
          <w:lang w:val="en-US"/>
        </w:rPr>
        <w:t>Fe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D04FF"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="002D04FF" w:rsidRPr="002D04FF">
        <w:rPr>
          <w:rFonts w:ascii="Times New Roman" w:hAnsi="Times New Roman" w:cs="Times New Roman"/>
          <w:sz w:val="24"/>
        </w:rPr>
        <w:t xml:space="preserve">, </w:t>
      </w:r>
      <w:r w:rsidR="002D04FF">
        <w:rPr>
          <w:rFonts w:ascii="Times New Roman" w:hAnsi="Times New Roman" w:cs="Times New Roman"/>
          <w:sz w:val="24"/>
          <w:lang w:val="en-US"/>
        </w:rPr>
        <w:t>Zn</w:t>
      </w:r>
      <w:r w:rsidR="002D04FF" w:rsidRPr="002D04FF">
        <w:rPr>
          <w:rFonts w:ascii="Times New Roman" w:hAnsi="Times New Roman" w:cs="Times New Roman"/>
          <w:sz w:val="24"/>
        </w:rPr>
        <w:t xml:space="preserve">, </w:t>
      </w:r>
      <w:r w:rsidR="002D04FF">
        <w:rPr>
          <w:rFonts w:ascii="Times New Roman" w:hAnsi="Times New Roman" w:cs="Times New Roman"/>
          <w:sz w:val="24"/>
          <w:lang w:val="en-US"/>
        </w:rPr>
        <w:t>Cu</w:t>
      </w:r>
      <w:r w:rsidR="002D04FF" w:rsidRPr="002D04FF">
        <w:rPr>
          <w:rFonts w:ascii="Times New Roman" w:hAnsi="Times New Roman" w:cs="Times New Roman"/>
          <w:sz w:val="24"/>
        </w:rPr>
        <w:t xml:space="preserve">, </w:t>
      </w:r>
      <w:r w:rsidR="00FA1523">
        <w:rPr>
          <w:rFonts w:ascii="Times New Roman" w:hAnsi="Times New Roman" w:cs="Times New Roman"/>
          <w:sz w:val="24"/>
          <w:lang w:val="en-US"/>
        </w:rPr>
        <w:t>Cr</w:t>
      </w:r>
      <w:r w:rsidR="00FA1523">
        <w:rPr>
          <w:rFonts w:ascii="Times New Roman" w:hAnsi="Times New Roman" w:cs="Times New Roman"/>
          <w:sz w:val="24"/>
        </w:rPr>
        <w:t xml:space="preserve">, </w:t>
      </w:r>
      <w:r w:rsidR="00FA1523">
        <w:rPr>
          <w:rFonts w:ascii="Times New Roman" w:hAnsi="Times New Roman" w:cs="Times New Roman"/>
          <w:sz w:val="24"/>
          <w:lang w:val="en-US"/>
        </w:rPr>
        <w:t>As</w:t>
      </w:r>
      <w:r w:rsidR="00FA1523" w:rsidRPr="00FA1523">
        <w:rPr>
          <w:rFonts w:ascii="Times New Roman" w:hAnsi="Times New Roman" w:cs="Times New Roman"/>
          <w:sz w:val="24"/>
        </w:rPr>
        <w:t xml:space="preserve"> </w:t>
      </w:r>
      <w:r w:rsidR="00FA1523">
        <w:rPr>
          <w:rFonts w:ascii="Times New Roman" w:hAnsi="Times New Roman" w:cs="Times New Roman"/>
          <w:sz w:val="24"/>
        </w:rPr>
        <w:t xml:space="preserve">и </w:t>
      </w:r>
      <w:r w:rsidR="00FA1523">
        <w:rPr>
          <w:rFonts w:ascii="Times New Roman" w:hAnsi="Times New Roman" w:cs="Times New Roman"/>
          <w:sz w:val="24"/>
          <w:lang w:val="en-US"/>
        </w:rPr>
        <w:t>Ni</w:t>
      </w:r>
      <w:r w:rsidR="00FA1523">
        <w:rPr>
          <w:rFonts w:ascii="Times New Roman" w:hAnsi="Times New Roman" w:cs="Times New Roman"/>
          <w:sz w:val="24"/>
        </w:rPr>
        <w:t>.</w:t>
      </w:r>
    </w:p>
    <w:p w:rsidR="007C3660" w:rsidRPr="00FA1523" w:rsidRDefault="007C3660" w:rsidP="007C366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F0FBB" w:rsidRDefault="002F0FBB" w:rsidP="007C3660">
      <w:pPr>
        <w:pStyle w:val="a9"/>
        <w:spacing w:line="360" w:lineRule="auto"/>
      </w:pPr>
      <w:r>
        <w:lastRenderedPageBreak/>
        <w:t>Подвижные формы</w:t>
      </w:r>
    </w:p>
    <w:p w:rsidR="005306AF" w:rsidRPr="002B2735" w:rsidRDefault="002F0FBB" w:rsidP="007C366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Подготовка вытяжек</w:t>
      </w:r>
    </w:p>
    <w:p w:rsidR="005306AF" w:rsidRDefault="002D0D53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Пробы почв массой </w:t>
      </w:r>
      <w:r w:rsidR="005306AF">
        <w:rPr>
          <w:rFonts w:ascii="Times New Roman" w:hAnsi="Times New Roman" w:cs="Times New Roman"/>
          <w:sz w:val="24"/>
          <w:szCs w:val="24"/>
        </w:rPr>
        <w:t>15±</w:t>
      </w:r>
      <w:r w:rsidR="005306AF" w:rsidRPr="00D3513E">
        <w:rPr>
          <w:rFonts w:ascii="Times New Roman" w:hAnsi="Times New Roman" w:cs="Times New Roman"/>
          <w:sz w:val="24"/>
          <w:szCs w:val="24"/>
        </w:rPr>
        <w:t>3</w:t>
      </w:r>
      <w:r w:rsidR="005306AF" w:rsidRPr="002B2735">
        <w:rPr>
          <w:rFonts w:ascii="Times New Roman" w:hAnsi="Times New Roman" w:cs="Times New Roman"/>
          <w:sz w:val="24"/>
          <w:szCs w:val="24"/>
        </w:rPr>
        <w:t xml:space="preserve"> грамм помещают в конические колбы. К пробам приливают 75</w:t>
      </w:r>
      <w:r w:rsidR="005306AF">
        <w:rPr>
          <w:rFonts w:ascii="Times New Roman" w:hAnsi="Times New Roman" w:cs="Times New Roman"/>
          <w:sz w:val="24"/>
          <w:szCs w:val="24"/>
        </w:rPr>
        <w:t>±</w:t>
      </w:r>
      <w:r w:rsidR="005306AF" w:rsidRPr="00D3513E">
        <w:rPr>
          <w:rFonts w:ascii="Times New Roman" w:hAnsi="Times New Roman" w:cs="Times New Roman"/>
          <w:sz w:val="24"/>
          <w:szCs w:val="24"/>
        </w:rPr>
        <w:t>3</w:t>
      </w:r>
      <w:r w:rsidR="005306AF" w:rsidRPr="002B2735">
        <w:rPr>
          <w:rFonts w:ascii="Times New Roman" w:hAnsi="Times New Roman" w:cs="Times New Roman"/>
          <w:sz w:val="24"/>
          <w:szCs w:val="24"/>
        </w:rPr>
        <w:t xml:space="preserve"> см</w:t>
      </w:r>
      <w:r w:rsidR="005306AF" w:rsidRPr="000B601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306AF" w:rsidRPr="002B2735">
        <w:rPr>
          <w:rFonts w:ascii="Times New Roman" w:hAnsi="Times New Roman" w:cs="Times New Roman"/>
          <w:sz w:val="24"/>
          <w:szCs w:val="24"/>
        </w:rPr>
        <w:t xml:space="preserve"> экстрагирующего раствора (для достижения соотношения </w:t>
      </w:r>
      <w:r w:rsidR="005306AF">
        <w:rPr>
          <w:rFonts w:ascii="Times New Roman" w:hAnsi="Times New Roman" w:cs="Times New Roman"/>
          <w:sz w:val="24"/>
          <w:szCs w:val="24"/>
        </w:rPr>
        <w:t>«</w:t>
      </w:r>
      <w:r w:rsidR="005306AF" w:rsidRPr="002B2735">
        <w:rPr>
          <w:rFonts w:ascii="Times New Roman" w:hAnsi="Times New Roman" w:cs="Times New Roman"/>
          <w:sz w:val="24"/>
          <w:szCs w:val="24"/>
        </w:rPr>
        <w:t>почва-раствор</w:t>
      </w:r>
      <w:r w:rsidR="005306AF">
        <w:rPr>
          <w:rFonts w:ascii="Times New Roman" w:hAnsi="Times New Roman" w:cs="Times New Roman"/>
          <w:sz w:val="24"/>
          <w:szCs w:val="24"/>
        </w:rPr>
        <w:t>»</w:t>
      </w:r>
      <w:r w:rsidR="005306AF" w:rsidRPr="002B2735">
        <w:rPr>
          <w:rFonts w:ascii="Times New Roman" w:hAnsi="Times New Roman" w:cs="Times New Roman"/>
          <w:sz w:val="24"/>
          <w:szCs w:val="24"/>
        </w:rPr>
        <w:t xml:space="preserve"> </w:t>
      </w:r>
      <w:r w:rsidR="005306AF">
        <w:rPr>
          <w:rFonts w:ascii="Times New Roman" w:hAnsi="Times New Roman" w:cs="Times New Roman"/>
          <w:sz w:val="24"/>
          <w:szCs w:val="24"/>
        </w:rPr>
        <w:t xml:space="preserve">1 к </w:t>
      </w:r>
      <w:r w:rsidR="005306AF" w:rsidRPr="002B2735">
        <w:rPr>
          <w:rFonts w:ascii="Times New Roman" w:hAnsi="Times New Roman" w:cs="Times New Roman"/>
          <w:sz w:val="24"/>
          <w:szCs w:val="24"/>
        </w:rPr>
        <w:t xml:space="preserve">5). Почву с раствором перемешивают в течение 1 часа и оставляют в вертикальном положении на 24 часа. Затем получившиеся суспензии взбалтывают вручную и фильтруют через бумажные фильтры. В итоге для каждой точки отбора проб получается 3 вытяжки с различными значениями водородного показателя и </w:t>
      </w:r>
      <w:proofErr w:type="spellStart"/>
      <w:r w:rsidR="005306AF" w:rsidRPr="002B2735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5306AF" w:rsidRPr="002B2735">
        <w:rPr>
          <w:rFonts w:ascii="Times New Roman" w:hAnsi="Times New Roman" w:cs="Times New Roman"/>
          <w:sz w:val="24"/>
          <w:szCs w:val="24"/>
        </w:rPr>
        <w:t xml:space="preserve">-восстановительного потенциала. </w:t>
      </w:r>
    </w:p>
    <w:p w:rsidR="005306AF" w:rsidRPr="009E3EC8" w:rsidRDefault="005306AF" w:rsidP="007C366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3EC8">
        <w:rPr>
          <w:rFonts w:ascii="Times New Roman" w:hAnsi="Times New Roman" w:cs="Times New Roman"/>
          <w:b/>
          <w:sz w:val="24"/>
          <w:szCs w:val="24"/>
        </w:rPr>
        <w:t xml:space="preserve">Определение количества тяжелых металлов в </w:t>
      </w:r>
      <w:r w:rsidR="002F0FBB">
        <w:rPr>
          <w:rFonts w:ascii="Times New Roman" w:hAnsi="Times New Roman" w:cs="Times New Roman"/>
          <w:b/>
          <w:sz w:val="24"/>
          <w:szCs w:val="24"/>
        </w:rPr>
        <w:t>вытяжках</w:t>
      </w:r>
    </w:p>
    <w:p w:rsidR="005306AF" w:rsidRDefault="005306AF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Было осуществлено помощью оборудования Научного парка СПбГУ «Ресурсный Образовательный Центр по направлению химия» (г. Санкт-Петербург, г. Петергоф), а именно прибора </w:t>
      </w:r>
      <w:r>
        <w:rPr>
          <w:rFonts w:ascii="Times New Roman" w:hAnsi="Times New Roman" w:cs="Times New Roman"/>
          <w:sz w:val="24"/>
          <w:szCs w:val="24"/>
          <w:lang w:val="en-US"/>
        </w:rPr>
        <w:t>ICPE</w:t>
      </w:r>
      <w:r>
        <w:rPr>
          <w:rFonts w:ascii="Times New Roman" w:hAnsi="Times New Roman" w:cs="Times New Roman"/>
          <w:sz w:val="24"/>
          <w:szCs w:val="24"/>
        </w:rPr>
        <w:t xml:space="preserve">-9000 </w:t>
      </w:r>
      <w:r w:rsidRPr="003F7A99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41</w:t>
      </w:r>
      <w:r w:rsidRPr="003F7A9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B2735">
        <w:rPr>
          <w:rFonts w:ascii="Times New Roman" w:hAnsi="Times New Roman" w:cs="Times New Roman"/>
          <w:sz w:val="24"/>
          <w:szCs w:val="24"/>
        </w:rPr>
        <w:t>Подготовку прибора к работе, его включение и выведение на рабочий режим осуществляют по техническим инструкциям, прилагаемым к спектрометру.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2735">
        <w:rPr>
          <w:rFonts w:ascii="Times New Roman" w:hAnsi="Times New Roman" w:cs="Times New Roman"/>
          <w:sz w:val="24"/>
          <w:szCs w:val="24"/>
        </w:rPr>
        <w:t xml:space="preserve">При стабилизировавшемся режиме работы прибора распыляют в пламя растворы сравнения для установления значений шкалы. Затем распыляют в пламя почвенные вытяжки, регистрируя соответствующие им показания измерительного прибора. Для промывки распылителя и горелки после каждого измерения в пламя распыляют дистиллированную воду. </w:t>
      </w:r>
      <w:r>
        <w:rPr>
          <w:rFonts w:ascii="Times New Roman" w:hAnsi="Times New Roman" w:cs="Times New Roman"/>
          <w:sz w:val="24"/>
          <w:szCs w:val="24"/>
        </w:rPr>
        <w:t xml:space="preserve">Полученные данные – максимумы спектров – сравнивают с эталонными для каждого элемента. По положению, интенсивности и характеру максимумов определяется концентрация тяжелых металлов в вытяжке. </w:t>
      </w:r>
    </w:p>
    <w:p w:rsidR="005306AF" w:rsidRPr="009E3EC8" w:rsidRDefault="005306AF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пересчета данных из мг</w:t>
      </w:r>
      <w:r w:rsidRPr="009E3EC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 в мг</w:t>
      </w:r>
      <w:r w:rsidRPr="009E3EC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кг использовалась следующее соотношение: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E46E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7C3660">
        <w:rPr>
          <w:rFonts w:ascii="Times New Roman" w:hAnsi="Times New Roman" w:cs="Times New Roman"/>
          <w:sz w:val="24"/>
          <w:szCs w:val="24"/>
        </w:rPr>
        <w:t>*5,</w:t>
      </w:r>
      <w:r>
        <w:rPr>
          <w:rFonts w:ascii="Times New Roman" w:hAnsi="Times New Roman" w:cs="Times New Roman"/>
          <w:sz w:val="24"/>
          <w:szCs w:val="24"/>
        </w:rPr>
        <w:t xml:space="preserve"> так как в 1 литре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экстрагента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растворялось 200 грамм почвы, значение, полученное в мг</w:t>
      </w:r>
      <w:r w:rsidRPr="00BE46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л (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>) следует увеличить в 5 раз для получения значения мг</w:t>
      </w:r>
      <w:r w:rsidRPr="00BE46E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кг (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 w:rsidR="007C3660">
        <w:rPr>
          <w:rFonts w:ascii="Times New Roman" w:hAnsi="Times New Roman" w:cs="Times New Roman"/>
          <w:sz w:val="24"/>
          <w:szCs w:val="24"/>
        </w:rPr>
        <w:t xml:space="preserve"> (принимая во внимание то, что плотность воды </w:t>
      </w:r>
      <w:r w:rsidR="007C3660">
        <w:rPr>
          <w:rFonts w:ascii="Calibri" w:hAnsi="Calibri" w:cs="Times New Roman"/>
          <w:sz w:val="24"/>
          <w:szCs w:val="24"/>
        </w:rPr>
        <w:t>~</w:t>
      </w:r>
      <w:r w:rsidR="007C3660">
        <w:rPr>
          <w:rFonts w:ascii="Times New Roman" w:hAnsi="Times New Roman" w:cs="Times New Roman"/>
          <w:sz w:val="24"/>
          <w:szCs w:val="24"/>
        </w:rPr>
        <w:t>1 г</w:t>
      </w:r>
      <w:r w:rsidR="007C3660" w:rsidRPr="007C3660">
        <w:rPr>
          <w:rFonts w:ascii="Times New Roman" w:hAnsi="Times New Roman" w:cs="Times New Roman"/>
          <w:sz w:val="24"/>
          <w:szCs w:val="24"/>
        </w:rPr>
        <w:t>/</w:t>
      </w:r>
      <w:r w:rsidR="007C3660">
        <w:rPr>
          <w:rFonts w:ascii="Times New Roman" w:hAnsi="Times New Roman" w:cs="Times New Roman"/>
          <w:sz w:val="24"/>
          <w:szCs w:val="24"/>
        </w:rPr>
        <w:t>см</w:t>
      </w:r>
      <w:r w:rsidR="007C36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C366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Default="002F0FBB" w:rsidP="007C3660">
      <w:pPr>
        <w:pStyle w:val="2"/>
        <w:spacing w:before="0" w:line="360" w:lineRule="auto"/>
      </w:pPr>
      <w:bookmarkStart w:id="8" w:name="_Toc9515920"/>
      <w:r>
        <w:t>О</w:t>
      </w:r>
      <w:r w:rsidR="005306AF" w:rsidRPr="00085CE0">
        <w:t>бработка резу</w:t>
      </w:r>
      <w:r w:rsidR="005306AF">
        <w:t>льтатов</w:t>
      </w:r>
      <w:bookmarkEnd w:id="8"/>
    </w:p>
    <w:p w:rsidR="005306AF" w:rsidRDefault="005306AF" w:rsidP="007C3660">
      <w:pPr>
        <w:pStyle w:val="a9"/>
        <w:spacing w:line="360" w:lineRule="auto"/>
      </w:pPr>
      <w:r w:rsidRPr="00AD25B3">
        <w:t>Комплексная оценка содержания валовых форм тяжелых металлов</w:t>
      </w:r>
    </w:p>
    <w:p w:rsidR="00873FD7" w:rsidRDefault="00872DAB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Основной подход к оценке содержания валовых форм тяжелых металлов был связан с нормативными документами, содержащими данные о региональных фоновых значениях тяжелых металлов </w:t>
      </w:r>
      <w:r w:rsidRPr="00872DA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24</w:t>
      </w:r>
      <w:r w:rsidRPr="00872DA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а также предельно допустимых и ориентировочно допустимых концентрациях этих элементов в почвенном покрове </w:t>
      </w:r>
      <w:r w:rsidRPr="00872DAB">
        <w:rPr>
          <w:rFonts w:ascii="Times New Roman" w:hAnsi="Times New Roman" w:cs="Times New Roman"/>
          <w:sz w:val="24"/>
          <w:szCs w:val="24"/>
        </w:rPr>
        <w:t>[</w:t>
      </w:r>
      <w:r w:rsidR="00533314" w:rsidRPr="00533314">
        <w:rPr>
          <w:rFonts w:ascii="Times New Roman" w:hAnsi="Times New Roman" w:cs="Times New Roman"/>
          <w:i/>
          <w:sz w:val="24"/>
          <w:szCs w:val="24"/>
        </w:rPr>
        <w:t>5</w:t>
      </w:r>
      <w:r w:rsidR="00C62879" w:rsidRPr="00533314">
        <w:rPr>
          <w:rFonts w:ascii="Times New Roman" w:hAnsi="Times New Roman" w:cs="Times New Roman"/>
          <w:sz w:val="24"/>
          <w:szCs w:val="24"/>
        </w:rPr>
        <w:t xml:space="preserve">, </w:t>
      </w:r>
      <w:r w:rsidR="00533314" w:rsidRPr="00533314">
        <w:rPr>
          <w:rFonts w:ascii="Times New Roman" w:hAnsi="Times New Roman" w:cs="Times New Roman"/>
          <w:bCs/>
          <w:i/>
          <w:color w:val="000000"/>
          <w:sz w:val="24"/>
          <w:szCs w:val="24"/>
        </w:rPr>
        <w:t>6</w:t>
      </w:r>
      <w:r w:rsidRPr="00872DA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Эта инфо</w:t>
      </w:r>
      <w:r w:rsidR="000327FE">
        <w:rPr>
          <w:rFonts w:ascii="Times New Roman" w:hAnsi="Times New Roman" w:cs="Times New Roman"/>
          <w:sz w:val="24"/>
          <w:szCs w:val="24"/>
        </w:rPr>
        <w:t>рмация представлена в таблице 5.</w:t>
      </w:r>
    </w:p>
    <w:p w:rsidR="00D04389" w:rsidRDefault="00D04389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C3660" w:rsidRDefault="007C3660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2109"/>
        <w:gridCol w:w="2835"/>
      </w:tblGrid>
      <w:tr w:rsidR="00872DAB" w:rsidTr="002D0D53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72DAB" w:rsidRPr="007C3660" w:rsidRDefault="00872DAB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C3660">
              <w:rPr>
                <w:rFonts w:ascii="Times New Roman" w:hAnsi="Times New Roman" w:cs="Times New Roman"/>
                <w:b/>
                <w:szCs w:val="24"/>
              </w:rPr>
              <w:lastRenderedPageBreak/>
              <w:t>Элемент</w:t>
            </w:r>
          </w:p>
        </w:tc>
        <w:tc>
          <w:tcPr>
            <w:tcW w:w="2109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72DAB" w:rsidRPr="007C3660" w:rsidRDefault="00872DAB" w:rsidP="007C366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b/>
                <w:szCs w:val="24"/>
              </w:rPr>
              <w:t>Фоновое содержание</w:t>
            </w:r>
            <w:r w:rsidR="007C3660" w:rsidRPr="007C366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7C3660" w:rsidRPr="007C3660">
              <w:rPr>
                <w:rFonts w:ascii="Times New Roman" w:hAnsi="Times New Roman" w:cs="Times New Roman"/>
                <w:b/>
                <w:szCs w:val="24"/>
                <w:lang w:val="en-US"/>
              </w:rPr>
              <w:t>[</w:t>
            </w:r>
            <w:r w:rsidR="007C3660" w:rsidRPr="007C3660">
              <w:rPr>
                <w:rFonts w:ascii="Times New Roman" w:hAnsi="Times New Roman" w:cs="Times New Roman"/>
                <w:b/>
                <w:szCs w:val="24"/>
              </w:rPr>
              <w:t>24</w:t>
            </w:r>
            <w:r w:rsidR="007C3660" w:rsidRPr="007C3660">
              <w:rPr>
                <w:rFonts w:ascii="Times New Roman" w:hAnsi="Times New Roman" w:cs="Times New Roman"/>
                <w:b/>
                <w:szCs w:val="24"/>
                <w:lang w:val="en-US"/>
              </w:rPr>
              <w:t>]</w:t>
            </w:r>
            <w:r w:rsidR="001356FC" w:rsidRPr="007C3660">
              <w:rPr>
                <w:rFonts w:ascii="Times New Roman" w:hAnsi="Times New Roman" w:cs="Times New Roman"/>
                <w:b/>
                <w:szCs w:val="24"/>
              </w:rPr>
              <w:t>, мг/кг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872DAB" w:rsidRPr="007C3660" w:rsidRDefault="00BC5A6A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b/>
                <w:szCs w:val="24"/>
              </w:rPr>
              <w:t>Значения ОДК</w:t>
            </w:r>
            <w:r w:rsidR="00872DAB" w:rsidRPr="007C366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C62879" w:rsidRPr="007C3660">
              <w:rPr>
                <w:rFonts w:ascii="Times New Roman" w:hAnsi="Times New Roman" w:cs="Times New Roman"/>
                <w:b/>
                <w:szCs w:val="24"/>
              </w:rPr>
              <w:t>и ПДК</w:t>
            </w:r>
            <w:r w:rsidR="007C3660" w:rsidRPr="007C366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*</w:t>
            </w:r>
            <w:r w:rsidR="007C3660" w:rsidRPr="007C366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872DAB" w:rsidRPr="007C3660">
              <w:rPr>
                <w:rFonts w:ascii="Times New Roman" w:hAnsi="Times New Roman" w:cs="Times New Roman"/>
                <w:b/>
                <w:szCs w:val="24"/>
              </w:rPr>
              <w:t>для валовых форм</w:t>
            </w:r>
            <w:r w:rsidR="00B62351" w:rsidRPr="007C3660">
              <w:rPr>
                <w:rFonts w:ascii="Times New Roman" w:hAnsi="Times New Roman" w:cs="Times New Roman"/>
                <w:b/>
                <w:szCs w:val="24"/>
              </w:rPr>
              <w:t>, мг/кг</w:t>
            </w:r>
          </w:p>
        </w:tc>
      </w:tr>
      <w:tr w:rsidR="00872DAB" w:rsidTr="002D0D53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872DAB" w:rsidRPr="007C3660" w:rsidRDefault="00872DAB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C3660">
              <w:rPr>
                <w:rFonts w:ascii="Times New Roman" w:hAnsi="Times New Roman" w:cs="Times New Roman"/>
                <w:szCs w:val="24"/>
                <w:lang w:val="en-US"/>
              </w:rPr>
              <w:t>Pb</w:t>
            </w:r>
            <w:proofErr w:type="spellEnd"/>
          </w:p>
        </w:tc>
        <w:tc>
          <w:tcPr>
            <w:tcW w:w="2109" w:type="dxa"/>
            <w:tcBorders>
              <w:left w:val="double" w:sz="4" w:space="0" w:color="auto"/>
            </w:tcBorders>
            <w:vAlign w:val="center"/>
          </w:tcPr>
          <w:p w:rsidR="00872DAB" w:rsidRPr="007C3660" w:rsidRDefault="001356FC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2835" w:type="dxa"/>
            <w:vAlign w:val="center"/>
          </w:tcPr>
          <w:p w:rsidR="00872DAB" w:rsidRPr="007C3660" w:rsidRDefault="00B62351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red"/>
                <w:vertAlign w:val="superscript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32</w:t>
            </w:r>
          </w:p>
        </w:tc>
      </w:tr>
      <w:tr w:rsidR="00872DAB" w:rsidTr="002D0D53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872DAB" w:rsidRPr="007C3660" w:rsidRDefault="00872DAB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3660">
              <w:rPr>
                <w:rFonts w:ascii="Times New Roman" w:hAnsi="Times New Roman" w:cs="Times New Roman"/>
                <w:szCs w:val="24"/>
                <w:lang w:val="en-US"/>
              </w:rPr>
              <w:t>Zn</w:t>
            </w:r>
          </w:p>
        </w:tc>
        <w:tc>
          <w:tcPr>
            <w:tcW w:w="2109" w:type="dxa"/>
            <w:tcBorders>
              <w:left w:val="double" w:sz="4" w:space="0" w:color="auto"/>
            </w:tcBorders>
            <w:vAlign w:val="center"/>
          </w:tcPr>
          <w:p w:rsidR="00872DAB" w:rsidRPr="007C3660" w:rsidRDefault="001356FC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2835" w:type="dxa"/>
            <w:vAlign w:val="center"/>
          </w:tcPr>
          <w:p w:rsidR="00872DAB" w:rsidRPr="007C3660" w:rsidRDefault="00C62879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55</w:t>
            </w:r>
          </w:p>
        </w:tc>
      </w:tr>
      <w:tr w:rsidR="00872DAB" w:rsidTr="002D0D53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872DAB" w:rsidRPr="007C3660" w:rsidRDefault="00872DAB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3660">
              <w:rPr>
                <w:rFonts w:ascii="Times New Roman" w:hAnsi="Times New Roman" w:cs="Times New Roman"/>
                <w:szCs w:val="24"/>
                <w:lang w:val="en-US"/>
              </w:rPr>
              <w:t>Cu</w:t>
            </w:r>
          </w:p>
        </w:tc>
        <w:tc>
          <w:tcPr>
            <w:tcW w:w="2109" w:type="dxa"/>
            <w:tcBorders>
              <w:left w:val="double" w:sz="4" w:space="0" w:color="auto"/>
            </w:tcBorders>
            <w:vAlign w:val="center"/>
          </w:tcPr>
          <w:p w:rsidR="00872DAB" w:rsidRPr="007C3660" w:rsidRDefault="001356FC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2835" w:type="dxa"/>
            <w:vAlign w:val="center"/>
          </w:tcPr>
          <w:p w:rsidR="00872DAB" w:rsidRPr="007C3660" w:rsidRDefault="00B62351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33</w:t>
            </w:r>
          </w:p>
        </w:tc>
      </w:tr>
      <w:tr w:rsidR="00872DAB" w:rsidTr="002D0D53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872DAB" w:rsidRPr="007C3660" w:rsidRDefault="00872DAB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7C3660">
              <w:rPr>
                <w:rFonts w:ascii="Times New Roman" w:hAnsi="Times New Roman" w:cs="Times New Roman"/>
                <w:szCs w:val="24"/>
                <w:lang w:val="en-US"/>
              </w:rPr>
              <w:t>Cr</w:t>
            </w:r>
            <w:r w:rsidR="00C62879" w:rsidRPr="007C3660">
              <w:rPr>
                <w:rFonts w:ascii="Times New Roman" w:hAnsi="Times New Roman" w:cs="Times New Roman"/>
                <w:szCs w:val="24"/>
                <w:vertAlign w:val="superscript"/>
              </w:rPr>
              <w:t>3+</w:t>
            </w:r>
          </w:p>
        </w:tc>
        <w:tc>
          <w:tcPr>
            <w:tcW w:w="2109" w:type="dxa"/>
            <w:tcBorders>
              <w:left w:val="double" w:sz="4" w:space="0" w:color="auto"/>
            </w:tcBorders>
            <w:vAlign w:val="center"/>
          </w:tcPr>
          <w:p w:rsidR="00872DAB" w:rsidRPr="007C3660" w:rsidRDefault="001356FC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2835" w:type="dxa"/>
            <w:vAlign w:val="center"/>
          </w:tcPr>
          <w:p w:rsidR="00872DAB" w:rsidRPr="007C3660" w:rsidRDefault="00C62879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6</w:t>
            </w:r>
            <w:r w:rsidRPr="007C3660">
              <w:rPr>
                <w:rFonts w:ascii="Times New Roman" w:hAnsi="Times New Roman" w:cs="Times New Roman"/>
                <w:szCs w:val="24"/>
                <w:vertAlign w:val="superscript"/>
              </w:rPr>
              <w:t>*</w:t>
            </w:r>
          </w:p>
        </w:tc>
      </w:tr>
      <w:tr w:rsidR="00872DAB" w:rsidTr="002D0D53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872DAB" w:rsidRPr="007C3660" w:rsidRDefault="00872DAB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C3660">
              <w:rPr>
                <w:rFonts w:ascii="Times New Roman" w:hAnsi="Times New Roman" w:cs="Times New Roman"/>
                <w:szCs w:val="24"/>
                <w:lang w:val="en-US"/>
              </w:rPr>
              <w:t>Ni</w:t>
            </w:r>
          </w:p>
        </w:tc>
        <w:tc>
          <w:tcPr>
            <w:tcW w:w="2109" w:type="dxa"/>
            <w:tcBorders>
              <w:left w:val="double" w:sz="4" w:space="0" w:color="auto"/>
            </w:tcBorders>
            <w:vAlign w:val="center"/>
          </w:tcPr>
          <w:p w:rsidR="00872DAB" w:rsidRPr="007C3660" w:rsidRDefault="001356FC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highlight w:val="red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2835" w:type="dxa"/>
            <w:vAlign w:val="center"/>
          </w:tcPr>
          <w:p w:rsidR="00872DAB" w:rsidRPr="007C3660" w:rsidRDefault="00C62879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7C3660"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</w:tbl>
    <w:p w:rsidR="007C3660" w:rsidRDefault="000327FE" w:rsidP="004E5D76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</w:t>
      </w:r>
      <w:r w:rsidR="00872DAB" w:rsidRPr="00C62879">
        <w:rPr>
          <w:rFonts w:ascii="Times New Roman" w:hAnsi="Times New Roman" w:cs="Times New Roman"/>
          <w:sz w:val="24"/>
          <w:szCs w:val="24"/>
        </w:rPr>
        <w:t xml:space="preserve"> Основные нормативные значения, связанные с валовыми формами </w:t>
      </w:r>
    </w:p>
    <w:p w:rsidR="00872DAB" w:rsidRDefault="00C62879" w:rsidP="004E5D76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62879">
        <w:rPr>
          <w:rFonts w:ascii="Times New Roman" w:hAnsi="Times New Roman" w:cs="Times New Roman"/>
          <w:sz w:val="24"/>
          <w:szCs w:val="24"/>
        </w:rPr>
        <w:t>поллютантов</w:t>
      </w:r>
      <w:r w:rsidR="00872DAB" w:rsidRPr="00C62879">
        <w:rPr>
          <w:rFonts w:ascii="Times New Roman" w:hAnsi="Times New Roman" w:cs="Times New Roman"/>
          <w:sz w:val="24"/>
          <w:szCs w:val="24"/>
        </w:rPr>
        <w:t xml:space="preserve"> в почвенном покрове</w:t>
      </w:r>
    </w:p>
    <w:p w:rsidR="00872DAB" w:rsidRDefault="00872DAB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результате для каждого из элементов был рассчитан коэффициент концентрации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DAB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21</w:t>
      </w:r>
      <w:r w:rsidRPr="00872DA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как отношение фактического содержания элемента в почвенном покрове (</w:t>
      </w:r>
      <w:r>
        <w:rPr>
          <w:rFonts w:ascii="Times New Roman" w:hAnsi="Times New Roman" w:cs="Times New Roman"/>
          <w:sz w:val="24"/>
          <w:szCs w:val="24"/>
          <w:lang w:val="en-US"/>
        </w:rPr>
        <w:t>Ci</w:t>
      </w:r>
      <w:r>
        <w:rPr>
          <w:rFonts w:ascii="Times New Roman" w:hAnsi="Times New Roman" w:cs="Times New Roman"/>
          <w:sz w:val="24"/>
          <w:szCs w:val="24"/>
        </w:rPr>
        <w:t>) к фоновому содержанию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ф.)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ПДК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вал.ф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ПДК</w:t>
      </w:r>
      <w:r>
        <w:rPr>
          <w:rFonts w:ascii="Times New Roman" w:hAnsi="Times New Roman" w:cs="Times New Roman"/>
          <w:sz w:val="24"/>
          <w:szCs w:val="24"/>
        </w:rPr>
        <w:t>).</w:t>
      </w:r>
      <w:r w:rsidR="00522A60" w:rsidRPr="00522A60">
        <w:rPr>
          <w:rFonts w:ascii="Times New Roman" w:hAnsi="Times New Roman" w:cs="Times New Roman"/>
          <w:sz w:val="24"/>
          <w:szCs w:val="24"/>
        </w:rPr>
        <w:t xml:space="preserve"> </w:t>
      </w:r>
      <w:r w:rsidR="00522A60">
        <w:rPr>
          <w:rFonts w:ascii="Times New Roman" w:hAnsi="Times New Roman" w:cs="Times New Roman"/>
          <w:sz w:val="24"/>
          <w:szCs w:val="24"/>
        </w:rPr>
        <w:t xml:space="preserve">Этот параметр необходим для вычисления </w:t>
      </w:r>
      <w:r>
        <w:rPr>
          <w:rFonts w:ascii="Times New Roman" w:hAnsi="Times New Roman" w:cs="Times New Roman"/>
          <w:sz w:val="24"/>
          <w:szCs w:val="24"/>
        </w:rPr>
        <w:t xml:space="preserve">суммарного показателя загрязнения почв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 w:rsidR="00522A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2A60" w:rsidRDefault="005108D6" w:rsidP="007C3660">
      <w:pPr>
        <w:pStyle w:val="a3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4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K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i</m:t>
                    </m:r>
                  </m:sub>
                </m:sSub>
              </m:sub>
            </m:sSub>
          </m:e>
        </m:nary>
        <m:r>
          <w:rPr>
            <w:rFonts w:ascii="Cambria Math" w:hAnsi="Cambria Math" w:cs="Times New Roman"/>
            <w:sz w:val="28"/>
            <w:szCs w:val="24"/>
          </w:rPr>
          <m:t>-(n-1)</m:t>
        </m:r>
      </m:oMath>
      <w:r w:rsidR="00522A60">
        <w:rPr>
          <w:rFonts w:ascii="Times New Roman" w:eastAsiaTheme="minorEastAsia" w:hAnsi="Times New Roman" w:cs="Times New Roman"/>
          <w:sz w:val="24"/>
          <w:szCs w:val="24"/>
        </w:rPr>
        <w:t>, где</w:t>
      </w:r>
    </w:p>
    <w:p w:rsidR="00522A60" w:rsidRDefault="00522A60" w:rsidP="007C3660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 – число задействованных в определении веществ (превышающих значения фона или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ПДК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вал.ф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для которых </w:t>
      </w:r>
      <w:proofErr w:type="spellStart"/>
      <w:r w:rsidRPr="00522A60">
        <w:rPr>
          <w:rFonts w:ascii="Times New Roman" w:eastAsiaTheme="minorEastAsia" w:hAnsi="Times New Roman" w:cs="Times New Roman"/>
          <w:sz w:val="24"/>
          <w:szCs w:val="24"/>
          <w:lang w:val="en-US"/>
        </w:rPr>
        <w:t>Kc</w:t>
      </w:r>
      <w:r w:rsidRPr="00522A6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>&gt;1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), а </w:t>
      </w:r>
      <w:proofErr w:type="spellStart"/>
      <w:r w:rsidRPr="00522A60">
        <w:rPr>
          <w:rFonts w:ascii="Times New Roman" w:eastAsiaTheme="minorEastAsia" w:hAnsi="Times New Roman" w:cs="Times New Roman"/>
          <w:sz w:val="24"/>
          <w:szCs w:val="24"/>
        </w:rPr>
        <w:t>Кс</w:t>
      </w:r>
      <w:r w:rsidRPr="00522A6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22A60">
        <w:rPr>
          <w:rFonts w:ascii="Times New Roman" w:eastAsiaTheme="minorEastAsia" w:hAnsi="Times New Roman" w:cs="Times New Roman"/>
          <w:sz w:val="24"/>
          <w:szCs w:val="24"/>
        </w:rPr>
        <w:t>- коэффициент концентрации i-</w:t>
      </w:r>
      <w:proofErr w:type="spellStart"/>
      <w:r w:rsidRPr="00522A60">
        <w:rPr>
          <w:rFonts w:ascii="Times New Roman" w:eastAsiaTheme="minorEastAsia" w:hAnsi="Times New Roman" w:cs="Times New Roman"/>
          <w:sz w:val="24"/>
          <w:szCs w:val="24"/>
        </w:rPr>
        <w:t>го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элемента.</w:t>
      </w:r>
    </w:p>
    <w:p w:rsidR="00522A60" w:rsidRPr="00522A60" w:rsidRDefault="00522A60" w:rsidP="007C3660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В результате получены значения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Zc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для каждой опробованной точки, которые характеризуют загрязнение почвенного покрова валовыми формами тяжелых металлов благодаря ранжированию относительно оценочной шкалы следующим образом: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Zc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>&lt;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16 – допустимая категория загрязнения; </w:t>
      </w:r>
      <w:r w:rsidRPr="00522A60">
        <w:rPr>
          <w:rFonts w:ascii="Times New Roman" w:eastAsiaTheme="minorEastAsia" w:hAnsi="Times New Roman" w:cs="Times New Roman"/>
          <w:sz w:val="24"/>
          <w:szCs w:val="24"/>
        </w:rPr>
        <w:t>16&gt;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Zc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>&gt;64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умеренно опасная категория загрязнения; 64</w:t>
      </w:r>
      <w:r w:rsidRPr="00522A60">
        <w:rPr>
          <w:rFonts w:ascii="Times New Roman" w:eastAsiaTheme="minorEastAsia" w:hAnsi="Times New Roman" w:cs="Times New Roman"/>
          <w:sz w:val="24"/>
          <w:szCs w:val="24"/>
        </w:rPr>
        <w:t>&gt;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Zc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>&gt;128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опасная категория загрязнения;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Zc</w:t>
      </w:r>
      <w:proofErr w:type="spellEnd"/>
      <w:r w:rsidRPr="00522A60">
        <w:rPr>
          <w:rFonts w:ascii="Times New Roman" w:eastAsiaTheme="minorEastAsia" w:hAnsi="Times New Roman" w:cs="Times New Roman"/>
          <w:sz w:val="24"/>
          <w:szCs w:val="24"/>
        </w:rPr>
        <w:t>&gt;</w:t>
      </w:r>
      <w:r>
        <w:rPr>
          <w:rFonts w:ascii="Times New Roman" w:eastAsiaTheme="minorEastAsia" w:hAnsi="Times New Roman" w:cs="Times New Roman"/>
          <w:sz w:val="24"/>
          <w:szCs w:val="24"/>
        </w:rPr>
        <w:t>128 – чрезвычайно опасная категория загрязнения.</w:t>
      </w:r>
    </w:p>
    <w:p w:rsidR="005306AF" w:rsidRPr="00085CE0" w:rsidRDefault="005306AF" w:rsidP="007C3660">
      <w:pPr>
        <w:pStyle w:val="a9"/>
        <w:spacing w:line="360" w:lineRule="auto"/>
      </w:pPr>
      <w:r>
        <w:t xml:space="preserve">Комплексная оценка содержания подвижных форм тяжелых металлов </w:t>
      </w:r>
    </w:p>
    <w:p w:rsidR="005306AF" w:rsidRDefault="005306AF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 время исследований 2016-2019 годов были испытаны несколько подходов</w:t>
      </w:r>
      <w:r w:rsidR="007C3660">
        <w:rPr>
          <w:rFonts w:ascii="Times New Roman" w:hAnsi="Times New Roman" w:cs="Times New Roman"/>
          <w:sz w:val="24"/>
          <w:szCs w:val="24"/>
        </w:rPr>
        <w:t xml:space="preserve"> общей оценки содержания </w:t>
      </w:r>
      <w:r w:rsidR="002D0D53">
        <w:rPr>
          <w:rFonts w:ascii="Times New Roman" w:hAnsi="Times New Roman" w:cs="Times New Roman"/>
          <w:sz w:val="24"/>
          <w:szCs w:val="24"/>
        </w:rPr>
        <w:t xml:space="preserve">подвижных форм </w:t>
      </w:r>
      <w:r w:rsidR="007C3660">
        <w:rPr>
          <w:rFonts w:ascii="Times New Roman" w:hAnsi="Times New Roman" w:cs="Times New Roman"/>
          <w:sz w:val="24"/>
          <w:szCs w:val="24"/>
        </w:rPr>
        <w:t>поллютантов в почвогрунтах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306AF" w:rsidRDefault="005306AF" w:rsidP="007C36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Первый </w:t>
      </w:r>
      <w:r>
        <w:rPr>
          <w:rFonts w:ascii="Times New Roman" w:hAnsi="Times New Roman" w:cs="Times New Roman"/>
          <w:sz w:val="24"/>
          <w:szCs w:val="24"/>
        </w:rPr>
        <w:t xml:space="preserve">подразумевает использование значений ПДК подвижных форм элементов, установленных в экологическом законодательстве </w:t>
      </w:r>
      <w:r w:rsidRPr="003F7A9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3F7A99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3F7A99">
        <w:rPr>
          <w:rFonts w:ascii="Times New Roman" w:hAnsi="Times New Roman" w:cs="Times New Roman"/>
          <w:sz w:val="24"/>
          <w:szCs w:val="24"/>
        </w:rPr>
        <w:t xml:space="preserve"> (3 мг/кг), </w:t>
      </w:r>
      <w:proofErr w:type="spellStart"/>
      <w:r w:rsidRPr="003F7A99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3F7A99">
        <w:rPr>
          <w:rFonts w:ascii="Times New Roman" w:hAnsi="Times New Roman" w:cs="Times New Roman"/>
          <w:sz w:val="24"/>
          <w:szCs w:val="24"/>
        </w:rPr>
        <w:t xml:space="preserve"> (6 мг/кг), </w:t>
      </w:r>
      <w:proofErr w:type="spellStart"/>
      <w:r w:rsidRPr="003F7A99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Pr="003F7A99">
        <w:rPr>
          <w:rFonts w:ascii="Times New Roman" w:hAnsi="Times New Roman" w:cs="Times New Roman"/>
          <w:sz w:val="24"/>
          <w:szCs w:val="24"/>
        </w:rPr>
        <w:t xml:space="preserve"> (6 мг/кг), </w:t>
      </w:r>
      <w:proofErr w:type="spellStart"/>
      <w:r w:rsidRPr="003F7A99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3F7A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23 мг/кг) [</w:t>
      </w:r>
      <w:r w:rsidR="00533314">
        <w:rPr>
          <w:rFonts w:ascii="Times New Roman" w:hAnsi="Times New Roman" w:cs="Times New Roman"/>
          <w:i/>
          <w:sz w:val="24"/>
          <w:szCs w:val="24"/>
        </w:rPr>
        <w:t>5</w:t>
      </w:r>
      <w:r w:rsidR="002E00CC">
        <w:rPr>
          <w:rFonts w:ascii="Times New Roman" w:hAnsi="Times New Roman" w:cs="Times New Roman"/>
          <w:sz w:val="24"/>
          <w:szCs w:val="24"/>
        </w:rPr>
        <w:t xml:space="preserve">]. В таком случае </w:t>
      </w:r>
      <w:r>
        <w:rPr>
          <w:rFonts w:ascii="Times New Roman" w:hAnsi="Times New Roman" w:cs="Times New Roman"/>
          <w:sz w:val="24"/>
          <w:szCs w:val="24"/>
        </w:rPr>
        <w:t xml:space="preserve">исследование ограничивается сравнением </w:t>
      </w:r>
      <w:r w:rsidR="002E00CC">
        <w:rPr>
          <w:rFonts w:ascii="Times New Roman" w:hAnsi="Times New Roman" w:cs="Times New Roman"/>
          <w:sz w:val="24"/>
          <w:szCs w:val="24"/>
        </w:rPr>
        <w:t xml:space="preserve">коэффициентов концентрации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466FA4">
        <w:rPr>
          <w:rFonts w:ascii="Times New Roman" w:hAnsi="Times New Roman" w:cs="Times New Roman"/>
          <w:sz w:val="24"/>
          <w:szCs w:val="24"/>
        </w:rPr>
        <w:t xml:space="preserve">формированием геохимической формулы типа </w:t>
      </w:r>
      <w:proofErr w:type="spellStart"/>
      <w:r w:rsidRPr="00466FA4">
        <w:rPr>
          <w:rFonts w:ascii="Times New Roman" w:hAnsi="Times New Roman" w:cs="Times New Roman"/>
          <w:sz w:val="24"/>
          <w:szCs w:val="24"/>
          <w:lang w:val="en-US"/>
        </w:rPr>
        <w:t>XZnYCu</w:t>
      </w:r>
      <w:r>
        <w:rPr>
          <w:rFonts w:ascii="Times New Roman" w:hAnsi="Times New Roman" w:cs="Times New Roman"/>
          <w:sz w:val="24"/>
          <w:szCs w:val="24"/>
          <w:lang w:val="en-US"/>
        </w:rPr>
        <w:t>ZPb</w:t>
      </w:r>
      <w:proofErr w:type="spellEnd"/>
      <w:r w:rsidRPr="00466FA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66FA4">
        <w:rPr>
          <w:rFonts w:ascii="Times New Roman" w:hAnsi="Times New Roman" w:cs="Times New Roman"/>
          <w:sz w:val="24"/>
          <w:szCs w:val="24"/>
          <w:lang w:val="en-US"/>
        </w:rPr>
        <w:t>etc</w:t>
      </w:r>
      <w:proofErr w:type="spellEnd"/>
      <w:r w:rsidRPr="00466FA4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466FA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66FA4">
        <w:rPr>
          <w:rFonts w:ascii="Times New Roman" w:hAnsi="Times New Roman" w:cs="Times New Roman"/>
          <w:sz w:val="24"/>
          <w:szCs w:val="24"/>
        </w:rPr>
        <w:t xml:space="preserve">, </w:t>
      </w:r>
      <w:r w:rsidRPr="00466FA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66FA4">
        <w:rPr>
          <w:rFonts w:ascii="Times New Roman" w:hAnsi="Times New Roman" w:cs="Times New Roman"/>
          <w:sz w:val="24"/>
          <w:szCs w:val="24"/>
        </w:rPr>
        <w:t xml:space="preserve"> и </w:t>
      </w:r>
      <w:r w:rsidRPr="00466FA4"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– доля</w:t>
      </w:r>
      <w:r w:rsidRPr="00466FA4">
        <w:rPr>
          <w:rFonts w:ascii="Times New Roman" w:hAnsi="Times New Roman" w:cs="Times New Roman"/>
          <w:sz w:val="24"/>
          <w:szCs w:val="24"/>
        </w:rPr>
        <w:t xml:space="preserve"> элемента от общего количества загрязняющих веществ в образце почвы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6AF" w:rsidRDefault="005306AF" w:rsidP="004E5D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512D">
        <w:rPr>
          <w:rFonts w:ascii="Times New Roman" w:hAnsi="Times New Roman" w:cs="Times New Roman"/>
          <w:b/>
          <w:sz w:val="24"/>
          <w:szCs w:val="24"/>
        </w:rPr>
        <w:t xml:space="preserve">Второй </w:t>
      </w:r>
      <w:r>
        <w:rPr>
          <w:rFonts w:ascii="Times New Roman" w:hAnsi="Times New Roman" w:cs="Times New Roman"/>
          <w:sz w:val="24"/>
          <w:szCs w:val="24"/>
        </w:rPr>
        <w:t>– использование в качестве меры предельных содержаний подвижных форм тяжелых металлов в почве авторства</w:t>
      </w:r>
      <w:r w:rsidR="000327FE">
        <w:rPr>
          <w:rFonts w:ascii="Times New Roman" w:hAnsi="Times New Roman" w:cs="Times New Roman"/>
          <w:sz w:val="24"/>
          <w:szCs w:val="24"/>
        </w:rPr>
        <w:t xml:space="preserve"> Х. </w:t>
      </w:r>
      <w:proofErr w:type="spellStart"/>
      <w:r w:rsidR="000327FE">
        <w:rPr>
          <w:rFonts w:ascii="Times New Roman" w:hAnsi="Times New Roman" w:cs="Times New Roman"/>
          <w:sz w:val="24"/>
          <w:szCs w:val="24"/>
        </w:rPr>
        <w:t>Чулджияна</w:t>
      </w:r>
      <w:proofErr w:type="spellEnd"/>
      <w:r w:rsidR="000327FE">
        <w:rPr>
          <w:rFonts w:ascii="Times New Roman" w:hAnsi="Times New Roman" w:cs="Times New Roman"/>
          <w:sz w:val="24"/>
          <w:szCs w:val="24"/>
        </w:rPr>
        <w:t xml:space="preserve"> и др. (см. табл. 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50A75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30</w:t>
      </w:r>
      <w:r w:rsidRPr="00350A7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Экстрагентом в данном случае является 1Н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который наиболее агрессивно воздействует на почву. То есть такой подход неприменим при изучении фитоэкстракции (действие растительных экссудатов «более </w:t>
      </w:r>
      <w:r w:rsidRPr="00846082">
        <w:rPr>
          <w:rFonts w:ascii="Times New Roman" w:hAnsi="Times New Roman" w:cs="Times New Roman"/>
          <w:sz w:val="24"/>
          <w:szCs w:val="24"/>
        </w:rPr>
        <w:t>мягкое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46082">
        <w:rPr>
          <w:rFonts w:ascii="Times New Roman" w:hAnsi="Times New Roman" w:cs="Times New Roman"/>
          <w:sz w:val="24"/>
          <w:szCs w:val="24"/>
        </w:rPr>
        <w:t xml:space="preserve"> по сравнению с соляной кислотой</w:t>
      </w:r>
      <w:r>
        <w:rPr>
          <w:rFonts w:ascii="Times New Roman" w:hAnsi="Times New Roman" w:cs="Times New Roman"/>
          <w:sz w:val="24"/>
          <w:szCs w:val="24"/>
        </w:rPr>
        <w:t>), но данные значения с некоторыми оговорками можно использовать при исследовании влияния осадков (например, кислотных дождей) на подвижность тяжелых металлов в почвенном покрове.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5306AF" w:rsidTr="00C91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</w:tcPr>
          <w:p w:rsidR="005306AF" w:rsidRPr="00E1117C" w:rsidRDefault="005306AF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1117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Элемент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5A5A5" w:themeColor="accent3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E1117C" w:rsidRDefault="005306AF" w:rsidP="004E5D76">
            <w:pPr>
              <w:pStyle w:val="a3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1117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Содержание</w:t>
            </w:r>
          </w:p>
        </w:tc>
        <w:tc>
          <w:tcPr>
            <w:tcW w:w="1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5A5A5" w:themeColor="accent3"/>
            </w:tcBorders>
          </w:tcPr>
          <w:p w:rsidR="005306AF" w:rsidRPr="00E1117C" w:rsidRDefault="005306AF" w:rsidP="004E5D76">
            <w:pPr>
              <w:pStyle w:val="a3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1117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Элемент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5A5A5" w:themeColor="accent3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E1117C" w:rsidRDefault="005306AF" w:rsidP="004E5D76">
            <w:pPr>
              <w:pStyle w:val="a3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1117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Содержание</w:t>
            </w:r>
          </w:p>
        </w:tc>
        <w:tc>
          <w:tcPr>
            <w:tcW w:w="15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5A5A5" w:themeColor="accent3"/>
            </w:tcBorders>
          </w:tcPr>
          <w:p w:rsidR="005306AF" w:rsidRPr="00E1117C" w:rsidRDefault="005306AF" w:rsidP="004E5D76">
            <w:pPr>
              <w:pStyle w:val="a3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1117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Элемент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5A5A5" w:themeColor="accent3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06AF" w:rsidRPr="00E1117C" w:rsidRDefault="005306AF" w:rsidP="004E5D76">
            <w:pPr>
              <w:pStyle w:val="a3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1117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Содержание</w:t>
            </w:r>
          </w:p>
        </w:tc>
      </w:tr>
      <w:tr w:rsidR="005306AF" w:rsidTr="00C91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5A5A5" w:themeColor="accent3"/>
              <w:bottom w:val="single" w:sz="4" w:space="0" w:color="FFFFFF" w:themeColor="background1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557" w:type="dxa"/>
            <w:tcBorders>
              <w:top w:val="single" w:sz="4" w:space="0" w:color="auto"/>
              <w:left w:val="doub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5A5A5" w:themeColor="accent3"/>
              <w:bottom w:val="single" w:sz="4" w:space="0" w:color="FFFFFF" w:themeColor="background1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558" w:type="dxa"/>
            <w:tcBorders>
              <w:top w:val="single" w:sz="4" w:space="0" w:color="auto"/>
              <w:left w:val="doub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5A5A5" w:themeColor="accent3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60,0</w:t>
            </w:r>
          </w:p>
        </w:tc>
      </w:tr>
      <w:tr w:rsidR="005306AF" w:rsidTr="00C9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FFFFFF" w:themeColor="background1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left w:val="doub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FFFFFF" w:themeColor="background1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doub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60,0</w:t>
            </w:r>
          </w:p>
        </w:tc>
      </w:tr>
      <w:tr w:rsidR="005306AF" w:rsidTr="00C91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FFFFFF" w:themeColor="background1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12,0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left w:val="doub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FFFFFF" w:themeColor="background1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36,0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double" w:sz="4" w:space="0" w:color="auto"/>
              <w:bottom w:val="single" w:sz="4" w:space="0" w:color="FFFFFF" w:themeColor="background1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80,0</w:t>
            </w:r>
          </w:p>
        </w:tc>
      </w:tr>
      <w:tr w:rsidR="005306AF" w:rsidTr="00C91E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left w:val="double" w:sz="4" w:space="0" w:color="auto"/>
              <w:bottom w:val="single" w:sz="4" w:space="0" w:color="auto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50,0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double" w:sz="4" w:space="0" w:color="auto"/>
              <w:bottom w:val="single" w:sz="4" w:space="0" w:color="auto"/>
              <w:right w:val="single" w:sz="4" w:space="0" w:color="A5A5A5" w:themeColor="accent3"/>
            </w:tcBorders>
            <w:shd w:val="clear" w:color="auto" w:fill="FFFFFF" w:themeFill="background1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A5A5A5" w:themeColor="accent3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06AF" w:rsidRPr="00B62F17" w:rsidRDefault="005306AF" w:rsidP="004E5D76">
            <w:pPr>
              <w:pStyle w:val="a3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600,0</w:t>
            </w:r>
          </w:p>
        </w:tc>
      </w:tr>
    </w:tbl>
    <w:p w:rsidR="005306AF" w:rsidRDefault="005306AF" w:rsidP="004E5D76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2F17">
        <w:rPr>
          <w:rFonts w:ascii="Times New Roman" w:hAnsi="Times New Roman" w:cs="Times New Roman"/>
          <w:sz w:val="24"/>
          <w:szCs w:val="24"/>
        </w:rPr>
        <w:t xml:space="preserve"> </w:t>
      </w:r>
      <w:r w:rsidR="000327FE">
        <w:rPr>
          <w:rFonts w:ascii="Times New Roman" w:hAnsi="Times New Roman" w:cs="Times New Roman"/>
          <w:sz w:val="24"/>
          <w:szCs w:val="24"/>
        </w:rPr>
        <w:t>Таблица 6</w:t>
      </w:r>
      <w:r>
        <w:rPr>
          <w:rFonts w:ascii="Times New Roman" w:hAnsi="Times New Roman" w:cs="Times New Roman"/>
          <w:sz w:val="24"/>
          <w:szCs w:val="24"/>
        </w:rPr>
        <w:t>. Предельно допустимые содержания подвижных форм тяжелых металлов в почвах, мг</w:t>
      </w:r>
      <w:r w:rsidRPr="00B62F1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кг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экстрагент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1Н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62F17">
        <w:rPr>
          <w:rFonts w:ascii="Times New Roman" w:hAnsi="Times New Roman" w:cs="Times New Roman"/>
          <w:sz w:val="24"/>
          <w:szCs w:val="24"/>
        </w:rPr>
        <w:t>[</w:t>
      </w:r>
      <w:r w:rsidR="00533314">
        <w:rPr>
          <w:rFonts w:ascii="Times New Roman" w:hAnsi="Times New Roman" w:cs="Times New Roman"/>
          <w:i/>
          <w:sz w:val="24"/>
          <w:szCs w:val="24"/>
        </w:rPr>
        <w:t>30</w:t>
      </w:r>
      <w:r w:rsidRPr="00B62F17">
        <w:rPr>
          <w:rFonts w:ascii="Times New Roman" w:hAnsi="Times New Roman" w:cs="Times New Roman"/>
          <w:sz w:val="24"/>
          <w:szCs w:val="24"/>
        </w:rPr>
        <w:t>]</w:t>
      </w:r>
    </w:p>
    <w:p w:rsidR="005306AF" w:rsidRDefault="005306AF" w:rsidP="004E5D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512D">
        <w:rPr>
          <w:rFonts w:ascii="Times New Roman" w:hAnsi="Times New Roman" w:cs="Times New Roman"/>
          <w:b/>
          <w:sz w:val="24"/>
          <w:szCs w:val="24"/>
        </w:rPr>
        <w:t xml:space="preserve">Третий </w:t>
      </w:r>
      <w:r>
        <w:rPr>
          <w:rFonts w:ascii="Times New Roman" w:hAnsi="Times New Roman" w:cs="Times New Roman"/>
          <w:sz w:val="24"/>
          <w:szCs w:val="24"/>
        </w:rPr>
        <w:t xml:space="preserve">– использование для суммарной оценки содержания подвижных форм тяжелых металлов в почвах показателя эколого-геохимической опасности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4E7389">
        <w:rPr>
          <w:rFonts w:ascii="Times New Roman" w:hAnsi="Times New Roman" w:cs="Times New Roman"/>
          <w:sz w:val="24"/>
          <w:szCs w:val="24"/>
        </w:rPr>
        <w:t xml:space="preserve"> [</w:t>
      </w:r>
      <w:r w:rsidR="00533314">
        <w:rPr>
          <w:rFonts w:ascii="Times New Roman" w:hAnsi="Times New Roman" w:cs="Times New Roman"/>
          <w:i/>
          <w:sz w:val="24"/>
          <w:szCs w:val="24"/>
        </w:rPr>
        <w:t>18</w:t>
      </w:r>
      <w:r w:rsidRPr="004E738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25B3" w:rsidRDefault="005108D6" w:rsidP="004E5D76">
      <w:pPr>
        <w:pStyle w:val="a3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k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1</m:t>
            </m:r>
          </m:sub>
        </m:sSub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4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1</m:t>
                </m:r>
              </m:sub>
            </m:sSub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1</m:t>
                        </m:r>
                      </m:e>
                    </m:d>
                  </m:sup>
                </m:s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-1</m:t>
                </m:r>
              </m:e>
            </m:d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e>
        </m:nary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</m:sSub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4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b>
            </m:sSub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2</m:t>
                        </m:r>
                      </m:e>
                    </m:d>
                  </m:sup>
                </m:s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-1</m:t>
                </m:r>
              </m:e>
            </m:d>
            <m:r>
              <w:rPr>
                <w:rFonts w:ascii="Cambria Math" w:hAnsi="Cambria Math" w:cs="Times New Roman"/>
                <w:sz w:val="28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m</m:t>
                </m:r>
              </m:sub>
            </m:sSub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i=1</m:t>
                </m:r>
              </m:sub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m</m:t>
                    </m:r>
                  </m:sub>
                </m:sSub>
              </m:sup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m</m:t>
                            </m:r>
                          </m:e>
                        </m:d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-1</m:t>
                    </m:r>
                  </m:e>
                </m:d>
              </m:e>
            </m:nary>
          </m:e>
        </m:nary>
      </m:oMath>
      <w:r w:rsidR="00AD25B3">
        <w:rPr>
          <w:rFonts w:ascii="Times New Roman" w:eastAsiaTheme="minorEastAsia" w:hAnsi="Times New Roman" w:cs="Times New Roman"/>
          <w:sz w:val="24"/>
          <w:szCs w:val="24"/>
        </w:rPr>
        <w:t>, где</w:t>
      </w:r>
    </w:p>
    <w:p w:rsidR="00AD25B3" w:rsidRDefault="005108D6" w:rsidP="004E5D76">
      <w:pPr>
        <w:pStyle w:val="a3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(k)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если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(k)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1,  если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(k)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eqArr>
          </m:e>
        </m:d>
      </m:oMath>
      <w:r w:rsidR="00A72797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7279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="00A7279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- концентрация в растворе конкретного элемента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, мг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 xml:space="preserve">л; </w:t>
      </w:r>
      <w:r w:rsidR="00A72797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 xml:space="preserve">класс опасности элемента (для воды хозяйственно-питьевого значения); </w:t>
      </w:r>
      <w:r w:rsidR="00A72797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="00A7279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- предельно допустимая концентрация элемента в воде 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хозяйственно питьевого значения, мг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л; α</w:t>
      </w:r>
      <w:r w:rsidR="00A7279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 xml:space="preserve">взвешивающий коэффициент, связанный с классом опасности элемента; </w:t>
      </w:r>
      <w:r w:rsidR="00A72797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="00A72797" w:rsidRPr="00A7279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– количество рассма</w:t>
      </w:r>
      <w:r w:rsidR="000327FE">
        <w:rPr>
          <w:rFonts w:ascii="Times New Roman" w:eastAsiaTheme="minorEastAsia" w:hAnsi="Times New Roman" w:cs="Times New Roman"/>
          <w:sz w:val="24"/>
          <w:szCs w:val="24"/>
        </w:rPr>
        <w:t>триваемых элементов (см. табл. 7</w:t>
      </w:r>
      <w:r w:rsidR="00A72797">
        <w:rPr>
          <w:rFonts w:ascii="Times New Roman" w:eastAsiaTheme="minorEastAsia" w:hAnsi="Times New Roman" w:cs="Times New Roman"/>
          <w:sz w:val="24"/>
          <w:szCs w:val="24"/>
        </w:rPr>
        <w:t>).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268"/>
      </w:tblGrid>
      <w:tr w:rsidR="000374AA" w:rsidTr="004F1F90">
        <w:trPr>
          <w:jc w:val="center"/>
        </w:trPr>
        <w:tc>
          <w:tcPr>
            <w:tcW w:w="2122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374AA">
              <w:rPr>
                <w:rFonts w:ascii="Times New Roman" w:hAnsi="Times New Roman" w:cs="Times New Roman"/>
                <w:b/>
                <w:szCs w:val="24"/>
              </w:rPr>
              <w:t>Класс опасности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0374AA">
              <w:rPr>
                <w:rFonts w:ascii="Times New Roman" w:hAnsi="Times New Roman" w:cs="Times New Roman"/>
                <w:b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поллютанта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m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374AA">
              <w:rPr>
                <w:rFonts w:ascii="Times New Roman" w:hAnsi="Times New Roman" w:cs="Times New Roman"/>
                <w:b/>
                <w:szCs w:val="24"/>
              </w:rPr>
              <w:t>Взвешивающий коэффициент, α</w:t>
            </w:r>
            <w:r w:rsidRPr="000374AA">
              <w:rPr>
                <w:rFonts w:ascii="Times New Roman" w:hAnsi="Times New Roman" w:cs="Times New Roman"/>
                <w:b/>
                <w:szCs w:val="24"/>
                <w:vertAlign w:val="subscript"/>
              </w:rPr>
              <w:t>m</w:t>
            </w:r>
          </w:p>
        </w:tc>
      </w:tr>
      <w:tr w:rsidR="000374AA" w:rsidTr="004F1F90">
        <w:trPr>
          <w:jc w:val="center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1,00</w:t>
            </w:r>
          </w:p>
        </w:tc>
      </w:tr>
      <w:tr w:rsidR="000374AA" w:rsidTr="004F1F90">
        <w:trPr>
          <w:jc w:val="center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0,50</w:t>
            </w:r>
          </w:p>
        </w:tc>
      </w:tr>
      <w:tr w:rsidR="000374AA" w:rsidTr="004F1F90">
        <w:trPr>
          <w:jc w:val="center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0,25</w:t>
            </w:r>
          </w:p>
        </w:tc>
      </w:tr>
      <w:tr w:rsidR="000374AA" w:rsidTr="004F1F90">
        <w:trPr>
          <w:jc w:val="center"/>
        </w:trPr>
        <w:tc>
          <w:tcPr>
            <w:tcW w:w="2122" w:type="dxa"/>
            <w:tcBorders>
              <w:righ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:rsidR="000374AA" w:rsidRPr="000374AA" w:rsidRDefault="000374AA" w:rsidP="000374A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0,125</w:t>
            </w:r>
          </w:p>
        </w:tc>
      </w:tr>
    </w:tbl>
    <w:p w:rsidR="00A72797" w:rsidRDefault="000327FE" w:rsidP="004E5D76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374AA">
        <w:rPr>
          <w:rFonts w:ascii="Times New Roman" w:hAnsi="Times New Roman" w:cs="Times New Roman"/>
          <w:sz w:val="24"/>
          <w:szCs w:val="24"/>
        </w:rPr>
        <w:t>Таблица 7</w:t>
      </w:r>
      <w:r w:rsidR="005306AF" w:rsidRPr="000374AA">
        <w:rPr>
          <w:rFonts w:ascii="Times New Roman" w:hAnsi="Times New Roman" w:cs="Times New Roman"/>
          <w:sz w:val="24"/>
          <w:szCs w:val="24"/>
        </w:rPr>
        <w:t>.</w:t>
      </w:r>
      <w:r w:rsidR="005306AF">
        <w:rPr>
          <w:rFonts w:ascii="Times New Roman" w:hAnsi="Times New Roman" w:cs="Times New Roman"/>
          <w:sz w:val="24"/>
          <w:szCs w:val="24"/>
        </w:rPr>
        <w:t xml:space="preserve"> Взвешивающие коэффициенты для расчета </w:t>
      </w:r>
    </w:p>
    <w:p w:rsidR="005306AF" w:rsidRPr="00E27C7D" w:rsidRDefault="005306AF" w:rsidP="004E5D76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показателя эколого-геохимической опасности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</w:p>
    <w:p w:rsidR="005306AF" w:rsidRDefault="005306AF" w:rsidP="004E5D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7389">
        <w:rPr>
          <w:rFonts w:ascii="Times New Roman" w:hAnsi="Times New Roman" w:cs="Times New Roman"/>
          <w:sz w:val="24"/>
          <w:szCs w:val="24"/>
        </w:rPr>
        <w:t xml:space="preserve">Шкала значений </w:t>
      </w:r>
      <w:proofErr w:type="spellStart"/>
      <w:r w:rsidRPr="004E7389">
        <w:rPr>
          <w:rFonts w:ascii="Times New Roman" w:hAnsi="Times New Roman" w:cs="Times New Roman"/>
          <w:sz w:val="24"/>
          <w:szCs w:val="24"/>
        </w:rPr>
        <w:t>Zk</w:t>
      </w:r>
      <w:proofErr w:type="spellEnd"/>
      <w:r w:rsidRPr="004E7389">
        <w:rPr>
          <w:rFonts w:ascii="Times New Roman" w:hAnsi="Times New Roman" w:cs="Times New Roman"/>
          <w:sz w:val="24"/>
          <w:szCs w:val="24"/>
        </w:rPr>
        <w:t xml:space="preserve"> для характеристики суммарного загрязнения почв подвижными элементами следующая: при Zk≤1 территория считается безопасной; при 1&lt;Zk≤8 территория характеризуется как умеренно опасная; при 8&lt;Zk≤16 - высоко опасная; при </w:t>
      </w:r>
      <w:proofErr w:type="spellStart"/>
      <w:r w:rsidRPr="004E7389">
        <w:rPr>
          <w:rFonts w:ascii="Times New Roman" w:hAnsi="Times New Roman" w:cs="Times New Roman"/>
          <w:sz w:val="24"/>
          <w:szCs w:val="24"/>
        </w:rPr>
        <w:t>Zk</w:t>
      </w:r>
      <w:proofErr w:type="spellEnd"/>
      <w:r w:rsidRPr="004E7389">
        <w:rPr>
          <w:rFonts w:ascii="Times New Roman" w:hAnsi="Times New Roman" w:cs="Times New Roman"/>
          <w:sz w:val="24"/>
          <w:szCs w:val="24"/>
        </w:rPr>
        <w:t>&gt;16 – чрезвычайно опасная.</w:t>
      </w:r>
    </w:p>
    <w:p w:rsidR="005306AF" w:rsidRPr="00B0193A" w:rsidRDefault="005306AF" w:rsidP="004F1F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0A5D">
        <w:rPr>
          <w:rFonts w:ascii="Times New Roman" w:hAnsi="Times New Roman" w:cs="Times New Roman"/>
          <w:sz w:val="24"/>
          <w:szCs w:val="24"/>
        </w:rPr>
        <w:t>Как уже было сказано, в</w:t>
      </w:r>
      <w:r>
        <w:rPr>
          <w:rFonts w:ascii="Times New Roman" w:hAnsi="Times New Roman" w:cs="Times New Roman"/>
          <w:sz w:val="24"/>
          <w:szCs w:val="24"/>
        </w:rPr>
        <w:t xml:space="preserve"> данном случае в качестве </w:t>
      </w:r>
      <w:r w:rsidR="00A50A5D">
        <w:rPr>
          <w:rFonts w:ascii="Times New Roman" w:hAnsi="Times New Roman" w:cs="Times New Roman"/>
          <w:sz w:val="24"/>
          <w:szCs w:val="24"/>
        </w:rPr>
        <w:t xml:space="preserve">нормативной </w:t>
      </w:r>
      <w:r>
        <w:rPr>
          <w:rFonts w:ascii="Times New Roman" w:hAnsi="Times New Roman" w:cs="Times New Roman"/>
          <w:sz w:val="24"/>
          <w:szCs w:val="24"/>
        </w:rPr>
        <w:t xml:space="preserve">меры содержания тяжелых металлов в почвах выступают </w:t>
      </w:r>
      <w:r w:rsidRPr="007615CA">
        <w:rPr>
          <w:rFonts w:ascii="Times New Roman" w:hAnsi="Times New Roman" w:cs="Times New Roman"/>
          <w:sz w:val="24"/>
          <w:szCs w:val="24"/>
        </w:rPr>
        <w:t>ПДК</w:t>
      </w:r>
      <w:r w:rsidRPr="00E111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вод</w:t>
      </w:r>
      <w:r w:rsidR="00A50A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хозяйственно-</w:t>
      </w:r>
      <w:r w:rsidR="00A50A5D">
        <w:rPr>
          <w:rFonts w:ascii="Times New Roman" w:hAnsi="Times New Roman" w:cs="Times New Roman"/>
          <w:sz w:val="24"/>
          <w:szCs w:val="24"/>
        </w:rPr>
        <w:t>питьевого</w:t>
      </w:r>
      <w:r>
        <w:rPr>
          <w:rFonts w:ascii="Times New Roman" w:hAnsi="Times New Roman" w:cs="Times New Roman"/>
          <w:sz w:val="24"/>
          <w:szCs w:val="24"/>
        </w:rPr>
        <w:t xml:space="preserve"> назначения - </w:t>
      </w:r>
      <w:proofErr w:type="spellStart"/>
      <w:r w:rsidRPr="00FA43B2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FA43B2">
        <w:rPr>
          <w:rFonts w:ascii="Times New Roman" w:hAnsi="Times New Roman" w:cs="Times New Roman"/>
          <w:sz w:val="24"/>
          <w:szCs w:val="24"/>
        </w:rPr>
        <w:t xml:space="preserve"> — 0,2 мг/л; </w:t>
      </w:r>
      <w:proofErr w:type="spellStart"/>
      <w:r w:rsidRPr="00FA43B2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Pr="00FA43B2">
        <w:rPr>
          <w:rFonts w:ascii="Times New Roman" w:hAnsi="Times New Roman" w:cs="Times New Roman"/>
          <w:sz w:val="24"/>
          <w:szCs w:val="24"/>
        </w:rPr>
        <w:t xml:space="preserve"> — 0,05 мг/л (по </w:t>
      </w:r>
      <w:r>
        <w:rPr>
          <w:rFonts w:ascii="Times New Roman" w:hAnsi="Times New Roman" w:cs="Times New Roman"/>
          <w:sz w:val="24"/>
          <w:szCs w:val="24"/>
        </w:rPr>
        <w:t xml:space="preserve">наиболее жесткому из нормативов по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FA43B2">
        <w:rPr>
          <w:rFonts w:ascii="Times New Roman" w:hAnsi="Times New Roman" w:cs="Times New Roman"/>
          <w:sz w:val="24"/>
          <w:szCs w:val="24"/>
        </w:rPr>
        <w:t xml:space="preserve">); </w:t>
      </w:r>
      <w:r w:rsidRPr="00FA43B2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A43B2">
        <w:rPr>
          <w:rFonts w:ascii="Times New Roman" w:hAnsi="Times New Roman" w:cs="Times New Roman"/>
          <w:sz w:val="24"/>
          <w:szCs w:val="24"/>
        </w:rPr>
        <w:t xml:space="preserve"> – 0,001 мг/л; </w:t>
      </w:r>
      <w:proofErr w:type="spellStart"/>
      <w:r w:rsidRPr="00FA43B2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FA43B2">
        <w:rPr>
          <w:rFonts w:ascii="Times New Roman" w:hAnsi="Times New Roman" w:cs="Times New Roman"/>
          <w:sz w:val="24"/>
          <w:szCs w:val="24"/>
        </w:rPr>
        <w:t xml:space="preserve"> — 1 мг/л; </w:t>
      </w:r>
      <w:proofErr w:type="spellStart"/>
      <w:r w:rsidRPr="00FA43B2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FA43B2">
        <w:rPr>
          <w:rFonts w:ascii="Times New Roman" w:hAnsi="Times New Roman" w:cs="Times New Roman"/>
          <w:sz w:val="24"/>
          <w:szCs w:val="24"/>
        </w:rPr>
        <w:t xml:space="preserve"> — 0,03 мг/л; </w:t>
      </w:r>
      <w:proofErr w:type="spellStart"/>
      <w:r w:rsidRPr="00FA43B2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FA43B2">
        <w:rPr>
          <w:rFonts w:ascii="Times New Roman" w:hAnsi="Times New Roman" w:cs="Times New Roman"/>
          <w:sz w:val="24"/>
          <w:szCs w:val="24"/>
        </w:rPr>
        <w:t xml:space="preserve"> – 1 мг/л; </w:t>
      </w:r>
      <w:proofErr w:type="spellStart"/>
      <w:r w:rsidRPr="00FA43B2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FA43B2">
        <w:rPr>
          <w:rFonts w:ascii="Times New Roman" w:hAnsi="Times New Roman" w:cs="Times New Roman"/>
          <w:sz w:val="24"/>
          <w:szCs w:val="24"/>
        </w:rPr>
        <w:t xml:space="preserve"> – 0,01 мг/л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533314">
        <w:rPr>
          <w:rFonts w:ascii="Times New Roman" w:hAnsi="Times New Roman" w:cs="Times New Roman"/>
          <w:i/>
          <w:sz w:val="24"/>
          <w:szCs w:val="24"/>
        </w:rPr>
        <w:t>4</w:t>
      </w:r>
      <w:r w:rsidR="00A50A5D"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6AF" w:rsidRPr="00CD62E4" w:rsidRDefault="005306AF" w:rsidP="004F1F9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FBB">
        <w:rPr>
          <w:rStyle w:val="aa"/>
        </w:rPr>
        <w:t>Статистическая обработка данных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0D53">
        <w:rPr>
          <w:rFonts w:ascii="Times New Roman" w:hAnsi="Times New Roman" w:cs="Times New Roman"/>
          <w:sz w:val="24"/>
          <w:szCs w:val="24"/>
        </w:rPr>
        <w:t>[</w:t>
      </w:r>
      <w:r w:rsidR="00A565B8" w:rsidRPr="002D0D53">
        <w:rPr>
          <w:rFonts w:ascii="Times New Roman" w:hAnsi="Times New Roman" w:cs="Times New Roman"/>
          <w:i/>
          <w:sz w:val="24"/>
          <w:szCs w:val="24"/>
        </w:rPr>
        <w:t>15</w:t>
      </w:r>
      <w:r w:rsidRPr="002D0D53">
        <w:rPr>
          <w:rFonts w:ascii="Times New Roman" w:hAnsi="Times New Roman" w:cs="Times New Roman"/>
          <w:sz w:val="24"/>
          <w:szCs w:val="24"/>
        </w:rPr>
        <w:t>]</w:t>
      </w:r>
    </w:p>
    <w:p w:rsidR="005306AF" w:rsidRDefault="005306AF" w:rsidP="004F1F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значений валовых и подвижных форм тяжелых металлов проводился поэлементный статистический анализ в программе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Statistica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027A51">
        <w:rPr>
          <w:rFonts w:ascii="Times New Roman" w:hAnsi="Times New Roman" w:cs="Times New Roman"/>
          <w:sz w:val="24"/>
          <w:szCs w:val="24"/>
        </w:rPr>
        <w:t>(</w:t>
      </w:r>
      <w:r w:rsidR="00027A5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27A51">
        <w:rPr>
          <w:rFonts w:ascii="Times New Roman" w:hAnsi="Times New Roman" w:cs="Times New Roman"/>
          <w:sz w:val="24"/>
          <w:szCs w:val="24"/>
        </w:rPr>
        <w:t xml:space="preserve"> </w:t>
      </w:r>
      <w:r w:rsidR="00027A51" w:rsidRPr="00027A51">
        <w:rPr>
          <w:rFonts w:ascii="Times New Roman" w:hAnsi="Times New Roman" w:cs="Times New Roman"/>
          <w:sz w:val="24"/>
          <w:szCs w:val="24"/>
        </w:rPr>
        <w:t>12</w:t>
      </w:r>
      <w:r w:rsidR="00027A5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 определение </w:t>
      </w:r>
      <w:r w:rsidRPr="002D0D53">
        <w:rPr>
          <w:rFonts w:ascii="Times New Roman" w:hAnsi="Times New Roman" w:cs="Times New Roman"/>
          <w:sz w:val="24"/>
          <w:szCs w:val="24"/>
        </w:rPr>
        <w:t>характера распределения</w:t>
      </w:r>
      <w:r>
        <w:rPr>
          <w:rFonts w:ascii="Times New Roman" w:hAnsi="Times New Roman" w:cs="Times New Roman"/>
          <w:sz w:val="24"/>
          <w:szCs w:val="24"/>
        </w:rPr>
        <w:t xml:space="preserve">, нахождение </w:t>
      </w:r>
      <w:r w:rsidRPr="002D0D53">
        <w:rPr>
          <w:rFonts w:ascii="Times New Roman" w:hAnsi="Times New Roman" w:cs="Times New Roman"/>
          <w:sz w:val="24"/>
          <w:szCs w:val="24"/>
        </w:rPr>
        <w:t>медианных значений и их рассеяний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B0666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30), а также, на основе этих данных, отклонений – </w:t>
      </w:r>
      <w:r w:rsidRPr="002D0D53">
        <w:rPr>
          <w:rFonts w:ascii="Times New Roman" w:hAnsi="Times New Roman" w:cs="Times New Roman"/>
          <w:sz w:val="24"/>
          <w:szCs w:val="24"/>
        </w:rPr>
        <w:t>выбросов и «экстремальных» точек</w:t>
      </w:r>
      <w:r>
        <w:rPr>
          <w:rFonts w:ascii="Times New Roman" w:hAnsi="Times New Roman" w:cs="Times New Roman"/>
          <w:sz w:val="24"/>
          <w:szCs w:val="24"/>
        </w:rPr>
        <w:t xml:space="preserve">. По итогу медианные значения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содержания элементов принимались за общую характеристику для всей территории города. Те же операции были проведены и при анализе вычисленных значений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2B0666">
        <w:rPr>
          <w:rFonts w:ascii="Times New Roman" w:hAnsi="Times New Roman" w:cs="Times New Roman"/>
          <w:sz w:val="24"/>
          <w:szCs w:val="24"/>
        </w:rPr>
        <w:t xml:space="preserve">-5,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2B0666">
        <w:rPr>
          <w:rFonts w:ascii="Times New Roman" w:hAnsi="Times New Roman" w:cs="Times New Roman"/>
          <w:sz w:val="24"/>
          <w:szCs w:val="24"/>
        </w:rPr>
        <w:t xml:space="preserve">-7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  <w:szCs w:val="24"/>
        </w:rPr>
        <w:t>-9.</w:t>
      </w:r>
    </w:p>
    <w:p w:rsidR="005306AF" w:rsidRDefault="005306AF" w:rsidP="004E5D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Следующий этап – нахождение </w:t>
      </w:r>
      <w:r w:rsidRPr="00920BD5">
        <w:rPr>
          <w:rFonts w:ascii="Times New Roman" w:hAnsi="Times New Roman" w:cs="Times New Roman"/>
          <w:sz w:val="24"/>
          <w:szCs w:val="24"/>
        </w:rPr>
        <w:t>корреляционных зависимостей</w:t>
      </w:r>
      <w:r>
        <w:rPr>
          <w:rFonts w:ascii="Times New Roman" w:hAnsi="Times New Roman" w:cs="Times New Roman"/>
          <w:sz w:val="24"/>
          <w:szCs w:val="24"/>
        </w:rPr>
        <w:t xml:space="preserve"> между содержанием элементов в почвенном покрове или вытяжках с различным </w:t>
      </w:r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>. Для этого оценивался коэффициент корреляции Пирсона, значения которого выше 0,4 при соблюдении всех прочих условий принимались за значимую связь между поведением исследуемых компонентов.</w:t>
      </w:r>
    </w:p>
    <w:p w:rsidR="005306AF" w:rsidRDefault="005306AF" w:rsidP="004F1F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дальнейшем для группировки точек по значениям суммарного показателя почв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эколого-геохимических показателей почв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-5,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CD62E4">
        <w:rPr>
          <w:rFonts w:ascii="Times New Roman" w:hAnsi="Times New Roman" w:cs="Times New Roman"/>
          <w:sz w:val="24"/>
          <w:szCs w:val="24"/>
        </w:rPr>
        <w:t xml:space="preserve">-7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CD62E4">
        <w:rPr>
          <w:rFonts w:ascii="Times New Roman" w:hAnsi="Times New Roman" w:cs="Times New Roman"/>
          <w:sz w:val="24"/>
          <w:szCs w:val="24"/>
        </w:rPr>
        <w:t>-9</w:t>
      </w:r>
      <w:r>
        <w:rPr>
          <w:rFonts w:ascii="Times New Roman" w:hAnsi="Times New Roman" w:cs="Times New Roman"/>
          <w:sz w:val="24"/>
          <w:szCs w:val="24"/>
        </w:rPr>
        <w:t xml:space="preserve"> был проведен </w:t>
      </w:r>
      <w:r w:rsidRPr="00920BD5">
        <w:rPr>
          <w:rFonts w:ascii="Times New Roman" w:hAnsi="Times New Roman" w:cs="Times New Roman"/>
          <w:sz w:val="24"/>
          <w:szCs w:val="24"/>
        </w:rPr>
        <w:t>кластерный анализ</w:t>
      </w:r>
      <w:r>
        <w:rPr>
          <w:rFonts w:ascii="Times New Roman" w:hAnsi="Times New Roman" w:cs="Times New Roman"/>
          <w:sz w:val="24"/>
          <w:szCs w:val="24"/>
        </w:rPr>
        <w:t xml:space="preserve"> – первоначально построена древовидная кластеризация, по результатам которой была выполнена кластеризация методом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-средних. Итогом этого стало разделение точек на 5 групп, для характеристики которых вновь был выполнен стандартный статистический анализ.</w:t>
      </w:r>
    </w:p>
    <w:p w:rsidR="005306AF" w:rsidRPr="00B0193A" w:rsidRDefault="005306AF" w:rsidP="004F1F90">
      <w:pPr>
        <w:pStyle w:val="a9"/>
        <w:spacing w:line="360" w:lineRule="auto"/>
      </w:pPr>
      <w:r>
        <w:t>Картографическая обработка данных</w:t>
      </w:r>
    </w:p>
    <w:p w:rsidR="005306AF" w:rsidRDefault="005306AF" w:rsidP="004F1F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55A4E">
        <w:rPr>
          <w:rFonts w:ascii="Times New Roman" w:hAnsi="Times New Roman" w:cs="Times New Roman"/>
          <w:sz w:val="24"/>
          <w:szCs w:val="24"/>
        </w:rPr>
        <w:t xml:space="preserve">Картографические материалы были разработаны на базе </w:t>
      </w:r>
      <w:r w:rsidRPr="00E55A4E">
        <w:rPr>
          <w:rFonts w:ascii="Times New Roman" w:hAnsi="Times New Roman" w:cs="Times New Roman"/>
          <w:sz w:val="24"/>
          <w:szCs w:val="24"/>
          <w:lang w:val="en-US"/>
        </w:rPr>
        <w:t>ESRI</w:t>
      </w:r>
      <w:r w:rsidRPr="00E55A4E">
        <w:rPr>
          <w:rFonts w:ascii="Times New Roman" w:hAnsi="Times New Roman" w:cs="Times New Roman"/>
          <w:sz w:val="24"/>
          <w:szCs w:val="24"/>
        </w:rPr>
        <w:t xml:space="preserve"> – основой для них </w:t>
      </w:r>
      <w:r w:rsidR="00027A51">
        <w:rPr>
          <w:rFonts w:ascii="Times New Roman" w:hAnsi="Times New Roman" w:cs="Times New Roman"/>
          <w:sz w:val="24"/>
          <w:szCs w:val="24"/>
        </w:rPr>
        <w:t xml:space="preserve">являлась программа </w:t>
      </w:r>
      <w:r w:rsidRPr="00446A7A">
        <w:rPr>
          <w:rFonts w:ascii="Times New Roman" w:hAnsi="Times New Roman" w:cs="Times New Roman"/>
          <w:sz w:val="24"/>
          <w:szCs w:val="24"/>
          <w:lang w:val="en-US"/>
        </w:rPr>
        <w:t>ArcGIS</w:t>
      </w:r>
      <w:r w:rsidR="00027A51">
        <w:rPr>
          <w:rFonts w:ascii="Times New Roman" w:hAnsi="Times New Roman" w:cs="Times New Roman"/>
          <w:sz w:val="24"/>
          <w:szCs w:val="24"/>
        </w:rPr>
        <w:t xml:space="preserve"> </w:t>
      </w:r>
      <w:r w:rsidR="00027A51" w:rsidRPr="00027A51">
        <w:rPr>
          <w:rFonts w:ascii="Times New Roman" w:hAnsi="Times New Roman" w:cs="Times New Roman"/>
          <w:sz w:val="24"/>
          <w:szCs w:val="24"/>
        </w:rPr>
        <w:t>(</w:t>
      </w:r>
      <w:r w:rsidR="00027A5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27A51" w:rsidRPr="00027A51">
        <w:rPr>
          <w:rFonts w:ascii="Times New Roman" w:hAnsi="Times New Roman" w:cs="Times New Roman"/>
          <w:sz w:val="24"/>
          <w:szCs w:val="24"/>
        </w:rPr>
        <w:t xml:space="preserve"> 10.4.1)</w:t>
      </w:r>
      <w:r w:rsidRPr="00446A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6AF" w:rsidRPr="00446A7A" w:rsidRDefault="005306AF" w:rsidP="004E5D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0BD5">
        <w:rPr>
          <w:rFonts w:ascii="Times New Roman" w:hAnsi="Times New Roman" w:cs="Times New Roman"/>
          <w:sz w:val="24"/>
          <w:szCs w:val="24"/>
        </w:rPr>
        <w:t>Из методов, рассмотренных для комплексного анализа подвижных форм тяжелых металлов</w:t>
      </w:r>
      <w:r w:rsidRPr="00446A7A">
        <w:rPr>
          <w:rFonts w:ascii="Times New Roman" w:hAnsi="Times New Roman" w:cs="Times New Roman"/>
          <w:sz w:val="24"/>
          <w:szCs w:val="24"/>
        </w:rPr>
        <w:t xml:space="preserve">, самым приемлемым с картографической точки зрения оказался третий – показатель эколого-геохимической опасности </w:t>
      </w:r>
      <w:proofErr w:type="spellStart"/>
      <w:r w:rsidRPr="00446A7A"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446A7A">
        <w:rPr>
          <w:rFonts w:ascii="Times New Roman" w:hAnsi="Times New Roman" w:cs="Times New Roman"/>
          <w:sz w:val="24"/>
          <w:szCs w:val="24"/>
        </w:rPr>
        <w:t xml:space="preserve"> в некоторой степени перекликается с суммарным показателем загрязнения почв </w:t>
      </w:r>
      <w:proofErr w:type="spellStart"/>
      <w:r w:rsidRPr="00446A7A"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 w:rsidRPr="00446A7A">
        <w:rPr>
          <w:rFonts w:ascii="Times New Roman" w:hAnsi="Times New Roman" w:cs="Times New Roman"/>
          <w:sz w:val="24"/>
          <w:szCs w:val="24"/>
        </w:rPr>
        <w:t>, что позволяет успешно оперировать ими и применять для них схожие модели изображения на карте и цветовые схемы</w:t>
      </w:r>
      <w:r>
        <w:rPr>
          <w:rFonts w:ascii="Times New Roman" w:hAnsi="Times New Roman" w:cs="Times New Roman"/>
          <w:sz w:val="24"/>
          <w:szCs w:val="24"/>
        </w:rPr>
        <w:t xml:space="preserve"> для шкал опасности</w:t>
      </w:r>
      <w:r w:rsidRPr="00446A7A">
        <w:rPr>
          <w:rFonts w:ascii="Times New Roman" w:hAnsi="Times New Roman" w:cs="Times New Roman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sz w:val="24"/>
          <w:szCs w:val="24"/>
        </w:rPr>
        <w:t>дает возможность</w:t>
      </w:r>
      <w:r w:rsidRPr="00446A7A">
        <w:rPr>
          <w:rFonts w:ascii="Times New Roman" w:hAnsi="Times New Roman" w:cs="Times New Roman"/>
          <w:sz w:val="24"/>
          <w:szCs w:val="24"/>
        </w:rPr>
        <w:t xml:space="preserve"> создать наиболее информативные комплексные карты загрязнения почв валовыми и подвижными формами тяжелых металлов.</w:t>
      </w:r>
    </w:p>
    <w:p w:rsidR="005306AF" w:rsidRDefault="005306AF" w:rsidP="004E5D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6A7A">
        <w:rPr>
          <w:rFonts w:ascii="Times New Roman" w:hAnsi="Times New Roman" w:cs="Times New Roman"/>
          <w:sz w:val="24"/>
          <w:szCs w:val="24"/>
        </w:rPr>
        <w:tab/>
        <w:t>После разбиения</w:t>
      </w:r>
      <w:r w:rsidR="00920BD5">
        <w:rPr>
          <w:rFonts w:ascii="Times New Roman" w:hAnsi="Times New Roman" w:cs="Times New Roman"/>
          <w:sz w:val="24"/>
          <w:szCs w:val="24"/>
        </w:rPr>
        <w:t xml:space="preserve"> точек на группы в результате статистической обработки,</w:t>
      </w:r>
      <w:r>
        <w:rPr>
          <w:rFonts w:ascii="Times New Roman" w:hAnsi="Times New Roman" w:cs="Times New Roman"/>
          <w:sz w:val="24"/>
          <w:szCs w:val="24"/>
        </w:rPr>
        <w:t xml:space="preserve"> была построена карта-схема кластеров точек, на которой, кроме них, были отмечены также основные источники загрязнения почвенного покрова – военные части и промышленные объекты в пределах города Кронштадта</w:t>
      </w:r>
      <w:r w:rsidR="00920BD5">
        <w:rPr>
          <w:rFonts w:ascii="Times New Roman" w:hAnsi="Times New Roman" w:cs="Times New Roman"/>
          <w:sz w:val="24"/>
          <w:szCs w:val="24"/>
        </w:rPr>
        <w:t xml:space="preserve"> </w:t>
      </w:r>
      <w:r w:rsidR="00920BD5" w:rsidRPr="00920BD5">
        <w:rPr>
          <w:rFonts w:ascii="Times New Roman" w:hAnsi="Times New Roman" w:cs="Times New Roman"/>
          <w:sz w:val="24"/>
          <w:szCs w:val="24"/>
        </w:rPr>
        <w:t>[</w:t>
      </w:r>
      <w:r w:rsidR="00920BD5" w:rsidRPr="00920BD5">
        <w:rPr>
          <w:rFonts w:ascii="Times New Roman" w:hAnsi="Times New Roman" w:cs="Times New Roman"/>
          <w:i/>
          <w:sz w:val="24"/>
          <w:szCs w:val="24"/>
        </w:rPr>
        <w:t>43</w:t>
      </w:r>
      <w:r w:rsidR="00920BD5" w:rsidRPr="00920BD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Благодаря этому дальнейший анализ картографических материалов позволял </w:t>
      </w:r>
      <w:r w:rsidR="00920BD5">
        <w:rPr>
          <w:rFonts w:ascii="Times New Roman" w:hAnsi="Times New Roman" w:cs="Times New Roman"/>
          <w:sz w:val="24"/>
          <w:szCs w:val="24"/>
        </w:rPr>
        <w:t>предположить возможную причину</w:t>
      </w:r>
      <w:r>
        <w:rPr>
          <w:rFonts w:ascii="Times New Roman" w:hAnsi="Times New Roman" w:cs="Times New Roman"/>
          <w:sz w:val="24"/>
          <w:szCs w:val="24"/>
        </w:rPr>
        <w:t xml:space="preserve"> воз</w:t>
      </w:r>
      <w:r w:rsidR="00920BD5">
        <w:rPr>
          <w:rFonts w:ascii="Times New Roman" w:hAnsi="Times New Roman" w:cs="Times New Roman"/>
          <w:sz w:val="24"/>
          <w:szCs w:val="24"/>
        </w:rPr>
        <w:t>никновения</w:t>
      </w:r>
      <w:r>
        <w:rPr>
          <w:rFonts w:ascii="Times New Roman" w:hAnsi="Times New Roman" w:cs="Times New Roman"/>
          <w:sz w:val="24"/>
          <w:szCs w:val="24"/>
        </w:rPr>
        <w:t xml:space="preserve"> того или иного «кластера-ассоциации элементов».</w:t>
      </w:r>
    </w:p>
    <w:p w:rsidR="004F08D4" w:rsidRDefault="005306AF" w:rsidP="00873FD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04FF">
        <w:rPr>
          <w:rFonts w:ascii="Times New Roman" w:hAnsi="Times New Roman" w:cs="Times New Roman"/>
          <w:sz w:val="24"/>
          <w:szCs w:val="24"/>
        </w:rPr>
        <w:t>Итоговым</w:t>
      </w:r>
      <w:r>
        <w:rPr>
          <w:rFonts w:ascii="Times New Roman" w:hAnsi="Times New Roman" w:cs="Times New Roman"/>
          <w:sz w:val="24"/>
          <w:szCs w:val="24"/>
        </w:rPr>
        <w:t xml:space="preserve"> результатом, объединившим в себе главную информацию о загрязнении почвенного покрова города, стала рекомендательная карта-схема методов очистки почв Кронштадта от тяжелых металлов, основывающаяся как на исследованных физико-химических условиях миграции элементов, так и на климатических, физико-географических и географо-экономических особенностя</w:t>
      </w:r>
      <w:r w:rsidR="00544A07">
        <w:rPr>
          <w:rFonts w:ascii="Times New Roman" w:hAnsi="Times New Roman" w:cs="Times New Roman"/>
          <w:sz w:val="24"/>
          <w:szCs w:val="24"/>
        </w:rPr>
        <w:t>х территории.</w:t>
      </w:r>
    </w:p>
    <w:p w:rsidR="002F0FBB" w:rsidRDefault="002F0FBB" w:rsidP="00873FD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F0FBB" w:rsidRPr="00873FD7" w:rsidRDefault="002F0FBB" w:rsidP="00873FD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3E73" w:rsidRPr="004F1F90" w:rsidRDefault="00B83E73" w:rsidP="00920BD5">
      <w:pPr>
        <w:pStyle w:val="1"/>
        <w:spacing w:before="0" w:line="276" w:lineRule="auto"/>
      </w:pPr>
      <w:bookmarkStart w:id="9" w:name="_Toc9515921"/>
      <w:r>
        <w:lastRenderedPageBreak/>
        <w:t xml:space="preserve">Глава 3. </w:t>
      </w:r>
      <w:r w:rsidR="002F0FBB">
        <w:t xml:space="preserve">Анализ загрязненности </w:t>
      </w:r>
      <w:r>
        <w:t>тяжелыми металлами почвенного покрова города Кронштадта</w:t>
      </w:r>
      <w:bookmarkEnd w:id="9"/>
    </w:p>
    <w:p w:rsidR="002F0FBB" w:rsidRDefault="002F0FBB" w:rsidP="00920BD5">
      <w:pPr>
        <w:pStyle w:val="2"/>
        <w:spacing w:before="0" w:line="360" w:lineRule="auto"/>
      </w:pPr>
      <w:bookmarkStart w:id="10" w:name="_Toc9515922"/>
      <w:r>
        <w:t>Валовые формы</w:t>
      </w:r>
      <w:bookmarkEnd w:id="10"/>
    </w:p>
    <w:p w:rsidR="00B83E73" w:rsidRPr="003B2C33" w:rsidRDefault="002F0FBB" w:rsidP="00920BD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>
        <w:rPr>
          <w:rFonts w:ascii="Times New Roman" w:hAnsi="Times New Roman" w:cs="Times New Roman"/>
          <w:sz w:val="24"/>
        </w:rPr>
        <w:t>По результатам измерения валовых концентраций тяжелых металлов (</w:t>
      </w:r>
      <w:r w:rsidR="00B83E73">
        <w:rPr>
          <w:rFonts w:ascii="Times New Roman" w:hAnsi="Times New Roman" w:cs="Times New Roman"/>
          <w:sz w:val="24"/>
          <w:lang w:val="en-US"/>
        </w:rPr>
        <w:t>Zn</w:t>
      </w:r>
      <w:r w:rsidR="00B83E7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83E73"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="00B83E73">
        <w:rPr>
          <w:rFonts w:ascii="Times New Roman" w:hAnsi="Times New Roman" w:cs="Times New Roman"/>
          <w:sz w:val="24"/>
        </w:rPr>
        <w:t xml:space="preserve">, </w:t>
      </w:r>
      <w:r w:rsidR="00B83E73">
        <w:rPr>
          <w:rFonts w:ascii="Times New Roman" w:hAnsi="Times New Roman" w:cs="Times New Roman"/>
          <w:sz w:val="24"/>
          <w:lang w:val="en-US"/>
        </w:rPr>
        <w:t>Cu</w:t>
      </w:r>
      <w:r w:rsidR="00B83E73">
        <w:rPr>
          <w:rFonts w:ascii="Times New Roman" w:hAnsi="Times New Roman" w:cs="Times New Roman"/>
          <w:sz w:val="24"/>
        </w:rPr>
        <w:t xml:space="preserve">, </w:t>
      </w:r>
      <w:r w:rsidR="00B83E73">
        <w:rPr>
          <w:rFonts w:ascii="Times New Roman" w:hAnsi="Times New Roman" w:cs="Times New Roman"/>
          <w:sz w:val="24"/>
          <w:lang w:val="en-US"/>
        </w:rPr>
        <w:t>Cr</w:t>
      </w:r>
      <w:r w:rsidR="002D04FF" w:rsidRPr="002D04FF">
        <w:rPr>
          <w:rFonts w:ascii="Times New Roman" w:hAnsi="Times New Roman" w:cs="Times New Roman"/>
          <w:sz w:val="24"/>
        </w:rPr>
        <w:t xml:space="preserve">, </w:t>
      </w:r>
      <w:r w:rsidR="002D04FF">
        <w:rPr>
          <w:rFonts w:ascii="Times New Roman" w:hAnsi="Times New Roman" w:cs="Times New Roman"/>
          <w:sz w:val="24"/>
          <w:lang w:val="en-US"/>
        </w:rPr>
        <w:t>Ni</w:t>
      </w:r>
      <w:r w:rsidR="00B83E73">
        <w:rPr>
          <w:rFonts w:ascii="Times New Roman" w:hAnsi="Times New Roman" w:cs="Times New Roman"/>
          <w:sz w:val="24"/>
        </w:rPr>
        <w:t>) в образ</w:t>
      </w:r>
      <w:r w:rsidR="002D04FF">
        <w:rPr>
          <w:rFonts w:ascii="Times New Roman" w:hAnsi="Times New Roman" w:cs="Times New Roman"/>
          <w:sz w:val="24"/>
        </w:rPr>
        <w:t xml:space="preserve">цах </w:t>
      </w:r>
      <w:proofErr w:type="spellStart"/>
      <w:r w:rsidR="002D04FF">
        <w:rPr>
          <w:rFonts w:ascii="Times New Roman" w:hAnsi="Times New Roman" w:cs="Times New Roman"/>
          <w:sz w:val="24"/>
        </w:rPr>
        <w:t>почво</w:t>
      </w:r>
      <w:r w:rsidR="00B83E73">
        <w:rPr>
          <w:rFonts w:ascii="Times New Roman" w:hAnsi="Times New Roman" w:cs="Times New Roman"/>
          <w:sz w:val="24"/>
        </w:rPr>
        <w:t>грунтов</w:t>
      </w:r>
      <w:proofErr w:type="spellEnd"/>
      <w:r w:rsidR="00B83E73">
        <w:rPr>
          <w:rFonts w:ascii="Times New Roman" w:hAnsi="Times New Roman" w:cs="Times New Roman"/>
          <w:sz w:val="24"/>
        </w:rPr>
        <w:t xml:space="preserve">, отобранных на территории города Кронштадта, получены превышения фоновых для Санкт-Петербурга </w:t>
      </w:r>
      <w:r w:rsidR="00B83E73" w:rsidRPr="009323C0">
        <w:rPr>
          <w:rFonts w:ascii="Times New Roman" w:hAnsi="Times New Roman" w:cs="Times New Roman"/>
          <w:sz w:val="24"/>
        </w:rPr>
        <w:t>[</w:t>
      </w:r>
      <w:r w:rsidR="00A565B8">
        <w:rPr>
          <w:rFonts w:ascii="Times New Roman" w:hAnsi="Times New Roman" w:cs="Times New Roman"/>
          <w:i/>
          <w:sz w:val="24"/>
        </w:rPr>
        <w:t>24</w:t>
      </w:r>
      <w:r w:rsidR="00B83E73" w:rsidRPr="009323C0">
        <w:rPr>
          <w:rFonts w:ascii="Times New Roman" w:hAnsi="Times New Roman" w:cs="Times New Roman"/>
          <w:sz w:val="24"/>
        </w:rPr>
        <w:t xml:space="preserve">] </w:t>
      </w:r>
      <w:r w:rsidR="00B83E73">
        <w:rPr>
          <w:rFonts w:ascii="Times New Roman" w:hAnsi="Times New Roman" w:cs="Times New Roman"/>
          <w:sz w:val="24"/>
        </w:rPr>
        <w:t xml:space="preserve">содержаний по </w:t>
      </w:r>
      <w:r w:rsidR="003B2C33">
        <w:rPr>
          <w:rFonts w:ascii="Times New Roman" w:hAnsi="Times New Roman" w:cs="Times New Roman"/>
          <w:sz w:val="24"/>
        </w:rPr>
        <w:t xml:space="preserve">всем рассматриваемым элементам, а также, для </w:t>
      </w:r>
      <w:r w:rsidR="003B2C33">
        <w:rPr>
          <w:rFonts w:ascii="Times New Roman" w:hAnsi="Times New Roman" w:cs="Times New Roman"/>
          <w:sz w:val="24"/>
          <w:lang w:val="en-US"/>
        </w:rPr>
        <w:t>Zn</w:t>
      </w:r>
      <w:r w:rsidR="003B2C33">
        <w:rPr>
          <w:rFonts w:ascii="Times New Roman" w:hAnsi="Times New Roman" w:cs="Times New Roman"/>
          <w:sz w:val="24"/>
        </w:rPr>
        <w:t xml:space="preserve">, </w:t>
      </w:r>
      <w:r w:rsidR="003B2C33">
        <w:rPr>
          <w:rFonts w:ascii="Times New Roman" w:hAnsi="Times New Roman" w:cs="Times New Roman"/>
          <w:sz w:val="24"/>
          <w:lang w:val="en-US"/>
        </w:rPr>
        <w:t>Cu</w:t>
      </w:r>
      <w:r w:rsidR="003B2C33">
        <w:rPr>
          <w:rFonts w:ascii="Times New Roman" w:hAnsi="Times New Roman" w:cs="Times New Roman"/>
          <w:sz w:val="24"/>
        </w:rPr>
        <w:t xml:space="preserve"> и </w:t>
      </w:r>
      <w:r w:rsidR="003B2C33">
        <w:rPr>
          <w:rFonts w:ascii="Times New Roman" w:hAnsi="Times New Roman" w:cs="Times New Roman"/>
          <w:sz w:val="24"/>
          <w:lang w:val="en-US"/>
        </w:rPr>
        <w:t>Cr</w:t>
      </w:r>
      <w:r w:rsidR="003B2C33">
        <w:rPr>
          <w:rFonts w:ascii="Times New Roman" w:hAnsi="Times New Roman" w:cs="Times New Roman"/>
          <w:sz w:val="24"/>
        </w:rPr>
        <w:t xml:space="preserve"> – аномальны</w:t>
      </w:r>
      <w:r w:rsidR="002D04FF">
        <w:rPr>
          <w:rFonts w:ascii="Times New Roman" w:hAnsi="Times New Roman" w:cs="Times New Roman"/>
          <w:sz w:val="24"/>
        </w:rPr>
        <w:t>е содержания в 3 точках отбора, значительно превыш</w:t>
      </w:r>
      <w:r w:rsidR="003B2C33">
        <w:rPr>
          <w:rFonts w:ascii="Times New Roman" w:hAnsi="Times New Roman" w:cs="Times New Roman"/>
          <w:sz w:val="24"/>
        </w:rPr>
        <w:t>а</w:t>
      </w:r>
      <w:r w:rsidR="002D04FF">
        <w:rPr>
          <w:rFonts w:ascii="Times New Roman" w:hAnsi="Times New Roman" w:cs="Times New Roman"/>
          <w:sz w:val="24"/>
        </w:rPr>
        <w:t>ю</w:t>
      </w:r>
      <w:r w:rsidR="003B2C33">
        <w:rPr>
          <w:rFonts w:ascii="Times New Roman" w:hAnsi="Times New Roman" w:cs="Times New Roman"/>
          <w:sz w:val="24"/>
        </w:rPr>
        <w:t xml:space="preserve">щие </w:t>
      </w:r>
      <w:r w:rsidR="002D04FF">
        <w:rPr>
          <w:rFonts w:ascii="Times New Roman" w:hAnsi="Times New Roman" w:cs="Times New Roman"/>
          <w:sz w:val="24"/>
        </w:rPr>
        <w:t>как средние содержания для исследуемой территории, так и выбранные</w:t>
      </w:r>
      <w:r w:rsidR="003B2C33">
        <w:rPr>
          <w:rFonts w:ascii="Times New Roman" w:hAnsi="Times New Roman" w:cs="Times New Roman"/>
          <w:sz w:val="24"/>
        </w:rPr>
        <w:t xml:space="preserve"> норматив</w:t>
      </w:r>
      <w:r w:rsidR="002D04FF">
        <w:rPr>
          <w:rFonts w:ascii="Times New Roman" w:hAnsi="Times New Roman" w:cs="Times New Roman"/>
          <w:sz w:val="24"/>
        </w:rPr>
        <w:t>ы</w:t>
      </w:r>
      <w:r w:rsidR="003B2C33">
        <w:rPr>
          <w:rFonts w:ascii="Times New Roman" w:hAnsi="Times New Roman" w:cs="Times New Roman"/>
          <w:sz w:val="24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2127"/>
        <w:gridCol w:w="1541"/>
        <w:gridCol w:w="2835"/>
      </w:tblGrid>
      <w:tr w:rsidR="00B83E73" w:rsidTr="004F1F90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</w:rPr>
              <w:t>Элемент</w:t>
            </w:r>
          </w:p>
        </w:tc>
        <w:tc>
          <w:tcPr>
            <w:tcW w:w="2127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</w:rPr>
              <w:t>Среднее содержание</w:t>
            </w:r>
          </w:p>
        </w:tc>
        <w:tc>
          <w:tcPr>
            <w:tcW w:w="1541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104901" w:rsidRDefault="00104901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Фоновое значение </w:t>
            </w:r>
          </w:p>
        </w:tc>
        <w:tc>
          <w:tcPr>
            <w:tcW w:w="2835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</w:rPr>
              <w:t>Аномальные значения</w:t>
            </w:r>
          </w:p>
        </w:tc>
      </w:tr>
      <w:tr w:rsidR="00B83E73" w:rsidTr="004F1F90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Zn</w:t>
            </w:r>
          </w:p>
        </w:tc>
        <w:tc>
          <w:tcPr>
            <w:tcW w:w="2127" w:type="dxa"/>
            <w:tcBorders>
              <w:left w:val="double" w:sz="4" w:space="0" w:color="auto"/>
            </w:tcBorders>
            <w:vAlign w:val="center"/>
          </w:tcPr>
          <w:p w:rsidR="00B83E73" w:rsidRPr="0036007B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254,4±156,3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1541" w:type="dxa"/>
            <w:tcBorders>
              <w:right w:val="double" w:sz="4" w:space="0" w:color="auto"/>
            </w:tcBorders>
            <w:vAlign w:val="center"/>
          </w:tcPr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</w:t>
            </w:r>
            <w:r w:rsidR="004F1F90">
              <w:rPr>
                <w:rFonts w:ascii="Times New Roman" w:hAnsi="Times New Roman" w:cs="Times New Roman"/>
                <w:sz w:val="24"/>
              </w:rPr>
              <w:t>,0</w:t>
            </w:r>
            <w:r>
              <w:rPr>
                <w:rFonts w:ascii="Times New Roman" w:hAnsi="Times New Roman" w:cs="Times New Roman"/>
                <w:sz w:val="24"/>
              </w:rPr>
              <w:t xml:space="preserve">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2835" w:type="dxa"/>
            <w:tcBorders>
              <w:left w:val="double" w:sz="4" w:space="0" w:color="auto"/>
            </w:tcBorders>
          </w:tcPr>
          <w:p w:rsidR="00B83E73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1246,6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 (ТО 14)</w:t>
            </w:r>
          </w:p>
        </w:tc>
      </w:tr>
      <w:tr w:rsidR="00B83E73" w:rsidTr="004F1F90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proofErr w:type="spellStart"/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Pb</w:t>
            </w:r>
            <w:proofErr w:type="spellEnd"/>
          </w:p>
        </w:tc>
        <w:tc>
          <w:tcPr>
            <w:tcW w:w="2127" w:type="dxa"/>
            <w:tcBorders>
              <w:left w:val="double" w:sz="4" w:space="0" w:color="auto"/>
            </w:tcBorders>
            <w:vAlign w:val="center"/>
          </w:tcPr>
          <w:p w:rsidR="00B83E73" w:rsidRPr="0036007B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6007B">
              <w:rPr>
                <w:rFonts w:ascii="Times New Roman" w:hAnsi="Times New Roman" w:cs="Times New Roman"/>
                <w:sz w:val="24"/>
              </w:rPr>
              <w:t>161,2±121,3</w:t>
            </w:r>
            <w:r>
              <w:rPr>
                <w:rFonts w:ascii="Times New Roman" w:hAnsi="Times New Roman" w:cs="Times New Roman"/>
                <w:sz w:val="24"/>
              </w:rPr>
              <w:t xml:space="preserve">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1541" w:type="dxa"/>
            <w:tcBorders>
              <w:right w:val="double" w:sz="4" w:space="0" w:color="auto"/>
            </w:tcBorders>
            <w:vAlign w:val="center"/>
          </w:tcPr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  <w:r w:rsidR="004F1F90">
              <w:rPr>
                <w:rFonts w:ascii="Times New Roman" w:hAnsi="Times New Roman" w:cs="Times New Roman"/>
                <w:sz w:val="24"/>
              </w:rPr>
              <w:t>,0</w:t>
            </w:r>
            <w:r>
              <w:rPr>
                <w:rFonts w:ascii="Times New Roman" w:hAnsi="Times New Roman" w:cs="Times New Roman"/>
                <w:sz w:val="24"/>
              </w:rPr>
              <w:t xml:space="preserve">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2835" w:type="dxa"/>
            <w:tcBorders>
              <w:left w:val="double" w:sz="4" w:space="0" w:color="auto"/>
            </w:tcBorders>
          </w:tcPr>
          <w:p w:rsidR="00B83E73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B83E73" w:rsidTr="004F1F90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Cu</w:t>
            </w:r>
          </w:p>
        </w:tc>
        <w:tc>
          <w:tcPr>
            <w:tcW w:w="2127" w:type="dxa"/>
            <w:tcBorders>
              <w:left w:val="double" w:sz="4" w:space="0" w:color="auto"/>
            </w:tcBorders>
            <w:vAlign w:val="center"/>
          </w:tcPr>
          <w:p w:rsidR="00B83E73" w:rsidRPr="0036007B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74,6±53,2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1541" w:type="dxa"/>
            <w:tcBorders>
              <w:right w:val="double" w:sz="4" w:space="0" w:color="auto"/>
            </w:tcBorders>
            <w:vAlign w:val="center"/>
          </w:tcPr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4F1F90">
              <w:rPr>
                <w:rFonts w:ascii="Times New Roman" w:hAnsi="Times New Roman" w:cs="Times New Roman"/>
                <w:sz w:val="24"/>
              </w:rPr>
              <w:t>,0</w:t>
            </w:r>
            <w:r>
              <w:rPr>
                <w:rFonts w:ascii="Times New Roman" w:hAnsi="Times New Roman" w:cs="Times New Roman"/>
                <w:sz w:val="24"/>
              </w:rPr>
              <w:t xml:space="preserve">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2835" w:type="dxa"/>
            <w:tcBorders>
              <w:left w:val="double" w:sz="4" w:space="0" w:color="auto"/>
            </w:tcBorders>
          </w:tcPr>
          <w:p w:rsidR="00B83E73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347,5 мг</w:t>
            </w:r>
            <w:r w:rsidRPr="00E970EF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 (ТО14)</w:t>
            </w:r>
          </w:p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325,7 мг</w:t>
            </w:r>
            <w:r w:rsidRPr="00E970EF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 (ТО 12)</w:t>
            </w:r>
          </w:p>
        </w:tc>
      </w:tr>
      <w:tr w:rsidR="00B83E73" w:rsidTr="004F1F90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Cr</w:t>
            </w:r>
          </w:p>
        </w:tc>
        <w:tc>
          <w:tcPr>
            <w:tcW w:w="2127" w:type="dxa"/>
            <w:tcBorders>
              <w:left w:val="double" w:sz="4" w:space="0" w:color="auto"/>
            </w:tcBorders>
            <w:vAlign w:val="center"/>
          </w:tcPr>
          <w:p w:rsidR="00B83E73" w:rsidRPr="0036007B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44,2±15,4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1541" w:type="dxa"/>
            <w:tcBorders>
              <w:right w:val="double" w:sz="4" w:space="0" w:color="auto"/>
            </w:tcBorders>
            <w:vAlign w:val="center"/>
          </w:tcPr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="004F1F90">
              <w:rPr>
                <w:rFonts w:ascii="Times New Roman" w:hAnsi="Times New Roman" w:cs="Times New Roman"/>
                <w:sz w:val="24"/>
              </w:rPr>
              <w:t>,0</w:t>
            </w:r>
            <w:r>
              <w:rPr>
                <w:rFonts w:ascii="Times New Roman" w:hAnsi="Times New Roman" w:cs="Times New Roman"/>
                <w:sz w:val="24"/>
              </w:rPr>
              <w:t xml:space="preserve">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2835" w:type="dxa"/>
            <w:tcBorders>
              <w:left w:val="double" w:sz="4" w:space="0" w:color="auto"/>
            </w:tcBorders>
          </w:tcPr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102,5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 (ТО 6)</w:t>
            </w:r>
          </w:p>
        </w:tc>
      </w:tr>
      <w:tr w:rsidR="00B83E73" w:rsidTr="004F1F90">
        <w:trPr>
          <w:jc w:val="center"/>
        </w:trPr>
        <w:tc>
          <w:tcPr>
            <w:tcW w:w="1147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Ni</w:t>
            </w:r>
          </w:p>
        </w:tc>
        <w:tc>
          <w:tcPr>
            <w:tcW w:w="2127" w:type="dxa"/>
            <w:tcBorders>
              <w:left w:val="double" w:sz="4" w:space="0" w:color="auto"/>
            </w:tcBorders>
            <w:vAlign w:val="center"/>
          </w:tcPr>
          <w:p w:rsidR="00B83E73" w:rsidRPr="0036007B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16,8±6,0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1541" w:type="dxa"/>
            <w:tcBorders>
              <w:right w:val="double" w:sz="4" w:space="0" w:color="auto"/>
            </w:tcBorders>
            <w:vAlign w:val="center"/>
          </w:tcPr>
          <w:p w:rsidR="00B83E73" w:rsidRPr="00E970EF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  <w:r w:rsidR="004F1F90">
              <w:rPr>
                <w:rFonts w:ascii="Times New Roman" w:hAnsi="Times New Roman" w:cs="Times New Roman"/>
                <w:sz w:val="24"/>
              </w:rPr>
              <w:t>,0</w:t>
            </w:r>
            <w:r>
              <w:rPr>
                <w:rFonts w:ascii="Times New Roman" w:hAnsi="Times New Roman" w:cs="Times New Roman"/>
                <w:sz w:val="24"/>
              </w:rPr>
              <w:t xml:space="preserve"> мг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кг</w:t>
            </w:r>
          </w:p>
        </w:tc>
        <w:tc>
          <w:tcPr>
            <w:tcW w:w="2835" w:type="dxa"/>
            <w:tcBorders>
              <w:left w:val="double" w:sz="4" w:space="0" w:color="auto"/>
            </w:tcBorders>
          </w:tcPr>
          <w:p w:rsidR="00B83E73" w:rsidRDefault="00B83E73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B83E73" w:rsidRDefault="000327FE" w:rsidP="004F1F90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4F1F90">
        <w:rPr>
          <w:rFonts w:ascii="Times New Roman" w:hAnsi="Times New Roman" w:cs="Times New Roman"/>
          <w:sz w:val="24"/>
        </w:rPr>
        <w:t>Таблица 8</w:t>
      </w:r>
      <w:r w:rsidR="00B83E73" w:rsidRPr="0046358F">
        <w:rPr>
          <w:rFonts w:ascii="Times New Roman" w:hAnsi="Times New Roman" w:cs="Times New Roman"/>
          <w:sz w:val="24"/>
        </w:rPr>
        <w:t xml:space="preserve">. </w:t>
      </w:r>
      <w:r w:rsidR="00B83E73">
        <w:rPr>
          <w:rFonts w:ascii="Times New Roman" w:hAnsi="Times New Roman" w:cs="Times New Roman"/>
          <w:sz w:val="24"/>
        </w:rPr>
        <w:t xml:space="preserve">Сравнение средних и аномальных значений с фоновыми показателями содержания тяжелых металлов в почвах Санкт-Петербурга </w:t>
      </w:r>
    </w:p>
    <w:p w:rsidR="00B83E73" w:rsidRDefault="00B83E73" w:rsidP="004F1F9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 соответствии со средними значениями содержания тяжелых металлов в почвенн</w:t>
      </w:r>
      <w:r w:rsidR="000327FE">
        <w:rPr>
          <w:rFonts w:ascii="Times New Roman" w:hAnsi="Times New Roman" w:cs="Times New Roman"/>
          <w:sz w:val="24"/>
        </w:rPr>
        <w:t>ом покрове города (см. таблицу 8</w:t>
      </w:r>
      <w:r>
        <w:rPr>
          <w:rFonts w:ascii="Times New Roman" w:hAnsi="Times New Roman" w:cs="Times New Roman"/>
          <w:sz w:val="24"/>
        </w:rPr>
        <w:t xml:space="preserve">) составлена формула загрязнения валовыми формами: </w:t>
      </w:r>
    </w:p>
    <w:p w:rsidR="00B83E73" w:rsidRPr="00130F9A" w:rsidRDefault="00B83E73" w:rsidP="004E5D7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9323C0">
        <w:rPr>
          <w:rFonts w:ascii="Times New Roman" w:hAnsi="Times New Roman" w:cs="Times New Roman"/>
          <w:b/>
          <w:color w:val="FF0000"/>
          <w:sz w:val="28"/>
        </w:rPr>
        <w:t>5Zn3Pb1Cu1Cr+Ni</w:t>
      </w:r>
      <w:r>
        <w:rPr>
          <w:rFonts w:ascii="Times New Roman" w:hAnsi="Times New Roman" w:cs="Times New Roman"/>
          <w:b/>
          <w:color w:val="FF0000"/>
          <w:sz w:val="28"/>
        </w:rPr>
        <w:t xml:space="preserve">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Pr="007C2A3F">
        <w:rPr>
          <w:rFonts w:ascii="Times New Roman" w:hAnsi="Times New Roman" w:cs="Times New Roman"/>
          <w:b/>
          <w:sz w:val="24"/>
        </w:rPr>
        <w:t>(</w:t>
      </w:r>
      <w:proofErr w:type="gramEnd"/>
      <w:r w:rsidRPr="007C2A3F">
        <w:rPr>
          <w:rFonts w:ascii="Times New Roman" w:hAnsi="Times New Roman" w:cs="Times New Roman"/>
          <w:b/>
          <w:sz w:val="24"/>
          <w:lang w:val="en-US"/>
        </w:rPr>
        <w:t>I</w:t>
      </w:r>
      <w:r w:rsidRPr="007C2A3F">
        <w:rPr>
          <w:rFonts w:ascii="Times New Roman" w:hAnsi="Times New Roman" w:cs="Times New Roman"/>
          <w:b/>
          <w:sz w:val="24"/>
        </w:rPr>
        <w:t>)</w:t>
      </w:r>
    </w:p>
    <w:p w:rsidR="00B83E73" w:rsidRDefault="006932D7" w:rsidP="004E5D76">
      <w:pPr>
        <w:spacing w:after="0" w:line="276" w:lineRule="auto"/>
        <w:jc w:val="center"/>
      </w:pPr>
      <w:r>
        <w:object w:dxaOrig="7691" w:dyaOrig="5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90.25pt" o:ole="">
            <v:imagedata r:id="rId11" o:title=""/>
          </v:shape>
          <o:OLEObject Type="Embed" ProgID="STATISTICA.Graph" ShapeID="_x0000_i1025" DrawAspect="Content" ObjectID="_1620224012" r:id="rId12">
            <o:FieldCodes>\s</o:FieldCodes>
          </o:OLEObject>
        </w:object>
      </w:r>
    </w:p>
    <w:p w:rsidR="00B83E73" w:rsidRPr="00130F9A" w:rsidRDefault="000327FE" w:rsidP="004E5D76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4"/>
        </w:rPr>
        <w:t>Рисунок 4</w:t>
      </w:r>
      <w:r w:rsidR="00B83E73" w:rsidRPr="000B48E5">
        <w:rPr>
          <w:rFonts w:ascii="Times New Roman" w:hAnsi="Times New Roman" w:cs="Times New Roman"/>
          <w:sz w:val="24"/>
        </w:rPr>
        <w:t xml:space="preserve">. Диаграмма размаха </w:t>
      </w:r>
      <w:r w:rsidR="00B83E73" w:rsidRPr="000B48E5">
        <w:rPr>
          <w:rFonts w:ascii="Times New Roman" w:hAnsi="Times New Roman" w:cs="Times New Roman"/>
          <w:sz w:val="24"/>
          <w:lang w:val="en-US"/>
        </w:rPr>
        <w:t>Zn</w:t>
      </w:r>
    </w:p>
    <w:p w:rsidR="00B83E73" w:rsidRPr="00130F9A" w:rsidRDefault="000327FE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>Из анализа таблицы 8</w:t>
      </w:r>
      <w:r w:rsidR="00B83E73">
        <w:rPr>
          <w:rFonts w:ascii="Times New Roman" w:hAnsi="Times New Roman" w:cs="Times New Roman"/>
          <w:sz w:val="24"/>
        </w:rPr>
        <w:t xml:space="preserve"> и формулы </w:t>
      </w:r>
      <w:r w:rsidR="00B83E73" w:rsidRPr="00920BD5">
        <w:rPr>
          <w:rFonts w:ascii="Times New Roman" w:hAnsi="Times New Roman" w:cs="Times New Roman"/>
          <w:sz w:val="24"/>
        </w:rPr>
        <w:t>(</w:t>
      </w:r>
      <w:r w:rsidR="00B83E73" w:rsidRPr="00920BD5">
        <w:rPr>
          <w:rFonts w:ascii="Times New Roman" w:hAnsi="Times New Roman" w:cs="Times New Roman"/>
          <w:sz w:val="24"/>
          <w:lang w:val="en-US"/>
        </w:rPr>
        <w:t>I</w:t>
      </w:r>
      <w:r w:rsidR="00B83E73" w:rsidRPr="00920BD5">
        <w:rPr>
          <w:rFonts w:ascii="Times New Roman" w:hAnsi="Times New Roman" w:cs="Times New Roman"/>
          <w:sz w:val="24"/>
        </w:rPr>
        <w:t>)</w:t>
      </w:r>
      <w:r w:rsidR="00B83E73" w:rsidRPr="007C2A3F">
        <w:rPr>
          <w:rFonts w:ascii="Times New Roman" w:hAnsi="Times New Roman" w:cs="Times New Roman"/>
          <w:b/>
          <w:sz w:val="24"/>
        </w:rPr>
        <w:t xml:space="preserve"> </w:t>
      </w:r>
      <w:r w:rsidR="00B83E73">
        <w:rPr>
          <w:rFonts w:ascii="Times New Roman" w:hAnsi="Times New Roman" w:cs="Times New Roman"/>
          <w:sz w:val="24"/>
        </w:rPr>
        <w:t xml:space="preserve">становится ясно, что ведущую роль в загрязнении почвенного покрова города Кронштадта играет </w:t>
      </w:r>
      <w:r w:rsidR="00B83E73">
        <w:rPr>
          <w:rFonts w:ascii="Times New Roman" w:hAnsi="Times New Roman" w:cs="Times New Roman"/>
          <w:sz w:val="24"/>
          <w:lang w:val="en-US"/>
        </w:rPr>
        <w:t>Zn</w:t>
      </w:r>
      <w:r w:rsidR="00B83E73">
        <w:rPr>
          <w:rFonts w:ascii="Times New Roman" w:hAnsi="Times New Roman" w:cs="Times New Roman"/>
          <w:sz w:val="24"/>
        </w:rPr>
        <w:t>. Диаграмма размаха содержания этого элеме</w:t>
      </w:r>
      <w:r>
        <w:rPr>
          <w:rFonts w:ascii="Times New Roman" w:hAnsi="Times New Roman" w:cs="Times New Roman"/>
          <w:sz w:val="24"/>
        </w:rPr>
        <w:t>нта, представленная на рисунке 4</w:t>
      </w:r>
      <w:r w:rsidR="00B83E73">
        <w:rPr>
          <w:rFonts w:ascii="Times New Roman" w:hAnsi="Times New Roman" w:cs="Times New Roman"/>
          <w:sz w:val="24"/>
        </w:rPr>
        <w:t>, показывает, что на исследуемой территории имеет место антропогенное воздействие, так как верхняя граница статистического диапазона</w:t>
      </w:r>
      <w:r w:rsidR="004F1F90">
        <w:rPr>
          <w:rFonts w:ascii="Times New Roman" w:hAnsi="Times New Roman" w:cs="Times New Roman"/>
          <w:sz w:val="24"/>
        </w:rPr>
        <w:t xml:space="preserve"> значений без выбросов (703,4</w:t>
      </w:r>
      <w:r w:rsidR="00B83E73">
        <w:rPr>
          <w:rFonts w:ascii="Times New Roman" w:hAnsi="Times New Roman" w:cs="Times New Roman"/>
          <w:sz w:val="24"/>
        </w:rPr>
        <w:t xml:space="preserve"> мг</w:t>
      </w:r>
      <w:r w:rsidR="00B83E73" w:rsidRPr="00130F9A">
        <w:rPr>
          <w:rFonts w:ascii="Times New Roman" w:hAnsi="Times New Roman" w:cs="Times New Roman"/>
          <w:sz w:val="24"/>
        </w:rPr>
        <w:t>/</w:t>
      </w:r>
      <w:r w:rsidR="00B83E73">
        <w:rPr>
          <w:rFonts w:ascii="Times New Roman" w:hAnsi="Times New Roman" w:cs="Times New Roman"/>
          <w:sz w:val="24"/>
        </w:rPr>
        <w:t>кг) значительно удалена от</w:t>
      </w:r>
      <w:r w:rsidR="006932D7">
        <w:rPr>
          <w:rFonts w:ascii="Times New Roman" w:hAnsi="Times New Roman" w:cs="Times New Roman"/>
          <w:sz w:val="24"/>
        </w:rPr>
        <w:t xml:space="preserve"> границы третей квартили (370,7</w:t>
      </w:r>
      <w:r w:rsidR="00B83E73">
        <w:rPr>
          <w:rFonts w:ascii="Times New Roman" w:hAnsi="Times New Roman" w:cs="Times New Roman"/>
          <w:sz w:val="24"/>
        </w:rPr>
        <w:t xml:space="preserve"> мг</w:t>
      </w:r>
      <w:r w:rsidR="00B83E73" w:rsidRPr="00130F9A">
        <w:rPr>
          <w:rFonts w:ascii="Times New Roman" w:hAnsi="Times New Roman" w:cs="Times New Roman"/>
          <w:sz w:val="24"/>
        </w:rPr>
        <w:t>/</w:t>
      </w:r>
      <w:r w:rsidR="00B83E73">
        <w:rPr>
          <w:rFonts w:ascii="Times New Roman" w:hAnsi="Times New Roman" w:cs="Times New Roman"/>
          <w:sz w:val="24"/>
        </w:rPr>
        <w:t xml:space="preserve">кг) в сторону повышенных концентраций. То же характерно для распределения </w:t>
      </w:r>
      <w:proofErr w:type="spellStart"/>
      <w:r w:rsidR="00B83E73"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="00B83E73" w:rsidRPr="00130F9A">
        <w:rPr>
          <w:rFonts w:ascii="Times New Roman" w:hAnsi="Times New Roman" w:cs="Times New Roman"/>
          <w:sz w:val="24"/>
        </w:rPr>
        <w:t xml:space="preserve"> </w:t>
      </w:r>
      <w:r w:rsidR="00B83E73">
        <w:rPr>
          <w:rFonts w:ascii="Times New Roman" w:hAnsi="Times New Roman" w:cs="Times New Roman"/>
          <w:sz w:val="24"/>
        </w:rPr>
        <w:t xml:space="preserve">и </w:t>
      </w:r>
      <w:r w:rsidR="00B83E73">
        <w:rPr>
          <w:rFonts w:ascii="Times New Roman" w:hAnsi="Times New Roman" w:cs="Times New Roman"/>
          <w:sz w:val="24"/>
          <w:lang w:val="en-US"/>
        </w:rPr>
        <w:t>Cu</w:t>
      </w:r>
      <w:r w:rsidR="00B83E73">
        <w:rPr>
          <w:rFonts w:ascii="Times New Roman" w:hAnsi="Times New Roman" w:cs="Times New Roman"/>
          <w:sz w:val="24"/>
        </w:rPr>
        <w:t>, но в меньших масштабах.</w:t>
      </w:r>
    </w:p>
    <w:p w:rsidR="00B83E73" w:rsidRPr="00385CED" w:rsidRDefault="00151DBF" w:rsidP="004E5D76">
      <w:pPr>
        <w:spacing w:after="0" w:line="276" w:lineRule="auto"/>
        <w:jc w:val="center"/>
        <w:rPr>
          <w:highlight w:val="red"/>
        </w:rPr>
      </w:pPr>
      <w:r w:rsidRPr="00151DBF">
        <w:rPr>
          <w:noProof/>
          <w:lang w:eastAsia="ru-RU"/>
        </w:rPr>
        <w:drawing>
          <wp:inline distT="0" distB="0" distL="0" distR="0">
            <wp:extent cx="4930350" cy="3581400"/>
            <wp:effectExtent l="0" t="0" r="3810" b="0"/>
            <wp:docPr id="18" name="Рисунок 18" descr="C:\Users\Svetlana\Desktop\g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g9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35" cy="36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BF" w:rsidRPr="00151DBF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151DBF">
        <w:rPr>
          <w:rFonts w:ascii="Times New Roman" w:hAnsi="Times New Roman" w:cs="Times New Roman"/>
          <w:i/>
          <w:sz w:val="24"/>
        </w:rPr>
        <w:t>Рис</w:t>
      </w:r>
      <w:r w:rsidR="000327FE">
        <w:rPr>
          <w:rFonts w:ascii="Times New Roman" w:hAnsi="Times New Roman" w:cs="Times New Roman"/>
          <w:i/>
          <w:sz w:val="24"/>
        </w:rPr>
        <w:t>унок 5</w:t>
      </w:r>
      <w:r w:rsidRPr="00151DBF">
        <w:rPr>
          <w:rFonts w:ascii="Times New Roman" w:hAnsi="Times New Roman" w:cs="Times New Roman"/>
          <w:sz w:val="24"/>
        </w:rPr>
        <w:t>. Трехмерная диаграмма рассеяния</w:t>
      </w:r>
      <w:r w:rsidR="00151DBF" w:rsidRPr="00151DBF">
        <w:rPr>
          <w:rFonts w:ascii="Times New Roman" w:hAnsi="Times New Roman" w:cs="Times New Roman"/>
          <w:sz w:val="24"/>
        </w:rPr>
        <w:t xml:space="preserve"> и </w:t>
      </w:r>
    </w:p>
    <w:p w:rsidR="00B83E73" w:rsidRPr="00151DBF" w:rsidRDefault="00151DBF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151DBF">
        <w:rPr>
          <w:rFonts w:ascii="Times New Roman" w:hAnsi="Times New Roman" w:cs="Times New Roman"/>
          <w:sz w:val="24"/>
        </w:rPr>
        <w:t>таблица коэффициентов корреляции между</w:t>
      </w:r>
      <w:r w:rsidR="00B83E73" w:rsidRPr="00151DBF">
        <w:rPr>
          <w:rFonts w:ascii="Times New Roman" w:hAnsi="Times New Roman" w:cs="Times New Roman"/>
          <w:sz w:val="24"/>
        </w:rPr>
        <w:t xml:space="preserve"> </w:t>
      </w:r>
      <w:r w:rsidR="00B83E73" w:rsidRPr="00151DBF">
        <w:rPr>
          <w:rFonts w:ascii="Times New Roman" w:hAnsi="Times New Roman" w:cs="Times New Roman"/>
          <w:sz w:val="24"/>
          <w:lang w:val="en-US"/>
        </w:rPr>
        <w:t>Zn</w:t>
      </w:r>
      <w:r w:rsidR="00B83E73" w:rsidRPr="00151DBF">
        <w:rPr>
          <w:rFonts w:ascii="Times New Roman" w:hAnsi="Times New Roman" w:cs="Times New Roman"/>
          <w:sz w:val="24"/>
        </w:rPr>
        <w:t>-С</w:t>
      </w:r>
      <w:r w:rsidR="00B83E73" w:rsidRPr="00151DBF">
        <w:rPr>
          <w:rFonts w:ascii="Times New Roman" w:hAnsi="Times New Roman" w:cs="Times New Roman"/>
          <w:sz w:val="24"/>
          <w:lang w:val="en-US"/>
        </w:rPr>
        <w:t>u</w:t>
      </w:r>
      <w:r w:rsidR="00B83E73" w:rsidRPr="00151DBF">
        <w:rPr>
          <w:rFonts w:ascii="Times New Roman" w:hAnsi="Times New Roman" w:cs="Times New Roman"/>
          <w:sz w:val="24"/>
        </w:rPr>
        <w:t>-</w:t>
      </w:r>
      <w:r w:rsidR="00B83E73" w:rsidRPr="00151DBF">
        <w:rPr>
          <w:rFonts w:ascii="Times New Roman" w:hAnsi="Times New Roman" w:cs="Times New Roman"/>
          <w:sz w:val="24"/>
          <w:lang w:val="en-US"/>
        </w:rPr>
        <w:t>Cr</w:t>
      </w:r>
      <w:r w:rsidR="00B83E73" w:rsidRPr="00151DBF">
        <w:rPr>
          <w:rFonts w:ascii="Times New Roman" w:hAnsi="Times New Roman" w:cs="Times New Roman"/>
          <w:sz w:val="24"/>
        </w:rPr>
        <w:t xml:space="preserve"> </w:t>
      </w:r>
    </w:p>
    <w:p w:rsidR="00B83E73" w:rsidRPr="0031539E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highlight w:val="red"/>
        </w:rPr>
      </w:pPr>
      <w:r>
        <w:rPr>
          <w:rFonts w:ascii="Times New Roman" w:hAnsi="Times New Roman" w:cs="Times New Roman"/>
          <w:sz w:val="24"/>
        </w:rPr>
        <w:tab/>
        <w:t xml:space="preserve">Между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130F9A">
        <w:rPr>
          <w:rFonts w:ascii="Times New Roman" w:hAnsi="Times New Roman" w:cs="Times New Roman"/>
          <w:sz w:val="24"/>
        </w:rPr>
        <w:t xml:space="preserve">, </w:t>
      </w:r>
      <w:r w:rsidR="00385CED">
        <w:rPr>
          <w:rFonts w:ascii="Times New Roman" w:hAnsi="Times New Roman" w:cs="Times New Roman"/>
          <w:sz w:val="24"/>
          <w:lang w:val="en-US"/>
        </w:rPr>
        <w:t>Cu</w:t>
      </w:r>
      <w:r w:rsidRPr="00130F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 w:rsidR="00385CED">
        <w:rPr>
          <w:rFonts w:ascii="Times New Roman" w:hAnsi="Times New Roman" w:cs="Times New Roman"/>
          <w:sz w:val="24"/>
          <w:lang w:val="en-US"/>
        </w:rPr>
        <w:t>Cr</w:t>
      </w:r>
      <w:r>
        <w:rPr>
          <w:rFonts w:ascii="Times New Roman" w:hAnsi="Times New Roman" w:cs="Times New Roman"/>
          <w:sz w:val="24"/>
        </w:rPr>
        <w:t xml:space="preserve"> выделена статистически зн</w:t>
      </w:r>
      <w:r w:rsidR="000327FE">
        <w:rPr>
          <w:rFonts w:ascii="Times New Roman" w:hAnsi="Times New Roman" w:cs="Times New Roman"/>
          <w:sz w:val="24"/>
        </w:rPr>
        <w:t>ачимая корреляция (см. рисунок 5</w:t>
      </w:r>
      <w:r>
        <w:rPr>
          <w:rFonts w:ascii="Times New Roman" w:hAnsi="Times New Roman" w:cs="Times New Roman"/>
          <w:sz w:val="24"/>
        </w:rPr>
        <w:t>), что, скорее всего, обусловлено спецификой роли города Кронштадта в агломерации Санкт-Петербурга, как военно-морского пор</w:t>
      </w:r>
      <w:r w:rsidR="0031539E">
        <w:rPr>
          <w:rFonts w:ascii="Times New Roman" w:hAnsi="Times New Roman" w:cs="Times New Roman"/>
          <w:sz w:val="24"/>
        </w:rPr>
        <w:t>та и важного транспортного узла</w:t>
      </w:r>
      <w:r w:rsidR="00920BD5">
        <w:rPr>
          <w:rFonts w:ascii="Times New Roman" w:hAnsi="Times New Roman" w:cs="Times New Roman"/>
          <w:sz w:val="24"/>
        </w:rPr>
        <w:t>, которая и определила длительное накопление этих элементов в почвенном покрове</w:t>
      </w:r>
      <w:r w:rsidR="0031539E">
        <w:rPr>
          <w:rFonts w:ascii="Times New Roman" w:hAnsi="Times New Roman" w:cs="Times New Roman"/>
          <w:sz w:val="24"/>
        </w:rPr>
        <w:t xml:space="preserve">. </w:t>
      </w:r>
    </w:p>
    <w:p w:rsidR="00B83E73" w:rsidRDefault="00B83E73" w:rsidP="004E5D7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357CF" w:rsidRPr="00694747" w:rsidRDefault="00D357CF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8BDE67" wp14:editId="0EE69AEA">
            <wp:extent cx="4762500" cy="361835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343" t="16255" r="17264" b="11597"/>
                    <a:stretch/>
                  </pic:blipFill>
                  <pic:spPr bwMode="auto">
                    <a:xfrm>
                      <a:off x="0" y="0"/>
                      <a:ext cx="4780920" cy="363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E73" w:rsidRPr="00694747" w:rsidRDefault="000327FE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Рисунок 6</w:t>
      </w:r>
      <w:r w:rsidR="00B83E73" w:rsidRPr="00694747">
        <w:rPr>
          <w:rFonts w:ascii="Times New Roman" w:hAnsi="Times New Roman" w:cs="Times New Roman"/>
          <w:sz w:val="24"/>
        </w:rPr>
        <w:t>. Карта</w:t>
      </w:r>
      <w:r w:rsidR="00B83E73">
        <w:rPr>
          <w:rFonts w:ascii="Times New Roman" w:hAnsi="Times New Roman" w:cs="Times New Roman"/>
          <w:sz w:val="24"/>
        </w:rPr>
        <w:t>-схема</w:t>
      </w:r>
      <w:r w:rsidR="00B83E73" w:rsidRPr="00694747">
        <w:rPr>
          <w:rFonts w:ascii="Times New Roman" w:hAnsi="Times New Roman" w:cs="Times New Roman"/>
          <w:sz w:val="24"/>
        </w:rPr>
        <w:t xml:space="preserve"> загрязнения почв города Кронштадта</w:t>
      </w:r>
      <w:r w:rsidR="00B83E73">
        <w:rPr>
          <w:rFonts w:ascii="Times New Roman" w:hAnsi="Times New Roman" w:cs="Times New Roman"/>
          <w:sz w:val="24"/>
        </w:rPr>
        <w:t xml:space="preserve"> тяжелыми металлами</w:t>
      </w:r>
      <w:r w:rsidR="00B83E73" w:rsidRPr="00694747">
        <w:rPr>
          <w:rFonts w:ascii="Times New Roman" w:hAnsi="Times New Roman" w:cs="Times New Roman"/>
          <w:sz w:val="24"/>
        </w:rPr>
        <w:t xml:space="preserve"> </w:t>
      </w:r>
    </w:p>
    <w:p w:rsidR="00B83E73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94747">
        <w:rPr>
          <w:rFonts w:ascii="Times New Roman" w:hAnsi="Times New Roman" w:cs="Times New Roman"/>
          <w:sz w:val="24"/>
        </w:rPr>
        <w:t xml:space="preserve">(на основе суммарного показателя загрязнения почв </w:t>
      </w:r>
      <w:proofErr w:type="spellStart"/>
      <w:r w:rsidRPr="00694747">
        <w:rPr>
          <w:rFonts w:ascii="Times New Roman" w:hAnsi="Times New Roman" w:cs="Times New Roman"/>
          <w:sz w:val="24"/>
          <w:lang w:val="en-US"/>
        </w:rPr>
        <w:t>Zc</w:t>
      </w:r>
      <w:proofErr w:type="spellEnd"/>
      <w:r w:rsidRPr="00694747">
        <w:rPr>
          <w:rFonts w:ascii="Times New Roman" w:hAnsi="Times New Roman" w:cs="Times New Roman"/>
          <w:sz w:val="24"/>
        </w:rPr>
        <w:t>)</w:t>
      </w:r>
    </w:p>
    <w:p w:rsidR="00873FD7" w:rsidRPr="002F0FBB" w:rsidRDefault="00B83E73" w:rsidP="004F1F9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На основе суммарного показателя загрязнения почв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</w:rPr>
        <w:t xml:space="preserve"> была построена карта-схема загрязнения почвенного покрова города т</w:t>
      </w:r>
      <w:r w:rsidR="000327FE">
        <w:rPr>
          <w:rFonts w:ascii="Times New Roman" w:hAnsi="Times New Roman" w:cs="Times New Roman"/>
          <w:sz w:val="24"/>
        </w:rPr>
        <w:t>яжелыми металлами (см. рисунок 6</w:t>
      </w:r>
      <w:r>
        <w:rPr>
          <w:rFonts w:ascii="Times New Roman" w:hAnsi="Times New Roman" w:cs="Times New Roman"/>
          <w:sz w:val="24"/>
        </w:rPr>
        <w:t xml:space="preserve">). Медианное значение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</w:rPr>
        <w:t xml:space="preserve">=16,8, что в целом позволяет отнести почвы города Кронштадта к умеренно опасной категории загрязнения. Наибольшее загрязнение характерно </w:t>
      </w:r>
      <w:r w:rsidR="00385CED"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</w:rPr>
        <w:t>восточной (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vertAlign w:val="subscript"/>
        </w:rPr>
        <w:t>ср.</w:t>
      </w:r>
      <w:r>
        <w:rPr>
          <w:rFonts w:ascii="Times New Roman" w:hAnsi="Times New Roman" w:cs="Times New Roman"/>
          <w:sz w:val="24"/>
        </w:rPr>
        <w:t xml:space="preserve"> = 48,4) и центральной части города (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vertAlign w:val="subscript"/>
        </w:rPr>
        <w:t>ср.</w:t>
      </w:r>
      <w:r>
        <w:rPr>
          <w:rFonts w:ascii="Times New Roman" w:hAnsi="Times New Roman" w:cs="Times New Roman"/>
          <w:sz w:val="24"/>
        </w:rPr>
        <w:t xml:space="preserve"> = 25,0). В пределах этих территорий зафиксированы все аномальные значения для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36007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36007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Cr</w:t>
      </w:r>
      <w:r w:rsidR="00920BD5">
        <w:rPr>
          <w:rFonts w:ascii="Times New Roman" w:hAnsi="Times New Roman" w:cs="Times New Roman"/>
          <w:sz w:val="24"/>
        </w:rPr>
        <w:t>, представленные в таблице 8</w:t>
      </w:r>
      <w:r w:rsidR="00D357CF">
        <w:rPr>
          <w:rFonts w:ascii="Times New Roman" w:hAnsi="Times New Roman" w:cs="Times New Roman"/>
          <w:sz w:val="24"/>
        </w:rPr>
        <w:t>.</w:t>
      </w:r>
    </w:p>
    <w:p w:rsidR="00B83E73" w:rsidRPr="00873FD7" w:rsidRDefault="002F0FBB" w:rsidP="004F1F90">
      <w:pPr>
        <w:pStyle w:val="2"/>
        <w:spacing w:before="0" w:line="360" w:lineRule="auto"/>
      </w:pPr>
      <w:bookmarkStart w:id="11" w:name="_Toc9515923"/>
      <w:r>
        <w:t>Подвижные формы</w:t>
      </w:r>
      <w:bookmarkEnd w:id="11"/>
    </w:p>
    <w:p w:rsidR="00B83E73" w:rsidRDefault="00B83E73" w:rsidP="004F1F9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Результатом анализа подвижных форм тяжелых металлов </w:t>
      </w:r>
      <w:r w:rsidRPr="00B512C3">
        <w:rPr>
          <w:rFonts w:ascii="Times New Roman" w:hAnsi="Times New Roman" w:cs="Times New Roman"/>
          <w:sz w:val="24"/>
        </w:rPr>
        <w:t>(</w:t>
      </w:r>
      <w:proofErr w:type="spellStart"/>
      <w:r w:rsidRPr="00B512C3">
        <w:rPr>
          <w:rFonts w:ascii="Times New Roman" w:hAnsi="Times New Roman" w:cs="Times New Roman"/>
          <w:sz w:val="24"/>
        </w:rPr>
        <w:t>Zn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512C3">
        <w:rPr>
          <w:rFonts w:ascii="Times New Roman" w:hAnsi="Times New Roman" w:cs="Times New Roman"/>
          <w:sz w:val="24"/>
        </w:rPr>
        <w:t>Pb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512C3">
        <w:rPr>
          <w:rFonts w:ascii="Times New Roman" w:hAnsi="Times New Roman" w:cs="Times New Roman"/>
          <w:sz w:val="24"/>
        </w:rPr>
        <w:t>Cu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512C3">
        <w:rPr>
          <w:rFonts w:ascii="Times New Roman" w:hAnsi="Times New Roman" w:cs="Times New Roman"/>
          <w:sz w:val="24"/>
        </w:rPr>
        <w:t>Cr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512C3">
        <w:rPr>
          <w:rFonts w:ascii="Times New Roman" w:hAnsi="Times New Roman" w:cs="Times New Roman"/>
          <w:sz w:val="24"/>
        </w:rPr>
        <w:t>Cd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512C3">
        <w:rPr>
          <w:rFonts w:ascii="Times New Roman" w:hAnsi="Times New Roman" w:cs="Times New Roman"/>
          <w:sz w:val="24"/>
        </w:rPr>
        <w:t>Mo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, а также </w:t>
      </w:r>
      <w:proofErr w:type="spellStart"/>
      <w:r w:rsidRPr="00B512C3">
        <w:rPr>
          <w:rFonts w:ascii="Times New Roman" w:hAnsi="Times New Roman" w:cs="Times New Roman"/>
          <w:sz w:val="24"/>
        </w:rPr>
        <w:t>Fe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B512C3">
        <w:rPr>
          <w:rFonts w:ascii="Times New Roman" w:hAnsi="Times New Roman" w:cs="Times New Roman"/>
          <w:sz w:val="24"/>
        </w:rPr>
        <w:t>Al</w:t>
      </w:r>
      <w:proofErr w:type="spellEnd"/>
      <w:r w:rsidRPr="00B512C3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для трех различных </w:t>
      </w:r>
      <w:proofErr w:type="spellStart"/>
      <w:r>
        <w:rPr>
          <w:rFonts w:ascii="Times New Roman" w:hAnsi="Times New Roman" w:cs="Times New Roman"/>
          <w:sz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</w:rPr>
        <w:t xml:space="preserve">-восстановительных </w:t>
      </w:r>
      <w:r w:rsidR="00F910D2">
        <w:rPr>
          <w:rFonts w:ascii="Times New Roman" w:hAnsi="Times New Roman" w:cs="Times New Roman"/>
          <w:sz w:val="24"/>
        </w:rPr>
        <w:t xml:space="preserve">обстановок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B512C3">
        <w:rPr>
          <w:rFonts w:ascii="Times New Roman" w:hAnsi="Times New Roman" w:cs="Times New Roman"/>
          <w:sz w:val="24"/>
        </w:rPr>
        <w:t xml:space="preserve">=5,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B512C3">
        <w:rPr>
          <w:rFonts w:ascii="Times New Roman" w:hAnsi="Times New Roman" w:cs="Times New Roman"/>
          <w:sz w:val="24"/>
        </w:rPr>
        <w:t>=7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B512C3">
        <w:rPr>
          <w:rFonts w:ascii="Times New Roman" w:hAnsi="Times New Roman" w:cs="Times New Roman"/>
          <w:sz w:val="24"/>
        </w:rPr>
        <w:t>=9</w:t>
      </w:r>
      <w:r>
        <w:rPr>
          <w:rFonts w:ascii="Times New Roman" w:hAnsi="Times New Roman" w:cs="Times New Roman"/>
          <w:sz w:val="24"/>
        </w:rPr>
        <w:t>) стала характеристика миграционной способности этих элементов в почве</w:t>
      </w:r>
      <w:r w:rsidR="000327FE">
        <w:rPr>
          <w:rFonts w:ascii="Times New Roman" w:hAnsi="Times New Roman" w:cs="Times New Roman"/>
          <w:sz w:val="24"/>
        </w:rPr>
        <w:t>нном покрове города. В таблице 9</w:t>
      </w:r>
      <w:r w:rsidRPr="00B512C3">
        <w:rPr>
          <w:rFonts w:ascii="Times New Roman" w:hAnsi="Times New Roman" w:cs="Times New Roman"/>
          <w:sz w:val="24"/>
        </w:rPr>
        <w:t xml:space="preserve"> приведена информация о средних и аномальных </w:t>
      </w:r>
      <w:r>
        <w:rPr>
          <w:rFonts w:ascii="Times New Roman" w:hAnsi="Times New Roman" w:cs="Times New Roman"/>
          <w:sz w:val="24"/>
        </w:rPr>
        <w:t>содержаниях</w:t>
      </w:r>
      <w:r w:rsidRPr="00B512C3">
        <w:rPr>
          <w:rFonts w:ascii="Times New Roman" w:hAnsi="Times New Roman" w:cs="Times New Roman"/>
          <w:sz w:val="24"/>
        </w:rPr>
        <w:t xml:space="preserve"> элементов в вытяжках.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851"/>
        <w:gridCol w:w="1842"/>
        <w:gridCol w:w="851"/>
        <w:gridCol w:w="1701"/>
        <w:gridCol w:w="850"/>
        <w:gridCol w:w="1701"/>
      </w:tblGrid>
      <w:tr w:rsidR="00B83E73" w:rsidTr="006932D7">
        <w:trPr>
          <w:jc w:val="center"/>
        </w:trPr>
        <w:tc>
          <w:tcPr>
            <w:tcW w:w="127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D86752" w:rsidRDefault="00B83E73" w:rsidP="006932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3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FB77FC" w:rsidRDefault="00B83E73" w:rsidP="006932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lang w:val="en-US"/>
              </w:rPr>
            </w:pPr>
            <w:r w:rsidRPr="00FB77F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lang w:val="en-US"/>
              </w:rPr>
              <w:t>pH=5</w:t>
            </w:r>
          </w:p>
        </w:tc>
        <w:tc>
          <w:tcPr>
            <w:tcW w:w="2552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FB77FC" w:rsidRDefault="00B83E73" w:rsidP="006932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</w:pPr>
            <w:proofErr w:type="spellStart"/>
            <w:r w:rsidRPr="00FB77F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  <w:t>pH</w:t>
            </w:r>
            <w:proofErr w:type="spellEnd"/>
            <w:r w:rsidRPr="00FB77F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  <w:t>=7</w:t>
            </w:r>
          </w:p>
        </w:tc>
        <w:tc>
          <w:tcPr>
            <w:tcW w:w="2551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FB77FC" w:rsidRDefault="00B83E73" w:rsidP="006932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</w:pPr>
            <w:proofErr w:type="spellStart"/>
            <w:r w:rsidRPr="00FB77F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  <w:t>pH</w:t>
            </w:r>
            <w:proofErr w:type="spellEnd"/>
            <w:r w:rsidRPr="00FB77F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</w:rPr>
              <w:t>=9</w:t>
            </w:r>
          </w:p>
        </w:tc>
      </w:tr>
      <w:tr w:rsidR="00B83E73" w:rsidTr="006932D7">
        <w:trPr>
          <w:jc w:val="center"/>
        </w:trPr>
        <w:tc>
          <w:tcPr>
            <w:tcW w:w="1271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D86752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</w:rPr>
              <w:t>Элемент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D86752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Me</w:t>
            </w:r>
            <w:r>
              <w:rPr>
                <w:rFonts w:ascii="Times New Roman" w:hAnsi="Times New Roman" w:cs="Times New Roman"/>
                <w:b/>
                <w:sz w:val="24"/>
              </w:rPr>
              <w:t>, мг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1842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AF0B7A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Аномалии, мг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Me</w:t>
            </w:r>
            <w:r>
              <w:rPr>
                <w:rFonts w:ascii="Times New Roman" w:hAnsi="Times New Roman" w:cs="Times New Roman"/>
                <w:b/>
                <w:sz w:val="24"/>
              </w:rPr>
              <w:t>, мг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AF0B7A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0443D">
              <w:rPr>
                <w:rFonts w:ascii="Times New Roman" w:hAnsi="Times New Roman" w:cs="Times New Roman"/>
                <w:b/>
                <w:sz w:val="24"/>
              </w:rPr>
              <w:t>Аномал</w:t>
            </w:r>
            <w:r>
              <w:rPr>
                <w:rFonts w:ascii="Times New Roman" w:hAnsi="Times New Roman" w:cs="Times New Roman"/>
                <w:b/>
                <w:sz w:val="24"/>
              </w:rPr>
              <w:t>ии, мг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Me</w:t>
            </w:r>
            <w:r>
              <w:rPr>
                <w:rFonts w:ascii="Times New Roman" w:hAnsi="Times New Roman" w:cs="Times New Roman"/>
                <w:b/>
                <w:sz w:val="24"/>
              </w:rPr>
              <w:t>, мг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83E73" w:rsidRPr="00AF0B7A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0443D">
              <w:rPr>
                <w:rFonts w:ascii="Times New Roman" w:hAnsi="Times New Roman" w:cs="Times New Roman"/>
                <w:b/>
                <w:sz w:val="24"/>
              </w:rPr>
              <w:t>Аномал</w:t>
            </w:r>
            <w:r>
              <w:rPr>
                <w:rFonts w:ascii="Times New Roman" w:hAnsi="Times New Roman" w:cs="Times New Roman"/>
                <w:b/>
                <w:sz w:val="24"/>
              </w:rPr>
              <w:t>ии, мг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</w:tr>
      <w:tr w:rsidR="00B83E73" w:rsidTr="006932D7">
        <w:trPr>
          <w:trHeight w:val="738"/>
          <w:jc w:val="center"/>
        </w:trPr>
        <w:tc>
          <w:tcPr>
            <w:tcW w:w="1271" w:type="dxa"/>
            <w:tcBorders>
              <w:right w:val="double" w:sz="4" w:space="0" w:color="auto"/>
            </w:tcBorders>
            <w:vAlign w:val="center"/>
          </w:tcPr>
          <w:p w:rsidR="00B83E73" w:rsidRPr="00A2400C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Zn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0,40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B83E73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>4,50</w:t>
            </w:r>
            <w:r w:rsidRPr="00AF0B7A">
              <w:rPr>
                <w:rFonts w:ascii="Times New Roman" w:hAnsi="Times New Roman" w:cs="Times New Roman"/>
                <w:color w:val="1F4E79" w:themeColor="accent1" w:themeShade="80"/>
                <w:sz w:val="24"/>
              </w:rPr>
              <w:t xml:space="preserve">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6)</w:t>
            </w:r>
          </w:p>
          <w:p w:rsidR="00B83E73" w:rsidRPr="00873FD7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12, 9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B83E73" w:rsidRPr="00AF0B7A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0,38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701" w:type="dxa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F1F90">
              <w:rPr>
                <w:rFonts w:ascii="Times New Roman" w:hAnsi="Times New Roman" w:cs="Times New Roman"/>
                <w:sz w:val="24"/>
              </w:rPr>
              <w:t>0</w:t>
            </w:r>
            <w:r w:rsidRPr="00735A0C">
              <w:rPr>
                <w:rFonts w:ascii="Times New Roman" w:hAnsi="Times New Roman" w:cs="Times New Roman"/>
                <w:sz w:val="24"/>
              </w:rPr>
              <w:t xml:space="preserve">,33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0,17</w:t>
            </w:r>
            <w:r>
              <w:rPr>
                <w:rFonts w:ascii="Times New Roman" w:hAnsi="Times New Roman" w:cs="Times New Roman"/>
                <w:sz w:val="24"/>
              </w:rPr>
              <w:t xml:space="preserve"> (ТО 23)</w:t>
            </w:r>
          </w:p>
        </w:tc>
      </w:tr>
      <w:tr w:rsidR="00B83E73" w:rsidTr="006932D7">
        <w:trPr>
          <w:jc w:val="center"/>
        </w:trPr>
        <w:tc>
          <w:tcPr>
            <w:tcW w:w="1271" w:type="dxa"/>
            <w:tcBorders>
              <w:right w:val="double" w:sz="4" w:space="0" w:color="auto"/>
            </w:tcBorders>
            <w:vAlign w:val="center"/>
          </w:tcPr>
          <w:p w:rsidR="00B83E73" w:rsidRPr="0080443D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Pb</w:t>
            </w:r>
            <w:proofErr w:type="spellEnd"/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,00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0,03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6)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0,05</w:t>
            </w:r>
            <w:r>
              <w:rPr>
                <w:rFonts w:ascii="Times New Roman" w:hAnsi="Times New Roman" w:cs="Times New Roman"/>
                <w:sz w:val="24"/>
              </w:rPr>
              <w:t xml:space="preserve"> (ТО 11</w:t>
            </w:r>
            <w:r w:rsidRPr="008D3A06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,00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,00</w:t>
            </w:r>
          </w:p>
        </w:tc>
        <w:tc>
          <w:tcPr>
            <w:tcW w:w="1701" w:type="dxa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B83E73" w:rsidTr="006932D7">
        <w:trPr>
          <w:jc w:val="center"/>
        </w:trPr>
        <w:tc>
          <w:tcPr>
            <w:tcW w:w="1271" w:type="dxa"/>
            <w:tcBorders>
              <w:right w:val="double" w:sz="4" w:space="0" w:color="auto"/>
            </w:tcBorders>
            <w:vAlign w:val="center"/>
          </w:tcPr>
          <w:p w:rsidR="00B83E73" w:rsidRPr="0080443D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t>Cu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0,25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6)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0,22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0,14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1701" w:type="dxa"/>
            <w:vAlign w:val="center"/>
          </w:tcPr>
          <w:p w:rsidR="00B83E73" w:rsidRPr="008115BD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735A0C">
              <w:rPr>
                <w:rFonts w:ascii="Times New Roman" w:hAnsi="Times New Roman" w:cs="Times New Roman"/>
                <w:sz w:val="24"/>
              </w:rPr>
              <w:t xml:space="preserve">0,94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</w:tc>
      </w:tr>
      <w:tr w:rsidR="00B83E73" w:rsidTr="006932D7">
        <w:trPr>
          <w:jc w:val="center"/>
        </w:trPr>
        <w:tc>
          <w:tcPr>
            <w:tcW w:w="1271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D86752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>Cr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0,005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0,025</w:t>
            </w:r>
            <w:r>
              <w:rPr>
                <w:rFonts w:ascii="Times New Roman" w:hAnsi="Times New Roman" w:cs="Times New Roman"/>
                <w:sz w:val="24"/>
              </w:rPr>
              <w:t xml:space="preserve"> (ТО 19)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0,001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0,028</w:t>
            </w:r>
            <w:r>
              <w:rPr>
                <w:rFonts w:ascii="Times New Roman" w:hAnsi="Times New Roman" w:cs="Times New Roman"/>
                <w:sz w:val="24"/>
              </w:rPr>
              <w:t xml:space="preserve"> (ТО 16)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0,105</w:t>
            </w:r>
            <w:r>
              <w:rPr>
                <w:rFonts w:ascii="Times New Roman" w:hAnsi="Times New Roman" w:cs="Times New Roman"/>
                <w:sz w:val="24"/>
              </w:rPr>
              <w:t xml:space="preserve"> (ТО 20)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0,007</w:t>
            </w:r>
          </w:p>
        </w:tc>
        <w:tc>
          <w:tcPr>
            <w:tcW w:w="1701" w:type="dxa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9743C">
              <w:rPr>
                <w:rFonts w:ascii="Times New Roman" w:hAnsi="Times New Roman" w:cs="Times New Roman"/>
                <w:sz w:val="24"/>
              </w:rPr>
              <w:t>0,024 (ТО 34)</w:t>
            </w:r>
          </w:p>
        </w:tc>
      </w:tr>
      <w:tr w:rsidR="00B83E73" w:rsidTr="006932D7">
        <w:trPr>
          <w:trHeight w:val="148"/>
          <w:jc w:val="center"/>
        </w:trPr>
        <w:tc>
          <w:tcPr>
            <w:tcW w:w="1271" w:type="dxa"/>
            <w:tcBorders>
              <w:right w:val="double" w:sz="4" w:space="0" w:color="auto"/>
            </w:tcBorders>
            <w:vAlign w:val="center"/>
          </w:tcPr>
          <w:p w:rsidR="00B83E73" w:rsidRPr="00D86752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Cd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0,005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B83E73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0,016</w:t>
            </w:r>
            <w:r>
              <w:rPr>
                <w:rFonts w:ascii="Times New Roman" w:hAnsi="Times New Roman" w:cs="Times New Roman"/>
                <w:sz w:val="24"/>
              </w:rPr>
              <w:t xml:space="preserve"> (ТО 9)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F0B7A">
              <w:rPr>
                <w:rFonts w:ascii="Times New Roman" w:hAnsi="Times New Roman" w:cs="Times New Roman"/>
                <w:sz w:val="24"/>
              </w:rPr>
              <w:t xml:space="preserve">0,025 </w:t>
            </w:r>
            <w:r w:rsidRPr="00735A0C">
              <w:rPr>
                <w:rFonts w:ascii="Times New Roman" w:hAnsi="Times New Roman" w:cs="Times New Roman"/>
                <w:b/>
                <w:sz w:val="24"/>
              </w:rPr>
              <w:t>(ТО 14)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,000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0,005</w:t>
            </w:r>
            <w:r>
              <w:rPr>
                <w:rFonts w:ascii="Times New Roman" w:hAnsi="Times New Roman" w:cs="Times New Roman"/>
                <w:sz w:val="24"/>
              </w:rPr>
              <w:t xml:space="preserve"> (ТО 33)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0,004</w:t>
            </w:r>
            <w:r>
              <w:rPr>
                <w:rFonts w:ascii="Times New Roman" w:hAnsi="Times New Roman" w:cs="Times New Roman"/>
                <w:sz w:val="24"/>
              </w:rPr>
              <w:t xml:space="preserve"> (ТО 34)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,000</w:t>
            </w:r>
          </w:p>
        </w:tc>
        <w:tc>
          <w:tcPr>
            <w:tcW w:w="1701" w:type="dxa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B83E73" w:rsidTr="006932D7">
        <w:trPr>
          <w:trHeight w:val="148"/>
          <w:jc w:val="center"/>
        </w:trPr>
        <w:tc>
          <w:tcPr>
            <w:tcW w:w="1271" w:type="dxa"/>
            <w:tcBorders>
              <w:right w:val="double" w:sz="4" w:space="0" w:color="auto"/>
            </w:tcBorders>
            <w:vAlign w:val="center"/>
          </w:tcPr>
          <w:p w:rsidR="00B83E73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Mo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0,000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0,000</w:t>
            </w:r>
          </w:p>
        </w:tc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0" w:type="dxa"/>
            <w:tcBorders>
              <w:left w:val="double" w:sz="4" w:space="0" w:color="auto"/>
            </w:tcBorders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0,001</w:t>
            </w:r>
          </w:p>
        </w:tc>
        <w:tc>
          <w:tcPr>
            <w:tcW w:w="1701" w:type="dxa"/>
            <w:vAlign w:val="center"/>
          </w:tcPr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0,119</w:t>
            </w:r>
            <w:r>
              <w:rPr>
                <w:rFonts w:ascii="Times New Roman" w:hAnsi="Times New Roman" w:cs="Times New Roman"/>
                <w:sz w:val="24"/>
              </w:rPr>
              <w:t xml:space="preserve"> (ТО 15)</w:t>
            </w:r>
          </w:p>
          <w:p w:rsidR="00B83E73" w:rsidRPr="008D3A06" w:rsidRDefault="00B83E73" w:rsidP="006932D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D3A06">
              <w:rPr>
                <w:rFonts w:ascii="Times New Roman" w:hAnsi="Times New Roman" w:cs="Times New Roman"/>
                <w:sz w:val="24"/>
              </w:rPr>
              <w:t>0,199</w:t>
            </w:r>
            <w:r>
              <w:rPr>
                <w:rFonts w:ascii="Times New Roman" w:hAnsi="Times New Roman" w:cs="Times New Roman"/>
                <w:sz w:val="24"/>
              </w:rPr>
              <w:t xml:space="preserve"> (ТО 29)</w:t>
            </w:r>
          </w:p>
        </w:tc>
      </w:tr>
    </w:tbl>
    <w:p w:rsidR="00B83E73" w:rsidRDefault="000327FE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4F1F90">
        <w:rPr>
          <w:rFonts w:ascii="Times New Roman" w:hAnsi="Times New Roman" w:cs="Times New Roman"/>
          <w:sz w:val="24"/>
        </w:rPr>
        <w:t>Таблица 9</w:t>
      </w:r>
      <w:r w:rsidR="00B83E73" w:rsidRPr="0046358F">
        <w:rPr>
          <w:rFonts w:ascii="Times New Roman" w:hAnsi="Times New Roman" w:cs="Times New Roman"/>
          <w:sz w:val="24"/>
        </w:rPr>
        <w:t xml:space="preserve">. </w:t>
      </w:r>
      <w:r w:rsidR="00B83E73">
        <w:rPr>
          <w:rFonts w:ascii="Times New Roman" w:hAnsi="Times New Roman" w:cs="Times New Roman"/>
          <w:sz w:val="24"/>
        </w:rPr>
        <w:t xml:space="preserve">Сравнение медианных и аномальных значений </w:t>
      </w:r>
      <w:r w:rsidR="00B83E73" w:rsidRPr="0080443D">
        <w:rPr>
          <w:rFonts w:ascii="Times New Roman" w:hAnsi="Times New Roman" w:cs="Times New Roman"/>
          <w:sz w:val="24"/>
        </w:rPr>
        <w:t>содержания тяжелых металлов</w:t>
      </w:r>
      <w:r w:rsidR="00B83E73">
        <w:rPr>
          <w:rFonts w:ascii="Times New Roman" w:hAnsi="Times New Roman" w:cs="Times New Roman"/>
          <w:sz w:val="24"/>
        </w:rPr>
        <w:t xml:space="preserve"> в разных </w:t>
      </w:r>
      <w:proofErr w:type="spellStart"/>
      <w:r w:rsidR="00B83E73">
        <w:rPr>
          <w:rFonts w:ascii="Times New Roman" w:hAnsi="Times New Roman" w:cs="Times New Roman"/>
          <w:sz w:val="24"/>
        </w:rPr>
        <w:t>окислительно</w:t>
      </w:r>
      <w:proofErr w:type="spellEnd"/>
      <w:r w:rsidR="00B83E73">
        <w:rPr>
          <w:rFonts w:ascii="Times New Roman" w:hAnsi="Times New Roman" w:cs="Times New Roman"/>
          <w:sz w:val="24"/>
        </w:rPr>
        <w:t xml:space="preserve">-восстановительных обстановках 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В соответствии с медианными значениями элементов, можно составить </w:t>
      </w:r>
      <w:r w:rsidRPr="00A25EB4">
        <w:rPr>
          <w:rFonts w:ascii="Times New Roman" w:hAnsi="Times New Roman" w:cs="Times New Roman"/>
          <w:b/>
          <w:sz w:val="24"/>
        </w:rPr>
        <w:t>формулы перехода в подвижное состояние</w:t>
      </w:r>
      <w:r>
        <w:rPr>
          <w:rFonts w:ascii="Times New Roman" w:hAnsi="Times New Roman" w:cs="Times New Roman"/>
          <w:sz w:val="24"/>
        </w:rPr>
        <w:t xml:space="preserve"> тяжелых металлов для каждой из обстановок: </w:t>
      </w:r>
    </w:p>
    <w:p w:rsidR="00B83E73" w:rsidRPr="008F37D8" w:rsidRDefault="00B83E73" w:rsidP="004E5D76">
      <w:pPr>
        <w:spacing w:after="0" w:line="360" w:lineRule="auto"/>
        <w:ind w:left="3118"/>
        <w:rPr>
          <w:rFonts w:ascii="Times New Roman" w:hAnsi="Times New Roman" w:cs="Times New Roman"/>
          <w:b/>
          <w:color w:val="FF0000"/>
          <w:sz w:val="24"/>
          <w:lang w:val="en-US"/>
        </w:rPr>
      </w:pPr>
      <w:proofErr w:type="gramStart"/>
      <w:r w:rsidRPr="008372D2">
        <w:rPr>
          <w:rFonts w:ascii="Times New Roman" w:hAnsi="Times New Roman" w:cs="Times New Roman"/>
          <w:b/>
          <w:sz w:val="24"/>
          <w:lang w:val="en-US"/>
        </w:rPr>
        <w:t>pH-5</w:t>
      </w:r>
      <w:proofErr w:type="gramEnd"/>
      <w:r w:rsidRPr="00AF0B7A">
        <w:rPr>
          <w:rFonts w:ascii="Times New Roman" w:hAnsi="Times New Roman" w:cs="Times New Roman"/>
          <w:sz w:val="24"/>
          <w:lang w:val="en-US"/>
        </w:rPr>
        <w:t xml:space="preserve">: </w:t>
      </w:r>
      <w:r w:rsidR="00385CED">
        <w:rPr>
          <w:rFonts w:ascii="Times New Roman" w:hAnsi="Times New Roman" w:cs="Times New Roman"/>
          <w:b/>
          <w:color w:val="FF0000"/>
          <w:sz w:val="28"/>
          <w:lang w:val="en-US"/>
        </w:rPr>
        <w:t xml:space="preserve">9Zn1Cu+Cr,Cd         </w:t>
      </w:r>
      <w:r w:rsidRPr="00735A0C">
        <w:rPr>
          <w:rFonts w:ascii="Times New Roman" w:hAnsi="Times New Roman" w:cs="Times New Roman"/>
          <w:b/>
          <w:color w:val="FF0000"/>
          <w:sz w:val="28"/>
          <w:lang w:val="en-US"/>
        </w:rPr>
        <w:t xml:space="preserve"> </w:t>
      </w:r>
      <w:r w:rsidRPr="00B512C3">
        <w:rPr>
          <w:rFonts w:ascii="Times New Roman" w:hAnsi="Times New Roman" w:cs="Times New Roman"/>
          <w:b/>
          <w:sz w:val="24"/>
          <w:lang w:val="en-US"/>
        </w:rPr>
        <w:t>(I</w:t>
      </w:r>
      <w:r>
        <w:rPr>
          <w:rFonts w:ascii="Times New Roman" w:hAnsi="Times New Roman" w:cs="Times New Roman"/>
          <w:b/>
          <w:sz w:val="24"/>
          <w:lang w:val="en-US"/>
        </w:rPr>
        <w:t>I</w:t>
      </w:r>
      <w:r w:rsidRPr="00B512C3">
        <w:rPr>
          <w:rFonts w:ascii="Times New Roman" w:hAnsi="Times New Roman" w:cs="Times New Roman"/>
          <w:b/>
          <w:sz w:val="24"/>
          <w:lang w:val="en-US"/>
        </w:rPr>
        <w:t>)</w:t>
      </w:r>
    </w:p>
    <w:p w:rsidR="00B83E73" w:rsidRPr="008F37D8" w:rsidRDefault="00B83E73" w:rsidP="004E5D76">
      <w:pPr>
        <w:spacing w:after="0" w:line="360" w:lineRule="auto"/>
        <w:ind w:left="3118"/>
        <w:rPr>
          <w:rFonts w:ascii="Times New Roman" w:hAnsi="Times New Roman" w:cs="Times New Roman"/>
          <w:b/>
          <w:sz w:val="24"/>
          <w:lang w:val="en-US"/>
        </w:rPr>
      </w:pPr>
      <w:proofErr w:type="gramStart"/>
      <w:r w:rsidRPr="008372D2">
        <w:rPr>
          <w:rFonts w:ascii="Times New Roman" w:hAnsi="Times New Roman" w:cs="Times New Roman"/>
          <w:b/>
          <w:sz w:val="24"/>
          <w:lang w:val="en-US"/>
        </w:rPr>
        <w:t>pH</w:t>
      </w:r>
      <w:r w:rsidRPr="008F37D8">
        <w:rPr>
          <w:rFonts w:ascii="Times New Roman" w:hAnsi="Times New Roman" w:cs="Times New Roman"/>
          <w:b/>
          <w:sz w:val="24"/>
          <w:lang w:val="en-US"/>
        </w:rPr>
        <w:t>-7</w:t>
      </w:r>
      <w:proofErr w:type="gramEnd"/>
      <w:r w:rsidRPr="008F37D8">
        <w:rPr>
          <w:rFonts w:ascii="Times New Roman" w:hAnsi="Times New Roman" w:cs="Times New Roman"/>
          <w:sz w:val="24"/>
          <w:lang w:val="en-US"/>
        </w:rPr>
        <w:t>:</w:t>
      </w:r>
      <w:r w:rsidRPr="008F37D8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35A0C">
        <w:rPr>
          <w:rFonts w:ascii="Times New Roman" w:hAnsi="Times New Roman" w:cs="Times New Roman"/>
          <w:b/>
          <w:color w:val="FF0000"/>
          <w:sz w:val="28"/>
          <w:lang w:val="en-US"/>
        </w:rPr>
        <w:t xml:space="preserve">6Cu4Zn    </w:t>
      </w:r>
      <w:r w:rsidRPr="00B512C3">
        <w:rPr>
          <w:rFonts w:ascii="Times New Roman" w:hAnsi="Times New Roman" w:cs="Times New Roman"/>
          <w:b/>
          <w:color w:val="FF0000"/>
          <w:sz w:val="24"/>
          <w:lang w:val="en-US"/>
        </w:rPr>
        <w:t xml:space="preserve">                   </w:t>
      </w:r>
      <w:r w:rsidR="00385CED" w:rsidRPr="00385CED">
        <w:rPr>
          <w:rFonts w:ascii="Times New Roman" w:hAnsi="Times New Roman" w:cs="Times New Roman"/>
          <w:b/>
          <w:color w:val="FF0000"/>
          <w:sz w:val="24"/>
          <w:lang w:val="en-US"/>
        </w:rPr>
        <w:t xml:space="preserve">  </w:t>
      </w:r>
      <w:r w:rsidRPr="00B512C3">
        <w:rPr>
          <w:rFonts w:ascii="Times New Roman" w:hAnsi="Times New Roman" w:cs="Times New Roman"/>
          <w:b/>
          <w:sz w:val="24"/>
          <w:lang w:val="en-US"/>
        </w:rPr>
        <w:t>(II</w:t>
      </w:r>
      <w:r>
        <w:rPr>
          <w:rFonts w:ascii="Times New Roman" w:hAnsi="Times New Roman" w:cs="Times New Roman"/>
          <w:b/>
          <w:sz w:val="24"/>
          <w:lang w:val="en-US"/>
        </w:rPr>
        <w:t>I</w:t>
      </w:r>
      <w:r w:rsidRPr="00B512C3">
        <w:rPr>
          <w:rFonts w:ascii="Times New Roman" w:hAnsi="Times New Roman" w:cs="Times New Roman"/>
          <w:b/>
          <w:sz w:val="24"/>
          <w:lang w:val="en-US"/>
        </w:rPr>
        <w:t>)</w:t>
      </w:r>
    </w:p>
    <w:p w:rsidR="00B83E73" w:rsidRPr="008F37D8" w:rsidRDefault="00B83E73" w:rsidP="004E5D76">
      <w:pPr>
        <w:spacing w:after="0" w:line="360" w:lineRule="auto"/>
        <w:ind w:left="3118"/>
        <w:rPr>
          <w:rFonts w:ascii="Times New Roman" w:hAnsi="Times New Roman" w:cs="Times New Roman"/>
          <w:b/>
          <w:color w:val="FF0000"/>
          <w:sz w:val="24"/>
          <w:lang w:val="en-US"/>
        </w:rPr>
      </w:pPr>
      <w:proofErr w:type="gramStart"/>
      <w:r w:rsidRPr="008372D2">
        <w:rPr>
          <w:rFonts w:ascii="Times New Roman" w:hAnsi="Times New Roman" w:cs="Times New Roman"/>
          <w:b/>
          <w:sz w:val="24"/>
          <w:lang w:val="en-US"/>
        </w:rPr>
        <w:t>pH</w:t>
      </w:r>
      <w:r w:rsidRPr="008F37D8">
        <w:rPr>
          <w:rFonts w:ascii="Times New Roman" w:hAnsi="Times New Roman" w:cs="Times New Roman"/>
          <w:b/>
          <w:sz w:val="24"/>
          <w:lang w:val="en-US"/>
        </w:rPr>
        <w:t>-9</w:t>
      </w:r>
      <w:proofErr w:type="gramEnd"/>
      <w:r w:rsidRPr="008F37D8">
        <w:rPr>
          <w:rFonts w:ascii="Times New Roman" w:hAnsi="Times New Roman" w:cs="Times New Roman"/>
          <w:sz w:val="24"/>
          <w:lang w:val="en-US"/>
        </w:rPr>
        <w:t>:</w:t>
      </w:r>
      <w:r w:rsidRPr="008F37D8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385CED">
        <w:rPr>
          <w:rFonts w:ascii="Times New Roman" w:hAnsi="Times New Roman" w:cs="Times New Roman"/>
          <w:b/>
          <w:color w:val="FF0000"/>
          <w:sz w:val="28"/>
          <w:lang w:val="en-US"/>
        </w:rPr>
        <w:t xml:space="preserve">7Cu3Zn+Cr,Mo         </w:t>
      </w:r>
      <w:r>
        <w:rPr>
          <w:rFonts w:ascii="Times New Roman" w:hAnsi="Times New Roman" w:cs="Times New Roman"/>
          <w:b/>
          <w:sz w:val="24"/>
          <w:lang w:val="en-US"/>
        </w:rPr>
        <w:t>(IV</w:t>
      </w:r>
      <w:r w:rsidRPr="00B512C3">
        <w:rPr>
          <w:rFonts w:ascii="Times New Roman" w:hAnsi="Times New Roman" w:cs="Times New Roman"/>
          <w:b/>
          <w:sz w:val="24"/>
          <w:lang w:val="en-US"/>
        </w:rPr>
        <w:t>)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F37D8"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</w:rPr>
        <w:t xml:space="preserve">Как видно из формул </w:t>
      </w:r>
      <w:r w:rsidR="00920BD5" w:rsidRPr="00920BD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n-US"/>
        </w:rPr>
        <w:t>II</w:t>
      </w:r>
      <w:r w:rsidR="00920BD5" w:rsidRPr="00920BD5">
        <w:rPr>
          <w:rFonts w:ascii="Times New Roman" w:hAnsi="Times New Roman" w:cs="Times New Roman"/>
          <w:sz w:val="24"/>
        </w:rPr>
        <w:t>)</w:t>
      </w:r>
      <w:r w:rsidR="00920BD5">
        <w:rPr>
          <w:rFonts w:ascii="Times New Roman" w:hAnsi="Times New Roman" w:cs="Times New Roman"/>
          <w:sz w:val="24"/>
        </w:rPr>
        <w:t xml:space="preserve">, </w:t>
      </w:r>
      <w:r w:rsidR="00920BD5" w:rsidRPr="00920BD5">
        <w:rPr>
          <w:rFonts w:ascii="Times New Roman" w:hAnsi="Times New Roman" w:cs="Times New Roman"/>
          <w:sz w:val="24"/>
        </w:rPr>
        <w:t>(</w:t>
      </w:r>
      <w:r w:rsidR="00920BD5">
        <w:rPr>
          <w:rFonts w:ascii="Times New Roman" w:hAnsi="Times New Roman" w:cs="Times New Roman"/>
          <w:sz w:val="24"/>
          <w:lang w:val="en-US"/>
        </w:rPr>
        <w:t>III</w:t>
      </w:r>
      <w:r w:rsidR="00920BD5" w:rsidRPr="00920BD5">
        <w:rPr>
          <w:rFonts w:ascii="Times New Roman" w:hAnsi="Times New Roman" w:cs="Times New Roman"/>
          <w:sz w:val="24"/>
        </w:rPr>
        <w:t>)</w:t>
      </w:r>
      <w:r w:rsidR="00920BD5">
        <w:rPr>
          <w:rFonts w:ascii="Times New Roman" w:hAnsi="Times New Roman" w:cs="Times New Roman"/>
          <w:sz w:val="24"/>
        </w:rPr>
        <w:t xml:space="preserve"> и </w:t>
      </w:r>
      <w:r w:rsidR="00920BD5" w:rsidRPr="00920BD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n-US"/>
        </w:rPr>
        <w:t>IV</w:t>
      </w:r>
      <w:r w:rsidR="00920BD5" w:rsidRPr="00920BD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, наиболее активными компонентами почвенного покрова являются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9F28B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, причем </w:t>
      </w:r>
      <w:r w:rsidR="00385CED">
        <w:rPr>
          <w:rFonts w:ascii="Times New Roman" w:hAnsi="Times New Roman" w:cs="Times New Roman"/>
          <w:sz w:val="24"/>
        </w:rPr>
        <w:t xml:space="preserve">для </w:t>
      </w:r>
      <w:proofErr w:type="spellStart"/>
      <w:r w:rsidR="00385CED">
        <w:rPr>
          <w:rFonts w:ascii="Times New Roman" w:hAnsi="Times New Roman" w:cs="Times New Roman"/>
          <w:sz w:val="24"/>
        </w:rPr>
        <w:t>последего</w:t>
      </w:r>
      <w:proofErr w:type="spellEnd"/>
      <w:r w:rsidR="00385CED">
        <w:rPr>
          <w:rFonts w:ascii="Times New Roman" w:hAnsi="Times New Roman" w:cs="Times New Roman"/>
          <w:sz w:val="24"/>
        </w:rPr>
        <w:t xml:space="preserve"> характерна миграция </w:t>
      </w:r>
      <w:r>
        <w:rPr>
          <w:rFonts w:ascii="Times New Roman" w:hAnsi="Times New Roman" w:cs="Times New Roman"/>
          <w:sz w:val="24"/>
        </w:rPr>
        <w:t xml:space="preserve">при подкислении почвы, тогда как роль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A25EB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растет при увеличении значений </w:t>
      </w:r>
      <w:r>
        <w:rPr>
          <w:rFonts w:ascii="Times New Roman" w:hAnsi="Times New Roman" w:cs="Times New Roman"/>
          <w:sz w:val="24"/>
          <w:lang w:val="en-US"/>
        </w:rPr>
        <w:t>pH</w:t>
      </w:r>
      <w:r>
        <w:rPr>
          <w:rFonts w:ascii="Times New Roman" w:hAnsi="Times New Roman" w:cs="Times New Roman"/>
          <w:sz w:val="24"/>
        </w:rPr>
        <w:t xml:space="preserve"> (уже при переходе от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264771">
        <w:rPr>
          <w:rFonts w:ascii="Times New Roman" w:hAnsi="Times New Roman" w:cs="Times New Roman"/>
          <w:sz w:val="24"/>
        </w:rPr>
        <w:t xml:space="preserve">=5 </w:t>
      </w:r>
      <w:r>
        <w:rPr>
          <w:rFonts w:ascii="Times New Roman" w:hAnsi="Times New Roman" w:cs="Times New Roman"/>
          <w:sz w:val="24"/>
        </w:rPr>
        <w:t xml:space="preserve">к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264771">
        <w:rPr>
          <w:rFonts w:ascii="Times New Roman" w:hAnsi="Times New Roman" w:cs="Times New Roman"/>
          <w:sz w:val="24"/>
        </w:rPr>
        <w:t>=7</w:t>
      </w:r>
      <w:r>
        <w:rPr>
          <w:rFonts w:ascii="Times New Roman" w:hAnsi="Times New Roman" w:cs="Times New Roman"/>
          <w:sz w:val="24"/>
        </w:rPr>
        <w:t xml:space="preserve"> соотношение в вытяжке этих элементов претерпевает существенные изменения). </w:t>
      </w:r>
      <w:r w:rsidRPr="00D357CF">
        <w:rPr>
          <w:rFonts w:ascii="Times New Roman" w:hAnsi="Times New Roman" w:cs="Times New Roman"/>
          <w:sz w:val="24"/>
        </w:rPr>
        <w:t xml:space="preserve">Это наиболее яркий пример различий в поведении тяжелых металлов, относящихся </w:t>
      </w:r>
      <w:r w:rsidR="00D357CF">
        <w:rPr>
          <w:rFonts w:ascii="Times New Roman" w:hAnsi="Times New Roman" w:cs="Times New Roman"/>
          <w:sz w:val="24"/>
        </w:rPr>
        <w:t xml:space="preserve">по способностям к образованию элементарных ионов </w:t>
      </w:r>
      <w:r w:rsidRPr="00D357CF">
        <w:rPr>
          <w:rFonts w:ascii="Times New Roman" w:hAnsi="Times New Roman" w:cs="Times New Roman"/>
          <w:sz w:val="24"/>
        </w:rPr>
        <w:t xml:space="preserve">к одной группе – </w:t>
      </w:r>
      <w:proofErr w:type="spellStart"/>
      <w:r w:rsidRPr="00D357CF">
        <w:rPr>
          <w:rFonts w:ascii="Times New Roman" w:hAnsi="Times New Roman" w:cs="Times New Roman"/>
          <w:sz w:val="24"/>
        </w:rPr>
        <w:t>катионогенным</w:t>
      </w:r>
      <w:proofErr w:type="spellEnd"/>
      <w:r w:rsidRPr="00D357CF">
        <w:rPr>
          <w:rFonts w:ascii="Times New Roman" w:hAnsi="Times New Roman" w:cs="Times New Roman"/>
          <w:sz w:val="24"/>
        </w:rPr>
        <w:t xml:space="preserve"> элементам.</w:t>
      </w:r>
    </w:p>
    <w:p w:rsidR="00B83E73" w:rsidRPr="00385CED" w:rsidRDefault="004C4C5B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Из таблицы 9</w:t>
      </w:r>
      <w:r w:rsidR="00B83E73">
        <w:rPr>
          <w:rFonts w:ascii="Times New Roman" w:hAnsi="Times New Roman" w:cs="Times New Roman"/>
          <w:sz w:val="24"/>
        </w:rPr>
        <w:t>, а также формул (</w:t>
      </w:r>
      <w:r w:rsidR="00B83E73">
        <w:rPr>
          <w:rFonts w:ascii="Times New Roman" w:hAnsi="Times New Roman" w:cs="Times New Roman"/>
          <w:sz w:val="24"/>
          <w:lang w:val="en-US"/>
        </w:rPr>
        <w:t>II</w:t>
      </w:r>
      <w:r w:rsidR="00B83E73">
        <w:rPr>
          <w:rFonts w:ascii="Times New Roman" w:hAnsi="Times New Roman" w:cs="Times New Roman"/>
          <w:sz w:val="24"/>
        </w:rPr>
        <w:t>) и (</w:t>
      </w:r>
      <w:r w:rsidR="00B83E73">
        <w:rPr>
          <w:rFonts w:ascii="Times New Roman" w:hAnsi="Times New Roman" w:cs="Times New Roman"/>
          <w:sz w:val="24"/>
          <w:lang w:val="en-US"/>
        </w:rPr>
        <w:t>IV</w:t>
      </w:r>
      <w:r w:rsidR="00B83E73">
        <w:rPr>
          <w:rFonts w:ascii="Times New Roman" w:hAnsi="Times New Roman" w:cs="Times New Roman"/>
          <w:sz w:val="24"/>
        </w:rPr>
        <w:t xml:space="preserve">) видно, что </w:t>
      </w:r>
      <w:r w:rsidR="00B83E73">
        <w:rPr>
          <w:rFonts w:ascii="Times New Roman" w:hAnsi="Times New Roman" w:cs="Times New Roman"/>
          <w:sz w:val="24"/>
          <w:lang w:val="en-US"/>
        </w:rPr>
        <w:t>Cd</w:t>
      </w:r>
      <w:r w:rsidR="00B83E73" w:rsidRPr="009F28B2">
        <w:rPr>
          <w:rFonts w:ascii="Times New Roman" w:hAnsi="Times New Roman" w:cs="Times New Roman"/>
          <w:sz w:val="24"/>
        </w:rPr>
        <w:t xml:space="preserve"> </w:t>
      </w:r>
      <w:r w:rsidR="00B83E73">
        <w:rPr>
          <w:rFonts w:ascii="Times New Roman" w:hAnsi="Times New Roman" w:cs="Times New Roman"/>
          <w:sz w:val="24"/>
        </w:rPr>
        <w:t xml:space="preserve">и </w:t>
      </w:r>
      <w:r w:rsidR="00B83E73">
        <w:rPr>
          <w:rFonts w:ascii="Times New Roman" w:hAnsi="Times New Roman" w:cs="Times New Roman"/>
          <w:sz w:val="24"/>
          <w:lang w:val="en-US"/>
        </w:rPr>
        <w:t>Mo</w:t>
      </w:r>
      <w:r w:rsidR="00B83E73">
        <w:rPr>
          <w:rFonts w:ascii="Times New Roman" w:hAnsi="Times New Roman" w:cs="Times New Roman"/>
          <w:sz w:val="24"/>
        </w:rPr>
        <w:t xml:space="preserve"> фиксируются в вытяжках лишь при определенных физико-химических условиях – для первого элемента характерна кислая среда перехода, а для второго, соответственно, щелочная. Интересна также роль </w:t>
      </w:r>
      <w:r w:rsidR="00B83E73">
        <w:rPr>
          <w:rFonts w:ascii="Times New Roman" w:hAnsi="Times New Roman" w:cs="Times New Roman"/>
          <w:sz w:val="24"/>
          <w:lang w:val="en-US"/>
        </w:rPr>
        <w:t>Cr</w:t>
      </w:r>
      <w:r w:rsidR="00B83E73">
        <w:rPr>
          <w:rFonts w:ascii="Times New Roman" w:hAnsi="Times New Roman" w:cs="Times New Roman"/>
          <w:sz w:val="24"/>
        </w:rPr>
        <w:t xml:space="preserve">, активность которого практически одинакова как в кислой, так и в щелочной обстановке, но при </w:t>
      </w:r>
      <w:r w:rsidR="00B83E73">
        <w:rPr>
          <w:rFonts w:ascii="Times New Roman" w:hAnsi="Times New Roman" w:cs="Times New Roman"/>
          <w:sz w:val="24"/>
          <w:lang w:val="en-US"/>
        </w:rPr>
        <w:t>pH</w:t>
      </w:r>
      <w:r w:rsidR="00B83E73">
        <w:rPr>
          <w:rFonts w:ascii="Times New Roman" w:hAnsi="Times New Roman" w:cs="Times New Roman"/>
          <w:sz w:val="24"/>
        </w:rPr>
        <w:t>=7 его среднее содержание существенно ниже.</w:t>
      </w:r>
      <w:r w:rsidR="00385CED">
        <w:rPr>
          <w:rFonts w:ascii="Times New Roman" w:hAnsi="Times New Roman" w:cs="Times New Roman"/>
          <w:sz w:val="24"/>
        </w:rPr>
        <w:t xml:space="preserve"> Следовые количества </w:t>
      </w:r>
      <w:proofErr w:type="spellStart"/>
      <w:r w:rsidR="00385CED"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="00385CED">
        <w:rPr>
          <w:rFonts w:ascii="Times New Roman" w:hAnsi="Times New Roman" w:cs="Times New Roman"/>
          <w:sz w:val="24"/>
        </w:rPr>
        <w:t xml:space="preserve"> отмечены лишь в кислой вытяжке для одной из точек отбора, что говорит о том, что этот элемент мало зависит от изменения промывающего почву раствора, а значит и от вариаций физико-химической обстановки.</w:t>
      </w:r>
    </w:p>
    <w:p w:rsidR="00B83E73" w:rsidRPr="006421C8" w:rsidRDefault="00B83E73" w:rsidP="004E5D76">
      <w:pPr>
        <w:spacing w:after="0" w:line="276" w:lineRule="auto"/>
        <w:jc w:val="center"/>
        <w:rPr>
          <w:lang w:val="en-US"/>
        </w:rPr>
      </w:pPr>
      <w:r w:rsidRPr="00FF7DAB">
        <w:rPr>
          <w:noProof/>
          <w:lang w:eastAsia="ru-RU"/>
        </w:rPr>
        <w:lastRenderedPageBreak/>
        <w:drawing>
          <wp:inline distT="0" distB="0" distL="0" distR="0" wp14:anchorId="2E0647AE" wp14:editId="41F8AF22">
            <wp:extent cx="4600575" cy="34502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853"/>
                    <a:stretch/>
                  </pic:blipFill>
                  <pic:spPr bwMode="auto">
                    <a:xfrm>
                      <a:off x="0" y="0"/>
                      <a:ext cx="4616285" cy="346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E73" w:rsidRPr="006562AB" w:rsidRDefault="000327FE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</w:t>
      </w:r>
      <w:r w:rsidR="00B83E73" w:rsidRPr="00E9743C">
        <w:rPr>
          <w:rFonts w:ascii="Times New Roman" w:hAnsi="Times New Roman" w:cs="Times New Roman"/>
          <w:sz w:val="24"/>
        </w:rPr>
        <w:t xml:space="preserve">. </w:t>
      </w:r>
      <w:r w:rsidR="00B83E73" w:rsidRPr="000B48E5">
        <w:rPr>
          <w:rFonts w:ascii="Times New Roman" w:hAnsi="Times New Roman" w:cs="Times New Roman"/>
          <w:sz w:val="24"/>
        </w:rPr>
        <w:t xml:space="preserve">Диаграмма размаха </w:t>
      </w:r>
      <w:r w:rsidR="00B83E73">
        <w:rPr>
          <w:rFonts w:ascii="Times New Roman" w:hAnsi="Times New Roman" w:cs="Times New Roman"/>
          <w:sz w:val="24"/>
        </w:rPr>
        <w:t xml:space="preserve">подвижных форм </w:t>
      </w:r>
      <w:r w:rsidR="00B83E73" w:rsidRPr="000B48E5">
        <w:rPr>
          <w:rFonts w:ascii="Times New Roman" w:hAnsi="Times New Roman" w:cs="Times New Roman"/>
          <w:sz w:val="24"/>
          <w:lang w:val="en-US"/>
        </w:rPr>
        <w:t>Zn</w:t>
      </w:r>
    </w:p>
    <w:p w:rsidR="000E4821" w:rsidRPr="00735A0C" w:rsidRDefault="000E4821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B83E73" w:rsidRPr="006421C8" w:rsidRDefault="000E4821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>
                <wp:extent cx="4552950" cy="3379470"/>
                <wp:effectExtent l="0" t="0" r="0" b="0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3379470"/>
                          <a:chOff x="0" y="0"/>
                          <a:chExt cx="4552950" cy="337947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3379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Группа 20"/>
                        <wpg:cNvGrpSpPr/>
                        <wpg:grpSpPr>
                          <a:xfrm>
                            <a:off x="257175" y="704850"/>
                            <a:ext cx="3056890" cy="1885315"/>
                            <a:chOff x="-9526" y="-9528"/>
                            <a:chExt cx="3058997" cy="1885830"/>
                          </a:xfrm>
                        </wpg:grpSpPr>
                        <wps:wsp>
                          <wps:cNvPr id="4" name="Прямая соединительная линия 4"/>
                          <wps:cNvCnPr/>
                          <wps:spPr>
                            <a:xfrm>
                              <a:off x="-9526" y="-9528"/>
                              <a:ext cx="305027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единительная линия 9"/>
                          <wps:cNvCnPr/>
                          <wps:spPr>
                            <a:xfrm>
                              <a:off x="11876" y="1400402"/>
                              <a:ext cx="2013044" cy="682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" name="Прямая соединительная линия 10"/>
                          <wps:cNvCnPr/>
                          <wps:spPr>
                            <a:xfrm>
                              <a:off x="-803" y="464312"/>
                              <a:ext cx="3050274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" name="Прямая соединительная линия 11"/>
                          <wps:cNvCnPr/>
                          <wps:spPr>
                            <a:xfrm>
                              <a:off x="2041258" y="1407226"/>
                              <a:ext cx="99949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Прямая соединительная линия 12"/>
                          <wps:cNvCnPr/>
                          <wps:spPr>
                            <a:xfrm>
                              <a:off x="-803" y="932213"/>
                              <a:ext cx="3050274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Прямая соединительная линия 13"/>
                          <wps:cNvCnPr/>
                          <wps:spPr>
                            <a:xfrm>
                              <a:off x="11876" y="1876302"/>
                              <a:ext cx="95726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Прямая соединительная линия 14"/>
                          <wps:cNvCnPr/>
                          <wps:spPr>
                            <a:xfrm flipV="1">
                              <a:off x="1071930" y="1870364"/>
                              <a:ext cx="1968818" cy="4763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0B214C" id="Группа 21" o:spid="_x0000_s1026" style="width:358.5pt;height:266.1pt;mso-position-horizontal-relative:char;mso-position-vertical-relative:line" coordsize="45529,3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">
                <v:shape id="Рисунок 5" o:spid="_x0000_s1027" type="#_x0000_t75" style="position:absolute;width:45529;height:33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cxW/AAAA2gAAAA8AAABkcnMvZG93bnJldi54bWxEj92KwjAUhO8XfIdwBO/WVMFSu0YpguCd&#10;f/sAh+bYBpuTkkStb2+Ehb0cZuYbZrUZbCce5INxrGA2zUAQ104bbhT8XnbfBYgQkTV2jknBiwJs&#10;1qOvFZbaPflEj3NsRIJwKFFBG2NfShnqliyGqeuJk3d13mJM0jdSe3wmuO3kPMtyadFwWmixp21L&#10;9e18twrMcbfMD4aqQudZWPqqOF67WqnJeKh+QEQa4n/4r73XChbwuZJu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a3MVvwAAANoAAAAPAAAAAAAAAAAAAAAAAJ8CAABk&#10;cnMvZG93bnJldi54bWxQSwUGAAAAAAQABAD3AAAAiwMAAAAA&#10;">
                  <v:imagedata r:id="rId17" o:title=""/>
                  <v:path arrowok="t"/>
                </v:shape>
                <v:group id="Группа 20" o:spid="_x0000_s1028" style="position:absolute;left:2571;top:7048;width:30569;height:18853" coordorigin="-95,-95" coordsize="30589,1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line id="Прямая соединительная линия 4" o:spid="_x0000_s1029" style="position:absolute;visibility:visible;mso-wrap-style:square" from="-95,-95" to="30407,-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R478AAADaAAAADwAAAGRycy9kb3ducmV2LnhtbESPT4vCMBTE74LfIbwFb5oq4p+uaZEF&#10;Ya9WvT+at23Z5qU0UWs+vREEj8PM/IbZ5YNpxY1611hWMJ8lIIhLqxuuFJxPh+kGhPPIGlvLpOBB&#10;DvJsPNphqu2dj3QrfCUihF2KCmrvu1RKV9Zk0M1sRxy9P9sb9FH2ldQ93iPctHKRJCtpsOG4UGNH&#10;PzWV/8XVKDjqS7HwIVzXVQhuuynmwT4OSk2+hv03CE+D/4Tf7V+tYAmvK/EG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XR478AAADaAAAADwAAAAAAAAAAAAAAAACh&#10;AgAAZHJzL2Rvd25yZXYueG1sUEsFBgAAAAAEAAQA+QAAAI0DAAAAAA==&#10;" strokecolor="#d8d8d8 [2732]" strokeweight="1pt">
                    <v:stroke joinstyle="miter"/>
                  </v:line>
                  <v:line id="Прямая соединительная линия 9" o:spid="_x0000_s1030" style="position:absolute;visibility:visible;mso-wrap-style:square" from="118,14004" to="20249,1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R+fbwAAADaAAAADwAAAGRycy9kb3ducmV2LnhtbESPzQrCMBCE74LvEFbwpqke/KlGEUHw&#10;atX70qxtsdmUJmrN0xtB8DjMzDfMetuZWjypdZVlBZNxAoI4t7riQsHlfBgtQDiPrLG2TAre5GC7&#10;6ffWmGr74hM9M1+ICGGXooLS+yaV0uUlGXRj2xBH72Zbgz7KtpC6xVeEm1pOk2QmDVYcF0psaF9S&#10;fs8eRsFJX7OpD+ExL0Jwy0U2CfZ9UGo46HYrEJ46/w//2ketYAnfK/EGyM0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3R+fbwAAADaAAAADwAAAAAAAAAAAAAAAAChAgAA&#10;ZHJzL2Rvd25yZXYueG1sUEsFBgAAAAAEAAQA+QAAAIoDAAAAAA==&#10;" strokecolor="#d8d8d8 [2732]" strokeweight="1pt">
                    <v:stroke joinstyle="miter"/>
                  </v:line>
                  <v:line id="Прямая соединительная линия 10" o:spid="_x0000_s1031" style="position:absolute;visibility:visible;mso-wrap-style:square" from="-8,4643" to="30494,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iUc8AAAADbAAAADwAAAGRycy9kb3ducmV2LnhtbESPQYvCQAyF74L/YYjgbZ3qQd3qKCII&#10;e7W699DJtsVOpnRGrfPrNwfBW8J7ee/Ldj+4Vj2oD41nA/NZBoq49LbhysD1cvpagwoR2WLrmQy8&#10;KMB+Nx5tMbf+yWd6FLFSEsIhRwN1jF2udShrchhmviMW7c/3DqOsfaVtj08Jd61eZNlSO2xYGmrs&#10;6FhTeSvuzsDZ/haLmNJ9VaUUvtfFPPnXyZjpZDhsQEUa4sf8vv6xgi/08osMoH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IlHPAAAAA2wAAAA8AAAAAAAAAAAAAAAAA&#10;oQIAAGRycy9kb3ducmV2LnhtbFBLBQYAAAAABAAEAPkAAACOAwAAAAA=&#10;" strokecolor="#d8d8d8 [2732]" strokeweight="1pt">
                    <v:stroke joinstyle="miter"/>
                  </v:line>
                  <v:line id="Прямая соединительная линия 11" o:spid="_x0000_s1032" style="position:absolute;visibility:visible;mso-wrap-style:square" from="20412,14072" to="30407,1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3l8QAAADbAAAADwAAAGRycy9kb3ducmV2LnhtbESPQWvDMAyF74X9B6NBb62THcpI65ZS&#10;yLbL6JJ27CpiJQ6N5RB7Sfrv58FgN4n3vqen3WG2nRhp8K1jBek6AUFcOd1yo+B6yVfPIHxA1tg5&#10;JgV38nDYPyx2mGk3cUFjGRoRQ9hnqMCE0GdS+sqQRb92PXHUajdYDHEdGqkHnGK47eRTkmykxZbj&#10;BYM9nQxVt/LbxhoT2fpovt7P16Ix9cfL52uap0otH+fjFkSgOfyb/+g3HbkUfn+JA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9jeXxAAAANsAAAAPAAAAAAAAAAAA&#10;AAAAAKECAABkcnMvZG93bnJldi54bWxQSwUGAAAAAAQABAD5AAAAkgMAAAAA&#10;" strokecolor="#d9d9d9" strokeweight="1pt">
                    <v:stroke joinstyle="miter"/>
                  </v:line>
                  <v:line id="Прямая соединительная линия 12" o:spid="_x0000_s1033" style="position:absolute;visibility:visible;mso-wrap-style:square" from="-8,9322" to="30494,9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Sp4MIAAADbAAAADwAAAGRycy9kb3ducmV2LnhtbESPT4vCMBDF78J+hzCCN03rQaRrFBFc&#10;97Ks/xavQzNtis2kNNF2v70RBG8zvPd782ax6m0t7tT6yrGCdJKAIM6drrhUcD5tx3MQPiBrrB2T&#10;gn/ysFp+DBaYadfxge7HUIoYwj5DBSaEJpPS54Ys+olriKNWuNZiiGtbSt1iF8NtLadJMpMWK44X&#10;DDa0MZRfjzcba3Rki7W5/PyeD6Up9l9/u3SbKjUa9utPEIH68Da/6G8duSk8f4kD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Sp4MIAAADbAAAADwAAAAAAAAAAAAAA&#10;AAChAgAAZHJzL2Rvd25yZXYueG1sUEsFBgAAAAAEAAQA+QAAAJADAAAAAA==&#10;" strokecolor="#d9d9d9" strokeweight="1pt">
                    <v:stroke joinstyle="miter"/>
                  </v:line>
                  <v:line id="Прямая соединительная линия 13" o:spid="_x0000_s1034" style="position:absolute;visibility:visible;mso-wrap-style:square" from="118,18763" to="9691,1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Me8MAAADbAAAADwAAAGRycy9kb3ducmV2LnhtbESPT2vCQBDF7wW/wzIFb3WTCiLRVaSg&#10;9SLWf/Q6ZCfZ0OxsyK4mfntXKHib4b3fmzfzZW9rcaPWV44VpKMEBHHudMWlgvNp/TEF4QOyxtox&#10;KbiTh+Vi8DbHTLuOD3Q7hlLEEPYZKjAhNJmUPjdk0Y9cQxy1wrUWQ1zbUuoWuxhua/mZJBNpseJ4&#10;wWBDX4byv+PVxhod2WJlfnf786E0xc/m8p2uU6WG7/1qBiJQH17mf3qrIzeG5y9x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oDHvDAAAA2wAAAA8AAAAAAAAAAAAA&#10;AAAAoQIAAGRycy9kb3ducmV2LnhtbFBLBQYAAAAABAAEAPkAAACRAwAAAAA=&#10;" strokecolor="#d9d9d9" strokeweight="1pt">
                    <v:stroke joinstyle="miter"/>
                  </v:line>
                  <v:line id="Прямая соединительная линия 14" o:spid="_x0000_s1035" style="position:absolute;flip:y;visibility:visible;mso-wrap-style:square" from="10719,18703" to="30407,1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GpMQAAADbAAAADwAAAGRycy9kb3ducmV2LnhtbESP3YrCMBCF7wXfIYywd5run0rXKCIo&#10;KwhqVfZ2aGbbYjPpNtHWtzcLgncznDPnOzOZtaYUV6pdYVnB6yACQZxaXXCm4HhY9scgnEfWWFom&#10;BTdyMJt2OxOMtW14T9fEZyKEsItRQe59FUvp0pwMuoGtiIP2a2uDPqx1JnWNTQg3pXyLoqE0WHAg&#10;5FjRIqf0nFxMgHyef5r39d98sxuNq2SxWm4dnZR66bXzLxCeWv80P66/daj/Af+/hAH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cakxAAAANsAAAAPAAAAAAAAAAAA&#10;AAAAAKECAABkcnMvZG93bnJldi54bWxQSwUGAAAAAAQABAD5AAAAkgMAAAAA&#10;" strokecolor="#d9d9d9" strokeweight="1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:rsidR="00B83E73" w:rsidRPr="008115BD" w:rsidRDefault="000327FE" w:rsidP="004F1F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Рисунок 8</w:t>
      </w:r>
      <w:r w:rsidR="00B83E73">
        <w:rPr>
          <w:rFonts w:ascii="Times New Roman" w:hAnsi="Times New Roman" w:cs="Times New Roman"/>
          <w:sz w:val="24"/>
        </w:rPr>
        <w:t xml:space="preserve">. Диаграмма размаха подвижных форм </w:t>
      </w:r>
      <w:r w:rsidR="00B83E73">
        <w:rPr>
          <w:rFonts w:ascii="Times New Roman" w:hAnsi="Times New Roman" w:cs="Times New Roman"/>
          <w:sz w:val="24"/>
          <w:lang w:val="en-US"/>
        </w:rPr>
        <w:t>Cu</w:t>
      </w:r>
      <w:r w:rsidR="00B83E73">
        <w:rPr>
          <w:rFonts w:ascii="Times New Roman" w:hAnsi="Times New Roman" w:cs="Times New Roman"/>
          <w:sz w:val="24"/>
        </w:rPr>
        <w:t xml:space="preserve"> </w:t>
      </w:r>
    </w:p>
    <w:p w:rsidR="00B83E73" w:rsidRDefault="00B83E73" w:rsidP="004F1F9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По диаграммам размаха подвижных форм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735A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 w:rsidRPr="00735A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Cu</w:t>
      </w:r>
      <w:r w:rsidR="000327FE">
        <w:rPr>
          <w:rFonts w:ascii="Times New Roman" w:hAnsi="Times New Roman" w:cs="Times New Roman"/>
          <w:sz w:val="24"/>
        </w:rPr>
        <w:t>, представленным на рисунках 7 и 8 соответственно</w:t>
      </w:r>
      <w:r>
        <w:rPr>
          <w:rFonts w:ascii="Times New Roman" w:hAnsi="Times New Roman" w:cs="Times New Roman"/>
          <w:sz w:val="24"/>
        </w:rPr>
        <w:t xml:space="preserve">, видно, что, как и в случае с валовыми формами, на рассматриваемой территории имеет место антропогенное накопление этих элементов в почвенном покрове. Особенно это характерно для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735A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условиях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735A0C">
        <w:rPr>
          <w:rFonts w:ascii="Times New Roman" w:hAnsi="Times New Roman" w:cs="Times New Roman"/>
          <w:sz w:val="24"/>
        </w:rPr>
        <w:t>=5</w: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735A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условиях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735A0C">
        <w:rPr>
          <w:rFonts w:ascii="Times New Roman" w:hAnsi="Times New Roman" w:cs="Times New Roman"/>
          <w:sz w:val="24"/>
        </w:rPr>
        <w:t>=9</w:t>
      </w:r>
      <w:r>
        <w:rPr>
          <w:rFonts w:ascii="Times New Roman" w:hAnsi="Times New Roman" w:cs="Times New Roman"/>
          <w:sz w:val="24"/>
        </w:rPr>
        <w:t>, когда верхняя граница статистического диапазона значений без выбросов сильно удалена от границы 75% квартиля в сторону повышенных концентраций</w:t>
      </w:r>
      <w:r w:rsidR="00F910D2">
        <w:rPr>
          <w:rFonts w:ascii="Times New Roman" w:hAnsi="Times New Roman" w:cs="Times New Roman"/>
          <w:sz w:val="24"/>
        </w:rPr>
        <w:t>, тогда как в остальных случаях фиксируются лишь выбросы и экстремальные значения</w:t>
      </w:r>
      <w:r>
        <w:rPr>
          <w:rFonts w:ascii="Times New Roman" w:hAnsi="Times New Roman" w:cs="Times New Roman"/>
          <w:sz w:val="24"/>
        </w:rPr>
        <w:t>.</w:t>
      </w:r>
    </w:p>
    <w:p w:rsidR="00B83E73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017F6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610B3E0" wp14:editId="39D16F25">
            <wp:extent cx="4657725" cy="3282956"/>
            <wp:effectExtent l="0" t="0" r="0" b="0"/>
            <wp:docPr id="8" name="Рисунок 8" descr="C:\Users\Svetlana\Desktop\Дипломная работа\ВАЖНО ОЧЕНЬ\Диплом\К главе 3. Процент перехода Zn при pH=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Дипломная работа\ВАЖНО ОЧЕНЬ\Диплом\К главе 3. Процент перехода Zn при pH=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"/>
                    <a:stretch/>
                  </pic:blipFill>
                  <pic:spPr bwMode="auto">
                    <a:xfrm>
                      <a:off x="0" y="0"/>
                      <a:ext cx="4672811" cy="329358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E73" w:rsidRPr="004E5D76" w:rsidRDefault="000327FE" w:rsidP="004F1F9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9</w:t>
      </w:r>
      <w:r w:rsidR="00B83E73" w:rsidRPr="004E5D76">
        <w:rPr>
          <w:rFonts w:ascii="Times New Roman" w:hAnsi="Times New Roman" w:cs="Times New Roman"/>
          <w:sz w:val="24"/>
        </w:rPr>
        <w:t xml:space="preserve">. Карта-схема доли </w:t>
      </w:r>
      <w:r w:rsidR="00B83E73" w:rsidRPr="004E5D76">
        <w:rPr>
          <w:rFonts w:ascii="Times New Roman" w:hAnsi="Times New Roman" w:cs="Times New Roman"/>
          <w:sz w:val="24"/>
          <w:lang w:val="en-US"/>
        </w:rPr>
        <w:t>Zn</w:t>
      </w:r>
      <w:r w:rsidR="00B83E73" w:rsidRPr="004E5D76">
        <w:rPr>
          <w:rFonts w:ascii="Times New Roman" w:hAnsi="Times New Roman" w:cs="Times New Roman"/>
          <w:sz w:val="24"/>
        </w:rPr>
        <w:t xml:space="preserve">, переходящего в подвижные формы при </w:t>
      </w:r>
      <w:r w:rsidR="00B83E73" w:rsidRPr="004E5D76">
        <w:rPr>
          <w:rFonts w:ascii="Times New Roman" w:hAnsi="Times New Roman" w:cs="Times New Roman"/>
          <w:sz w:val="24"/>
          <w:lang w:val="en-US"/>
        </w:rPr>
        <w:t>pH</w:t>
      </w:r>
      <w:r w:rsidR="00B83E73" w:rsidRPr="004E5D76">
        <w:rPr>
          <w:rFonts w:ascii="Times New Roman" w:hAnsi="Times New Roman" w:cs="Times New Roman"/>
          <w:sz w:val="24"/>
        </w:rPr>
        <w:t>=5</w:t>
      </w:r>
    </w:p>
    <w:p w:rsidR="00B83E73" w:rsidRPr="00017F6E" w:rsidRDefault="000327FE" w:rsidP="004F1F9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На рисунке 9</w:t>
      </w:r>
      <w:r w:rsidR="00B83E73">
        <w:rPr>
          <w:rFonts w:ascii="Times New Roman" w:hAnsi="Times New Roman" w:cs="Times New Roman"/>
          <w:sz w:val="24"/>
        </w:rPr>
        <w:t xml:space="preserve"> представлено распределение точек по доле подвижного цинка в почвенном покрове при его экстрагировании в условиях </w:t>
      </w:r>
      <w:r w:rsidR="00B83E73">
        <w:rPr>
          <w:rFonts w:ascii="Times New Roman" w:hAnsi="Times New Roman" w:cs="Times New Roman"/>
          <w:sz w:val="24"/>
          <w:lang w:val="en-US"/>
        </w:rPr>
        <w:t>pH</w:t>
      </w:r>
      <w:r w:rsidR="00B83E73">
        <w:rPr>
          <w:rFonts w:ascii="Times New Roman" w:hAnsi="Times New Roman" w:cs="Times New Roman"/>
          <w:sz w:val="24"/>
        </w:rPr>
        <w:t xml:space="preserve">=5. Мы видим, что возможности перехода </w:t>
      </w:r>
      <w:r w:rsidR="00B83E73">
        <w:rPr>
          <w:rFonts w:ascii="Times New Roman" w:hAnsi="Times New Roman" w:cs="Times New Roman"/>
          <w:sz w:val="24"/>
          <w:lang w:val="en-US"/>
        </w:rPr>
        <w:t>Zn</w:t>
      </w:r>
      <w:r w:rsidR="00B83E73">
        <w:rPr>
          <w:rFonts w:ascii="Times New Roman" w:hAnsi="Times New Roman" w:cs="Times New Roman"/>
          <w:sz w:val="24"/>
        </w:rPr>
        <w:t xml:space="preserve"> в подвижные формы ограничены на большей части территории города Кронштадта, хотя возможность применения методов очистки, связанных с </w:t>
      </w:r>
      <w:r w:rsidR="00385CED">
        <w:rPr>
          <w:rFonts w:ascii="Times New Roman" w:hAnsi="Times New Roman" w:cs="Times New Roman"/>
          <w:sz w:val="24"/>
        </w:rPr>
        <w:t>изменением подвижности элемента</w:t>
      </w:r>
      <w:r w:rsidR="00B83E73">
        <w:rPr>
          <w:rFonts w:ascii="Times New Roman" w:hAnsi="Times New Roman" w:cs="Times New Roman"/>
          <w:sz w:val="24"/>
        </w:rPr>
        <w:t>, существует в центра</w:t>
      </w:r>
      <w:r w:rsidR="00F910D2">
        <w:rPr>
          <w:rFonts w:ascii="Times New Roman" w:hAnsi="Times New Roman" w:cs="Times New Roman"/>
          <w:sz w:val="24"/>
        </w:rPr>
        <w:t>льной и восточной частях города</w:t>
      </w:r>
      <w:r w:rsidR="00B83E73">
        <w:rPr>
          <w:rFonts w:ascii="Times New Roman" w:hAnsi="Times New Roman" w:cs="Times New Roman"/>
          <w:sz w:val="24"/>
        </w:rPr>
        <w:t>.</w:t>
      </w:r>
    </w:p>
    <w:p w:rsidR="00B83E73" w:rsidRPr="00694747" w:rsidRDefault="00813922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81392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86350" cy="3596341"/>
            <wp:effectExtent l="0" t="0" r="0" b="4445"/>
            <wp:docPr id="16" name="Рисунок 16" descr="C:\Users\Svetlana\Desktop\Дипломная работа\ВАЖНО ОЧЕНЬ\Диплом\К главе 3. Подвижность с легенд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Дипломная работа\ВАЖНО ОЧЕНЬ\Диплом\К главе 3. Подвижность с легендо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26" cy="36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73" w:rsidRDefault="000327FE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10</w:t>
      </w:r>
      <w:r w:rsidR="00B83E73" w:rsidRPr="004E5D76">
        <w:rPr>
          <w:rFonts w:ascii="Times New Roman" w:hAnsi="Times New Roman" w:cs="Times New Roman"/>
          <w:sz w:val="24"/>
        </w:rPr>
        <w:t>.</w:t>
      </w:r>
      <w:r w:rsidR="00B83E73" w:rsidRPr="00694747">
        <w:rPr>
          <w:rFonts w:ascii="Times New Roman" w:hAnsi="Times New Roman" w:cs="Times New Roman"/>
          <w:sz w:val="24"/>
        </w:rPr>
        <w:t xml:space="preserve"> Карта</w:t>
      </w:r>
      <w:r w:rsidR="00B83E73">
        <w:rPr>
          <w:rFonts w:ascii="Times New Roman" w:hAnsi="Times New Roman" w:cs="Times New Roman"/>
          <w:sz w:val="24"/>
        </w:rPr>
        <w:t>-схема</w:t>
      </w:r>
      <w:r w:rsidR="00B83E73" w:rsidRPr="00694747">
        <w:rPr>
          <w:rFonts w:ascii="Times New Roman" w:hAnsi="Times New Roman" w:cs="Times New Roman"/>
          <w:sz w:val="24"/>
        </w:rPr>
        <w:t xml:space="preserve"> загрязнения почв города Кронштадта</w:t>
      </w:r>
      <w:r w:rsidR="00B83E73">
        <w:rPr>
          <w:rFonts w:ascii="Times New Roman" w:hAnsi="Times New Roman" w:cs="Times New Roman"/>
          <w:sz w:val="24"/>
        </w:rPr>
        <w:t xml:space="preserve"> </w:t>
      </w:r>
    </w:p>
    <w:p w:rsidR="00B83E73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подвижными формами тяжелых металлов</w:t>
      </w:r>
      <w:r w:rsidRPr="00694747">
        <w:rPr>
          <w:rFonts w:ascii="Times New Roman" w:hAnsi="Times New Roman" w:cs="Times New Roman"/>
          <w:sz w:val="24"/>
        </w:rPr>
        <w:t xml:space="preserve"> (на основе </w:t>
      </w:r>
      <w:r>
        <w:rPr>
          <w:rFonts w:ascii="Times New Roman" w:hAnsi="Times New Roman" w:cs="Times New Roman"/>
          <w:sz w:val="24"/>
        </w:rPr>
        <w:t>эколого-геохимического</w:t>
      </w:r>
      <w:r w:rsidRPr="00694747">
        <w:rPr>
          <w:rFonts w:ascii="Times New Roman" w:hAnsi="Times New Roman" w:cs="Times New Roman"/>
          <w:sz w:val="24"/>
        </w:rPr>
        <w:t xml:space="preserve"> </w:t>
      </w:r>
    </w:p>
    <w:p w:rsidR="00B83E73" w:rsidRPr="00A22CA7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94747">
        <w:rPr>
          <w:rFonts w:ascii="Times New Roman" w:hAnsi="Times New Roman" w:cs="Times New Roman"/>
          <w:sz w:val="24"/>
        </w:rPr>
        <w:t xml:space="preserve">показателя загрязнения почв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385CED">
        <w:rPr>
          <w:rFonts w:ascii="Times New Roman" w:hAnsi="Times New Roman" w:cs="Times New Roman"/>
          <w:sz w:val="24"/>
        </w:rPr>
        <w:t xml:space="preserve"> </w:t>
      </w:r>
      <w:r w:rsidR="00385CED" w:rsidRPr="00385CED">
        <w:rPr>
          <w:rFonts w:ascii="Times New Roman" w:hAnsi="Times New Roman" w:cs="Times New Roman"/>
          <w:sz w:val="24"/>
        </w:rPr>
        <w:t>[</w:t>
      </w:r>
      <w:r w:rsidR="00A565B8">
        <w:rPr>
          <w:rFonts w:ascii="Times New Roman" w:hAnsi="Times New Roman" w:cs="Times New Roman"/>
          <w:i/>
          <w:sz w:val="24"/>
        </w:rPr>
        <w:t>18</w:t>
      </w:r>
      <w:r w:rsidR="00385CED" w:rsidRPr="00385CED">
        <w:rPr>
          <w:rFonts w:ascii="Times New Roman" w:hAnsi="Times New Roman" w:cs="Times New Roman"/>
          <w:sz w:val="24"/>
        </w:rPr>
        <w:t>]</w:t>
      </w:r>
      <w:r w:rsidRPr="00B512C3">
        <w:rPr>
          <w:rFonts w:ascii="Times New Roman" w:hAnsi="Times New Roman" w:cs="Times New Roman"/>
          <w:sz w:val="24"/>
        </w:rPr>
        <w:t>)</w:t>
      </w:r>
    </w:p>
    <w:p w:rsidR="00C046C0" w:rsidRDefault="00B83E73" w:rsidP="00C046C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Полученная информация стала основой для построения карты-схемы загрязнения почв подвижными формами тяжелых металлов в различных </w:t>
      </w:r>
      <w:r>
        <w:rPr>
          <w:rFonts w:ascii="Times New Roman" w:hAnsi="Times New Roman" w:cs="Times New Roman"/>
          <w:sz w:val="24"/>
          <w:lang w:val="en-US"/>
        </w:rPr>
        <w:t>pH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Eh</w:t>
      </w:r>
      <w:r w:rsidRPr="003025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обстанов</w:t>
      </w:r>
      <w:r w:rsidR="000327FE">
        <w:rPr>
          <w:rFonts w:ascii="Times New Roman" w:hAnsi="Times New Roman" w:cs="Times New Roman"/>
          <w:sz w:val="24"/>
        </w:rPr>
        <w:t>ках, представленной на рисунке 10</w:t>
      </w:r>
      <w:r w:rsidR="004F1F90">
        <w:rPr>
          <w:rFonts w:ascii="Times New Roman" w:hAnsi="Times New Roman" w:cs="Times New Roman"/>
          <w:sz w:val="24"/>
        </w:rPr>
        <w:t>. С</w:t>
      </w:r>
      <w:r>
        <w:rPr>
          <w:rFonts w:ascii="Times New Roman" w:hAnsi="Times New Roman" w:cs="Times New Roman"/>
          <w:sz w:val="24"/>
        </w:rPr>
        <w:t>уммарная активность элементов в вытяжках существенно варьирует в зависимости от условий экстрагирующей среды, а также величины валового загрязнения и физико-географического положен</w:t>
      </w:r>
      <w:r w:rsidR="00C046C0">
        <w:rPr>
          <w:rFonts w:ascii="Times New Roman" w:hAnsi="Times New Roman" w:cs="Times New Roman"/>
          <w:sz w:val="24"/>
        </w:rPr>
        <w:t xml:space="preserve">ия точек отбора образцов почв. </w:t>
      </w:r>
    </w:p>
    <w:p w:rsidR="00C046C0" w:rsidRDefault="00C046C0" w:rsidP="00C046C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 w:rsidRPr="0030256C">
        <w:rPr>
          <w:rFonts w:ascii="Times New Roman" w:hAnsi="Times New Roman" w:cs="Times New Roman"/>
          <w:sz w:val="24"/>
        </w:rPr>
        <w:t xml:space="preserve">Так, медианное значение для </w:t>
      </w:r>
      <w:proofErr w:type="spellStart"/>
      <w:r w:rsidR="00B83E73" w:rsidRPr="0030256C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B83E73" w:rsidRPr="0030256C">
        <w:rPr>
          <w:rFonts w:ascii="Times New Roman" w:hAnsi="Times New Roman" w:cs="Times New Roman"/>
          <w:sz w:val="24"/>
        </w:rPr>
        <w:t>-5 находится в районе 2,0, что в целом характеризует загрязнение почв и грунтов на территории</w:t>
      </w:r>
      <w:r>
        <w:rPr>
          <w:rFonts w:ascii="Times New Roman" w:hAnsi="Times New Roman" w:cs="Times New Roman"/>
          <w:sz w:val="24"/>
        </w:rPr>
        <w:t xml:space="preserve"> (содержание мобильных и </w:t>
      </w:r>
      <w:proofErr w:type="spellStart"/>
      <w:r>
        <w:rPr>
          <w:rFonts w:ascii="Times New Roman" w:hAnsi="Times New Roman" w:cs="Times New Roman"/>
          <w:sz w:val="24"/>
        </w:rPr>
        <w:t>мобилизируемых</w:t>
      </w:r>
      <w:proofErr w:type="spellEnd"/>
      <w:r>
        <w:rPr>
          <w:rFonts w:ascii="Times New Roman" w:hAnsi="Times New Roman" w:cs="Times New Roman"/>
          <w:sz w:val="24"/>
        </w:rPr>
        <w:t xml:space="preserve"> форм тяжелых металлов)</w:t>
      </w:r>
      <w:r w:rsidR="00B83E73" w:rsidRPr="0030256C">
        <w:rPr>
          <w:rFonts w:ascii="Times New Roman" w:hAnsi="Times New Roman" w:cs="Times New Roman"/>
          <w:sz w:val="24"/>
        </w:rPr>
        <w:t xml:space="preserve"> как </w:t>
      </w:r>
      <w:r w:rsidR="00B83E73" w:rsidRPr="0030256C">
        <w:rPr>
          <w:rFonts w:ascii="Times New Roman" w:hAnsi="Times New Roman" w:cs="Times New Roman"/>
          <w:i/>
          <w:sz w:val="24"/>
        </w:rPr>
        <w:t>умеренно опасное</w:t>
      </w:r>
      <w:r w:rsidR="00F910D2">
        <w:rPr>
          <w:rFonts w:ascii="Times New Roman" w:hAnsi="Times New Roman" w:cs="Times New Roman"/>
          <w:sz w:val="24"/>
        </w:rPr>
        <w:t>. В этом случае н</w:t>
      </w:r>
      <w:r w:rsidR="00B83E73" w:rsidRPr="0030256C">
        <w:rPr>
          <w:rFonts w:ascii="Times New Roman" w:hAnsi="Times New Roman" w:cs="Times New Roman"/>
          <w:sz w:val="24"/>
        </w:rPr>
        <w:t>аиболее интенсивно</w:t>
      </w:r>
      <w:r w:rsidR="00F910D2">
        <w:rPr>
          <w:rFonts w:ascii="Times New Roman" w:hAnsi="Times New Roman" w:cs="Times New Roman"/>
          <w:sz w:val="24"/>
        </w:rPr>
        <w:t>е</w:t>
      </w:r>
      <w:r w:rsidR="00B83E73" w:rsidRPr="0030256C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B83E73" w:rsidRPr="0030256C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F910D2">
        <w:rPr>
          <w:rFonts w:ascii="Times New Roman" w:hAnsi="Times New Roman" w:cs="Times New Roman"/>
          <w:sz w:val="24"/>
        </w:rPr>
        <w:t>-5</w:t>
      </w:r>
      <w:r w:rsidR="00F910D2" w:rsidRPr="00F910D2">
        <w:rPr>
          <w:rFonts w:ascii="Times New Roman" w:hAnsi="Times New Roman" w:cs="Times New Roman"/>
          <w:sz w:val="24"/>
        </w:rPr>
        <w:t>&gt;</w:t>
      </w:r>
      <w:r w:rsidR="00B83E73" w:rsidRPr="0030256C">
        <w:rPr>
          <w:rFonts w:ascii="Times New Roman" w:hAnsi="Times New Roman" w:cs="Times New Roman"/>
          <w:sz w:val="24"/>
        </w:rPr>
        <w:t xml:space="preserve">8) загрязнение подвижными формами </w:t>
      </w:r>
      <w:r w:rsidR="00F910D2">
        <w:rPr>
          <w:rFonts w:ascii="Times New Roman" w:hAnsi="Times New Roman" w:cs="Times New Roman"/>
          <w:sz w:val="24"/>
        </w:rPr>
        <w:t>наблюдается в восточной и северной</w:t>
      </w:r>
      <w:r w:rsidR="00B83E73" w:rsidRPr="0030256C">
        <w:rPr>
          <w:rFonts w:ascii="Times New Roman" w:hAnsi="Times New Roman" w:cs="Times New Roman"/>
          <w:sz w:val="24"/>
        </w:rPr>
        <w:t xml:space="preserve"> </w:t>
      </w:r>
      <w:r w:rsidR="00F910D2">
        <w:rPr>
          <w:rFonts w:ascii="Times New Roman" w:hAnsi="Times New Roman" w:cs="Times New Roman"/>
          <w:sz w:val="24"/>
        </w:rPr>
        <w:t>частях</w:t>
      </w:r>
      <w:r w:rsidR="00B83E73" w:rsidRPr="0030256C">
        <w:rPr>
          <w:rFonts w:ascii="Times New Roman" w:hAnsi="Times New Roman" w:cs="Times New Roman"/>
          <w:sz w:val="24"/>
        </w:rPr>
        <w:t xml:space="preserve"> города</w:t>
      </w:r>
      <w:r w:rsidR="00F910D2">
        <w:rPr>
          <w:rFonts w:ascii="Times New Roman" w:hAnsi="Times New Roman" w:cs="Times New Roman"/>
          <w:sz w:val="24"/>
        </w:rPr>
        <w:t xml:space="preserve">, тогда как почвы основной застроенной площади острова </w:t>
      </w:r>
      <w:proofErr w:type="spellStart"/>
      <w:r w:rsidR="00F910D2">
        <w:rPr>
          <w:rFonts w:ascii="Times New Roman" w:hAnsi="Times New Roman" w:cs="Times New Roman"/>
          <w:sz w:val="24"/>
        </w:rPr>
        <w:t>Котлин</w:t>
      </w:r>
      <w:proofErr w:type="spellEnd"/>
      <w:r w:rsidR="00F910D2">
        <w:rPr>
          <w:rFonts w:ascii="Times New Roman" w:hAnsi="Times New Roman" w:cs="Times New Roman"/>
          <w:sz w:val="24"/>
        </w:rPr>
        <w:t xml:space="preserve"> относятся к категории умеренно опасного загрязнения</w:t>
      </w:r>
      <w:r>
        <w:rPr>
          <w:rFonts w:ascii="Times New Roman" w:hAnsi="Times New Roman" w:cs="Times New Roman"/>
          <w:sz w:val="24"/>
        </w:rPr>
        <w:t xml:space="preserve">. </w:t>
      </w:r>
    </w:p>
    <w:p w:rsidR="00C046C0" w:rsidRDefault="00C046C0" w:rsidP="00C046C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 w:rsidRPr="0030256C">
        <w:rPr>
          <w:rFonts w:ascii="Times New Roman" w:hAnsi="Times New Roman" w:cs="Times New Roman"/>
          <w:sz w:val="24"/>
        </w:rPr>
        <w:t xml:space="preserve">Для </w:t>
      </w:r>
      <w:proofErr w:type="spellStart"/>
      <w:r w:rsidR="00B83E73" w:rsidRPr="0030256C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B83E73" w:rsidRPr="0030256C">
        <w:rPr>
          <w:rFonts w:ascii="Times New Roman" w:hAnsi="Times New Roman" w:cs="Times New Roman"/>
          <w:sz w:val="24"/>
        </w:rPr>
        <w:t xml:space="preserve">-7 медиана близка к 0, что говорит о </w:t>
      </w:r>
      <w:r w:rsidR="00B83E73" w:rsidRPr="0030256C">
        <w:rPr>
          <w:rFonts w:ascii="Times New Roman" w:hAnsi="Times New Roman" w:cs="Times New Roman"/>
          <w:i/>
          <w:sz w:val="24"/>
        </w:rPr>
        <w:t>безопасности</w:t>
      </w:r>
      <w:r w:rsidR="00B83E73" w:rsidRPr="0030256C">
        <w:rPr>
          <w:rFonts w:ascii="Times New Roman" w:hAnsi="Times New Roman" w:cs="Times New Roman"/>
          <w:sz w:val="24"/>
        </w:rPr>
        <w:t xml:space="preserve"> почвенного покрова с точки зрения миграции агрессивных форм тяжелых металлов. Опасение вызывает лишь централ</w:t>
      </w:r>
      <w:r>
        <w:rPr>
          <w:rFonts w:ascii="Times New Roman" w:hAnsi="Times New Roman" w:cs="Times New Roman"/>
          <w:sz w:val="24"/>
        </w:rPr>
        <w:t>ьная (или историческая) часть города</w:t>
      </w:r>
      <w:r w:rsidR="00B83E73" w:rsidRPr="0030256C">
        <w:rPr>
          <w:rFonts w:ascii="Times New Roman" w:hAnsi="Times New Roman" w:cs="Times New Roman"/>
          <w:sz w:val="24"/>
        </w:rPr>
        <w:t xml:space="preserve">, где отмечены сравнительно высокие содержания </w:t>
      </w:r>
      <w:r w:rsidR="00B83E73" w:rsidRPr="0030256C">
        <w:rPr>
          <w:rFonts w:ascii="Times New Roman" w:hAnsi="Times New Roman" w:cs="Times New Roman"/>
          <w:sz w:val="24"/>
          <w:lang w:val="en-US"/>
        </w:rPr>
        <w:t>Cd</w:t>
      </w:r>
      <w:r w:rsidR="00B83E73" w:rsidRPr="0030256C">
        <w:rPr>
          <w:rFonts w:ascii="Times New Roman" w:hAnsi="Times New Roman" w:cs="Times New Roman"/>
          <w:sz w:val="24"/>
        </w:rPr>
        <w:t xml:space="preserve"> в водной вытяжке, что на порядок увеличивает </w:t>
      </w:r>
      <w:proofErr w:type="spellStart"/>
      <w:r w:rsidR="00B83E73" w:rsidRPr="0030256C">
        <w:rPr>
          <w:rFonts w:ascii="Times New Roman" w:hAnsi="Times New Roman" w:cs="Times New Roman"/>
          <w:sz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</w:rPr>
        <w:t>, а также восточная</w:t>
      </w:r>
      <w:r w:rsidR="00B83E73" w:rsidRPr="0030256C">
        <w:rPr>
          <w:rFonts w:ascii="Times New Roman" w:hAnsi="Times New Roman" w:cs="Times New Roman"/>
          <w:sz w:val="24"/>
        </w:rPr>
        <w:t xml:space="preserve">, где в водную вытяжку в больших концентрациях переходят </w:t>
      </w:r>
      <w:r w:rsidR="00B83E73" w:rsidRPr="0030256C">
        <w:rPr>
          <w:rFonts w:ascii="Times New Roman" w:hAnsi="Times New Roman" w:cs="Times New Roman"/>
          <w:sz w:val="24"/>
          <w:lang w:val="en-US"/>
        </w:rPr>
        <w:t>Zn</w:t>
      </w:r>
      <w:r w:rsidR="00B83E73" w:rsidRPr="0030256C">
        <w:rPr>
          <w:rFonts w:ascii="Times New Roman" w:hAnsi="Times New Roman" w:cs="Times New Roman"/>
          <w:sz w:val="24"/>
        </w:rPr>
        <w:t xml:space="preserve"> и </w:t>
      </w:r>
      <w:r w:rsidR="00B83E73" w:rsidRPr="0030256C">
        <w:rPr>
          <w:rFonts w:ascii="Times New Roman" w:hAnsi="Times New Roman" w:cs="Times New Roman"/>
          <w:sz w:val="24"/>
          <w:lang w:val="en-US"/>
        </w:rPr>
        <w:t>Cu</w:t>
      </w:r>
      <w:r w:rsidR="00B83E73" w:rsidRPr="0030256C">
        <w:rPr>
          <w:rFonts w:ascii="Times New Roman" w:hAnsi="Times New Roman" w:cs="Times New Roman"/>
          <w:sz w:val="24"/>
        </w:rPr>
        <w:t xml:space="preserve">. </w:t>
      </w:r>
    </w:p>
    <w:p w:rsidR="00B83E73" w:rsidRPr="002F0FBB" w:rsidRDefault="00C046C0" w:rsidP="00C046C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 w:rsidRPr="0030256C">
        <w:rPr>
          <w:rFonts w:ascii="Times New Roman" w:hAnsi="Times New Roman" w:cs="Times New Roman"/>
          <w:sz w:val="24"/>
        </w:rPr>
        <w:t xml:space="preserve">В условиях, когда </w:t>
      </w:r>
      <w:r w:rsidR="00B83E73" w:rsidRPr="0030256C">
        <w:rPr>
          <w:rFonts w:ascii="Times New Roman" w:hAnsi="Times New Roman" w:cs="Times New Roman"/>
          <w:sz w:val="24"/>
          <w:lang w:val="en-US"/>
        </w:rPr>
        <w:t>pH</w:t>
      </w:r>
      <w:r w:rsidR="00B83E73" w:rsidRPr="0030256C">
        <w:rPr>
          <w:rFonts w:ascii="Times New Roman" w:hAnsi="Times New Roman" w:cs="Times New Roman"/>
          <w:sz w:val="24"/>
        </w:rPr>
        <w:t xml:space="preserve">=9, медиана показателя эколого-геохимической опасности для почв города Кронштадта </w:t>
      </w:r>
      <w:r w:rsidR="00B83E73">
        <w:rPr>
          <w:rFonts w:ascii="Times New Roman" w:hAnsi="Times New Roman" w:cs="Times New Roman"/>
          <w:sz w:val="24"/>
        </w:rPr>
        <w:t xml:space="preserve">также близка к 0 – почвенный покров города в данном отношении </w:t>
      </w:r>
      <w:r w:rsidR="00B83E73" w:rsidRPr="00672294">
        <w:rPr>
          <w:rFonts w:ascii="Times New Roman" w:hAnsi="Times New Roman" w:cs="Times New Roman"/>
          <w:i/>
          <w:sz w:val="24"/>
        </w:rPr>
        <w:t>безопасен</w:t>
      </w:r>
      <w:r w:rsidR="00B83E73" w:rsidRPr="0030256C">
        <w:rPr>
          <w:rFonts w:ascii="Times New Roman" w:hAnsi="Times New Roman" w:cs="Times New Roman"/>
          <w:sz w:val="24"/>
        </w:rPr>
        <w:t xml:space="preserve">. Значения </w:t>
      </w:r>
      <w:proofErr w:type="spellStart"/>
      <w:r w:rsidR="00B83E73" w:rsidRPr="0030256C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B83E73" w:rsidRPr="0030256C">
        <w:rPr>
          <w:rFonts w:ascii="Times New Roman" w:hAnsi="Times New Roman" w:cs="Times New Roman"/>
          <w:sz w:val="24"/>
        </w:rPr>
        <w:t>-9, превышающие единицу, характерны для нескольких точек в различных частях города (ТО 9, ТО19 и ТО 29), что, вероятно, достигается благодаря спектру небольших концентраций нескольких элементов в щелочной вытяжке</w:t>
      </w:r>
      <w:r w:rsidR="00B83E73">
        <w:rPr>
          <w:rFonts w:ascii="Times New Roman" w:hAnsi="Times New Roman" w:cs="Times New Roman"/>
          <w:sz w:val="24"/>
        </w:rPr>
        <w:t>, суммарно дающих высокие значения загрязнения</w:t>
      </w:r>
      <w:r w:rsidR="00B83E73" w:rsidRPr="0030256C">
        <w:rPr>
          <w:rFonts w:ascii="Times New Roman" w:hAnsi="Times New Roman" w:cs="Times New Roman"/>
          <w:sz w:val="24"/>
        </w:rPr>
        <w:t>.</w:t>
      </w:r>
    </w:p>
    <w:p w:rsidR="00B83E73" w:rsidRPr="000E4821" w:rsidRDefault="000E4821" w:rsidP="00C046C0">
      <w:pPr>
        <w:pStyle w:val="2"/>
        <w:spacing w:before="0" w:line="360" w:lineRule="auto"/>
      </w:pPr>
      <w:bookmarkStart w:id="12" w:name="_Toc9515924"/>
      <w:r>
        <w:t>Выводы к главе</w:t>
      </w:r>
      <w:bookmarkEnd w:id="12"/>
    </w:p>
    <w:p w:rsidR="002F0FBB" w:rsidRDefault="002F0FBB" w:rsidP="00C046C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 w:rsidRPr="00A87AE6">
        <w:rPr>
          <w:rFonts w:ascii="Times New Roman" w:hAnsi="Times New Roman" w:cs="Times New Roman"/>
          <w:sz w:val="24"/>
        </w:rPr>
        <w:t xml:space="preserve">Почвы города Кронштадта относятся к умеренно опасной категории загрязнения тяжелыми металлами с общей формулой: 5Zn3Pb1Cu1Cr+Ni. </w:t>
      </w:r>
      <w:r w:rsidR="00A87AE6">
        <w:rPr>
          <w:rFonts w:ascii="Times New Roman" w:hAnsi="Times New Roman" w:cs="Times New Roman"/>
          <w:sz w:val="24"/>
        </w:rPr>
        <w:t xml:space="preserve">В пределах населенного </w:t>
      </w:r>
      <w:r w:rsidR="00B83E73" w:rsidRPr="00A87AE6">
        <w:rPr>
          <w:rFonts w:ascii="Times New Roman" w:hAnsi="Times New Roman" w:cs="Times New Roman"/>
          <w:sz w:val="24"/>
        </w:rPr>
        <w:t xml:space="preserve">пункта как содержание определенных элементов, так и суммарный показатель загрязнения почв </w:t>
      </w:r>
      <w:r w:rsidR="00A87AE6">
        <w:rPr>
          <w:rFonts w:ascii="Times New Roman" w:hAnsi="Times New Roman" w:cs="Times New Roman"/>
          <w:sz w:val="24"/>
        </w:rPr>
        <w:t>широко варьируют</w:t>
      </w:r>
      <w:r w:rsidR="00B83E73" w:rsidRPr="00A87AE6">
        <w:rPr>
          <w:rFonts w:ascii="Times New Roman" w:hAnsi="Times New Roman" w:cs="Times New Roman"/>
          <w:sz w:val="24"/>
        </w:rPr>
        <w:t>.</w:t>
      </w:r>
      <w:r w:rsidR="004B6632" w:rsidRPr="00A87AE6">
        <w:rPr>
          <w:rFonts w:ascii="Times New Roman" w:hAnsi="Times New Roman" w:cs="Times New Roman"/>
          <w:sz w:val="24"/>
        </w:rPr>
        <w:t xml:space="preserve"> При анализе предыдущих работ, выполненных на территории города, отмечен схожий характер распределения компонентов загрязнения почвенного покрова [</w:t>
      </w:r>
      <w:r w:rsidR="00A565B8">
        <w:rPr>
          <w:rFonts w:ascii="Times New Roman" w:hAnsi="Times New Roman" w:cs="Times New Roman"/>
          <w:i/>
          <w:sz w:val="24"/>
        </w:rPr>
        <w:t>8</w:t>
      </w:r>
      <w:r w:rsidR="004B6632" w:rsidRPr="00A87AE6">
        <w:rPr>
          <w:rFonts w:ascii="Times New Roman" w:hAnsi="Times New Roman" w:cs="Times New Roman"/>
          <w:sz w:val="24"/>
        </w:rPr>
        <w:t>].</w:t>
      </w:r>
    </w:p>
    <w:p w:rsidR="00B83E73" w:rsidRPr="00A87AE6" w:rsidRDefault="002F0FBB" w:rsidP="002F0FB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 w:rsidRPr="00A87AE6">
        <w:rPr>
          <w:rFonts w:ascii="Times New Roman" w:hAnsi="Times New Roman" w:cs="Times New Roman"/>
          <w:sz w:val="24"/>
        </w:rPr>
        <w:t xml:space="preserve">Суммарная способность </w:t>
      </w:r>
      <w:r w:rsidR="00F910D2" w:rsidRPr="00A87AE6">
        <w:rPr>
          <w:rFonts w:ascii="Times New Roman" w:hAnsi="Times New Roman" w:cs="Times New Roman"/>
          <w:sz w:val="24"/>
        </w:rPr>
        <w:t xml:space="preserve">тяжелых металлов </w:t>
      </w:r>
      <w:r w:rsidR="00B83E73" w:rsidRPr="00A87AE6">
        <w:rPr>
          <w:rFonts w:ascii="Times New Roman" w:hAnsi="Times New Roman" w:cs="Times New Roman"/>
          <w:sz w:val="24"/>
        </w:rPr>
        <w:t>к миграции значительно изменяется в зависимости от физико-химической обстановки (</w:t>
      </w:r>
      <w:proofErr w:type="spellStart"/>
      <w:r w:rsidR="00B83E73" w:rsidRPr="00A87AE6">
        <w:rPr>
          <w:rFonts w:ascii="Times New Roman" w:hAnsi="Times New Roman" w:cs="Times New Roman"/>
          <w:sz w:val="24"/>
        </w:rPr>
        <w:t>pH-Eh</w:t>
      </w:r>
      <w:proofErr w:type="spellEnd"/>
      <w:r w:rsidR="00B83E73" w:rsidRPr="00A87AE6">
        <w:rPr>
          <w:rFonts w:ascii="Times New Roman" w:hAnsi="Times New Roman" w:cs="Times New Roman"/>
          <w:sz w:val="24"/>
        </w:rPr>
        <w:t xml:space="preserve"> среды), а также </w:t>
      </w:r>
      <w:r w:rsidR="00A87AE6">
        <w:rPr>
          <w:rFonts w:ascii="Times New Roman" w:hAnsi="Times New Roman" w:cs="Times New Roman"/>
          <w:sz w:val="24"/>
        </w:rPr>
        <w:t xml:space="preserve">загрязненности </w:t>
      </w:r>
      <w:r w:rsidR="00B83E73" w:rsidRPr="00A87AE6">
        <w:rPr>
          <w:rFonts w:ascii="Times New Roman" w:hAnsi="Times New Roman" w:cs="Times New Roman"/>
          <w:sz w:val="24"/>
        </w:rPr>
        <w:t>территории</w:t>
      </w:r>
      <w:r w:rsidR="00A87AE6">
        <w:rPr>
          <w:rFonts w:ascii="Times New Roman" w:hAnsi="Times New Roman" w:cs="Times New Roman"/>
          <w:sz w:val="24"/>
        </w:rPr>
        <w:t xml:space="preserve"> валовыми формами поллютантов</w:t>
      </w:r>
      <w:r w:rsidR="00B83E73" w:rsidRPr="00A87AE6">
        <w:rPr>
          <w:rFonts w:ascii="Times New Roman" w:hAnsi="Times New Roman" w:cs="Times New Roman"/>
          <w:sz w:val="24"/>
        </w:rPr>
        <w:t xml:space="preserve">. </w:t>
      </w:r>
      <w:r w:rsidR="00F910D2" w:rsidRPr="00A87AE6">
        <w:rPr>
          <w:rFonts w:ascii="Times New Roman" w:hAnsi="Times New Roman" w:cs="Times New Roman"/>
          <w:sz w:val="24"/>
        </w:rPr>
        <w:t>В общем случае р</w:t>
      </w:r>
      <w:r w:rsidR="00B83E73" w:rsidRPr="00A87AE6">
        <w:rPr>
          <w:rFonts w:ascii="Times New Roman" w:hAnsi="Times New Roman" w:cs="Times New Roman"/>
          <w:sz w:val="24"/>
        </w:rPr>
        <w:t xml:space="preserve">ост водородного показателя приводит к снижению миграционной роли </w:t>
      </w:r>
      <w:r w:rsidR="00B83E73" w:rsidRPr="00A87AE6">
        <w:rPr>
          <w:rFonts w:ascii="Times New Roman" w:hAnsi="Times New Roman" w:cs="Times New Roman"/>
          <w:sz w:val="24"/>
          <w:lang w:val="en-US"/>
        </w:rPr>
        <w:t>Zn</w:t>
      </w:r>
      <w:r w:rsidR="00B83E73" w:rsidRPr="00A87AE6">
        <w:rPr>
          <w:rFonts w:ascii="Times New Roman" w:hAnsi="Times New Roman" w:cs="Times New Roman"/>
          <w:sz w:val="24"/>
        </w:rPr>
        <w:t xml:space="preserve"> и </w:t>
      </w:r>
      <w:r w:rsidR="00B83E73" w:rsidRPr="00A87AE6">
        <w:rPr>
          <w:rFonts w:ascii="Times New Roman" w:hAnsi="Times New Roman" w:cs="Times New Roman"/>
          <w:sz w:val="24"/>
          <w:lang w:val="en-US"/>
        </w:rPr>
        <w:t>Cd</w:t>
      </w:r>
      <w:r w:rsidR="00B83E73" w:rsidRPr="00A87AE6">
        <w:rPr>
          <w:rFonts w:ascii="Times New Roman" w:hAnsi="Times New Roman" w:cs="Times New Roman"/>
          <w:sz w:val="24"/>
        </w:rPr>
        <w:t xml:space="preserve">, и, в то же самое время, повышению активности </w:t>
      </w:r>
      <w:r w:rsidR="00B83E73" w:rsidRPr="00A87AE6">
        <w:rPr>
          <w:rFonts w:ascii="Times New Roman" w:hAnsi="Times New Roman" w:cs="Times New Roman"/>
          <w:sz w:val="24"/>
          <w:lang w:val="en-US"/>
        </w:rPr>
        <w:t>Cu</w:t>
      </w:r>
      <w:r w:rsidR="002E6A4D" w:rsidRPr="00A87AE6">
        <w:rPr>
          <w:rFonts w:ascii="Times New Roman" w:hAnsi="Times New Roman" w:cs="Times New Roman"/>
          <w:sz w:val="24"/>
        </w:rPr>
        <w:t xml:space="preserve"> </w:t>
      </w:r>
      <w:r w:rsidR="00B83E73" w:rsidRPr="00A87AE6">
        <w:rPr>
          <w:rFonts w:ascii="Times New Roman" w:hAnsi="Times New Roman" w:cs="Times New Roman"/>
          <w:sz w:val="24"/>
        </w:rPr>
        <w:t xml:space="preserve">и </w:t>
      </w:r>
      <w:r w:rsidR="00B83E73" w:rsidRPr="00A87AE6">
        <w:rPr>
          <w:rFonts w:ascii="Times New Roman" w:hAnsi="Times New Roman" w:cs="Times New Roman"/>
          <w:sz w:val="24"/>
          <w:lang w:val="en-US"/>
        </w:rPr>
        <w:t>Mo</w:t>
      </w:r>
      <w:r w:rsidR="00B83E73" w:rsidRPr="00A87AE6">
        <w:rPr>
          <w:rFonts w:ascii="Times New Roman" w:hAnsi="Times New Roman" w:cs="Times New Roman"/>
          <w:sz w:val="24"/>
        </w:rPr>
        <w:t xml:space="preserve">. Меньше всего изменение </w:t>
      </w:r>
      <w:proofErr w:type="spellStart"/>
      <w:r w:rsidR="00B83E73" w:rsidRPr="00A87AE6">
        <w:rPr>
          <w:rFonts w:ascii="Times New Roman" w:hAnsi="Times New Roman" w:cs="Times New Roman"/>
          <w:sz w:val="24"/>
        </w:rPr>
        <w:t>окислительно</w:t>
      </w:r>
      <w:proofErr w:type="spellEnd"/>
      <w:r w:rsidR="00B83E73" w:rsidRPr="00A87AE6">
        <w:rPr>
          <w:rFonts w:ascii="Times New Roman" w:hAnsi="Times New Roman" w:cs="Times New Roman"/>
          <w:sz w:val="24"/>
        </w:rPr>
        <w:t xml:space="preserve">-восстановительных условий влияет на </w:t>
      </w:r>
      <w:r w:rsidR="00B83E73" w:rsidRPr="00A87AE6">
        <w:rPr>
          <w:rFonts w:ascii="Times New Roman" w:hAnsi="Times New Roman" w:cs="Times New Roman"/>
          <w:sz w:val="24"/>
          <w:lang w:val="en-US"/>
        </w:rPr>
        <w:t>Cr</w:t>
      </w:r>
      <w:r w:rsidR="002E6A4D" w:rsidRPr="00A87AE6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2E6A4D" w:rsidRPr="00A87AE6"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="00B83E73" w:rsidRPr="00A87AE6">
        <w:rPr>
          <w:rFonts w:ascii="Times New Roman" w:hAnsi="Times New Roman" w:cs="Times New Roman"/>
          <w:sz w:val="24"/>
        </w:rPr>
        <w:t xml:space="preserve">. </w:t>
      </w:r>
    </w:p>
    <w:p w:rsidR="00F910D2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87AE6">
        <w:rPr>
          <w:rFonts w:ascii="Times New Roman" w:hAnsi="Times New Roman" w:cs="Times New Roman"/>
          <w:sz w:val="24"/>
        </w:rPr>
        <w:lastRenderedPageBreak/>
        <w:tab/>
      </w:r>
      <w:r w:rsidR="004A5029" w:rsidRPr="00A87AE6">
        <w:rPr>
          <w:rFonts w:ascii="Times New Roman" w:hAnsi="Times New Roman" w:cs="Times New Roman"/>
          <w:sz w:val="24"/>
        </w:rPr>
        <w:t>П</w:t>
      </w:r>
      <w:r w:rsidR="00A87AE6">
        <w:rPr>
          <w:rFonts w:ascii="Times New Roman" w:hAnsi="Times New Roman" w:cs="Times New Roman"/>
          <w:sz w:val="24"/>
        </w:rPr>
        <w:t>редставленный в данно</w:t>
      </w:r>
      <w:r w:rsidR="004A5029" w:rsidRPr="00A87AE6">
        <w:rPr>
          <w:rFonts w:ascii="Times New Roman" w:hAnsi="Times New Roman" w:cs="Times New Roman"/>
          <w:sz w:val="24"/>
        </w:rPr>
        <w:t xml:space="preserve">м исследовании опыт являются </w:t>
      </w:r>
      <w:r w:rsidR="002F0FBB">
        <w:rPr>
          <w:rFonts w:ascii="Times New Roman" w:hAnsi="Times New Roman" w:cs="Times New Roman"/>
          <w:sz w:val="24"/>
        </w:rPr>
        <w:t>упрощенной моделью, ориентирующаяся</w:t>
      </w:r>
      <w:r w:rsidR="004A5029" w:rsidRPr="00A87AE6">
        <w:rPr>
          <w:rFonts w:ascii="Times New Roman" w:hAnsi="Times New Roman" w:cs="Times New Roman"/>
          <w:sz w:val="24"/>
        </w:rPr>
        <w:t xml:space="preserve"> на значения </w:t>
      </w:r>
      <w:proofErr w:type="spellStart"/>
      <w:r w:rsidR="004A5029" w:rsidRPr="00A87AE6">
        <w:rPr>
          <w:rFonts w:ascii="Times New Roman" w:hAnsi="Times New Roman" w:cs="Times New Roman"/>
          <w:sz w:val="24"/>
        </w:rPr>
        <w:t>окислительно</w:t>
      </w:r>
      <w:proofErr w:type="spellEnd"/>
      <w:r w:rsidR="004A5029" w:rsidRPr="00A87AE6">
        <w:rPr>
          <w:rFonts w:ascii="Times New Roman" w:hAnsi="Times New Roman" w:cs="Times New Roman"/>
          <w:sz w:val="24"/>
        </w:rPr>
        <w:t xml:space="preserve">-восстановительного потенциала и водородного показателя. </w:t>
      </w:r>
      <w:r w:rsidR="00D3559C">
        <w:rPr>
          <w:rFonts w:ascii="Times New Roman" w:hAnsi="Times New Roman" w:cs="Times New Roman"/>
          <w:sz w:val="24"/>
        </w:rPr>
        <w:t>Ведь в</w:t>
      </w:r>
      <w:r w:rsidR="00A87AE6">
        <w:rPr>
          <w:rFonts w:ascii="Times New Roman" w:hAnsi="Times New Roman" w:cs="Times New Roman"/>
          <w:sz w:val="24"/>
        </w:rPr>
        <w:t>лияние</w:t>
      </w:r>
      <w:r w:rsidR="004A5029" w:rsidRPr="00A87AE6">
        <w:rPr>
          <w:rFonts w:ascii="Times New Roman" w:hAnsi="Times New Roman" w:cs="Times New Roman"/>
          <w:sz w:val="24"/>
        </w:rPr>
        <w:t xml:space="preserve"> на подвижность тяжелых металлов</w:t>
      </w:r>
      <w:r w:rsidR="00D3559C">
        <w:rPr>
          <w:rFonts w:ascii="Times New Roman" w:hAnsi="Times New Roman" w:cs="Times New Roman"/>
          <w:sz w:val="24"/>
        </w:rPr>
        <w:t xml:space="preserve"> (суммарную концентрацию мобильных и </w:t>
      </w:r>
      <w:proofErr w:type="spellStart"/>
      <w:r w:rsidR="00D3559C">
        <w:rPr>
          <w:rFonts w:ascii="Times New Roman" w:hAnsi="Times New Roman" w:cs="Times New Roman"/>
          <w:sz w:val="24"/>
        </w:rPr>
        <w:t>мобилизируемых</w:t>
      </w:r>
      <w:proofErr w:type="spellEnd"/>
      <w:r w:rsidR="00D3559C">
        <w:rPr>
          <w:rFonts w:ascii="Times New Roman" w:hAnsi="Times New Roman" w:cs="Times New Roman"/>
          <w:sz w:val="24"/>
        </w:rPr>
        <w:t xml:space="preserve"> форм)</w:t>
      </w:r>
      <w:r w:rsidR="004A5029" w:rsidRPr="00A87AE6">
        <w:rPr>
          <w:rFonts w:ascii="Times New Roman" w:hAnsi="Times New Roman" w:cs="Times New Roman"/>
          <w:sz w:val="24"/>
        </w:rPr>
        <w:t xml:space="preserve"> оказывают также температура, давление и другие климатические особенности территории, деятельность микроорганизмов, химический состав подкисляющих или подщелачивающих растворов, попадающих в почву. </w:t>
      </w:r>
      <w:r w:rsidR="008F3FF2">
        <w:rPr>
          <w:rFonts w:ascii="Times New Roman" w:hAnsi="Times New Roman" w:cs="Times New Roman"/>
          <w:sz w:val="24"/>
        </w:rPr>
        <w:t>Однако данные,</w:t>
      </w:r>
      <w:r w:rsidR="004A5029" w:rsidRPr="00A87AE6">
        <w:rPr>
          <w:rFonts w:ascii="Times New Roman" w:hAnsi="Times New Roman" w:cs="Times New Roman"/>
          <w:sz w:val="24"/>
        </w:rPr>
        <w:t xml:space="preserve"> полученные в результате этого исследования могут послужить базой для дальнейшего изучения миграционных способностей тяжелых металлов</w:t>
      </w:r>
      <w:r w:rsidR="00D3559C">
        <w:rPr>
          <w:rFonts w:ascii="Times New Roman" w:hAnsi="Times New Roman" w:cs="Times New Roman"/>
          <w:sz w:val="24"/>
        </w:rPr>
        <w:t xml:space="preserve"> в пределах города Кронштадта</w:t>
      </w:r>
      <w:r w:rsidR="008F3FF2">
        <w:rPr>
          <w:rFonts w:ascii="Times New Roman" w:hAnsi="Times New Roman" w:cs="Times New Roman"/>
          <w:sz w:val="24"/>
        </w:rPr>
        <w:t>.</w:t>
      </w:r>
    </w:p>
    <w:p w:rsidR="00A87AE6" w:rsidRDefault="00A87AE6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73FD7" w:rsidRDefault="00873FD7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F3FF2" w:rsidRDefault="008F3FF2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73FD7" w:rsidRDefault="00873FD7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046C0" w:rsidRPr="005118FB" w:rsidRDefault="00C046C0" w:rsidP="00B83E7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83E73" w:rsidRDefault="00B83E73" w:rsidP="00C046C0">
      <w:pPr>
        <w:pStyle w:val="1"/>
        <w:spacing w:before="0" w:line="276" w:lineRule="auto"/>
      </w:pPr>
      <w:bookmarkStart w:id="13" w:name="_Toc9515925"/>
      <w:r>
        <w:lastRenderedPageBreak/>
        <w:t xml:space="preserve">Глава 4. </w:t>
      </w:r>
      <w:r w:rsidRPr="007A4002">
        <w:t>Характеристика основных видов загрязнения</w:t>
      </w:r>
      <w:r w:rsidR="008F3FF2">
        <w:t xml:space="preserve"> </w:t>
      </w:r>
      <w:r w:rsidRPr="007A4002">
        <w:t>почвенного покрова города Кронштадта</w:t>
      </w:r>
      <w:bookmarkEnd w:id="13"/>
    </w:p>
    <w:p w:rsidR="00C046C0" w:rsidRPr="00C046C0" w:rsidRDefault="00C046C0" w:rsidP="00C046C0"/>
    <w:p w:rsidR="00B83E73" w:rsidRDefault="00B83E73" w:rsidP="00C046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результате кластерного анализа в соответствии со значениями суммарного показателя загрязнения почв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показателей эколого-геохимической опасности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-5,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 w:rsidRPr="00A44336">
        <w:rPr>
          <w:rFonts w:ascii="Times New Roman" w:hAnsi="Times New Roman" w:cs="Times New Roman"/>
          <w:sz w:val="24"/>
          <w:szCs w:val="24"/>
        </w:rPr>
        <w:t>-7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  <w:szCs w:val="24"/>
        </w:rPr>
        <w:t>-9 были выделены 5 групп точек, основные характеристики которых представлены в таблице 1</w:t>
      </w:r>
      <w:r w:rsidR="000327F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 На рисунке 1</w:t>
      </w:r>
      <w:r w:rsidR="000327FE">
        <w:rPr>
          <w:rFonts w:ascii="Times New Roman" w:hAnsi="Times New Roman" w:cs="Times New Roman"/>
          <w:sz w:val="24"/>
          <w:szCs w:val="24"/>
        </w:rPr>
        <w:t>1</w:t>
      </w:r>
      <w:r w:rsidRPr="002D4696">
        <w:rPr>
          <w:rFonts w:ascii="Times New Roman" w:hAnsi="Times New Roman" w:cs="Times New Roman"/>
          <w:sz w:val="24"/>
          <w:szCs w:val="24"/>
        </w:rPr>
        <w:t xml:space="preserve"> представлен график средних и доверительных интервалов значений </w:t>
      </w:r>
      <w:proofErr w:type="spellStart"/>
      <w:r w:rsidRPr="002D4696">
        <w:rPr>
          <w:rFonts w:ascii="Times New Roman" w:hAnsi="Times New Roman" w:cs="Times New Roman"/>
          <w:sz w:val="24"/>
          <w:szCs w:val="24"/>
        </w:rPr>
        <w:t>Zc</w:t>
      </w:r>
      <w:proofErr w:type="spellEnd"/>
      <w:r w:rsidRPr="002D4696">
        <w:rPr>
          <w:rFonts w:ascii="Times New Roman" w:hAnsi="Times New Roman" w:cs="Times New Roman"/>
          <w:sz w:val="24"/>
          <w:szCs w:val="24"/>
        </w:rPr>
        <w:t>, Zk-5, Zk-7 и Zk-9 для каждой группы.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19"/>
        <w:gridCol w:w="1520"/>
        <w:gridCol w:w="1323"/>
        <w:gridCol w:w="1395"/>
        <w:gridCol w:w="1394"/>
        <w:gridCol w:w="1497"/>
      </w:tblGrid>
      <w:tr w:rsidR="00C046C0" w:rsidTr="00C046C0">
        <w:trPr>
          <w:jc w:val="center"/>
        </w:trPr>
        <w:tc>
          <w:tcPr>
            <w:tcW w:w="10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046C0" w:rsidRPr="00ED7CFC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046C0" w:rsidRPr="00ED7CFC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точек</w:t>
            </w:r>
          </w:p>
        </w:tc>
        <w:tc>
          <w:tcPr>
            <w:tcW w:w="1323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046C0" w:rsidRPr="00ED7CFC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Zc</w:t>
            </w:r>
            <w:proofErr w:type="spellEnd"/>
          </w:p>
        </w:tc>
        <w:tc>
          <w:tcPr>
            <w:tcW w:w="1395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046C0" w:rsidRPr="00ED7CFC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Zk-5</w:t>
            </w:r>
          </w:p>
        </w:tc>
        <w:tc>
          <w:tcPr>
            <w:tcW w:w="1394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046C0" w:rsidRPr="00ED7CFC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Zk-7</w:t>
            </w:r>
          </w:p>
        </w:tc>
        <w:tc>
          <w:tcPr>
            <w:tcW w:w="1497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046C0" w:rsidRPr="00ED7CFC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Zk-10</w:t>
            </w:r>
          </w:p>
        </w:tc>
      </w:tr>
      <w:tr w:rsidR="00C046C0" w:rsidTr="00C046C0">
        <w:trPr>
          <w:jc w:val="center"/>
        </w:trPr>
        <w:tc>
          <w:tcPr>
            <w:tcW w:w="101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6C0" w:rsidRP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5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28,4±0,7</w:t>
            </w:r>
          </w:p>
        </w:tc>
        <w:tc>
          <w:tcPr>
            <w:tcW w:w="1395" w:type="dxa"/>
            <w:tcBorders>
              <w:top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2,0±0,0</w:t>
            </w:r>
          </w:p>
        </w:tc>
        <w:tc>
          <w:tcPr>
            <w:tcW w:w="1394" w:type="dxa"/>
            <w:tcBorders>
              <w:top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1,8±0,4</w:t>
            </w:r>
          </w:p>
        </w:tc>
        <w:tc>
          <w:tcPr>
            <w:tcW w:w="1497" w:type="dxa"/>
            <w:tcBorders>
              <w:top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0,5±0,0</w:t>
            </w:r>
          </w:p>
        </w:tc>
      </w:tr>
      <w:tr w:rsidR="00C046C0" w:rsidTr="00C046C0">
        <w:trPr>
          <w:jc w:val="center"/>
        </w:trPr>
        <w:tc>
          <w:tcPr>
            <w:tcW w:w="1019" w:type="dxa"/>
            <w:tcBorders>
              <w:right w:val="double" w:sz="4" w:space="0" w:color="auto"/>
            </w:tcBorders>
            <w:vAlign w:val="center"/>
          </w:tcPr>
          <w:p w:rsidR="00C046C0" w:rsidRP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5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3" w:type="dxa"/>
            <w:tcBorders>
              <w:lef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34,7±9,6</w:t>
            </w:r>
          </w:p>
        </w:tc>
        <w:tc>
          <w:tcPr>
            <w:tcW w:w="1395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2,9±2,0</w:t>
            </w:r>
          </w:p>
        </w:tc>
        <w:tc>
          <w:tcPr>
            <w:tcW w:w="1394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0±0,1</w:t>
            </w:r>
          </w:p>
        </w:tc>
        <w:tc>
          <w:tcPr>
            <w:tcW w:w="1497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0,1±0,1</w:t>
            </w:r>
          </w:p>
        </w:tc>
      </w:tr>
      <w:tr w:rsidR="00C046C0" w:rsidTr="00C046C0">
        <w:trPr>
          <w:jc w:val="center"/>
        </w:trPr>
        <w:tc>
          <w:tcPr>
            <w:tcW w:w="1019" w:type="dxa"/>
            <w:tcBorders>
              <w:right w:val="double" w:sz="4" w:space="0" w:color="auto"/>
            </w:tcBorders>
            <w:vAlign w:val="center"/>
          </w:tcPr>
          <w:p w:rsidR="00C046C0" w:rsidRP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5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  <w:tcBorders>
              <w:lef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395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394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7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046C0" w:rsidTr="00C046C0">
        <w:trPr>
          <w:jc w:val="center"/>
        </w:trPr>
        <w:tc>
          <w:tcPr>
            <w:tcW w:w="1019" w:type="dxa"/>
            <w:tcBorders>
              <w:right w:val="double" w:sz="4" w:space="0" w:color="auto"/>
            </w:tcBorders>
            <w:vAlign w:val="center"/>
          </w:tcPr>
          <w:p w:rsidR="00C046C0" w:rsidRP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5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3" w:type="dxa"/>
            <w:tcBorders>
              <w:lef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12,2±5,9</w:t>
            </w:r>
          </w:p>
        </w:tc>
        <w:tc>
          <w:tcPr>
            <w:tcW w:w="1395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2,1±1,8</w:t>
            </w:r>
          </w:p>
        </w:tc>
        <w:tc>
          <w:tcPr>
            <w:tcW w:w="1394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0±0,1</w:t>
            </w:r>
          </w:p>
        </w:tc>
        <w:tc>
          <w:tcPr>
            <w:tcW w:w="1497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0,2±0,2</w:t>
            </w:r>
          </w:p>
        </w:tc>
      </w:tr>
      <w:tr w:rsidR="00C046C0" w:rsidTr="00C046C0">
        <w:trPr>
          <w:jc w:val="center"/>
        </w:trPr>
        <w:tc>
          <w:tcPr>
            <w:tcW w:w="1019" w:type="dxa"/>
            <w:tcBorders>
              <w:right w:val="double" w:sz="4" w:space="0" w:color="auto"/>
            </w:tcBorders>
            <w:vAlign w:val="center"/>
          </w:tcPr>
          <w:p w:rsidR="00C046C0" w:rsidRP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5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3" w:type="dxa"/>
            <w:tcBorders>
              <w:left w:val="double" w:sz="4" w:space="0" w:color="auto"/>
            </w:tcBorders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8,3±3,8</w:t>
            </w:r>
          </w:p>
        </w:tc>
        <w:tc>
          <w:tcPr>
            <w:tcW w:w="1395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3,9±2,8</w:t>
            </w:r>
          </w:p>
        </w:tc>
        <w:tc>
          <w:tcPr>
            <w:tcW w:w="1394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0,2±0,2</w:t>
            </w:r>
          </w:p>
        </w:tc>
        <w:tc>
          <w:tcPr>
            <w:tcW w:w="1497" w:type="dxa"/>
            <w:vAlign w:val="center"/>
          </w:tcPr>
          <w:p w:rsidR="00C046C0" w:rsidRDefault="00C046C0" w:rsidP="00C046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FC">
              <w:rPr>
                <w:rFonts w:ascii="Times New Roman" w:hAnsi="Times New Roman" w:cs="Times New Roman"/>
                <w:sz w:val="24"/>
                <w:szCs w:val="24"/>
              </w:rPr>
              <w:t>1,2±0,3</w:t>
            </w:r>
          </w:p>
        </w:tc>
      </w:tr>
    </w:tbl>
    <w:p w:rsidR="00B83E73" w:rsidRDefault="000327FE" w:rsidP="004E5D7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10</w:t>
      </w:r>
      <w:r w:rsidR="00B83E73" w:rsidRPr="004E5D76">
        <w:rPr>
          <w:rFonts w:ascii="Times New Roman" w:hAnsi="Times New Roman" w:cs="Times New Roman"/>
          <w:sz w:val="24"/>
        </w:rPr>
        <w:t>.</w:t>
      </w:r>
      <w:r w:rsidR="00B83E73">
        <w:rPr>
          <w:rFonts w:ascii="Times New Roman" w:hAnsi="Times New Roman" w:cs="Times New Roman"/>
          <w:sz w:val="24"/>
        </w:rPr>
        <w:t xml:space="preserve"> Основные х</w:t>
      </w:r>
      <w:r w:rsidR="00B83E73" w:rsidRPr="00930180">
        <w:rPr>
          <w:rFonts w:ascii="Times New Roman" w:hAnsi="Times New Roman" w:cs="Times New Roman"/>
          <w:sz w:val="24"/>
        </w:rPr>
        <w:t xml:space="preserve">арактеристики </w:t>
      </w:r>
      <w:r w:rsidR="00B83E73">
        <w:rPr>
          <w:rFonts w:ascii="Times New Roman" w:hAnsi="Times New Roman" w:cs="Times New Roman"/>
          <w:sz w:val="24"/>
        </w:rPr>
        <w:t>групп</w:t>
      </w:r>
    </w:p>
    <w:p w:rsidR="00B83E73" w:rsidRDefault="00B83E73" w:rsidP="004E5D76">
      <w:pPr>
        <w:spacing w:after="0" w:line="276" w:lineRule="auto"/>
        <w:jc w:val="center"/>
      </w:pPr>
      <w:r w:rsidRPr="00B62FB6">
        <w:object w:dxaOrig="8479" w:dyaOrig="6387">
          <v:shape id="_x0000_i1026" type="#_x0000_t75" style="width:424.5pt;height:316.5pt" o:ole="">
            <v:imagedata r:id="rId20" o:title=""/>
          </v:shape>
          <o:OLEObject Type="Embed" ProgID="STATISTICA.Graph" ShapeID="_x0000_i1026" DrawAspect="Content" ObjectID="_1620224013" r:id="rId21">
            <o:FieldCodes>\s</o:FieldCodes>
          </o:OLEObject>
        </w:object>
      </w:r>
    </w:p>
    <w:p w:rsidR="00B83E73" w:rsidRPr="006C0227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4E5D76">
        <w:rPr>
          <w:rFonts w:ascii="Times New Roman" w:hAnsi="Times New Roman" w:cs="Times New Roman"/>
          <w:sz w:val="24"/>
        </w:rPr>
        <w:t>Рисунок 1</w:t>
      </w:r>
      <w:r w:rsidR="000327FE">
        <w:rPr>
          <w:rFonts w:ascii="Times New Roman" w:hAnsi="Times New Roman" w:cs="Times New Roman"/>
          <w:sz w:val="24"/>
        </w:rPr>
        <w:t>1</w:t>
      </w:r>
      <w:r w:rsidRPr="004E5D76">
        <w:rPr>
          <w:rFonts w:ascii="Times New Roman" w:hAnsi="Times New Roman" w:cs="Times New Roman"/>
          <w:sz w:val="24"/>
        </w:rPr>
        <w:t>.</w:t>
      </w:r>
      <w:r w:rsidRPr="006C0227">
        <w:rPr>
          <w:rFonts w:ascii="Times New Roman" w:hAnsi="Times New Roman" w:cs="Times New Roman"/>
          <w:sz w:val="24"/>
        </w:rPr>
        <w:t xml:space="preserve"> График средних и доверительных интервалов </w:t>
      </w:r>
      <w:proofErr w:type="spellStart"/>
      <w:r w:rsidRPr="006C0227">
        <w:rPr>
          <w:rFonts w:ascii="Times New Roman" w:hAnsi="Times New Roman" w:cs="Times New Roman"/>
          <w:sz w:val="24"/>
          <w:lang w:val="en-US"/>
        </w:rPr>
        <w:t>Zc</w:t>
      </w:r>
      <w:proofErr w:type="spellEnd"/>
      <w:r w:rsidRPr="006C022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C0227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6C0227">
        <w:rPr>
          <w:rFonts w:ascii="Times New Roman" w:hAnsi="Times New Roman" w:cs="Times New Roman"/>
          <w:sz w:val="24"/>
        </w:rPr>
        <w:t xml:space="preserve">-5, </w:t>
      </w:r>
      <w:proofErr w:type="spellStart"/>
      <w:r w:rsidRPr="006C0227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6C0227">
        <w:rPr>
          <w:rFonts w:ascii="Times New Roman" w:hAnsi="Times New Roman" w:cs="Times New Roman"/>
          <w:sz w:val="24"/>
        </w:rPr>
        <w:t xml:space="preserve">-7 и </w:t>
      </w:r>
      <w:proofErr w:type="spellStart"/>
      <w:r w:rsidRPr="006C0227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6C0227">
        <w:rPr>
          <w:rFonts w:ascii="Times New Roman" w:hAnsi="Times New Roman" w:cs="Times New Roman"/>
          <w:sz w:val="24"/>
        </w:rPr>
        <w:t xml:space="preserve">-10 </w:t>
      </w:r>
    </w:p>
    <w:p w:rsidR="00F910D2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C0227">
        <w:rPr>
          <w:rFonts w:ascii="Times New Roman" w:hAnsi="Times New Roman" w:cs="Times New Roman"/>
          <w:sz w:val="24"/>
        </w:rPr>
        <w:t>для каждой из полученных групп точек</w:t>
      </w:r>
    </w:p>
    <w:p w:rsidR="00B83E73" w:rsidRPr="00F910D2" w:rsidRDefault="004866ED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4866E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43575" cy="5053146"/>
            <wp:effectExtent l="0" t="0" r="0" b="0"/>
            <wp:docPr id="17" name="Рисунок 17" descr="C:\Users\Svetlana\Desktop\Дипломная работа\ВАЖНО ОЧЕНЬ\Диплом\К главе 4. Класте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Дипломная работа\ВАЖНО ОЧЕНЬ\Диплом\К главе 4. Кластеры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60" cy="50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73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4E5D76">
        <w:rPr>
          <w:rFonts w:ascii="Times New Roman" w:hAnsi="Times New Roman" w:cs="Times New Roman"/>
          <w:sz w:val="24"/>
        </w:rPr>
        <w:t xml:space="preserve">Рисунок </w:t>
      </w:r>
      <w:r w:rsidR="000327FE">
        <w:rPr>
          <w:rFonts w:ascii="Times New Roman" w:hAnsi="Times New Roman" w:cs="Times New Roman"/>
          <w:sz w:val="24"/>
        </w:rPr>
        <w:t>1</w:t>
      </w:r>
      <w:r w:rsidRPr="004E5D76">
        <w:rPr>
          <w:rFonts w:ascii="Times New Roman" w:hAnsi="Times New Roman" w:cs="Times New Roman"/>
          <w:sz w:val="24"/>
        </w:rPr>
        <w:t>2.</w:t>
      </w:r>
      <w:r w:rsidRPr="00C53239">
        <w:rPr>
          <w:rFonts w:ascii="Times New Roman" w:hAnsi="Times New Roman" w:cs="Times New Roman"/>
          <w:sz w:val="24"/>
        </w:rPr>
        <w:t xml:space="preserve"> Карта</w:t>
      </w:r>
      <w:r>
        <w:rPr>
          <w:rFonts w:ascii="Times New Roman" w:hAnsi="Times New Roman" w:cs="Times New Roman"/>
          <w:sz w:val="24"/>
        </w:rPr>
        <w:t>-схема</w:t>
      </w:r>
      <w:r w:rsidRPr="00C53239">
        <w:rPr>
          <w:rFonts w:ascii="Times New Roman" w:hAnsi="Times New Roman" w:cs="Times New Roman"/>
          <w:sz w:val="24"/>
        </w:rPr>
        <w:t xml:space="preserve"> кластеров на территории города Кронштадта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Пространственное распределение кластеров представлено на рисунке </w:t>
      </w:r>
      <w:r w:rsidR="000327FE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2. Из карты-схемы видно, что основной массив точек отбора образцов почвенного покрова относится к </w:t>
      </w:r>
      <w:r>
        <w:rPr>
          <w:rFonts w:ascii="Times New Roman" w:hAnsi="Times New Roman" w:cs="Times New Roman"/>
          <w:b/>
          <w:sz w:val="24"/>
        </w:rPr>
        <w:t>двум крупным группам – II и IV</w:t>
      </w:r>
      <w:r>
        <w:rPr>
          <w:rFonts w:ascii="Times New Roman" w:hAnsi="Times New Roman" w:cs="Times New Roman"/>
          <w:sz w:val="24"/>
        </w:rPr>
        <w:t>. Причем в восточной части города преобладает II группа</w:t>
      </w:r>
      <w:r w:rsidR="00D357CF">
        <w:rPr>
          <w:rFonts w:ascii="Times New Roman" w:hAnsi="Times New Roman" w:cs="Times New Roman"/>
          <w:sz w:val="24"/>
        </w:rPr>
        <w:t xml:space="preserve"> (</w:t>
      </w:r>
      <w:r w:rsidR="00493A54">
        <w:rPr>
          <w:rFonts w:ascii="Times New Roman" w:hAnsi="Times New Roman" w:cs="Times New Roman"/>
          <w:sz w:val="24"/>
        </w:rPr>
        <w:t>почвы, относящиеся к умеренно опасной категории загрязнения</w:t>
      </w:r>
      <w:r w:rsidR="00D357CF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, а в западной – IV</w:t>
      </w:r>
      <w:r w:rsidR="00D357CF">
        <w:rPr>
          <w:rFonts w:ascii="Times New Roman" w:hAnsi="Times New Roman" w:cs="Times New Roman"/>
          <w:sz w:val="24"/>
        </w:rPr>
        <w:t xml:space="preserve"> (</w:t>
      </w:r>
      <w:r w:rsidR="00493A54">
        <w:rPr>
          <w:rFonts w:ascii="Times New Roman" w:hAnsi="Times New Roman" w:cs="Times New Roman"/>
          <w:sz w:val="24"/>
        </w:rPr>
        <w:t>почвы, относящиеся к допустимой категории загрязнения</w:t>
      </w:r>
      <w:r w:rsidR="00D357CF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</w:t>
      </w:r>
      <w:r w:rsidR="00493A54">
        <w:rPr>
          <w:rFonts w:ascii="Times New Roman" w:hAnsi="Times New Roman" w:cs="Times New Roman"/>
          <w:sz w:val="24"/>
        </w:rPr>
        <w:t xml:space="preserve">В то время как </w:t>
      </w:r>
      <w:r>
        <w:rPr>
          <w:rFonts w:ascii="Times New Roman" w:hAnsi="Times New Roman" w:cs="Times New Roman"/>
          <w:b/>
          <w:sz w:val="24"/>
        </w:rPr>
        <w:t>I, III</w:t>
      </w:r>
      <w:r w:rsidRPr="00135606">
        <w:rPr>
          <w:rFonts w:ascii="Times New Roman" w:hAnsi="Times New Roman" w:cs="Times New Roman"/>
          <w:b/>
          <w:sz w:val="24"/>
        </w:rPr>
        <w:t xml:space="preserve"> и </w:t>
      </w:r>
      <w:r>
        <w:rPr>
          <w:rFonts w:ascii="Times New Roman" w:hAnsi="Times New Roman" w:cs="Times New Roman"/>
          <w:b/>
          <w:sz w:val="24"/>
          <w:lang w:val="en-US"/>
        </w:rPr>
        <w:t>V</w:t>
      </w:r>
      <w:r w:rsidRPr="00135606">
        <w:rPr>
          <w:rFonts w:ascii="Times New Roman" w:hAnsi="Times New Roman" w:cs="Times New Roman"/>
          <w:b/>
          <w:sz w:val="24"/>
        </w:rPr>
        <w:t xml:space="preserve"> группы</w:t>
      </w:r>
      <w:r>
        <w:rPr>
          <w:rFonts w:ascii="Times New Roman" w:hAnsi="Times New Roman" w:cs="Times New Roman"/>
          <w:sz w:val="24"/>
        </w:rPr>
        <w:t xml:space="preserve"> довольно локальны и ограничены определенными контурами</w:t>
      </w:r>
      <w:r w:rsidRPr="00A44336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они в большинстве своем представлены на территории основной застройки города Кронштадта. Так, группа III находится в восточной ч</w:t>
      </w:r>
      <w:r w:rsidR="00493A54">
        <w:rPr>
          <w:rFonts w:ascii="Times New Roman" w:hAnsi="Times New Roman" w:cs="Times New Roman"/>
          <w:sz w:val="24"/>
        </w:rPr>
        <w:t xml:space="preserve">асти города </w:t>
      </w:r>
      <w:r>
        <w:rPr>
          <w:rFonts w:ascii="Times New Roman" w:hAnsi="Times New Roman" w:cs="Times New Roman"/>
          <w:sz w:val="24"/>
        </w:rPr>
        <w:t xml:space="preserve">и включает в себя лишь одну точку – ТО14, группа I – в центральной, а группа V – в северной части населенного пункта. </w:t>
      </w:r>
    </w:p>
    <w:p w:rsidR="00B83E73" w:rsidRDefault="00000E27" w:rsidP="004E5D76">
      <w:pPr>
        <w:spacing w:after="0" w:line="276" w:lineRule="auto"/>
        <w:jc w:val="center"/>
      </w:pPr>
      <w:r>
        <w:object w:dxaOrig="7754" w:dyaOrig="5783">
          <v:shape id="_x0000_i1027" type="#_x0000_t75" style="width:387.75pt;height:289.5pt" o:ole="">
            <v:imagedata r:id="rId23" o:title=""/>
          </v:shape>
          <o:OLEObject Type="Embed" ProgID="STATISTICA.Graph" ShapeID="_x0000_i1027" DrawAspect="Content" ObjectID="_1620224014" r:id="rId24">
            <o:FieldCodes>\s</o:FieldCodes>
          </o:OLEObject>
        </w:object>
      </w:r>
    </w:p>
    <w:p w:rsidR="00B83E73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4E5D76">
        <w:rPr>
          <w:rFonts w:ascii="Times New Roman" w:hAnsi="Times New Roman" w:cs="Times New Roman"/>
          <w:sz w:val="24"/>
        </w:rPr>
        <w:t xml:space="preserve">Рисунок </w:t>
      </w:r>
      <w:r w:rsidR="000327FE">
        <w:rPr>
          <w:rFonts w:ascii="Times New Roman" w:hAnsi="Times New Roman" w:cs="Times New Roman"/>
          <w:sz w:val="24"/>
        </w:rPr>
        <w:t>1</w:t>
      </w:r>
      <w:r w:rsidRPr="004E5D76">
        <w:rPr>
          <w:rFonts w:ascii="Times New Roman" w:hAnsi="Times New Roman" w:cs="Times New Roman"/>
          <w:sz w:val="24"/>
        </w:rPr>
        <w:t>3.</w:t>
      </w:r>
      <w:r w:rsidRPr="00C61EB1">
        <w:rPr>
          <w:rFonts w:ascii="Times New Roman" w:hAnsi="Times New Roman" w:cs="Times New Roman"/>
          <w:sz w:val="24"/>
        </w:rPr>
        <w:t xml:space="preserve"> Среднее значение и доверительные интервалы для валовых содержаний</w:t>
      </w:r>
    </w:p>
    <w:p w:rsidR="00B83E73" w:rsidRPr="00C61EB1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C61EB1"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Pr="00C61EB1">
        <w:rPr>
          <w:rFonts w:ascii="Times New Roman" w:hAnsi="Times New Roman" w:cs="Times New Roman"/>
          <w:sz w:val="24"/>
        </w:rPr>
        <w:t xml:space="preserve">, </w:t>
      </w:r>
      <w:r w:rsidRPr="00C61EB1">
        <w:rPr>
          <w:rFonts w:ascii="Times New Roman" w:hAnsi="Times New Roman" w:cs="Times New Roman"/>
          <w:sz w:val="24"/>
          <w:lang w:val="en-US"/>
        </w:rPr>
        <w:t>Zn</w:t>
      </w:r>
      <w:r w:rsidRPr="00C61EB1">
        <w:rPr>
          <w:rFonts w:ascii="Times New Roman" w:hAnsi="Times New Roman" w:cs="Times New Roman"/>
          <w:sz w:val="24"/>
        </w:rPr>
        <w:t xml:space="preserve"> и </w:t>
      </w:r>
      <w:r w:rsidRPr="00C61EB1">
        <w:rPr>
          <w:rFonts w:ascii="Times New Roman" w:hAnsi="Times New Roman" w:cs="Times New Roman"/>
          <w:sz w:val="24"/>
          <w:lang w:val="en-US"/>
        </w:rPr>
        <w:t>Cu</w:t>
      </w:r>
      <w:r w:rsidRPr="00C61EB1">
        <w:rPr>
          <w:rFonts w:ascii="Times New Roman" w:hAnsi="Times New Roman" w:cs="Times New Roman"/>
          <w:sz w:val="24"/>
        </w:rPr>
        <w:t xml:space="preserve"> в почвенном покрове для каждого кластера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При детальном анализе каждой из выделенных групп общий тренд загрязнения почвенного покрова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, а также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 xml:space="preserve"> сохраняется, причем в группах I, III, IV и V соотношение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Pr="002D4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 xml:space="preserve"> между собой приближается к единице, тогда как II группа характеризуется повышенной ролью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Pr="00A8439D">
        <w:rPr>
          <w:rFonts w:ascii="Times New Roman" w:hAnsi="Times New Roman" w:cs="Times New Roman"/>
          <w:sz w:val="24"/>
        </w:rPr>
        <w:t xml:space="preserve">Соотношение средних содержаний </w:t>
      </w:r>
      <w:proofErr w:type="spellStart"/>
      <w:proofErr w:type="gramStart"/>
      <w:r w:rsidRPr="00A8439D">
        <w:rPr>
          <w:rFonts w:ascii="Times New Roman" w:hAnsi="Times New Roman" w:cs="Times New Roman"/>
          <w:sz w:val="24"/>
        </w:rPr>
        <w:t>Zn:Cu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по группам растет в направлении II</w:t>
      </w:r>
      <w:r w:rsidR="00493A54" w:rsidRPr="00493A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="00493A54" w:rsidRPr="00493A54">
        <w:rPr>
          <w:rFonts w:ascii="Times New Roman" w:hAnsi="Times New Roman" w:cs="Times New Roman"/>
          <w:sz w:val="24"/>
        </w:rPr>
        <w:t xml:space="preserve">&gt; </w:t>
      </w:r>
      <w:r>
        <w:rPr>
          <w:rFonts w:ascii="Times New Roman" w:hAnsi="Times New Roman" w:cs="Times New Roman"/>
          <w:sz w:val="24"/>
        </w:rPr>
        <w:t>I</w:t>
      </w:r>
      <w:r w:rsidR="00493A54" w:rsidRPr="00493A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="00493A54" w:rsidRPr="00493A54">
        <w:rPr>
          <w:rFonts w:ascii="Times New Roman" w:hAnsi="Times New Roman" w:cs="Times New Roman"/>
          <w:sz w:val="24"/>
        </w:rPr>
        <w:t xml:space="preserve">&gt; </w:t>
      </w:r>
      <w:r>
        <w:rPr>
          <w:rFonts w:ascii="Times New Roman" w:hAnsi="Times New Roman" w:cs="Times New Roman"/>
          <w:sz w:val="24"/>
        </w:rPr>
        <w:t>V</w:t>
      </w:r>
      <w:r w:rsidR="00493A54" w:rsidRPr="00493A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="00493A54" w:rsidRPr="00493A54">
        <w:rPr>
          <w:rFonts w:ascii="Times New Roman" w:hAnsi="Times New Roman" w:cs="Times New Roman"/>
          <w:sz w:val="24"/>
        </w:rPr>
        <w:t xml:space="preserve">&gt; </w:t>
      </w:r>
      <w:r>
        <w:rPr>
          <w:rFonts w:ascii="Times New Roman" w:hAnsi="Times New Roman" w:cs="Times New Roman"/>
          <w:sz w:val="24"/>
        </w:rPr>
        <w:t>IV</w:t>
      </w:r>
      <w:r w:rsidR="00493A54" w:rsidRPr="00493A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="00493A54" w:rsidRPr="00493A54">
        <w:rPr>
          <w:rFonts w:ascii="Times New Roman" w:hAnsi="Times New Roman" w:cs="Times New Roman"/>
          <w:sz w:val="24"/>
        </w:rPr>
        <w:t xml:space="preserve">&gt; </w:t>
      </w:r>
      <w:r>
        <w:rPr>
          <w:rFonts w:ascii="Times New Roman" w:hAnsi="Times New Roman" w:cs="Times New Roman"/>
          <w:sz w:val="24"/>
        </w:rPr>
        <w:t xml:space="preserve">III (см. рисунок </w:t>
      </w:r>
      <w:r w:rsidR="000327FE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3)</w:t>
      </w:r>
      <w:r w:rsidRPr="00A8439D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>Zn</w:t>
      </w:r>
      <w:r w:rsidRPr="001F43E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</w:rPr>
        <w:t>Cu</w:t>
      </w:r>
      <w:proofErr w:type="spellEnd"/>
      <w:r>
        <w:rPr>
          <w:rFonts w:ascii="Times New Roman" w:hAnsi="Times New Roman" w:cs="Times New Roman"/>
          <w:sz w:val="24"/>
        </w:rPr>
        <w:t xml:space="preserve"> обуславливают и значение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</w:rPr>
        <w:t xml:space="preserve"> для всех выделенных групп, так как активно переходят в раствор в различных </w:t>
      </w:r>
      <w:proofErr w:type="spellStart"/>
      <w:r>
        <w:rPr>
          <w:rFonts w:ascii="Times New Roman" w:hAnsi="Times New Roman" w:cs="Times New Roman"/>
          <w:sz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</w:rPr>
        <w:t xml:space="preserve">-восстановительных обстановках (в основном высокие содержания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 характерны для</w:t>
      </w:r>
      <w:r w:rsidRPr="002829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28295E">
        <w:rPr>
          <w:rFonts w:ascii="Times New Roman" w:hAnsi="Times New Roman" w:cs="Times New Roman"/>
          <w:sz w:val="24"/>
        </w:rPr>
        <w:t>=</w:t>
      </w:r>
      <w:proofErr w:type="gramStart"/>
      <w:r w:rsidRPr="0028295E">
        <w:rPr>
          <w:rFonts w:ascii="Times New Roman" w:hAnsi="Times New Roman" w:cs="Times New Roman"/>
          <w:sz w:val="24"/>
        </w:rPr>
        <w:t>5</w:t>
      </w:r>
      <w:proofErr w:type="gramEnd"/>
      <w:r>
        <w:rPr>
          <w:rFonts w:ascii="Times New Roman" w:hAnsi="Times New Roman" w:cs="Times New Roman"/>
          <w:sz w:val="24"/>
        </w:rPr>
        <w:t xml:space="preserve">, а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2829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2829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28295E">
        <w:rPr>
          <w:rFonts w:ascii="Times New Roman" w:hAnsi="Times New Roman" w:cs="Times New Roman"/>
          <w:sz w:val="24"/>
        </w:rPr>
        <w:t>=9</w:t>
      </w:r>
      <w:r>
        <w:rPr>
          <w:rFonts w:ascii="Times New Roman" w:hAnsi="Times New Roman" w:cs="Times New Roman"/>
          <w:sz w:val="24"/>
        </w:rPr>
        <w:t>). Но у каждого из выделенных кластеров есть также и свои особенности, требующие более подробного рассмотрения.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Группа I</w:t>
      </w:r>
      <w:r w:rsidR="00B80EBD">
        <w:rPr>
          <w:rFonts w:ascii="Times New Roman" w:hAnsi="Times New Roman" w:cs="Times New Roman"/>
          <w:b/>
          <w:sz w:val="24"/>
        </w:rPr>
        <w:t xml:space="preserve"> </w:t>
      </w:r>
      <w:r w:rsidR="00B80EBD">
        <w:rPr>
          <w:rFonts w:ascii="Times New Roman" w:hAnsi="Times New Roman" w:cs="Times New Roman"/>
          <w:sz w:val="24"/>
        </w:rPr>
        <w:t>л</w:t>
      </w:r>
      <w:r w:rsidRPr="00692B22">
        <w:rPr>
          <w:rFonts w:ascii="Times New Roman" w:hAnsi="Times New Roman" w:cs="Times New Roman"/>
          <w:sz w:val="24"/>
        </w:rPr>
        <w:t>окально распростране</w:t>
      </w:r>
      <w:r>
        <w:rPr>
          <w:rFonts w:ascii="Times New Roman" w:hAnsi="Times New Roman" w:cs="Times New Roman"/>
          <w:sz w:val="24"/>
        </w:rPr>
        <w:t>на в центральной</w:t>
      </w:r>
      <w:r w:rsidRPr="00692B22">
        <w:rPr>
          <w:rFonts w:ascii="Times New Roman" w:hAnsi="Times New Roman" w:cs="Times New Roman"/>
          <w:sz w:val="24"/>
        </w:rPr>
        <w:t xml:space="preserve"> части города. Она характеризуется опасным загрязнением почвенного покрова благодаря высокому </w:t>
      </w:r>
      <w:proofErr w:type="spellStart"/>
      <w:r w:rsidRPr="00692B22">
        <w:rPr>
          <w:rFonts w:ascii="Times New Roman" w:hAnsi="Times New Roman" w:cs="Times New Roman"/>
          <w:sz w:val="24"/>
          <w:lang w:val="en-US"/>
        </w:rPr>
        <w:t>Zc</w:t>
      </w:r>
      <w:proofErr w:type="spellEnd"/>
      <w:r w:rsidRPr="00692B22">
        <w:rPr>
          <w:rFonts w:ascii="Times New Roman" w:hAnsi="Times New Roman" w:cs="Times New Roman"/>
          <w:sz w:val="24"/>
          <w:vertAlign w:val="subscript"/>
        </w:rPr>
        <w:t>ср.</w:t>
      </w:r>
      <w:r w:rsidRPr="00692B22">
        <w:rPr>
          <w:rFonts w:ascii="Times New Roman" w:hAnsi="Times New Roman" w:cs="Times New Roman"/>
          <w:sz w:val="24"/>
        </w:rPr>
        <w:t xml:space="preserve"> (28,4±0,7), а также </w:t>
      </w:r>
      <w:r>
        <w:rPr>
          <w:rFonts w:ascii="Times New Roman" w:hAnsi="Times New Roman" w:cs="Times New Roman"/>
          <w:sz w:val="24"/>
        </w:rPr>
        <w:t xml:space="preserve">относительно высоким </w:t>
      </w:r>
      <w:proofErr w:type="spellStart"/>
      <w:r w:rsidRPr="00692B22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692B22">
        <w:rPr>
          <w:rFonts w:ascii="Times New Roman" w:hAnsi="Times New Roman" w:cs="Times New Roman"/>
          <w:sz w:val="24"/>
        </w:rPr>
        <w:t>-5</w:t>
      </w:r>
      <w:r w:rsidRPr="00692B22">
        <w:rPr>
          <w:rFonts w:ascii="Times New Roman" w:hAnsi="Times New Roman" w:cs="Times New Roman"/>
          <w:sz w:val="24"/>
          <w:vertAlign w:val="subscript"/>
        </w:rPr>
        <w:t xml:space="preserve">ср. </w:t>
      </w:r>
      <w:r w:rsidRPr="00692B22">
        <w:rPr>
          <w:rFonts w:ascii="Times New Roman" w:hAnsi="Times New Roman" w:cs="Times New Roman"/>
          <w:sz w:val="24"/>
        </w:rPr>
        <w:t xml:space="preserve">и </w:t>
      </w:r>
      <w:proofErr w:type="spellStart"/>
      <w:r w:rsidRPr="00692B22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692B22">
        <w:rPr>
          <w:rFonts w:ascii="Times New Roman" w:hAnsi="Times New Roman" w:cs="Times New Roman"/>
          <w:sz w:val="24"/>
        </w:rPr>
        <w:t>-7</w:t>
      </w:r>
      <w:r w:rsidRPr="00692B22">
        <w:rPr>
          <w:rFonts w:ascii="Times New Roman" w:hAnsi="Times New Roman" w:cs="Times New Roman"/>
          <w:sz w:val="24"/>
          <w:vertAlign w:val="subscript"/>
        </w:rPr>
        <w:t>ср.</w:t>
      </w:r>
      <w:r w:rsidRPr="00692B22">
        <w:rPr>
          <w:rFonts w:ascii="Times New Roman" w:hAnsi="Times New Roman" w:cs="Times New Roman"/>
          <w:sz w:val="24"/>
        </w:rPr>
        <w:t xml:space="preserve"> Валовое загрязнение тяжелыми металлами, как и на всей территории города</w:t>
      </w:r>
      <w:r>
        <w:rPr>
          <w:rFonts w:ascii="Times New Roman" w:hAnsi="Times New Roman" w:cs="Times New Roman"/>
          <w:sz w:val="24"/>
        </w:rPr>
        <w:t xml:space="preserve">, </w:t>
      </w:r>
      <w:r w:rsidRPr="00692B22">
        <w:rPr>
          <w:rFonts w:ascii="Times New Roman" w:hAnsi="Times New Roman" w:cs="Times New Roman"/>
          <w:sz w:val="24"/>
        </w:rPr>
        <w:t xml:space="preserve">определяется в первую очередь содержанием </w:t>
      </w:r>
      <w:r w:rsidRPr="00692B22"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, а также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0E53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Pr="00692B22">
        <w:rPr>
          <w:rFonts w:ascii="Times New Roman" w:hAnsi="Times New Roman" w:cs="Times New Roman"/>
          <w:sz w:val="24"/>
        </w:rPr>
        <w:t xml:space="preserve"> (формула загрязнения: </w:t>
      </w:r>
      <w:r w:rsidRPr="00B80EBD">
        <w:rPr>
          <w:rFonts w:ascii="Times New Roman" w:hAnsi="Times New Roman" w:cs="Times New Roman"/>
          <w:i/>
          <w:sz w:val="24"/>
        </w:rPr>
        <w:t>5Zn2Pb2Cu+</w:t>
      </w:r>
      <w:proofErr w:type="gramStart"/>
      <w:r w:rsidRPr="00B80EBD">
        <w:rPr>
          <w:rFonts w:ascii="Times New Roman" w:hAnsi="Times New Roman" w:cs="Times New Roman"/>
          <w:i/>
          <w:sz w:val="24"/>
        </w:rPr>
        <w:t>Cr,Ni</w:t>
      </w:r>
      <w:proofErr w:type="gramEnd"/>
      <w:r w:rsidRPr="00692B22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Относительно высокая миграционная активность в кислых условиях характерна для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ок</w:t>
      </w:r>
      <w:proofErr w:type="spellEnd"/>
      <w:r>
        <w:rPr>
          <w:rFonts w:ascii="Times New Roman" w:hAnsi="Times New Roman" w:cs="Times New Roman"/>
          <w:sz w:val="24"/>
        </w:rPr>
        <w:t>. 1% от валового содержания),</w:t>
      </w:r>
      <w:r w:rsidRPr="006D7DF5">
        <w:rPr>
          <w:rFonts w:ascii="Times New Roman" w:hAnsi="Times New Roman" w:cs="Times New Roman"/>
          <w:sz w:val="24"/>
        </w:rPr>
        <w:t xml:space="preserve"> роль </w:t>
      </w:r>
      <w:r>
        <w:rPr>
          <w:rFonts w:ascii="Times New Roman" w:hAnsi="Times New Roman" w:cs="Times New Roman"/>
          <w:sz w:val="24"/>
          <w:lang w:val="en-US"/>
        </w:rPr>
        <w:t>Cu</w:t>
      </w:r>
      <w:r w:rsidRPr="006D7D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увеличивается</w:t>
      </w:r>
      <w:r w:rsidRPr="006D7DF5">
        <w:rPr>
          <w:rFonts w:ascii="Times New Roman" w:hAnsi="Times New Roman" w:cs="Times New Roman"/>
          <w:sz w:val="24"/>
        </w:rPr>
        <w:t xml:space="preserve"> с </w:t>
      </w:r>
      <w:r>
        <w:rPr>
          <w:rFonts w:ascii="Times New Roman" w:hAnsi="Times New Roman" w:cs="Times New Roman"/>
          <w:sz w:val="24"/>
        </w:rPr>
        <w:t>ростом</w:t>
      </w:r>
      <w:r w:rsidRPr="006D7DF5">
        <w:rPr>
          <w:rFonts w:ascii="Times New Roman" w:hAnsi="Times New Roman" w:cs="Times New Roman"/>
          <w:sz w:val="24"/>
        </w:rPr>
        <w:t xml:space="preserve"> </w:t>
      </w:r>
      <w:r w:rsidRPr="0028295E">
        <w:rPr>
          <w:rFonts w:ascii="Times New Roman" w:hAnsi="Times New Roman" w:cs="Times New Roman"/>
          <w:sz w:val="24"/>
        </w:rPr>
        <w:t>водородного показателя</w:t>
      </w:r>
      <w:r>
        <w:rPr>
          <w:rFonts w:ascii="Times New Roman" w:hAnsi="Times New Roman" w:cs="Times New Roman"/>
          <w:sz w:val="24"/>
        </w:rPr>
        <w:t>. Особое внимание следует уделить наиболее агрессивным формам тяжелых металлов, способным к активной миграции в условиях, когда</w:t>
      </w:r>
      <w:r w:rsidR="00B80EBD">
        <w:rPr>
          <w:rFonts w:ascii="Times New Roman" w:hAnsi="Times New Roman" w:cs="Times New Roman"/>
          <w:sz w:val="24"/>
        </w:rPr>
        <w:t xml:space="preserve"> водородный показатель равен 7, так как д</w:t>
      </w:r>
      <w:r>
        <w:rPr>
          <w:rFonts w:ascii="Times New Roman" w:hAnsi="Times New Roman" w:cs="Times New Roman"/>
          <w:sz w:val="24"/>
        </w:rPr>
        <w:t xml:space="preserve">ля почвенного покрова этой группы, помимо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0F3CA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 xml:space="preserve">, в водных вытяжках характерны относительно высокие значения </w:t>
      </w:r>
      <w:r>
        <w:rPr>
          <w:rFonts w:ascii="Times New Roman" w:hAnsi="Times New Roman" w:cs="Times New Roman"/>
          <w:sz w:val="24"/>
          <w:lang w:val="en-US"/>
        </w:rPr>
        <w:t>Cd</w:t>
      </w:r>
      <w:r>
        <w:rPr>
          <w:rFonts w:ascii="Times New Roman" w:hAnsi="Times New Roman" w:cs="Times New Roman"/>
          <w:sz w:val="24"/>
        </w:rPr>
        <w:t xml:space="preserve"> (5</w:t>
      </w:r>
      <w:proofErr w:type="gramStart"/>
      <w:r>
        <w:rPr>
          <w:rFonts w:ascii="Times New Roman" w:hAnsi="Times New Roman" w:cs="Times New Roman"/>
          <w:sz w:val="24"/>
        </w:rPr>
        <w:t>ПДК</w:t>
      </w:r>
      <w:r>
        <w:rPr>
          <w:rFonts w:ascii="Times New Roman" w:hAnsi="Times New Roman" w:cs="Times New Roman"/>
          <w:sz w:val="24"/>
          <w:vertAlign w:val="subscript"/>
        </w:rPr>
        <w:t>хоз.-</w:t>
      </w:r>
      <w:proofErr w:type="gramEnd"/>
      <w:r>
        <w:rPr>
          <w:rFonts w:ascii="Times New Roman" w:hAnsi="Times New Roman" w:cs="Times New Roman"/>
          <w:sz w:val="24"/>
          <w:vertAlign w:val="subscript"/>
        </w:rPr>
        <w:t>пит.</w:t>
      </w:r>
      <w:r>
        <w:rPr>
          <w:rFonts w:ascii="Times New Roman" w:hAnsi="Times New Roman" w:cs="Times New Roman"/>
          <w:sz w:val="24"/>
        </w:rPr>
        <w:t xml:space="preserve">). </w:t>
      </w:r>
      <w:r w:rsidRPr="007A4002">
        <w:rPr>
          <w:rFonts w:ascii="Times New Roman" w:hAnsi="Times New Roman" w:cs="Times New Roman"/>
          <w:sz w:val="24"/>
        </w:rPr>
        <w:t xml:space="preserve">Обнаружение агрессивных форм </w:t>
      </w:r>
      <w:r w:rsidRPr="007A4002">
        <w:rPr>
          <w:rFonts w:ascii="Times New Roman" w:hAnsi="Times New Roman" w:cs="Times New Roman"/>
          <w:sz w:val="24"/>
          <w:lang w:val="en-US"/>
        </w:rPr>
        <w:t>Zn</w:t>
      </w:r>
      <w:r w:rsidRPr="007A4002">
        <w:rPr>
          <w:rFonts w:ascii="Times New Roman" w:hAnsi="Times New Roman" w:cs="Times New Roman"/>
          <w:sz w:val="24"/>
        </w:rPr>
        <w:t xml:space="preserve">, </w:t>
      </w:r>
      <w:r w:rsidRPr="007A4002">
        <w:rPr>
          <w:rFonts w:ascii="Times New Roman" w:hAnsi="Times New Roman" w:cs="Times New Roman"/>
          <w:sz w:val="24"/>
          <w:lang w:val="en-US"/>
        </w:rPr>
        <w:t>Cu</w:t>
      </w:r>
      <w:r w:rsidRPr="007A4002">
        <w:rPr>
          <w:rFonts w:ascii="Times New Roman" w:hAnsi="Times New Roman" w:cs="Times New Roman"/>
          <w:sz w:val="24"/>
        </w:rPr>
        <w:t xml:space="preserve"> и </w:t>
      </w:r>
      <w:r w:rsidRPr="007A4002">
        <w:rPr>
          <w:rFonts w:ascii="Times New Roman" w:hAnsi="Times New Roman" w:cs="Times New Roman"/>
          <w:sz w:val="24"/>
          <w:lang w:val="en-US"/>
        </w:rPr>
        <w:t>Cd</w:t>
      </w:r>
      <w:r w:rsidRPr="007A4002">
        <w:rPr>
          <w:rFonts w:ascii="Times New Roman" w:hAnsi="Times New Roman" w:cs="Times New Roman"/>
          <w:sz w:val="24"/>
        </w:rPr>
        <w:t xml:space="preserve"> скорее всего связано с особым расположением мест отбора </w:t>
      </w:r>
      <w:r w:rsidRPr="007A4002">
        <w:rPr>
          <w:rFonts w:ascii="Times New Roman" w:hAnsi="Times New Roman" w:cs="Times New Roman"/>
          <w:sz w:val="24"/>
        </w:rPr>
        <w:lastRenderedPageBreak/>
        <w:t>проб почв – это отн</w:t>
      </w:r>
      <w:r>
        <w:rPr>
          <w:rFonts w:ascii="Times New Roman" w:hAnsi="Times New Roman" w:cs="Times New Roman"/>
          <w:sz w:val="24"/>
        </w:rPr>
        <w:t xml:space="preserve">осительное понижение местности - </w:t>
      </w:r>
      <w:r w:rsidRPr="007A4002">
        <w:rPr>
          <w:rFonts w:ascii="Times New Roman" w:hAnsi="Times New Roman" w:cs="Times New Roman"/>
          <w:sz w:val="24"/>
        </w:rPr>
        <w:t xml:space="preserve">Петровский овраг и его окрестности. Само наличие таких подвижных форм, вероятно, </w:t>
      </w:r>
      <w:r w:rsidR="00D3559C">
        <w:rPr>
          <w:rFonts w:ascii="Times New Roman" w:hAnsi="Times New Roman" w:cs="Times New Roman"/>
          <w:sz w:val="24"/>
        </w:rPr>
        <w:t xml:space="preserve">может быть </w:t>
      </w:r>
      <w:r w:rsidRPr="007A4002">
        <w:rPr>
          <w:rFonts w:ascii="Times New Roman" w:hAnsi="Times New Roman" w:cs="Times New Roman"/>
          <w:sz w:val="24"/>
        </w:rPr>
        <w:t xml:space="preserve">связано с работой в непосредственной близости от мест отбора инструментально-механического цеха </w:t>
      </w:r>
      <w:r w:rsidR="00D3559C">
        <w:rPr>
          <w:rFonts w:ascii="Times New Roman" w:hAnsi="Times New Roman" w:cs="Times New Roman"/>
          <w:sz w:val="24"/>
        </w:rPr>
        <w:t xml:space="preserve">Кронштадтского </w:t>
      </w:r>
      <w:r w:rsidRPr="007A4002">
        <w:rPr>
          <w:rFonts w:ascii="Times New Roman" w:hAnsi="Times New Roman" w:cs="Times New Roman"/>
          <w:sz w:val="24"/>
        </w:rPr>
        <w:t>Морского завода.</w:t>
      </w:r>
    </w:p>
    <w:p w:rsidR="00B83E73" w:rsidRPr="006545DA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Группа II</w:t>
      </w:r>
      <w:r w:rsidR="00B80EBD">
        <w:rPr>
          <w:rFonts w:ascii="Times New Roman" w:hAnsi="Times New Roman" w:cs="Times New Roman"/>
          <w:b/>
          <w:sz w:val="24"/>
        </w:rPr>
        <w:t xml:space="preserve"> – </w:t>
      </w:r>
      <w:r w:rsidR="00B80EBD" w:rsidRPr="00B80EBD">
        <w:rPr>
          <w:rFonts w:ascii="Times New Roman" w:hAnsi="Times New Roman" w:cs="Times New Roman"/>
          <w:sz w:val="24"/>
        </w:rPr>
        <w:t>точки</w:t>
      </w:r>
      <w:r w:rsidR="00B80EBD">
        <w:rPr>
          <w:rFonts w:ascii="Times New Roman" w:hAnsi="Times New Roman" w:cs="Times New Roman"/>
          <w:b/>
          <w:sz w:val="24"/>
        </w:rPr>
        <w:t xml:space="preserve">, </w:t>
      </w:r>
      <w:r w:rsidR="00B80EBD">
        <w:rPr>
          <w:rFonts w:ascii="Times New Roman" w:hAnsi="Times New Roman" w:cs="Times New Roman"/>
          <w:sz w:val="24"/>
        </w:rPr>
        <w:t>отнесенные</w:t>
      </w:r>
      <w:r w:rsidRPr="00A44336">
        <w:rPr>
          <w:rFonts w:ascii="Times New Roman" w:hAnsi="Times New Roman" w:cs="Times New Roman"/>
          <w:sz w:val="24"/>
        </w:rPr>
        <w:t xml:space="preserve"> к умеренно опасной категории</w:t>
      </w:r>
      <w:r>
        <w:rPr>
          <w:rFonts w:ascii="Times New Roman" w:hAnsi="Times New Roman" w:cs="Times New Roman"/>
          <w:sz w:val="24"/>
        </w:rPr>
        <w:t xml:space="preserve"> по причине высокого среднего значения суммарного показателя загрязнения почв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vertAlign w:val="subscript"/>
        </w:rPr>
        <w:t>ср.</w:t>
      </w:r>
      <w:r>
        <w:rPr>
          <w:rFonts w:ascii="Times New Roman" w:hAnsi="Times New Roman" w:cs="Times New Roman"/>
          <w:sz w:val="24"/>
        </w:rPr>
        <w:t xml:space="preserve"> и эколого-геохимического показателя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A44336">
        <w:rPr>
          <w:rFonts w:ascii="Times New Roman" w:hAnsi="Times New Roman" w:cs="Times New Roman"/>
          <w:sz w:val="24"/>
        </w:rPr>
        <w:t>-5</w:t>
      </w:r>
      <w:proofErr w:type="gramStart"/>
      <w:r>
        <w:rPr>
          <w:rFonts w:ascii="Times New Roman" w:hAnsi="Times New Roman" w:cs="Times New Roman"/>
          <w:sz w:val="24"/>
          <w:vertAlign w:val="subscript"/>
        </w:rPr>
        <w:t>ср.</w:t>
      </w:r>
      <w:r w:rsidR="00B80EBD">
        <w:rPr>
          <w:rFonts w:ascii="Times New Roman" w:hAnsi="Times New Roman" w:cs="Times New Roman"/>
          <w:sz w:val="24"/>
        </w:rPr>
        <w:t>.</w:t>
      </w:r>
      <w:proofErr w:type="gramEnd"/>
      <w:r w:rsidR="00B80EBD">
        <w:rPr>
          <w:rFonts w:ascii="Times New Roman" w:hAnsi="Times New Roman" w:cs="Times New Roman"/>
          <w:sz w:val="24"/>
        </w:rPr>
        <w:t xml:space="preserve"> Она р</w:t>
      </w:r>
      <w:r>
        <w:rPr>
          <w:rFonts w:ascii="Times New Roman" w:hAnsi="Times New Roman" w:cs="Times New Roman"/>
          <w:sz w:val="24"/>
        </w:rPr>
        <w:t xml:space="preserve">аспространена по периферии основной застройки города. </w:t>
      </w:r>
      <w:r w:rsidR="00B80EBD">
        <w:rPr>
          <w:rFonts w:ascii="Times New Roman" w:hAnsi="Times New Roman" w:cs="Times New Roman"/>
          <w:sz w:val="24"/>
        </w:rPr>
        <w:t xml:space="preserve">Здесь происходит существенное увеличение роли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Pr="00EF71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валовом загрязнении территории (формула загрязнения: </w:t>
      </w:r>
      <w:r w:rsidRPr="00B80EBD">
        <w:rPr>
          <w:rFonts w:ascii="Times New Roman" w:hAnsi="Times New Roman" w:cs="Times New Roman"/>
          <w:i/>
          <w:sz w:val="24"/>
        </w:rPr>
        <w:t>4Zn3Pb2Cu+</w:t>
      </w:r>
      <w:proofErr w:type="gramStart"/>
      <w:r w:rsidRPr="00B80EBD">
        <w:rPr>
          <w:rFonts w:ascii="Times New Roman" w:hAnsi="Times New Roman" w:cs="Times New Roman"/>
          <w:i/>
          <w:sz w:val="24"/>
        </w:rPr>
        <w:t>Cr,Ni</w:t>
      </w:r>
      <w:proofErr w:type="gramEnd"/>
      <w:r>
        <w:rPr>
          <w:rFonts w:ascii="Times New Roman" w:hAnsi="Times New Roman" w:cs="Times New Roman"/>
          <w:sz w:val="24"/>
        </w:rPr>
        <w:t xml:space="preserve">). В почвенном покрове при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611438">
        <w:rPr>
          <w:rFonts w:ascii="Times New Roman" w:hAnsi="Times New Roman" w:cs="Times New Roman"/>
          <w:sz w:val="24"/>
        </w:rPr>
        <w:t xml:space="preserve">=5 </w:t>
      </w:r>
      <w:proofErr w:type="spellStart"/>
      <w:r w:rsidR="00B80EBD">
        <w:rPr>
          <w:rFonts w:ascii="Times New Roman" w:hAnsi="Times New Roman" w:cs="Times New Roman"/>
          <w:sz w:val="24"/>
        </w:rPr>
        <w:t>миграционно</w:t>
      </w:r>
      <w:proofErr w:type="spellEnd"/>
      <w:r w:rsidR="00B80EBD">
        <w:rPr>
          <w:rFonts w:ascii="Times New Roman" w:hAnsi="Times New Roman" w:cs="Times New Roman"/>
          <w:sz w:val="24"/>
        </w:rPr>
        <w:t xml:space="preserve"> активен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 (формула перехода в подвижное состояние: 9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>+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val="en-US"/>
        </w:rPr>
        <w:t>Cu</w:t>
      </w:r>
      <w:proofErr w:type="gramEnd"/>
      <w:r>
        <w:rPr>
          <w:rFonts w:ascii="Times New Roman" w:hAnsi="Times New Roman" w:cs="Times New Roman"/>
          <w:sz w:val="24"/>
        </w:rPr>
        <w:t xml:space="preserve">), средняя доля от валового содержания этого элемента, перешедшая в раствор выше по сравнению с группой I – </w:t>
      </w:r>
      <w:r w:rsidR="00B80EBD">
        <w:rPr>
          <w:rFonts w:ascii="Times New Roman" w:hAnsi="Times New Roman" w:cs="Times New Roman"/>
          <w:sz w:val="24"/>
        </w:rPr>
        <w:t xml:space="preserve">до </w:t>
      </w:r>
      <w:r>
        <w:rPr>
          <w:rFonts w:ascii="Times New Roman" w:hAnsi="Times New Roman" w:cs="Times New Roman"/>
          <w:sz w:val="24"/>
        </w:rPr>
        <w:t>1,5%. В целом этот кластер можно охарактеризовать как «переходный» от наиболее чистых районов города к самым загрязненным.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Группа III</w:t>
      </w:r>
      <w:r w:rsidR="00B80EBD">
        <w:rPr>
          <w:rFonts w:ascii="Times New Roman" w:hAnsi="Times New Roman" w:cs="Times New Roman"/>
          <w:b/>
          <w:sz w:val="24"/>
        </w:rPr>
        <w:t xml:space="preserve"> </w:t>
      </w:r>
      <w:r w:rsidR="00B80EBD">
        <w:rPr>
          <w:rFonts w:ascii="Times New Roman" w:hAnsi="Times New Roman" w:cs="Times New Roman"/>
          <w:sz w:val="24"/>
        </w:rPr>
        <w:t xml:space="preserve">включает в себя </w:t>
      </w:r>
      <w:r>
        <w:rPr>
          <w:rFonts w:ascii="Times New Roman" w:hAnsi="Times New Roman" w:cs="Times New Roman"/>
          <w:sz w:val="24"/>
        </w:rPr>
        <w:t xml:space="preserve">точку отбора 14, расположенную в восточной части города, так как по результатам анализа валовых и подвижных форм тяжелых металлов она оказывается особо опасной как по значениям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vertAlign w:val="subscript"/>
        </w:rPr>
        <w:t>ср.</w:t>
      </w:r>
      <w:r>
        <w:rPr>
          <w:rFonts w:ascii="Times New Roman" w:hAnsi="Times New Roman" w:cs="Times New Roman"/>
          <w:sz w:val="24"/>
        </w:rPr>
        <w:t>, так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по значениям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>
        <w:rPr>
          <w:rFonts w:ascii="Times New Roman" w:hAnsi="Times New Roman" w:cs="Times New Roman"/>
          <w:sz w:val="24"/>
        </w:rPr>
        <w:t>-5</w:t>
      </w:r>
      <w:r>
        <w:rPr>
          <w:rFonts w:ascii="Times New Roman" w:hAnsi="Times New Roman" w:cs="Times New Roman"/>
          <w:sz w:val="24"/>
          <w:vertAlign w:val="subscript"/>
        </w:rPr>
        <w:t xml:space="preserve">ср. </w:t>
      </w:r>
      <w:r>
        <w:rPr>
          <w:rFonts w:ascii="Times New Roman" w:hAnsi="Times New Roman" w:cs="Times New Roman"/>
          <w:sz w:val="24"/>
        </w:rPr>
        <w:t xml:space="preserve">Формула загрязнения валовыми формами тяжелых металлов отличается от основного массива точек наиболее высокой ролью цинка в загрязнении: </w:t>
      </w:r>
      <w:r w:rsidRPr="00E265A2">
        <w:rPr>
          <w:rFonts w:ascii="Times New Roman" w:hAnsi="Times New Roman" w:cs="Times New Roman"/>
          <w:i/>
          <w:sz w:val="24"/>
        </w:rPr>
        <w:t>6</w:t>
      </w:r>
      <w:r w:rsidRPr="00E265A2">
        <w:rPr>
          <w:rFonts w:ascii="Times New Roman" w:hAnsi="Times New Roman" w:cs="Times New Roman"/>
          <w:i/>
          <w:sz w:val="24"/>
          <w:lang w:val="en-US"/>
        </w:rPr>
        <w:t>Zn</w:t>
      </w:r>
      <w:r w:rsidRPr="00E265A2">
        <w:rPr>
          <w:rFonts w:ascii="Times New Roman" w:hAnsi="Times New Roman" w:cs="Times New Roman"/>
          <w:i/>
          <w:sz w:val="24"/>
        </w:rPr>
        <w:t>2</w:t>
      </w:r>
      <w:proofErr w:type="spellStart"/>
      <w:r w:rsidRPr="00E265A2">
        <w:rPr>
          <w:rFonts w:ascii="Times New Roman" w:hAnsi="Times New Roman" w:cs="Times New Roman"/>
          <w:i/>
          <w:sz w:val="24"/>
          <w:lang w:val="en-US"/>
        </w:rPr>
        <w:t>Pb</w:t>
      </w:r>
      <w:proofErr w:type="spellEnd"/>
      <w:r w:rsidRPr="00E265A2">
        <w:rPr>
          <w:rFonts w:ascii="Times New Roman" w:hAnsi="Times New Roman" w:cs="Times New Roman"/>
          <w:i/>
          <w:sz w:val="24"/>
        </w:rPr>
        <w:t>2</w:t>
      </w:r>
      <w:r w:rsidR="00E265A2">
        <w:rPr>
          <w:rFonts w:ascii="Times New Roman" w:hAnsi="Times New Roman" w:cs="Times New Roman"/>
          <w:i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 xml:space="preserve">. В условиях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6545DA">
        <w:rPr>
          <w:rFonts w:ascii="Times New Roman" w:hAnsi="Times New Roman" w:cs="Times New Roman"/>
          <w:sz w:val="24"/>
        </w:rPr>
        <w:t xml:space="preserve">=5 </w:t>
      </w:r>
      <w:r>
        <w:rPr>
          <w:rFonts w:ascii="Times New Roman" w:hAnsi="Times New Roman" w:cs="Times New Roman"/>
          <w:sz w:val="24"/>
        </w:rPr>
        <w:t xml:space="preserve">наибольшую опасность представляет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, а также </w:t>
      </w:r>
      <w:r>
        <w:rPr>
          <w:rFonts w:ascii="Times New Roman" w:hAnsi="Times New Roman" w:cs="Times New Roman"/>
          <w:sz w:val="24"/>
          <w:lang w:val="en-US"/>
        </w:rPr>
        <w:t>Cd</w:t>
      </w:r>
      <w:r>
        <w:rPr>
          <w:rFonts w:ascii="Times New Roman" w:hAnsi="Times New Roman" w:cs="Times New Roman"/>
          <w:sz w:val="24"/>
        </w:rPr>
        <w:t xml:space="preserve"> (формула перехода в подвижное состояние: </w:t>
      </w:r>
      <w:r w:rsidRPr="00E265A2">
        <w:rPr>
          <w:rFonts w:ascii="Times New Roman" w:hAnsi="Times New Roman" w:cs="Times New Roman"/>
          <w:i/>
          <w:sz w:val="24"/>
        </w:rPr>
        <w:t>9</w:t>
      </w:r>
      <w:r w:rsidRPr="00E265A2">
        <w:rPr>
          <w:rFonts w:ascii="Times New Roman" w:hAnsi="Times New Roman" w:cs="Times New Roman"/>
          <w:i/>
          <w:sz w:val="24"/>
          <w:lang w:val="en-US"/>
        </w:rPr>
        <w:t>Zn</w:t>
      </w:r>
      <w:r w:rsidRPr="00E265A2">
        <w:rPr>
          <w:rFonts w:ascii="Times New Roman" w:hAnsi="Times New Roman" w:cs="Times New Roman"/>
          <w:i/>
          <w:sz w:val="24"/>
        </w:rPr>
        <w:t>+</w:t>
      </w:r>
      <w:proofErr w:type="gramStart"/>
      <w:r w:rsidRPr="00E265A2">
        <w:rPr>
          <w:rFonts w:ascii="Times New Roman" w:hAnsi="Times New Roman" w:cs="Times New Roman"/>
          <w:i/>
          <w:sz w:val="24"/>
          <w:lang w:val="en-US"/>
        </w:rPr>
        <w:t>Cd</w:t>
      </w:r>
      <w:r w:rsidRPr="00E265A2">
        <w:rPr>
          <w:rFonts w:ascii="Times New Roman" w:hAnsi="Times New Roman" w:cs="Times New Roman"/>
          <w:i/>
          <w:sz w:val="24"/>
        </w:rPr>
        <w:t>,</w:t>
      </w:r>
      <w:r w:rsidRPr="00E265A2">
        <w:rPr>
          <w:rFonts w:ascii="Times New Roman" w:hAnsi="Times New Roman" w:cs="Times New Roman"/>
          <w:i/>
          <w:sz w:val="24"/>
          <w:lang w:val="en-US"/>
        </w:rPr>
        <w:t>Cu</w:t>
      </w:r>
      <w:proofErr w:type="gramEnd"/>
      <w:r>
        <w:rPr>
          <w:rFonts w:ascii="Times New Roman" w:hAnsi="Times New Roman" w:cs="Times New Roman"/>
          <w:sz w:val="24"/>
        </w:rPr>
        <w:t xml:space="preserve">). Стоит отметить также тот факт, что только в ТО14 в условиях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8443B7">
        <w:rPr>
          <w:rFonts w:ascii="Times New Roman" w:hAnsi="Times New Roman" w:cs="Times New Roman"/>
          <w:sz w:val="24"/>
        </w:rPr>
        <w:t>=5</w:t>
      </w:r>
      <w:r>
        <w:rPr>
          <w:rFonts w:ascii="Times New Roman" w:hAnsi="Times New Roman" w:cs="Times New Roman"/>
          <w:sz w:val="24"/>
        </w:rPr>
        <w:t xml:space="preserve"> отмечено превышение </w:t>
      </w:r>
      <w:proofErr w:type="spellStart"/>
      <w:r>
        <w:rPr>
          <w:rFonts w:ascii="Times New Roman" w:hAnsi="Times New Roman" w:cs="Times New Roman"/>
          <w:sz w:val="24"/>
        </w:rPr>
        <w:t>ПДК</w:t>
      </w:r>
      <w:r>
        <w:rPr>
          <w:rFonts w:ascii="Times New Roman" w:hAnsi="Times New Roman" w:cs="Times New Roman"/>
          <w:sz w:val="24"/>
          <w:vertAlign w:val="subscript"/>
        </w:rPr>
        <w:t>подв.ф</w:t>
      </w:r>
      <w:proofErr w:type="spellEnd"/>
      <w:r>
        <w:rPr>
          <w:rFonts w:ascii="Times New Roman" w:hAnsi="Times New Roman" w:cs="Times New Roman"/>
          <w:sz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 (64,5 мг</w:t>
      </w:r>
      <w:r w:rsidRPr="00EF7114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кг), причем доля от валового содержания элемента достигает 5%. Высокая концентрация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D2480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почвенном покрове становится причиной изменения стандартной формулы перехода элементов в подвижные формы</w:t>
      </w:r>
      <w:r w:rsidR="00E265A2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sz w:val="24"/>
        </w:rPr>
        <w:t xml:space="preserve"> при </w:t>
      </w:r>
      <w:r>
        <w:rPr>
          <w:rFonts w:ascii="Times New Roman" w:hAnsi="Times New Roman" w:cs="Times New Roman"/>
          <w:sz w:val="24"/>
          <w:lang w:val="en-US"/>
        </w:rPr>
        <w:t>pH</w:t>
      </w:r>
      <w:r>
        <w:rPr>
          <w:rFonts w:ascii="Times New Roman" w:hAnsi="Times New Roman" w:cs="Times New Roman"/>
          <w:sz w:val="24"/>
        </w:rPr>
        <w:t>=7</w:t>
      </w:r>
      <w:r w:rsidRPr="00D2480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D2480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главную роль здесь также играет </w:t>
      </w:r>
      <w:r>
        <w:rPr>
          <w:rFonts w:ascii="Times New Roman" w:hAnsi="Times New Roman" w:cs="Times New Roman"/>
          <w:sz w:val="24"/>
          <w:lang w:val="en-US"/>
        </w:rPr>
        <w:t>Zn</w:t>
      </w:r>
      <w:r>
        <w:rPr>
          <w:rFonts w:ascii="Times New Roman" w:hAnsi="Times New Roman" w:cs="Times New Roman"/>
          <w:sz w:val="24"/>
        </w:rPr>
        <w:t xml:space="preserve">, в то время как во всех остальных случаях преобладает </w:t>
      </w:r>
      <w:r>
        <w:rPr>
          <w:rFonts w:ascii="Times New Roman" w:hAnsi="Times New Roman" w:cs="Times New Roman"/>
          <w:sz w:val="24"/>
          <w:lang w:val="en-US"/>
        </w:rPr>
        <w:t>Cu</w:t>
      </w:r>
      <w:r w:rsidR="00D3559C">
        <w:rPr>
          <w:rFonts w:ascii="Times New Roman" w:hAnsi="Times New Roman" w:cs="Times New Roman"/>
          <w:sz w:val="24"/>
        </w:rPr>
        <w:t>. Высокое загрязнение, возможно, объясняется</w:t>
      </w:r>
      <w:r>
        <w:rPr>
          <w:rFonts w:ascii="Times New Roman" w:hAnsi="Times New Roman" w:cs="Times New Roman"/>
          <w:sz w:val="24"/>
        </w:rPr>
        <w:t xml:space="preserve"> близостью основной промышленной зоны города Кронштадта, а также </w:t>
      </w:r>
      <w:r w:rsidR="00D3559C">
        <w:rPr>
          <w:rFonts w:ascii="Times New Roman" w:hAnsi="Times New Roman" w:cs="Times New Roman"/>
          <w:sz w:val="24"/>
        </w:rPr>
        <w:t xml:space="preserve">строительными работами </w:t>
      </w:r>
      <w:r>
        <w:rPr>
          <w:rFonts w:ascii="Times New Roman" w:hAnsi="Times New Roman" w:cs="Times New Roman"/>
          <w:sz w:val="24"/>
        </w:rPr>
        <w:t xml:space="preserve">на территории </w:t>
      </w:r>
      <w:r w:rsidR="00D3559C">
        <w:rPr>
          <w:rFonts w:ascii="Times New Roman" w:hAnsi="Times New Roman" w:cs="Times New Roman"/>
          <w:sz w:val="24"/>
        </w:rPr>
        <w:t>Яхт-клуба</w:t>
      </w:r>
      <w:r>
        <w:rPr>
          <w:rFonts w:ascii="Times New Roman" w:hAnsi="Times New Roman" w:cs="Times New Roman"/>
          <w:sz w:val="24"/>
        </w:rPr>
        <w:t>.</w:t>
      </w:r>
    </w:p>
    <w:p w:rsidR="00E265A2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Группа IV</w:t>
      </w:r>
      <w:r w:rsidR="00E265A2">
        <w:rPr>
          <w:rFonts w:ascii="Times New Roman" w:hAnsi="Times New Roman" w:cs="Times New Roman"/>
          <w:sz w:val="24"/>
        </w:rPr>
        <w:t xml:space="preserve"> - б</w:t>
      </w:r>
      <w:r>
        <w:rPr>
          <w:rFonts w:ascii="Times New Roman" w:hAnsi="Times New Roman" w:cs="Times New Roman"/>
          <w:sz w:val="24"/>
        </w:rPr>
        <w:t xml:space="preserve">езопасная группа точек, принятая нами за фоновую для </w:t>
      </w:r>
      <w:r w:rsidR="00D3559C">
        <w:rPr>
          <w:rFonts w:ascii="Times New Roman" w:hAnsi="Times New Roman" w:cs="Times New Roman"/>
          <w:sz w:val="24"/>
        </w:rPr>
        <w:t>почвенного покрова</w:t>
      </w:r>
      <w:r>
        <w:rPr>
          <w:rFonts w:ascii="Times New Roman" w:hAnsi="Times New Roman" w:cs="Times New Roman"/>
          <w:sz w:val="24"/>
        </w:rPr>
        <w:t xml:space="preserve"> города Кронштадта. Показатель суммарного загрязнения почв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>
        <w:rPr>
          <w:rFonts w:ascii="Times New Roman" w:hAnsi="Times New Roman" w:cs="Times New Roman"/>
          <w:sz w:val="24"/>
          <w:vertAlign w:val="subscript"/>
        </w:rPr>
        <w:t xml:space="preserve">ср. </w:t>
      </w:r>
      <w:r>
        <w:rPr>
          <w:rFonts w:ascii="Times New Roman" w:hAnsi="Times New Roman" w:cs="Times New Roman"/>
          <w:sz w:val="24"/>
        </w:rPr>
        <w:t xml:space="preserve">позволяет отнести </w:t>
      </w:r>
      <w:r w:rsidR="00E265A2">
        <w:rPr>
          <w:rFonts w:ascii="Times New Roman" w:hAnsi="Times New Roman" w:cs="Times New Roman"/>
          <w:sz w:val="24"/>
        </w:rPr>
        <w:t>её</w:t>
      </w:r>
      <w:r>
        <w:rPr>
          <w:rFonts w:ascii="Times New Roman" w:hAnsi="Times New Roman" w:cs="Times New Roman"/>
          <w:sz w:val="24"/>
        </w:rPr>
        <w:t xml:space="preserve"> к безопасной категории, однако </w:t>
      </w:r>
      <w:r w:rsidR="00E265A2">
        <w:rPr>
          <w:rFonts w:ascii="Times New Roman" w:hAnsi="Times New Roman" w:cs="Times New Roman"/>
          <w:sz w:val="24"/>
        </w:rPr>
        <w:t>отмечается</w:t>
      </w:r>
      <w:r>
        <w:rPr>
          <w:rFonts w:ascii="Times New Roman" w:hAnsi="Times New Roman" w:cs="Times New Roman"/>
          <w:sz w:val="24"/>
        </w:rPr>
        <w:t xml:space="preserve"> умеренно опасное загрязнение подвижными формами </w:t>
      </w:r>
      <w:r w:rsidR="00E265A2">
        <w:rPr>
          <w:rFonts w:ascii="Times New Roman" w:hAnsi="Times New Roman" w:cs="Times New Roman"/>
          <w:sz w:val="24"/>
          <w:lang w:val="en-US"/>
        </w:rPr>
        <w:t>Zn</w:t>
      </w:r>
      <w:r w:rsidR="00E265A2" w:rsidRPr="00E265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при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BC1F69">
        <w:rPr>
          <w:rFonts w:ascii="Times New Roman" w:hAnsi="Times New Roman" w:cs="Times New Roman"/>
          <w:sz w:val="24"/>
        </w:rPr>
        <w:t>=5</w:t>
      </w:r>
      <w:r>
        <w:rPr>
          <w:rFonts w:ascii="Times New Roman" w:hAnsi="Times New Roman" w:cs="Times New Roman"/>
          <w:sz w:val="24"/>
        </w:rPr>
        <w:t xml:space="preserve"> (формула перехода в подвижные формы: </w:t>
      </w:r>
      <w:r w:rsidRPr="00E265A2">
        <w:rPr>
          <w:rFonts w:ascii="Times New Roman" w:hAnsi="Times New Roman" w:cs="Times New Roman"/>
          <w:i/>
          <w:sz w:val="24"/>
        </w:rPr>
        <w:t>9</w:t>
      </w:r>
      <w:r w:rsidRPr="00E265A2">
        <w:rPr>
          <w:rFonts w:ascii="Times New Roman" w:hAnsi="Times New Roman" w:cs="Times New Roman"/>
          <w:i/>
          <w:sz w:val="24"/>
          <w:lang w:val="en-US"/>
        </w:rPr>
        <w:t>Zn</w:t>
      </w:r>
      <w:r w:rsidRPr="00E265A2">
        <w:rPr>
          <w:rFonts w:ascii="Times New Roman" w:hAnsi="Times New Roman" w:cs="Times New Roman"/>
          <w:i/>
          <w:sz w:val="24"/>
        </w:rPr>
        <w:t>+</w:t>
      </w:r>
      <w:r w:rsidRPr="00E265A2">
        <w:rPr>
          <w:rFonts w:ascii="Times New Roman" w:hAnsi="Times New Roman" w:cs="Times New Roman"/>
          <w:i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>), процент перехода которого от валового содержания элемента здесь в среднем выше 2.</w:t>
      </w:r>
    </w:p>
    <w:p w:rsidR="00B83E73" w:rsidRDefault="00E265A2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B83E73">
        <w:rPr>
          <w:rFonts w:ascii="Times New Roman" w:hAnsi="Times New Roman" w:cs="Times New Roman"/>
          <w:b/>
          <w:sz w:val="24"/>
        </w:rPr>
        <w:t>Группа V</w:t>
      </w:r>
      <w:r>
        <w:rPr>
          <w:rFonts w:ascii="Times New Roman" w:hAnsi="Times New Roman" w:cs="Times New Roman"/>
          <w:sz w:val="24"/>
        </w:rPr>
        <w:t xml:space="preserve"> по </w:t>
      </w:r>
      <w:r w:rsidR="00B83E73">
        <w:rPr>
          <w:rFonts w:ascii="Times New Roman" w:hAnsi="Times New Roman" w:cs="Times New Roman"/>
          <w:sz w:val="24"/>
        </w:rPr>
        <w:t>нескольким параметрам отлича</w:t>
      </w:r>
      <w:r>
        <w:rPr>
          <w:rFonts w:ascii="Times New Roman" w:hAnsi="Times New Roman" w:cs="Times New Roman"/>
          <w:sz w:val="24"/>
        </w:rPr>
        <w:t>ется</w:t>
      </w:r>
      <w:r w:rsidR="00B83E73">
        <w:rPr>
          <w:rFonts w:ascii="Times New Roman" w:hAnsi="Times New Roman" w:cs="Times New Roman"/>
          <w:sz w:val="24"/>
        </w:rPr>
        <w:t xml:space="preserve"> от основного массива </w:t>
      </w:r>
      <w:r>
        <w:rPr>
          <w:rFonts w:ascii="Times New Roman" w:hAnsi="Times New Roman" w:cs="Times New Roman"/>
          <w:sz w:val="24"/>
        </w:rPr>
        <w:t>исследованных точек</w:t>
      </w:r>
      <w:r w:rsidR="00B83E73">
        <w:rPr>
          <w:rFonts w:ascii="Times New Roman" w:hAnsi="Times New Roman" w:cs="Times New Roman"/>
          <w:sz w:val="24"/>
        </w:rPr>
        <w:t xml:space="preserve">. Во-первых, она представляет собой наиболее чистую с точки зрения загрязнения валовыми формами тяжелых металлов группу, однако в случае подвижных форм отмечены превышения безопасных уровней загрязнения для </w:t>
      </w:r>
      <w:proofErr w:type="spellStart"/>
      <w:r w:rsidR="00B83E73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B83E73" w:rsidRPr="00BC1F69">
        <w:rPr>
          <w:rFonts w:ascii="Times New Roman" w:hAnsi="Times New Roman" w:cs="Times New Roman"/>
          <w:sz w:val="24"/>
        </w:rPr>
        <w:t>-5</w:t>
      </w:r>
      <w:r w:rsidR="00B83E73">
        <w:rPr>
          <w:rFonts w:ascii="Times New Roman" w:hAnsi="Times New Roman" w:cs="Times New Roman"/>
          <w:sz w:val="24"/>
          <w:vertAlign w:val="subscript"/>
        </w:rPr>
        <w:t>ср</w:t>
      </w:r>
      <w:proofErr w:type="gramStart"/>
      <w:r w:rsidR="00B83E73">
        <w:rPr>
          <w:rFonts w:ascii="Times New Roman" w:hAnsi="Times New Roman" w:cs="Times New Roman"/>
          <w:sz w:val="24"/>
          <w:vertAlign w:val="subscript"/>
        </w:rPr>
        <w:t>.</w:t>
      </w:r>
      <w:proofErr w:type="gramEnd"/>
      <w:r w:rsidR="00B83E73" w:rsidRPr="00BC1F69">
        <w:rPr>
          <w:rFonts w:ascii="Times New Roman" w:hAnsi="Times New Roman" w:cs="Times New Roman"/>
          <w:sz w:val="24"/>
        </w:rPr>
        <w:t xml:space="preserve"> </w:t>
      </w:r>
      <w:r w:rsidR="00B83E73">
        <w:rPr>
          <w:rFonts w:ascii="Times New Roman" w:hAnsi="Times New Roman" w:cs="Times New Roman"/>
          <w:sz w:val="24"/>
        </w:rPr>
        <w:t xml:space="preserve">и </w:t>
      </w:r>
      <w:proofErr w:type="spellStart"/>
      <w:r w:rsidR="00B83E73"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="00B83E73">
        <w:rPr>
          <w:rFonts w:ascii="Times New Roman" w:hAnsi="Times New Roman" w:cs="Times New Roman"/>
          <w:sz w:val="24"/>
        </w:rPr>
        <w:t>-9</w:t>
      </w:r>
      <w:r w:rsidR="00B83E73">
        <w:rPr>
          <w:rFonts w:ascii="Times New Roman" w:hAnsi="Times New Roman" w:cs="Times New Roman"/>
          <w:sz w:val="24"/>
          <w:vertAlign w:val="subscript"/>
        </w:rPr>
        <w:t>ср.</w:t>
      </w:r>
      <w:r w:rsidR="00B83E73">
        <w:rPr>
          <w:rFonts w:ascii="Times New Roman" w:hAnsi="Times New Roman" w:cs="Times New Roman"/>
          <w:sz w:val="24"/>
        </w:rPr>
        <w:t xml:space="preserve">, что не позволяет отнести </w:t>
      </w:r>
      <w:r w:rsidR="00B83E73">
        <w:rPr>
          <w:rFonts w:ascii="Times New Roman" w:hAnsi="Times New Roman" w:cs="Times New Roman"/>
          <w:sz w:val="24"/>
        </w:rPr>
        <w:lastRenderedPageBreak/>
        <w:t xml:space="preserve">данную территорию к категории безопасной. Во-вторых, элементный состав, обуславливающий загрязнение подвижными формами отличен: для </w:t>
      </w:r>
      <w:r w:rsidR="00B83E73">
        <w:rPr>
          <w:rFonts w:ascii="Times New Roman" w:hAnsi="Times New Roman" w:cs="Times New Roman"/>
          <w:sz w:val="24"/>
          <w:lang w:val="en-US"/>
        </w:rPr>
        <w:t>pH</w:t>
      </w:r>
      <w:r w:rsidR="00B83E73" w:rsidRPr="00B603E4">
        <w:rPr>
          <w:rFonts w:ascii="Times New Roman" w:hAnsi="Times New Roman" w:cs="Times New Roman"/>
          <w:sz w:val="24"/>
        </w:rPr>
        <w:t xml:space="preserve">=5 </w:t>
      </w:r>
      <w:r w:rsidR="00B83E73">
        <w:rPr>
          <w:rFonts w:ascii="Times New Roman" w:hAnsi="Times New Roman" w:cs="Times New Roman"/>
          <w:sz w:val="24"/>
        </w:rPr>
        <w:t xml:space="preserve">это не только </w:t>
      </w:r>
      <w:r w:rsidR="00B83E73">
        <w:rPr>
          <w:rFonts w:ascii="Times New Roman" w:hAnsi="Times New Roman" w:cs="Times New Roman"/>
          <w:sz w:val="24"/>
          <w:lang w:val="en-US"/>
        </w:rPr>
        <w:t>Zn</w:t>
      </w:r>
      <w:r w:rsidR="00B83E73" w:rsidRPr="00B603E4">
        <w:rPr>
          <w:rFonts w:ascii="Times New Roman" w:hAnsi="Times New Roman" w:cs="Times New Roman"/>
          <w:sz w:val="24"/>
        </w:rPr>
        <w:t xml:space="preserve"> </w:t>
      </w:r>
      <w:r w:rsidR="00B83E73">
        <w:rPr>
          <w:rFonts w:ascii="Times New Roman" w:hAnsi="Times New Roman" w:cs="Times New Roman"/>
          <w:sz w:val="24"/>
        </w:rPr>
        <w:t xml:space="preserve">и </w:t>
      </w:r>
      <w:r w:rsidR="00B83E73">
        <w:rPr>
          <w:rFonts w:ascii="Times New Roman" w:hAnsi="Times New Roman" w:cs="Times New Roman"/>
          <w:sz w:val="24"/>
          <w:lang w:val="en-US"/>
        </w:rPr>
        <w:t>Cd</w:t>
      </w:r>
      <w:r w:rsidR="00B83E73">
        <w:rPr>
          <w:rFonts w:ascii="Times New Roman" w:hAnsi="Times New Roman" w:cs="Times New Roman"/>
          <w:sz w:val="24"/>
        </w:rPr>
        <w:t xml:space="preserve">, но также превышения </w:t>
      </w:r>
      <w:r w:rsidR="00B83E73">
        <w:rPr>
          <w:rFonts w:ascii="Times New Roman" w:hAnsi="Times New Roman" w:cs="Times New Roman"/>
          <w:sz w:val="24"/>
          <w:lang w:val="en-US"/>
        </w:rPr>
        <w:t>Cr</w:t>
      </w:r>
      <w:r w:rsidR="00B83E73">
        <w:rPr>
          <w:rFonts w:ascii="Times New Roman" w:hAnsi="Times New Roman" w:cs="Times New Roman"/>
          <w:sz w:val="24"/>
        </w:rPr>
        <w:t xml:space="preserve">, а для </w:t>
      </w:r>
      <w:r w:rsidR="00B83E73">
        <w:rPr>
          <w:rFonts w:ascii="Times New Roman" w:hAnsi="Times New Roman" w:cs="Times New Roman"/>
          <w:sz w:val="24"/>
          <w:lang w:val="en-US"/>
        </w:rPr>
        <w:t>pH</w:t>
      </w:r>
      <w:r w:rsidR="00B83E73">
        <w:rPr>
          <w:rFonts w:ascii="Times New Roman" w:hAnsi="Times New Roman" w:cs="Times New Roman"/>
          <w:sz w:val="24"/>
        </w:rPr>
        <w:t>=9</w:t>
      </w:r>
      <w:r w:rsidR="00493A54">
        <w:rPr>
          <w:rFonts w:ascii="Times New Roman" w:hAnsi="Times New Roman" w:cs="Times New Roman"/>
          <w:sz w:val="24"/>
        </w:rPr>
        <w:t>,</w:t>
      </w:r>
      <w:r w:rsidR="00B83E73">
        <w:rPr>
          <w:rFonts w:ascii="Times New Roman" w:hAnsi="Times New Roman" w:cs="Times New Roman"/>
          <w:sz w:val="24"/>
        </w:rPr>
        <w:t xml:space="preserve"> помимо </w:t>
      </w:r>
      <w:r w:rsidR="00B83E73">
        <w:rPr>
          <w:rFonts w:ascii="Times New Roman" w:hAnsi="Times New Roman" w:cs="Times New Roman"/>
          <w:sz w:val="24"/>
          <w:lang w:val="en-US"/>
        </w:rPr>
        <w:t>Cu</w:t>
      </w:r>
      <w:r w:rsidR="00493A54">
        <w:rPr>
          <w:rFonts w:ascii="Times New Roman" w:hAnsi="Times New Roman" w:cs="Times New Roman"/>
          <w:sz w:val="24"/>
        </w:rPr>
        <w:t>,</w:t>
      </w:r>
      <w:r w:rsidR="00B83E73">
        <w:rPr>
          <w:rFonts w:ascii="Times New Roman" w:hAnsi="Times New Roman" w:cs="Times New Roman"/>
          <w:sz w:val="24"/>
        </w:rPr>
        <w:t xml:space="preserve"> зафиксированы следовые количества </w:t>
      </w:r>
      <w:r w:rsidR="00B83E73">
        <w:rPr>
          <w:rFonts w:ascii="Times New Roman" w:hAnsi="Times New Roman" w:cs="Times New Roman"/>
          <w:sz w:val="24"/>
          <w:lang w:val="en-US"/>
        </w:rPr>
        <w:t>Mo</w:t>
      </w:r>
      <w:r w:rsidR="00B83E73">
        <w:rPr>
          <w:rFonts w:ascii="Times New Roman" w:hAnsi="Times New Roman" w:cs="Times New Roman"/>
          <w:sz w:val="24"/>
        </w:rPr>
        <w:t xml:space="preserve">. Это </w:t>
      </w:r>
      <w:r w:rsidR="00493A54">
        <w:rPr>
          <w:rFonts w:ascii="Times New Roman" w:hAnsi="Times New Roman" w:cs="Times New Roman"/>
          <w:sz w:val="24"/>
        </w:rPr>
        <w:t xml:space="preserve">может быть </w:t>
      </w:r>
      <w:r w:rsidR="00B83E73">
        <w:rPr>
          <w:rFonts w:ascii="Times New Roman" w:hAnsi="Times New Roman" w:cs="Times New Roman"/>
          <w:sz w:val="24"/>
        </w:rPr>
        <w:t xml:space="preserve">связано с гранулометрическим составом почв – </w:t>
      </w:r>
      <w:r w:rsidR="00493A54">
        <w:rPr>
          <w:rFonts w:ascii="Times New Roman" w:hAnsi="Times New Roman" w:cs="Times New Roman"/>
          <w:sz w:val="24"/>
        </w:rPr>
        <w:t xml:space="preserve">возможно, что в пределах этой территории распространены суглинистые почвы, </w:t>
      </w:r>
      <w:r w:rsidR="00B83E73" w:rsidRPr="00493A54">
        <w:rPr>
          <w:rFonts w:ascii="Times New Roman" w:hAnsi="Times New Roman" w:cs="Times New Roman"/>
          <w:sz w:val="24"/>
        </w:rPr>
        <w:t xml:space="preserve">хорошо адсорбирующие </w:t>
      </w:r>
      <w:r w:rsidR="00B83E73" w:rsidRPr="00493A54">
        <w:rPr>
          <w:rFonts w:ascii="Times New Roman" w:hAnsi="Times New Roman" w:cs="Times New Roman"/>
          <w:sz w:val="24"/>
          <w:lang w:val="en-US"/>
        </w:rPr>
        <w:t>Cr</w:t>
      </w:r>
      <w:r w:rsidR="00B83E73" w:rsidRPr="00493A54">
        <w:rPr>
          <w:rFonts w:ascii="Times New Roman" w:hAnsi="Times New Roman" w:cs="Times New Roman"/>
          <w:sz w:val="24"/>
        </w:rPr>
        <w:t xml:space="preserve"> и </w:t>
      </w:r>
      <w:r w:rsidR="00B83E73" w:rsidRPr="00493A54">
        <w:rPr>
          <w:rFonts w:ascii="Times New Roman" w:hAnsi="Times New Roman" w:cs="Times New Roman"/>
          <w:sz w:val="24"/>
          <w:lang w:val="en-US"/>
        </w:rPr>
        <w:t>Mo</w:t>
      </w:r>
      <w:r w:rsidR="00B83E73" w:rsidRPr="00493A54">
        <w:rPr>
          <w:rFonts w:ascii="Times New Roman" w:hAnsi="Times New Roman" w:cs="Times New Roman"/>
          <w:sz w:val="24"/>
        </w:rPr>
        <w:t>.</w:t>
      </w:r>
      <w:r w:rsidR="00B83E73">
        <w:rPr>
          <w:rFonts w:ascii="Times New Roman" w:hAnsi="Times New Roman" w:cs="Times New Roman"/>
          <w:sz w:val="24"/>
        </w:rPr>
        <w:t xml:space="preserve"> Доля перехода </w:t>
      </w:r>
      <w:r w:rsidR="00B83E73">
        <w:rPr>
          <w:rFonts w:ascii="Times New Roman" w:hAnsi="Times New Roman" w:cs="Times New Roman"/>
          <w:sz w:val="24"/>
          <w:lang w:val="en-US"/>
        </w:rPr>
        <w:t>Zn</w:t>
      </w:r>
      <w:r w:rsidR="00B83E73" w:rsidRPr="00D24804">
        <w:rPr>
          <w:rFonts w:ascii="Times New Roman" w:hAnsi="Times New Roman" w:cs="Times New Roman"/>
          <w:sz w:val="24"/>
        </w:rPr>
        <w:t xml:space="preserve"> </w:t>
      </w:r>
      <w:r w:rsidR="00B83E73">
        <w:rPr>
          <w:rFonts w:ascii="Times New Roman" w:hAnsi="Times New Roman" w:cs="Times New Roman"/>
          <w:sz w:val="24"/>
        </w:rPr>
        <w:t xml:space="preserve">в подвижное состояние около 2%, для остальных элементов – лишь доли процента. </w:t>
      </w:r>
    </w:p>
    <w:p w:rsidR="00B83E73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3559C">
        <w:rPr>
          <w:rFonts w:ascii="Times New Roman" w:hAnsi="Times New Roman" w:cs="Times New Roman"/>
          <w:sz w:val="24"/>
        </w:rPr>
        <w:t>Из</w:t>
      </w:r>
      <w:r>
        <w:rPr>
          <w:rFonts w:ascii="Times New Roman" w:hAnsi="Times New Roman" w:cs="Times New Roman"/>
          <w:sz w:val="24"/>
        </w:rPr>
        <w:t xml:space="preserve"> сравнительной оценки всех выделенных групп выходит, что если для всей территории характерно высокое содержание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D24804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Pb</w:t>
      </w:r>
      <w:proofErr w:type="spellEnd"/>
      <w:r w:rsidRPr="00D2480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 xml:space="preserve">, то «на местах» </w:t>
      </w:r>
      <w:r w:rsidR="008F3FF2">
        <w:rPr>
          <w:rFonts w:ascii="Times New Roman" w:hAnsi="Times New Roman" w:cs="Times New Roman"/>
          <w:sz w:val="24"/>
        </w:rPr>
        <w:t xml:space="preserve">отмечаются </w:t>
      </w:r>
      <w:r>
        <w:rPr>
          <w:rFonts w:ascii="Times New Roman" w:hAnsi="Times New Roman" w:cs="Times New Roman"/>
          <w:sz w:val="24"/>
        </w:rPr>
        <w:t xml:space="preserve">различные геохимические ассоциации, требующие индивидуального подхода по очистке. Так, высокий процент перехода в подвижные формы при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E07E88">
        <w:rPr>
          <w:rFonts w:ascii="Times New Roman" w:hAnsi="Times New Roman" w:cs="Times New Roman"/>
          <w:sz w:val="24"/>
        </w:rPr>
        <w:t>=5</w:t>
      </w:r>
      <w:r>
        <w:rPr>
          <w:rFonts w:ascii="Times New Roman" w:hAnsi="Times New Roman" w:cs="Times New Roman"/>
          <w:sz w:val="24"/>
        </w:rPr>
        <w:t xml:space="preserve"> характерен для </w:t>
      </w:r>
      <w:r>
        <w:rPr>
          <w:rFonts w:ascii="Times New Roman" w:hAnsi="Times New Roman" w:cs="Times New Roman"/>
          <w:sz w:val="24"/>
          <w:lang w:val="en-US"/>
        </w:rPr>
        <w:t>Zn</w:t>
      </w:r>
      <w:r w:rsidRPr="00E07E8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 территории групп 2, 3, 4 и 5 (до 11%), тогда как в пределах почвенного покрова группы 1 в раствор переходят лишь доли процента от валового содержания этого элемента. То же характерно для </w:t>
      </w:r>
      <w:r>
        <w:rPr>
          <w:rFonts w:ascii="Times New Roman" w:hAnsi="Times New Roman" w:cs="Times New Roman"/>
          <w:sz w:val="24"/>
          <w:lang w:val="en-US"/>
        </w:rPr>
        <w:t>Cu</w:t>
      </w:r>
      <w:r>
        <w:rPr>
          <w:rFonts w:ascii="Times New Roman" w:hAnsi="Times New Roman" w:cs="Times New Roman"/>
          <w:sz w:val="24"/>
        </w:rPr>
        <w:t xml:space="preserve"> - в группах 3 и 4 возможен высокий переход (до 5%) этого элемента в раствор с </w:t>
      </w:r>
      <w:r>
        <w:rPr>
          <w:rFonts w:ascii="Times New Roman" w:hAnsi="Times New Roman" w:cs="Times New Roman"/>
          <w:sz w:val="24"/>
          <w:lang w:val="en-US"/>
        </w:rPr>
        <w:t>pH</w:t>
      </w:r>
      <w:r w:rsidRPr="006927E6">
        <w:rPr>
          <w:rFonts w:ascii="Times New Roman" w:hAnsi="Times New Roman" w:cs="Times New Roman"/>
          <w:sz w:val="24"/>
        </w:rPr>
        <w:t>=9</w:t>
      </w:r>
      <w:r>
        <w:rPr>
          <w:rFonts w:ascii="Times New Roman" w:hAnsi="Times New Roman" w:cs="Times New Roman"/>
          <w:sz w:val="24"/>
        </w:rPr>
        <w:t>. Общая опасность территории на основе комплексного анализа 4 показателей (</w:t>
      </w:r>
      <w:proofErr w:type="spellStart"/>
      <w:r>
        <w:rPr>
          <w:rFonts w:ascii="Times New Roman" w:hAnsi="Times New Roman" w:cs="Times New Roman"/>
          <w:sz w:val="24"/>
          <w:lang w:val="en-US"/>
        </w:rPr>
        <w:t>Zc</w:t>
      </w:r>
      <w:proofErr w:type="spellEnd"/>
      <w:r w:rsidRPr="00267D3A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267D3A">
        <w:rPr>
          <w:rFonts w:ascii="Times New Roman" w:hAnsi="Times New Roman" w:cs="Times New Roman"/>
          <w:sz w:val="24"/>
        </w:rPr>
        <w:t xml:space="preserve">-5,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267D3A">
        <w:rPr>
          <w:rFonts w:ascii="Times New Roman" w:hAnsi="Times New Roman" w:cs="Times New Roman"/>
          <w:sz w:val="24"/>
        </w:rPr>
        <w:t xml:space="preserve">-7 </w:t>
      </w:r>
      <w:r>
        <w:rPr>
          <w:rFonts w:ascii="Times New Roman" w:hAnsi="Times New Roman" w:cs="Times New Roman"/>
          <w:sz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Zk</w:t>
      </w:r>
      <w:proofErr w:type="spellEnd"/>
      <w:r w:rsidRPr="00267D3A">
        <w:rPr>
          <w:rFonts w:ascii="Times New Roman" w:hAnsi="Times New Roman" w:cs="Times New Roman"/>
          <w:sz w:val="24"/>
        </w:rPr>
        <w:t>-10</w:t>
      </w:r>
      <w:r>
        <w:rPr>
          <w:rFonts w:ascii="Times New Roman" w:hAnsi="Times New Roman" w:cs="Times New Roman"/>
          <w:sz w:val="24"/>
        </w:rPr>
        <w:t xml:space="preserve">) растет в направлении </w:t>
      </w:r>
      <w:proofErr w:type="gramStart"/>
      <w:r>
        <w:rPr>
          <w:rFonts w:ascii="Times New Roman" w:hAnsi="Times New Roman" w:cs="Times New Roman"/>
          <w:sz w:val="24"/>
          <w:lang w:val="en-US"/>
        </w:rPr>
        <w:t>IV</w:t>
      </w:r>
      <w:r w:rsidR="000A6E91" w:rsidRPr="000A6E91">
        <w:rPr>
          <w:rFonts w:ascii="Times New Roman" w:hAnsi="Times New Roman" w:cs="Times New Roman"/>
          <w:sz w:val="24"/>
        </w:rPr>
        <w:t xml:space="preserve"> &gt;</w:t>
      </w:r>
      <w:proofErr w:type="gramEnd"/>
      <w:r w:rsidR="000A6E91" w:rsidRPr="000A6E9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II</w:t>
      </w:r>
      <w:r w:rsidR="000A6E91" w:rsidRPr="000A6E91">
        <w:rPr>
          <w:rFonts w:ascii="Times New Roman" w:hAnsi="Times New Roman" w:cs="Times New Roman"/>
          <w:sz w:val="24"/>
        </w:rPr>
        <w:t xml:space="preserve"> &gt; </w:t>
      </w:r>
      <w:r w:rsidR="000A6E91">
        <w:rPr>
          <w:rFonts w:ascii="Times New Roman" w:hAnsi="Times New Roman" w:cs="Times New Roman"/>
          <w:sz w:val="24"/>
        </w:rPr>
        <w:t xml:space="preserve">V &gt; I &gt; </w:t>
      </w:r>
      <w:r w:rsidR="000327FE">
        <w:rPr>
          <w:rFonts w:ascii="Times New Roman" w:hAnsi="Times New Roman" w:cs="Times New Roman"/>
          <w:sz w:val="24"/>
        </w:rPr>
        <w:t>III (см. рисунок 14</w:t>
      </w:r>
      <w:r>
        <w:rPr>
          <w:rFonts w:ascii="Times New Roman" w:hAnsi="Times New Roman" w:cs="Times New Roman"/>
          <w:sz w:val="24"/>
        </w:rPr>
        <w:t>).</w:t>
      </w:r>
    </w:p>
    <w:p w:rsidR="007767D9" w:rsidRPr="004E5D76" w:rsidRDefault="00C046C0" w:rsidP="004E5D7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858873" wp14:editId="40D0B37D">
            <wp:extent cx="5800725" cy="25622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671EDB">
        <w:rPr>
          <w:rFonts w:ascii="Times New Roman" w:hAnsi="Times New Roman" w:cs="Times New Roman"/>
          <w:sz w:val="24"/>
        </w:rPr>
        <w:t>Рисунок</w:t>
      </w:r>
      <w:r w:rsidR="000327FE">
        <w:rPr>
          <w:rFonts w:ascii="Times New Roman" w:hAnsi="Times New Roman" w:cs="Times New Roman"/>
          <w:sz w:val="24"/>
        </w:rPr>
        <w:t xml:space="preserve"> 14.</w:t>
      </w:r>
      <w:r w:rsidR="00E44D44">
        <w:rPr>
          <w:rFonts w:ascii="Times New Roman" w:hAnsi="Times New Roman" w:cs="Times New Roman"/>
          <w:sz w:val="24"/>
        </w:rPr>
        <w:t xml:space="preserve"> Основные характеристики выделенных групп</w:t>
      </w:r>
    </w:p>
    <w:p w:rsidR="004F08D4" w:rsidRPr="00C046C0" w:rsidRDefault="008F3FF2" w:rsidP="00C046C0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3559C">
        <w:rPr>
          <w:rFonts w:ascii="Times New Roman" w:hAnsi="Times New Roman" w:cs="Times New Roman"/>
          <w:sz w:val="24"/>
        </w:rPr>
        <w:t>Итак, выяснено, что х</w:t>
      </w:r>
      <w:r w:rsidR="00B83E73" w:rsidRPr="00A87AE6">
        <w:rPr>
          <w:rFonts w:ascii="Times New Roman" w:hAnsi="Times New Roman" w:cs="Times New Roman"/>
          <w:sz w:val="24"/>
        </w:rPr>
        <w:t xml:space="preserve">арактеристикой фонового загрязнения территории может выступать группа точек </w:t>
      </w:r>
      <w:r w:rsidR="00B83E73" w:rsidRPr="00A87AE6">
        <w:rPr>
          <w:rFonts w:ascii="Times New Roman" w:hAnsi="Times New Roman" w:cs="Times New Roman"/>
          <w:sz w:val="24"/>
          <w:lang w:val="en-US"/>
        </w:rPr>
        <w:t>IV</w:t>
      </w:r>
      <w:r w:rsidR="00B83E73" w:rsidRPr="00A87AE6">
        <w:rPr>
          <w:rFonts w:ascii="Times New Roman" w:hAnsi="Times New Roman" w:cs="Times New Roman"/>
          <w:sz w:val="24"/>
        </w:rPr>
        <w:t>, где отмечены сравнительно низкие концентрации валовых и подвижных форм тяжел</w:t>
      </w:r>
      <w:r w:rsidR="00671EDB" w:rsidRPr="00A87AE6">
        <w:rPr>
          <w:rFonts w:ascii="Times New Roman" w:hAnsi="Times New Roman" w:cs="Times New Roman"/>
          <w:sz w:val="24"/>
        </w:rPr>
        <w:t>ых металлов в почвенном покрове</w:t>
      </w:r>
      <w:r w:rsidR="00B83E73" w:rsidRPr="00A87AE6">
        <w:rPr>
          <w:rFonts w:ascii="Times New Roman" w:hAnsi="Times New Roman" w:cs="Times New Roman"/>
          <w:sz w:val="24"/>
        </w:rPr>
        <w:t xml:space="preserve">. Умеренно опасное загрязнение почв характерно для </w:t>
      </w:r>
      <w:r w:rsidR="00B83E73" w:rsidRPr="00A87AE6">
        <w:rPr>
          <w:rFonts w:ascii="Times New Roman" w:hAnsi="Times New Roman" w:cs="Times New Roman"/>
          <w:sz w:val="24"/>
          <w:lang w:val="en-US"/>
        </w:rPr>
        <w:t>II</w:t>
      </w:r>
      <w:r w:rsidR="00B83E73" w:rsidRPr="00A87AE6">
        <w:rPr>
          <w:rFonts w:ascii="Times New Roman" w:hAnsi="Times New Roman" w:cs="Times New Roman"/>
          <w:sz w:val="24"/>
        </w:rPr>
        <w:t xml:space="preserve"> группы точек, так как они расположены в непосредственной близости от </w:t>
      </w:r>
      <w:r w:rsidR="00A87AE6">
        <w:rPr>
          <w:rFonts w:ascii="Times New Roman" w:hAnsi="Times New Roman" w:cs="Times New Roman"/>
          <w:sz w:val="24"/>
        </w:rPr>
        <w:t xml:space="preserve">основных </w:t>
      </w:r>
      <w:r w:rsidR="00671EDB" w:rsidRPr="00A87AE6">
        <w:rPr>
          <w:rFonts w:ascii="Times New Roman" w:hAnsi="Times New Roman" w:cs="Times New Roman"/>
          <w:sz w:val="24"/>
        </w:rPr>
        <w:t>предполагаемых</w:t>
      </w:r>
      <w:r w:rsidR="00B83E73" w:rsidRPr="00A87AE6">
        <w:rPr>
          <w:rFonts w:ascii="Times New Roman" w:hAnsi="Times New Roman" w:cs="Times New Roman"/>
          <w:sz w:val="24"/>
        </w:rPr>
        <w:t xml:space="preserve"> источников </w:t>
      </w:r>
      <w:r w:rsidR="00671EDB" w:rsidRPr="00A87AE6">
        <w:rPr>
          <w:rFonts w:ascii="Times New Roman" w:hAnsi="Times New Roman" w:cs="Times New Roman"/>
          <w:sz w:val="24"/>
        </w:rPr>
        <w:t>загрязнения</w:t>
      </w:r>
      <w:r w:rsidR="00B83E73" w:rsidRPr="00A87AE6">
        <w:rPr>
          <w:rFonts w:ascii="Times New Roman" w:hAnsi="Times New Roman" w:cs="Times New Roman"/>
          <w:sz w:val="24"/>
        </w:rPr>
        <w:t xml:space="preserve">. Специфическое увеличение содержания в почвенном покрове определенных компонентов общего загрязнения наблюдается в группах </w:t>
      </w:r>
      <w:r w:rsidR="00B83E73" w:rsidRPr="00A87AE6">
        <w:rPr>
          <w:rFonts w:ascii="Times New Roman" w:hAnsi="Times New Roman" w:cs="Times New Roman"/>
          <w:sz w:val="24"/>
          <w:lang w:val="en-US"/>
        </w:rPr>
        <w:t>II</w:t>
      </w:r>
      <w:r w:rsidR="00B83E73" w:rsidRPr="00A87AE6">
        <w:rPr>
          <w:rFonts w:ascii="Times New Roman" w:hAnsi="Times New Roman" w:cs="Times New Roman"/>
          <w:sz w:val="24"/>
        </w:rPr>
        <w:t xml:space="preserve">, </w:t>
      </w:r>
      <w:r w:rsidR="00B83E73" w:rsidRPr="00A87AE6">
        <w:rPr>
          <w:rFonts w:ascii="Times New Roman" w:hAnsi="Times New Roman" w:cs="Times New Roman"/>
          <w:sz w:val="24"/>
          <w:lang w:val="en-US"/>
        </w:rPr>
        <w:t>III</w:t>
      </w:r>
      <w:r w:rsidR="00B83E73" w:rsidRPr="00A87AE6">
        <w:rPr>
          <w:rFonts w:ascii="Times New Roman" w:hAnsi="Times New Roman" w:cs="Times New Roman"/>
          <w:sz w:val="24"/>
        </w:rPr>
        <w:t xml:space="preserve"> и </w:t>
      </w:r>
      <w:r w:rsidR="00B83E73" w:rsidRPr="00A87AE6">
        <w:rPr>
          <w:rFonts w:ascii="Times New Roman" w:hAnsi="Times New Roman" w:cs="Times New Roman"/>
          <w:sz w:val="24"/>
          <w:lang w:val="en-US"/>
        </w:rPr>
        <w:t>V</w:t>
      </w:r>
      <w:r w:rsidR="00B83E73" w:rsidRPr="00A87AE6">
        <w:rPr>
          <w:rFonts w:ascii="Times New Roman" w:hAnsi="Times New Roman" w:cs="Times New Roman"/>
          <w:sz w:val="24"/>
        </w:rPr>
        <w:t>, что</w:t>
      </w:r>
      <w:r w:rsidR="00671EDB" w:rsidRPr="00A87AE6">
        <w:rPr>
          <w:rFonts w:ascii="Times New Roman" w:hAnsi="Times New Roman" w:cs="Times New Roman"/>
          <w:sz w:val="24"/>
        </w:rPr>
        <w:t>, вероятно,</w:t>
      </w:r>
      <w:r w:rsidR="00B83E73" w:rsidRPr="00A87AE6">
        <w:rPr>
          <w:rFonts w:ascii="Times New Roman" w:hAnsi="Times New Roman" w:cs="Times New Roman"/>
          <w:sz w:val="24"/>
        </w:rPr>
        <w:t xml:space="preserve"> связано с влиянием локальных источников</w:t>
      </w:r>
      <w:r w:rsidR="00A87AE6">
        <w:rPr>
          <w:rFonts w:ascii="Times New Roman" w:hAnsi="Times New Roman" w:cs="Times New Roman"/>
          <w:sz w:val="24"/>
        </w:rPr>
        <w:t>.</w:t>
      </w:r>
      <w:r w:rsidR="00000E27">
        <w:rPr>
          <w:rFonts w:ascii="Times New Roman" w:hAnsi="Times New Roman" w:cs="Times New Roman"/>
          <w:sz w:val="24"/>
        </w:rPr>
        <w:t xml:space="preserve"> В пределах каждой из групп требуется индивидуальный подход к очистке почвенного покрова.</w:t>
      </w:r>
    </w:p>
    <w:p w:rsidR="00B83E73" w:rsidRDefault="00B83E73" w:rsidP="008F3FF2">
      <w:pPr>
        <w:pStyle w:val="1"/>
        <w:spacing w:before="0"/>
      </w:pPr>
      <w:bookmarkStart w:id="14" w:name="_Toc9515926"/>
      <w:r w:rsidRPr="0063783C">
        <w:lastRenderedPageBreak/>
        <w:t xml:space="preserve">Глава 5. </w:t>
      </w:r>
      <w:r w:rsidR="001B5173">
        <w:t>Эколого-экономическое обоснование рекультивации почвенного покрова города Кронштадта</w:t>
      </w:r>
      <w:bookmarkEnd w:id="14"/>
    </w:p>
    <w:p w:rsidR="00B83E73" w:rsidRDefault="00B83E73" w:rsidP="00B83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007B" w:rsidRPr="0096007B" w:rsidRDefault="00B83E73" w:rsidP="00F92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632FC">
        <w:rPr>
          <w:rFonts w:ascii="Times New Roman" w:hAnsi="Times New Roman" w:cs="Times New Roman"/>
          <w:sz w:val="24"/>
          <w:szCs w:val="24"/>
        </w:rPr>
        <w:t>На основе разделения почвенного покрова города Кронштадта на группы</w:t>
      </w:r>
      <w:r w:rsidR="001B5173">
        <w:rPr>
          <w:rFonts w:ascii="Times New Roman" w:hAnsi="Times New Roman" w:cs="Times New Roman"/>
          <w:sz w:val="24"/>
          <w:szCs w:val="24"/>
        </w:rPr>
        <w:t xml:space="preserve"> по особенностям загрязнения</w:t>
      </w:r>
      <w:r w:rsidRPr="00A632FC">
        <w:rPr>
          <w:rFonts w:ascii="Times New Roman" w:hAnsi="Times New Roman" w:cs="Times New Roman"/>
          <w:sz w:val="24"/>
          <w:szCs w:val="24"/>
        </w:rPr>
        <w:t xml:space="preserve"> и рассмотрения основных способов рекультивации</w:t>
      </w:r>
      <w:r w:rsidR="0096007B" w:rsidRPr="0096007B">
        <w:rPr>
          <w:rFonts w:ascii="Times New Roman" w:hAnsi="Times New Roman" w:cs="Times New Roman"/>
          <w:sz w:val="24"/>
          <w:szCs w:val="24"/>
        </w:rPr>
        <w:t xml:space="preserve"> </w:t>
      </w:r>
      <w:r w:rsidR="0096007B">
        <w:rPr>
          <w:rFonts w:ascii="Times New Roman" w:hAnsi="Times New Roman" w:cs="Times New Roman"/>
          <w:sz w:val="24"/>
          <w:szCs w:val="24"/>
        </w:rPr>
        <w:t>разработан план наиболее эффективной очистки почвенного покрова, представленный на рисунке 1</w:t>
      </w:r>
      <w:r w:rsidR="000327FE">
        <w:rPr>
          <w:rFonts w:ascii="Times New Roman" w:hAnsi="Times New Roman" w:cs="Times New Roman"/>
          <w:sz w:val="24"/>
          <w:szCs w:val="24"/>
        </w:rPr>
        <w:t>5</w:t>
      </w:r>
      <w:r w:rsidR="00F9267B" w:rsidRPr="00F9267B">
        <w:rPr>
          <w:rFonts w:ascii="Times New Roman" w:hAnsi="Times New Roman" w:cs="Times New Roman"/>
          <w:sz w:val="24"/>
          <w:szCs w:val="24"/>
        </w:rPr>
        <w:t xml:space="preserve"> </w:t>
      </w:r>
      <w:r w:rsidR="00F9267B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23</w:t>
      </w:r>
      <w:r w:rsidR="00F9267B">
        <w:rPr>
          <w:rFonts w:ascii="Times New Roman" w:hAnsi="Times New Roman" w:cs="Times New Roman"/>
          <w:sz w:val="24"/>
          <w:szCs w:val="24"/>
        </w:rPr>
        <w:t>]</w:t>
      </w:r>
      <w:r w:rsidR="0096007B">
        <w:rPr>
          <w:rFonts w:ascii="Times New Roman" w:hAnsi="Times New Roman" w:cs="Times New Roman"/>
          <w:sz w:val="24"/>
          <w:szCs w:val="24"/>
        </w:rPr>
        <w:t>.</w:t>
      </w:r>
    </w:p>
    <w:p w:rsidR="00B83E73" w:rsidRPr="002C3B59" w:rsidRDefault="007767D9" w:rsidP="004E5D7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red"/>
        </w:rPr>
      </w:pPr>
      <w:r w:rsidRPr="007767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4210850"/>
            <wp:effectExtent l="0" t="0" r="0" b="0"/>
            <wp:docPr id="19" name="Рисунок 19" descr="C:\Users\Svetlana\Desktop\Дипломная работа\ВАЖНО ОЧЕНЬ\Диплом\К главе 5. Обоснование с легенд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Дипломная работа\ВАЖНО ОЧЕНЬ\Диплом\К главе 5. Обоснование с легендо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-1" r="3633" b="1725"/>
                    <a:stretch/>
                  </pic:blipFill>
                  <pic:spPr bwMode="auto">
                    <a:xfrm>
                      <a:off x="0" y="0"/>
                      <a:ext cx="5567187" cy="421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E73" w:rsidRPr="007767D9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46C0">
        <w:rPr>
          <w:rFonts w:ascii="Times New Roman" w:hAnsi="Times New Roman" w:cs="Times New Roman"/>
          <w:sz w:val="24"/>
          <w:szCs w:val="24"/>
        </w:rPr>
        <w:t>Рисунок 1</w:t>
      </w:r>
      <w:r w:rsidR="000327FE" w:rsidRPr="00C046C0">
        <w:rPr>
          <w:rFonts w:ascii="Times New Roman" w:hAnsi="Times New Roman" w:cs="Times New Roman"/>
          <w:sz w:val="24"/>
          <w:szCs w:val="24"/>
        </w:rPr>
        <w:t>5</w:t>
      </w:r>
      <w:r w:rsidRPr="007767D9">
        <w:rPr>
          <w:rFonts w:ascii="Times New Roman" w:hAnsi="Times New Roman" w:cs="Times New Roman"/>
          <w:sz w:val="24"/>
          <w:szCs w:val="24"/>
        </w:rPr>
        <w:t xml:space="preserve">. Карта-схема </w:t>
      </w:r>
      <w:r w:rsidR="007767D9" w:rsidRPr="007767D9">
        <w:rPr>
          <w:rFonts w:ascii="Times New Roman" w:hAnsi="Times New Roman" w:cs="Times New Roman"/>
          <w:sz w:val="24"/>
          <w:szCs w:val="24"/>
        </w:rPr>
        <w:t>обоснования работ по</w:t>
      </w:r>
      <w:r w:rsidRPr="00776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7D9">
        <w:rPr>
          <w:rFonts w:ascii="Times New Roman" w:hAnsi="Times New Roman" w:cs="Times New Roman"/>
          <w:sz w:val="24"/>
          <w:szCs w:val="24"/>
        </w:rPr>
        <w:t>рекультвации</w:t>
      </w:r>
      <w:proofErr w:type="spellEnd"/>
      <w:r w:rsidRPr="00776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173" w:rsidRDefault="00B83E73" w:rsidP="004E5D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67D9">
        <w:rPr>
          <w:rFonts w:ascii="Times New Roman" w:hAnsi="Times New Roman" w:cs="Times New Roman"/>
          <w:sz w:val="24"/>
          <w:szCs w:val="24"/>
        </w:rPr>
        <w:t>почвенного покрова города Кронштадта</w:t>
      </w:r>
      <w:r w:rsidR="002C3B59" w:rsidRPr="00776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07B" w:rsidRDefault="00B83E7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007B" w:rsidRPr="0096007B">
        <w:rPr>
          <w:rFonts w:ascii="Times New Roman" w:hAnsi="Times New Roman" w:cs="Times New Roman"/>
          <w:sz w:val="24"/>
          <w:szCs w:val="24"/>
        </w:rPr>
        <w:t xml:space="preserve">Основной целью проводимых работ должно </w:t>
      </w:r>
      <w:r w:rsidR="004C4C5B">
        <w:rPr>
          <w:rFonts w:ascii="Times New Roman" w:hAnsi="Times New Roman" w:cs="Times New Roman"/>
          <w:sz w:val="24"/>
          <w:szCs w:val="24"/>
        </w:rPr>
        <w:t>стать</w:t>
      </w:r>
      <w:r w:rsidR="0096007B" w:rsidRPr="0096007B">
        <w:rPr>
          <w:rFonts w:ascii="Times New Roman" w:hAnsi="Times New Roman" w:cs="Times New Roman"/>
          <w:sz w:val="24"/>
          <w:szCs w:val="24"/>
        </w:rPr>
        <w:t xml:space="preserve"> достижение уровня загрязнения почвенного покрова тяжелыми металлами, описанного для точек группы IV</w:t>
      </w:r>
      <w:r w:rsidR="0096007B">
        <w:rPr>
          <w:rFonts w:ascii="Times New Roman" w:hAnsi="Times New Roman" w:cs="Times New Roman"/>
          <w:sz w:val="24"/>
          <w:szCs w:val="24"/>
        </w:rPr>
        <w:t xml:space="preserve"> (</w:t>
      </w:r>
      <w:r w:rsidR="00FF5029">
        <w:rPr>
          <w:rFonts w:ascii="Times New Roman" w:hAnsi="Times New Roman" w:cs="Times New Roman"/>
          <w:sz w:val="24"/>
          <w:szCs w:val="24"/>
        </w:rPr>
        <w:t>допустимая</w:t>
      </w:r>
      <w:r w:rsidR="0096007B">
        <w:rPr>
          <w:rFonts w:ascii="Times New Roman" w:hAnsi="Times New Roman" w:cs="Times New Roman"/>
          <w:sz w:val="24"/>
          <w:szCs w:val="24"/>
        </w:rPr>
        <w:t xml:space="preserve"> категория загрязнения почв, условно допустимое содержание подвижных форм тяжелых металлов)</w:t>
      </w:r>
      <w:r w:rsidR="0096007B" w:rsidRPr="0096007B">
        <w:rPr>
          <w:rFonts w:ascii="Times New Roman" w:hAnsi="Times New Roman" w:cs="Times New Roman"/>
          <w:sz w:val="24"/>
          <w:szCs w:val="24"/>
        </w:rPr>
        <w:t xml:space="preserve">. После этого возможно проведение мониторинговых работ и </w:t>
      </w:r>
      <w:r w:rsidR="0096007B">
        <w:rPr>
          <w:rFonts w:ascii="Times New Roman" w:hAnsi="Times New Roman" w:cs="Times New Roman"/>
          <w:sz w:val="24"/>
          <w:szCs w:val="24"/>
        </w:rPr>
        <w:t xml:space="preserve">дальнейших </w:t>
      </w:r>
      <w:r w:rsidR="0096007B" w:rsidRPr="0096007B">
        <w:rPr>
          <w:rFonts w:ascii="Times New Roman" w:hAnsi="Times New Roman" w:cs="Times New Roman"/>
          <w:sz w:val="24"/>
          <w:szCs w:val="24"/>
        </w:rPr>
        <w:t>превентивных мер по очистке почв</w:t>
      </w:r>
      <w:r w:rsidR="00000E27">
        <w:rPr>
          <w:rFonts w:ascii="Times New Roman" w:hAnsi="Times New Roman" w:cs="Times New Roman"/>
          <w:sz w:val="24"/>
          <w:szCs w:val="24"/>
        </w:rPr>
        <w:t xml:space="preserve"> (см. работы по группе </w:t>
      </w:r>
      <w:r w:rsidR="00000E2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00E27">
        <w:rPr>
          <w:rFonts w:ascii="Times New Roman" w:hAnsi="Times New Roman" w:cs="Times New Roman"/>
          <w:sz w:val="24"/>
          <w:szCs w:val="24"/>
        </w:rPr>
        <w:t>)</w:t>
      </w:r>
      <w:r w:rsidR="0096007B">
        <w:rPr>
          <w:rFonts w:ascii="Times New Roman" w:hAnsi="Times New Roman" w:cs="Times New Roman"/>
          <w:sz w:val="24"/>
          <w:szCs w:val="24"/>
        </w:rPr>
        <w:t>.</w:t>
      </w:r>
    </w:p>
    <w:p w:rsidR="00407B61" w:rsidRDefault="0096007B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пределах территории, связанной с </w:t>
      </w:r>
      <w:r w:rsidR="00B83E73" w:rsidRPr="00C046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046C0">
        <w:rPr>
          <w:rFonts w:ascii="Times New Roman" w:hAnsi="Times New Roman" w:cs="Times New Roman"/>
          <w:sz w:val="24"/>
          <w:szCs w:val="24"/>
        </w:rPr>
        <w:t xml:space="preserve"> группой </w:t>
      </w:r>
      <w:r w:rsidRPr="0096007B">
        <w:rPr>
          <w:rFonts w:ascii="Times New Roman" w:hAnsi="Times New Roman" w:cs="Times New Roman"/>
          <w:sz w:val="24"/>
          <w:szCs w:val="24"/>
        </w:rPr>
        <w:t>точек,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07B">
        <w:rPr>
          <w:rFonts w:ascii="Times New Roman" w:hAnsi="Times New Roman" w:cs="Times New Roman"/>
          <w:sz w:val="24"/>
          <w:szCs w:val="24"/>
        </w:rPr>
        <w:t>с</w:t>
      </w:r>
      <w:r w:rsidR="00407B61" w:rsidRPr="00407B61">
        <w:rPr>
          <w:rFonts w:ascii="Times New Roman" w:hAnsi="Times New Roman" w:cs="Times New Roman"/>
          <w:sz w:val="24"/>
          <w:szCs w:val="24"/>
        </w:rPr>
        <w:t xml:space="preserve"> целью снижения миграционной активности агрессивных форм тяжелых металлов (</w:t>
      </w:r>
      <w:r w:rsidR="00407B61" w:rsidRPr="00407B6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407B61" w:rsidRPr="00407B61">
        <w:rPr>
          <w:rFonts w:ascii="Times New Roman" w:hAnsi="Times New Roman" w:cs="Times New Roman"/>
          <w:sz w:val="24"/>
          <w:szCs w:val="24"/>
        </w:rPr>
        <w:t xml:space="preserve"> и </w:t>
      </w:r>
      <w:r w:rsidR="00407B61" w:rsidRPr="00407B61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407B61" w:rsidRPr="00407B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</w:t>
      </w:r>
      <w:r w:rsidR="00407B61">
        <w:rPr>
          <w:rFonts w:ascii="Times New Roman" w:hAnsi="Times New Roman" w:cs="Times New Roman"/>
          <w:sz w:val="24"/>
          <w:szCs w:val="24"/>
        </w:rPr>
        <w:t>применен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407B61">
        <w:rPr>
          <w:rFonts w:ascii="Times New Roman" w:hAnsi="Times New Roman" w:cs="Times New Roman"/>
          <w:sz w:val="24"/>
          <w:szCs w:val="24"/>
        </w:rPr>
        <w:t xml:space="preserve"> </w:t>
      </w:r>
      <w:r w:rsidR="00407B61" w:rsidRPr="00407B61">
        <w:rPr>
          <w:rFonts w:ascii="Times New Roman" w:hAnsi="Times New Roman" w:cs="Times New Roman"/>
          <w:b/>
          <w:i/>
          <w:sz w:val="24"/>
          <w:szCs w:val="24"/>
        </w:rPr>
        <w:t>метод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407B61" w:rsidRPr="00407B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07B61" w:rsidRPr="00407B61">
        <w:rPr>
          <w:rFonts w:ascii="Times New Roman" w:hAnsi="Times New Roman" w:cs="Times New Roman"/>
          <w:b/>
          <w:i/>
          <w:sz w:val="24"/>
          <w:szCs w:val="24"/>
        </w:rPr>
        <w:t>электро</w:t>
      </w:r>
      <w:r w:rsidR="008C1766">
        <w:rPr>
          <w:rFonts w:ascii="Times New Roman" w:hAnsi="Times New Roman" w:cs="Times New Roman"/>
          <w:b/>
          <w:i/>
          <w:sz w:val="24"/>
          <w:szCs w:val="24"/>
        </w:rPr>
        <w:t>ремедиации</w:t>
      </w:r>
      <w:proofErr w:type="spellEnd"/>
      <w:r w:rsidR="00407B61">
        <w:rPr>
          <w:rFonts w:ascii="Times New Roman" w:hAnsi="Times New Roman" w:cs="Times New Roman"/>
          <w:sz w:val="24"/>
          <w:szCs w:val="24"/>
        </w:rPr>
        <w:t xml:space="preserve"> почвенного </w:t>
      </w:r>
      <w:r w:rsidR="001B5173">
        <w:rPr>
          <w:rFonts w:ascii="Times New Roman" w:hAnsi="Times New Roman" w:cs="Times New Roman"/>
          <w:sz w:val="24"/>
          <w:szCs w:val="24"/>
        </w:rPr>
        <w:t xml:space="preserve">покрова. В дальнейшем </w:t>
      </w:r>
      <w:r>
        <w:rPr>
          <w:rFonts w:ascii="Times New Roman" w:hAnsi="Times New Roman" w:cs="Times New Roman"/>
          <w:sz w:val="24"/>
          <w:szCs w:val="24"/>
        </w:rPr>
        <w:t>требуется выполнение</w:t>
      </w:r>
      <w:r w:rsidR="001B5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173">
        <w:rPr>
          <w:rFonts w:ascii="Times New Roman" w:hAnsi="Times New Roman" w:cs="Times New Roman"/>
          <w:sz w:val="24"/>
          <w:szCs w:val="24"/>
        </w:rPr>
        <w:t>фиторемедиационных</w:t>
      </w:r>
      <w:proofErr w:type="spellEnd"/>
      <w:r w:rsidR="001B5173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407B61">
        <w:rPr>
          <w:rFonts w:ascii="Times New Roman" w:hAnsi="Times New Roman" w:cs="Times New Roman"/>
          <w:sz w:val="24"/>
          <w:szCs w:val="24"/>
        </w:rPr>
        <w:t xml:space="preserve"> (см. группу </w:t>
      </w:r>
      <w:r w:rsidR="00407B6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07B61">
        <w:rPr>
          <w:rFonts w:ascii="Times New Roman" w:hAnsi="Times New Roman" w:cs="Times New Roman"/>
          <w:sz w:val="24"/>
          <w:szCs w:val="24"/>
        </w:rPr>
        <w:t>)</w:t>
      </w:r>
      <w:r w:rsidR="008C1766">
        <w:rPr>
          <w:rFonts w:ascii="Times New Roman" w:hAnsi="Times New Roman" w:cs="Times New Roman"/>
          <w:sz w:val="24"/>
          <w:szCs w:val="24"/>
        </w:rPr>
        <w:t xml:space="preserve"> </w:t>
      </w:r>
      <w:r w:rsidR="008C1766" w:rsidRPr="008C1766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33</w:t>
      </w:r>
      <w:r w:rsidR="008C1766" w:rsidRPr="008C1766">
        <w:rPr>
          <w:rFonts w:ascii="Times New Roman" w:hAnsi="Times New Roman" w:cs="Times New Roman"/>
          <w:sz w:val="24"/>
          <w:szCs w:val="24"/>
        </w:rPr>
        <w:t>]</w:t>
      </w:r>
      <w:r w:rsidR="00407B61">
        <w:rPr>
          <w:rFonts w:ascii="Times New Roman" w:hAnsi="Times New Roman" w:cs="Times New Roman"/>
          <w:sz w:val="24"/>
          <w:szCs w:val="24"/>
        </w:rPr>
        <w:t>.</w:t>
      </w:r>
    </w:p>
    <w:p w:rsidR="006B6E02" w:rsidRPr="006B6E02" w:rsidRDefault="00407B61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07B61">
        <w:rPr>
          <w:rFonts w:ascii="Times New Roman" w:hAnsi="Times New Roman" w:cs="Times New Roman"/>
          <w:sz w:val="24"/>
          <w:szCs w:val="24"/>
        </w:rPr>
        <w:t xml:space="preserve">Условно опасная категория загрязнения почвенного покрова в застроенной </w:t>
      </w:r>
      <w:r w:rsidR="00C03CAB">
        <w:rPr>
          <w:rFonts w:ascii="Times New Roman" w:hAnsi="Times New Roman" w:cs="Times New Roman"/>
          <w:sz w:val="24"/>
          <w:szCs w:val="24"/>
        </w:rPr>
        <w:t xml:space="preserve">и густо населенной </w:t>
      </w:r>
      <w:r w:rsidRPr="00407B61">
        <w:rPr>
          <w:rFonts w:ascii="Times New Roman" w:hAnsi="Times New Roman" w:cs="Times New Roman"/>
          <w:sz w:val="24"/>
          <w:szCs w:val="24"/>
        </w:rPr>
        <w:t>части города</w:t>
      </w:r>
      <w:r w:rsidR="0096007B">
        <w:rPr>
          <w:rFonts w:ascii="Times New Roman" w:hAnsi="Times New Roman" w:cs="Times New Roman"/>
          <w:sz w:val="24"/>
          <w:szCs w:val="24"/>
        </w:rPr>
        <w:t xml:space="preserve"> (преимущественно в пределах точек </w:t>
      </w:r>
      <w:r w:rsidR="0096007B" w:rsidRPr="00C046C0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96007B" w:rsidRPr="00C046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6007B" w:rsidRPr="0096007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определяет использование </w:t>
      </w:r>
      <w:r w:rsidRPr="00407B61">
        <w:rPr>
          <w:rFonts w:ascii="Times New Roman" w:hAnsi="Times New Roman" w:cs="Times New Roman"/>
          <w:b/>
          <w:i/>
          <w:sz w:val="24"/>
          <w:szCs w:val="24"/>
        </w:rPr>
        <w:t xml:space="preserve">наиболее эффективных </w:t>
      </w:r>
      <w:r>
        <w:rPr>
          <w:rFonts w:ascii="Times New Roman" w:hAnsi="Times New Roman" w:cs="Times New Roman"/>
          <w:b/>
          <w:i/>
          <w:sz w:val="24"/>
          <w:szCs w:val="24"/>
        </w:rPr>
        <w:t>видов-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фиторемедиантов</w:t>
      </w:r>
      <w:proofErr w:type="spellEnd"/>
      <w:r w:rsidR="00D805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B6E02">
        <w:rPr>
          <w:rFonts w:ascii="Times New Roman" w:hAnsi="Times New Roman" w:cs="Times New Roman"/>
          <w:sz w:val="24"/>
          <w:szCs w:val="24"/>
        </w:rPr>
        <w:t xml:space="preserve">цветов рода бархатцы </w:t>
      </w:r>
      <w:r w:rsidR="006B6E02">
        <w:rPr>
          <w:rFonts w:ascii="Times New Roman" w:hAnsi="Times New Roman" w:cs="Times New Roman"/>
          <w:sz w:val="24"/>
          <w:szCs w:val="24"/>
        </w:rPr>
        <w:lastRenderedPageBreak/>
        <w:t xml:space="preserve">(лат. </w:t>
      </w:r>
      <w:proofErr w:type="spellStart"/>
      <w:r w:rsidR="006B6E02" w:rsidRPr="006B6E02">
        <w:rPr>
          <w:rFonts w:ascii="Times New Roman" w:hAnsi="Times New Roman" w:cs="Times New Roman"/>
          <w:i/>
          <w:sz w:val="24"/>
          <w:szCs w:val="24"/>
        </w:rPr>
        <w:t>Tag</w:t>
      </w:r>
      <w:proofErr w:type="spellEnd"/>
      <w:r w:rsidR="006B6E02" w:rsidRPr="006B6E02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proofErr w:type="spellStart"/>
      <w:r w:rsidR="006B6E02" w:rsidRPr="006B6E02">
        <w:rPr>
          <w:rFonts w:ascii="Times New Roman" w:hAnsi="Times New Roman" w:cs="Times New Roman"/>
          <w:i/>
          <w:sz w:val="24"/>
          <w:szCs w:val="24"/>
        </w:rPr>
        <w:t>tes</w:t>
      </w:r>
      <w:proofErr w:type="spellEnd"/>
      <w:r w:rsidR="006B6E02">
        <w:rPr>
          <w:rFonts w:ascii="Times New Roman" w:hAnsi="Times New Roman" w:cs="Times New Roman"/>
          <w:sz w:val="24"/>
          <w:szCs w:val="24"/>
        </w:rPr>
        <w:t xml:space="preserve">) </w:t>
      </w:r>
      <w:r w:rsidR="006B6E02" w:rsidRPr="006B6E02">
        <w:rPr>
          <w:rFonts w:ascii="Times New Roman" w:hAnsi="Times New Roman" w:cs="Times New Roman"/>
          <w:sz w:val="24"/>
          <w:szCs w:val="24"/>
        </w:rPr>
        <w:t>[</w:t>
      </w:r>
      <w:r w:rsidR="00A565B8" w:rsidRPr="00A565B8">
        <w:rPr>
          <w:rFonts w:ascii="Times New Roman" w:hAnsi="Times New Roman" w:cs="Times New Roman"/>
          <w:i/>
          <w:sz w:val="24"/>
          <w:szCs w:val="24"/>
        </w:rPr>
        <w:t>22,</w:t>
      </w:r>
      <w:r w:rsidR="00A565B8">
        <w:rPr>
          <w:rFonts w:ascii="Times New Roman" w:hAnsi="Times New Roman" w:cs="Times New Roman"/>
          <w:sz w:val="24"/>
          <w:szCs w:val="24"/>
        </w:rPr>
        <w:t xml:space="preserve"> </w:t>
      </w:r>
      <w:r w:rsidR="00A565B8" w:rsidRPr="00A565B8">
        <w:rPr>
          <w:rFonts w:ascii="Times New Roman" w:hAnsi="Times New Roman" w:cs="Times New Roman"/>
          <w:i/>
          <w:sz w:val="24"/>
          <w:szCs w:val="24"/>
        </w:rPr>
        <w:t>45</w:t>
      </w:r>
      <w:r w:rsidR="006B6E02" w:rsidRPr="006B6E02">
        <w:rPr>
          <w:rFonts w:ascii="Times New Roman" w:hAnsi="Times New Roman" w:cs="Times New Roman"/>
          <w:sz w:val="24"/>
          <w:szCs w:val="24"/>
        </w:rPr>
        <w:t>]</w:t>
      </w:r>
      <w:r w:rsidR="00C03CAB">
        <w:rPr>
          <w:rFonts w:ascii="Times New Roman" w:hAnsi="Times New Roman" w:cs="Times New Roman"/>
          <w:sz w:val="24"/>
          <w:szCs w:val="24"/>
        </w:rPr>
        <w:t xml:space="preserve">, а также, в качестве придорожных газонов, </w:t>
      </w:r>
      <w:r w:rsidR="006B6E02" w:rsidRPr="006B6E02">
        <w:rPr>
          <w:rFonts w:ascii="Times New Roman" w:hAnsi="Times New Roman" w:cs="Times New Roman"/>
          <w:sz w:val="24"/>
          <w:szCs w:val="24"/>
        </w:rPr>
        <w:t xml:space="preserve">мятлика лугового (лат. </w:t>
      </w:r>
      <w:proofErr w:type="spellStart"/>
      <w:r w:rsidR="006B6E02" w:rsidRPr="006B6E02">
        <w:rPr>
          <w:rFonts w:ascii="Times New Roman" w:hAnsi="Times New Roman" w:cs="Times New Roman"/>
          <w:i/>
          <w:sz w:val="24"/>
          <w:szCs w:val="24"/>
        </w:rPr>
        <w:t>Poa</w:t>
      </w:r>
      <w:proofErr w:type="spellEnd"/>
      <w:r w:rsidR="006B6E02" w:rsidRPr="006B6E0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B6E02" w:rsidRPr="006B6E02">
        <w:rPr>
          <w:rFonts w:ascii="Times New Roman" w:hAnsi="Times New Roman" w:cs="Times New Roman"/>
          <w:i/>
          <w:sz w:val="24"/>
          <w:szCs w:val="24"/>
        </w:rPr>
        <w:t>pratensis</w:t>
      </w:r>
      <w:proofErr w:type="spellEnd"/>
      <w:r w:rsidR="006B6E02" w:rsidRPr="006B6E02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="006B6E02" w:rsidRPr="006B6E02">
        <w:rPr>
          <w:rFonts w:ascii="Times New Roman" w:hAnsi="Times New Roman" w:cs="Times New Roman"/>
          <w:sz w:val="24"/>
          <w:szCs w:val="24"/>
        </w:rPr>
        <w:t>овсянницы</w:t>
      </w:r>
      <w:proofErr w:type="spellEnd"/>
      <w:r w:rsidR="006B6E02" w:rsidRPr="006B6E02">
        <w:rPr>
          <w:rFonts w:ascii="Times New Roman" w:hAnsi="Times New Roman" w:cs="Times New Roman"/>
          <w:sz w:val="24"/>
          <w:szCs w:val="24"/>
        </w:rPr>
        <w:t xml:space="preserve"> красной (лат. </w:t>
      </w:r>
      <w:proofErr w:type="spellStart"/>
      <w:r w:rsidR="006B6E02" w:rsidRPr="006B6E02">
        <w:rPr>
          <w:rFonts w:ascii="Times New Roman" w:hAnsi="Times New Roman" w:cs="Times New Roman"/>
          <w:i/>
          <w:sz w:val="24"/>
          <w:szCs w:val="24"/>
        </w:rPr>
        <w:t>Festuca</w:t>
      </w:r>
      <w:proofErr w:type="spellEnd"/>
      <w:r w:rsidR="006B6E02" w:rsidRPr="006B6E0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B6E02" w:rsidRPr="006B6E02">
        <w:rPr>
          <w:rFonts w:ascii="Times New Roman" w:hAnsi="Times New Roman" w:cs="Times New Roman"/>
          <w:i/>
          <w:sz w:val="24"/>
          <w:szCs w:val="24"/>
        </w:rPr>
        <w:t>rubra</w:t>
      </w:r>
      <w:proofErr w:type="spellEnd"/>
      <w:r w:rsidR="006B6E02" w:rsidRPr="006B6E02">
        <w:rPr>
          <w:rFonts w:ascii="Times New Roman" w:hAnsi="Times New Roman" w:cs="Times New Roman"/>
          <w:sz w:val="24"/>
          <w:szCs w:val="24"/>
        </w:rPr>
        <w:t>) [</w:t>
      </w:r>
      <w:r w:rsidR="00A565B8" w:rsidRPr="00A565B8">
        <w:rPr>
          <w:rFonts w:ascii="Times New Roman" w:hAnsi="Times New Roman" w:cs="Times New Roman"/>
          <w:i/>
          <w:sz w:val="24"/>
          <w:szCs w:val="24"/>
        </w:rPr>
        <w:t>13,</w:t>
      </w:r>
      <w:r w:rsidR="00A565B8">
        <w:rPr>
          <w:rFonts w:ascii="Times New Roman" w:hAnsi="Times New Roman" w:cs="Times New Roman"/>
          <w:sz w:val="24"/>
          <w:szCs w:val="24"/>
        </w:rPr>
        <w:t xml:space="preserve"> </w:t>
      </w:r>
      <w:r w:rsidR="00A565B8" w:rsidRPr="00A565B8">
        <w:rPr>
          <w:rFonts w:ascii="Times New Roman" w:hAnsi="Times New Roman" w:cs="Times New Roman"/>
          <w:i/>
          <w:sz w:val="24"/>
          <w:szCs w:val="24"/>
        </w:rPr>
        <w:t>33</w:t>
      </w:r>
      <w:r w:rsidR="006B6E02" w:rsidRPr="006B6E02">
        <w:rPr>
          <w:rFonts w:ascii="Times New Roman" w:hAnsi="Times New Roman" w:cs="Times New Roman"/>
          <w:sz w:val="24"/>
          <w:szCs w:val="24"/>
        </w:rPr>
        <w:t>]</w:t>
      </w:r>
      <w:r w:rsidR="006B6E02">
        <w:rPr>
          <w:rFonts w:ascii="Times New Roman" w:hAnsi="Times New Roman" w:cs="Times New Roman"/>
          <w:sz w:val="24"/>
          <w:szCs w:val="24"/>
        </w:rPr>
        <w:t xml:space="preserve">. </w:t>
      </w:r>
      <w:r w:rsidR="00C03CAB">
        <w:rPr>
          <w:rFonts w:ascii="Times New Roman" w:hAnsi="Times New Roman" w:cs="Times New Roman"/>
          <w:sz w:val="24"/>
          <w:szCs w:val="24"/>
        </w:rPr>
        <w:t>Подобный растительный комплекс</w:t>
      </w:r>
      <w:r w:rsidR="006B6E02">
        <w:rPr>
          <w:rFonts w:ascii="Times New Roman" w:hAnsi="Times New Roman" w:cs="Times New Roman"/>
          <w:sz w:val="24"/>
          <w:szCs w:val="24"/>
        </w:rPr>
        <w:t xml:space="preserve"> в течение нескольких вегетационных периодов может снизить содержание </w:t>
      </w:r>
      <w:r w:rsidR="006B6E02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6B6E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6E02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="006B6E02">
        <w:rPr>
          <w:rFonts w:ascii="Times New Roman" w:hAnsi="Times New Roman" w:cs="Times New Roman"/>
          <w:sz w:val="24"/>
          <w:szCs w:val="24"/>
        </w:rPr>
        <w:t xml:space="preserve"> и </w:t>
      </w:r>
      <w:r w:rsidR="006B6E02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6B6E02">
        <w:rPr>
          <w:rFonts w:ascii="Times New Roman" w:hAnsi="Times New Roman" w:cs="Times New Roman"/>
          <w:sz w:val="24"/>
          <w:szCs w:val="24"/>
        </w:rPr>
        <w:t xml:space="preserve"> до 50% от начального. </w:t>
      </w:r>
      <w:r w:rsidR="00C03CAB">
        <w:rPr>
          <w:rFonts w:ascii="Times New Roman" w:hAnsi="Times New Roman" w:cs="Times New Roman"/>
          <w:sz w:val="24"/>
          <w:szCs w:val="24"/>
        </w:rPr>
        <w:t>Это</w:t>
      </w:r>
      <w:r w:rsidR="006B6E02">
        <w:rPr>
          <w:rFonts w:ascii="Times New Roman" w:hAnsi="Times New Roman" w:cs="Times New Roman"/>
          <w:sz w:val="24"/>
          <w:szCs w:val="24"/>
        </w:rPr>
        <w:t xml:space="preserve"> позволит не только значительно уменьшить загрязнение почвенного покрова тяжелыми металлами, но и повысить </w:t>
      </w:r>
      <w:proofErr w:type="spellStart"/>
      <w:r w:rsidR="006B6E02">
        <w:rPr>
          <w:rFonts w:ascii="Times New Roman" w:hAnsi="Times New Roman" w:cs="Times New Roman"/>
          <w:sz w:val="24"/>
          <w:szCs w:val="24"/>
        </w:rPr>
        <w:t>аттрактивность</w:t>
      </w:r>
      <w:proofErr w:type="spellEnd"/>
      <w:r w:rsidR="006B6E02">
        <w:rPr>
          <w:rFonts w:ascii="Times New Roman" w:hAnsi="Times New Roman" w:cs="Times New Roman"/>
          <w:sz w:val="24"/>
          <w:szCs w:val="24"/>
        </w:rPr>
        <w:t xml:space="preserve"> озелененных территорий города.</w:t>
      </w:r>
    </w:p>
    <w:p w:rsidR="00D805ED" w:rsidRPr="00D805ED" w:rsidRDefault="00D805ED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C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Высокая степень загрязненности</w:t>
      </w:r>
      <w:r w:rsidRPr="00D80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5ED"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Pr="00D80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тяжелыми металлами (</w:t>
      </w:r>
      <w:r w:rsidRPr="00D805ED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D805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05ED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D805ED">
        <w:rPr>
          <w:rFonts w:ascii="Times New Roman" w:hAnsi="Times New Roman" w:cs="Times New Roman"/>
          <w:sz w:val="24"/>
          <w:szCs w:val="24"/>
        </w:rPr>
        <w:t xml:space="preserve">, </w:t>
      </w:r>
      <w:r w:rsidRPr="00D805ED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D805ED">
        <w:rPr>
          <w:rFonts w:ascii="Times New Roman" w:hAnsi="Times New Roman" w:cs="Times New Roman"/>
          <w:sz w:val="24"/>
          <w:szCs w:val="24"/>
        </w:rPr>
        <w:t xml:space="preserve">, </w:t>
      </w:r>
      <w:r w:rsidRPr="00D805ED"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) и небольшое расстояние до рекреационных зон и оздоровительных учреждений </w:t>
      </w:r>
      <w:r w:rsidR="0096007B">
        <w:rPr>
          <w:rFonts w:ascii="Times New Roman" w:hAnsi="Times New Roman" w:cs="Times New Roman"/>
          <w:sz w:val="24"/>
          <w:szCs w:val="24"/>
        </w:rPr>
        <w:t xml:space="preserve">от выделенной нами </w:t>
      </w:r>
      <w:r w:rsidR="0096007B" w:rsidRPr="00C046C0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96007B" w:rsidRPr="00C046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600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определяют на данной территории использование </w:t>
      </w:r>
      <w:r w:rsidRPr="00000E27">
        <w:rPr>
          <w:rFonts w:ascii="Times New Roman" w:hAnsi="Times New Roman" w:cs="Times New Roman"/>
          <w:sz w:val="24"/>
          <w:szCs w:val="24"/>
        </w:rPr>
        <w:t>механических методов очистки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рекомендуется </w:t>
      </w:r>
      <w:r w:rsidRPr="00000E27">
        <w:rPr>
          <w:rFonts w:ascii="Times New Roman" w:hAnsi="Times New Roman" w:cs="Times New Roman"/>
          <w:b/>
          <w:i/>
          <w:sz w:val="24"/>
          <w:szCs w:val="24"/>
        </w:rPr>
        <w:t>замена грунта</w:t>
      </w:r>
      <w:r>
        <w:rPr>
          <w:rFonts w:ascii="Times New Roman" w:hAnsi="Times New Roman" w:cs="Times New Roman"/>
          <w:sz w:val="24"/>
          <w:szCs w:val="24"/>
        </w:rPr>
        <w:t xml:space="preserve"> на площади около 1000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(глубина выемки – 1 метр). </w:t>
      </w:r>
      <w:r w:rsidR="00C03CAB">
        <w:rPr>
          <w:rFonts w:ascii="Times New Roman" w:hAnsi="Times New Roman" w:cs="Times New Roman"/>
          <w:sz w:val="24"/>
          <w:szCs w:val="24"/>
        </w:rPr>
        <w:t>Альтернативный вариант</w:t>
      </w:r>
      <w:r w:rsidR="00CB0C58">
        <w:rPr>
          <w:rFonts w:ascii="Times New Roman" w:hAnsi="Times New Roman" w:cs="Times New Roman"/>
          <w:sz w:val="24"/>
          <w:szCs w:val="24"/>
        </w:rPr>
        <w:t xml:space="preserve"> –</w:t>
      </w:r>
      <w:r w:rsidR="00630335">
        <w:rPr>
          <w:rFonts w:ascii="Times New Roman" w:hAnsi="Times New Roman" w:cs="Times New Roman"/>
          <w:sz w:val="24"/>
          <w:szCs w:val="24"/>
        </w:rPr>
        <w:t xml:space="preserve"> </w:t>
      </w:r>
      <w:r w:rsidR="00CB0C58">
        <w:rPr>
          <w:rFonts w:ascii="Times New Roman" w:hAnsi="Times New Roman" w:cs="Times New Roman"/>
          <w:sz w:val="24"/>
          <w:szCs w:val="24"/>
        </w:rPr>
        <w:t>использование газонных насаждений (</w:t>
      </w:r>
      <w:r w:rsidR="00C03CAB">
        <w:rPr>
          <w:rFonts w:ascii="Times New Roman" w:hAnsi="Times New Roman" w:cs="Times New Roman"/>
          <w:sz w:val="24"/>
          <w:szCs w:val="24"/>
        </w:rPr>
        <w:t xml:space="preserve">см. группу </w:t>
      </w:r>
      <w:r w:rsidR="00C03C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B0C58">
        <w:rPr>
          <w:rFonts w:ascii="Times New Roman" w:hAnsi="Times New Roman" w:cs="Times New Roman"/>
          <w:sz w:val="24"/>
          <w:szCs w:val="24"/>
        </w:rPr>
        <w:t>) для снижения концентраций тяжелых металлов в течение нескольких вегетационных периодов.</w:t>
      </w:r>
    </w:p>
    <w:p w:rsidR="008C1766" w:rsidRDefault="00D805ED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E140B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0B308F">
        <w:rPr>
          <w:rFonts w:ascii="Times New Roman" w:hAnsi="Times New Roman" w:cs="Times New Roman"/>
          <w:sz w:val="24"/>
          <w:szCs w:val="24"/>
        </w:rPr>
        <w:t xml:space="preserve">сравнительно </w:t>
      </w:r>
      <w:r w:rsidR="007E140B">
        <w:rPr>
          <w:rFonts w:ascii="Times New Roman" w:hAnsi="Times New Roman" w:cs="Times New Roman"/>
          <w:sz w:val="24"/>
          <w:szCs w:val="24"/>
        </w:rPr>
        <w:t xml:space="preserve">небольшому содержанию в почвах </w:t>
      </w:r>
      <w:r w:rsidR="007E140B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7E140B" w:rsidRPr="007E140B">
        <w:rPr>
          <w:rFonts w:ascii="Times New Roman" w:hAnsi="Times New Roman" w:cs="Times New Roman"/>
          <w:sz w:val="24"/>
          <w:szCs w:val="24"/>
        </w:rPr>
        <w:t xml:space="preserve"> </w:t>
      </w:r>
      <w:r w:rsidR="000B308F">
        <w:rPr>
          <w:rFonts w:ascii="Times New Roman" w:hAnsi="Times New Roman" w:cs="Times New Roman"/>
          <w:sz w:val="24"/>
          <w:szCs w:val="24"/>
        </w:rPr>
        <w:t xml:space="preserve">и других тяжелых металлов мы принимаем территорию, занятую точками </w:t>
      </w:r>
      <w:r w:rsidR="000B308F" w:rsidRPr="00C046C0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0B308F" w:rsidRPr="00C046C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B308F">
        <w:rPr>
          <w:rFonts w:ascii="Times New Roman" w:hAnsi="Times New Roman" w:cs="Times New Roman"/>
          <w:sz w:val="24"/>
          <w:szCs w:val="24"/>
        </w:rPr>
        <w:t xml:space="preserve">, за «условно фоновую». Достижение подобных параметров загрязненности тяжелыми металлами почв для других групп, как уже было сказано выше, является основной целью рекультивации. В пределах данной территории существует </w:t>
      </w:r>
      <w:r w:rsidR="007E140B">
        <w:rPr>
          <w:rFonts w:ascii="Times New Roman" w:hAnsi="Times New Roman" w:cs="Times New Roman"/>
          <w:sz w:val="24"/>
          <w:szCs w:val="24"/>
        </w:rPr>
        <w:t>возможность применения</w:t>
      </w:r>
      <w:r w:rsidR="008C1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766" w:rsidRPr="008C1766">
        <w:rPr>
          <w:rFonts w:ascii="Times New Roman" w:hAnsi="Times New Roman" w:cs="Times New Roman"/>
          <w:b/>
          <w:i/>
          <w:sz w:val="24"/>
          <w:szCs w:val="24"/>
        </w:rPr>
        <w:t>фиторемедиации</w:t>
      </w:r>
      <w:proofErr w:type="spellEnd"/>
      <w:r w:rsidR="007E140B">
        <w:rPr>
          <w:rFonts w:ascii="Times New Roman" w:hAnsi="Times New Roman" w:cs="Times New Roman"/>
          <w:sz w:val="24"/>
          <w:szCs w:val="24"/>
        </w:rPr>
        <w:t xml:space="preserve"> в качестве превентивной меры (</w:t>
      </w:r>
      <w:r w:rsidR="008C1766">
        <w:rPr>
          <w:rFonts w:ascii="Times New Roman" w:hAnsi="Times New Roman" w:cs="Times New Roman"/>
          <w:sz w:val="24"/>
          <w:szCs w:val="24"/>
        </w:rPr>
        <w:t xml:space="preserve">для </w:t>
      </w:r>
      <w:r w:rsidR="007E140B">
        <w:rPr>
          <w:rFonts w:ascii="Times New Roman" w:hAnsi="Times New Roman" w:cs="Times New Roman"/>
          <w:sz w:val="24"/>
          <w:szCs w:val="24"/>
        </w:rPr>
        <w:t>недопу</w:t>
      </w:r>
      <w:r w:rsidR="008C1766">
        <w:rPr>
          <w:rFonts w:ascii="Times New Roman" w:hAnsi="Times New Roman" w:cs="Times New Roman"/>
          <w:sz w:val="24"/>
          <w:szCs w:val="24"/>
        </w:rPr>
        <w:t>щения</w:t>
      </w:r>
      <w:r w:rsidR="007E140B">
        <w:rPr>
          <w:rFonts w:ascii="Times New Roman" w:hAnsi="Times New Roman" w:cs="Times New Roman"/>
          <w:sz w:val="24"/>
          <w:szCs w:val="24"/>
        </w:rPr>
        <w:t xml:space="preserve"> дальнейшего накопления </w:t>
      </w:r>
      <w:r w:rsidR="00472B8B">
        <w:rPr>
          <w:rFonts w:ascii="Times New Roman" w:hAnsi="Times New Roman" w:cs="Times New Roman"/>
          <w:sz w:val="24"/>
          <w:szCs w:val="24"/>
        </w:rPr>
        <w:t xml:space="preserve">поллютантов </w:t>
      </w:r>
      <w:r w:rsidR="007E140B">
        <w:rPr>
          <w:rFonts w:ascii="Times New Roman" w:hAnsi="Times New Roman" w:cs="Times New Roman"/>
          <w:sz w:val="24"/>
          <w:szCs w:val="24"/>
        </w:rPr>
        <w:t>в почвенном покро</w:t>
      </w:r>
      <w:r w:rsidR="00CB0C58">
        <w:rPr>
          <w:rFonts w:ascii="Times New Roman" w:hAnsi="Times New Roman" w:cs="Times New Roman"/>
          <w:sz w:val="24"/>
          <w:szCs w:val="24"/>
        </w:rPr>
        <w:t>ве</w:t>
      </w:r>
      <w:r w:rsidR="007E140B">
        <w:rPr>
          <w:rFonts w:ascii="Times New Roman" w:hAnsi="Times New Roman" w:cs="Times New Roman"/>
          <w:sz w:val="24"/>
          <w:szCs w:val="24"/>
        </w:rPr>
        <w:t xml:space="preserve">) естественно произрастающих здесь растений – полыни (лат. </w:t>
      </w:r>
      <w:proofErr w:type="spellStart"/>
      <w:r w:rsidR="007E140B" w:rsidRPr="007E140B">
        <w:rPr>
          <w:rFonts w:ascii="Times New Roman" w:hAnsi="Times New Roman" w:cs="Times New Roman"/>
          <w:i/>
          <w:sz w:val="24"/>
          <w:szCs w:val="24"/>
        </w:rPr>
        <w:t>Artemisia</w:t>
      </w:r>
      <w:proofErr w:type="spellEnd"/>
      <w:r w:rsidR="007E140B">
        <w:rPr>
          <w:rFonts w:ascii="Times New Roman" w:hAnsi="Times New Roman" w:cs="Times New Roman"/>
          <w:sz w:val="24"/>
          <w:szCs w:val="24"/>
        </w:rPr>
        <w:t>), одуванчика лекарственного</w:t>
      </w:r>
      <w:r w:rsidRPr="00D805ED">
        <w:rPr>
          <w:rFonts w:ascii="Times New Roman" w:hAnsi="Times New Roman" w:cs="Times New Roman"/>
          <w:sz w:val="24"/>
          <w:szCs w:val="24"/>
        </w:rPr>
        <w:t xml:space="preserve"> (лат. </w:t>
      </w:r>
      <w:proofErr w:type="spellStart"/>
      <w:r w:rsidRPr="007E140B">
        <w:rPr>
          <w:rFonts w:ascii="Times New Roman" w:hAnsi="Times New Roman" w:cs="Times New Roman"/>
          <w:i/>
          <w:sz w:val="24"/>
          <w:szCs w:val="24"/>
        </w:rPr>
        <w:t>Taraxacum</w:t>
      </w:r>
      <w:proofErr w:type="spellEnd"/>
      <w:r w:rsidRPr="007E14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E140B">
        <w:rPr>
          <w:rFonts w:ascii="Times New Roman" w:hAnsi="Times New Roman" w:cs="Times New Roman"/>
          <w:i/>
          <w:sz w:val="24"/>
          <w:szCs w:val="24"/>
        </w:rPr>
        <w:t>officinale</w:t>
      </w:r>
      <w:proofErr w:type="spellEnd"/>
      <w:r w:rsidR="007E140B">
        <w:rPr>
          <w:rFonts w:ascii="Times New Roman" w:hAnsi="Times New Roman" w:cs="Times New Roman"/>
          <w:sz w:val="24"/>
          <w:szCs w:val="24"/>
        </w:rPr>
        <w:t>)</w:t>
      </w:r>
      <w:r w:rsidR="008C1766">
        <w:rPr>
          <w:rFonts w:ascii="Times New Roman" w:hAnsi="Times New Roman" w:cs="Times New Roman"/>
          <w:sz w:val="24"/>
          <w:szCs w:val="24"/>
        </w:rPr>
        <w:t xml:space="preserve"> </w:t>
      </w:r>
      <w:r w:rsidR="008C1766" w:rsidRPr="008C1766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17</w:t>
      </w:r>
      <w:r w:rsidR="008C1766" w:rsidRPr="008C1766">
        <w:rPr>
          <w:rFonts w:ascii="Times New Roman" w:hAnsi="Times New Roman" w:cs="Times New Roman"/>
          <w:sz w:val="24"/>
          <w:szCs w:val="24"/>
        </w:rPr>
        <w:t>]</w:t>
      </w:r>
      <w:r w:rsidRPr="00D805ED">
        <w:rPr>
          <w:rFonts w:ascii="Times New Roman" w:hAnsi="Times New Roman" w:cs="Times New Roman"/>
          <w:sz w:val="24"/>
          <w:szCs w:val="24"/>
        </w:rPr>
        <w:t>.</w:t>
      </w:r>
    </w:p>
    <w:p w:rsidR="00CB0C58" w:rsidRDefault="008C1766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0C58">
        <w:rPr>
          <w:rFonts w:ascii="Times New Roman" w:hAnsi="Times New Roman" w:cs="Times New Roman"/>
          <w:sz w:val="24"/>
          <w:szCs w:val="24"/>
        </w:rPr>
        <w:t xml:space="preserve">Помимо общего загрязнения почвенного покрова </w:t>
      </w:r>
      <w:r w:rsidR="00CB0C58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CB0C58">
        <w:rPr>
          <w:rFonts w:ascii="Times New Roman" w:hAnsi="Times New Roman" w:cs="Times New Roman"/>
          <w:sz w:val="24"/>
          <w:szCs w:val="24"/>
        </w:rPr>
        <w:t xml:space="preserve"> </w:t>
      </w:r>
      <w:r w:rsidR="000B308F">
        <w:rPr>
          <w:rFonts w:ascii="Times New Roman" w:hAnsi="Times New Roman" w:cs="Times New Roman"/>
          <w:sz w:val="24"/>
          <w:szCs w:val="24"/>
        </w:rPr>
        <w:t xml:space="preserve">в пределах точек </w:t>
      </w:r>
      <w:r w:rsidR="000B308F" w:rsidRPr="00C046C0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0B308F" w:rsidRPr="00C046C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B0C58">
        <w:rPr>
          <w:rFonts w:ascii="Times New Roman" w:hAnsi="Times New Roman" w:cs="Times New Roman"/>
          <w:sz w:val="24"/>
          <w:szCs w:val="24"/>
        </w:rPr>
        <w:t xml:space="preserve"> отмечаются сравнительно высокие концентрации </w:t>
      </w:r>
      <w:r w:rsidR="00CB0C58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CB0C58">
        <w:rPr>
          <w:rFonts w:ascii="Times New Roman" w:hAnsi="Times New Roman" w:cs="Times New Roman"/>
          <w:sz w:val="24"/>
          <w:szCs w:val="24"/>
        </w:rPr>
        <w:t xml:space="preserve"> в щелочной вы</w:t>
      </w:r>
      <w:r w:rsidR="000B308F">
        <w:rPr>
          <w:rFonts w:ascii="Times New Roman" w:hAnsi="Times New Roman" w:cs="Times New Roman"/>
          <w:sz w:val="24"/>
          <w:szCs w:val="24"/>
        </w:rPr>
        <w:t>тяжке</w:t>
      </w:r>
      <w:r w:rsidR="00CB0C58">
        <w:rPr>
          <w:rFonts w:ascii="Times New Roman" w:hAnsi="Times New Roman" w:cs="Times New Roman"/>
          <w:sz w:val="24"/>
          <w:szCs w:val="24"/>
        </w:rPr>
        <w:t xml:space="preserve">. Поэтому здесь рекомендуется использование особых </w:t>
      </w:r>
      <w:r w:rsidR="00CB0C58" w:rsidRPr="000B308F">
        <w:rPr>
          <w:rFonts w:ascii="Times New Roman" w:hAnsi="Times New Roman" w:cs="Times New Roman"/>
          <w:b/>
          <w:i/>
          <w:sz w:val="24"/>
          <w:szCs w:val="24"/>
        </w:rPr>
        <w:t>видов-</w:t>
      </w:r>
      <w:proofErr w:type="spellStart"/>
      <w:r w:rsidR="00CB0C58" w:rsidRPr="000B308F">
        <w:rPr>
          <w:rFonts w:ascii="Times New Roman" w:hAnsi="Times New Roman" w:cs="Times New Roman"/>
          <w:b/>
          <w:i/>
          <w:sz w:val="24"/>
          <w:szCs w:val="24"/>
        </w:rPr>
        <w:t>фиторемедиантов</w:t>
      </w:r>
      <w:proofErr w:type="spellEnd"/>
      <w:r w:rsidR="00317B27">
        <w:rPr>
          <w:rFonts w:ascii="Times New Roman" w:hAnsi="Times New Roman" w:cs="Times New Roman"/>
          <w:sz w:val="24"/>
          <w:szCs w:val="24"/>
        </w:rPr>
        <w:t xml:space="preserve"> -</w:t>
      </w:r>
      <w:r w:rsidR="00CB0C58">
        <w:rPr>
          <w:rFonts w:ascii="Times New Roman" w:hAnsi="Times New Roman" w:cs="Times New Roman"/>
          <w:sz w:val="24"/>
          <w:szCs w:val="24"/>
        </w:rPr>
        <w:t xml:space="preserve"> растений семейства бобовые (лат. </w:t>
      </w:r>
      <w:proofErr w:type="spellStart"/>
      <w:r w:rsidR="00CB0C58" w:rsidRPr="00CB0C58">
        <w:rPr>
          <w:rFonts w:ascii="Times New Roman" w:hAnsi="Times New Roman" w:cs="Times New Roman"/>
          <w:i/>
          <w:sz w:val="24"/>
          <w:szCs w:val="24"/>
          <w:lang w:val="en-US"/>
        </w:rPr>
        <w:t>Fabaceae</w:t>
      </w:r>
      <w:proofErr w:type="spellEnd"/>
      <w:r w:rsidR="00CB0C58">
        <w:rPr>
          <w:rFonts w:ascii="Times New Roman" w:hAnsi="Times New Roman" w:cs="Times New Roman"/>
          <w:sz w:val="24"/>
          <w:szCs w:val="24"/>
        </w:rPr>
        <w:t xml:space="preserve">) </w:t>
      </w:r>
      <w:r w:rsidR="00CB0C58" w:rsidRPr="00CB0C58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7</w:t>
      </w:r>
      <w:r w:rsidR="00CB0C58" w:rsidRPr="00CB0C58">
        <w:rPr>
          <w:rFonts w:ascii="Times New Roman" w:hAnsi="Times New Roman" w:cs="Times New Roman"/>
          <w:sz w:val="24"/>
          <w:szCs w:val="24"/>
        </w:rPr>
        <w:t>]</w:t>
      </w:r>
      <w:r w:rsidR="00317B27">
        <w:rPr>
          <w:rFonts w:ascii="Times New Roman" w:hAnsi="Times New Roman" w:cs="Times New Roman"/>
          <w:sz w:val="24"/>
          <w:szCs w:val="24"/>
        </w:rPr>
        <w:t>, активно поглощающих</w:t>
      </w:r>
      <w:r w:rsidR="00CB0C58">
        <w:rPr>
          <w:rFonts w:ascii="Times New Roman" w:hAnsi="Times New Roman" w:cs="Times New Roman"/>
          <w:sz w:val="24"/>
          <w:szCs w:val="24"/>
        </w:rPr>
        <w:t xml:space="preserve"> молибден. В пределах городской черты можно использовать, например,</w:t>
      </w:r>
      <w:r w:rsidR="00040D2E">
        <w:rPr>
          <w:rFonts w:ascii="Times New Roman" w:hAnsi="Times New Roman" w:cs="Times New Roman"/>
          <w:sz w:val="24"/>
          <w:szCs w:val="24"/>
        </w:rPr>
        <w:t xml:space="preserve"> растения рода </w:t>
      </w:r>
      <w:r w:rsidR="00CB0C58" w:rsidRPr="00040D2E">
        <w:rPr>
          <w:rFonts w:ascii="Times New Roman" w:hAnsi="Times New Roman" w:cs="Times New Roman"/>
          <w:sz w:val="24"/>
          <w:szCs w:val="24"/>
        </w:rPr>
        <w:t xml:space="preserve">люпин </w:t>
      </w:r>
      <w:r w:rsidR="00CB0C58">
        <w:rPr>
          <w:rFonts w:ascii="Times New Roman" w:hAnsi="Times New Roman" w:cs="Times New Roman"/>
          <w:sz w:val="24"/>
          <w:szCs w:val="24"/>
        </w:rPr>
        <w:t>(</w:t>
      </w:r>
      <w:r w:rsidR="00CB0C58" w:rsidRPr="00CB0C58">
        <w:rPr>
          <w:rFonts w:ascii="Times New Roman" w:hAnsi="Times New Roman" w:cs="Times New Roman"/>
          <w:sz w:val="24"/>
          <w:szCs w:val="24"/>
        </w:rPr>
        <w:t xml:space="preserve">лат. </w:t>
      </w:r>
      <w:proofErr w:type="spellStart"/>
      <w:r w:rsidR="00CB0C58" w:rsidRPr="00CB0C58">
        <w:rPr>
          <w:rFonts w:ascii="Times New Roman" w:hAnsi="Times New Roman" w:cs="Times New Roman"/>
          <w:i/>
          <w:sz w:val="24"/>
          <w:szCs w:val="24"/>
        </w:rPr>
        <w:t>Lupinus</w:t>
      </w:r>
      <w:proofErr w:type="spellEnd"/>
      <w:r w:rsidR="00CB0C58">
        <w:rPr>
          <w:rFonts w:ascii="Times New Roman" w:hAnsi="Times New Roman" w:cs="Times New Roman"/>
          <w:sz w:val="24"/>
          <w:szCs w:val="24"/>
        </w:rPr>
        <w:t xml:space="preserve">). </w:t>
      </w:r>
      <w:r w:rsidR="00C03CAB">
        <w:rPr>
          <w:rFonts w:ascii="Times New Roman" w:hAnsi="Times New Roman" w:cs="Times New Roman"/>
          <w:sz w:val="24"/>
          <w:szCs w:val="24"/>
        </w:rPr>
        <w:t xml:space="preserve">В качестве снижения цинкового загрязнения также рекомендуется </w:t>
      </w:r>
      <w:r w:rsidR="000B308F">
        <w:rPr>
          <w:rFonts w:ascii="Times New Roman" w:hAnsi="Times New Roman" w:cs="Times New Roman"/>
          <w:sz w:val="24"/>
          <w:szCs w:val="24"/>
        </w:rPr>
        <w:t>применение газонных трав</w:t>
      </w:r>
      <w:r w:rsidR="00C03CAB">
        <w:rPr>
          <w:rFonts w:ascii="Times New Roman" w:hAnsi="Times New Roman" w:cs="Times New Roman"/>
          <w:sz w:val="24"/>
          <w:szCs w:val="24"/>
        </w:rPr>
        <w:t xml:space="preserve">, </w:t>
      </w:r>
      <w:r w:rsidR="000B308F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C03CAB">
        <w:rPr>
          <w:rFonts w:ascii="Times New Roman" w:hAnsi="Times New Roman" w:cs="Times New Roman"/>
          <w:sz w:val="24"/>
          <w:szCs w:val="24"/>
        </w:rPr>
        <w:t xml:space="preserve">как мятлик луговой </w:t>
      </w:r>
      <w:r w:rsidR="00C03CAB" w:rsidRPr="00C03CAB">
        <w:rPr>
          <w:rFonts w:ascii="Times New Roman" w:hAnsi="Times New Roman" w:cs="Times New Roman"/>
          <w:sz w:val="24"/>
          <w:szCs w:val="24"/>
        </w:rPr>
        <w:t xml:space="preserve">(лат. </w:t>
      </w:r>
      <w:proofErr w:type="spellStart"/>
      <w:r w:rsidR="00C03CAB" w:rsidRPr="00C03CAB">
        <w:rPr>
          <w:rFonts w:ascii="Times New Roman" w:hAnsi="Times New Roman" w:cs="Times New Roman"/>
          <w:i/>
          <w:sz w:val="24"/>
          <w:szCs w:val="24"/>
        </w:rPr>
        <w:t>Poa</w:t>
      </w:r>
      <w:proofErr w:type="spellEnd"/>
      <w:r w:rsidR="00C03CAB" w:rsidRPr="00C03C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03CAB" w:rsidRPr="00C03CAB">
        <w:rPr>
          <w:rFonts w:ascii="Times New Roman" w:hAnsi="Times New Roman" w:cs="Times New Roman"/>
          <w:i/>
          <w:sz w:val="24"/>
          <w:szCs w:val="24"/>
        </w:rPr>
        <w:t>pratensis</w:t>
      </w:r>
      <w:proofErr w:type="spellEnd"/>
      <w:r w:rsidR="00C03CAB" w:rsidRPr="00C03CAB">
        <w:rPr>
          <w:rFonts w:ascii="Times New Roman" w:hAnsi="Times New Roman" w:cs="Times New Roman"/>
          <w:sz w:val="24"/>
          <w:szCs w:val="24"/>
        </w:rPr>
        <w:t xml:space="preserve">) </w:t>
      </w:r>
      <w:r w:rsidR="00C03CA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C03CAB">
        <w:rPr>
          <w:rFonts w:ascii="Times New Roman" w:hAnsi="Times New Roman" w:cs="Times New Roman"/>
          <w:sz w:val="24"/>
          <w:szCs w:val="24"/>
        </w:rPr>
        <w:t>овсянница</w:t>
      </w:r>
      <w:proofErr w:type="spellEnd"/>
      <w:r w:rsidR="00C03CAB">
        <w:rPr>
          <w:rFonts w:ascii="Times New Roman" w:hAnsi="Times New Roman" w:cs="Times New Roman"/>
          <w:sz w:val="24"/>
          <w:szCs w:val="24"/>
        </w:rPr>
        <w:t xml:space="preserve"> красная </w:t>
      </w:r>
      <w:r w:rsidR="00C03CAB" w:rsidRPr="00C03CAB">
        <w:rPr>
          <w:rFonts w:ascii="Times New Roman" w:hAnsi="Times New Roman" w:cs="Times New Roman"/>
          <w:sz w:val="24"/>
          <w:szCs w:val="24"/>
        </w:rPr>
        <w:t xml:space="preserve">(лат. </w:t>
      </w:r>
      <w:proofErr w:type="spellStart"/>
      <w:r w:rsidR="00C03CAB" w:rsidRPr="00C03CAB">
        <w:rPr>
          <w:rFonts w:ascii="Times New Roman" w:hAnsi="Times New Roman" w:cs="Times New Roman"/>
          <w:i/>
          <w:sz w:val="24"/>
          <w:szCs w:val="24"/>
        </w:rPr>
        <w:t>Festuca</w:t>
      </w:r>
      <w:proofErr w:type="spellEnd"/>
      <w:r w:rsidR="00C03CAB" w:rsidRPr="00C03C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03CAB" w:rsidRPr="00C03CAB">
        <w:rPr>
          <w:rFonts w:ascii="Times New Roman" w:hAnsi="Times New Roman" w:cs="Times New Roman"/>
          <w:i/>
          <w:sz w:val="24"/>
          <w:szCs w:val="24"/>
        </w:rPr>
        <w:t>rubra</w:t>
      </w:r>
      <w:proofErr w:type="spellEnd"/>
      <w:r w:rsidR="00C03CAB" w:rsidRPr="00C03CAB">
        <w:rPr>
          <w:rFonts w:ascii="Times New Roman" w:hAnsi="Times New Roman" w:cs="Times New Roman"/>
          <w:sz w:val="24"/>
          <w:szCs w:val="24"/>
        </w:rPr>
        <w:t>)</w:t>
      </w:r>
      <w:r w:rsidR="00C03CAB">
        <w:rPr>
          <w:rFonts w:ascii="Times New Roman" w:hAnsi="Times New Roman" w:cs="Times New Roman"/>
          <w:sz w:val="24"/>
          <w:szCs w:val="24"/>
        </w:rPr>
        <w:t>.</w:t>
      </w:r>
    </w:p>
    <w:p w:rsidR="00590534" w:rsidRDefault="00C03CAB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90534">
        <w:rPr>
          <w:rFonts w:ascii="Times New Roman" w:hAnsi="Times New Roman" w:cs="Times New Roman"/>
          <w:sz w:val="24"/>
          <w:szCs w:val="24"/>
        </w:rPr>
        <w:t xml:space="preserve">Что касается экономического обоснования предлагаемой модели, в соответствии с расценками в Санкт-Петербурге, Ленинградской области и Северо-Западном федеральном округе по состоянию на 2019 год, полная рекультивация </w:t>
      </w:r>
      <w:proofErr w:type="spellStart"/>
      <w:r w:rsidR="000C27F3">
        <w:rPr>
          <w:rFonts w:ascii="Times New Roman" w:hAnsi="Times New Roman" w:cs="Times New Roman"/>
          <w:sz w:val="24"/>
          <w:szCs w:val="24"/>
        </w:rPr>
        <w:t>почв</w:t>
      </w:r>
      <w:r w:rsidR="008A17E8">
        <w:rPr>
          <w:rFonts w:ascii="Times New Roman" w:hAnsi="Times New Roman" w:cs="Times New Roman"/>
          <w:sz w:val="24"/>
          <w:szCs w:val="24"/>
        </w:rPr>
        <w:t>огрунтов</w:t>
      </w:r>
      <w:proofErr w:type="spellEnd"/>
      <w:r w:rsidR="008A17E8">
        <w:rPr>
          <w:rFonts w:ascii="Times New Roman" w:hAnsi="Times New Roman" w:cs="Times New Roman"/>
          <w:sz w:val="24"/>
          <w:szCs w:val="24"/>
        </w:rPr>
        <w:t xml:space="preserve"> на основных озелененных территориях, затронутых нашим исследованием </w:t>
      </w:r>
      <w:r w:rsidR="00317B27">
        <w:rPr>
          <w:rFonts w:ascii="Times New Roman" w:hAnsi="Times New Roman" w:cs="Times New Roman"/>
          <w:sz w:val="24"/>
          <w:szCs w:val="24"/>
        </w:rPr>
        <w:t>(около</w:t>
      </w:r>
      <w:r w:rsidR="00590534" w:rsidRPr="000C27F3">
        <w:rPr>
          <w:rFonts w:ascii="Times New Roman" w:hAnsi="Times New Roman" w:cs="Times New Roman"/>
          <w:sz w:val="24"/>
          <w:szCs w:val="24"/>
        </w:rPr>
        <w:t xml:space="preserve"> 2</w:t>
      </w:r>
      <w:r w:rsidR="009103C1">
        <w:rPr>
          <w:rFonts w:ascii="Times New Roman" w:hAnsi="Times New Roman" w:cs="Times New Roman"/>
          <w:sz w:val="24"/>
          <w:szCs w:val="24"/>
        </w:rPr>
        <w:t>70</w:t>
      </w:r>
      <w:r w:rsidR="000C27F3" w:rsidRPr="000C27F3">
        <w:rPr>
          <w:rFonts w:ascii="Times New Roman" w:hAnsi="Times New Roman" w:cs="Times New Roman"/>
          <w:sz w:val="24"/>
          <w:szCs w:val="24"/>
        </w:rPr>
        <w:t> 000 м</w:t>
      </w:r>
      <w:r w:rsidR="000C27F3" w:rsidRPr="000C27F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A17E8">
        <w:rPr>
          <w:rFonts w:ascii="Times New Roman" w:hAnsi="Times New Roman" w:cs="Times New Roman"/>
          <w:sz w:val="24"/>
          <w:szCs w:val="24"/>
        </w:rPr>
        <w:t xml:space="preserve"> </w:t>
      </w:r>
      <w:r w:rsidR="00590534" w:rsidRPr="00590534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37</w:t>
      </w:r>
      <w:r w:rsidR="00590534" w:rsidRPr="00CE4A1F">
        <w:rPr>
          <w:rFonts w:ascii="Times New Roman" w:hAnsi="Times New Roman" w:cs="Times New Roman"/>
          <w:i/>
          <w:sz w:val="24"/>
          <w:szCs w:val="24"/>
        </w:rPr>
        <w:t>]</w:t>
      </w:r>
      <w:r w:rsidR="00590534">
        <w:rPr>
          <w:rFonts w:ascii="Times New Roman" w:hAnsi="Times New Roman" w:cs="Times New Roman"/>
          <w:sz w:val="24"/>
          <w:szCs w:val="24"/>
        </w:rPr>
        <w:t>)</w:t>
      </w:r>
      <w:r w:rsidR="00317B27">
        <w:rPr>
          <w:rFonts w:ascii="Times New Roman" w:hAnsi="Times New Roman" w:cs="Times New Roman"/>
          <w:sz w:val="24"/>
          <w:szCs w:val="24"/>
        </w:rPr>
        <w:t>,</w:t>
      </w:r>
      <w:r w:rsidRPr="00590534">
        <w:rPr>
          <w:rFonts w:ascii="Times New Roman" w:hAnsi="Times New Roman" w:cs="Times New Roman"/>
          <w:sz w:val="24"/>
          <w:szCs w:val="24"/>
        </w:rPr>
        <w:t xml:space="preserve"> </w:t>
      </w:r>
      <w:r w:rsidR="00590534">
        <w:rPr>
          <w:rFonts w:ascii="Times New Roman" w:hAnsi="Times New Roman" w:cs="Times New Roman"/>
          <w:sz w:val="24"/>
          <w:szCs w:val="24"/>
        </w:rPr>
        <w:t>представленными</w:t>
      </w:r>
      <w:r w:rsidR="009103C1">
        <w:rPr>
          <w:rFonts w:ascii="Times New Roman" w:hAnsi="Times New Roman" w:cs="Times New Roman"/>
          <w:sz w:val="24"/>
          <w:szCs w:val="24"/>
        </w:rPr>
        <w:t xml:space="preserve"> методами </w:t>
      </w:r>
      <w:r w:rsidR="00317B27">
        <w:rPr>
          <w:rFonts w:ascii="Times New Roman" w:hAnsi="Times New Roman" w:cs="Times New Roman"/>
          <w:sz w:val="24"/>
          <w:szCs w:val="24"/>
        </w:rPr>
        <w:t>будет иметь стоимость</w:t>
      </w:r>
      <w:r w:rsidR="009103C1">
        <w:rPr>
          <w:rFonts w:ascii="Times New Roman" w:hAnsi="Times New Roman" w:cs="Times New Roman"/>
          <w:sz w:val="24"/>
          <w:szCs w:val="24"/>
        </w:rPr>
        <w:t xml:space="preserve"> </w:t>
      </w:r>
      <w:r w:rsidR="00317B27" w:rsidRPr="00317B27">
        <w:rPr>
          <w:rFonts w:ascii="Times New Roman" w:hAnsi="Times New Roman" w:cs="Times New Roman"/>
          <w:sz w:val="24"/>
          <w:szCs w:val="24"/>
        </w:rPr>
        <w:t xml:space="preserve">примерно </w:t>
      </w:r>
      <w:r w:rsidR="009103C1" w:rsidRPr="00317B27">
        <w:rPr>
          <w:rFonts w:ascii="Times New Roman" w:hAnsi="Times New Roman" w:cs="Times New Roman"/>
          <w:sz w:val="24"/>
          <w:szCs w:val="24"/>
        </w:rPr>
        <w:t>13</w:t>
      </w:r>
      <w:r w:rsidR="00590534" w:rsidRPr="00317B27">
        <w:rPr>
          <w:rFonts w:ascii="Times New Roman" w:hAnsi="Times New Roman" w:cs="Times New Roman"/>
          <w:sz w:val="24"/>
          <w:szCs w:val="24"/>
        </w:rPr>
        <w:t xml:space="preserve"> млн.</w:t>
      </w:r>
      <w:r w:rsidRPr="00317B27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0327FE">
        <w:rPr>
          <w:rFonts w:ascii="Times New Roman" w:hAnsi="Times New Roman" w:cs="Times New Roman"/>
          <w:sz w:val="24"/>
          <w:szCs w:val="24"/>
        </w:rPr>
        <w:t xml:space="preserve"> (см. таблицу 11</w:t>
      </w:r>
      <w:r w:rsidR="000B308F">
        <w:rPr>
          <w:rFonts w:ascii="Times New Roman" w:hAnsi="Times New Roman" w:cs="Times New Roman"/>
          <w:sz w:val="24"/>
          <w:szCs w:val="24"/>
        </w:rPr>
        <w:t>)</w:t>
      </w:r>
      <w:r w:rsidRPr="00317B27">
        <w:rPr>
          <w:rFonts w:ascii="Times New Roman" w:hAnsi="Times New Roman" w:cs="Times New Roman"/>
          <w:sz w:val="24"/>
          <w:szCs w:val="24"/>
        </w:rPr>
        <w:t>.</w:t>
      </w:r>
      <w:r w:rsidR="0059053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26"/>
        <w:gridCol w:w="1442"/>
        <w:gridCol w:w="3640"/>
        <w:gridCol w:w="1559"/>
      </w:tblGrid>
      <w:tr w:rsidR="008A17E8" w:rsidTr="00C046C0">
        <w:trPr>
          <w:jc w:val="center"/>
        </w:trPr>
        <w:tc>
          <w:tcPr>
            <w:tcW w:w="2426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A17E8" w:rsidRPr="00C046C0" w:rsidRDefault="008A17E8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Cs w:val="24"/>
              </w:rPr>
              <w:t>Метод</w:t>
            </w:r>
          </w:p>
        </w:tc>
        <w:tc>
          <w:tcPr>
            <w:tcW w:w="144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A17E8" w:rsidRPr="00C046C0" w:rsidRDefault="008A17E8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r w:rsidR="004866ED" w:rsidRPr="00C046C0">
              <w:rPr>
                <w:rFonts w:ascii="Times New Roman" w:hAnsi="Times New Roman" w:cs="Times New Roman"/>
                <w:b/>
                <w:szCs w:val="24"/>
              </w:rPr>
              <w:t xml:space="preserve">тыс. </w:t>
            </w:r>
            <w:r w:rsidRPr="00C046C0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C046C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3640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A17E8" w:rsidRPr="00C046C0" w:rsidRDefault="008A17E8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Cs w:val="24"/>
              </w:rPr>
              <w:t>Выполняемые работы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A17E8" w:rsidRPr="00C046C0" w:rsidRDefault="008A17E8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Cs w:val="24"/>
              </w:rPr>
              <w:t>Стоимость</w:t>
            </w:r>
            <w:r w:rsidR="0009461D" w:rsidRPr="00C046C0">
              <w:rPr>
                <w:rFonts w:ascii="Times New Roman" w:hAnsi="Times New Roman" w:cs="Times New Roman"/>
                <w:b/>
                <w:szCs w:val="24"/>
              </w:rPr>
              <w:t>, млн. рублей</w:t>
            </w:r>
          </w:p>
        </w:tc>
      </w:tr>
      <w:tr w:rsidR="008A17E8" w:rsidTr="00C046C0">
        <w:trPr>
          <w:jc w:val="center"/>
        </w:trPr>
        <w:tc>
          <w:tcPr>
            <w:tcW w:w="2426" w:type="dxa"/>
            <w:tcBorders>
              <w:right w:val="double" w:sz="4" w:space="0" w:color="auto"/>
            </w:tcBorders>
            <w:vAlign w:val="center"/>
          </w:tcPr>
          <w:p w:rsidR="008A17E8" w:rsidRPr="00C046C0" w:rsidRDefault="008A17E8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Cs w:val="24"/>
              </w:rPr>
              <w:t xml:space="preserve">Изъятие </w:t>
            </w:r>
            <w:proofErr w:type="spellStart"/>
            <w:r w:rsidRPr="00C046C0">
              <w:rPr>
                <w:rFonts w:ascii="Times New Roman" w:hAnsi="Times New Roman" w:cs="Times New Roman"/>
                <w:b/>
                <w:szCs w:val="24"/>
              </w:rPr>
              <w:t>почвогрунтов</w:t>
            </w:r>
            <w:proofErr w:type="spellEnd"/>
          </w:p>
        </w:tc>
        <w:tc>
          <w:tcPr>
            <w:tcW w:w="144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4866E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Механизированная разработка, вы</w:t>
            </w:r>
            <w:r w:rsidR="007767D9" w:rsidRPr="00C046C0">
              <w:rPr>
                <w:rFonts w:ascii="Times New Roman" w:hAnsi="Times New Roman" w:cs="Times New Roman"/>
                <w:szCs w:val="24"/>
              </w:rPr>
              <w:t xml:space="preserve">воз и утилизация </w:t>
            </w:r>
            <w:proofErr w:type="spellStart"/>
            <w:r w:rsidR="007767D9" w:rsidRPr="00C046C0">
              <w:rPr>
                <w:rFonts w:ascii="Times New Roman" w:hAnsi="Times New Roman" w:cs="Times New Roman"/>
                <w:szCs w:val="24"/>
              </w:rPr>
              <w:t>почвогрунтов</w:t>
            </w:r>
            <w:proofErr w:type="spellEnd"/>
            <w:r w:rsidR="007767D9" w:rsidRPr="00C046C0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C046C0">
              <w:rPr>
                <w:rFonts w:ascii="Times New Roman" w:hAnsi="Times New Roman" w:cs="Times New Roman"/>
                <w:szCs w:val="24"/>
              </w:rPr>
              <w:t xml:space="preserve">обратная засыпка нормативно-чистого грунта 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0,8</w:t>
            </w:r>
          </w:p>
        </w:tc>
      </w:tr>
      <w:tr w:rsidR="008A17E8" w:rsidTr="00C046C0">
        <w:trPr>
          <w:jc w:val="center"/>
        </w:trPr>
        <w:tc>
          <w:tcPr>
            <w:tcW w:w="2426" w:type="dxa"/>
            <w:tcBorders>
              <w:righ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046C0">
              <w:rPr>
                <w:rFonts w:ascii="Times New Roman" w:hAnsi="Times New Roman" w:cs="Times New Roman"/>
                <w:b/>
                <w:szCs w:val="24"/>
              </w:rPr>
              <w:lastRenderedPageBreak/>
              <w:t>Фиторемедиация</w:t>
            </w:r>
            <w:proofErr w:type="spellEnd"/>
            <w:r w:rsidR="008A17E8" w:rsidRPr="00C046C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9461D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(западная часть города)</w:t>
            </w:r>
          </w:p>
        </w:tc>
        <w:tc>
          <w:tcPr>
            <w:tcW w:w="144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7767D9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~</w:t>
            </w:r>
            <w:r w:rsidR="004866ED" w:rsidRPr="00C046C0">
              <w:rPr>
                <w:rFonts w:ascii="Times New Roman" w:hAnsi="Times New Roman" w:cs="Times New Roman"/>
                <w:szCs w:val="24"/>
              </w:rPr>
              <w:t>120</w:t>
            </w:r>
          </w:p>
        </w:tc>
        <w:tc>
          <w:tcPr>
            <w:tcW w:w="36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 xml:space="preserve">Посадка растений родов </w:t>
            </w:r>
            <w:proofErr w:type="spellStart"/>
            <w:r w:rsidRPr="00C046C0">
              <w:rPr>
                <w:rFonts w:ascii="Times New Roman" w:hAnsi="Times New Roman" w:cs="Times New Roman"/>
                <w:i/>
                <w:szCs w:val="24"/>
              </w:rPr>
              <w:t>Tagetes</w:t>
            </w:r>
            <w:proofErr w:type="spellEnd"/>
            <w:r w:rsidRPr="00C046C0">
              <w:rPr>
                <w:rFonts w:ascii="Times New Roman" w:hAnsi="Times New Roman" w:cs="Times New Roman"/>
                <w:szCs w:val="24"/>
              </w:rPr>
              <w:t xml:space="preserve"> (80 000 м</w:t>
            </w:r>
            <w:r w:rsidRPr="00C046C0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C046C0">
              <w:rPr>
                <w:rFonts w:ascii="Times New Roman" w:hAnsi="Times New Roman" w:cs="Times New Roman"/>
                <w:szCs w:val="24"/>
              </w:rPr>
              <w:t xml:space="preserve">) и </w:t>
            </w:r>
            <w:proofErr w:type="spellStart"/>
            <w:r w:rsidRPr="00C046C0">
              <w:rPr>
                <w:rFonts w:ascii="Times New Roman" w:hAnsi="Times New Roman" w:cs="Times New Roman"/>
                <w:i/>
                <w:szCs w:val="24"/>
              </w:rPr>
              <w:t>Lupinus</w:t>
            </w:r>
            <w:proofErr w:type="spellEnd"/>
            <w:r w:rsidRPr="00C046C0">
              <w:rPr>
                <w:rFonts w:ascii="Times New Roman" w:hAnsi="Times New Roman" w:cs="Times New Roman"/>
                <w:szCs w:val="24"/>
              </w:rPr>
              <w:t xml:space="preserve"> (40 000 м</w:t>
            </w:r>
            <w:r w:rsidRPr="00C046C0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C046C0">
              <w:rPr>
                <w:rFonts w:ascii="Times New Roman" w:hAnsi="Times New Roman" w:cs="Times New Roman"/>
                <w:szCs w:val="24"/>
              </w:rPr>
              <w:t>), а также газонных трав - мятлик</w:t>
            </w:r>
            <w:r w:rsidR="007767D9" w:rsidRPr="00C046C0">
              <w:rPr>
                <w:rFonts w:ascii="Times New Roman" w:hAnsi="Times New Roman" w:cs="Times New Roman"/>
                <w:szCs w:val="24"/>
              </w:rPr>
              <w:t>а лугового</w:t>
            </w:r>
            <w:r w:rsidRPr="00C046C0">
              <w:rPr>
                <w:rFonts w:ascii="Times New Roman" w:hAnsi="Times New Roman" w:cs="Times New Roman"/>
                <w:szCs w:val="24"/>
              </w:rPr>
              <w:t xml:space="preserve"> (лат. </w:t>
            </w:r>
            <w:proofErr w:type="spellStart"/>
            <w:r w:rsidRPr="00C046C0">
              <w:rPr>
                <w:rFonts w:ascii="Times New Roman" w:hAnsi="Times New Roman" w:cs="Times New Roman"/>
                <w:i/>
                <w:szCs w:val="24"/>
              </w:rPr>
              <w:t>Poa</w:t>
            </w:r>
            <w:proofErr w:type="spellEnd"/>
            <w:r w:rsidRPr="00C046C0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C046C0">
              <w:rPr>
                <w:rFonts w:ascii="Times New Roman" w:hAnsi="Times New Roman" w:cs="Times New Roman"/>
                <w:i/>
                <w:szCs w:val="24"/>
              </w:rPr>
              <w:t>pratensis</w:t>
            </w:r>
            <w:proofErr w:type="spellEnd"/>
            <w:r w:rsidR="007767D9" w:rsidRPr="00C046C0">
              <w:rPr>
                <w:rFonts w:ascii="Times New Roman" w:hAnsi="Times New Roman" w:cs="Times New Roman"/>
                <w:szCs w:val="24"/>
              </w:rPr>
              <w:t xml:space="preserve">) и </w:t>
            </w:r>
            <w:proofErr w:type="spellStart"/>
            <w:r w:rsidR="007767D9" w:rsidRPr="00C046C0">
              <w:rPr>
                <w:rFonts w:ascii="Times New Roman" w:hAnsi="Times New Roman" w:cs="Times New Roman"/>
                <w:szCs w:val="24"/>
              </w:rPr>
              <w:t>овсянницы</w:t>
            </w:r>
            <w:proofErr w:type="spellEnd"/>
            <w:r w:rsidR="007767D9" w:rsidRPr="00C046C0">
              <w:rPr>
                <w:rFonts w:ascii="Times New Roman" w:hAnsi="Times New Roman" w:cs="Times New Roman"/>
                <w:szCs w:val="24"/>
              </w:rPr>
              <w:t xml:space="preserve"> красной</w:t>
            </w:r>
            <w:r w:rsidRPr="00C046C0">
              <w:rPr>
                <w:rFonts w:ascii="Times New Roman" w:hAnsi="Times New Roman" w:cs="Times New Roman"/>
                <w:szCs w:val="24"/>
              </w:rPr>
              <w:t xml:space="preserve"> (лат. </w:t>
            </w:r>
            <w:proofErr w:type="spellStart"/>
            <w:r w:rsidRPr="00C046C0">
              <w:rPr>
                <w:rFonts w:ascii="Times New Roman" w:hAnsi="Times New Roman" w:cs="Times New Roman"/>
                <w:i/>
                <w:szCs w:val="24"/>
              </w:rPr>
              <w:t>Festuca</w:t>
            </w:r>
            <w:proofErr w:type="spellEnd"/>
            <w:r w:rsidRPr="00C046C0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C046C0">
              <w:rPr>
                <w:rFonts w:ascii="Times New Roman" w:hAnsi="Times New Roman" w:cs="Times New Roman"/>
                <w:i/>
                <w:szCs w:val="24"/>
              </w:rPr>
              <w:t>rubra</w:t>
            </w:r>
            <w:proofErr w:type="spellEnd"/>
            <w:r w:rsidRPr="00C046C0">
              <w:rPr>
                <w:rFonts w:ascii="Times New Roman" w:hAnsi="Times New Roman" w:cs="Times New Roman"/>
                <w:szCs w:val="24"/>
              </w:rPr>
              <w:t xml:space="preserve">), уход за территориями посадки, покос, вывоз с последующей утилизацией </w:t>
            </w:r>
            <w:r w:rsidR="009103C1" w:rsidRPr="00C046C0">
              <w:rPr>
                <w:rFonts w:ascii="Times New Roman" w:hAnsi="Times New Roman" w:cs="Times New Roman"/>
                <w:szCs w:val="24"/>
              </w:rPr>
              <w:t>образовавшихся отходов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8A17E8" w:rsidTr="00C046C0">
        <w:trPr>
          <w:jc w:val="center"/>
        </w:trPr>
        <w:tc>
          <w:tcPr>
            <w:tcW w:w="2426" w:type="dxa"/>
            <w:tcBorders>
              <w:righ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C046C0">
              <w:rPr>
                <w:rFonts w:ascii="Times New Roman" w:hAnsi="Times New Roman" w:cs="Times New Roman"/>
                <w:b/>
                <w:szCs w:val="24"/>
              </w:rPr>
              <w:t>Фиторемедиация</w:t>
            </w:r>
            <w:proofErr w:type="spellEnd"/>
          </w:p>
          <w:p w:rsidR="0009461D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(восточная часть города)</w:t>
            </w:r>
          </w:p>
        </w:tc>
        <w:tc>
          <w:tcPr>
            <w:tcW w:w="144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7767D9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~</w:t>
            </w:r>
            <w:r w:rsidR="004866ED" w:rsidRPr="00C046C0">
              <w:rPr>
                <w:rFonts w:ascii="Times New Roman" w:hAnsi="Times New Roman" w:cs="Times New Roman"/>
                <w:szCs w:val="24"/>
              </w:rPr>
              <w:t>120</w:t>
            </w:r>
          </w:p>
        </w:tc>
        <w:tc>
          <w:tcPr>
            <w:tcW w:w="36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Покос одуванчика лекарственного</w:t>
            </w:r>
            <w:r w:rsidR="007767D9" w:rsidRPr="00C046C0">
              <w:rPr>
                <w:rFonts w:ascii="Times New Roman" w:hAnsi="Times New Roman" w:cs="Times New Roman"/>
                <w:szCs w:val="24"/>
              </w:rPr>
              <w:t xml:space="preserve"> (лат. </w:t>
            </w:r>
            <w:proofErr w:type="spellStart"/>
            <w:r w:rsidR="007767D9" w:rsidRPr="00C046C0">
              <w:rPr>
                <w:rFonts w:ascii="Times New Roman" w:hAnsi="Times New Roman" w:cs="Times New Roman"/>
                <w:i/>
                <w:szCs w:val="24"/>
                <w:lang w:val="en-US"/>
              </w:rPr>
              <w:t>Taraxacum</w:t>
            </w:r>
            <w:proofErr w:type="spellEnd"/>
            <w:r w:rsidR="007767D9" w:rsidRPr="00C046C0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="007767D9" w:rsidRPr="00C046C0">
              <w:rPr>
                <w:rFonts w:ascii="Times New Roman" w:hAnsi="Times New Roman" w:cs="Times New Roman"/>
                <w:i/>
                <w:szCs w:val="24"/>
                <w:lang w:val="en-US"/>
              </w:rPr>
              <w:t>officinale</w:t>
            </w:r>
            <w:proofErr w:type="spellEnd"/>
            <w:r w:rsidR="007767D9" w:rsidRPr="00C046C0">
              <w:rPr>
                <w:rFonts w:ascii="Times New Roman" w:hAnsi="Times New Roman" w:cs="Times New Roman"/>
                <w:szCs w:val="24"/>
              </w:rPr>
              <w:t>)</w:t>
            </w:r>
            <w:r w:rsidRPr="00C046C0">
              <w:rPr>
                <w:rFonts w:ascii="Times New Roman" w:hAnsi="Times New Roman" w:cs="Times New Roman"/>
                <w:szCs w:val="24"/>
              </w:rPr>
              <w:t xml:space="preserve"> и полыни</w:t>
            </w:r>
            <w:r w:rsidR="007767D9" w:rsidRPr="00C046C0">
              <w:rPr>
                <w:rFonts w:ascii="Times New Roman" w:hAnsi="Times New Roman" w:cs="Times New Roman"/>
                <w:szCs w:val="24"/>
              </w:rPr>
              <w:t xml:space="preserve"> (лат. </w:t>
            </w:r>
            <w:r w:rsidR="007767D9" w:rsidRPr="00C046C0">
              <w:rPr>
                <w:rFonts w:ascii="Times New Roman" w:hAnsi="Times New Roman" w:cs="Times New Roman"/>
                <w:i/>
                <w:szCs w:val="24"/>
                <w:lang w:val="en-US"/>
              </w:rPr>
              <w:t>Artemisia</w:t>
            </w:r>
            <w:r w:rsidR="007767D9" w:rsidRPr="00C046C0">
              <w:rPr>
                <w:rFonts w:ascii="Times New Roman" w:hAnsi="Times New Roman" w:cs="Times New Roman"/>
                <w:szCs w:val="24"/>
              </w:rPr>
              <w:t>)</w:t>
            </w:r>
            <w:r w:rsidRPr="00C046C0">
              <w:rPr>
                <w:rFonts w:ascii="Times New Roman" w:hAnsi="Times New Roman" w:cs="Times New Roman"/>
                <w:szCs w:val="24"/>
              </w:rPr>
              <w:t xml:space="preserve">, вывоз с последующей утилизацией </w:t>
            </w:r>
            <w:r w:rsidR="009103C1" w:rsidRPr="00C046C0">
              <w:rPr>
                <w:rFonts w:ascii="Times New Roman" w:hAnsi="Times New Roman" w:cs="Times New Roman"/>
                <w:szCs w:val="24"/>
              </w:rPr>
              <w:t>образовавшихся отходов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8A17E8" w:rsidTr="00C046C0">
        <w:trPr>
          <w:jc w:val="center"/>
        </w:trPr>
        <w:tc>
          <w:tcPr>
            <w:tcW w:w="2426" w:type="dxa"/>
            <w:tcBorders>
              <w:right w:val="double" w:sz="4" w:space="0" w:color="auto"/>
            </w:tcBorders>
            <w:vAlign w:val="center"/>
          </w:tcPr>
          <w:p w:rsidR="008A17E8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C046C0">
              <w:rPr>
                <w:rFonts w:ascii="Times New Roman" w:hAnsi="Times New Roman" w:cs="Times New Roman"/>
                <w:b/>
                <w:szCs w:val="24"/>
              </w:rPr>
              <w:t>Электроремедиация</w:t>
            </w:r>
            <w:proofErr w:type="spellEnd"/>
          </w:p>
        </w:tc>
        <w:tc>
          <w:tcPr>
            <w:tcW w:w="144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4866E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36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17E8" w:rsidRPr="00C046C0" w:rsidRDefault="00E44DB5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 xml:space="preserve">Оплата труда, аренда </w:t>
            </w:r>
            <w:proofErr w:type="spellStart"/>
            <w:r w:rsidRPr="00C046C0">
              <w:rPr>
                <w:rFonts w:ascii="Times New Roman" w:hAnsi="Times New Roman" w:cs="Times New Roman"/>
                <w:szCs w:val="24"/>
              </w:rPr>
              <w:t>электроремедиационной</w:t>
            </w:r>
            <w:proofErr w:type="spellEnd"/>
            <w:r w:rsidRPr="00C046C0">
              <w:rPr>
                <w:rFonts w:ascii="Times New Roman" w:hAnsi="Times New Roman" w:cs="Times New Roman"/>
                <w:szCs w:val="24"/>
              </w:rPr>
              <w:t xml:space="preserve"> установки, оплата расходов на электроэнергию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8A17E8" w:rsidRPr="00C046C0" w:rsidRDefault="00E44DB5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Более</w:t>
            </w:r>
            <w:r w:rsidR="009103C1" w:rsidRPr="00C046C0">
              <w:rPr>
                <w:rFonts w:ascii="Times New Roman" w:hAnsi="Times New Roman" w:cs="Times New Roman"/>
                <w:szCs w:val="24"/>
              </w:rPr>
              <w:t xml:space="preserve"> 6</w:t>
            </w:r>
          </w:p>
        </w:tc>
      </w:tr>
      <w:tr w:rsidR="0009461D" w:rsidTr="00C046C0">
        <w:trPr>
          <w:jc w:val="center"/>
        </w:trPr>
        <w:tc>
          <w:tcPr>
            <w:tcW w:w="2426" w:type="dxa"/>
            <w:tcBorders>
              <w:right w:val="double" w:sz="4" w:space="0" w:color="auto"/>
            </w:tcBorders>
            <w:vAlign w:val="center"/>
          </w:tcPr>
          <w:p w:rsidR="0009461D" w:rsidRPr="00C046C0" w:rsidRDefault="0009461D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046C0">
              <w:rPr>
                <w:rFonts w:ascii="Times New Roman" w:hAnsi="Times New Roman" w:cs="Times New Roman"/>
                <w:b/>
                <w:szCs w:val="24"/>
              </w:rPr>
              <w:t>Сумма</w:t>
            </w:r>
          </w:p>
        </w:tc>
        <w:tc>
          <w:tcPr>
            <w:tcW w:w="144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461D" w:rsidRPr="00C046C0" w:rsidRDefault="007767D9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>~</w:t>
            </w:r>
            <w:r w:rsidR="0009461D" w:rsidRPr="00C046C0">
              <w:rPr>
                <w:rFonts w:ascii="Times New Roman" w:hAnsi="Times New Roman" w:cs="Times New Roman"/>
                <w:szCs w:val="24"/>
              </w:rPr>
              <w:t>2</w:t>
            </w:r>
            <w:r w:rsidR="009103C1" w:rsidRPr="00C046C0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36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461D" w:rsidRPr="00C046C0" w:rsidRDefault="00C046C0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Работы по рекультивации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vAlign w:val="center"/>
          </w:tcPr>
          <w:p w:rsidR="0009461D" w:rsidRPr="00C046C0" w:rsidRDefault="00E44DB5" w:rsidP="004E5D76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046C0">
              <w:rPr>
                <w:rFonts w:ascii="Times New Roman" w:hAnsi="Times New Roman" w:cs="Times New Roman"/>
                <w:szCs w:val="24"/>
              </w:rPr>
              <w:t xml:space="preserve">~ </w:t>
            </w:r>
            <w:r w:rsidR="009103C1" w:rsidRPr="00C046C0">
              <w:rPr>
                <w:rFonts w:ascii="Times New Roman" w:hAnsi="Times New Roman" w:cs="Times New Roman"/>
                <w:szCs w:val="24"/>
              </w:rPr>
              <w:t>13</w:t>
            </w:r>
          </w:p>
        </w:tc>
      </w:tr>
    </w:tbl>
    <w:p w:rsidR="008A17E8" w:rsidRDefault="000327FE" w:rsidP="00C046C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11</w:t>
      </w:r>
      <w:r w:rsidR="0009461D">
        <w:rPr>
          <w:rFonts w:ascii="Times New Roman" w:hAnsi="Times New Roman" w:cs="Times New Roman"/>
          <w:sz w:val="24"/>
          <w:szCs w:val="24"/>
        </w:rPr>
        <w:t>. Вклад в общую стоимость рекультивации почвенного покрова каждого из предложенных методов</w:t>
      </w:r>
    </w:p>
    <w:p w:rsidR="00873FD7" w:rsidRPr="00C046C0" w:rsidRDefault="0009461D" w:rsidP="00C046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9461D">
        <w:rPr>
          <w:rFonts w:ascii="Times New Roman" w:hAnsi="Times New Roman" w:cs="Times New Roman"/>
          <w:sz w:val="24"/>
          <w:szCs w:val="24"/>
        </w:rPr>
        <w:t xml:space="preserve">Оценим вклад в эту сумму каждого из методов </w:t>
      </w:r>
      <w:r w:rsidR="000B308F">
        <w:rPr>
          <w:rFonts w:ascii="Times New Roman" w:hAnsi="Times New Roman" w:cs="Times New Roman"/>
          <w:sz w:val="24"/>
          <w:szCs w:val="24"/>
        </w:rPr>
        <w:t xml:space="preserve">согласно представленными данным. </w:t>
      </w:r>
      <w:r>
        <w:rPr>
          <w:rFonts w:ascii="Times New Roman" w:hAnsi="Times New Roman" w:cs="Times New Roman"/>
          <w:sz w:val="24"/>
          <w:szCs w:val="24"/>
        </w:rPr>
        <w:t xml:space="preserve">Работы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изъятию загрязненных и засыпке нормативно-чистых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почвогрунтов</w:t>
      </w:r>
      <w:proofErr w:type="spellEnd"/>
      <w:r w:rsidR="00590534" w:rsidRPr="00590534">
        <w:rPr>
          <w:rFonts w:ascii="Times New Roman" w:hAnsi="Times New Roman" w:cs="Times New Roman"/>
          <w:sz w:val="24"/>
          <w:szCs w:val="24"/>
        </w:rPr>
        <w:t xml:space="preserve"> на площади около 1</w:t>
      </w:r>
      <w:r w:rsidR="000C27F3">
        <w:rPr>
          <w:rFonts w:ascii="Times New Roman" w:hAnsi="Times New Roman" w:cs="Times New Roman"/>
          <w:sz w:val="24"/>
          <w:szCs w:val="24"/>
        </w:rPr>
        <w:t xml:space="preserve"> </w:t>
      </w:r>
      <w:r w:rsidR="00590534" w:rsidRPr="00590534">
        <w:rPr>
          <w:rFonts w:ascii="Times New Roman" w:hAnsi="Times New Roman" w:cs="Times New Roman"/>
          <w:sz w:val="24"/>
          <w:szCs w:val="24"/>
        </w:rPr>
        <w:t>000 м</w:t>
      </w:r>
      <w:r w:rsidR="00590534" w:rsidRPr="005905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90534" w:rsidRPr="00590534">
        <w:rPr>
          <w:rFonts w:ascii="Times New Roman" w:hAnsi="Times New Roman" w:cs="Times New Roman"/>
          <w:sz w:val="24"/>
          <w:szCs w:val="24"/>
        </w:rPr>
        <w:t xml:space="preserve"> (с глубиной изъятия 1 ме</w:t>
      </w:r>
      <w:r w:rsidR="000C27F3">
        <w:rPr>
          <w:rFonts w:ascii="Times New Roman" w:hAnsi="Times New Roman" w:cs="Times New Roman"/>
          <w:sz w:val="24"/>
          <w:szCs w:val="24"/>
        </w:rPr>
        <w:t xml:space="preserve">тр) обойдется в 800 </w:t>
      </w:r>
      <w:r>
        <w:rPr>
          <w:rFonts w:ascii="Times New Roman" w:hAnsi="Times New Roman" w:cs="Times New Roman"/>
          <w:sz w:val="24"/>
          <w:szCs w:val="24"/>
        </w:rPr>
        <w:t xml:space="preserve">000 рублей. </w:t>
      </w:r>
      <w:r w:rsidR="00C046C0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то наиболее дорогостоящий метод из все представленных, так как</w:t>
      </w:r>
      <w:r w:rsidR="000C27F3">
        <w:rPr>
          <w:rFonts w:ascii="Times New Roman" w:hAnsi="Times New Roman" w:cs="Times New Roman"/>
          <w:sz w:val="24"/>
          <w:szCs w:val="24"/>
        </w:rPr>
        <w:t xml:space="preserve"> </w:t>
      </w:r>
      <w:r w:rsidR="00590534" w:rsidRPr="00590534">
        <w:rPr>
          <w:rFonts w:ascii="Times New Roman" w:hAnsi="Times New Roman" w:cs="Times New Roman"/>
          <w:sz w:val="24"/>
          <w:szCs w:val="24"/>
        </w:rPr>
        <w:t>цена рекультивации 1 м</w:t>
      </w:r>
      <w:r w:rsidR="00590534" w:rsidRPr="005905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90534" w:rsidRPr="00590534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46C0">
        <w:rPr>
          <w:rFonts w:ascii="Times New Roman" w:hAnsi="Times New Roman" w:cs="Times New Roman"/>
          <w:sz w:val="24"/>
          <w:szCs w:val="24"/>
        </w:rPr>
        <w:t>оказывается равной</w:t>
      </w:r>
      <w:r w:rsidR="000C27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800 рублям</w:t>
      </w:r>
      <w:r w:rsidR="00590534" w:rsidRPr="005905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730">
        <w:rPr>
          <w:rFonts w:ascii="Times New Roman" w:hAnsi="Times New Roman" w:cs="Times New Roman"/>
          <w:sz w:val="24"/>
          <w:szCs w:val="24"/>
        </w:rPr>
        <w:t xml:space="preserve">Минимальная стоимость </w:t>
      </w:r>
      <w:proofErr w:type="spellStart"/>
      <w:r w:rsidR="00240730" w:rsidRPr="0009461D">
        <w:rPr>
          <w:rFonts w:ascii="Times New Roman" w:hAnsi="Times New Roman" w:cs="Times New Roman"/>
          <w:b/>
          <w:sz w:val="24"/>
          <w:szCs w:val="24"/>
        </w:rPr>
        <w:t>ф</w:t>
      </w:r>
      <w:r w:rsidR="00240730" w:rsidRPr="00240730">
        <w:rPr>
          <w:rFonts w:ascii="Times New Roman" w:hAnsi="Times New Roman" w:cs="Times New Roman"/>
          <w:b/>
          <w:sz w:val="24"/>
          <w:szCs w:val="24"/>
        </w:rPr>
        <w:t>иторемедиационных</w:t>
      </w:r>
      <w:proofErr w:type="spellEnd"/>
      <w:r w:rsidR="00240730" w:rsidRPr="00240730">
        <w:rPr>
          <w:rFonts w:ascii="Times New Roman" w:hAnsi="Times New Roman" w:cs="Times New Roman"/>
          <w:b/>
          <w:sz w:val="24"/>
          <w:szCs w:val="24"/>
        </w:rPr>
        <w:t xml:space="preserve"> работ </w:t>
      </w:r>
      <w:r>
        <w:rPr>
          <w:rFonts w:ascii="Times New Roman" w:hAnsi="Times New Roman" w:cs="Times New Roman"/>
          <w:b/>
          <w:sz w:val="24"/>
          <w:szCs w:val="24"/>
        </w:rPr>
        <w:t>в западной (наиболее застроенной и густонаселенной) части</w:t>
      </w:r>
      <w:r w:rsidR="00240730" w:rsidRPr="0024073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города, </w:t>
      </w:r>
      <w:r w:rsidR="00240730">
        <w:rPr>
          <w:rFonts w:ascii="Times New Roman" w:hAnsi="Times New Roman" w:cs="Times New Roman"/>
          <w:sz w:val="24"/>
          <w:szCs w:val="24"/>
        </w:rPr>
        <w:t>учитывая стоимость семян, оплату труда и вывоз</w:t>
      </w:r>
      <w:r w:rsidR="00E44DB5">
        <w:rPr>
          <w:rFonts w:ascii="Times New Roman" w:hAnsi="Times New Roman" w:cs="Times New Roman"/>
          <w:sz w:val="24"/>
          <w:szCs w:val="24"/>
        </w:rPr>
        <w:t>а</w:t>
      </w:r>
      <w:r w:rsidR="00240730">
        <w:rPr>
          <w:rFonts w:ascii="Times New Roman" w:hAnsi="Times New Roman" w:cs="Times New Roman"/>
          <w:sz w:val="24"/>
          <w:szCs w:val="24"/>
        </w:rPr>
        <w:t xml:space="preserve"> с </w:t>
      </w:r>
      <w:r w:rsidR="00E44DB5">
        <w:rPr>
          <w:rFonts w:ascii="Times New Roman" w:hAnsi="Times New Roman" w:cs="Times New Roman"/>
          <w:sz w:val="24"/>
          <w:szCs w:val="24"/>
        </w:rPr>
        <w:t>последующей утилизацией образовавшихся отходов</w:t>
      </w:r>
      <w:r w:rsidR="00240730">
        <w:rPr>
          <w:rFonts w:ascii="Times New Roman" w:hAnsi="Times New Roman" w:cs="Times New Roman"/>
          <w:sz w:val="24"/>
          <w:szCs w:val="24"/>
        </w:rPr>
        <w:t>, составляет около 4 млн. рублей в год</w:t>
      </w:r>
      <w:r w:rsidR="00E44DB5">
        <w:rPr>
          <w:rFonts w:ascii="Times New Roman" w:hAnsi="Times New Roman" w:cs="Times New Roman"/>
          <w:sz w:val="24"/>
          <w:szCs w:val="24"/>
        </w:rPr>
        <w:t xml:space="preserve"> на площади 120 000 м</w:t>
      </w:r>
      <w:r w:rsidR="00E44D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4073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99106E">
        <w:rPr>
          <w:rFonts w:ascii="Times New Roman" w:hAnsi="Times New Roman" w:cs="Times New Roman"/>
          <w:sz w:val="24"/>
          <w:szCs w:val="24"/>
        </w:rPr>
        <w:t xml:space="preserve">подобные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240730">
        <w:rPr>
          <w:rFonts w:ascii="Times New Roman" w:hAnsi="Times New Roman" w:cs="Times New Roman"/>
          <w:sz w:val="24"/>
          <w:szCs w:val="24"/>
        </w:rPr>
        <w:t xml:space="preserve">аботы по очистке почв должны продолжаться как минимум в течение 3 </w:t>
      </w:r>
      <w:r w:rsidR="0099106E">
        <w:rPr>
          <w:rFonts w:ascii="Times New Roman" w:hAnsi="Times New Roman" w:cs="Times New Roman"/>
          <w:sz w:val="24"/>
          <w:szCs w:val="24"/>
        </w:rPr>
        <w:t>вегетационных периодов (3 календарных лет)</w:t>
      </w:r>
      <w:r w:rsidR="00240730">
        <w:rPr>
          <w:rFonts w:ascii="Times New Roman" w:hAnsi="Times New Roman" w:cs="Times New Roman"/>
          <w:sz w:val="24"/>
          <w:szCs w:val="24"/>
        </w:rPr>
        <w:t>, исходя из этого полная стоимость</w:t>
      </w:r>
      <w:r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240730">
        <w:rPr>
          <w:rFonts w:ascii="Times New Roman" w:hAnsi="Times New Roman" w:cs="Times New Roman"/>
          <w:sz w:val="24"/>
          <w:szCs w:val="24"/>
        </w:rPr>
        <w:t xml:space="preserve"> 12 млн. рублей. </w:t>
      </w:r>
      <w:r w:rsidRPr="0009461D">
        <w:rPr>
          <w:rFonts w:ascii="Times New Roman" w:hAnsi="Times New Roman" w:cs="Times New Roman"/>
          <w:sz w:val="24"/>
          <w:szCs w:val="24"/>
        </w:rPr>
        <w:t>Следовательно, цена</w:t>
      </w:r>
      <w:r w:rsidR="00240730" w:rsidRPr="0009461D">
        <w:rPr>
          <w:rFonts w:ascii="Times New Roman" w:hAnsi="Times New Roman" w:cs="Times New Roman"/>
          <w:sz w:val="24"/>
          <w:szCs w:val="24"/>
        </w:rPr>
        <w:t xml:space="preserve"> </w:t>
      </w:r>
      <w:r w:rsidR="00240730">
        <w:rPr>
          <w:rFonts w:ascii="Times New Roman" w:hAnsi="Times New Roman" w:cs="Times New Roman"/>
          <w:sz w:val="24"/>
          <w:szCs w:val="24"/>
        </w:rPr>
        <w:t>рекультивации 1 м</w:t>
      </w:r>
      <w:r w:rsidR="002407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40730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данном случае </w:t>
      </w:r>
      <w:r w:rsidR="002652DB">
        <w:rPr>
          <w:rFonts w:ascii="Times New Roman" w:hAnsi="Times New Roman" w:cs="Times New Roman"/>
          <w:sz w:val="24"/>
          <w:szCs w:val="24"/>
        </w:rPr>
        <w:t>оказывается равной</w:t>
      </w:r>
      <w:r w:rsidR="000C27F3">
        <w:rPr>
          <w:rFonts w:ascii="Times New Roman" w:hAnsi="Times New Roman" w:cs="Times New Roman"/>
          <w:sz w:val="24"/>
          <w:szCs w:val="24"/>
        </w:rPr>
        <w:t xml:space="preserve"> </w:t>
      </w:r>
      <w:r w:rsidR="00240730">
        <w:rPr>
          <w:rFonts w:ascii="Times New Roman" w:hAnsi="Times New Roman" w:cs="Times New Roman"/>
          <w:sz w:val="24"/>
          <w:szCs w:val="24"/>
        </w:rPr>
        <w:t xml:space="preserve">100 </w:t>
      </w:r>
      <w:r w:rsidR="002652DB">
        <w:rPr>
          <w:rFonts w:ascii="Times New Roman" w:hAnsi="Times New Roman" w:cs="Times New Roman"/>
          <w:sz w:val="24"/>
          <w:szCs w:val="24"/>
        </w:rPr>
        <w:t>рублям</w:t>
      </w:r>
      <w:r w:rsidR="0099106E">
        <w:rPr>
          <w:rFonts w:ascii="Times New Roman" w:hAnsi="Times New Roman" w:cs="Times New Roman"/>
          <w:sz w:val="24"/>
          <w:szCs w:val="24"/>
        </w:rPr>
        <w:t xml:space="preserve"> (то есть </w:t>
      </w:r>
      <w:r w:rsidR="0099106E">
        <w:rPr>
          <w:rFonts w:ascii="Calibri" w:hAnsi="Calibri" w:cs="Times New Roman"/>
          <w:sz w:val="24"/>
          <w:szCs w:val="24"/>
        </w:rPr>
        <w:t>~</w:t>
      </w:r>
      <w:r w:rsidR="0099106E">
        <w:rPr>
          <w:rFonts w:ascii="Times New Roman" w:hAnsi="Times New Roman" w:cs="Times New Roman"/>
          <w:sz w:val="24"/>
          <w:szCs w:val="24"/>
        </w:rPr>
        <w:t>33 рубля в год)</w:t>
      </w:r>
      <w:r w:rsidR="002407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730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240730" w:rsidRPr="00240730">
        <w:rPr>
          <w:rFonts w:ascii="Times New Roman" w:hAnsi="Times New Roman" w:cs="Times New Roman"/>
          <w:b/>
          <w:sz w:val="24"/>
          <w:szCs w:val="24"/>
        </w:rPr>
        <w:t>фиторемедиации</w:t>
      </w:r>
      <w:proofErr w:type="spellEnd"/>
      <w:r w:rsidR="00240730" w:rsidRPr="002407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52DB">
        <w:rPr>
          <w:rFonts w:ascii="Times New Roman" w:hAnsi="Times New Roman" w:cs="Times New Roman"/>
          <w:b/>
          <w:sz w:val="24"/>
          <w:szCs w:val="24"/>
        </w:rPr>
        <w:t>в восточной части города</w:t>
      </w:r>
      <w:r w:rsidR="00240730">
        <w:rPr>
          <w:rFonts w:ascii="Times New Roman" w:hAnsi="Times New Roman" w:cs="Times New Roman"/>
          <w:sz w:val="24"/>
          <w:szCs w:val="24"/>
        </w:rPr>
        <w:t xml:space="preserve"> </w:t>
      </w:r>
      <w:r w:rsidR="002652DB">
        <w:rPr>
          <w:rFonts w:ascii="Times New Roman" w:hAnsi="Times New Roman" w:cs="Times New Roman"/>
          <w:sz w:val="24"/>
          <w:szCs w:val="24"/>
        </w:rPr>
        <w:t xml:space="preserve">цена работ ниже – стоимость составит 2 млн. рублей в год на соизмеримой площади, так как используются естественно произрастающие на данной территории растения. </w:t>
      </w:r>
      <w:r w:rsidR="000C27F3">
        <w:rPr>
          <w:rFonts w:ascii="Times New Roman" w:hAnsi="Times New Roman" w:cs="Times New Roman"/>
          <w:sz w:val="24"/>
          <w:szCs w:val="24"/>
        </w:rPr>
        <w:t>То есть,</w:t>
      </w:r>
      <w:r w:rsidR="00E44DB5">
        <w:rPr>
          <w:rFonts w:ascii="Times New Roman" w:hAnsi="Times New Roman" w:cs="Times New Roman"/>
          <w:sz w:val="24"/>
          <w:szCs w:val="24"/>
        </w:rPr>
        <w:t xml:space="preserve"> в данном случае</w:t>
      </w:r>
      <w:r w:rsidR="000C27F3">
        <w:rPr>
          <w:rFonts w:ascii="Times New Roman" w:hAnsi="Times New Roman" w:cs="Times New Roman"/>
          <w:sz w:val="24"/>
          <w:szCs w:val="24"/>
        </w:rPr>
        <w:t xml:space="preserve"> при пересчете на 3 года работ, </w:t>
      </w:r>
      <w:r w:rsidR="00E44DB5">
        <w:rPr>
          <w:rFonts w:ascii="Times New Roman" w:hAnsi="Times New Roman" w:cs="Times New Roman"/>
          <w:sz w:val="24"/>
          <w:szCs w:val="24"/>
        </w:rPr>
        <w:t xml:space="preserve">цена </w:t>
      </w:r>
      <w:r w:rsidR="00240730">
        <w:rPr>
          <w:rFonts w:ascii="Times New Roman" w:hAnsi="Times New Roman" w:cs="Times New Roman"/>
          <w:sz w:val="24"/>
          <w:szCs w:val="24"/>
        </w:rPr>
        <w:t>рекультивации 1 м</w:t>
      </w:r>
      <w:r w:rsidR="002407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C27F3">
        <w:rPr>
          <w:rFonts w:ascii="Times New Roman" w:hAnsi="Times New Roman" w:cs="Times New Roman"/>
          <w:sz w:val="24"/>
          <w:szCs w:val="24"/>
        </w:rPr>
        <w:t xml:space="preserve"> равна 60</w:t>
      </w:r>
      <w:r w:rsidR="00240730">
        <w:rPr>
          <w:rFonts w:ascii="Times New Roman" w:hAnsi="Times New Roman" w:cs="Times New Roman"/>
          <w:sz w:val="24"/>
          <w:szCs w:val="24"/>
        </w:rPr>
        <w:t xml:space="preserve"> рублям</w:t>
      </w:r>
      <w:r w:rsidR="0099106E">
        <w:rPr>
          <w:rFonts w:ascii="Times New Roman" w:hAnsi="Times New Roman" w:cs="Times New Roman"/>
          <w:sz w:val="24"/>
          <w:szCs w:val="24"/>
        </w:rPr>
        <w:t xml:space="preserve"> (то есть 20 рублей в год)</w:t>
      </w:r>
      <w:r w:rsidR="00240730">
        <w:rPr>
          <w:rFonts w:ascii="Times New Roman" w:hAnsi="Times New Roman" w:cs="Times New Roman"/>
          <w:sz w:val="24"/>
          <w:szCs w:val="24"/>
        </w:rPr>
        <w:t>.</w:t>
      </w:r>
      <w:r w:rsidR="00AA2F41">
        <w:rPr>
          <w:rFonts w:ascii="Times New Roman" w:hAnsi="Times New Roman" w:cs="Times New Roman"/>
          <w:sz w:val="24"/>
          <w:szCs w:val="24"/>
        </w:rPr>
        <w:t xml:space="preserve"> Относительно </w:t>
      </w:r>
      <w:proofErr w:type="spellStart"/>
      <w:r w:rsidR="00AA2F41" w:rsidRPr="00AA2F41">
        <w:rPr>
          <w:rFonts w:ascii="Times New Roman" w:hAnsi="Times New Roman" w:cs="Times New Roman"/>
          <w:b/>
          <w:sz w:val="24"/>
          <w:szCs w:val="24"/>
        </w:rPr>
        <w:t>электроремедиационных</w:t>
      </w:r>
      <w:proofErr w:type="spellEnd"/>
      <w:r w:rsidR="00AA2F41" w:rsidRPr="00AA2F41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 w:rsidR="00AA2F41">
        <w:rPr>
          <w:rFonts w:ascii="Times New Roman" w:hAnsi="Times New Roman" w:cs="Times New Roman"/>
          <w:sz w:val="24"/>
          <w:szCs w:val="24"/>
        </w:rPr>
        <w:t xml:space="preserve"> нет точных данных о стоимости их проведения, однако</w:t>
      </w:r>
      <w:r w:rsidR="00E44DB5">
        <w:rPr>
          <w:rFonts w:ascii="Times New Roman" w:hAnsi="Times New Roman" w:cs="Times New Roman"/>
          <w:sz w:val="24"/>
          <w:szCs w:val="24"/>
        </w:rPr>
        <w:t>,</w:t>
      </w:r>
      <w:r w:rsidR="00AA2F41">
        <w:rPr>
          <w:rFonts w:ascii="Times New Roman" w:hAnsi="Times New Roman" w:cs="Times New Roman"/>
          <w:sz w:val="24"/>
          <w:szCs w:val="24"/>
        </w:rPr>
        <w:t xml:space="preserve"> согласно исследованиям, связанным с электротермической очисткой </w:t>
      </w:r>
      <w:r w:rsidR="0099106E">
        <w:rPr>
          <w:rFonts w:ascii="Times New Roman" w:hAnsi="Times New Roman" w:cs="Times New Roman"/>
          <w:sz w:val="24"/>
          <w:szCs w:val="24"/>
        </w:rPr>
        <w:t>почв</w:t>
      </w:r>
      <w:r w:rsidR="00AA2F41">
        <w:rPr>
          <w:rFonts w:ascii="Times New Roman" w:hAnsi="Times New Roman" w:cs="Times New Roman"/>
          <w:sz w:val="24"/>
          <w:szCs w:val="24"/>
        </w:rPr>
        <w:t xml:space="preserve"> </w:t>
      </w:r>
      <w:r w:rsidR="00AA2F41" w:rsidRPr="00AA2F41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1</w:t>
      </w:r>
      <w:r w:rsidR="00AA2F41" w:rsidRPr="00AA2F41">
        <w:rPr>
          <w:rFonts w:ascii="Times New Roman" w:hAnsi="Times New Roman" w:cs="Times New Roman"/>
          <w:sz w:val="24"/>
          <w:szCs w:val="24"/>
        </w:rPr>
        <w:t>]</w:t>
      </w:r>
      <w:r w:rsidR="00AA2F41">
        <w:rPr>
          <w:rFonts w:ascii="Times New Roman" w:hAnsi="Times New Roman" w:cs="Times New Roman"/>
          <w:sz w:val="24"/>
          <w:szCs w:val="24"/>
        </w:rPr>
        <w:t>, расходы электроэнергии при 7 неподвижных электродах в почве</w:t>
      </w:r>
      <w:r w:rsidR="0099106E">
        <w:rPr>
          <w:rFonts w:ascii="Times New Roman" w:hAnsi="Times New Roman" w:cs="Times New Roman"/>
          <w:sz w:val="24"/>
          <w:szCs w:val="24"/>
        </w:rPr>
        <w:t xml:space="preserve"> составляют</w:t>
      </w:r>
      <w:r w:rsidR="00AA2F41">
        <w:rPr>
          <w:rFonts w:ascii="Times New Roman" w:hAnsi="Times New Roman" w:cs="Times New Roman"/>
          <w:sz w:val="24"/>
          <w:szCs w:val="24"/>
        </w:rPr>
        <w:t xml:space="preserve"> </w:t>
      </w:r>
      <w:r w:rsidR="0099106E">
        <w:rPr>
          <w:rFonts w:ascii="Calibri" w:hAnsi="Calibri" w:cs="Times New Roman"/>
          <w:sz w:val="24"/>
          <w:szCs w:val="24"/>
        </w:rPr>
        <w:t>~</w:t>
      </w:r>
      <w:r w:rsidR="00AA2F41">
        <w:rPr>
          <w:rFonts w:ascii="Times New Roman" w:hAnsi="Times New Roman" w:cs="Times New Roman"/>
          <w:sz w:val="24"/>
          <w:szCs w:val="24"/>
        </w:rPr>
        <w:t>50 кВт</w:t>
      </w:r>
      <w:r w:rsidR="00AA2F41" w:rsidRPr="00AA2F41">
        <w:rPr>
          <w:rFonts w:ascii="Times New Roman" w:hAnsi="Times New Roman" w:cs="Times New Roman"/>
          <w:sz w:val="24"/>
          <w:szCs w:val="24"/>
        </w:rPr>
        <w:t>/</w:t>
      </w:r>
      <w:r w:rsidR="00AA2F41">
        <w:rPr>
          <w:rFonts w:ascii="Times New Roman" w:hAnsi="Times New Roman" w:cs="Times New Roman"/>
          <w:sz w:val="24"/>
          <w:szCs w:val="24"/>
        </w:rPr>
        <w:t>м</w:t>
      </w:r>
      <w:r w:rsidR="00AA2F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A2F41">
        <w:rPr>
          <w:rFonts w:ascii="Times New Roman" w:hAnsi="Times New Roman" w:cs="Times New Roman"/>
          <w:sz w:val="24"/>
          <w:szCs w:val="24"/>
        </w:rPr>
        <w:t xml:space="preserve">. </w:t>
      </w:r>
      <w:r w:rsidR="0099106E">
        <w:rPr>
          <w:rFonts w:ascii="Times New Roman" w:hAnsi="Times New Roman" w:cs="Times New Roman"/>
          <w:sz w:val="24"/>
          <w:szCs w:val="24"/>
        </w:rPr>
        <w:t>Согласно тарифам</w:t>
      </w:r>
      <w:r w:rsidR="00AA2F41">
        <w:rPr>
          <w:rFonts w:ascii="Times New Roman" w:hAnsi="Times New Roman" w:cs="Times New Roman"/>
          <w:sz w:val="24"/>
          <w:szCs w:val="24"/>
        </w:rPr>
        <w:t xml:space="preserve"> Санкт-Петербурга и Ленинградской области </w:t>
      </w:r>
      <w:r w:rsidR="00AA2F41" w:rsidRPr="00AA2F41">
        <w:rPr>
          <w:rFonts w:ascii="Times New Roman" w:hAnsi="Times New Roman" w:cs="Times New Roman"/>
          <w:sz w:val="24"/>
          <w:szCs w:val="24"/>
        </w:rPr>
        <w:t>[</w:t>
      </w:r>
      <w:r w:rsidR="00A565B8">
        <w:rPr>
          <w:rFonts w:ascii="Times New Roman" w:hAnsi="Times New Roman" w:cs="Times New Roman"/>
          <w:i/>
          <w:sz w:val="24"/>
          <w:szCs w:val="24"/>
        </w:rPr>
        <w:t>46</w:t>
      </w:r>
      <w:r w:rsidR="00AA2F41" w:rsidRPr="00AA2F41">
        <w:rPr>
          <w:rFonts w:ascii="Times New Roman" w:hAnsi="Times New Roman" w:cs="Times New Roman"/>
          <w:sz w:val="24"/>
          <w:szCs w:val="24"/>
        </w:rPr>
        <w:t>]</w:t>
      </w:r>
      <w:r w:rsidR="00AA2F41">
        <w:rPr>
          <w:rFonts w:ascii="Times New Roman" w:hAnsi="Times New Roman" w:cs="Times New Roman"/>
          <w:sz w:val="24"/>
          <w:szCs w:val="24"/>
        </w:rPr>
        <w:t xml:space="preserve"> стоимость подобных работ на 1 м</w:t>
      </w:r>
      <w:r w:rsidR="00AA2F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44DB5">
        <w:rPr>
          <w:rFonts w:ascii="Times New Roman" w:hAnsi="Times New Roman" w:cs="Times New Roman"/>
          <w:sz w:val="24"/>
          <w:szCs w:val="24"/>
        </w:rPr>
        <w:t xml:space="preserve"> (с глубиной очистки 1 метр)</w:t>
      </w:r>
      <w:r w:rsidR="00AA2F41">
        <w:rPr>
          <w:rFonts w:ascii="Times New Roman" w:hAnsi="Times New Roman" w:cs="Times New Roman"/>
          <w:sz w:val="24"/>
          <w:szCs w:val="24"/>
        </w:rPr>
        <w:t>, без учета аренды установки и оплаты труда, составит около 200 рублей.</w:t>
      </w:r>
      <w:r w:rsidR="00E44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E73" w:rsidRDefault="00B83E73" w:rsidP="008F3FF2">
      <w:pPr>
        <w:pStyle w:val="1"/>
      </w:pPr>
      <w:bookmarkStart w:id="15" w:name="_Toc9515927"/>
      <w:r w:rsidRPr="00C91EC2">
        <w:lastRenderedPageBreak/>
        <w:t>Выводы</w:t>
      </w:r>
      <w:bookmarkEnd w:id="15"/>
    </w:p>
    <w:p w:rsidR="000327FE" w:rsidRPr="000327FE" w:rsidRDefault="000327FE" w:rsidP="000327FE"/>
    <w:p w:rsidR="0099106E" w:rsidRDefault="005247B3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3E73">
        <w:rPr>
          <w:rFonts w:ascii="Times New Roman" w:hAnsi="Times New Roman" w:cs="Times New Roman"/>
          <w:sz w:val="24"/>
          <w:szCs w:val="24"/>
        </w:rPr>
        <w:t>В результате проделанной работы получено следующее:</w:t>
      </w:r>
    </w:p>
    <w:p w:rsidR="0099106E" w:rsidRDefault="0099106E" w:rsidP="004E5D7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06E">
        <w:rPr>
          <w:rFonts w:ascii="Times New Roman" w:hAnsi="Times New Roman" w:cs="Times New Roman"/>
          <w:sz w:val="24"/>
          <w:szCs w:val="24"/>
        </w:rPr>
        <w:t>Почвенный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 покров города Кронштадта относится к умеренно опасной категории загрязнения тяжелыми металлами, однако в пределах населенного пункта как содержание конкретных элементов, так и суммарное загрязнение почв значительно варьирует. </w:t>
      </w:r>
      <w:r w:rsidR="009C4B81" w:rsidRPr="0099106E">
        <w:rPr>
          <w:rFonts w:ascii="Times New Roman" w:hAnsi="Times New Roman" w:cs="Times New Roman"/>
          <w:sz w:val="24"/>
          <w:szCs w:val="24"/>
        </w:rPr>
        <w:t>При анализе предыдущих работ, выполненных на территории города, отмечен схожий характер распределения компонентов загрязнения почвенного покрова.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Ведущую роль играют </w:t>
      </w:r>
      <w:r w:rsidR="004B6632" w:rsidRPr="0099106E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6632" w:rsidRPr="0099106E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="004B6632" w:rsidRPr="0099106E">
        <w:rPr>
          <w:rFonts w:ascii="Times New Roman" w:hAnsi="Times New Roman" w:cs="Times New Roman"/>
          <w:sz w:val="24"/>
          <w:szCs w:val="24"/>
        </w:rPr>
        <w:t xml:space="preserve"> и </w:t>
      </w:r>
      <w:r w:rsidR="004B6632" w:rsidRPr="0099106E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, помимо этих элементов не соответствуют выбранным нами критериям подвижные формы </w:t>
      </w:r>
      <w:r w:rsidR="004B6632" w:rsidRPr="0099106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, </w:t>
      </w:r>
      <w:r w:rsidR="004B6632" w:rsidRPr="0099106E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 и </w:t>
      </w:r>
      <w:r w:rsidR="004B6632" w:rsidRPr="0099106E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. </w:t>
      </w:r>
      <w:r w:rsidR="009C4B81" w:rsidRPr="0099106E">
        <w:rPr>
          <w:rFonts w:ascii="Times New Roman" w:hAnsi="Times New Roman" w:cs="Times New Roman"/>
          <w:sz w:val="24"/>
          <w:szCs w:val="24"/>
        </w:rPr>
        <w:t xml:space="preserve">При этом изменение </w:t>
      </w:r>
      <w:proofErr w:type="spellStart"/>
      <w:r w:rsidR="009C4B81" w:rsidRPr="0099106E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9C4B81" w:rsidRPr="0099106E">
        <w:rPr>
          <w:rFonts w:ascii="Times New Roman" w:hAnsi="Times New Roman" w:cs="Times New Roman"/>
          <w:sz w:val="24"/>
          <w:szCs w:val="24"/>
        </w:rPr>
        <w:t>-</w:t>
      </w:r>
      <w:r w:rsidR="004B6632" w:rsidRPr="0099106E">
        <w:rPr>
          <w:rFonts w:ascii="Times New Roman" w:hAnsi="Times New Roman" w:cs="Times New Roman"/>
          <w:sz w:val="24"/>
          <w:szCs w:val="24"/>
        </w:rPr>
        <w:t>восстановительной обстановки (</w:t>
      </w:r>
      <w:r w:rsidR="009C4B81" w:rsidRPr="0099106E">
        <w:rPr>
          <w:rFonts w:ascii="Times New Roman" w:hAnsi="Times New Roman" w:cs="Times New Roman"/>
          <w:sz w:val="24"/>
          <w:szCs w:val="24"/>
        </w:rPr>
        <w:t xml:space="preserve">рост </w:t>
      </w:r>
      <w:r w:rsidR="009C4B81" w:rsidRPr="0099106E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9C4B81" w:rsidRPr="0099106E">
        <w:rPr>
          <w:rFonts w:ascii="Times New Roman" w:hAnsi="Times New Roman" w:cs="Times New Roman"/>
          <w:sz w:val="24"/>
          <w:szCs w:val="24"/>
        </w:rPr>
        <w:t xml:space="preserve"> и снижение </w:t>
      </w:r>
      <w:r w:rsidR="009C4B81" w:rsidRPr="0099106E">
        <w:rPr>
          <w:rFonts w:ascii="Times New Roman" w:hAnsi="Times New Roman" w:cs="Times New Roman"/>
          <w:sz w:val="24"/>
          <w:szCs w:val="24"/>
          <w:lang w:val="en-US"/>
        </w:rPr>
        <w:t>Eh</w:t>
      </w:r>
      <w:r w:rsidR="004B6632" w:rsidRPr="0099106E">
        <w:rPr>
          <w:rFonts w:ascii="Times New Roman" w:hAnsi="Times New Roman" w:cs="Times New Roman"/>
          <w:sz w:val="24"/>
          <w:szCs w:val="24"/>
        </w:rPr>
        <w:t>) приводит к уменьшению подвижности</w:t>
      </w:r>
      <w:r w:rsidR="009C4B81" w:rsidRPr="0099106E">
        <w:rPr>
          <w:rFonts w:ascii="Times New Roman" w:hAnsi="Times New Roman" w:cs="Times New Roman"/>
          <w:sz w:val="24"/>
          <w:szCs w:val="24"/>
        </w:rPr>
        <w:t xml:space="preserve"> в почвенном покрове </w:t>
      </w:r>
      <w:proofErr w:type="spellStart"/>
      <w:r w:rsidR="009C4B81" w:rsidRPr="0099106E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="009C4B81" w:rsidRPr="009910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C4B81" w:rsidRPr="0099106E">
        <w:rPr>
          <w:rFonts w:ascii="Times New Roman" w:hAnsi="Times New Roman" w:cs="Times New Roman"/>
          <w:sz w:val="24"/>
          <w:szCs w:val="24"/>
        </w:rPr>
        <w:t>Cd</w:t>
      </w:r>
      <w:proofErr w:type="spellEnd"/>
      <w:r w:rsidR="004B6632" w:rsidRPr="0099106E">
        <w:rPr>
          <w:rFonts w:ascii="Times New Roman" w:hAnsi="Times New Roman" w:cs="Times New Roman"/>
          <w:sz w:val="24"/>
          <w:szCs w:val="24"/>
        </w:rPr>
        <w:t xml:space="preserve">, и, в то же самое время, повышению активности </w:t>
      </w:r>
      <w:proofErr w:type="spellStart"/>
      <w:r w:rsidR="004B6632" w:rsidRPr="0099106E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="004B6632" w:rsidRPr="009910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B6632" w:rsidRPr="0099106E">
        <w:rPr>
          <w:rFonts w:ascii="Times New Roman" w:hAnsi="Times New Roman" w:cs="Times New Roman"/>
          <w:sz w:val="24"/>
          <w:szCs w:val="24"/>
        </w:rPr>
        <w:t>Mo</w:t>
      </w:r>
      <w:proofErr w:type="spellEnd"/>
      <w:r w:rsidR="004B6632" w:rsidRPr="0099106E">
        <w:rPr>
          <w:rFonts w:ascii="Times New Roman" w:hAnsi="Times New Roman" w:cs="Times New Roman"/>
          <w:sz w:val="24"/>
          <w:szCs w:val="24"/>
        </w:rPr>
        <w:t xml:space="preserve">. </w:t>
      </w:r>
      <w:r w:rsidR="00F835DE" w:rsidRPr="0099106E">
        <w:rPr>
          <w:rFonts w:ascii="Times New Roman" w:hAnsi="Times New Roman" w:cs="Times New Roman"/>
          <w:sz w:val="24"/>
          <w:szCs w:val="24"/>
        </w:rPr>
        <w:t>Меньше всего изменение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6632" w:rsidRPr="0099106E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4B6632" w:rsidRPr="0099106E">
        <w:rPr>
          <w:rFonts w:ascii="Times New Roman" w:hAnsi="Times New Roman" w:cs="Times New Roman"/>
          <w:sz w:val="24"/>
          <w:szCs w:val="24"/>
        </w:rPr>
        <w:t xml:space="preserve">-восстановительных условий </w:t>
      </w:r>
      <w:r w:rsidR="00F835DE" w:rsidRPr="0099106E">
        <w:rPr>
          <w:rFonts w:ascii="Times New Roman" w:hAnsi="Times New Roman" w:cs="Times New Roman"/>
          <w:sz w:val="24"/>
          <w:szCs w:val="24"/>
        </w:rPr>
        <w:t>влияет на подвижность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 </w:t>
      </w:r>
      <w:r w:rsidR="00A87AE6" w:rsidRPr="0099106E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A87AE6" w:rsidRPr="009910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B6632" w:rsidRPr="0099106E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4B6632" w:rsidRPr="0099106E">
        <w:rPr>
          <w:rFonts w:ascii="Times New Roman" w:hAnsi="Times New Roman" w:cs="Times New Roman"/>
          <w:sz w:val="24"/>
          <w:szCs w:val="24"/>
        </w:rPr>
        <w:t>.</w:t>
      </w:r>
    </w:p>
    <w:p w:rsidR="0099106E" w:rsidRDefault="009C4B81" w:rsidP="004E5D7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06E">
        <w:rPr>
          <w:rFonts w:ascii="Times New Roman" w:hAnsi="Times New Roman" w:cs="Times New Roman"/>
          <w:sz w:val="24"/>
          <w:szCs w:val="24"/>
        </w:rPr>
        <w:t xml:space="preserve">В результате кластерного анализа большинство точек были выделены в группу </w:t>
      </w:r>
      <w:r w:rsidRPr="0099106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9106E">
        <w:rPr>
          <w:rFonts w:ascii="Times New Roman" w:hAnsi="Times New Roman" w:cs="Times New Roman"/>
          <w:sz w:val="24"/>
          <w:szCs w:val="24"/>
        </w:rPr>
        <w:t>, которая может выступать в качестве фоновой характеристики территории – здесь отмечены сравнительно</w:t>
      </w:r>
      <w:r w:rsidR="004B6632" w:rsidRPr="0099106E">
        <w:rPr>
          <w:rFonts w:ascii="Times New Roman" w:hAnsi="Times New Roman" w:cs="Times New Roman"/>
          <w:sz w:val="24"/>
          <w:szCs w:val="24"/>
        </w:rPr>
        <w:t xml:space="preserve"> низкие концентрации валовых и подвижных форм тяжелых металлов. </w:t>
      </w:r>
      <w:r w:rsidR="00F835DE" w:rsidRPr="0099106E">
        <w:rPr>
          <w:rFonts w:ascii="Times New Roman" w:hAnsi="Times New Roman" w:cs="Times New Roman"/>
          <w:sz w:val="24"/>
          <w:szCs w:val="24"/>
        </w:rPr>
        <w:t xml:space="preserve">Остальные кластеры, вероятно, в большей степени зависят от </w:t>
      </w:r>
      <w:r w:rsidR="007A7855" w:rsidRPr="0099106E">
        <w:rPr>
          <w:rFonts w:ascii="Times New Roman" w:hAnsi="Times New Roman" w:cs="Times New Roman"/>
          <w:sz w:val="24"/>
          <w:szCs w:val="24"/>
        </w:rPr>
        <w:t>предполагаемых основных и локальных источников</w:t>
      </w:r>
      <w:r w:rsidR="00F835DE" w:rsidRPr="0099106E">
        <w:rPr>
          <w:rFonts w:ascii="Times New Roman" w:hAnsi="Times New Roman" w:cs="Times New Roman"/>
          <w:sz w:val="24"/>
          <w:szCs w:val="24"/>
        </w:rPr>
        <w:t xml:space="preserve"> </w:t>
      </w:r>
      <w:r w:rsidR="007A7855" w:rsidRPr="0099106E">
        <w:rPr>
          <w:rFonts w:ascii="Times New Roman" w:hAnsi="Times New Roman" w:cs="Times New Roman"/>
          <w:sz w:val="24"/>
          <w:szCs w:val="24"/>
        </w:rPr>
        <w:t>поллютантов</w:t>
      </w:r>
      <w:r w:rsidR="00F835DE" w:rsidRPr="0099106E">
        <w:rPr>
          <w:rFonts w:ascii="Times New Roman" w:hAnsi="Times New Roman" w:cs="Times New Roman"/>
          <w:sz w:val="24"/>
          <w:szCs w:val="24"/>
        </w:rPr>
        <w:t xml:space="preserve"> и относятся к загрязненным валовыми и подвижными формами тяжелых металлов.</w:t>
      </w:r>
    </w:p>
    <w:p w:rsidR="00F835DE" w:rsidRPr="0099106E" w:rsidRDefault="00CC5326" w:rsidP="004E5D7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06E">
        <w:rPr>
          <w:rFonts w:ascii="Times New Roman" w:hAnsi="Times New Roman" w:cs="Times New Roman"/>
          <w:sz w:val="24"/>
          <w:szCs w:val="24"/>
        </w:rPr>
        <w:t xml:space="preserve">Для города Кронштадта требуются меры по предотвращению негативных последствий загрязнения почвенного покрова тяжелыми металлами и недопущению его дальнейшего роста. </w:t>
      </w:r>
      <w:r w:rsidR="00F835DE" w:rsidRPr="0099106E">
        <w:rPr>
          <w:rFonts w:ascii="Times New Roman" w:hAnsi="Times New Roman" w:cs="Times New Roman"/>
          <w:sz w:val="24"/>
          <w:szCs w:val="24"/>
        </w:rPr>
        <w:t>Для этого, в соответствии с полученными данными о загрязнении почв, разработано эколого-экономическое обоснование наиболее эффективного применения механических, физико-химических и биологических методов очистки в пределах населенного пункта.</w:t>
      </w:r>
    </w:p>
    <w:p w:rsidR="004A5029" w:rsidRDefault="004A5029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106E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альнейшая работа</w:t>
      </w:r>
      <w:r w:rsidR="0099106E">
        <w:rPr>
          <w:rFonts w:ascii="Times New Roman" w:hAnsi="Times New Roman" w:cs="Times New Roman"/>
          <w:sz w:val="24"/>
          <w:szCs w:val="24"/>
        </w:rPr>
        <w:t xml:space="preserve"> для города Кронштадта</w:t>
      </w:r>
      <w:r>
        <w:rPr>
          <w:rFonts w:ascii="Times New Roman" w:hAnsi="Times New Roman" w:cs="Times New Roman"/>
          <w:sz w:val="24"/>
          <w:szCs w:val="24"/>
        </w:rPr>
        <w:t xml:space="preserve"> должна быть направлена на уточнение границ между группами, характеризующими </w:t>
      </w:r>
      <w:r w:rsidR="00FF5029">
        <w:rPr>
          <w:rFonts w:ascii="Times New Roman" w:hAnsi="Times New Roman" w:cs="Times New Roman"/>
          <w:sz w:val="24"/>
          <w:szCs w:val="24"/>
        </w:rPr>
        <w:t xml:space="preserve">тот или иной </w:t>
      </w:r>
      <w:r>
        <w:rPr>
          <w:rFonts w:ascii="Times New Roman" w:hAnsi="Times New Roman" w:cs="Times New Roman"/>
          <w:sz w:val="24"/>
          <w:szCs w:val="24"/>
        </w:rPr>
        <w:t xml:space="preserve">уровень загрязнения тяжелыми металлами, а также проведение экспериментов по использованию представленных методов очистки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почвогрунтов</w:t>
      </w:r>
      <w:proofErr w:type="spellEnd"/>
      <w:r w:rsidR="00FF5029">
        <w:rPr>
          <w:rFonts w:ascii="Times New Roman" w:hAnsi="Times New Roman" w:cs="Times New Roman"/>
          <w:sz w:val="24"/>
          <w:szCs w:val="24"/>
        </w:rPr>
        <w:t xml:space="preserve"> в реальных условиях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5029" w:rsidRDefault="004A5029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7AE6">
        <w:rPr>
          <w:rFonts w:ascii="Times New Roman" w:hAnsi="Times New Roman" w:cs="Times New Roman"/>
          <w:sz w:val="24"/>
          <w:szCs w:val="24"/>
        </w:rPr>
        <w:t xml:space="preserve">Рассмотренный опыт и </w:t>
      </w:r>
      <w:r w:rsidR="00A87AE6" w:rsidRPr="00A87AE6">
        <w:rPr>
          <w:rFonts w:ascii="Times New Roman" w:hAnsi="Times New Roman" w:cs="Times New Roman"/>
          <w:sz w:val="24"/>
          <w:szCs w:val="24"/>
        </w:rPr>
        <w:t>разработанная модель рекультивации почвенного покрова</w:t>
      </w:r>
      <w:r w:rsidRPr="00A87AE6">
        <w:rPr>
          <w:rFonts w:ascii="Times New Roman" w:hAnsi="Times New Roman" w:cs="Times New Roman"/>
          <w:sz w:val="24"/>
          <w:szCs w:val="24"/>
        </w:rPr>
        <w:t xml:space="preserve"> могут </w:t>
      </w:r>
      <w:r w:rsidR="00A87AE6" w:rsidRPr="00A87AE6">
        <w:rPr>
          <w:rFonts w:ascii="Times New Roman" w:hAnsi="Times New Roman" w:cs="Times New Roman"/>
          <w:sz w:val="24"/>
          <w:szCs w:val="24"/>
        </w:rPr>
        <w:t>служить примером для подобных работ по оценке загрязненности почв в городских условиях</w:t>
      </w:r>
      <w:r w:rsidR="005C44BE">
        <w:rPr>
          <w:rFonts w:ascii="Times New Roman" w:hAnsi="Times New Roman" w:cs="Times New Roman"/>
          <w:sz w:val="24"/>
          <w:szCs w:val="24"/>
        </w:rPr>
        <w:t xml:space="preserve"> и решению эколого-экономических вопросов их </w:t>
      </w:r>
      <w:proofErr w:type="spellStart"/>
      <w:r w:rsidR="005C44BE">
        <w:rPr>
          <w:rFonts w:ascii="Times New Roman" w:hAnsi="Times New Roman" w:cs="Times New Roman"/>
          <w:sz w:val="24"/>
          <w:szCs w:val="24"/>
        </w:rPr>
        <w:t>ремедиации</w:t>
      </w:r>
      <w:proofErr w:type="spellEnd"/>
      <w:r w:rsidR="00A87AE6" w:rsidRPr="00A87AE6">
        <w:rPr>
          <w:rFonts w:ascii="Times New Roman" w:hAnsi="Times New Roman" w:cs="Times New Roman"/>
          <w:sz w:val="24"/>
          <w:szCs w:val="24"/>
        </w:rPr>
        <w:t>.</w:t>
      </w:r>
    </w:p>
    <w:p w:rsidR="004A5029" w:rsidRDefault="004A5029" w:rsidP="004E5D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3FD7" w:rsidRDefault="00873FD7" w:rsidP="004E5D76">
      <w:pPr>
        <w:spacing w:line="360" w:lineRule="auto"/>
      </w:pPr>
    </w:p>
    <w:p w:rsidR="005B334D" w:rsidRDefault="004E5D76" w:rsidP="008F3FF2">
      <w:pPr>
        <w:pStyle w:val="1"/>
        <w:spacing w:before="60"/>
      </w:pPr>
      <w:bookmarkStart w:id="16" w:name="_Toc9515928"/>
      <w:r w:rsidRPr="004E5D76">
        <w:lastRenderedPageBreak/>
        <w:t>Список литературы</w:t>
      </w:r>
      <w:bookmarkEnd w:id="16"/>
    </w:p>
    <w:p w:rsidR="00267C3D" w:rsidRPr="00267C3D" w:rsidRDefault="00267C3D" w:rsidP="00267C3D"/>
    <w:p w:rsidR="005B334D" w:rsidRDefault="005B334D" w:rsidP="008F3FF2">
      <w:pPr>
        <w:pStyle w:val="a3"/>
        <w:numPr>
          <w:ilvl w:val="0"/>
          <w:numId w:val="12"/>
        </w:numPr>
        <w:spacing w:before="60" w:after="0" w:line="360" w:lineRule="auto"/>
        <w:jc w:val="both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Баранов Л.А., </w:t>
      </w:r>
      <w:proofErr w:type="spellStart"/>
      <w:r w:rsidRPr="005B334D">
        <w:rPr>
          <w:rFonts w:ascii="Times New Roman" w:hAnsi="Times New Roman" w:cs="Times New Roman"/>
          <w:sz w:val="24"/>
        </w:rPr>
        <w:t>Бурнаев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М.Г. Устройство для электротермической обработки почвы защищенного грунта // Вестник </w:t>
      </w:r>
      <w:proofErr w:type="spellStart"/>
      <w:r w:rsidRPr="005B334D">
        <w:rPr>
          <w:rFonts w:ascii="Times New Roman" w:hAnsi="Times New Roman" w:cs="Times New Roman"/>
          <w:sz w:val="24"/>
        </w:rPr>
        <w:t>ЮУрГУ</w:t>
      </w:r>
      <w:proofErr w:type="spellEnd"/>
      <w:r w:rsidRPr="005B334D">
        <w:rPr>
          <w:rFonts w:ascii="Times New Roman" w:hAnsi="Times New Roman" w:cs="Times New Roman"/>
          <w:sz w:val="24"/>
        </w:rPr>
        <w:t>. — 2007. — № 20. — С. 46-49.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proofErr w:type="spellStart"/>
      <w:r w:rsidRPr="005B334D">
        <w:rPr>
          <w:rFonts w:ascii="Times New Roman" w:hAnsi="Times New Roman" w:cs="Times New Roman"/>
          <w:sz w:val="24"/>
        </w:rPr>
        <w:t>Байтелова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В.В. Оценка эколого-геологического состояния территории острова </w:t>
      </w:r>
      <w:proofErr w:type="spellStart"/>
      <w:r w:rsidRPr="005B334D">
        <w:rPr>
          <w:rFonts w:ascii="Times New Roman" w:hAnsi="Times New Roman" w:cs="Times New Roman"/>
          <w:sz w:val="24"/>
        </w:rPr>
        <w:t>Котлин</w:t>
      </w:r>
      <w:proofErr w:type="spellEnd"/>
      <w:r w:rsidRPr="005B334D">
        <w:rPr>
          <w:rFonts w:ascii="Times New Roman" w:hAnsi="Times New Roman" w:cs="Times New Roman"/>
          <w:sz w:val="24"/>
        </w:rPr>
        <w:t>: выпускная квалификационная работа бакалавра, СПбГУ, Санкт-Петербург, 2017.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Бондаренко Н.Ф. Физика движения подземных вод. — Л: </w:t>
      </w:r>
      <w:proofErr w:type="spellStart"/>
      <w:r w:rsidRPr="005B334D">
        <w:rPr>
          <w:rFonts w:ascii="Times New Roman" w:hAnsi="Times New Roman" w:cs="Times New Roman"/>
          <w:sz w:val="24"/>
        </w:rPr>
        <w:t>Гидрометеоиздат</w:t>
      </w:r>
      <w:proofErr w:type="spellEnd"/>
      <w:r w:rsidRPr="005B334D">
        <w:rPr>
          <w:rFonts w:ascii="Times New Roman" w:hAnsi="Times New Roman" w:cs="Times New Roman"/>
          <w:sz w:val="24"/>
        </w:rPr>
        <w:t>, 1973. — 217 с.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ГН 2.1.5.1315-03 Предельно допустимые концентрации (ПДК) химических веществ в воде водных объектов хозяйственно-питьевого и культурно-бытового водопользования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ГН 2.1.7.2041-06 Предельно допустимые концентрации (ПДК) химических веществ в почве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ГН 2.1.7.2511-09 Ориентировочно допустимые концентрации (ОДК) химических веществ в почве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Голов В.И., Асеева Т.А. Значение серы и молибдена в питании бобовых культур на примере сои // Открытый научный бюллетень. — 2014. — </w:t>
      </w:r>
      <w:proofErr w:type="spellStart"/>
      <w:r w:rsidRPr="005B334D">
        <w:rPr>
          <w:rFonts w:ascii="Times New Roman" w:hAnsi="Times New Roman" w:cs="Times New Roman"/>
          <w:sz w:val="24"/>
        </w:rPr>
        <w:t>Вып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1.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Городилова Ю.А. Оценка критических нагрузок тяжелых металлов в пределах урбанизированных территорий и методы их реабилитации: выпускная квалификационная работа магистра, СПбГУ, Санкт-Петербург, 2017.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ГОСТ 17.5.3.04-83 Охрана природы (ССОП). Земли. Общие требования к рекультивации земель.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ГОСТ 17.4.4.02-84. Охрана природы. Почвы. Методы отбора и подготовки проб для химического, бактериологического, гельминтологического анализа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ГОСТ 26204-91. Почвы. Определение подвижных соединений фосфора и калия по методу </w:t>
      </w:r>
      <w:proofErr w:type="spellStart"/>
      <w:r w:rsidRPr="005B334D">
        <w:rPr>
          <w:rFonts w:ascii="Times New Roman" w:hAnsi="Times New Roman" w:cs="Times New Roman"/>
          <w:sz w:val="24"/>
        </w:rPr>
        <w:t>Чирикова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в модификации ЦИНАО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ГОСТ Р 50683-94. Почвы. Определение подвижных соединений меди и кобальта по методу Крупского и Александровой в модификации ЦИНАО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Григорьева А.А., Миронова Г.Е. Аккумуляция тяжелых металлов в почве и в кормовых травах Центральной Якутии // Вестник СВФУ. — 2018. — № 1. — С. 5-12.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Закон Санкт-Петербурга № 728-99 «О Генеральном плане Санкт-Петербурга и границах зон охраны объектов культурного наследия на территории Санкт-Петербурга» от 21 декабря 2005 г.</w:t>
      </w:r>
    </w:p>
    <w:p w:rsid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proofErr w:type="spellStart"/>
      <w:r w:rsidRPr="005B334D">
        <w:rPr>
          <w:rFonts w:ascii="Times New Roman" w:hAnsi="Times New Roman" w:cs="Times New Roman"/>
          <w:sz w:val="24"/>
        </w:rPr>
        <w:lastRenderedPageBreak/>
        <w:t>Иванюкович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Г.А. Статистический анализ </w:t>
      </w:r>
      <w:proofErr w:type="spellStart"/>
      <w:r w:rsidRPr="005B334D">
        <w:rPr>
          <w:rFonts w:ascii="Times New Roman" w:hAnsi="Times New Roman" w:cs="Times New Roman"/>
          <w:sz w:val="24"/>
        </w:rPr>
        <w:t>экогеологических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данных: Практикум решения задач с помощью пакета программ </w:t>
      </w:r>
      <w:proofErr w:type="spellStart"/>
      <w:r w:rsidRPr="005B334D">
        <w:rPr>
          <w:rFonts w:ascii="Times New Roman" w:hAnsi="Times New Roman" w:cs="Times New Roman"/>
          <w:sz w:val="24"/>
        </w:rPr>
        <w:t>Statistica</w:t>
      </w:r>
      <w:proofErr w:type="spellEnd"/>
      <w:r w:rsidRPr="005B334D">
        <w:rPr>
          <w:rFonts w:ascii="Times New Roman" w:hAnsi="Times New Roman" w:cs="Times New Roman"/>
          <w:sz w:val="24"/>
        </w:rPr>
        <w:t>. — СПб: Академия, 2010 — 200 с.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proofErr w:type="spellStart"/>
      <w:r w:rsidRPr="005B334D">
        <w:rPr>
          <w:rFonts w:ascii="Times New Roman" w:hAnsi="Times New Roman" w:cs="Times New Roman"/>
          <w:sz w:val="24"/>
        </w:rPr>
        <w:t>Кнунянц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И.Л. и др. Химическая энциклопедия. — М.: Советская энциклопедия, 1988.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Куриленко В.В., </w:t>
      </w:r>
      <w:proofErr w:type="spellStart"/>
      <w:r w:rsidRPr="005B334D">
        <w:rPr>
          <w:rFonts w:ascii="Times New Roman" w:hAnsi="Times New Roman" w:cs="Times New Roman"/>
          <w:sz w:val="24"/>
        </w:rPr>
        <w:t>Осмоловская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Н.Г., Максимова Д.А., </w:t>
      </w:r>
      <w:proofErr w:type="spellStart"/>
      <w:r w:rsidRPr="005B334D">
        <w:rPr>
          <w:rFonts w:ascii="Times New Roman" w:hAnsi="Times New Roman" w:cs="Times New Roman"/>
          <w:sz w:val="24"/>
        </w:rPr>
        <w:t>Кучаева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Л.Н. </w:t>
      </w:r>
      <w:proofErr w:type="spellStart"/>
      <w:r w:rsidRPr="005B334D">
        <w:rPr>
          <w:rFonts w:ascii="Times New Roman" w:hAnsi="Times New Roman" w:cs="Times New Roman"/>
          <w:sz w:val="24"/>
        </w:rPr>
        <w:t>Геоэкологическая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характеристика Кронштадта и оценка загрязненности его территории тяжелыми металлами // Вестник СПбГУ. — 2015. — Сер 7 </w:t>
      </w:r>
      <w:proofErr w:type="spellStart"/>
      <w:r w:rsidRPr="005B334D">
        <w:rPr>
          <w:rFonts w:ascii="Times New Roman" w:hAnsi="Times New Roman" w:cs="Times New Roman"/>
          <w:sz w:val="24"/>
        </w:rPr>
        <w:t>Вып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2. — С. 107-124.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Куриленко В.В., </w:t>
      </w:r>
      <w:proofErr w:type="spellStart"/>
      <w:r w:rsidRPr="005B334D">
        <w:rPr>
          <w:rFonts w:ascii="Times New Roman" w:hAnsi="Times New Roman" w:cs="Times New Roman"/>
          <w:sz w:val="24"/>
        </w:rPr>
        <w:t>Хайкович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И.М. Об учете степени опасности элементов и их миграционных особенностей при оценке потенциальной экологической опасности месторождений твердых полезных ископаемых // Материалы конференции "Школа экологической геологии и рационального недропользования". — Россия, СПб: СПбГУ, 2015. — С. 65-74.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Лебедева М.Ю. Почвы как компонент среды урбанизированных территорий // </w:t>
      </w:r>
      <w:proofErr w:type="spellStart"/>
      <w:r w:rsidRPr="005B334D">
        <w:rPr>
          <w:rFonts w:ascii="Times New Roman" w:hAnsi="Times New Roman" w:cs="Times New Roman"/>
          <w:sz w:val="24"/>
        </w:rPr>
        <w:t>Царскосельские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чтения. — 2017. — Т 3. — С. 316-320.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Методические указания по определению тяжелых металлов в почвах сельхозугодий и продукции растениеводства. — 2-е изд. — М.: Министерство сельского хозяйства РФ, Центральный институт агрохимического обслуживания сельского хозяйства, 1992. — 61 с.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МУ 2.1.7.730-99 Гигиеническая оценка качества почвы населенных мест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Морозова М.А. Оценка </w:t>
      </w:r>
      <w:proofErr w:type="spellStart"/>
      <w:r w:rsidRPr="005B334D">
        <w:rPr>
          <w:rFonts w:ascii="Times New Roman" w:hAnsi="Times New Roman" w:cs="Times New Roman"/>
          <w:sz w:val="24"/>
        </w:rPr>
        <w:t>фиторемедиационной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способности травянистых растений в условиях техногенного загрязнения: выпускная квалификационная работа </w:t>
      </w:r>
      <w:proofErr w:type="spellStart"/>
      <w:r w:rsidRPr="005B334D">
        <w:rPr>
          <w:rFonts w:ascii="Times New Roman" w:hAnsi="Times New Roman" w:cs="Times New Roman"/>
          <w:sz w:val="24"/>
        </w:rPr>
        <w:t>бакалвара</w:t>
      </w:r>
      <w:proofErr w:type="spellEnd"/>
      <w:r w:rsidRPr="005B334D">
        <w:rPr>
          <w:rFonts w:ascii="Times New Roman" w:hAnsi="Times New Roman" w:cs="Times New Roman"/>
          <w:sz w:val="24"/>
        </w:rPr>
        <w:t>, СПбГУ, Санкт-Петербург, 2019.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Постановление Правительства РФ от 10.07.2018 № 800 (ред. от 07.03.2019) "О проведении рекультивации и консервации земель"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Правила охраны почв в Санкт-Петербурге (Вторая редакция) // Российский </w:t>
      </w:r>
      <w:proofErr w:type="spellStart"/>
      <w:r w:rsidRPr="005B334D">
        <w:rPr>
          <w:rFonts w:ascii="Times New Roman" w:hAnsi="Times New Roman" w:cs="Times New Roman"/>
          <w:sz w:val="24"/>
        </w:rPr>
        <w:t>геоэкологический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центр – филиал ФГУГП "</w:t>
      </w:r>
      <w:proofErr w:type="spellStart"/>
      <w:r w:rsidRPr="005B334D">
        <w:rPr>
          <w:rFonts w:ascii="Times New Roman" w:hAnsi="Times New Roman" w:cs="Times New Roman"/>
          <w:sz w:val="24"/>
        </w:rPr>
        <w:t>Урангео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" (Горький А.В., </w:t>
      </w:r>
      <w:proofErr w:type="spellStart"/>
      <w:r w:rsidRPr="005B334D">
        <w:rPr>
          <w:rFonts w:ascii="Times New Roman" w:hAnsi="Times New Roman" w:cs="Times New Roman"/>
          <w:sz w:val="24"/>
        </w:rPr>
        <w:t>Потифоров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А.И.), ФГУЗ «Центр эпидемиологии и гигиены в </w:t>
      </w:r>
      <w:proofErr w:type="spellStart"/>
      <w:r w:rsidRPr="005B334D">
        <w:rPr>
          <w:rFonts w:ascii="Times New Roman" w:hAnsi="Times New Roman" w:cs="Times New Roman"/>
          <w:sz w:val="24"/>
        </w:rPr>
        <w:t>г.Санкт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-Петербург» (Бек И.М., </w:t>
      </w:r>
      <w:proofErr w:type="spellStart"/>
      <w:r w:rsidRPr="005B334D">
        <w:rPr>
          <w:rFonts w:ascii="Times New Roman" w:hAnsi="Times New Roman" w:cs="Times New Roman"/>
          <w:sz w:val="24"/>
        </w:rPr>
        <w:t>Ямсон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В.А.), Санкт-Петербург. — 2006.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Румянцев И.А., </w:t>
      </w:r>
      <w:proofErr w:type="spellStart"/>
      <w:r w:rsidRPr="005B334D">
        <w:rPr>
          <w:rFonts w:ascii="Times New Roman" w:hAnsi="Times New Roman" w:cs="Times New Roman"/>
          <w:sz w:val="24"/>
        </w:rPr>
        <w:t>Шебеста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А.А. Разгрузка подземных вод вендского водоносного комплекса в Финском заливе // Природа. — 2017. — Т 9 №2. — С. 197-204.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Савич В.И., Белопухов С.Л., Филиппова А.В. Новые методы очистки почв от тяжелых металлов // Биологические науки. — 2013. — № 4. — С. 216-218.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Токарев И. В., Боровицкая Е. Ю. Отчет по оценке эксплуатационных запасов подземных вод вендского комплекса на участках Северной водопроводной станции и водопроводной станции в г. Кронштадте для нецентрализованного резервного </w:t>
      </w:r>
      <w:r w:rsidRPr="005B334D">
        <w:rPr>
          <w:rFonts w:ascii="Times New Roman" w:hAnsi="Times New Roman" w:cs="Times New Roman"/>
          <w:sz w:val="24"/>
        </w:rPr>
        <w:lastRenderedPageBreak/>
        <w:t>хозяйственно-питьевого водоснабжения северных районов Санкт-Петербурга и г. Кронштадта при чрезвычайных ситуациях и на особый период (подсчет запасов по состоянию на 1.01.2007 г.). – СПб: ГУП «Водоканал Санкт-Петербурга», 2007.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Ферсман А.Е. Геохимия. Том 2. — 2-е изд. — Л: </w:t>
      </w:r>
      <w:proofErr w:type="spellStart"/>
      <w:r w:rsidRPr="005B334D">
        <w:rPr>
          <w:rFonts w:ascii="Times New Roman" w:hAnsi="Times New Roman" w:cs="Times New Roman"/>
          <w:sz w:val="24"/>
        </w:rPr>
        <w:t>Госхимтехиздат</w:t>
      </w:r>
      <w:proofErr w:type="spellEnd"/>
      <w:r w:rsidRPr="005B334D">
        <w:rPr>
          <w:rFonts w:ascii="Times New Roman" w:hAnsi="Times New Roman" w:cs="Times New Roman"/>
          <w:sz w:val="24"/>
        </w:rPr>
        <w:t>, 1934. — 350 с.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proofErr w:type="spellStart"/>
      <w:r w:rsidRPr="005B334D">
        <w:rPr>
          <w:rFonts w:ascii="Times New Roman" w:hAnsi="Times New Roman" w:cs="Times New Roman"/>
          <w:sz w:val="24"/>
        </w:rPr>
        <w:t>Флеенко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А.С., Куриленко В.В. Изучение миграционных характеристик тяжелых металлов в почвах города Кронштадта // Экологические проблемы недропользования. Наука и образование. — СПб: Изд-во "ЛЕМА", 2018. — С. 250-253.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proofErr w:type="spellStart"/>
      <w:r w:rsidRPr="005B334D">
        <w:rPr>
          <w:rFonts w:ascii="Times New Roman" w:hAnsi="Times New Roman" w:cs="Times New Roman"/>
          <w:sz w:val="24"/>
        </w:rPr>
        <w:t>Чулджиян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Х., </w:t>
      </w:r>
      <w:proofErr w:type="spellStart"/>
      <w:r w:rsidRPr="005B334D">
        <w:rPr>
          <w:rFonts w:ascii="Times New Roman" w:hAnsi="Times New Roman" w:cs="Times New Roman"/>
          <w:sz w:val="24"/>
        </w:rPr>
        <w:t>Кирвета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С. и др. Тяжелые металлы в почвах и растениях // Экологическая кооперация. — 1988. — </w:t>
      </w:r>
      <w:proofErr w:type="spellStart"/>
      <w:r w:rsidRPr="005B334D">
        <w:rPr>
          <w:rFonts w:ascii="Times New Roman" w:hAnsi="Times New Roman" w:cs="Times New Roman"/>
          <w:sz w:val="24"/>
        </w:rPr>
        <w:t>Вып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1. — С. 5-24.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Шапошников А.И., </w:t>
      </w:r>
      <w:proofErr w:type="spellStart"/>
      <w:r w:rsidRPr="005B334D">
        <w:rPr>
          <w:rFonts w:ascii="Times New Roman" w:hAnsi="Times New Roman" w:cs="Times New Roman"/>
          <w:sz w:val="24"/>
        </w:rPr>
        <w:t>Пухальский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Я.В., Кравченко Л.В., </w:t>
      </w:r>
      <w:proofErr w:type="spellStart"/>
      <w:r w:rsidRPr="005B334D">
        <w:rPr>
          <w:rFonts w:ascii="Times New Roman" w:hAnsi="Times New Roman" w:cs="Times New Roman"/>
          <w:sz w:val="24"/>
        </w:rPr>
        <w:t>Белимов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А.А.; ред.: Тихонович И.А. Роль корневой экссудации в трофических взаимодействиях растений с </w:t>
      </w:r>
      <w:proofErr w:type="spellStart"/>
      <w:r w:rsidRPr="005B334D">
        <w:rPr>
          <w:rFonts w:ascii="Times New Roman" w:hAnsi="Times New Roman" w:cs="Times New Roman"/>
          <w:sz w:val="24"/>
        </w:rPr>
        <w:t>ризосферными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микроорганизмами. — </w:t>
      </w:r>
      <w:proofErr w:type="gramStart"/>
      <w:r w:rsidRPr="005B334D">
        <w:rPr>
          <w:rFonts w:ascii="Times New Roman" w:hAnsi="Times New Roman" w:cs="Times New Roman"/>
          <w:sz w:val="24"/>
        </w:rPr>
        <w:t>СПб.:</w:t>
      </w:r>
      <w:proofErr w:type="gramEnd"/>
      <w:r w:rsidRPr="005B334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B334D">
        <w:rPr>
          <w:rFonts w:ascii="Times New Roman" w:hAnsi="Times New Roman" w:cs="Times New Roman"/>
          <w:sz w:val="24"/>
        </w:rPr>
        <w:t>Информ</w:t>
      </w:r>
      <w:proofErr w:type="spellEnd"/>
      <w:r w:rsidRPr="005B334D">
        <w:rPr>
          <w:rFonts w:ascii="Times New Roman" w:hAnsi="Times New Roman" w:cs="Times New Roman"/>
          <w:sz w:val="24"/>
        </w:rPr>
        <w:t>-Навигатор, 2016. — 104 с.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>Электронная копия руководства по эксплуатации рентгеновского анализатора АР-104М // Министерство природных ресурсов РФ, Геологоразведка — 2016 — 3 с.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</w:rPr>
      </w:pPr>
      <w:r w:rsidRPr="005B334D">
        <w:rPr>
          <w:rFonts w:ascii="Times New Roman" w:hAnsi="Times New Roman" w:cs="Times New Roman"/>
          <w:sz w:val="24"/>
        </w:rPr>
        <w:t xml:space="preserve">Янин Е.П. </w:t>
      </w:r>
      <w:proofErr w:type="spellStart"/>
      <w:r w:rsidRPr="005B334D">
        <w:rPr>
          <w:rFonts w:ascii="Times New Roman" w:hAnsi="Times New Roman" w:cs="Times New Roman"/>
          <w:sz w:val="24"/>
        </w:rPr>
        <w:t>Ремедиация</w:t>
      </w:r>
      <w:proofErr w:type="spellEnd"/>
      <w:r w:rsidRPr="005B334D">
        <w:rPr>
          <w:rFonts w:ascii="Times New Roman" w:hAnsi="Times New Roman" w:cs="Times New Roman"/>
          <w:sz w:val="24"/>
        </w:rPr>
        <w:t xml:space="preserve"> территорий, загрязненных химическими элементами: общие подходы, правовые аспекты, основные способы (зарубежный опыт) // Проблемы окружающей среды и природных ресурсов. — 2014. — № 3. — С. 3-105.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5B334D">
        <w:rPr>
          <w:rFonts w:ascii="Times New Roman" w:hAnsi="Times New Roman" w:cs="Times New Roman"/>
          <w:sz w:val="24"/>
          <w:lang w:val="en-US"/>
        </w:rPr>
        <w:t>Appenroth</w:t>
      </w:r>
      <w:proofErr w:type="spellEnd"/>
      <w:r w:rsidRPr="005B334D">
        <w:rPr>
          <w:rFonts w:ascii="Times New Roman" w:hAnsi="Times New Roman" w:cs="Times New Roman"/>
          <w:sz w:val="24"/>
          <w:lang w:val="en-US"/>
        </w:rPr>
        <w:t xml:space="preserve"> K-J. What are ‘‘heavy metals’’ in Plant Sciences? // </w:t>
      </w:r>
      <w:proofErr w:type="spellStart"/>
      <w:r w:rsidRPr="005B334D">
        <w:rPr>
          <w:rFonts w:ascii="Times New Roman" w:hAnsi="Times New Roman" w:cs="Times New Roman"/>
          <w:sz w:val="24"/>
          <w:lang w:val="en-US"/>
        </w:rPr>
        <w:t>Acta</w:t>
      </w:r>
      <w:proofErr w:type="spellEnd"/>
      <w:r w:rsidRPr="005B334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B334D">
        <w:rPr>
          <w:rFonts w:ascii="Times New Roman" w:hAnsi="Times New Roman" w:cs="Times New Roman"/>
          <w:sz w:val="24"/>
          <w:lang w:val="en-US"/>
        </w:rPr>
        <w:t>Physiol</w:t>
      </w:r>
      <w:proofErr w:type="spellEnd"/>
      <w:r w:rsidRPr="005B334D">
        <w:rPr>
          <w:rFonts w:ascii="Times New Roman" w:hAnsi="Times New Roman" w:cs="Times New Roman"/>
          <w:sz w:val="24"/>
          <w:lang w:val="en-US"/>
        </w:rPr>
        <w:t xml:space="preserve"> Plant. — 2010. — №32. — </w:t>
      </w:r>
      <w:proofErr w:type="gramStart"/>
      <w:r w:rsidRPr="005B334D">
        <w:rPr>
          <w:rFonts w:ascii="Times New Roman" w:hAnsi="Times New Roman" w:cs="Times New Roman"/>
          <w:sz w:val="24"/>
        </w:rPr>
        <w:t>С</w:t>
      </w:r>
      <w:r w:rsidRPr="005B334D">
        <w:rPr>
          <w:rFonts w:ascii="Times New Roman" w:hAnsi="Times New Roman" w:cs="Times New Roman"/>
          <w:sz w:val="24"/>
          <w:lang w:val="en-US"/>
        </w:rPr>
        <w:t>. 615</w:t>
      </w:r>
      <w:proofErr w:type="gramEnd"/>
      <w:r w:rsidRPr="005B334D">
        <w:rPr>
          <w:rFonts w:ascii="Times New Roman" w:hAnsi="Times New Roman" w:cs="Times New Roman"/>
          <w:sz w:val="24"/>
          <w:lang w:val="en-US"/>
        </w:rPr>
        <w:t>-619.</w:t>
      </w:r>
    </w:p>
    <w:p w:rsidR="005B334D" w:rsidRPr="005B334D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5B334D">
        <w:rPr>
          <w:rFonts w:ascii="Times New Roman" w:hAnsi="Times New Roman" w:cs="Times New Roman"/>
          <w:sz w:val="24"/>
          <w:lang w:val="en-US"/>
        </w:rPr>
        <w:t xml:space="preserve">Geological atlas of Saint Petersburg. — Saint Petersburg: </w:t>
      </w:r>
      <w:proofErr w:type="spellStart"/>
      <w:r w:rsidRPr="005B334D">
        <w:rPr>
          <w:rFonts w:ascii="Times New Roman" w:hAnsi="Times New Roman" w:cs="Times New Roman"/>
          <w:sz w:val="24"/>
          <w:lang w:val="en-US"/>
        </w:rPr>
        <w:t>Comilfo</w:t>
      </w:r>
      <w:proofErr w:type="spellEnd"/>
      <w:r w:rsidRPr="005B334D">
        <w:rPr>
          <w:rFonts w:ascii="Times New Roman" w:hAnsi="Times New Roman" w:cs="Times New Roman"/>
          <w:sz w:val="24"/>
          <w:lang w:val="en-US"/>
        </w:rPr>
        <w:t>, 2009. — 57 с.</w:t>
      </w:r>
    </w:p>
    <w:p w:rsidR="00F9267B" w:rsidRPr="009403AB" w:rsidRDefault="005B334D" w:rsidP="00A53F3B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5B334D">
        <w:rPr>
          <w:rFonts w:ascii="Times New Roman" w:hAnsi="Times New Roman" w:cs="Times New Roman"/>
          <w:sz w:val="24"/>
          <w:lang w:val="en-US"/>
        </w:rPr>
        <w:t>Krämer</w:t>
      </w:r>
      <w:proofErr w:type="spellEnd"/>
      <w:r w:rsidRPr="005B334D">
        <w:rPr>
          <w:rFonts w:ascii="Times New Roman" w:hAnsi="Times New Roman" w:cs="Times New Roman"/>
          <w:sz w:val="24"/>
          <w:lang w:val="en-US"/>
        </w:rPr>
        <w:t xml:space="preserve"> U. Metal </w:t>
      </w:r>
      <w:proofErr w:type="spellStart"/>
      <w:r w:rsidRPr="005B334D">
        <w:rPr>
          <w:rFonts w:ascii="Times New Roman" w:hAnsi="Times New Roman" w:cs="Times New Roman"/>
          <w:sz w:val="24"/>
          <w:lang w:val="en-US"/>
        </w:rPr>
        <w:t>hyperaccumulation</w:t>
      </w:r>
      <w:proofErr w:type="spellEnd"/>
      <w:r w:rsidRPr="005B334D">
        <w:rPr>
          <w:rFonts w:ascii="Times New Roman" w:hAnsi="Times New Roman" w:cs="Times New Roman"/>
          <w:sz w:val="24"/>
          <w:lang w:val="en-US"/>
        </w:rPr>
        <w:t xml:space="preserve"> in plants // Annual review of plant biology. — 2010. — №61. — </w:t>
      </w:r>
      <w:proofErr w:type="gramStart"/>
      <w:r w:rsidRPr="005B334D">
        <w:rPr>
          <w:rFonts w:ascii="Times New Roman" w:hAnsi="Times New Roman" w:cs="Times New Roman"/>
          <w:sz w:val="24"/>
          <w:lang w:val="en-US"/>
        </w:rPr>
        <w:t>С. 517</w:t>
      </w:r>
      <w:proofErr w:type="gramEnd"/>
      <w:r w:rsidRPr="005B334D">
        <w:rPr>
          <w:rFonts w:ascii="Times New Roman" w:hAnsi="Times New Roman" w:cs="Times New Roman"/>
          <w:sz w:val="24"/>
          <w:lang w:val="en-US"/>
        </w:rPr>
        <w:t>-534.</w:t>
      </w:r>
    </w:p>
    <w:p w:rsidR="00A53F3B" w:rsidRPr="004821B9" w:rsidRDefault="00A53F3B" w:rsidP="00A53F3B">
      <w:pPr>
        <w:pStyle w:val="a3"/>
        <w:spacing w:line="36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:rsidR="005B334D" w:rsidRDefault="009403AB" w:rsidP="00A53F3B">
      <w:pPr>
        <w:pStyle w:val="a3"/>
        <w:spacing w:line="360" w:lineRule="auto"/>
        <w:ind w:left="0"/>
        <w:rPr>
          <w:rFonts w:ascii="Times New Roman" w:hAnsi="Times New Roman" w:cs="Times New Roman"/>
          <w:sz w:val="24"/>
        </w:rPr>
      </w:pPr>
      <w:r w:rsidRPr="009403AB">
        <w:rPr>
          <w:rFonts w:ascii="Times New Roman" w:hAnsi="Times New Roman" w:cs="Times New Roman"/>
          <w:i/>
          <w:sz w:val="28"/>
        </w:rPr>
        <w:t>Интернет-ресурсы</w:t>
      </w:r>
      <w:r>
        <w:rPr>
          <w:rFonts w:ascii="Times New Roman" w:hAnsi="Times New Roman" w:cs="Times New Roman"/>
          <w:sz w:val="24"/>
        </w:rPr>
        <w:t>:</w:t>
      </w:r>
    </w:p>
    <w:p w:rsidR="009403AB" w:rsidRDefault="009403A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37. </w:t>
      </w:r>
      <w:r w:rsidRPr="009403AB">
        <w:rPr>
          <w:rFonts w:ascii="Times New Roman" w:hAnsi="Times New Roman" w:cs="Times New Roman"/>
          <w:sz w:val="24"/>
        </w:rPr>
        <w:t xml:space="preserve">Адресная программа объектов и территорий зеленых насаждений Кронштадтского района Санкт-Петербурга // Каталог государственных сайтов Санкт-Петербурга. </w:t>
      </w:r>
      <w:r w:rsidRPr="009403AB">
        <w:rPr>
          <w:rFonts w:ascii="Times New Roman" w:hAnsi="Times New Roman" w:cs="Times New Roman"/>
          <w:sz w:val="24"/>
          <w:lang w:val="en-US"/>
        </w:rPr>
        <w:t xml:space="preserve">URL: </w:t>
      </w:r>
      <w:hyperlink r:id="rId27" w:history="1">
        <w:r w:rsidRPr="00721F58">
          <w:rPr>
            <w:rStyle w:val="a8"/>
            <w:rFonts w:ascii="Times New Roman" w:hAnsi="Times New Roman" w:cs="Times New Roman"/>
            <w:sz w:val="24"/>
            <w:lang w:val="en-US"/>
          </w:rPr>
          <w:t>https://www.gov.spb.ru/gov/otrasl/blago/current_activities/programs_list/adresnaya-programma-obektov-i-territorij-zelenyh-nasazhdenij/adresnaya-programma-obektov-i-territorij-zelenyh-nasazhdenij-kronshtad/</w:t>
        </w:r>
      </w:hyperlink>
    </w:p>
    <w:p w:rsidR="009403AB" w:rsidRDefault="009403A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38. </w:t>
      </w:r>
      <w:r w:rsidRPr="009403AB">
        <w:rPr>
          <w:rFonts w:ascii="Times New Roman" w:hAnsi="Times New Roman" w:cs="Times New Roman"/>
          <w:sz w:val="24"/>
        </w:rPr>
        <w:t xml:space="preserve">Государственный природный заказник "Западный </w:t>
      </w:r>
      <w:proofErr w:type="spellStart"/>
      <w:r w:rsidRPr="009403AB">
        <w:rPr>
          <w:rFonts w:ascii="Times New Roman" w:hAnsi="Times New Roman" w:cs="Times New Roman"/>
          <w:sz w:val="24"/>
        </w:rPr>
        <w:t>Котлин</w:t>
      </w:r>
      <w:proofErr w:type="spellEnd"/>
      <w:r w:rsidRPr="009403AB">
        <w:rPr>
          <w:rFonts w:ascii="Times New Roman" w:hAnsi="Times New Roman" w:cs="Times New Roman"/>
          <w:sz w:val="24"/>
        </w:rPr>
        <w:t xml:space="preserve">" // Каталог государственный сайтов Санкт-Петербурга. URL: </w:t>
      </w:r>
      <w:hyperlink r:id="rId28" w:history="1">
        <w:r w:rsidRPr="00721F58">
          <w:rPr>
            <w:rStyle w:val="a8"/>
            <w:rFonts w:ascii="Times New Roman" w:hAnsi="Times New Roman" w:cs="Times New Roman"/>
            <w:sz w:val="24"/>
          </w:rPr>
          <w:t>http://oopt.spb.ru/protected_area/zapadniy-kotlin/</w:t>
        </w:r>
      </w:hyperlink>
    </w:p>
    <w:p w:rsidR="009403AB" w:rsidRDefault="009403A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39. </w:t>
      </w:r>
      <w:r w:rsidRPr="009403AB">
        <w:rPr>
          <w:rFonts w:ascii="Times New Roman" w:hAnsi="Times New Roman" w:cs="Times New Roman"/>
          <w:sz w:val="24"/>
        </w:rPr>
        <w:t xml:space="preserve">История и производство Кронштадтского Морского завода // Кронштадтский Морской завод. URL: </w:t>
      </w:r>
      <w:hyperlink r:id="rId29" w:history="1">
        <w:r w:rsidRPr="00721F58">
          <w:rPr>
            <w:rStyle w:val="a8"/>
            <w:rFonts w:ascii="Times New Roman" w:hAnsi="Times New Roman" w:cs="Times New Roman"/>
            <w:sz w:val="24"/>
          </w:rPr>
          <w:t>http://www.kmolz.ru/company/history/</w:t>
        </w:r>
      </w:hyperlink>
    </w:p>
    <w:p w:rsidR="009403AB" w:rsidRDefault="009403A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40. </w:t>
      </w:r>
      <w:r w:rsidRPr="009403AB">
        <w:rPr>
          <w:rFonts w:ascii="Times New Roman" w:hAnsi="Times New Roman" w:cs="Times New Roman"/>
          <w:sz w:val="24"/>
        </w:rPr>
        <w:t xml:space="preserve">Климат города Кронштадт // </w:t>
      </w:r>
      <w:proofErr w:type="spellStart"/>
      <w:r w:rsidRPr="009403AB">
        <w:rPr>
          <w:rFonts w:ascii="Times New Roman" w:hAnsi="Times New Roman" w:cs="Times New Roman"/>
          <w:sz w:val="24"/>
        </w:rPr>
        <w:t>WorlsWeather.Прогноз</w:t>
      </w:r>
      <w:proofErr w:type="spellEnd"/>
      <w:r w:rsidRPr="009403AB">
        <w:rPr>
          <w:rFonts w:ascii="Times New Roman" w:hAnsi="Times New Roman" w:cs="Times New Roman"/>
          <w:sz w:val="24"/>
        </w:rPr>
        <w:t xml:space="preserve"> погоды. </w:t>
      </w:r>
      <w:r w:rsidRPr="009403AB">
        <w:rPr>
          <w:rFonts w:ascii="Times New Roman" w:hAnsi="Times New Roman" w:cs="Times New Roman"/>
          <w:sz w:val="24"/>
          <w:lang w:val="en-US"/>
        </w:rPr>
        <w:t xml:space="preserve">URL: </w:t>
      </w:r>
      <w:hyperlink r:id="rId30" w:history="1">
        <w:r w:rsidRPr="00721F58">
          <w:rPr>
            <w:rStyle w:val="a8"/>
            <w:rFonts w:ascii="Times New Roman" w:hAnsi="Times New Roman" w:cs="Times New Roman"/>
            <w:sz w:val="24"/>
            <w:lang w:val="en-US"/>
          </w:rPr>
          <w:t>https://world-weather.ru/archive/russia/kronshtadt/</w:t>
        </w:r>
      </w:hyperlink>
    </w:p>
    <w:p w:rsidR="009403AB" w:rsidRDefault="009403A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41. </w:t>
      </w:r>
      <w:r w:rsidRPr="009403AB">
        <w:rPr>
          <w:rFonts w:ascii="Times New Roman" w:hAnsi="Times New Roman" w:cs="Times New Roman"/>
          <w:sz w:val="24"/>
        </w:rPr>
        <w:t xml:space="preserve">Научный парк СПбГУ. URL: </w:t>
      </w:r>
      <w:hyperlink r:id="rId31" w:history="1">
        <w:r w:rsidR="00A53F3B" w:rsidRPr="00721F58">
          <w:rPr>
            <w:rStyle w:val="a8"/>
            <w:rFonts w:ascii="Times New Roman" w:hAnsi="Times New Roman" w:cs="Times New Roman"/>
            <w:sz w:val="24"/>
          </w:rPr>
          <w:t>http://researchpark.spbu.ru/</w:t>
        </w:r>
      </w:hyperlink>
    </w:p>
    <w:p w:rsidR="00A53F3B" w:rsidRDefault="00A53F3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42. </w:t>
      </w:r>
      <w:r w:rsidRPr="00A53F3B">
        <w:rPr>
          <w:rFonts w:ascii="Times New Roman" w:hAnsi="Times New Roman" w:cs="Times New Roman"/>
          <w:sz w:val="24"/>
        </w:rPr>
        <w:t xml:space="preserve">О компании "Моби Дик" // Паромно-перегрузочный комплекс "Моби Дик". URL: </w:t>
      </w:r>
      <w:hyperlink r:id="rId32" w:history="1">
        <w:r w:rsidRPr="00721F58">
          <w:rPr>
            <w:rStyle w:val="a8"/>
            <w:rFonts w:ascii="Times New Roman" w:hAnsi="Times New Roman" w:cs="Times New Roman"/>
            <w:sz w:val="24"/>
          </w:rPr>
          <w:t>http://www.moby-dik.ru/</w:t>
        </w:r>
      </w:hyperlink>
    </w:p>
    <w:p w:rsidR="00A53F3B" w:rsidRDefault="00A53F3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43. </w:t>
      </w:r>
      <w:r w:rsidRPr="00A53F3B">
        <w:rPr>
          <w:rFonts w:ascii="Times New Roman" w:hAnsi="Times New Roman" w:cs="Times New Roman"/>
          <w:sz w:val="24"/>
        </w:rPr>
        <w:t xml:space="preserve">Основные проблемы оздоровления экологической обстановки в Кронштадте (Белкина Г.Ю.). URL: </w:t>
      </w:r>
      <w:hyperlink r:id="rId33" w:history="1">
        <w:r w:rsidRPr="00721F58">
          <w:rPr>
            <w:rStyle w:val="a8"/>
            <w:rFonts w:ascii="Times New Roman" w:hAnsi="Times New Roman" w:cs="Times New Roman"/>
            <w:sz w:val="24"/>
          </w:rPr>
          <w:t>http://www.eco.nw.ru/lib/data/10/04/070410.htm</w:t>
        </w:r>
      </w:hyperlink>
    </w:p>
    <w:p w:rsidR="00A53F3B" w:rsidRDefault="00A53F3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44. </w:t>
      </w:r>
      <w:r w:rsidRPr="00A53F3B">
        <w:rPr>
          <w:rFonts w:ascii="Times New Roman" w:hAnsi="Times New Roman" w:cs="Times New Roman"/>
          <w:sz w:val="24"/>
        </w:rPr>
        <w:t xml:space="preserve">Отдел текстурно-дифференцируемые почвы // Классификация почв России. URL: </w:t>
      </w:r>
      <w:hyperlink r:id="rId34" w:history="1">
        <w:r w:rsidRPr="00721F58">
          <w:rPr>
            <w:rStyle w:val="a8"/>
            <w:rFonts w:ascii="Times New Roman" w:hAnsi="Times New Roman" w:cs="Times New Roman"/>
            <w:sz w:val="24"/>
          </w:rPr>
          <w:t>http://soils.narod.ru/</w:t>
        </w:r>
      </w:hyperlink>
    </w:p>
    <w:p w:rsidR="00A53F3B" w:rsidRDefault="00A53F3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45. </w:t>
      </w:r>
      <w:r w:rsidR="00F9267B" w:rsidRPr="00F9267B">
        <w:rPr>
          <w:rFonts w:ascii="Times New Roman" w:hAnsi="Times New Roman" w:cs="Times New Roman"/>
          <w:sz w:val="24"/>
        </w:rPr>
        <w:t xml:space="preserve">Способ очистки почв урбанизированных территорий от загрязнений цинком и медью // Поиск патентов и изобретений РФ и СССР. URL: </w:t>
      </w:r>
      <w:hyperlink r:id="rId35" w:history="1">
        <w:r w:rsidR="00F9267B" w:rsidRPr="00721F58">
          <w:rPr>
            <w:rStyle w:val="a8"/>
            <w:rFonts w:ascii="Times New Roman" w:hAnsi="Times New Roman" w:cs="Times New Roman"/>
            <w:sz w:val="24"/>
          </w:rPr>
          <w:t>https://findpatent.ru/patent/258/2583696.html</w:t>
        </w:r>
      </w:hyperlink>
    </w:p>
    <w:p w:rsidR="00F9267B" w:rsidRPr="00A53F3B" w:rsidRDefault="00A53F3B" w:rsidP="00A53F3B">
      <w:pPr>
        <w:pStyle w:val="a3"/>
        <w:spacing w:after="120" w:line="360" w:lineRule="auto"/>
        <w:ind w:left="36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46. </w:t>
      </w:r>
      <w:r w:rsidR="00F9267B" w:rsidRPr="00F9267B">
        <w:rPr>
          <w:rFonts w:ascii="Times New Roman" w:hAnsi="Times New Roman" w:cs="Times New Roman"/>
          <w:sz w:val="24"/>
        </w:rPr>
        <w:t xml:space="preserve">Тарифы на электроэнергию для Ленинградской области (с 1 января 2019 года) // Новости энергетики "Энерго24". </w:t>
      </w:r>
      <w:r w:rsidR="00F9267B" w:rsidRPr="00F9267B">
        <w:rPr>
          <w:rFonts w:ascii="Times New Roman" w:hAnsi="Times New Roman" w:cs="Times New Roman"/>
          <w:sz w:val="24"/>
          <w:lang w:val="en-US"/>
        </w:rPr>
        <w:t>URL</w:t>
      </w:r>
      <w:r w:rsidR="00F9267B" w:rsidRPr="00F9267B">
        <w:rPr>
          <w:rFonts w:ascii="Times New Roman" w:hAnsi="Times New Roman" w:cs="Times New Roman"/>
          <w:sz w:val="24"/>
        </w:rPr>
        <w:t xml:space="preserve">: </w:t>
      </w:r>
      <w:hyperlink r:id="rId36" w:history="1"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https</w:t>
        </w:r>
        <w:r w:rsidR="00F9267B" w:rsidRPr="00721F58">
          <w:rPr>
            <w:rStyle w:val="a8"/>
            <w:rFonts w:ascii="Times New Roman" w:hAnsi="Times New Roman" w:cs="Times New Roman"/>
            <w:sz w:val="24"/>
          </w:rPr>
          <w:t>://</w:t>
        </w:r>
        <w:proofErr w:type="spellStart"/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energo</w:t>
        </w:r>
        <w:proofErr w:type="spellEnd"/>
        <w:r w:rsidR="00F9267B" w:rsidRPr="00721F58">
          <w:rPr>
            <w:rStyle w:val="a8"/>
            <w:rFonts w:ascii="Times New Roman" w:hAnsi="Times New Roman" w:cs="Times New Roman"/>
            <w:sz w:val="24"/>
          </w:rPr>
          <w:t>-24.</w:t>
        </w:r>
        <w:proofErr w:type="spellStart"/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="00F9267B" w:rsidRPr="00721F58">
          <w:rPr>
            <w:rStyle w:val="a8"/>
            <w:rFonts w:ascii="Times New Roman" w:hAnsi="Times New Roman" w:cs="Times New Roman"/>
            <w:sz w:val="24"/>
          </w:rPr>
          <w:t>/</w:t>
        </w:r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tariffs</w:t>
        </w:r>
        <w:r w:rsidR="00F9267B" w:rsidRPr="00721F58">
          <w:rPr>
            <w:rStyle w:val="a8"/>
            <w:rFonts w:ascii="Times New Roman" w:hAnsi="Times New Roman" w:cs="Times New Roman"/>
            <w:sz w:val="24"/>
          </w:rPr>
          <w:t>/</w:t>
        </w:r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electro</w:t>
        </w:r>
        <w:r w:rsidR="00F9267B" w:rsidRPr="00721F58">
          <w:rPr>
            <w:rStyle w:val="a8"/>
            <w:rFonts w:ascii="Times New Roman" w:hAnsi="Times New Roman" w:cs="Times New Roman"/>
            <w:sz w:val="24"/>
          </w:rPr>
          <w:t>/2019-</w:t>
        </w:r>
        <w:proofErr w:type="spellStart"/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elektro</w:t>
        </w:r>
        <w:proofErr w:type="spellEnd"/>
        <w:r w:rsidR="00F9267B" w:rsidRPr="00721F58">
          <w:rPr>
            <w:rStyle w:val="a8"/>
            <w:rFonts w:ascii="Times New Roman" w:hAnsi="Times New Roman" w:cs="Times New Roman"/>
            <w:sz w:val="24"/>
          </w:rPr>
          <w:t>/13073.</w:t>
        </w:r>
        <w:r w:rsidR="00F9267B" w:rsidRPr="00721F58">
          <w:rPr>
            <w:rStyle w:val="a8"/>
            <w:rFonts w:ascii="Times New Roman" w:hAnsi="Times New Roman" w:cs="Times New Roman"/>
            <w:sz w:val="24"/>
            <w:lang w:val="en-US"/>
          </w:rPr>
          <w:t>html</w:t>
        </w:r>
      </w:hyperlink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9267B" w:rsidRPr="00F9267B" w:rsidRDefault="00F9267B" w:rsidP="00F9267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5306AF" w:rsidRPr="00F9267B" w:rsidRDefault="005306AF" w:rsidP="004E5D76">
      <w:pPr>
        <w:spacing w:line="360" w:lineRule="auto"/>
      </w:pPr>
    </w:p>
    <w:p w:rsidR="005306AF" w:rsidRPr="00F9267B" w:rsidRDefault="005306AF" w:rsidP="004E5D76">
      <w:pPr>
        <w:spacing w:line="360" w:lineRule="auto"/>
      </w:pPr>
    </w:p>
    <w:p w:rsidR="005306AF" w:rsidRPr="00F9267B" w:rsidRDefault="005306AF" w:rsidP="004E5D76">
      <w:pPr>
        <w:spacing w:line="360" w:lineRule="auto"/>
      </w:pPr>
    </w:p>
    <w:sectPr w:rsidR="005306AF" w:rsidRPr="00F9267B" w:rsidSect="003D525D">
      <w:footerReference w:type="default" r:id="rId37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8D6" w:rsidRDefault="005108D6" w:rsidP="003D525D">
      <w:pPr>
        <w:spacing w:after="0" w:line="240" w:lineRule="auto"/>
      </w:pPr>
      <w:r>
        <w:separator/>
      </w:r>
    </w:p>
  </w:endnote>
  <w:endnote w:type="continuationSeparator" w:id="0">
    <w:p w:rsidR="005108D6" w:rsidRDefault="005108D6" w:rsidP="003D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8420763"/>
      <w:docPartObj>
        <w:docPartGallery w:val="Page Numbers (Bottom of Page)"/>
        <w:docPartUnique/>
      </w:docPartObj>
    </w:sdtPr>
    <w:sdtEndPr/>
    <w:sdtContent>
      <w:p w:rsidR="00911848" w:rsidRDefault="0091184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358">
          <w:rPr>
            <w:noProof/>
          </w:rPr>
          <w:t>2</w:t>
        </w:r>
        <w:r>
          <w:fldChar w:fldCharType="end"/>
        </w:r>
      </w:p>
    </w:sdtContent>
  </w:sdt>
  <w:p w:rsidR="00911848" w:rsidRDefault="0091184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8D6" w:rsidRDefault="005108D6" w:rsidP="003D525D">
      <w:pPr>
        <w:spacing w:after="0" w:line="240" w:lineRule="auto"/>
      </w:pPr>
      <w:r>
        <w:separator/>
      </w:r>
    </w:p>
  </w:footnote>
  <w:footnote w:type="continuationSeparator" w:id="0">
    <w:p w:rsidR="005108D6" w:rsidRDefault="005108D6" w:rsidP="003D5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46A32"/>
    <w:multiLevelType w:val="hybridMultilevel"/>
    <w:tmpl w:val="A476C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14581"/>
    <w:multiLevelType w:val="hybridMultilevel"/>
    <w:tmpl w:val="6CA4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03283"/>
    <w:multiLevelType w:val="hybridMultilevel"/>
    <w:tmpl w:val="29B69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2E3F"/>
    <w:multiLevelType w:val="hybridMultilevel"/>
    <w:tmpl w:val="B2A03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91062"/>
    <w:multiLevelType w:val="hybridMultilevel"/>
    <w:tmpl w:val="77068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6762"/>
    <w:multiLevelType w:val="hybridMultilevel"/>
    <w:tmpl w:val="E4D2E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F14F6"/>
    <w:multiLevelType w:val="hybridMultilevel"/>
    <w:tmpl w:val="A8205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F62C6"/>
    <w:multiLevelType w:val="hybridMultilevel"/>
    <w:tmpl w:val="1C2AC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F663B"/>
    <w:multiLevelType w:val="hybridMultilevel"/>
    <w:tmpl w:val="03566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76FD4"/>
    <w:multiLevelType w:val="hybridMultilevel"/>
    <w:tmpl w:val="B4604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46DFB"/>
    <w:multiLevelType w:val="hybridMultilevel"/>
    <w:tmpl w:val="5A5C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22102"/>
    <w:multiLevelType w:val="multilevel"/>
    <w:tmpl w:val="93DE1AF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3C8361D"/>
    <w:multiLevelType w:val="hybridMultilevel"/>
    <w:tmpl w:val="4DDE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B776D"/>
    <w:multiLevelType w:val="hybridMultilevel"/>
    <w:tmpl w:val="A16E9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06320"/>
    <w:multiLevelType w:val="hybridMultilevel"/>
    <w:tmpl w:val="9EFA8A82"/>
    <w:lvl w:ilvl="0" w:tplc="EA182F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0344CB9"/>
    <w:multiLevelType w:val="hybridMultilevel"/>
    <w:tmpl w:val="1A860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7783A"/>
    <w:multiLevelType w:val="multilevel"/>
    <w:tmpl w:val="78AE1F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16"/>
  </w:num>
  <w:num w:numId="5">
    <w:abstractNumId w:val="11"/>
  </w:num>
  <w:num w:numId="6">
    <w:abstractNumId w:val="2"/>
  </w:num>
  <w:num w:numId="7">
    <w:abstractNumId w:val="14"/>
  </w:num>
  <w:num w:numId="8">
    <w:abstractNumId w:val="3"/>
  </w:num>
  <w:num w:numId="9">
    <w:abstractNumId w:val="5"/>
  </w:num>
  <w:num w:numId="10">
    <w:abstractNumId w:val="12"/>
  </w:num>
  <w:num w:numId="11">
    <w:abstractNumId w:val="4"/>
  </w:num>
  <w:num w:numId="12">
    <w:abstractNumId w:val="9"/>
  </w:num>
  <w:num w:numId="13">
    <w:abstractNumId w:val="13"/>
  </w:num>
  <w:num w:numId="14">
    <w:abstractNumId w:val="7"/>
  </w:num>
  <w:num w:numId="15">
    <w:abstractNumId w:val="8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10"/>
    <w:rsid w:val="00000E27"/>
    <w:rsid w:val="000239D7"/>
    <w:rsid w:val="00027A51"/>
    <w:rsid w:val="000327FE"/>
    <w:rsid w:val="00032D6D"/>
    <w:rsid w:val="000374AA"/>
    <w:rsid w:val="00040D2E"/>
    <w:rsid w:val="00047358"/>
    <w:rsid w:val="00060740"/>
    <w:rsid w:val="000665D0"/>
    <w:rsid w:val="000826FD"/>
    <w:rsid w:val="0009461D"/>
    <w:rsid w:val="000A6E91"/>
    <w:rsid w:val="000A7AA7"/>
    <w:rsid w:val="000B308F"/>
    <w:rsid w:val="000B6210"/>
    <w:rsid w:val="000C27F3"/>
    <w:rsid w:val="000D67D2"/>
    <w:rsid w:val="000E4821"/>
    <w:rsid w:val="00104901"/>
    <w:rsid w:val="00104980"/>
    <w:rsid w:val="00110157"/>
    <w:rsid w:val="0012395B"/>
    <w:rsid w:val="001356FC"/>
    <w:rsid w:val="00142C03"/>
    <w:rsid w:val="00151DBF"/>
    <w:rsid w:val="00187F24"/>
    <w:rsid w:val="001A0320"/>
    <w:rsid w:val="001B5173"/>
    <w:rsid w:val="001D1238"/>
    <w:rsid w:val="00240730"/>
    <w:rsid w:val="0026469C"/>
    <w:rsid w:val="002652DB"/>
    <w:rsid w:val="00267C3D"/>
    <w:rsid w:val="00274F44"/>
    <w:rsid w:val="002B27DF"/>
    <w:rsid w:val="002C3B59"/>
    <w:rsid w:val="002D04FF"/>
    <w:rsid w:val="002D0D53"/>
    <w:rsid w:val="002E00CC"/>
    <w:rsid w:val="002E6A4D"/>
    <w:rsid w:val="002F0ABE"/>
    <w:rsid w:val="002F0FBB"/>
    <w:rsid w:val="0031539E"/>
    <w:rsid w:val="00317B27"/>
    <w:rsid w:val="0032212F"/>
    <w:rsid w:val="003237B2"/>
    <w:rsid w:val="00325548"/>
    <w:rsid w:val="00346818"/>
    <w:rsid w:val="00350181"/>
    <w:rsid w:val="00385CED"/>
    <w:rsid w:val="003B2C33"/>
    <w:rsid w:val="003C2CB5"/>
    <w:rsid w:val="003D525D"/>
    <w:rsid w:val="003D6663"/>
    <w:rsid w:val="003E65A5"/>
    <w:rsid w:val="003E7EFA"/>
    <w:rsid w:val="00407B61"/>
    <w:rsid w:val="004274C2"/>
    <w:rsid w:val="00447966"/>
    <w:rsid w:val="00472B8B"/>
    <w:rsid w:val="004765F0"/>
    <w:rsid w:val="004821B9"/>
    <w:rsid w:val="004866ED"/>
    <w:rsid w:val="00493A54"/>
    <w:rsid w:val="004A5029"/>
    <w:rsid w:val="004B6632"/>
    <w:rsid w:val="004C4C5B"/>
    <w:rsid w:val="004E5D76"/>
    <w:rsid w:val="004F08D4"/>
    <w:rsid w:val="004F1F90"/>
    <w:rsid w:val="00507A54"/>
    <w:rsid w:val="005108D6"/>
    <w:rsid w:val="00522A60"/>
    <w:rsid w:val="00523821"/>
    <w:rsid w:val="0052397A"/>
    <w:rsid w:val="005247B3"/>
    <w:rsid w:val="005306AF"/>
    <w:rsid w:val="00533314"/>
    <w:rsid w:val="00544A07"/>
    <w:rsid w:val="00571CF3"/>
    <w:rsid w:val="005749C6"/>
    <w:rsid w:val="00590534"/>
    <w:rsid w:val="005B334D"/>
    <w:rsid w:val="005C432F"/>
    <w:rsid w:val="005C44BE"/>
    <w:rsid w:val="00617564"/>
    <w:rsid w:val="006278C9"/>
    <w:rsid w:val="00630335"/>
    <w:rsid w:val="0063783C"/>
    <w:rsid w:val="006562AB"/>
    <w:rsid w:val="00671624"/>
    <w:rsid w:val="00671EDB"/>
    <w:rsid w:val="00675940"/>
    <w:rsid w:val="00686C23"/>
    <w:rsid w:val="00692FCD"/>
    <w:rsid w:val="006932D7"/>
    <w:rsid w:val="006A264A"/>
    <w:rsid w:val="006A324E"/>
    <w:rsid w:val="006B06E3"/>
    <w:rsid w:val="006B6E02"/>
    <w:rsid w:val="006E37C0"/>
    <w:rsid w:val="00763DA3"/>
    <w:rsid w:val="00770AC3"/>
    <w:rsid w:val="007767D9"/>
    <w:rsid w:val="007A7206"/>
    <w:rsid w:val="007A7855"/>
    <w:rsid w:val="007B32B3"/>
    <w:rsid w:val="007C3660"/>
    <w:rsid w:val="007C4368"/>
    <w:rsid w:val="007E140B"/>
    <w:rsid w:val="008105F4"/>
    <w:rsid w:val="00813922"/>
    <w:rsid w:val="00872DAB"/>
    <w:rsid w:val="00873FD7"/>
    <w:rsid w:val="008A17E8"/>
    <w:rsid w:val="008A683A"/>
    <w:rsid w:val="008B7BE4"/>
    <w:rsid w:val="008C1766"/>
    <w:rsid w:val="008D2FCC"/>
    <w:rsid w:val="008F3FED"/>
    <w:rsid w:val="008F3FF2"/>
    <w:rsid w:val="009103C1"/>
    <w:rsid w:val="00911848"/>
    <w:rsid w:val="009119C0"/>
    <w:rsid w:val="00913179"/>
    <w:rsid w:val="00920BD5"/>
    <w:rsid w:val="00922068"/>
    <w:rsid w:val="00934225"/>
    <w:rsid w:val="009403AB"/>
    <w:rsid w:val="0096007B"/>
    <w:rsid w:val="00962304"/>
    <w:rsid w:val="0099106E"/>
    <w:rsid w:val="00997889"/>
    <w:rsid w:val="009C4B81"/>
    <w:rsid w:val="00A25955"/>
    <w:rsid w:val="00A27602"/>
    <w:rsid w:val="00A331F6"/>
    <w:rsid w:val="00A34757"/>
    <w:rsid w:val="00A45930"/>
    <w:rsid w:val="00A46CD6"/>
    <w:rsid w:val="00A50A5D"/>
    <w:rsid w:val="00A53F3B"/>
    <w:rsid w:val="00A565B8"/>
    <w:rsid w:val="00A632FC"/>
    <w:rsid w:val="00A72797"/>
    <w:rsid w:val="00A87AE6"/>
    <w:rsid w:val="00AA2F41"/>
    <w:rsid w:val="00AA4069"/>
    <w:rsid w:val="00AA455E"/>
    <w:rsid w:val="00AD25B3"/>
    <w:rsid w:val="00AD4FD1"/>
    <w:rsid w:val="00AE4957"/>
    <w:rsid w:val="00B457BA"/>
    <w:rsid w:val="00B505B1"/>
    <w:rsid w:val="00B5176C"/>
    <w:rsid w:val="00B62351"/>
    <w:rsid w:val="00B62A53"/>
    <w:rsid w:val="00B80EBD"/>
    <w:rsid w:val="00B83E73"/>
    <w:rsid w:val="00BC5A6A"/>
    <w:rsid w:val="00BE3278"/>
    <w:rsid w:val="00C03CAB"/>
    <w:rsid w:val="00C04624"/>
    <w:rsid w:val="00C046C0"/>
    <w:rsid w:val="00C13EA9"/>
    <w:rsid w:val="00C222C6"/>
    <w:rsid w:val="00C62879"/>
    <w:rsid w:val="00C779C1"/>
    <w:rsid w:val="00C91EC2"/>
    <w:rsid w:val="00CA244F"/>
    <w:rsid w:val="00CB0C58"/>
    <w:rsid w:val="00CB2DE5"/>
    <w:rsid w:val="00CB7F35"/>
    <w:rsid w:val="00CC5326"/>
    <w:rsid w:val="00CD02C8"/>
    <w:rsid w:val="00CE4A1F"/>
    <w:rsid w:val="00D04389"/>
    <w:rsid w:val="00D21417"/>
    <w:rsid w:val="00D3559C"/>
    <w:rsid w:val="00D357CF"/>
    <w:rsid w:val="00D805ED"/>
    <w:rsid w:val="00D91149"/>
    <w:rsid w:val="00D97D86"/>
    <w:rsid w:val="00DC4B23"/>
    <w:rsid w:val="00DD2D36"/>
    <w:rsid w:val="00DD3AEA"/>
    <w:rsid w:val="00DF452A"/>
    <w:rsid w:val="00DF4B96"/>
    <w:rsid w:val="00E02084"/>
    <w:rsid w:val="00E02131"/>
    <w:rsid w:val="00E265A2"/>
    <w:rsid w:val="00E35AE4"/>
    <w:rsid w:val="00E44D44"/>
    <w:rsid w:val="00E44DB5"/>
    <w:rsid w:val="00E44E1D"/>
    <w:rsid w:val="00E63360"/>
    <w:rsid w:val="00E70978"/>
    <w:rsid w:val="00E8733D"/>
    <w:rsid w:val="00F31170"/>
    <w:rsid w:val="00F35F11"/>
    <w:rsid w:val="00F62AB1"/>
    <w:rsid w:val="00F82A51"/>
    <w:rsid w:val="00F835DE"/>
    <w:rsid w:val="00F910D2"/>
    <w:rsid w:val="00F91CE7"/>
    <w:rsid w:val="00F9267B"/>
    <w:rsid w:val="00FA1523"/>
    <w:rsid w:val="00FB27F1"/>
    <w:rsid w:val="00FD4F92"/>
    <w:rsid w:val="00FF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B5819-A394-4423-9E4C-000D92C0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6AF"/>
  </w:style>
  <w:style w:type="paragraph" w:styleId="1">
    <w:name w:val="heading 1"/>
    <w:aliases w:val="Заголовок"/>
    <w:basedOn w:val="a"/>
    <w:next w:val="a"/>
    <w:link w:val="10"/>
    <w:uiPriority w:val="9"/>
    <w:qFormat/>
    <w:rsid w:val="00873FD7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2">
    <w:name w:val="heading 2"/>
    <w:aliases w:val="Мой подзанголовок"/>
    <w:basedOn w:val="a"/>
    <w:next w:val="a"/>
    <w:link w:val="20"/>
    <w:uiPriority w:val="9"/>
    <w:unhideWhenUsed/>
    <w:qFormat/>
    <w:rsid w:val="00873FD7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0F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Знак"/>
    <w:basedOn w:val="a0"/>
    <w:link w:val="1"/>
    <w:uiPriority w:val="9"/>
    <w:rsid w:val="00873FD7"/>
    <w:rPr>
      <w:rFonts w:ascii="Times New Roman" w:eastAsiaTheme="majorEastAsia" w:hAnsi="Times New Roman" w:cstheme="majorBidi"/>
      <w:b/>
      <w:sz w:val="36"/>
      <w:szCs w:val="32"/>
    </w:rPr>
  </w:style>
  <w:style w:type="paragraph" w:styleId="a3">
    <w:name w:val="List Paragraph"/>
    <w:basedOn w:val="a"/>
    <w:uiPriority w:val="34"/>
    <w:qFormat/>
    <w:rsid w:val="005306AF"/>
    <w:pPr>
      <w:ind w:left="720"/>
      <w:contextualSpacing/>
    </w:pPr>
  </w:style>
  <w:style w:type="table" w:styleId="a4">
    <w:name w:val="Table Grid"/>
    <w:basedOn w:val="a1"/>
    <w:uiPriority w:val="39"/>
    <w:rsid w:val="00530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5306A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5">
    <w:name w:val="Placeholder Text"/>
    <w:basedOn w:val="a0"/>
    <w:uiPriority w:val="99"/>
    <w:semiHidden/>
    <w:rsid w:val="00522A6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E5D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5D7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CB7F35"/>
    <w:rPr>
      <w:color w:val="0563C1" w:themeColor="hyperlink"/>
      <w:u w:val="single"/>
    </w:rPr>
  </w:style>
  <w:style w:type="character" w:customStyle="1" w:styleId="20">
    <w:name w:val="Заголовок 2 Знак"/>
    <w:aliases w:val="Мой подзанголовок Знак"/>
    <w:basedOn w:val="a0"/>
    <w:link w:val="2"/>
    <w:uiPriority w:val="9"/>
    <w:rsid w:val="00873FD7"/>
    <w:rPr>
      <w:rFonts w:ascii="Times New Roman" w:eastAsiaTheme="majorEastAsia" w:hAnsi="Times New Roman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2F0F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Title"/>
    <w:aliases w:val="Мой подзаголовок 2"/>
    <w:basedOn w:val="a"/>
    <w:next w:val="a"/>
    <w:link w:val="aa"/>
    <w:uiPriority w:val="10"/>
    <w:qFormat/>
    <w:rsid w:val="002F0FBB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customStyle="1" w:styleId="aa">
    <w:name w:val="Название Знак"/>
    <w:aliases w:val="Мой подзаголовок 2 Знак"/>
    <w:basedOn w:val="a0"/>
    <w:link w:val="a9"/>
    <w:uiPriority w:val="10"/>
    <w:rsid w:val="002F0FBB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styleId="ab">
    <w:name w:val="TOC Heading"/>
    <w:basedOn w:val="1"/>
    <w:next w:val="a"/>
    <w:uiPriority w:val="39"/>
    <w:unhideWhenUsed/>
    <w:qFormat/>
    <w:rsid w:val="008F3FF2"/>
    <w:pPr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F3FF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F3FF2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3D5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D525D"/>
  </w:style>
  <w:style w:type="paragraph" w:styleId="ae">
    <w:name w:val="footer"/>
    <w:basedOn w:val="a"/>
    <w:link w:val="af"/>
    <w:uiPriority w:val="99"/>
    <w:unhideWhenUsed/>
    <w:rsid w:val="003D5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D5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yperlink" Target="http://soils.narod.ru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chart" Target="charts/chart1.xml"/><Relationship Id="rId33" Type="http://schemas.openxmlformats.org/officeDocument/2006/relationships/hyperlink" Target="http://www.eco.nw.ru/lib/data/10/04/070410.ht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hyperlink" Target="http://www.kmolz.ru/company/histor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3.bin"/><Relationship Id="rId32" Type="http://schemas.openxmlformats.org/officeDocument/2006/relationships/hyperlink" Target="http://www.moby-dik.ru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hyperlink" Target="http://oopt.spb.ru/protected_area/zapadniy-kotlin/" TargetMode="External"/><Relationship Id="rId36" Type="http://schemas.openxmlformats.org/officeDocument/2006/relationships/hyperlink" Target="https://energo-24.ru/tariffs/electro/2019-elektro/13073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researchpark.spb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gov.spb.ru/gov/otrasl/blago/current_activities/programs_list/adresnaya-programma-obektov-i-territorij-zelenyh-nasazhdenij/adresnaya-programma-obektov-i-territorij-zelenyh-nasazhdenij-kronshtad/" TargetMode="External"/><Relationship Id="rId30" Type="http://schemas.openxmlformats.org/officeDocument/2006/relationships/hyperlink" Target="https://world-weather.ru/archive/russia/kronshtadt/" TargetMode="External"/><Relationship Id="rId35" Type="http://schemas.openxmlformats.org/officeDocument/2006/relationships/hyperlink" Target="https://findpatent.ru/patent/258/2583696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Zc ср.</c:v>
                </c:pt>
              </c:strCache>
            </c:strRef>
          </c:tx>
          <c:spPr>
            <a:solidFill>
              <a:srgbClr val="1B20E9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Группа I</c:v>
                </c:pt>
                <c:pt idx="1">
                  <c:v>Группа II</c:v>
                </c:pt>
                <c:pt idx="2">
                  <c:v>Группа III</c:v>
                </c:pt>
                <c:pt idx="3">
                  <c:v>Группа IV</c:v>
                </c:pt>
                <c:pt idx="4">
                  <c:v>Группа V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28.4</c:v>
                </c:pt>
                <c:pt idx="1">
                  <c:v>34.700000000000003</c:v>
                </c:pt>
                <c:pt idx="2">
                  <c:v>70.5</c:v>
                </c:pt>
                <c:pt idx="3">
                  <c:v>12.2</c:v>
                </c:pt>
                <c:pt idx="4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Zk-5 ср.</c:v>
                </c:pt>
              </c:strCache>
            </c:strRef>
          </c:tx>
          <c:spPr>
            <a:solidFill>
              <a:srgbClr val="D331C0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Группа I</c:v>
                </c:pt>
                <c:pt idx="1">
                  <c:v>Группа II</c:v>
                </c:pt>
                <c:pt idx="2">
                  <c:v>Группа III</c:v>
                </c:pt>
                <c:pt idx="3">
                  <c:v>Группа IV</c:v>
                </c:pt>
                <c:pt idx="4">
                  <c:v>Группа V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2</c:v>
                </c:pt>
                <c:pt idx="1">
                  <c:v>2.9</c:v>
                </c:pt>
                <c:pt idx="2">
                  <c:v>15.2</c:v>
                </c:pt>
                <c:pt idx="3">
                  <c:v>2.1</c:v>
                </c:pt>
                <c:pt idx="4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Zk-7 ср.</c:v>
                </c:pt>
              </c:strCache>
            </c:strRef>
          </c:tx>
          <c:spPr>
            <a:solidFill>
              <a:srgbClr val="63ABC5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Группа I</c:v>
                </c:pt>
                <c:pt idx="1">
                  <c:v>Группа II</c:v>
                </c:pt>
                <c:pt idx="2">
                  <c:v>Группа III</c:v>
                </c:pt>
                <c:pt idx="3">
                  <c:v>Группа IV</c:v>
                </c:pt>
                <c:pt idx="4">
                  <c:v>Группа V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1.8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Zk-9 ср.</c:v>
                </c:pt>
              </c:strCache>
            </c:strRef>
          </c:tx>
          <c:spPr>
            <a:solidFill>
              <a:srgbClr val="04AC20"/>
            </a:solidFill>
            <a:ln>
              <a:noFill/>
            </a:ln>
            <a:effectLst/>
            <a:sp3d/>
          </c:spPr>
          <c:invertIfNegative val="0"/>
          <c:cat>
            <c:strRef>
              <c:f>Лист1!$B$1:$F$1</c:f>
              <c:strCache>
                <c:ptCount val="5"/>
                <c:pt idx="0">
                  <c:v>Группа I</c:v>
                </c:pt>
                <c:pt idx="1">
                  <c:v>Группа II</c:v>
                </c:pt>
                <c:pt idx="2">
                  <c:v>Группа III</c:v>
                </c:pt>
                <c:pt idx="3">
                  <c:v>Группа IV</c:v>
                </c:pt>
                <c:pt idx="4">
                  <c:v>Группа V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0.5</c:v>
                </c:pt>
                <c:pt idx="1">
                  <c:v>0.1</c:v>
                </c:pt>
                <c:pt idx="2">
                  <c:v>0.2</c:v>
                </c:pt>
                <c:pt idx="3">
                  <c:v>0.2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gapDepth val="0"/>
        <c:shape val="box"/>
        <c:axId val="359669624"/>
        <c:axId val="359670016"/>
        <c:axId val="0"/>
      </c:bar3DChart>
      <c:catAx>
        <c:axId val="359669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670016"/>
        <c:crosses val="autoZero"/>
        <c:auto val="1"/>
        <c:lblAlgn val="ctr"/>
        <c:lblOffset val="100"/>
        <c:noMultiLvlLbl val="0"/>
      </c:catAx>
      <c:valAx>
        <c:axId val="359670016"/>
        <c:scaling>
          <c:logBase val="10"/>
          <c:orientation val="minMax"/>
          <c:max val="100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9669624"/>
        <c:crosses val="autoZero"/>
        <c:crossBetween val="between"/>
        <c:majorUnit val="1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D07AC-522C-46E4-8020-9F490419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44</Pages>
  <Words>12190</Words>
  <Characters>69489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93</cp:revision>
  <cp:lastPrinted>2019-05-23T14:02:00Z</cp:lastPrinted>
  <dcterms:created xsi:type="dcterms:W3CDTF">2019-05-17T04:53:00Z</dcterms:created>
  <dcterms:modified xsi:type="dcterms:W3CDTF">2019-05-24T14:27:00Z</dcterms:modified>
</cp:coreProperties>
</file>