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948" w:rsidRPr="00670C0B" w:rsidRDefault="00F90948" w:rsidP="00F90948">
      <w:pPr>
        <w:jc w:val="center"/>
      </w:pPr>
      <w:r>
        <w:t>-</w:t>
      </w:r>
      <w:r w:rsidRPr="00670C0B">
        <w:t>ФЕДЕРАЛЬНОЕ ГОСУДАРСТВЕННОЕ</w:t>
      </w:r>
      <w:r>
        <w:t xml:space="preserve"> </w:t>
      </w:r>
      <w:r w:rsidRPr="00670C0B">
        <w:t>БЮДЖЕТНОЕ ОБРАЗОВАТЕЛЬНОЕ УЧРЕЖДЕНИЕ ВЫСШЕГО ОБРАЗОВАНИЯ</w:t>
      </w:r>
    </w:p>
    <w:p w:rsidR="00F90948" w:rsidRPr="00670C0B" w:rsidRDefault="00F90948" w:rsidP="00F90948">
      <w:pPr>
        <w:jc w:val="center"/>
      </w:pPr>
      <w:r w:rsidRPr="00670C0B">
        <w:t>«САНКТ-ПЕТЕРБУРГСКИЙ ГОСУДАРСТВЕННЫЙ УНИВЕРСИТЕТ»</w:t>
      </w:r>
    </w:p>
    <w:p w:rsidR="00F90948" w:rsidRPr="00670C0B" w:rsidRDefault="00F90948" w:rsidP="00F90948">
      <w:pPr>
        <w:jc w:val="center"/>
      </w:pPr>
      <w:r w:rsidRPr="00670C0B">
        <w:t>(СПбГУ)</w:t>
      </w:r>
    </w:p>
    <w:p w:rsidR="00F90948" w:rsidRDefault="00F90948" w:rsidP="00F90948">
      <w:pPr>
        <w:jc w:val="center"/>
      </w:pPr>
    </w:p>
    <w:p w:rsidR="00F90948" w:rsidRPr="005258ED" w:rsidRDefault="00F90948" w:rsidP="00F90948">
      <w:pPr>
        <w:spacing w:line="480" w:lineRule="auto"/>
        <w:jc w:val="center"/>
        <w:rPr>
          <w:b/>
          <w:sz w:val="28"/>
        </w:rPr>
      </w:pPr>
      <w:r>
        <w:rPr>
          <w:b/>
          <w:sz w:val="28"/>
        </w:rPr>
        <w:t>Титов Никита Олегович</w:t>
      </w:r>
    </w:p>
    <w:p w:rsidR="00F90948" w:rsidRPr="005258ED" w:rsidRDefault="00F90948" w:rsidP="00F90948">
      <w:pPr>
        <w:spacing w:line="480" w:lineRule="auto"/>
        <w:jc w:val="center"/>
        <w:rPr>
          <w:b/>
          <w:sz w:val="28"/>
        </w:rPr>
      </w:pPr>
      <w:r w:rsidRPr="005258ED">
        <w:rPr>
          <w:b/>
          <w:sz w:val="28"/>
        </w:rPr>
        <w:t>Выпускная квалификационная работа бакалавра</w:t>
      </w:r>
    </w:p>
    <w:p w:rsidR="00F90948" w:rsidRPr="006E656E" w:rsidRDefault="00F90948" w:rsidP="00F90948">
      <w:pPr>
        <w:jc w:val="center"/>
        <w:rPr>
          <w:sz w:val="28"/>
        </w:rPr>
      </w:pPr>
      <w:r>
        <w:rPr>
          <w:sz w:val="28"/>
        </w:rPr>
        <w:t>«Разработка алгоритма автоматизированного создания базы данных геометрии систем наблюдения при работе с сейсмическими донными станциями на акватории»</w:t>
      </w:r>
    </w:p>
    <w:p w:rsidR="00F90948" w:rsidRPr="005258ED" w:rsidRDefault="00F90948" w:rsidP="00F90948">
      <w:pPr>
        <w:keepNext/>
        <w:keepLines/>
        <w:jc w:val="center"/>
        <w:rPr>
          <w:b/>
          <w:sz w:val="28"/>
        </w:rPr>
      </w:pPr>
    </w:p>
    <w:p w:rsidR="00F90948" w:rsidRDefault="00F90948" w:rsidP="00F90948">
      <w:pPr>
        <w:keepNext/>
        <w:keepLines/>
        <w:jc w:val="center"/>
      </w:pPr>
      <w:r w:rsidRPr="0097660D">
        <w:t>Уровень образования</w:t>
      </w:r>
      <w:r>
        <w:t>:</w:t>
      </w:r>
    </w:p>
    <w:p w:rsidR="00F90948" w:rsidRDefault="00F90948" w:rsidP="00F90948">
      <w:pPr>
        <w:keepNext/>
        <w:keepLines/>
        <w:jc w:val="center"/>
      </w:pPr>
      <w:r>
        <w:t xml:space="preserve">Направление </w:t>
      </w:r>
      <w:r w:rsidRPr="004D196D">
        <w:t>05.04.01 «Геология»</w:t>
      </w:r>
    </w:p>
    <w:p w:rsidR="00F90948" w:rsidRDefault="00F90948" w:rsidP="00F90948">
      <w:pPr>
        <w:keepNext/>
        <w:keepLines/>
        <w:jc w:val="center"/>
      </w:pPr>
      <w:r>
        <w:t xml:space="preserve">Основная образовательная программа </w:t>
      </w:r>
      <w:r w:rsidRPr="009133DD">
        <w:rPr>
          <w:szCs w:val="24"/>
          <w:shd w:val="clear" w:color="auto" w:fill="FFFFFF"/>
        </w:rPr>
        <w:t>CB.5091.2015</w:t>
      </w:r>
      <w:r>
        <w:rPr>
          <w:szCs w:val="24"/>
          <w:shd w:val="clear" w:color="auto" w:fill="FFFFFF"/>
        </w:rPr>
        <w:t xml:space="preserve"> «Геофизика и геохимия»</w:t>
      </w:r>
    </w:p>
    <w:p w:rsidR="00F90948" w:rsidRPr="005258ED" w:rsidRDefault="00F90948" w:rsidP="00F90948">
      <w:pPr>
        <w:keepNext/>
        <w:keepLines/>
        <w:jc w:val="center"/>
      </w:pPr>
      <w:r>
        <w:t xml:space="preserve">Профиль </w:t>
      </w:r>
      <w:r w:rsidRPr="004D196D">
        <w:t>«Геофизика»</w:t>
      </w:r>
    </w:p>
    <w:p w:rsidR="00F90948" w:rsidRDefault="00F90948" w:rsidP="00F90948">
      <w:pPr>
        <w:spacing w:line="240" w:lineRule="auto"/>
        <w:jc w:val="right"/>
      </w:pPr>
    </w:p>
    <w:p w:rsidR="00F90948" w:rsidRPr="005258ED" w:rsidRDefault="00F90948" w:rsidP="00F90948">
      <w:pPr>
        <w:spacing w:line="240" w:lineRule="auto"/>
        <w:jc w:val="right"/>
        <w:rPr>
          <w:b/>
          <w:sz w:val="28"/>
        </w:rPr>
      </w:pPr>
      <w:r w:rsidRPr="005258ED">
        <w:rPr>
          <w:b/>
          <w:sz w:val="28"/>
        </w:rPr>
        <w:t>Научный руководитель:</w:t>
      </w:r>
    </w:p>
    <w:p w:rsidR="00F90948" w:rsidRPr="005258ED" w:rsidRDefault="00F90948" w:rsidP="00F90948">
      <w:pPr>
        <w:spacing w:line="240" w:lineRule="auto"/>
        <w:jc w:val="right"/>
        <w:rPr>
          <w:sz w:val="28"/>
        </w:rPr>
      </w:pPr>
      <w:r w:rsidRPr="005258ED">
        <w:rPr>
          <w:sz w:val="28"/>
        </w:rPr>
        <w:t xml:space="preserve">доцент кафедры геофизики </w:t>
      </w:r>
    </w:p>
    <w:p w:rsidR="00F90948" w:rsidRPr="005258ED" w:rsidRDefault="00F90948" w:rsidP="00F90948">
      <w:pPr>
        <w:spacing w:line="240" w:lineRule="auto"/>
        <w:jc w:val="right"/>
        <w:rPr>
          <w:sz w:val="28"/>
        </w:rPr>
      </w:pPr>
      <w:r w:rsidRPr="005258ED">
        <w:rPr>
          <w:sz w:val="28"/>
        </w:rPr>
        <w:t>Института наук о Земле</w:t>
      </w:r>
    </w:p>
    <w:p w:rsidR="00F90948" w:rsidRPr="005258ED" w:rsidRDefault="00F90948" w:rsidP="00F90948">
      <w:pPr>
        <w:spacing w:line="240" w:lineRule="auto"/>
        <w:jc w:val="right"/>
        <w:rPr>
          <w:sz w:val="28"/>
        </w:rPr>
      </w:pPr>
      <w:r w:rsidRPr="005258ED">
        <w:rPr>
          <w:sz w:val="28"/>
        </w:rPr>
        <w:t xml:space="preserve"> кандидат геолого-минералогических наук</w:t>
      </w:r>
    </w:p>
    <w:p w:rsidR="00F90948" w:rsidRPr="005258ED" w:rsidRDefault="00F90948" w:rsidP="00F90948">
      <w:pPr>
        <w:spacing w:line="240" w:lineRule="auto"/>
        <w:jc w:val="right"/>
        <w:rPr>
          <w:sz w:val="28"/>
        </w:rPr>
      </w:pPr>
      <w:proofErr w:type="spellStart"/>
      <w:r w:rsidRPr="005258ED">
        <w:rPr>
          <w:sz w:val="28"/>
        </w:rPr>
        <w:t>Половков</w:t>
      </w:r>
      <w:proofErr w:type="spellEnd"/>
      <w:r w:rsidRPr="005258ED">
        <w:rPr>
          <w:sz w:val="28"/>
        </w:rPr>
        <w:t xml:space="preserve"> Вячеслав Владимирович</w:t>
      </w:r>
    </w:p>
    <w:p w:rsidR="00F90948" w:rsidRPr="005258ED" w:rsidRDefault="00F90948" w:rsidP="00F90948">
      <w:pPr>
        <w:spacing w:line="240" w:lineRule="auto"/>
        <w:jc w:val="right"/>
        <w:rPr>
          <w:u w:val="single"/>
        </w:rPr>
      </w:pPr>
      <w:r>
        <w:rPr>
          <w:u w:val="single"/>
        </w:rPr>
        <w:t xml:space="preserve">                     </w:t>
      </w:r>
    </w:p>
    <w:p w:rsidR="00F90948" w:rsidRPr="005258ED" w:rsidRDefault="00F90948" w:rsidP="00F90948">
      <w:pPr>
        <w:spacing w:line="240" w:lineRule="auto"/>
        <w:jc w:val="right"/>
        <w:rPr>
          <w:b/>
          <w:sz w:val="28"/>
        </w:rPr>
      </w:pPr>
      <w:r w:rsidRPr="005258ED">
        <w:rPr>
          <w:b/>
          <w:sz w:val="28"/>
        </w:rPr>
        <w:t>Рецензент:</w:t>
      </w:r>
    </w:p>
    <w:p w:rsidR="00F90948" w:rsidRPr="00F90948" w:rsidRDefault="00F90948" w:rsidP="00F90948">
      <w:pPr>
        <w:spacing w:line="240" w:lineRule="auto"/>
        <w:jc w:val="right"/>
        <w:rPr>
          <w:sz w:val="28"/>
        </w:rPr>
      </w:pPr>
      <w:r w:rsidRPr="00F90948">
        <w:rPr>
          <w:sz w:val="28"/>
        </w:rPr>
        <w:t xml:space="preserve">Ведущий инженер </w:t>
      </w:r>
    </w:p>
    <w:p w:rsidR="00F90948" w:rsidRPr="00F90948" w:rsidRDefault="00F90948" w:rsidP="00F90948">
      <w:pPr>
        <w:spacing w:line="240" w:lineRule="auto"/>
        <w:jc w:val="right"/>
        <w:rPr>
          <w:sz w:val="28"/>
        </w:rPr>
      </w:pPr>
      <w:r w:rsidRPr="00F90948">
        <w:rPr>
          <w:sz w:val="28"/>
        </w:rPr>
        <w:t>Сектор разработки аппаратуры сейсморазведки</w:t>
      </w:r>
    </w:p>
    <w:p w:rsidR="00F90948" w:rsidRPr="00F90948" w:rsidRDefault="00F90948" w:rsidP="00F90948">
      <w:pPr>
        <w:spacing w:line="240" w:lineRule="auto"/>
        <w:jc w:val="right"/>
        <w:rPr>
          <w:sz w:val="28"/>
        </w:rPr>
      </w:pPr>
      <w:r w:rsidRPr="00F90948">
        <w:rPr>
          <w:sz w:val="28"/>
        </w:rPr>
        <w:t>АО НПП</w:t>
      </w:r>
      <w:r w:rsidR="00017B97">
        <w:rPr>
          <w:sz w:val="28"/>
        </w:rPr>
        <w:t xml:space="preserve"> </w:t>
      </w:r>
      <w:r w:rsidRPr="00F90948">
        <w:rPr>
          <w:sz w:val="28"/>
        </w:rPr>
        <w:t>«Авиационная и Морская Электроника»</w:t>
      </w:r>
    </w:p>
    <w:p w:rsidR="00F90948" w:rsidRDefault="00F90948" w:rsidP="00F90948">
      <w:pPr>
        <w:spacing w:line="240" w:lineRule="auto"/>
        <w:jc w:val="right"/>
        <w:rPr>
          <w:sz w:val="28"/>
        </w:rPr>
      </w:pPr>
      <w:proofErr w:type="spellStart"/>
      <w:r w:rsidRPr="00F90948">
        <w:rPr>
          <w:sz w:val="28"/>
        </w:rPr>
        <w:t>Долотказин</w:t>
      </w:r>
      <w:proofErr w:type="spellEnd"/>
      <w:r w:rsidRPr="00F90948">
        <w:rPr>
          <w:sz w:val="28"/>
        </w:rPr>
        <w:t xml:space="preserve"> Ильдар </w:t>
      </w:r>
      <w:proofErr w:type="spellStart"/>
      <w:r w:rsidRPr="00F90948">
        <w:rPr>
          <w:sz w:val="28"/>
        </w:rPr>
        <w:t>Ниязьевич</w:t>
      </w:r>
      <w:proofErr w:type="spellEnd"/>
    </w:p>
    <w:p w:rsidR="00F90948" w:rsidRPr="00F90948" w:rsidRDefault="00F90948" w:rsidP="00F90948">
      <w:pPr>
        <w:spacing w:line="240" w:lineRule="auto"/>
        <w:jc w:val="right"/>
        <w:rPr>
          <w:sz w:val="28"/>
        </w:rPr>
      </w:pPr>
    </w:p>
    <w:p w:rsidR="00F90948" w:rsidRDefault="00F90948" w:rsidP="00F90948">
      <w:pPr>
        <w:spacing w:line="240" w:lineRule="auto"/>
        <w:jc w:val="center"/>
      </w:pPr>
      <w:r w:rsidRPr="00222798">
        <w:t>Санкт-Петербург</w:t>
      </w:r>
    </w:p>
    <w:p w:rsidR="00F90948" w:rsidRDefault="00F90948" w:rsidP="00F90948">
      <w:pPr>
        <w:spacing w:line="240" w:lineRule="auto"/>
        <w:jc w:val="center"/>
      </w:pPr>
      <w:r>
        <w:t>2019</w:t>
      </w:r>
    </w:p>
    <w:p w:rsidR="00261C33" w:rsidRDefault="006E656E" w:rsidP="00261C33">
      <w:pPr>
        <w:pStyle w:val="1"/>
      </w:pPr>
      <w:r>
        <w:br w:type="page"/>
      </w:r>
    </w:p>
    <w:p w:rsidR="00F90948" w:rsidRDefault="00F90948" w:rsidP="00F90948">
      <w:pPr>
        <w:pStyle w:val="1"/>
        <w:rPr>
          <w:rFonts w:eastAsiaTheme="minorHAnsi"/>
        </w:rPr>
      </w:pPr>
      <w:bookmarkStart w:id="0" w:name="_Toc9247099"/>
      <w:r>
        <w:rPr>
          <w:rFonts w:eastAsiaTheme="minorHAnsi"/>
        </w:rPr>
        <w:lastRenderedPageBreak/>
        <w:t>Аннотация</w:t>
      </w:r>
      <w:bookmarkEnd w:id="0"/>
    </w:p>
    <w:p w:rsidR="00017B97" w:rsidRDefault="00017B97" w:rsidP="00017B97">
      <w:r>
        <w:t xml:space="preserve">Данная дипломная работа посвящена разработке алгоритма автоматизированного создания базы данных геометрии систем наблюдения при работе с сейсмическими донными станциями на акватории, а также изучению методики проведения сейсморазведочных работ на акватории. Целью работы является </w:t>
      </w:r>
      <w:r w:rsidR="006C0DDB">
        <w:t>создание алгоритмов, увеличивающих</w:t>
      </w:r>
      <w:r>
        <w:t xml:space="preserve"> производительности полевых работ с донными сейсмическими станциями и снижении временных затрат на подготовку полевых сейсмических материалов к последующей обработке данных.</w:t>
      </w:r>
      <w:r>
        <w:br/>
        <w:t>Ключевые слова: сейсморазведка, донные станции.</w:t>
      </w:r>
    </w:p>
    <w:p w:rsidR="00017B97" w:rsidRDefault="00017B97">
      <w:pPr>
        <w:suppressAutoHyphens w:val="0"/>
        <w:spacing w:before="0" w:after="160" w:line="259" w:lineRule="auto"/>
        <w:jc w:val="left"/>
      </w:pPr>
      <w:r>
        <w:br w:type="page"/>
      </w:r>
    </w:p>
    <w:sdt>
      <w:sdtPr>
        <w:id w:val="936563247"/>
        <w:docPartObj>
          <w:docPartGallery w:val="Table of Contents"/>
          <w:docPartUnique/>
        </w:docPartObj>
      </w:sdtPr>
      <w:sdtEndPr>
        <w:rPr>
          <w:b/>
          <w:bCs/>
        </w:rPr>
      </w:sdtEndPr>
      <w:sdtContent>
        <w:bookmarkStart w:id="1" w:name="_GoBack" w:displacedByCustomXml="prev"/>
        <w:bookmarkEnd w:id="1" w:displacedByCustomXml="prev"/>
        <w:p w:rsidR="00261C33" w:rsidRPr="009005B1" w:rsidRDefault="00261C33" w:rsidP="009005B1">
          <w:pPr>
            <w:jc w:val="center"/>
            <w:rPr>
              <w:rStyle w:val="10"/>
            </w:rPr>
          </w:pPr>
          <w:r w:rsidRPr="009005B1">
            <w:rPr>
              <w:rStyle w:val="10"/>
            </w:rPr>
            <w:t>Оглавление</w:t>
          </w:r>
        </w:p>
        <w:p w:rsidR="00F92718" w:rsidRDefault="00261C33">
          <w:pPr>
            <w:pStyle w:val="11"/>
            <w:tabs>
              <w:tab w:val="right" w:leader="dot" w:pos="9345"/>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9247099" w:history="1">
            <w:r w:rsidR="00F92718" w:rsidRPr="000C16C0">
              <w:rPr>
                <w:rStyle w:val="a7"/>
                <w:noProof/>
              </w:rPr>
              <w:t>Аннотация</w:t>
            </w:r>
            <w:r w:rsidR="00F92718">
              <w:rPr>
                <w:noProof/>
                <w:webHidden/>
              </w:rPr>
              <w:tab/>
            </w:r>
            <w:r w:rsidR="00F92718">
              <w:rPr>
                <w:noProof/>
                <w:webHidden/>
              </w:rPr>
              <w:fldChar w:fldCharType="begin"/>
            </w:r>
            <w:r w:rsidR="00F92718">
              <w:rPr>
                <w:noProof/>
                <w:webHidden/>
              </w:rPr>
              <w:instrText xml:space="preserve"> PAGEREF _Toc9247099 \h </w:instrText>
            </w:r>
            <w:r w:rsidR="00F92718">
              <w:rPr>
                <w:noProof/>
                <w:webHidden/>
              </w:rPr>
            </w:r>
            <w:r w:rsidR="00F92718">
              <w:rPr>
                <w:noProof/>
                <w:webHidden/>
              </w:rPr>
              <w:fldChar w:fldCharType="separate"/>
            </w:r>
            <w:r w:rsidR="00F92718">
              <w:rPr>
                <w:noProof/>
                <w:webHidden/>
              </w:rPr>
              <w:t>2</w:t>
            </w:r>
            <w:r w:rsidR="00F92718">
              <w:rPr>
                <w:noProof/>
                <w:webHidden/>
              </w:rPr>
              <w:fldChar w:fldCharType="end"/>
            </w:r>
          </w:hyperlink>
        </w:p>
        <w:p w:rsidR="00F92718" w:rsidRDefault="00F92718">
          <w:pPr>
            <w:pStyle w:val="11"/>
            <w:tabs>
              <w:tab w:val="right" w:leader="dot" w:pos="9345"/>
            </w:tabs>
            <w:rPr>
              <w:rFonts w:asciiTheme="minorHAnsi" w:eastAsiaTheme="minorEastAsia" w:hAnsiTheme="minorHAnsi" w:cstheme="minorBidi"/>
              <w:noProof/>
              <w:sz w:val="22"/>
              <w:szCs w:val="22"/>
              <w:lang w:eastAsia="ru-RU"/>
            </w:rPr>
          </w:pPr>
          <w:hyperlink w:anchor="_Toc9247100" w:history="1">
            <w:r w:rsidRPr="000C16C0">
              <w:rPr>
                <w:rStyle w:val="a7"/>
                <w:noProof/>
              </w:rPr>
              <w:t>Введение.</w:t>
            </w:r>
            <w:r>
              <w:rPr>
                <w:noProof/>
                <w:webHidden/>
              </w:rPr>
              <w:tab/>
            </w:r>
            <w:r>
              <w:rPr>
                <w:noProof/>
                <w:webHidden/>
              </w:rPr>
              <w:fldChar w:fldCharType="begin"/>
            </w:r>
            <w:r>
              <w:rPr>
                <w:noProof/>
                <w:webHidden/>
              </w:rPr>
              <w:instrText xml:space="preserve"> PAGEREF _Toc9247100 \h </w:instrText>
            </w:r>
            <w:r>
              <w:rPr>
                <w:noProof/>
                <w:webHidden/>
              </w:rPr>
            </w:r>
            <w:r>
              <w:rPr>
                <w:noProof/>
                <w:webHidden/>
              </w:rPr>
              <w:fldChar w:fldCharType="separate"/>
            </w:r>
            <w:r>
              <w:rPr>
                <w:noProof/>
                <w:webHidden/>
              </w:rPr>
              <w:t>4</w:t>
            </w:r>
            <w:r>
              <w:rPr>
                <w:noProof/>
                <w:webHidden/>
              </w:rPr>
              <w:fldChar w:fldCharType="end"/>
            </w:r>
          </w:hyperlink>
        </w:p>
        <w:p w:rsidR="00F92718" w:rsidRDefault="00F92718">
          <w:pPr>
            <w:pStyle w:val="21"/>
            <w:tabs>
              <w:tab w:val="right" w:leader="dot" w:pos="9345"/>
            </w:tabs>
            <w:rPr>
              <w:rFonts w:asciiTheme="minorHAnsi" w:eastAsiaTheme="minorEastAsia" w:hAnsiTheme="minorHAnsi" w:cstheme="minorBidi"/>
              <w:noProof/>
              <w:sz w:val="22"/>
              <w:szCs w:val="22"/>
              <w:lang w:eastAsia="ru-RU"/>
            </w:rPr>
          </w:pPr>
          <w:hyperlink w:anchor="_Toc9247101" w:history="1">
            <w:r w:rsidRPr="000C16C0">
              <w:rPr>
                <w:rStyle w:val="a7"/>
                <w:noProof/>
              </w:rPr>
              <w:t>Описание проблемы:</w:t>
            </w:r>
            <w:r>
              <w:rPr>
                <w:noProof/>
                <w:webHidden/>
              </w:rPr>
              <w:tab/>
            </w:r>
            <w:r>
              <w:rPr>
                <w:noProof/>
                <w:webHidden/>
              </w:rPr>
              <w:fldChar w:fldCharType="begin"/>
            </w:r>
            <w:r>
              <w:rPr>
                <w:noProof/>
                <w:webHidden/>
              </w:rPr>
              <w:instrText xml:space="preserve"> PAGEREF _Toc9247101 \h </w:instrText>
            </w:r>
            <w:r>
              <w:rPr>
                <w:noProof/>
                <w:webHidden/>
              </w:rPr>
            </w:r>
            <w:r>
              <w:rPr>
                <w:noProof/>
                <w:webHidden/>
              </w:rPr>
              <w:fldChar w:fldCharType="separate"/>
            </w:r>
            <w:r>
              <w:rPr>
                <w:noProof/>
                <w:webHidden/>
              </w:rPr>
              <w:t>4</w:t>
            </w:r>
            <w:r>
              <w:rPr>
                <w:noProof/>
                <w:webHidden/>
              </w:rPr>
              <w:fldChar w:fldCharType="end"/>
            </w:r>
          </w:hyperlink>
        </w:p>
        <w:p w:rsidR="00F92718" w:rsidRDefault="00F92718">
          <w:pPr>
            <w:pStyle w:val="21"/>
            <w:tabs>
              <w:tab w:val="right" w:leader="dot" w:pos="9345"/>
            </w:tabs>
            <w:rPr>
              <w:rFonts w:asciiTheme="minorHAnsi" w:eastAsiaTheme="minorEastAsia" w:hAnsiTheme="minorHAnsi" w:cstheme="minorBidi"/>
              <w:noProof/>
              <w:sz w:val="22"/>
              <w:szCs w:val="22"/>
              <w:lang w:eastAsia="ru-RU"/>
            </w:rPr>
          </w:pPr>
          <w:hyperlink w:anchor="_Toc9247102" w:history="1">
            <w:r w:rsidRPr="000C16C0">
              <w:rPr>
                <w:rStyle w:val="a7"/>
                <w:noProof/>
              </w:rPr>
              <w:t>Цель работы:</w:t>
            </w:r>
            <w:r>
              <w:rPr>
                <w:noProof/>
                <w:webHidden/>
              </w:rPr>
              <w:tab/>
            </w:r>
            <w:r>
              <w:rPr>
                <w:noProof/>
                <w:webHidden/>
              </w:rPr>
              <w:fldChar w:fldCharType="begin"/>
            </w:r>
            <w:r>
              <w:rPr>
                <w:noProof/>
                <w:webHidden/>
              </w:rPr>
              <w:instrText xml:space="preserve"> PAGEREF _Toc9247102 \h </w:instrText>
            </w:r>
            <w:r>
              <w:rPr>
                <w:noProof/>
                <w:webHidden/>
              </w:rPr>
            </w:r>
            <w:r>
              <w:rPr>
                <w:noProof/>
                <w:webHidden/>
              </w:rPr>
              <w:fldChar w:fldCharType="separate"/>
            </w:r>
            <w:r>
              <w:rPr>
                <w:noProof/>
                <w:webHidden/>
              </w:rPr>
              <w:t>4</w:t>
            </w:r>
            <w:r>
              <w:rPr>
                <w:noProof/>
                <w:webHidden/>
              </w:rPr>
              <w:fldChar w:fldCharType="end"/>
            </w:r>
          </w:hyperlink>
        </w:p>
        <w:p w:rsidR="00F92718" w:rsidRDefault="00F92718">
          <w:pPr>
            <w:pStyle w:val="21"/>
            <w:tabs>
              <w:tab w:val="right" w:leader="dot" w:pos="9345"/>
            </w:tabs>
            <w:rPr>
              <w:rFonts w:asciiTheme="minorHAnsi" w:eastAsiaTheme="minorEastAsia" w:hAnsiTheme="minorHAnsi" w:cstheme="minorBidi"/>
              <w:noProof/>
              <w:sz w:val="22"/>
              <w:szCs w:val="22"/>
              <w:lang w:eastAsia="ru-RU"/>
            </w:rPr>
          </w:pPr>
          <w:hyperlink w:anchor="_Toc9247103" w:history="1">
            <w:r w:rsidRPr="000C16C0">
              <w:rPr>
                <w:rStyle w:val="a7"/>
                <w:noProof/>
              </w:rPr>
              <w:t>Задачи работы:</w:t>
            </w:r>
            <w:r>
              <w:rPr>
                <w:noProof/>
                <w:webHidden/>
              </w:rPr>
              <w:tab/>
            </w:r>
            <w:r>
              <w:rPr>
                <w:noProof/>
                <w:webHidden/>
              </w:rPr>
              <w:fldChar w:fldCharType="begin"/>
            </w:r>
            <w:r>
              <w:rPr>
                <w:noProof/>
                <w:webHidden/>
              </w:rPr>
              <w:instrText xml:space="preserve"> PAGEREF _Toc9247103 \h </w:instrText>
            </w:r>
            <w:r>
              <w:rPr>
                <w:noProof/>
                <w:webHidden/>
              </w:rPr>
            </w:r>
            <w:r>
              <w:rPr>
                <w:noProof/>
                <w:webHidden/>
              </w:rPr>
              <w:fldChar w:fldCharType="separate"/>
            </w:r>
            <w:r>
              <w:rPr>
                <w:noProof/>
                <w:webHidden/>
              </w:rPr>
              <w:t>4</w:t>
            </w:r>
            <w:r>
              <w:rPr>
                <w:noProof/>
                <w:webHidden/>
              </w:rPr>
              <w:fldChar w:fldCharType="end"/>
            </w:r>
          </w:hyperlink>
        </w:p>
        <w:p w:rsidR="00F92718" w:rsidRDefault="00F92718">
          <w:pPr>
            <w:pStyle w:val="11"/>
            <w:tabs>
              <w:tab w:val="right" w:leader="dot" w:pos="9345"/>
            </w:tabs>
            <w:rPr>
              <w:rFonts w:asciiTheme="minorHAnsi" w:eastAsiaTheme="minorEastAsia" w:hAnsiTheme="minorHAnsi" w:cstheme="minorBidi"/>
              <w:noProof/>
              <w:sz w:val="22"/>
              <w:szCs w:val="22"/>
              <w:lang w:eastAsia="ru-RU"/>
            </w:rPr>
          </w:pPr>
          <w:hyperlink w:anchor="_Toc9247104" w:history="1">
            <w:r w:rsidRPr="000C16C0">
              <w:rPr>
                <w:rStyle w:val="a7"/>
                <w:noProof/>
              </w:rPr>
              <w:t>1  Преимущества использования автономных донных станций</w:t>
            </w:r>
            <w:r>
              <w:rPr>
                <w:noProof/>
                <w:webHidden/>
              </w:rPr>
              <w:tab/>
            </w:r>
            <w:r>
              <w:rPr>
                <w:noProof/>
                <w:webHidden/>
              </w:rPr>
              <w:fldChar w:fldCharType="begin"/>
            </w:r>
            <w:r>
              <w:rPr>
                <w:noProof/>
                <w:webHidden/>
              </w:rPr>
              <w:instrText xml:space="preserve"> PAGEREF _Toc9247104 \h </w:instrText>
            </w:r>
            <w:r>
              <w:rPr>
                <w:noProof/>
                <w:webHidden/>
              </w:rPr>
            </w:r>
            <w:r>
              <w:rPr>
                <w:noProof/>
                <w:webHidden/>
              </w:rPr>
              <w:fldChar w:fldCharType="separate"/>
            </w:r>
            <w:r>
              <w:rPr>
                <w:noProof/>
                <w:webHidden/>
              </w:rPr>
              <w:t>5</w:t>
            </w:r>
            <w:r>
              <w:rPr>
                <w:noProof/>
                <w:webHidden/>
              </w:rPr>
              <w:fldChar w:fldCharType="end"/>
            </w:r>
          </w:hyperlink>
        </w:p>
        <w:p w:rsidR="00F92718" w:rsidRDefault="00F92718">
          <w:pPr>
            <w:pStyle w:val="11"/>
            <w:tabs>
              <w:tab w:val="right" w:leader="dot" w:pos="9345"/>
            </w:tabs>
            <w:rPr>
              <w:rFonts w:asciiTheme="minorHAnsi" w:eastAsiaTheme="minorEastAsia" w:hAnsiTheme="minorHAnsi" w:cstheme="minorBidi"/>
              <w:noProof/>
              <w:sz w:val="22"/>
              <w:szCs w:val="22"/>
              <w:lang w:eastAsia="ru-RU"/>
            </w:rPr>
          </w:pPr>
          <w:hyperlink w:anchor="_Toc9247105" w:history="1">
            <w:r w:rsidRPr="000C16C0">
              <w:rPr>
                <w:rStyle w:val="a7"/>
                <w:noProof/>
              </w:rPr>
              <w:t>2  Процесс проведения сейсморазведочных работ на акватории</w:t>
            </w:r>
            <w:r>
              <w:rPr>
                <w:noProof/>
                <w:webHidden/>
              </w:rPr>
              <w:tab/>
            </w:r>
            <w:r>
              <w:rPr>
                <w:noProof/>
                <w:webHidden/>
              </w:rPr>
              <w:fldChar w:fldCharType="begin"/>
            </w:r>
            <w:r>
              <w:rPr>
                <w:noProof/>
                <w:webHidden/>
              </w:rPr>
              <w:instrText xml:space="preserve"> PAGEREF _Toc9247105 \h </w:instrText>
            </w:r>
            <w:r>
              <w:rPr>
                <w:noProof/>
                <w:webHidden/>
              </w:rPr>
            </w:r>
            <w:r>
              <w:rPr>
                <w:noProof/>
                <w:webHidden/>
              </w:rPr>
              <w:fldChar w:fldCharType="separate"/>
            </w:r>
            <w:r>
              <w:rPr>
                <w:noProof/>
                <w:webHidden/>
              </w:rPr>
              <w:t>7</w:t>
            </w:r>
            <w:r>
              <w:rPr>
                <w:noProof/>
                <w:webHidden/>
              </w:rPr>
              <w:fldChar w:fldCharType="end"/>
            </w:r>
          </w:hyperlink>
        </w:p>
        <w:p w:rsidR="00F92718" w:rsidRDefault="00F92718">
          <w:pPr>
            <w:pStyle w:val="21"/>
            <w:tabs>
              <w:tab w:val="right" w:leader="dot" w:pos="9345"/>
            </w:tabs>
            <w:rPr>
              <w:rFonts w:asciiTheme="minorHAnsi" w:eastAsiaTheme="minorEastAsia" w:hAnsiTheme="minorHAnsi" w:cstheme="minorBidi"/>
              <w:noProof/>
              <w:sz w:val="22"/>
              <w:szCs w:val="22"/>
              <w:lang w:eastAsia="ru-RU"/>
            </w:rPr>
          </w:pPr>
          <w:hyperlink w:anchor="_Toc9247106" w:history="1">
            <w:r w:rsidRPr="000C16C0">
              <w:rPr>
                <w:rStyle w:val="a7"/>
                <w:noProof/>
              </w:rPr>
              <w:t>2.1  Источник сигнала.</w:t>
            </w:r>
            <w:r>
              <w:rPr>
                <w:noProof/>
                <w:webHidden/>
              </w:rPr>
              <w:tab/>
            </w:r>
            <w:r>
              <w:rPr>
                <w:noProof/>
                <w:webHidden/>
              </w:rPr>
              <w:fldChar w:fldCharType="begin"/>
            </w:r>
            <w:r>
              <w:rPr>
                <w:noProof/>
                <w:webHidden/>
              </w:rPr>
              <w:instrText xml:space="preserve"> PAGEREF _Toc9247106 \h </w:instrText>
            </w:r>
            <w:r>
              <w:rPr>
                <w:noProof/>
                <w:webHidden/>
              </w:rPr>
            </w:r>
            <w:r>
              <w:rPr>
                <w:noProof/>
                <w:webHidden/>
              </w:rPr>
              <w:fldChar w:fldCharType="separate"/>
            </w:r>
            <w:r>
              <w:rPr>
                <w:noProof/>
                <w:webHidden/>
              </w:rPr>
              <w:t>7</w:t>
            </w:r>
            <w:r>
              <w:rPr>
                <w:noProof/>
                <w:webHidden/>
              </w:rPr>
              <w:fldChar w:fldCharType="end"/>
            </w:r>
          </w:hyperlink>
        </w:p>
        <w:p w:rsidR="00F92718" w:rsidRDefault="00F92718">
          <w:pPr>
            <w:pStyle w:val="21"/>
            <w:tabs>
              <w:tab w:val="right" w:leader="dot" w:pos="9345"/>
            </w:tabs>
            <w:rPr>
              <w:rFonts w:asciiTheme="minorHAnsi" w:eastAsiaTheme="minorEastAsia" w:hAnsiTheme="minorHAnsi" w:cstheme="minorBidi"/>
              <w:noProof/>
              <w:sz w:val="22"/>
              <w:szCs w:val="22"/>
              <w:lang w:eastAsia="ru-RU"/>
            </w:rPr>
          </w:pPr>
          <w:hyperlink w:anchor="_Toc9247107" w:history="1">
            <w:r w:rsidRPr="000C16C0">
              <w:rPr>
                <w:rStyle w:val="a7"/>
                <w:noProof/>
              </w:rPr>
              <w:t>2.2  Донные станции</w:t>
            </w:r>
            <w:r>
              <w:rPr>
                <w:noProof/>
                <w:webHidden/>
              </w:rPr>
              <w:tab/>
            </w:r>
            <w:r>
              <w:rPr>
                <w:noProof/>
                <w:webHidden/>
              </w:rPr>
              <w:fldChar w:fldCharType="begin"/>
            </w:r>
            <w:r>
              <w:rPr>
                <w:noProof/>
                <w:webHidden/>
              </w:rPr>
              <w:instrText xml:space="preserve"> PAGEREF _Toc9247107 \h </w:instrText>
            </w:r>
            <w:r>
              <w:rPr>
                <w:noProof/>
                <w:webHidden/>
              </w:rPr>
            </w:r>
            <w:r>
              <w:rPr>
                <w:noProof/>
                <w:webHidden/>
              </w:rPr>
              <w:fldChar w:fldCharType="separate"/>
            </w:r>
            <w:r>
              <w:rPr>
                <w:noProof/>
                <w:webHidden/>
              </w:rPr>
              <w:t>9</w:t>
            </w:r>
            <w:r>
              <w:rPr>
                <w:noProof/>
                <w:webHidden/>
              </w:rPr>
              <w:fldChar w:fldCharType="end"/>
            </w:r>
          </w:hyperlink>
        </w:p>
        <w:p w:rsidR="00F92718" w:rsidRDefault="00F92718">
          <w:pPr>
            <w:pStyle w:val="21"/>
            <w:tabs>
              <w:tab w:val="right" w:leader="dot" w:pos="9345"/>
            </w:tabs>
            <w:rPr>
              <w:rFonts w:asciiTheme="minorHAnsi" w:eastAsiaTheme="minorEastAsia" w:hAnsiTheme="minorHAnsi" w:cstheme="minorBidi"/>
              <w:noProof/>
              <w:sz w:val="22"/>
              <w:szCs w:val="22"/>
              <w:lang w:eastAsia="ru-RU"/>
            </w:rPr>
          </w:pPr>
          <w:hyperlink w:anchor="_Toc9247108" w:history="1">
            <w:r w:rsidRPr="000C16C0">
              <w:rPr>
                <w:rStyle w:val="a7"/>
                <w:noProof/>
              </w:rPr>
              <w:t>2.3  Опытно-методические работы в пределах участка транзитной зоны Тимано-Печорской провинции</w:t>
            </w:r>
            <w:r>
              <w:rPr>
                <w:noProof/>
                <w:webHidden/>
              </w:rPr>
              <w:tab/>
            </w:r>
            <w:r>
              <w:rPr>
                <w:noProof/>
                <w:webHidden/>
              </w:rPr>
              <w:fldChar w:fldCharType="begin"/>
            </w:r>
            <w:r>
              <w:rPr>
                <w:noProof/>
                <w:webHidden/>
              </w:rPr>
              <w:instrText xml:space="preserve"> PAGEREF _Toc9247108 \h </w:instrText>
            </w:r>
            <w:r>
              <w:rPr>
                <w:noProof/>
                <w:webHidden/>
              </w:rPr>
            </w:r>
            <w:r>
              <w:rPr>
                <w:noProof/>
                <w:webHidden/>
              </w:rPr>
              <w:fldChar w:fldCharType="separate"/>
            </w:r>
            <w:r>
              <w:rPr>
                <w:noProof/>
                <w:webHidden/>
              </w:rPr>
              <w:t>10</w:t>
            </w:r>
            <w:r>
              <w:rPr>
                <w:noProof/>
                <w:webHidden/>
              </w:rPr>
              <w:fldChar w:fldCharType="end"/>
            </w:r>
          </w:hyperlink>
        </w:p>
        <w:p w:rsidR="00F92718" w:rsidRDefault="00F92718">
          <w:pPr>
            <w:pStyle w:val="11"/>
            <w:tabs>
              <w:tab w:val="right" w:leader="dot" w:pos="9345"/>
            </w:tabs>
            <w:rPr>
              <w:rFonts w:asciiTheme="minorHAnsi" w:eastAsiaTheme="minorEastAsia" w:hAnsiTheme="minorHAnsi" w:cstheme="minorBidi"/>
              <w:noProof/>
              <w:sz w:val="22"/>
              <w:szCs w:val="22"/>
              <w:lang w:eastAsia="ru-RU"/>
            </w:rPr>
          </w:pPr>
          <w:hyperlink w:anchor="_Toc9247109" w:history="1">
            <w:r w:rsidRPr="000C16C0">
              <w:rPr>
                <w:rStyle w:val="a7"/>
                <w:noProof/>
              </w:rPr>
              <w:t>3  Проект разработки донного модуля КРАБ</w:t>
            </w:r>
            <w:r>
              <w:rPr>
                <w:noProof/>
                <w:webHidden/>
              </w:rPr>
              <w:tab/>
            </w:r>
            <w:r>
              <w:rPr>
                <w:noProof/>
                <w:webHidden/>
              </w:rPr>
              <w:fldChar w:fldCharType="begin"/>
            </w:r>
            <w:r>
              <w:rPr>
                <w:noProof/>
                <w:webHidden/>
              </w:rPr>
              <w:instrText xml:space="preserve"> PAGEREF _Toc9247109 \h </w:instrText>
            </w:r>
            <w:r>
              <w:rPr>
                <w:noProof/>
                <w:webHidden/>
              </w:rPr>
            </w:r>
            <w:r>
              <w:rPr>
                <w:noProof/>
                <w:webHidden/>
              </w:rPr>
              <w:fldChar w:fldCharType="separate"/>
            </w:r>
            <w:r>
              <w:rPr>
                <w:noProof/>
                <w:webHidden/>
              </w:rPr>
              <w:t>13</w:t>
            </w:r>
            <w:r>
              <w:rPr>
                <w:noProof/>
                <w:webHidden/>
              </w:rPr>
              <w:fldChar w:fldCharType="end"/>
            </w:r>
          </w:hyperlink>
        </w:p>
        <w:p w:rsidR="00F92718" w:rsidRDefault="00F92718">
          <w:pPr>
            <w:pStyle w:val="21"/>
            <w:tabs>
              <w:tab w:val="right" w:leader="dot" w:pos="9345"/>
            </w:tabs>
            <w:rPr>
              <w:rFonts w:asciiTheme="minorHAnsi" w:eastAsiaTheme="minorEastAsia" w:hAnsiTheme="minorHAnsi" w:cstheme="minorBidi"/>
              <w:noProof/>
              <w:sz w:val="22"/>
              <w:szCs w:val="22"/>
              <w:lang w:eastAsia="ru-RU"/>
            </w:rPr>
          </w:pPr>
          <w:hyperlink w:anchor="_Toc9247110" w:history="1">
            <w:r w:rsidRPr="000C16C0">
              <w:rPr>
                <w:rStyle w:val="a7"/>
                <w:noProof/>
              </w:rPr>
              <w:t>3.1  Технические особенности</w:t>
            </w:r>
            <w:r>
              <w:rPr>
                <w:noProof/>
                <w:webHidden/>
              </w:rPr>
              <w:tab/>
            </w:r>
            <w:r>
              <w:rPr>
                <w:noProof/>
                <w:webHidden/>
              </w:rPr>
              <w:fldChar w:fldCharType="begin"/>
            </w:r>
            <w:r>
              <w:rPr>
                <w:noProof/>
                <w:webHidden/>
              </w:rPr>
              <w:instrText xml:space="preserve"> PAGEREF _Toc9247110 \h </w:instrText>
            </w:r>
            <w:r>
              <w:rPr>
                <w:noProof/>
                <w:webHidden/>
              </w:rPr>
            </w:r>
            <w:r>
              <w:rPr>
                <w:noProof/>
                <w:webHidden/>
              </w:rPr>
              <w:fldChar w:fldCharType="separate"/>
            </w:r>
            <w:r>
              <w:rPr>
                <w:noProof/>
                <w:webHidden/>
              </w:rPr>
              <w:t>15</w:t>
            </w:r>
            <w:r>
              <w:rPr>
                <w:noProof/>
                <w:webHidden/>
              </w:rPr>
              <w:fldChar w:fldCharType="end"/>
            </w:r>
          </w:hyperlink>
        </w:p>
        <w:p w:rsidR="00F92718" w:rsidRDefault="00F92718">
          <w:pPr>
            <w:pStyle w:val="11"/>
            <w:tabs>
              <w:tab w:val="right" w:leader="dot" w:pos="9345"/>
            </w:tabs>
            <w:rPr>
              <w:rFonts w:asciiTheme="minorHAnsi" w:eastAsiaTheme="minorEastAsia" w:hAnsiTheme="minorHAnsi" w:cstheme="minorBidi"/>
              <w:noProof/>
              <w:sz w:val="22"/>
              <w:szCs w:val="22"/>
              <w:lang w:eastAsia="ru-RU"/>
            </w:rPr>
          </w:pPr>
          <w:hyperlink w:anchor="_Toc9247111" w:history="1">
            <w:r w:rsidRPr="000C16C0">
              <w:rPr>
                <w:rStyle w:val="a7"/>
                <w:noProof/>
              </w:rPr>
              <w:t>4.  Экспресс-обработка данных</w:t>
            </w:r>
            <w:r>
              <w:rPr>
                <w:noProof/>
                <w:webHidden/>
              </w:rPr>
              <w:tab/>
            </w:r>
            <w:r>
              <w:rPr>
                <w:noProof/>
                <w:webHidden/>
              </w:rPr>
              <w:fldChar w:fldCharType="begin"/>
            </w:r>
            <w:r>
              <w:rPr>
                <w:noProof/>
                <w:webHidden/>
              </w:rPr>
              <w:instrText xml:space="preserve"> PAGEREF _Toc9247111 \h </w:instrText>
            </w:r>
            <w:r>
              <w:rPr>
                <w:noProof/>
                <w:webHidden/>
              </w:rPr>
            </w:r>
            <w:r>
              <w:rPr>
                <w:noProof/>
                <w:webHidden/>
              </w:rPr>
              <w:fldChar w:fldCharType="separate"/>
            </w:r>
            <w:r>
              <w:rPr>
                <w:noProof/>
                <w:webHidden/>
              </w:rPr>
              <w:t>16</w:t>
            </w:r>
            <w:r>
              <w:rPr>
                <w:noProof/>
                <w:webHidden/>
              </w:rPr>
              <w:fldChar w:fldCharType="end"/>
            </w:r>
          </w:hyperlink>
        </w:p>
        <w:p w:rsidR="00F92718" w:rsidRDefault="00F92718">
          <w:pPr>
            <w:pStyle w:val="21"/>
            <w:tabs>
              <w:tab w:val="right" w:leader="dot" w:pos="9345"/>
            </w:tabs>
            <w:rPr>
              <w:rFonts w:asciiTheme="minorHAnsi" w:eastAsiaTheme="minorEastAsia" w:hAnsiTheme="minorHAnsi" w:cstheme="minorBidi"/>
              <w:noProof/>
              <w:sz w:val="22"/>
              <w:szCs w:val="22"/>
              <w:lang w:eastAsia="ru-RU"/>
            </w:rPr>
          </w:pPr>
          <w:hyperlink w:anchor="_Toc9247112" w:history="1">
            <w:r w:rsidRPr="000C16C0">
              <w:rPr>
                <w:rStyle w:val="a7"/>
                <w:noProof/>
              </w:rPr>
              <w:t>4.1  Присвоение геометрии</w:t>
            </w:r>
            <w:r>
              <w:rPr>
                <w:noProof/>
                <w:webHidden/>
              </w:rPr>
              <w:tab/>
            </w:r>
            <w:r>
              <w:rPr>
                <w:noProof/>
                <w:webHidden/>
              </w:rPr>
              <w:fldChar w:fldCharType="begin"/>
            </w:r>
            <w:r>
              <w:rPr>
                <w:noProof/>
                <w:webHidden/>
              </w:rPr>
              <w:instrText xml:space="preserve"> PAGEREF _Toc9247112 \h </w:instrText>
            </w:r>
            <w:r>
              <w:rPr>
                <w:noProof/>
                <w:webHidden/>
              </w:rPr>
            </w:r>
            <w:r>
              <w:rPr>
                <w:noProof/>
                <w:webHidden/>
              </w:rPr>
              <w:fldChar w:fldCharType="separate"/>
            </w:r>
            <w:r>
              <w:rPr>
                <w:noProof/>
                <w:webHidden/>
              </w:rPr>
              <w:t>17</w:t>
            </w:r>
            <w:r>
              <w:rPr>
                <w:noProof/>
                <w:webHidden/>
              </w:rPr>
              <w:fldChar w:fldCharType="end"/>
            </w:r>
          </w:hyperlink>
        </w:p>
        <w:p w:rsidR="00F92718" w:rsidRDefault="00F92718">
          <w:pPr>
            <w:pStyle w:val="11"/>
            <w:tabs>
              <w:tab w:val="right" w:leader="dot" w:pos="9345"/>
            </w:tabs>
            <w:rPr>
              <w:rFonts w:asciiTheme="minorHAnsi" w:eastAsiaTheme="minorEastAsia" w:hAnsiTheme="minorHAnsi" w:cstheme="minorBidi"/>
              <w:noProof/>
              <w:sz w:val="22"/>
              <w:szCs w:val="22"/>
              <w:lang w:eastAsia="ru-RU"/>
            </w:rPr>
          </w:pPr>
          <w:hyperlink w:anchor="_Toc9247113" w:history="1">
            <w:r w:rsidRPr="000C16C0">
              <w:rPr>
                <w:rStyle w:val="a7"/>
                <w:noProof/>
              </w:rPr>
              <w:t>5  Алгоритм автоматизированного создание базы данных геометрии</w:t>
            </w:r>
            <w:r>
              <w:rPr>
                <w:noProof/>
                <w:webHidden/>
              </w:rPr>
              <w:tab/>
            </w:r>
            <w:r>
              <w:rPr>
                <w:noProof/>
                <w:webHidden/>
              </w:rPr>
              <w:fldChar w:fldCharType="begin"/>
            </w:r>
            <w:r>
              <w:rPr>
                <w:noProof/>
                <w:webHidden/>
              </w:rPr>
              <w:instrText xml:space="preserve"> PAGEREF _Toc9247113 \h </w:instrText>
            </w:r>
            <w:r>
              <w:rPr>
                <w:noProof/>
                <w:webHidden/>
              </w:rPr>
            </w:r>
            <w:r>
              <w:rPr>
                <w:noProof/>
                <w:webHidden/>
              </w:rPr>
              <w:fldChar w:fldCharType="separate"/>
            </w:r>
            <w:r>
              <w:rPr>
                <w:noProof/>
                <w:webHidden/>
              </w:rPr>
              <w:t>19</w:t>
            </w:r>
            <w:r>
              <w:rPr>
                <w:noProof/>
                <w:webHidden/>
              </w:rPr>
              <w:fldChar w:fldCharType="end"/>
            </w:r>
          </w:hyperlink>
        </w:p>
        <w:p w:rsidR="00F92718" w:rsidRDefault="00F92718">
          <w:pPr>
            <w:pStyle w:val="21"/>
            <w:tabs>
              <w:tab w:val="right" w:leader="dot" w:pos="9345"/>
            </w:tabs>
            <w:rPr>
              <w:rFonts w:asciiTheme="minorHAnsi" w:eastAsiaTheme="minorEastAsia" w:hAnsiTheme="minorHAnsi" w:cstheme="minorBidi"/>
              <w:noProof/>
              <w:sz w:val="22"/>
              <w:szCs w:val="22"/>
              <w:lang w:eastAsia="ru-RU"/>
            </w:rPr>
          </w:pPr>
          <w:hyperlink w:anchor="_Toc9247114" w:history="1">
            <w:r w:rsidRPr="000C16C0">
              <w:rPr>
                <w:rStyle w:val="a7"/>
                <w:noProof/>
              </w:rPr>
              <w:t>5.1  Используемые форматы данных.</w:t>
            </w:r>
            <w:r>
              <w:rPr>
                <w:noProof/>
                <w:webHidden/>
              </w:rPr>
              <w:tab/>
            </w:r>
            <w:r>
              <w:rPr>
                <w:noProof/>
                <w:webHidden/>
              </w:rPr>
              <w:fldChar w:fldCharType="begin"/>
            </w:r>
            <w:r>
              <w:rPr>
                <w:noProof/>
                <w:webHidden/>
              </w:rPr>
              <w:instrText xml:space="preserve"> PAGEREF _Toc9247114 \h </w:instrText>
            </w:r>
            <w:r>
              <w:rPr>
                <w:noProof/>
                <w:webHidden/>
              </w:rPr>
            </w:r>
            <w:r>
              <w:rPr>
                <w:noProof/>
                <w:webHidden/>
              </w:rPr>
              <w:fldChar w:fldCharType="separate"/>
            </w:r>
            <w:r>
              <w:rPr>
                <w:noProof/>
                <w:webHidden/>
              </w:rPr>
              <w:t>19</w:t>
            </w:r>
            <w:r>
              <w:rPr>
                <w:noProof/>
                <w:webHidden/>
              </w:rPr>
              <w:fldChar w:fldCharType="end"/>
            </w:r>
          </w:hyperlink>
        </w:p>
        <w:p w:rsidR="00F92718" w:rsidRDefault="00F92718">
          <w:pPr>
            <w:pStyle w:val="21"/>
            <w:tabs>
              <w:tab w:val="right" w:leader="dot" w:pos="9345"/>
            </w:tabs>
            <w:rPr>
              <w:rFonts w:asciiTheme="minorHAnsi" w:eastAsiaTheme="minorEastAsia" w:hAnsiTheme="minorHAnsi" w:cstheme="minorBidi"/>
              <w:noProof/>
              <w:sz w:val="22"/>
              <w:szCs w:val="22"/>
              <w:lang w:eastAsia="ru-RU"/>
            </w:rPr>
          </w:pPr>
          <w:hyperlink w:anchor="_Toc9247115" w:history="1">
            <w:r w:rsidRPr="000C16C0">
              <w:rPr>
                <w:rStyle w:val="a7"/>
                <w:noProof/>
              </w:rPr>
              <w:t xml:space="preserve">5.2  Алгоритм считывания информации из </w:t>
            </w:r>
            <w:r w:rsidRPr="000C16C0">
              <w:rPr>
                <w:rStyle w:val="a7"/>
                <w:noProof/>
                <w:lang w:val="en-US"/>
              </w:rPr>
              <w:t>SPS</w:t>
            </w:r>
            <w:r w:rsidRPr="000C16C0">
              <w:rPr>
                <w:rStyle w:val="a7"/>
                <w:noProof/>
              </w:rPr>
              <w:t xml:space="preserve"> файлов</w:t>
            </w:r>
            <w:r>
              <w:rPr>
                <w:noProof/>
                <w:webHidden/>
              </w:rPr>
              <w:tab/>
            </w:r>
            <w:r>
              <w:rPr>
                <w:noProof/>
                <w:webHidden/>
              </w:rPr>
              <w:fldChar w:fldCharType="begin"/>
            </w:r>
            <w:r>
              <w:rPr>
                <w:noProof/>
                <w:webHidden/>
              </w:rPr>
              <w:instrText xml:space="preserve"> PAGEREF _Toc9247115 \h </w:instrText>
            </w:r>
            <w:r>
              <w:rPr>
                <w:noProof/>
                <w:webHidden/>
              </w:rPr>
            </w:r>
            <w:r>
              <w:rPr>
                <w:noProof/>
                <w:webHidden/>
              </w:rPr>
              <w:fldChar w:fldCharType="separate"/>
            </w:r>
            <w:r>
              <w:rPr>
                <w:noProof/>
                <w:webHidden/>
              </w:rPr>
              <w:t>22</w:t>
            </w:r>
            <w:r>
              <w:rPr>
                <w:noProof/>
                <w:webHidden/>
              </w:rPr>
              <w:fldChar w:fldCharType="end"/>
            </w:r>
          </w:hyperlink>
        </w:p>
        <w:p w:rsidR="00F92718" w:rsidRDefault="00F92718">
          <w:pPr>
            <w:pStyle w:val="21"/>
            <w:tabs>
              <w:tab w:val="right" w:leader="dot" w:pos="9345"/>
            </w:tabs>
            <w:rPr>
              <w:rFonts w:asciiTheme="minorHAnsi" w:eastAsiaTheme="minorEastAsia" w:hAnsiTheme="minorHAnsi" w:cstheme="minorBidi"/>
              <w:noProof/>
              <w:sz w:val="22"/>
              <w:szCs w:val="22"/>
              <w:lang w:eastAsia="ru-RU"/>
            </w:rPr>
          </w:pPr>
          <w:hyperlink w:anchor="_Toc9247116" w:history="1">
            <w:r w:rsidRPr="000C16C0">
              <w:rPr>
                <w:rStyle w:val="a7"/>
                <w:noProof/>
              </w:rPr>
              <w:t>5.3  Уточнение координат донных станций</w:t>
            </w:r>
            <w:r>
              <w:rPr>
                <w:noProof/>
                <w:webHidden/>
              </w:rPr>
              <w:tab/>
            </w:r>
            <w:r>
              <w:rPr>
                <w:noProof/>
                <w:webHidden/>
              </w:rPr>
              <w:fldChar w:fldCharType="begin"/>
            </w:r>
            <w:r>
              <w:rPr>
                <w:noProof/>
                <w:webHidden/>
              </w:rPr>
              <w:instrText xml:space="preserve"> PAGEREF _Toc9247116 \h </w:instrText>
            </w:r>
            <w:r>
              <w:rPr>
                <w:noProof/>
                <w:webHidden/>
              </w:rPr>
            </w:r>
            <w:r>
              <w:rPr>
                <w:noProof/>
                <w:webHidden/>
              </w:rPr>
              <w:fldChar w:fldCharType="separate"/>
            </w:r>
            <w:r>
              <w:rPr>
                <w:noProof/>
                <w:webHidden/>
              </w:rPr>
              <w:t>24</w:t>
            </w:r>
            <w:r>
              <w:rPr>
                <w:noProof/>
                <w:webHidden/>
              </w:rPr>
              <w:fldChar w:fldCharType="end"/>
            </w:r>
          </w:hyperlink>
        </w:p>
        <w:p w:rsidR="00F92718" w:rsidRDefault="00F92718">
          <w:pPr>
            <w:pStyle w:val="11"/>
            <w:tabs>
              <w:tab w:val="right" w:leader="dot" w:pos="9345"/>
            </w:tabs>
            <w:rPr>
              <w:rFonts w:asciiTheme="minorHAnsi" w:eastAsiaTheme="minorEastAsia" w:hAnsiTheme="minorHAnsi" w:cstheme="minorBidi"/>
              <w:noProof/>
              <w:sz w:val="22"/>
              <w:szCs w:val="22"/>
              <w:lang w:eastAsia="ru-RU"/>
            </w:rPr>
          </w:pPr>
          <w:hyperlink w:anchor="_Toc9247117" w:history="1">
            <w:r w:rsidRPr="000C16C0">
              <w:rPr>
                <w:rStyle w:val="a7"/>
                <w:noProof/>
              </w:rPr>
              <w:t>Заключение</w:t>
            </w:r>
            <w:r>
              <w:rPr>
                <w:noProof/>
                <w:webHidden/>
              </w:rPr>
              <w:tab/>
            </w:r>
            <w:r>
              <w:rPr>
                <w:noProof/>
                <w:webHidden/>
              </w:rPr>
              <w:fldChar w:fldCharType="begin"/>
            </w:r>
            <w:r>
              <w:rPr>
                <w:noProof/>
                <w:webHidden/>
              </w:rPr>
              <w:instrText xml:space="preserve"> PAGEREF _Toc9247117 \h </w:instrText>
            </w:r>
            <w:r>
              <w:rPr>
                <w:noProof/>
                <w:webHidden/>
              </w:rPr>
            </w:r>
            <w:r>
              <w:rPr>
                <w:noProof/>
                <w:webHidden/>
              </w:rPr>
              <w:fldChar w:fldCharType="separate"/>
            </w:r>
            <w:r>
              <w:rPr>
                <w:noProof/>
                <w:webHidden/>
              </w:rPr>
              <w:t>25</w:t>
            </w:r>
            <w:r>
              <w:rPr>
                <w:noProof/>
                <w:webHidden/>
              </w:rPr>
              <w:fldChar w:fldCharType="end"/>
            </w:r>
          </w:hyperlink>
        </w:p>
        <w:p w:rsidR="00F92718" w:rsidRDefault="00F92718">
          <w:pPr>
            <w:pStyle w:val="11"/>
            <w:tabs>
              <w:tab w:val="right" w:leader="dot" w:pos="9345"/>
            </w:tabs>
            <w:rPr>
              <w:rFonts w:asciiTheme="minorHAnsi" w:eastAsiaTheme="minorEastAsia" w:hAnsiTheme="minorHAnsi" w:cstheme="minorBidi"/>
              <w:noProof/>
              <w:sz w:val="22"/>
              <w:szCs w:val="22"/>
              <w:lang w:eastAsia="ru-RU"/>
            </w:rPr>
          </w:pPr>
          <w:hyperlink w:anchor="_Toc9247118" w:history="1">
            <w:r w:rsidRPr="000C16C0">
              <w:rPr>
                <w:rStyle w:val="a7"/>
                <w:noProof/>
              </w:rPr>
              <w:t>Список литературы</w:t>
            </w:r>
            <w:r>
              <w:rPr>
                <w:noProof/>
                <w:webHidden/>
              </w:rPr>
              <w:tab/>
            </w:r>
            <w:r>
              <w:rPr>
                <w:noProof/>
                <w:webHidden/>
              </w:rPr>
              <w:fldChar w:fldCharType="begin"/>
            </w:r>
            <w:r>
              <w:rPr>
                <w:noProof/>
                <w:webHidden/>
              </w:rPr>
              <w:instrText xml:space="preserve"> PAGEREF _Toc9247118 \h </w:instrText>
            </w:r>
            <w:r>
              <w:rPr>
                <w:noProof/>
                <w:webHidden/>
              </w:rPr>
            </w:r>
            <w:r>
              <w:rPr>
                <w:noProof/>
                <w:webHidden/>
              </w:rPr>
              <w:fldChar w:fldCharType="separate"/>
            </w:r>
            <w:r>
              <w:rPr>
                <w:noProof/>
                <w:webHidden/>
              </w:rPr>
              <w:t>26</w:t>
            </w:r>
            <w:r>
              <w:rPr>
                <w:noProof/>
                <w:webHidden/>
              </w:rPr>
              <w:fldChar w:fldCharType="end"/>
            </w:r>
          </w:hyperlink>
        </w:p>
        <w:p w:rsidR="00F92718" w:rsidRDefault="00F92718">
          <w:pPr>
            <w:pStyle w:val="11"/>
            <w:tabs>
              <w:tab w:val="right" w:leader="dot" w:pos="9345"/>
            </w:tabs>
            <w:rPr>
              <w:rFonts w:asciiTheme="minorHAnsi" w:eastAsiaTheme="minorEastAsia" w:hAnsiTheme="minorHAnsi" w:cstheme="minorBidi"/>
              <w:noProof/>
              <w:sz w:val="22"/>
              <w:szCs w:val="22"/>
              <w:lang w:eastAsia="ru-RU"/>
            </w:rPr>
          </w:pPr>
          <w:hyperlink w:anchor="_Toc9247119" w:history="1">
            <w:r w:rsidRPr="000C16C0">
              <w:rPr>
                <w:rStyle w:val="a7"/>
                <w:noProof/>
              </w:rPr>
              <w:t>Приложения</w:t>
            </w:r>
            <w:r>
              <w:rPr>
                <w:noProof/>
                <w:webHidden/>
              </w:rPr>
              <w:tab/>
            </w:r>
            <w:r>
              <w:rPr>
                <w:noProof/>
                <w:webHidden/>
              </w:rPr>
              <w:fldChar w:fldCharType="begin"/>
            </w:r>
            <w:r>
              <w:rPr>
                <w:noProof/>
                <w:webHidden/>
              </w:rPr>
              <w:instrText xml:space="preserve"> PAGEREF _Toc9247119 \h </w:instrText>
            </w:r>
            <w:r>
              <w:rPr>
                <w:noProof/>
                <w:webHidden/>
              </w:rPr>
            </w:r>
            <w:r>
              <w:rPr>
                <w:noProof/>
                <w:webHidden/>
              </w:rPr>
              <w:fldChar w:fldCharType="separate"/>
            </w:r>
            <w:r>
              <w:rPr>
                <w:noProof/>
                <w:webHidden/>
              </w:rPr>
              <w:t>27</w:t>
            </w:r>
            <w:r>
              <w:rPr>
                <w:noProof/>
                <w:webHidden/>
              </w:rPr>
              <w:fldChar w:fldCharType="end"/>
            </w:r>
          </w:hyperlink>
        </w:p>
        <w:p w:rsidR="00F92718" w:rsidRDefault="00F92718">
          <w:pPr>
            <w:pStyle w:val="21"/>
            <w:tabs>
              <w:tab w:val="right" w:leader="dot" w:pos="9345"/>
            </w:tabs>
            <w:rPr>
              <w:rFonts w:asciiTheme="minorHAnsi" w:eastAsiaTheme="minorEastAsia" w:hAnsiTheme="minorHAnsi" w:cstheme="minorBidi"/>
              <w:noProof/>
              <w:sz w:val="22"/>
              <w:szCs w:val="22"/>
              <w:lang w:eastAsia="ru-RU"/>
            </w:rPr>
          </w:pPr>
          <w:hyperlink w:anchor="_Toc9247120" w:history="1">
            <w:r w:rsidRPr="000C16C0">
              <w:rPr>
                <w:rStyle w:val="a7"/>
                <w:noProof/>
              </w:rPr>
              <w:t>Приложение 1. Модуль уточнения координат по волновому полю</w:t>
            </w:r>
            <w:r>
              <w:rPr>
                <w:noProof/>
                <w:webHidden/>
              </w:rPr>
              <w:tab/>
            </w:r>
            <w:r>
              <w:rPr>
                <w:noProof/>
                <w:webHidden/>
              </w:rPr>
              <w:fldChar w:fldCharType="begin"/>
            </w:r>
            <w:r>
              <w:rPr>
                <w:noProof/>
                <w:webHidden/>
              </w:rPr>
              <w:instrText xml:space="preserve"> PAGEREF _Toc9247120 \h </w:instrText>
            </w:r>
            <w:r>
              <w:rPr>
                <w:noProof/>
                <w:webHidden/>
              </w:rPr>
            </w:r>
            <w:r>
              <w:rPr>
                <w:noProof/>
                <w:webHidden/>
              </w:rPr>
              <w:fldChar w:fldCharType="separate"/>
            </w:r>
            <w:r>
              <w:rPr>
                <w:noProof/>
                <w:webHidden/>
              </w:rPr>
              <w:t>27</w:t>
            </w:r>
            <w:r>
              <w:rPr>
                <w:noProof/>
                <w:webHidden/>
              </w:rPr>
              <w:fldChar w:fldCharType="end"/>
            </w:r>
          </w:hyperlink>
        </w:p>
        <w:p w:rsidR="00F92718" w:rsidRDefault="00F92718">
          <w:pPr>
            <w:pStyle w:val="21"/>
            <w:tabs>
              <w:tab w:val="right" w:leader="dot" w:pos="9345"/>
            </w:tabs>
            <w:rPr>
              <w:rFonts w:asciiTheme="minorHAnsi" w:eastAsiaTheme="minorEastAsia" w:hAnsiTheme="minorHAnsi" w:cstheme="minorBidi"/>
              <w:noProof/>
              <w:sz w:val="22"/>
              <w:szCs w:val="22"/>
              <w:lang w:eastAsia="ru-RU"/>
            </w:rPr>
          </w:pPr>
          <w:hyperlink w:anchor="_Toc9247121" w:history="1">
            <w:r w:rsidRPr="000C16C0">
              <w:rPr>
                <w:rStyle w:val="a7"/>
                <w:noProof/>
              </w:rPr>
              <w:t xml:space="preserve">Приложение 2. Модуль чтения данных из </w:t>
            </w:r>
            <w:r w:rsidRPr="000C16C0">
              <w:rPr>
                <w:rStyle w:val="a7"/>
                <w:noProof/>
                <w:lang w:val="en-US"/>
              </w:rPr>
              <w:t>SPS</w:t>
            </w:r>
            <w:r w:rsidRPr="000C16C0">
              <w:rPr>
                <w:rStyle w:val="a7"/>
                <w:noProof/>
              </w:rPr>
              <w:t>, введения соответствия с файлом пикетажа и построения схемы системы наблюдения</w:t>
            </w:r>
            <w:r>
              <w:rPr>
                <w:noProof/>
                <w:webHidden/>
              </w:rPr>
              <w:tab/>
            </w:r>
            <w:r>
              <w:rPr>
                <w:noProof/>
                <w:webHidden/>
              </w:rPr>
              <w:fldChar w:fldCharType="begin"/>
            </w:r>
            <w:r>
              <w:rPr>
                <w:noProof/>
                <w:webHidden/>
              </w:rPr>
              <w:instrText xml:space="preserve"> PAGEREF _Toc9247121 \h </w:instrText>
            </w:r>
            <w:r>
              <w:rPr>
                <w:noProof/>
                <w:webHidden/>
              </w:rPr>
            </w:r>
            <w:r>
              <w:rPr>
                <w:noProof/>
                <w:webHidden/>
              </w:rPr>
              <w:fldChar w:fldCharType="separate"/>
            </w:r>
            <w:r>
              <w:rPr>
                <w:noProof/>
                <w:webHidden/>
              </w:rPr>
              <w:t>28</w:t>
            </w:r>
            <w:r>
              <w:rPr>
                <w:noProof/>
                <w:webHidden/>
              </w:rPr>
              <w:fldChar w:fldCharType="end"/>
            </w:r>
          </w:hyperlink>
        </w:p>
        <w:p w:rsidR="00261C33" w:rsidRDefault="00261C33">
          <w:r>
            <w:rPr>
              <w:b/>
              <w:bCs/>
            </w:rPr>
            <w:fldChar w:fldCharType="end"/>
          </w:r>
        </w:p>
      </w:sdtContent>
    </w:sdt>
    <w:p w:rsidR="006E656E" w:rsidRDefault="006E656E" w:rsidP="006E656E">
      <w:pPr>
        <w:pStyle w:val="1"/>
      </w:pPr>
      <w:bookmarkStart w:id="2" w:name="_Toc9247100"/>
      <w:r>
        <w:lastRenderedPageBreak/>
        <w:t>Введение.</w:t>
      </w:r>
      <w:bookmarkEnd w:id="2"/>
    </w:p>
    <w:p w:rsidR="009005B1" w:rsidRDefault="009005B1" w:rsidP="009005B1">
      <w:pPr>
        <w:pStyle w:val="2"/>
        <w:jc w:val="left"/>
      </w:pPr>
      <w:bookmarkStart w:id="3" w:name="_Toc8987045"/>
      <w:bookmarkStart w:id="4" w:name="_Toc9173674"/>
      <w:bookmarkStart w:id="5" w:name="_Toc8987046"/>
      <w:bookmarkStart w:id="6" w:name="_Toc9247101"/>
      <w:r>
        <w:t>Описание</w:t>
      </w:r>
      <w:r w:rsidRPr="006E656E">
        <w:t xml:space="preserve"> проблемы</w:t>
      </w:r>
      <w:r>
        <w:t>:</w:t>
      </w:r>
      <w:bookmarkEnd w:id="3"/>
      <w:bookmarkEnd w:id="4"/>
      <w:bookmarkEnd w:id="6"/>
    </w:p>
    <w:p w:rsidR="009005B1" w:rsidRPr="009A2D75" w:rsidRDefault="009005B1" w:rsidP="009005B1">
      <w:pPr>
        <w:rPr>
          <w:b/>
        </w:rPr>
      </w:pPr>
      <w:r>
        <w:t xml:space="preserve">При проведении сейсморазведочных работ на акватории с применением донных станций возникает проблема, связанная с отсутствием точной связи между взаимным расположением донных станций, </w:t>
      </w:r>
      <w:r w:rsidRPr="00463D5F">
        <w:t>идентификационных но</w:t>
      </w:r>
      <w:r>
        <w:t>меров станций и порядковых номеров каналов. Иными словами, в отличие от кабельных систем, при работе с донными станциями номера приемников изначально не упорядочены, а их координаты и ориентация не известны с необходимой точностью, что осложняет процесс подготовки данных к последующей обработке. Данная программа создается для устранения этой проблемы.</w:t>
      </w:r>
    </w:p>
    <w:p w:rsidR="006E656E" w:rsidRDefault="006E656E" w:rsidP="006E656E">
      <w:pPr>
        <w:pStyle w:val="2"/>
      </w:pPr>
      <w:bookmarkStart w:id="7" w:name="_Toc9247102"/>
      <w:r>
        <w:t>Цель работы:</w:t>
      </w:r>
      <w:bookmarkEnd w:id="5"/>
      <w:bookmarkEnd w:id="7"/>
    </w:p>
    <w:p w:rsidR="006E656E" w:rsidRDefault="006E656E" w:rsidP="006E656E">
      <w:r>
        <w:t>Создать алгоритм</w:t>
      </w:r>
      <w:r w:rsidRPr="006E656E">
        <w:t xml:space="preserve"> автоматизированного создания базы данных геометрии систем наблюдения при работе с сейсмическими донными станциями на акватории</w:t>
      </w:r>
      <w:r>
        <w:t>, показать его применимость в реальных условиях.</w:t>
      </w:r>
    </w:p>
    <w:p w:rsidR="009005B1" w:rsidRDefault="009005B1" w:rsidP="009005B1">
      <w:pPr>
        <w:pStyle w:val="2"/>
      </w:pPr>
      <w:bookmarkStart w:id="8" w:name="_Toc8987047"/>
      <w:bookmarkStart w:id="9" w:name="_Toc9173676"/>
      <w:bookmarkStart w:id="10" w:name="_Toc9247103"/>
      <w:r>
        <w:t>Задачи работы:</w:t>
      </w:r>
      <w:bookmarkEnd w:id="8"/>
      <w:bookmarkEnd w:id="9"/>
      <w:bookmarkEnd w:id="10"/>
    </w:p>
    <w:p w:rsidR="009005B1" w:rsidRDefault="009005B1" w:rsidP="009005B1">
      <w:r>
        <w:t>Изучить методику и технологию сейсмических работ с донными станциями;</w:t>
      </w:r>
    </w:p>
    <w:p w:rsidR="009005B1" w:rsidRPr="003F5E69" w:rsidRDefault="009005B1" w:rsidP="009005B1">
      <w:r>
        <w:t xml:space="preserve">Освоить язык программирования </w:t>
      </w:r>
      <w:r>
        <w:rPr>
          <w:lang w:val="en-US"/>
        </w:rPr>
        <w:t>Python</w:t>
      </w:r>
      <w:r>
        <w:t>;</w:t>
      </w:r>
    </w:p>
    <w:p w:rsidR="009005B1" w:rsidRPr="00152BA8" w:rsidRDefault="009005B1" w:rsidP="009005B1">
      <w:r>
        <w:t>Принять участие в полевых работах с донными станциями;</w:t>
      </w:r>
    </w:p>
    <w:p w:rsidR="009005B1" w:rsidRDefault="009005B1" w:rsidP="009005B1">
      <w:pPr>
        <w:rPr>
          <w:b/>
        </w:rPr>
      </w:pPr>
      <w:r>
        <w:t>Написать алгоритм, собирающий данные в единую базу;</w:t>
      </w:r>
    </w:p>
    <w:p w:rsidR="009005B1" w:rsidRDefault="009005B1" w:rsidP="009005B1">
      <w:r>
        <w:t>Проверить работоспособность алгоритма на реальных данных.</w:t>
      </w:r>
    </w:p>
    <w:p w:rsidR="00537B03" w:rsidRDefault="00537B03" w:rsidP="00261C33"/>
    <w:p w:rsidR="009005B1" w:rsidRDefault="009005B1" w:rsidP="009005B1">
      <w:r>
        <w:t>Данная работа выполняется в рамках НИОКР «Разработка аппаратно-программного комплекса «</w:t>
      </w:r>
      <w:r>
        <w:rPr>
          <w:lang w:val="en-US"/>
        </w:rPr>
        <w:t>OBN</w:t>
      </w:r>
      <w:r w:rsidRPr="002F15BD">
        <w:t xml:space="preserve"> </w:t>
      </w:r>
      <w:r>
        <w:rPr>
          <w:lang w:val="en-US"/>
        </w:rPr>
        <w:t>position</w:t>
      </w:r>
      <w:r>
        <w:t xml:space="preserve">» для определения положения (точек сброса, фактического положения, углов наклона и ориентации на дне) элементов донных регистрирующих систем при проведении сейсморазведочных работ на шельфе». Выполнение работы позволит увеличить производительность полевых работ с донными сейсмическими станциями и снизить временные затраты на подготовку полевых сейсмических материалов к последующей обработке данных. В ходе выполнения работы на языке программирования </w:t>
      </w:r>
      <w:r>
        <w:rPr>
          <w:lang w:val="en-US"/>
        </w:rPr>
        <w:t>Python</w:t>
      </w:r>
      <w:r w:rsidRPr="002F15BD">
        <w:t xml:space="preserve"> </w:t>
      </w:r>
      <w:r>
        <w:t>написаны алгоритмы, позволяющие уточнять координаты станций на дне, а также записывать полученную информацию.</w:t>
      </w:r>
    </w:p>
    <w:p w:rsidR="00454BDE" w:rsidRDefault="00454BDE" w:rsidP="002F15BD"/>
    <w:p w:rsidR="009005B1" w:rsidRDefault="00E94828" w:rsidP="009005B1">
      <w:pPr>
        <w:pStyle w:val="1"/>
      </w:pPr>
      <w:bookmarkStart w:id="11" w:name="_Toc9173677"/>
      <w:bookmarkStart w:id="12" w:name="_Toc9247104"/>
      <w:proofErr w:type="gramStart"/>
      <w:r>
        <w:lastRenderedPageBreak/>
        <w:t xml:space="preserve">1  </w:t>
      </w:r>
      <w:r w:rsidR="009005B1">
        <w:t>Преимущества</w:t>
      </w:r>
      <w:proofErr w:type="gramEnd"/>
      <w:r w:rsidR="009005B1">
        <w:t xml:space="preserve"> использования автономных донных станций</w:t>
      </w:r>
      <w:bookmarkEnd w:id="11"/>
      <w:bookmarkEnd w:id="12"/>
    </w:p>
    <w:p w:rsidR="0054432A" w:rsidRPr="009005B1" w:rsidRDefault="0054432A" w:rsidP="0054432A">
      <w:r>
        <w:t>В данный момент сейсморазведку можно считать самостоятельной научной дисциплиной. Это геофизический метод изучения акустических свойств среды с помощью анализа распр</w:t>
      </w:r>
      <w:r w:rsidR="00EE6DF7">
        <w:t>остранения упругих волн в среде.</w:t>
      </w:r>
      <w:r>
        <w:t xml:space="preserve"> Этот метод используется для прогнозирования геологического строения и </w:t>
      </w:r>
      <w:r w:rsidR="006A7D25">
        <w:t>поиска месторождений</w:t>
      </w:r>
      <w:r>
        <w:t xml:space="preserve"> полезных ископаемых. Сейсморазведка на акватории является более скоростным методом, по сравнению с наземной. В море сейсморазведка используется в основном для поиска углеводородов. </w:t>
      </w:r>
      <w:r w:rsidR="00EE6DF7" w:rsidRPr="009005B1">
        <w:t>[6]</w:t>
      </w:r>
    </w:p>
    <w:p w:rsidR="00D61E22" w:rsidRPr="00EE6DF7" w:rsidRDefault="009005B1" w:rsidP="009005B1">
      <w:r>
        <w:t xml:space="preserve">Основная цель любых геофизических исследований – это снижение последующих геологических рисков на этапе разработки месторождений, при строительстве инженерных сооружений и других процессов, ради которых эти исследования выполнялись. Соответственно объем заказываемых геофизических работ есть функция оценочной величины предполагаемого риска. И чем больше эта величина, тем достовернее и надежнее должна быть построена геолого-геофизическая модель изучаемого объекта. В настоящее время в зарубежной и отечественной сейсморазведке наблюдается тренд перехода от кабельных систем наблюдения к автономным донным станциям. Донная сейсморазведка на данный момент уступает по производительности и финансовой эффективности проведения полевых работ сейсморазведке с плавающими косами. Донная сейсморазведка не является альтернативой стандартной, у нее есть свои преимущества и недостатки </w:t>
      </w:r>
      <w:r w:rsidR="00EE6DF7" w:rsidRPr="00EE6DF7">
        <w:t>[3]</w:t>
      </w:r>
      <w:r w:rsidR="00EE6DF7">
        <w:t>.</w:t>
      </w:r>
    </w:p>
    <w:p w:rsidR="009005B1" w:rsidRDefault="009005B1" w:rsidP="009005B1">
      <w:r>
        <w:t>Первым преимуществом является возможность работы с обменными и преломленными волнами (рис. 1). Известно, что в жидкостях такие волны не проходят, потому их невозможно зарегистрировать буксируемыми за судными косами. Помимо этого, в донных станциях есть несколько приемников, расположенных взаимно перпендикулярно. Это позволяет разделять амплитуду поступающего сигнала на составляющие по осям.</w:t>
      </w:r>
    </w:p>
    <w:p w:rsidR="002E2BEF" w:rsidRDefault="002E2BEF" w:rsidP="002E2BEF">
      <w:pPr>
        <w:keepNext/>
      </w:pPr>
      <w:r>
        <w:rPr>
          <w:noProof/>
          <w:lang w:eastAsia="ru-RU"/>
        </w:rPr>
        <w:drawing>
          <wp:inline distT="0" distB="0" distL="0" distR="0" wp14:anchorId="4E267C90" wp14:editId="35856E9D">
            <wp:extent cx="4851400" cy="2052515"/>
            <wp:effectExtent l="0" t="0" r="635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9390" cy="2055895"/>
                    </a:xfrm>
                    <a:prstGeom prst="rect">
                      <a:avLst/>
                    </a:prstGeom>
                    <a:noFill/>
                    <a:ln>
                      <a:noFill/>
                    </a:ln>
                  </pic:spPr>
                </pic:pic>
              </a:graphicData>
            </a:graphic>
          </wp:inline>
        </w:drawing>
      </w:r>
    </w:p>
    <w:p w:rsidR="00D61E22" w:rsidRDefault="002E2BEF" w:rsidP="002E2BEF">
      <w:pPr>
        <w:pStyle w:val="ac"/>
      </w:pPr>
      <w:r>
        <w:t xml:space="preserve">Рисунок </w:t>
      </w:r>
      <w:fldSimple w:instr=" SEQ Рисунок \* ARABIC ">
        <w:r w:rsidR="001218FE">
          <w:rPr>
            <w:noProof/>
          </w:rPr>
          <w:t>1</w:t>
        </w:r>
      </w:fldSimple>
      <w:r>
        <w:t xml:space="preserve"> Возможность регистрации </w:t>
      </w:r>
      <w:r>
        <w:rPr>
          <w:lang w:val="en-US"/>
        </w:rPr>
        <w:t>S</w:t>
      </w:r>
      <w:r w:rsidRPr="00C27E26">
        <w:t>-</w:t>
      </w:r>
      <w:r>
        <w:t>волн</w:t>
      </w:r>
      <w:r w:rsidR="006A7D25">
        <w:t xml:space="preserve"> донными станциями</w:t>
      </w:r>
    </w:p>
    <w:p w:rsidR="006D2D65" w:rsidRDefault="006D2D65" w:rsidP="006D2D65">
      <w:r>
        <w:lastRenderedPageBreak/>
        <w:t>Вторым важным преимуществом является возможность построения разнообразных систем наблюдения (рис. 2). Сейсмические донные станции (СДС) можно раскладывать вдоль одной прямой (МОВ ОГТ 2D вариант) или по площади (МОВ ОГТ 3</w:t>
      </w:r>
      <w:r>
        <w:rPr>
          <w:lang w:val="en-US"/>
        </w:rPr>
        <w:t>D</w:t>
      </w:r>
      <w:r>
        <w:t xml:space="preserve"> вариант). Также нет ограничений на величину офсета – расстояния между источником и приемником. При использовании донных модулей возможно применение метода преломленных волн для глубинного сейсмического зондирования (ГСЗ).</w:t>
      </w:r>
    </w:p>
    <w:p w:rsidR="00C27E26" w:rsidRDefault="00C27E26" w:rsidP="00C27E26">
      <w:pPr>
        <w:keepNext/>
      </w:pPr>
      <w:r>
        <w:rPr>
          <w:noProof/>
          <w:lang w:eastAsia="ru-RU"/>
        </w:rPr>
        <w:drawing>
          <wp:inline distT="0" distB="0" distL="0" distR="0" wp14:anchorId="7B723400" wp14:editId="6741ED31">
            <wp:extent cx="5935980" cy="3002280"/>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3002280"/>
                    </a:xfrm>
                    <a:prstGeom prst="rect">
                      <a:avLst/>
                    </a:prstGeom>
                    <a:noFill/>
                    <a:ln>
                      <a:noFill/>
                    </a:ln>
                  </pic:spPr>
                </pic:pic>
              </a:graphicData>
            </a:graphic>
          </wp:inline>
        </w:drawing>
      </w:r>
    </w:p>
    <w:p w:rsidR="00C27E26" w:rsidRDefault="00C27E26" w:rsidP="00C27E26">
      <w:pPr>
        <w:pStyle w:val="ac"/>
      </w:pPr>
      <w:r>
        <w:t xml:space="preserve">Рисунок </w:t>
      </w:r>
      <w:fldSimple w:instr=" SEQ Рисунок \* ARABIC ">
        <w:r w:rsidR="001218FE">
          <w:rPr>
            <w:noProof/>
          </w:rPr>
          <w:t>2</w:t>
        </w:r>
      </w:fldSimple>
      <w:r>
        <w:t xml:space="preserve"> Возможность реализации различных систем наблюдения</w:t>
      </w:r>
    </w:p>
    <w:p w:rsidR="00730A11" w:rsidRDefault="00730A11" w:rsidP="00C27E26">
      <w:r>
        <w:t xml:space="preserve">Третьим преимуществом является возможность выполнения всех работ одним судном, совмещающим в себе функции судна – источника и судна – расстановщика. </w:t>
      </w:r>
    </w:p>
    <w:p w:rsidR="00A44632" w:rsidRPr="0054432A" w:rsidRDefault="00730A11" w:rsidP="00C27E26">
      <w:r>
        <w:t xml:space="preserve">Помимо преимуществ, использование </w:t>
      </w:r>
      <w:r w:rsidR="00C27E26">
        <w:t>СДС ведет к появлению ряда проблем. Первой проблемой является некоторая технологическая сложность, связанная с необходимостью проведения спусковых и подъемных работ,</w:t>
      </w:r>
      <w:r w:rsidR="0054432A">
        <w:t xml:space="preserve"> которые больше</w:t>
      </w:r>
      <w:r w:rsidR="00C27E26">
        <w:t xml:space="preserve"> </w:t>
      </w:r>
      <w:r w:rsidR="0054432A">
        <w:t>по продолжительности чем отстрел</w:t>
      </w:r>
      <w:r w:rsidR="0054432A" w:rsidRPr="0054432A">
        <w:t xml:space="preserve">; </w:t>
      </w:r>
      <w:r w:rsidR="00C27E26">
        <w:t xml:space="preserve">с необходимостью подзаряжать станции и </w:t>
      </w:r>
      <w:r w:rsidR="0054432A">
        <w:t>импортировать с них информацию</w:t>
      </w:r>
      <w:r w:rsidR="0054432A" w:rsidRPr="0054432A">
        <w:t>;</w:t>
      </w:r>
      <w:r w:rsidR="00C27E26">
        <w:t xml:space="preserve"> с потерей част</w:t>
      </w:r>
      <w:r w:rsidR="00A44632">
        <w:t>и станций при проведении работ. Д</w:t>
      </w:r>
      <w:r w:rsidR="00C27E26">
        <w:t>опусти</w:t>
      </w:r>
      <w:r w:rsidR="0054432A">
        <w:t>мым считается потеря около 10</w:t>
      </w:r>
      <w:r w:rsidR="00C27E26">
        <w:t xml:space="preserve"> процентов станций.</w:t>
      </w:r>
      <w:r w:rsidR="00C27E26" w:rsidRPr="00C27E26">
        <w:t xml:space="preserve"> </w:t>
      </w:r>
      <w:r w:rsidR="0054432A">
        <w:t>Вторым существенным недостатком является невозможность точного позиционирования станций на дне. При спуске на дно станции могут сноситься течением, потому их реальные координаты отличаются от запланированных. Эта проблема не может быть полностью решена использованием маяков ответчиков, так как после прохождения судна-</w:t>
      </w:r>
      <w:proofErr w:type="spellStart"/>
      <w:r w:rsidR="0054432A">
        <w:t>пингеровщика</w:t>
      </w:r>
      <w:proofErr w:type="spellEnd"/>
      <w:r w:rsidR="0054432A">
        <w:t xml:space="preserve"> и уточнения координат СДС, станции могут быть снесены подводными течениями. Решением данной проблемы можно считать уточнение координат донных станций по волновому полю. Данная процедура в некотором роде напоминает работу </w:t>
      </w:r>
      <w:r w:rsidR="0054432A">
        <w:rPr>
          <w:lang w:val="en-US"/>
        </w:rPr>
        <w:t>GPS</w:t>
      </w:r>
      <w:r w:rsidR="0054432A">
        <w:t xml:space="preserve"> устройств, и будет описана ниже. </w:t>
      </w:r>
      <w:r w:rsidR="00A44632">
        <w:t xml:space="preserve">Третьим недостатком является отсутствие </w:t>
      </w:r>
      <w:r w:rsidR="00A44632">
        <w:lastRenderedPageBreak/>
        <w:t>контроля получаемых данных в реальном времени. Также это ведет к необходимости обработки большого количество разнородной информации.</w:t>
      </w:r>
    </w:p>
    <w:p w:rsidR="00C27E26" w:rsidRDefault="00C27E26" w:rsidP="00C27E26">
      <w:pPr>
        <w:keepNext/>
        <w:jc w:val="center"/>
      </w:pPr>
      <w:r>
        <w:rPr>
          <w:noProof/>
          <w:lang w:eastAsia="ru-RU"/>
        </w:rPr>
        <w:drawing>
          <wp:inline distT="0" distB="0" distL="0" distR="0" wp14:anchorId="2CE9CA31" wp14:editId="1FFE796B">
            <wp:extent cx="3171825" cy="4229100"/>
            <wp:effectExtent l="0" t="0" r="9525" b="0"/>
            <wp:docPr id="6" name="Рисунок 6" descr="https://pp.userapi.com/c852120/v852120177/fbd38/Im9dl1QvY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52120/v852120177/fbd38/Im9dl1QvYa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067" cy="4233422"/>
                    </a:xfrm>
                    <a:prstGeom prst="rect">
                      <a:avLst/>
                    </a:prstGeom>
                    <a:noFill/>
                    <a:ln>
                      <a:noFill/>
                    </a:ln>
                  </pic:spPr>
                </pic:pic>
              </a:graphicData>
            </a:graphic>
          </wp:inline>
        </w:drawing>
      </w:r>
    </w:p>
    <w:p w:rsidR="00C27E26" w:rsidRPr="002E2BEF" w:rsidRDefault="00C27E26" w:rsidP="00C27E26">
      <w:pPr>
        <w:pStyle w:val="ac"/>
        <w:jc w:val="center"/>
      </w:pPr>
      <w:r>
        <w:t xml:space="preserve">Рисунок </w:t>
      </w:r>
      <w:fldSimple w:instr=" SEQ Рисунок \* ARABIC ">
        <w:r w:rsidR="001218FE">
          <w:rPr>
            <w:noProof/>
          </w:rPr>
          <w:t>3</w:t>
        </w:r>
      </w:fldSimple>
      <w:r>
        <w:t xml:space="preserve"> Фал, намотавшийся на винт судна-расстановщика.</w:t>
      </w:r>
    </w:p>
    <w:p w:rsidR="00D61E22" w:rsidRPr="00D61E22" w:rsidRDefault="00D61E22" w:rsidP="00D61E22"/>
    <w:p w:rsidR="006656A6" w:rsidRDefault="00E94828" w:rsidP="00497010">
      <w:pPr>
        <w:pStyle w:val="1"/>
      </w:pPr>
      <w:bookmarkStart w:id="13" w:name="_Toc9247105"/>
      <w:proofErr w:type="gramStart"/>
      <w:r>
        <w:t xml:space="preserve">2  </w:t>
      </w:r>
      <w:r w:rsidR="0089254C">
        <w:t>Процесс</w:t>
      </w:r>
      <w:proofErr w:type="gramEnd"/>
      <w:r w:rsidR="0089254C">
        <w:t xml:space="preserve"> проведения сейсморазведочных работ на акватории</w:t>
      </w:r>
      <w:bookmarkEnd w:id="13"/>
      <w:r w:rsidR="0089254C">
        <w:t xml:space="preserve"> </w:t>
      </w:r>
    </w:p>
    <w:p w:rsidR="007F4F95" w:rsidRPr="00EE6DF7" w:rsidRDefault="00CB5A5E" w:rsidP="007D73CF">
      <w:r>
        <w:t>В качестве</w:t>
      </w:r>
      <w:r w:rsidR="006A7D25">
        <w:t xml:space="preserve"> источника</w:t>
      </w:r>
      <w:r>
        <w:t xml:space="preserve"> сигнала используется </w:t>
      </w:r>
      <w:proofErr w:type="spellStart"/>
      <w:r>
        <w:t>пневмогруппа</w:t>
      </w:r>
      <w:proofErr w:type="spellEnd"/>
      <w:r>
        <w:t xml:space="preserve"> – система, состоящая из нескольких </w:t>
      </w:r>
      <w:proofErr w:type="spellStart"/>
      <w:r>
        <w:t>пневмоисточников</w:t>
      </w:r>
      <w:proofErr w:type="spellEnd"/>
      <w:r>
        <w:t xml:space="preserve"> различной мощности. </w:t>
      </w:r>
      <w:r w:rsidR="00EA223C">
        <w:t>В качестве приемников могут использоваться косы</w:t>
      </w:r>
      <w:r w:rsidR="00D837B6">
        <w:t>, прикрепленные за судном, и автономные станции, располагающиеся на дне или на поверхности моря. В ходе выполнения дипломной работы, было принято</w:t>
      </w:r>
      <w:r w:rsidR="006A7D25">
        <w:t xml:space="preserve"> непосредственное</w:t>
      </w:r>
      <w:r w:rsidR="00D837B6">
        <w:t xml:space="preserve"> участие в проекте компании ОАО «МАГЭ» в Печерском море на месторож</w:t>
      </w:r>
      <w:r w:rsidR="00137D6A">
        <w:t>дении «</w:t>
      </w:r>
      <w:proofErr w:type="spellStart"/>
      <w:r w:rsidR="00137D6A">
        <w:t>Приразломное</w:t>
      </w:r>
      <w:proofErr w:type="spellEnd"/>
      <w:r w:rsidR="00137D6A">
        <w:t xml:space="preserve">», </w:t>
      </w:r>
      <w:r w:rsidR="003A0D7E">
        <w:t xml:space="preserve">с целью изучения методики работы с СДС в транзитной </w:t>
      </w:r>
      <w:proofErr w:type="gramStart"/>
      <w:r w:rsidR="003A0D7E">
        <w:t>зоне.</w:t>
      </w:r>
      <w:r w:rsidR="00EE6DF7" w:rsidRPr="00EE6DF7">
        <w:t>[</w:t>
      </w:r>
      <w:proofErr w:type="gramEnd"/>
      <w:r w:rsidR="00EE6DF7" w:rsidRPr="00EE6DF7">
        <w:t>1]</w:t>
      </w:r>
    </w:p>
    <w:p w:rsidR="00D837B6" w:rsidRDefault="00E94828" w:rsidP="00D837B6">
      <w:pPr>
        <w:pStyle w:val="2"/>
      </w:pPr>
      <w:bookmarkStart w:id="14" w:name="_Toc9247106"/>
      <w:proofErr w:type="gramStart"/>
      <w:r>
        <w:t xml:space="preserve">2.1  </w:t>
      </w:r>
      <w:r w:rsidR="00D837B6">
        <w:t>Источник</w:t>
      </w:r>
      <w:proofErr w:type="gramEnd"/>
      <w:r w:rsidR="00D837B6">
        <w:t xml:space="preserve"> сигнала.</w:t>
      </w:r>
      <w:bookmarkEnd w:id="14"/>
    </w:p>
    <w:p w:rsidR="00EE6DF7" w:rsidRDefault="00DF0DC9" w:rsidP="00EE6DF7">
      <w:r w:rsidRPr="004A2AA7">
        <w:t>В качес</w:t>
      </w:r>
      <w:r>
        <w:t>тве источника возбуждения использовался</w:t>
      </w:r>
      <w:r w:rsidRPr="004A2AA7">
        <w:t xml:space="preserve"> групповой источник, состоящий из двух массивов объемом по 2880.0 куб. дюймов (47.2</w:t>
      </w:r>
      <w:r>
        <w:t xml:space="preserve"> литров). Каждый из массивов включал</w:t>
      </w:r>
      <w:r w:rsidRPr="004A2AA7">
        <w:t xml:space="preserve"> две </w:t>
      </w:r>
      <w:r w:rsidRPr="004A2AA7">
        <w:lastRenderedPageBreak/>
        <w:t xml:space="preserve">линии </w:t>
      </w:r>
      <w:proofErr w:type="spellStart"/>
      <w:r w:rsidRPr="004A2AA7">
        <w:t>пневмоисточников</w:t>
      </w:r>
      <w:proofErr w:type="spellEnd"/>
      <w:r w:rsidRPr="004A2AA7">
        <w:t xml:space="preserve"> сформированных из 19 ПИ. Тип источника </w:t>
      </w:r>
      <w:proofErr w:type="spellStart"/>
      <w:r w:rsidRPr="004A2AA7">
        <w:t>Bolt</w:t>
      </w:r>
      <w:proofErr w:type="spellEnd"/>
      <w:r w:rsidRPr="004A2AA7">
        <w:t xml:space="preserve"> </w:t>
      </w:r>
      <w:proofErr w:type="spellStart"/>
      <w:r w:rsidRPr="004A2AA7">
        <w:t>Gun</w:t>
      </w:r>
      <w:proofErr w:type="spellEnd"/>
      <w:r w:rsidRPr="004A2AA7">
        <w:t xml:space="preserve">, модель 1900 LLX. </w:t>
      </w:r>
      <w:r w:rsidR="00EE6DF7" w:rsidRPr="00EE6DF7">
        <w:t>[1]</w:t>
      </w:r>
    </w:p>
    <w:p w:rsidR="006A7D25" w:rsidRPr="00EE6DF7" w:rsidRDefault="007F4F95" w:rsidP="00EE6DF7">
      <w:r>
        <w:t xml:space="preserve">Контроль за их работой осуществлялся с помощью программы </w:t>
      </w:r>
      <w:proofErr w:type="spellStart"/>
      <w:r>
        <w:t>ган</w:t>
      </w:r>
      <w:proofErr w:type="spellEnd"/>
      <w:r>
        <w:t xml:space="preserve">-контроллера </w:t>
      </w:r>
      <w:r>
        <w:rPr>
          <w:lang w:val="en-US"/>
        </w:rPr>
        <w:t>BIG</w:t>
      </w:r>
      <w:r w:rsidRPr="007F4F95">
        <w:t xml:space="preserve"> </w:t>
      </w:r>
      <w:r>
        <w:rPr>
          <w:lang w:val="en-US"/>
        </w:rPr>
        <w:t>SHOT</w:t>
      </w:r>
      <w:r>
        <w:t xml:space="preserve">, в которой можно было задавать, в каком порядке будут стрелять </w:t>
      </w:r>
      <w:r w:rsidR="006A7D25">
        <w:t>ПИ</w:t>
      </w:r>
      <w:r>
        <w:t>, проверять время выстрела и давление в системе и синхронизировать порядок выстрелов с</w:t>
      </w:r>
      <w:r w:rsidR="006A7D25">
        <w:t xml:space="preserve"> программой навигации</w:t>
      </w:r>
      <w:r>
        <w:t>.</w:t>
      </w:r>
      <w:r w:rsidR="00DF0DC9" w:rsidRPr="00DF0DC9">
        <w:rPr>
          <w:szCs w:val="24"/>
        </w:rPr>
        <w:t xml:space="preserve"> </w:t>
      </w:r>
      <w:r w:rsidR="00DF0DC9" w:rsidRPr="004A2AA7">
        <w:rPr>
          <w:noProof/>
          <w:szCs w:val="24"/>
          <w:lang w:eastAsia="ru-RU"/>
        </w:rPr>
        <w:drawing>
          <wp:inline distT="0" distB="0" distL="0" distR="0" wp14:anchorId="61815EB6" wp14:editId="3B1B5E89">
            <wp:extent cx="5940425" cy="2636809"/>
            <wp:effectExtent l="19050" t="19050" r="22225" b="1143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636809"/>
                    </a:xfrm>
                    <a:prstGeom prst="rect">
                      <a:avLst/>
                    </a:prstGeom>
                    <a:noFill/>
                    <a:ln>
                      <a:solidFill>
                        <a:schemeClr val="tx1"/>
                      </a:solidFill>
                    </a:ln>
                  </pic:spPr>
                </pic:pic>
              </a:graphicData>
            </a:graphic>
          </wp:inline>
        </w:drawing>
      </w:r>
    </w:p>
    <w:p w:rsidR="006A7D25" w:rsidRDefault="006A7D25" w:rsidP="006A7D25">
      <w:pPr>
        <w:pStyle w:val="ac"/>
      </w:pPr>
      <w:r>
        <w:t xml:space="preserve">Рисунок </w:t>
      </w:r>
      <w:fldSimple w:instr=" SEQ Рисунок \* ARABIC ">
        <w:r w:rsidR="001218FE">
          <w:rPr>
            <w:noProof/>
          </w:rPr>
          <w:t>4</w:t>
        </w:r>
      </w:fldSimple>
      <w:r>
        <w:t xml:space="preserve"> Устройство </w:t>
      </w:r>
      <w:r>
        <w:rPr>
          <w:lang w:val="en-US"/>
        </w:rPr>
        <w:t>BIG</w:t>
      </w:r>
      <w:r w:rsidRPr="006A7D25">
        <w:t xml:space="preserve"> </w:t>
      </w:r>
      <w:r>
        <w:rPr>
          <w:lang w:val="en-US"/>
        </w:rPr>
        <w:t>SHOT</w:t>
      </w:r>
    </w:p>
    <w:p w:rsidR="007F4F95" w:rsidRDefault="007F4F95" w:rsidP="00D837B6">
      <w:r>
        <w:t>Источники были расположены на глубине 8 метров. Также, необходимо было поддерживать определенное рас</w:t>
      </w:r>
      <w:r w:rsidR="00DF0DC9">
        <w:t>стояния между линиями ПИ</w:t>
      </w:r>
      <w:r>
        <w:t xml:space="preserve">. В случае отклонения любого из параметров от допустимых значений, </w:t>
      </w:r>
      <w:r w:rsidR="003A0D7E">
        <w:t>съемка считалась некондиционной</w:t>
      </w:r>
      <w:r>
        <w:t xml:space="preserve">. </w:t>
      </w:r>
      <w:r w:rsidR="003A0D7E">
        <w:t>Расстояние между массивами источников – 50 метров</w:t>
      </w:r>
      <w:r w:rsidR="00F548AB">
        <w:t xml:space="preserve"> (рис. 5)</w:t>
      </w:r>
      <w:r w:rsidR="003A0D7E">
        <w:t>.</w:t>
      </w:r>
    </w:p>
    <w:p w:rsidR="003A0D7E" w:rsidRDefault="003A0D7E" w:rsidP="003A0D7E">
      <w:pPr>
        <w:keepNext/>
      </w:pPr>
      <w:r w:rsidRPr="004A2AA7">
        <w:rPr>
          <w:noProof/>
          <w:lang w:eastAsia="ru-RU"/>
        </w:rPr>
        <w:lastRenderedPageBreak/>
        <w:drawing>
          <wp:inline distT="0" distB="0" distL="0" distR="0" wp14:anchorId="76C3D33B" wp14:editId="518B6682">
            <wp:extent cx="4483100" cy="3362205"/>
            <wp:effectExtent l="19050" t="19050" r="12700" b="1016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80_6m_arr.png"/>
                    <pic:cNvPicPr/>
                  </pic:nvPicPr>
                  <pic:blipFill>
                    <a:blip r:embed="rId12">
                      <a:extLst>
                        <a:ext uri="{28A0092B-C50C-407E-A947-70E740481C1C}">
                          <a14:useLocalDpi xmlns:a14="http://schemas.microsoft.com/office/drawing/2010/main" val="0"/>
                        </a:ext>
                      </a:extLst>
                    </a:blip>
                    <a:stretch>
                      <a:fillRect/>
                    </a:stretch>
                  </pic:blipFill>
                  <pic:spPr>
                    <a:xfrm>
                      <a:off x="0" y="0"/>
                      <a:ext cx="4489535" cy="3367031"/>
                    </a:xfrm>
                    <a:prstGeom prst="rect">
                      <a:avLst/>
                    </a:prstGeom>
                    <a:ln>
                      <a:solidFill>
                        <a:schemeClr val="tx1"/>
                      </a:solidFill>
                    </a:ln>
                  </pic:spPr>
                </pic:pic>
              </a:graphicData>
            </a:graphic>
          </wp:inline>
        </w:drawing>
      </w:r>
    </w:p>
    <w:p w:rsidR="003A0D7E" w:rsidRPr="007F4F95" w:rsidRDefault="003A0D7E" w:rsidP="003A0D7E">
      <w:pPr>
        <w:pStyle w:val="ac"/>
      </w:pPr>
      <w:r>
        <w:t xml:space="preserve">Рисунок </w:t>
      </w:r>
      <w:fldSimple w:instr=" SEQ Рисунок \* ARABIC ">
        <w:r w:rsidR="001218FE">
          <w:rPr>
            <w:noProof/>
          </w:rPr>
          <w:t>5</w:t>
        </w:r>
      </w:fldSimple>
      <w:r>
        <w:t xml:space="preserve"> Схема массива ПИ</w:t>
      </w:r>
    </w:p>
    <w:p w:rsidR="00D837B6" w:rsidRDefault="00E94828" w:rsidP="00D837B6">
      <w:pPr>
        <w:pStyle w:val="2"/>
      </w:pPr>
      <w:bookmarkStart w:id="15" w:name="_Toc9247107"/>
      <w:proofErr w:type="gramStart"/>
      <w:r>
        <w:t xml:space="preserve">2.2  </w:t>
      </w:r>
      <w:r w:rsidR="00D837B6">
        <w:t>Донные</w:t>
      </w:r>
      <w:proofErr w:type="gramEnd"/>
      <w:r w:rsidR="00D837B6">
        <w:t xml:space="preserve"> станции</w:t>
      </w:r>
      <w:bookmarkEnd w:id="15"/>
    </w:p>
    <w:p w:rsidR="005F6511" w:rsidRDefault="00D837B6" w:rsidP="00782941">
      <w:pPr>
        <w:keepNext/>
      </w:pPr>
      <w:r>
        <w:t xml:space="preserve">Спуск и подъем донных станций осуществлялся </w:t>
      </w:r>
      <w:r w:rsidR="00782941">
        <w:t xml:space="preserve">на судне - расстановщике </w:t>
      </w:r>
      <w:r>
        <w:t xml:space="preserve">бригадой из 5-6 человек. </w:t>
      </w:r>
      <w:r w:rsidR="00782941">
        <w:t>Станции крепились на фал</w:t>
      </w:r>
      <w:r w:rsidR="00786E06">
        <w:t xml:space="preserve"> (крепкая веревка, используемая для крепежа СДС)</w:t>
      </w:r>
      <w:r w:rsidR="00782941">
        <w:t xml:space="preserve"> через каждые 300 метров. Крепеж станций к фалу осуществлялся путем цепляния к узлам в фале карабинов, к которым другой веревкой крепились станции</w:t>
      </w:r>
      <w:r w:rsidR="00F548AB">
        <w:t xml:space="preserve"> (рис. 6)</w:t>
      </w:r>
      <w:r w:rsidR="00782941">
        <w:t>. Также, к станциям прикреплялись сигнальные маяки-ответчики, что позволяло проверить их положение на дне</w:t>
      </w:r>
      <w:r w:rsidR="00782941" w:rsidRPr="00782941">
        <w:t>;</w:t>
      </w:r>
      <w:r w:rsidR="00782941">
        <w:t xml:space="preserve"> и металлические груза для уменьшения смещения станций при опускании на дно от планируемой координаты.</w:t>
      </w:r>
      <w:r w:rsidR="00782941" w:rsidRPr="00782941">
        <w:t xml:space="preserve"> </w:t>
      </w:r>
      <w:r w:rsidR="00782941">
        <w:t xml:space="preserve">Несмотря на высокий профессионализм команды, четкое </w:t>
      </w:r>
      <w:r w:rsidR="00782941">
        <w:lastRenderedPageBreak/>
        <w:t xml:space="preserve">соблюдение правил техники безопасности и применение всех необходимых средств индивидуальной защиты, процесс подъема и спуска далек от совершенства. </w:t>
      </w:r>
    </w:p>
    <w:p w:rsidR="00782941" w:rsidRDefault="00786E06" w:rsidP="00782941">
      <w:pPr>
        <w:keepNext/>
      </w:pPr>
      <w:r>
        <w:rPr>
          <w:noProof/>
          <w:lang w:eastAsia="ru-RU"/>
        </w:rPr>
        <w:drawing>
          <wp:inline distT="0" distB="0" distL="0" distR="0" wp14:anchorId="55BEEED5" wp14:editId="18DD3A19">
            <wp:extent cx="4739640" cy="352044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9640" cy="3520440"/>
                    </a:xfrm>
                    <a:prstGeom prst="rect">
                      <a:avLst/>
                    </a:prstGeom>
                    <a:noFill/>
                    <a:ln>
                      <a:noFill/>
                    </a:ln>
                  </pic:spPr>
                </pic:pic>
              </a:graphicData>
            </a:graphic>
          </wp:inline>
        </w:drawing>
      </w:r>
    </w:p>
    <w:p w:rsidR="00782941" w:rsidRPr="00782941" w:rsidRDefault="00782941" w:rsidP="005F6511">
      <w:pPr>
        <w:pStyle w:val="ac"/>
      </w:pPr>
      <w:r>
        <w:t xml:space="preserve">Рисунок </w:t>
      </w:r>
      <w:r>
        <w:fldChar w:fldCharType="begin"/>
      </w:r>
      <w:r w:rsidRPr="008237FE">
        <w:instrText xml:space="preserve"> SEQ Рисунок \* ARABIC </w:instrText>
      </w:r>
      <w:r>
        <w:fldChar w:fldCharType="separate"/>
      </w:r>
      <w:r w:rsidR="001218FE">
        <w:rPr>
          <w:noProof/>
        </w:rPr>
        <w:t>6</w:t>
      </w:r>
      <w:r>
        <w:fldChar w:fldCharType="end"/>
      </w:r>
      <w:r>
        <w:t xml:space="preserve"> Процесс спуска станций</w:t>
      </w:r>
    </w:p>
    <w:p w:rsidR="00F548AB" w:rsidRDefault="00F548AB" w:rsidP="00FC56A7">
      <w:pPr>
        <w:pStyle w:val="2"/>
      </w:pPr>
    </w:p>
    <w:p w:rsidR="00FC56A7" w:rsidRDefault="00E94828" w:rsidP="00FC56A7">
      <w:pPr>
        <w:pStyle w:val="2"/>
      </w:pPr>
      <w:bookmarkStart w:id="16" w:name="_Toc9247108"/>
      <w:proofErr w:type="gramStart"/>
      <w:r>
        <w:t xml:space="preserve">2.3  </w:t>
      </w:r>
      <w:r w:rsidR="00FC56A7" w:rsidRPr="00FC56A7">
        <w:t>Опытно</w:t>
      </w:r>
      <w:proofErr w:type="gramEnd"/>
      <w:r w:rsidR="00FC56A7" w:rsidRPr="00FC56A7">
        <w:t>-методические работы в пределах участка транзитной зоны Тимано-Печорской провинции</w:t>
      </w:r>
      <w:bookmarkEnd w:id="16"/>
    </w:p>
    <w:p w:rsidR="00806114" w:rsidRPr="00EE6DF7" w:rsidRDefault="00FC56A7" w:rsidP="00C81AD5">
      <w:r>
        <w:t xml:space="preserve">Помимо непосредственного участия в проекте на месторождении </w:t>
      </w:r>
      <w:proofErr w:type="spellStart"/>
      <w:r>
        <w:t>Приразломное</w:t>
      </w:r>
      <w:proofErr w:type="spellEnd"/>
      <w:r>
        <w:t>, была изучена методика проведения работ на территории транзитной зоны Тимано-Печерской провинции</w:t>
      </w:r>
      <w:r w:rsidR="00F548AB">
        <w:t xml:space="preserve"> (рис. 7)</w:t>
      </w:r>
      <w:r>
        <w:t xml:space="preserve">. </w:t>
      </w:r>
      <w:r w:rsidR="009105AC">
        <w:t>Задачей</w:t>
      </w:r>
      <w:r w:rsidR="00C81AD5">
        <w:t xml:space="preserve"> было проведение сейсмических работ МОГТ </w:t>
      </w:r>
      <w:r w:rsidR="00C81AD5" w:rsidRPr="00751362">
        <w:t>2</w:t>
      </w:r>
      <w:r w:rsidR="00C81AD5">
        <w:rPr>
          <w:lang w:val="en-US"/>
        </w:rPr>
        <w:t>D</w:t>
      </w:r>
      <w:r w:rsidR="00C81AD5">
        <w:t>/</w:t>
      </w:r>
      <w:r w:rsidR="00C81AD5" w:rsidRPr="00751362">
        <w:t>4</w:t>
      </w:r>
      <w:r w:rsidR="00C81AD5">
        <w:t>(</w:t>
      </w:r>
      <w:r w:rsidR="00C81AD5" w:rsidRPr="00751362">
        <w:t>3</w:t>
      </w:r>
      <w:r w:rsidR="00C81AD5">
        <w:t xml:space="preserve">) </w:t>
      </w:r>
      <w:r w:rsidR="00C81AD5">
        <w:rPr>
          <w:lang w:val="en-US"/>
        </w:rPr>
        <w:t>C</w:t>
      </w:r>
      <w:r w:rsidR="00C81AD5" w:rsidRPr="00D044D9">
        <w:t xml:space="preserve"> </w:t>
      </w:r>
      <w:r w:rsidR="00C81AD5">
        <w:t xml:space="preserve">и изучение возможности непрерывного прослеживания «суша-море» в транзитной </w:t>
      </w:r>
      <w:r w:rsidR="00F548AB">
        <w:t xml:space="preserve">зоне </w:t>
      </w:r>
      <w:r w:rsidR="00C81AD5">
        <w:t>Печорского моря, особенностей ее строения с целью последующего создания геолого-геофизической модели района работ</w:t>
      </w:r>
      <w:r w:rsidR="009005B1">
        <w:t xml:space="preserve"> </w:t>
      </w:r>
      <w:r w:rsidR="00EE6DF7" w:rsidRPr="00EE6DF7">
        <w:t>[2]</w:t>
      </w:r>
      <w:r w:rsidR="009005B1">
        <w:t>.</w:t>
      </w:r>
    </w:p>
    <w:p w:rsidR="00806114" w:rsidRDefault="00806114" w:rsidP="00806114">
      <w:pPr>
        <w:keepNext/>
      </w:pPr>
      <w:r>
        <w:rPr>
          <w:noProof/>
          <w:lang w:eastAsia="ru-RU"/>
        </w:rPr>
        <w:lastRenderedPageBreak/>
        <w:drawing>
          <wp:inline distT="0" distB="0" distL="0" distR="0" wp14:anchorId="505D0BBA" wp14:editId="1C97B0EB">
            <wp:extent cx="5935980" cy="2827020"/>
            <wp:effectExtent l="0" t="0" r="762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2827020"/>
                    </a:xfrm>
                    <a:prstGeom prst="rect">
                      <a:avLst/>
                    </a:prstGeom>
                    <a:noFill/>
                    <a:ln>
                      <a:noFill/>
                    </a:ln>
                  </pic:spPr>
                </pic:pic>
              </a:graphicData>
            </a:graphic>
          </wp:inline>
        </w:drawing>
      </w:r>
    </w:p>
    <w:p w:rsidR="00C81AD5" w:rsidRDefault="00806114" w:rsidP="00806114">
      <w:pPr>
        <w:pStyle w:val="ac"/>
      </w:pPr>
      <w:r>
        <w:t xml:space="preserve">Рисунок </w:t>
      </w:r>
      <w:fldSimple w:instr=" SEQ Рисунок \* ARABIC ">
        <w:r w:rsidR="001218FE">
          <w:rPr>
            <w:noProof/>
          </w:rPr>
          <w:t>7</w:t>
        </w:r>
      </w:fldSimple>
      <w:r w:rsidRPr="00A108C4">
        <w:t>Участок проведения работ с указанием расположения пройденных профилей</w:t>
      </w:r>
    </w:p>
    <w:p w:rsidR="009105AC" w:rsidRDefault="009105AC" w:rsidP="009105AC">
      <w:pPr>
        <w:suppressAutoHyphens w:val="0"/>
        <w:spacing w:before="0" w:after="160" w:line="259" w:lineRule="auto"/>
        <w:jc w:val="left"/>
      </w:pPr>
    </w:p>
    <w:p w:rsidR="009A2A5D" w:rsidRDefault="009A2A5D" w:rsidP="009105AC">
      <w:pPr>
        <w:suppressAutoHyphens w:val="0"/>
        <w:spacing w:before="0" w:after="160" w:line="259" w:lineRule="auto"/>
        <w:jc w:val="left"/>
      </w:pPr>
      <w:r>
        <w:t>В рамках проекта проводились опытно-методические работы, целями которых было:</w:t>
      </w:r>
    </w:p>
    <w:p w:rsidR="009A2A5D" w:rsidRDefault="009A2A5D" w:rsidP="009A2A5D">
      <w:pPr>
        <w:pStyle w:val="a5"/>
        <w:numPr>
          <w:ilvl w:val="0"/>
          <w:numId w:val="7"/>
        </w:numPr>
        <w:suppressAutoHyphens w:val="0"/>
        <w:spacing w:before="0" w:after="160" w:line="259" w:lineRule="auto"/>
        <w:jc w:val="left"/>
      </w:pPr>
      <w:r>
        <w:t>Выбор оптимальных коэффициентов усиления (КУ) для компонентов станций</w:t>
      </w:r>
    </w:p>
    <w:p w:rsidR="009A2A5D" w:rsidRDefault="009A2A5D" w:rsidP="009A2A5D">
      <w:pPr>
        <w:pStyle w:val="a5"/>
        <w:numPr>
          <w:ilvl w:val="0"/>
          <w:numId w:val="7"/>
        </w:numPr>
        <w:suppressAutoHyphens w:val="0"/>
        <w:spacing w:before="0" w:after="160" w:line="259" w:lineRule="auto"/>
        <w:jc w:val="left"/>
      </w:pPr>
      <w:r>
        <w:t>Отработка технологии сбора данных, в том числе проверка работы станций</w:t>
      </w:r>
    </w:p>
    <w:p w:rsidR="009A2A5D" w:rsidRPr="009A2A5D" w:rsidRDefault="009A2A5D" w:rsidP="009A2A5D">
      <w:pPr>
        <w:pStyle w:val="a5"/>
        <w:numPr>
          <w:ilvl w:val="0"/>
          <w:numId w:val="7"/>
        </w:numPr>
        <w:suppressAutoHyphens w:val="0"/>
        <w:spacing w:before="0" w:after="160" w:line="259" w:lineRule="auto"/>
        <w:jc w:val="left"/>
      </w:pPr>
      <w:r>
        <w:rPr>
          <w:snapToGrid w:val="0"/>
        </w:rPr>
        <w:t>Навигационно-гидрографическое обеспечение (НГГО) работ и связь</w:t>
      </w:r>
    </w:p>
    <w:p w:rsidR="009A2A5D" w:rsidRPr="009A2A5D" w:rsidRDefault="009A2A5D" w:rsidP="009A2A5D">
      <w:pPr>
        <w:pStyle w:val="a5"/>
        <w:numPr>
          <w:ilvl w:val="0"/>
          <w:numId w:val="7"/>
        </w:numPr>
        <w:suppressAutoHyphens w:val="0"/>
        <w:spacing w:before="0" w:after="160" w:line="259" w:lineRule="auto"/>
        <w:jc w:val="left"/>
      </w:pPr>
      <w:r>
        <w:rPr>
          <w:snapToGrid w:val="0"/>
        </w:rPr>
        <w:t>Отработка технологии отстрела расстановок</w:t>
      </w:r>
    </w:p>
    <w:p w:rsidR="009A2A5D" w:rsidRDefault="009A2A5D">
      <w:pPr>
        <w:suppressAutoHyphens w:val="0"/>
        <w:spacing w:before="0" w:after="160" w:line="259" w:lineRule="auto"/>
        <w:jc w:val="left"/>
        <w:rPr>
          <w:snapToGrid w:val="0"/>
        </w:rPr>
      </w:pPr>
      <w:r>
        <w:rPr>
          <w:snapToGrid w:val="0"/>
        </w:rPr>
        <w:br w:type="page"/>
      </w:r>
    </w:p>
    <w:p w:rsidR="009A2A5D" w:rsidRDefault="009A2A5D" w:rsidP="009A2A5D">
      <w:pPr>
        <w:pStyle w:val="a5"/>
        <w:suppressAutoHyphens w:val="0"/>
        <w:spacing w:before="0" w:after="160" w:line="259" w:lineRule="auto"/>
        <w:ind w:left="0"/>
        <w:jc w:val="left"/>
        <w:rPr>
          <w:snapToGrid w:val="0"/>
        </w:rPr>
      </w:pPr>
      <w:r>
        <w:rPr>
          <w:snapToGrid w:val="0"/>
        </w:rPr>
        <w:lastRenderedPageBreak/>
        <w:t xml:space="preserve">В ходе выполнения проекта проводились работы на суше и на море. Ниже будут описаны работы на акватории. </w:t>
      </w:r>
    </w:p>
    <w:tbl>
      <w:tblPr>
        <w:tblW w:w="9891" w:type="dxa"/>
        <w:jc w:val="center"/>
        <w:tblLayout w:type="fixed"/>
        <w:tblCellMar>
          <w:left w:w="70" w:type="dxa"/>
          <w:right w:w="70" w:type="dxa"/>
        </w:tblCellMar>
        <w:tblLook w:val="0000" w:firstRow="0" w:lastRow="0" w:firstColumn="0" w:lastColumn="0" w:noHBand="0" w:noVBand="0"/>
      </w:tblPr>
      <w:tblGrid>
        <w:gridCol w:w="6016"/>
        <w:gridCol w:w="3875"/>
      </w:tblGrid>
      <w:tr w:rsidR="009A2A5D" w:rsidRPr="0009086C" w:rsidTr="001E1A55">
        <w:trPr>
          <w:cantSplit/>
          <w:tblHeader/>
          <w:jc w:val="center"/>
        </w:trPr>
        <w:tc>
          <w:tcPr>
            <w:tcW w:w="9891" w:type="dxa"/>
            <w:gridSpan w:val="2"/>
            <w:tcBorders>
              <w:top w:val="single" w:sz="4" w:space="0" w:color="000000"/>
              <w:left w:val="single" w:sz="4" w:space="0" w:color="000000"/>
              <w:bottom w:val="single" w:sz="4" w:space="0" w:color="000000"/>
              <w:right w:val="single" w:sz="4" w:space="0" w:color="000000"/>
            </w:tcBorders>
          </w:tcPr>
          <w:p w:rsidR="009A2A5D" w:rsidRPr="0009086C" w:rsidRDefault="009A2A5D" w:rsidP="001E1A55">
            <w:pPr>
              <w:snapToGrid w:val="0"/>
              <w:rPr>
                <w:b/>
                <w:szCs w:val="24"/>
              </w:rPr>
            </w:pPr>
            <w:r w:rsidRPr="0009086C">
              <w:rPr>
                <w:b/>
                <w:szCs w:val="24"/>
              </w:rPr>
              <w:t>1. Параметры системы наблюдений</w:t>
            </w:r>
            <w:r>
              <w:rPr>
                <w:b/>
                <w:szCs w:val="24"/>
              </w:rPr>
              <w:t xml:space="preserve"> (море – там, где возможен отстрел с ПИ)</w:t>
            </w:r>
            <w:r w:rsidRPr="0009086C">
              <w:rPr>
                <w:b/>
                <w:szCs w:val="24"/>
              </w:rPr>
              <w:t>:</w:t>
            </w:r>
          </w:p>
        </w:tc>
      </w:tr>
      <w:tr w:rsidR="009A2A5D" w:rsidRPr="0009086C" w:rsidTr="001E1A55">
        <w:trPr>
          <w:trHeight w:val="227"/>
          <w:jc w:val="center"/>
        </w:trPr>
        <w:tc>
          <w:tcPr>
            <w:tcW w:w="6016" w:type="dxa"/>
            <w:tcBorders>
              <w:left w:val="single" w:sz="4" w:space="0" w:color="000000"/>
              <w:bottom w:val="single" w:sz="4" w:space="0" w:color="000000"/>
            </w:tcBorders>
          </w:tcPr>
          <w:p w:rsidR="009A2A5D" w:rsidRPr="0009086C" w:rsidRDefault="009A2A5D" w:rsidP="001E1A55">
            <w:pPr>
              <w:snapToGrid w:val="0"/>
              <w:jc w:val="left"/>
              <w:rPr>
                <w:szCs w:val="24"/>
              </w:rPr>
            </w:pPr>
            <w:r w:rsidRPr="0009086C">
              <w:rPr>
                <w:szCs w:val="24"/>
              </w:rPr>
              <w:t>Система наблюдений</w:t>
            </w:r>
          </w:p>
        </w:tc>
        <w:tc>
          <w:tcPr>
            <w:tcW w:w="3875" w:type="dxa"/>
            <w:tcBorders>
              <w:left w:val="single" w:sz="4" w:space="0" w:color="000000"/>
              <w:bottom w:val="single" w:sz="4" w:space="0" w:color="000000"/>
              <w:right w:val="single" w:sz="4" w:space="0" w:color="000000"/>
            </w:tcBorders>
          </w:tcPr>
          <w:p w:rsidR="009A2A5D" w:rsidRPr="007011DE" w:rsidRDefault="009A2A5D" w:rsidP="001E1A55">
            <w:pPr>
              <w:snapToGrid w:val="0"/>
              <w:jc w:val="center"/>
              <w:rPr>
                <w:szCs w:val="24"/>
              </w:rPr>
            </w:pPr>
            <w:r w:rsidRPr="007011DE">
              <w:rPr>
                <w:szCs w:val="24"/>
              </w:rPr>
              <w:t>Комбинированная с максимальной длиной годографа не менее 10км</w:t>
            </w:r>
          </w:p>
        </w:tc>
      </w:tr>
      <w:tr w:rsidR="009A2A5D" w:rsidRPr="0009086C" w:rsidTr="001E1A55">
        <w:trPr>
          <w:trHeight w:val="227"/>
          <w:jc w:val="center"/>
        </w:trPr>
        <w:tc>
          <w:tcPr>
            <w:tcW w:w="6016" w:type="dxa"/>
            <w:tcBorders>
              <w:top w:val="single" w:sz="4" w:space="0" w:color="000000"/>
              <w:left w:val="single" w:sz="4" w:space="0" w:color="000000"/>
              <w:bottom w:val="single" w:sz="4" w:space="0" w:color="000000"/>
            </w:tcBorders>
          </w:tcPr>
          <w:p w:rsidR="009A2A5D" w:rsidRPr="0009086C" w:rsidRDefault="009A2A5D" w:rsidP="001E1A55">
            <w:pPr>
              <w:snapToGrid w:val="0"/>
              <w:jc w:val="left"/>
              <w:rPr>
                <w:szCs w:val="24"/>
              </w:rPr>
            </w:pPr>
            <w:r w:rsidRPr="0009086C">
              <w:rPr>
                <w:szCs w:val="24"/>
              </w:rPr>
              <w:t>Тип возбуждаемых волн</w:t>
            </w:r>
          </w:p>
        </w:tc>
        <w:tc>
          <w:tcPr>
            <w:tcW w:w="3875" w:type="dxa"/>
            <w:tcBorders>
              <w:top w:val="single" w:sz="4" w:space="0" w:color="000000"/>
              <w:left w:val="single" w:sz="4" w:space="0" w:color="000000"/>
              <w:bottom w:val="single" w:sz="4" w:space="0" w:color="000000"/>
              <w:right w:val="single" w:sz="4" w:space="0" w:color="000000"/>
            </w:tcBorders>
          </w:tcPr>
          <w:p w:rsidR="009A2A5D" w:rsidRPr="007011DE" w:rsidRDefault="009A2A5D" w:rsidP="001E1A55">
            <w:pPr>
              <w:snapToGrid w:val="0"/>
              <w:jc w:val="center"/>
              <w:rPr>
                <w:szCs w:val="24"/>
              </w:rPr>
            </w:pPr>
            <w:r w:rsidRPr="007011DE">
              <w:rPr>
                <w:szCs w:val="24"/>
              </w:rPr>
              <w:t>Р (продольные)</w:t>
            </w:r>
          </w:p>
        </w:tc>
      </w:tr>
      <w:tr w:rsidR="009A2A5D" w:rsidRPr="0009086C" w:rsidTr="001E1A55">
        <w:trPr>
          <w:trHeight w:val="227"/>
          <w:jc w:val="center"/>
        </w:trPr>
        <w:tc>
          <w:tcPr>
            <w:tcW w:w="6016" w:type="dxa"/>
            <w:tcBorders>
              <w:top w:val="single" w:sz="4" w:space="0" w:color="000000"/>
              <w:left w:val="single" w:sz="4" w:space="0" w:color="000000"/>
              <w:bottom w:val="single" w:sz="4" w:space="0" w:color="000000"/>
            </w:tcBorders>
          </w:tcPr>
          <w:p w:rsidR="009A2A5D" w:rsidRPr="0009086C" w:rsidRDefault="009A2A5D" w:rsidP="001E1A55">
            <w:pPr>
              <w:snapToGrid w:val="0"/>
              <w:jc w:val="left"/>
              <w:rPr>
                <w:szCs w:val="24"/>
              </w:rPr>
            </w:pPr>
            <w:r w:rsidRPr="0009086C">
              <w:rPr>
                <w:szCs w:val="24"/>
              </w:rPr>
              <w:t xml:space="preserve">Расстояние между </w:t>
            </w:r>
            <w:r>
              <w:rPr>
                <w:szCs w:val="24"/>
              </w:rPr>
              <w:t>модулями (море)</w:t>
            </w:r>
          </w:p>
        </w:tc>
        <w:tc>
          <w:tcPr>
            <w:tcW w:w="3875" w:type="dxa"/>
            <w:tcBorders>
              <w:top w:val="single" w:sz="4" w:space="0" w:color="000000"/>
              <w:left w:val="single" w:sz="4" w:space="0" w:color="000000"/>
              <w:bottom w:val="single" w:sz="4" w:space="0" w:color="000000"/>
              <w:right w:val="single" w:sz="4" w:space="0" w:color="000000"/>
            </w:tcBorders>
          </w:tcPr>
          <w:p w:rsidR="009A2A5D" w:rsidRPr="007011DE" w:rsidRDefault="009A2A5D" w:rsidP="001E1A55">
            <w:pPr>
              <w:snapToGrid w:val="0"/>
              <w:jc w:val="center"/>
              <w:rPr>
                <w:szCs w:val="24"/>
              </w:rPr>
            </w:pPr>
            <w:r w:rsidRPr="007011DE">
              <w:rPr>
                <w:szCs w:val="24"/>
              </w:rPr>
              <w:t>150м</w:t>
            </w:r>
          </w:p>
        </w:tc>
      </w:tr>
      <w:tr w:rsidR="009A2A5D" w:rsidRPr="0009086C" w:rsidTr="001E1A55">
        <w:trPr>
          <w:trHeight w:val="227"/>
          <w:jc w:val="center"/>
        </w:trPr>
        <w:tc>
          <w:tcPr>
            <w:tcW w:w="6016" w:type="dxa"/>
            <w:tcBorders>
              <w:top w:val="single" w:sz="4" w:space="0" w:color="000000"/>
              <w:left w:val="single" w:sz="4" w:space="0" w:color="000000"/>
              <w:bottom w:val="single" w:sz="4" w:space="0" w:color="000000"/>
            </w:tcBorders>
          </w:tcPr>
          <w:p w:rsidR="009A2A5D" w:rsidRPr="0009086C" w:rsidRDefault="009A2A5D" w:rsidP="001E1A55">
            <w:pPr>
              <w:snapToGrid w:val="0"/>
              <w:jc w:val="left"/>
              <w:rPr>
                <w:szCs w:val="24"/>
              </w:rPr>
            </w:pPr>
            <w:r w:rsidRPr="0009086C">
              <w:rPr>
                <w:szCs w:val="24"/>
              </w:rPr>
              <w:t>Расстояние между пунктами возбуждения</w:t>
            </w:r>
            <w:r>
              <w:rPr>
                <w:szCs w:val="24"/>
              </w:rPr>
              <w:t xml:space="preserve"> (море)</w:t>
            </w:r>
          </w:p>
        </w:tc>
        <w:tc>
          <w:tcPr>
            <w:tcW w:w="3875" w:type="dxa"/>
            <w:tcBorders>
              <w:top w:val="single" w:sz="4" w:space="0" w:color="000000"/>
              <w:left w:val="single" w:sz="4" w:space="0" w:color="000000"/>
              <w:bottom w:val="single" w:sz="4" w:space="0" w:color="000000"/>
              <w:right w:val="single" w:sz="4" w:space="0" w:color="000000"/>
            </w:tcBorders>
          </w:tcPr>
          <w:p w:rsidR="009A2A5D" w:rsidRPr="007011DE" w:rsidRDefault="009A2A5D" w:rsidP="001E1A55">
            <w:pPr>
              <w:snapToGrid w:val="0"/>
              <w:jc w:val="center"/>
              <w:rPr>
                <w:szCs w:val="24"/>
              </w:rPr>
            </w:pPr>
            <w:r w:rsidRPr="007011DE">
              <w:rPr>
                <w:szCs w:val="24"/>
              </w:rPr>
              <w:t>50м</w:t>
            </w:r>
          </w:p>
        </w:tc>
      </w:tr>
      <w:tr w:rsidR="009A2A5D" w:rsidRPr="0009086C" w:rsidTr="001E1A55">
        <w:trPr>
          <w:trHeight w:val="227"/>
          <w:jc w:val="center"/>
        </w:trPr>
        <w:tc>
          <w:tcPr>
            <w:tcW w:w="6016" w:type="dxa"/>
            <w:tcBorders>
              <w:top w:val="single" w:sz="4" w:space="0" w:color="000000"/>
              <w:left w:val="single" w:sz="4" w:space="0" w:color="000000"/>
              <w:bottom w:val="single" w:sz="4" w:space="0" w:color="000000"/>
            </w:tcBorders>
          </w:tcPr>
          <w:p w:rsidR="009A2A5D" w:rsidRPr="0009086C" w:rsidRDefault="009A2A5D" w:rsidP="001E1A55">
            <w:pPr>
              <w:snapToGrid w:val="0"/>
              <w:jc w:val="left"/>
              <w:rPr>
                <w:szCs w:val="24"/>
              </w:rPr>
            </w:pPr>
            <w:r w:rsidRPr="0009086C">
              <w:rPr>
                <w:szCs w:val="24"/>
              </w:rPr>
              <w:t>Минимальное удаление ПП-ПВ</w:t>
            </w:r>
          </w:p>
        </w:tc>
        <w:tc>
          <w:tcPr>
            <w:tcW w:w="3875" w:type="dxa"/>
            <w:tcBorders>
              <w:top w:val="single" w:sz="4" w:space="0" w:color="000000"/>
              <w:left w:val="single" w:sz="4" w:space="0" w:color="000000"/>
              <w:bottom w:val="single" w:sz="4" w:space="0" w:color="000000"/>
              <w:right w:val="single" w:sz="4" w:space="0" w:color="000000"/>
            </w:tcBorders>
          </w:tcPr>
          <w:p w:rsidR="009A2A5D" w:rsidRPr="0009086C" w:rsidRDefault="009A2A5D" w:rsidP="001E1A55">
            <w:pPr>
              <w:snapToGrid w:val="0"/>
              <w:jc w:val="center"/>
              <w:rPr>
                <w:szCs w:val="24"/>
              </w:rPr>
            </w:pPr>
            <w:r w:rsidRPr="0009086C">
              <w:rPr>
                <w:szCs w:val="24"/>
              </w:rPr>
              <w:t>50м</w:t>
            </w:r>
          </w:p>
        </w:tc>
      </w:tr>
      <w:tr w:rsidR="009A2A5D" w:rsidRPr="0009086C" w:rsidTr="001E1A55">
        <w:trPr>
          <w:trHeight w:val="283"/>
          <w:jc w:val="center"/>
        </w:trPr>
        <w:tc>
          <w:tcPr>
            <w:tcW w:w="6016" w:type="dxa"/>
            <w:tcBorders>
              <w:top w:val="single" w:sz="4" w:space="0" w:color="000000"/>
              <w:left w:val="single" w:sz="4" w:space="0" w:color="000000"/>
            </w:tcBorders>
          </w:tcPr>
          <w:p w:rsidR="009A2A5D" w:rsidRPr="0009086C" w:rsidRDefault="009A2A5D" w:rsidP="001E1A55">
            <w:pPr>
              <w:snapToGrid w:val="0"/>
              <w:jc w:val="left"/>
              <w:rPr>
                <w:szCs w:val="24"/>
              </w:rPr>
            </w:pPr>
            <w:r w:rsidRPr="0009086C">
              <w:rPr>
                <w:szCs w:val="24"/>
              </w:rPr>
              <w:t>Максимальное расстояние ПП-ПВ</w:t>
            </w:r>
          </w:p>
        </w:tc>
        <w:tc>
          <w:tcPr>
            <w:tcW w:w="3875" w:type="dxa"/>
            <w:tcBorders>
              <w:top w:val="single" w:sz="4" w:space="0" w:color="000000"/>
              <w:left w:val="single" w:sz="4" w:space="0" w:color="000000"/>
              <w:right w:val="single" w:sz="4" w:space="0" w:color="000000"/>
            </w:tcBorders>
          </w:tcPr>
          <w:p w:rsidR="009A2A5D" w:rsidRPr="0009086C" w:rsidRDefault="009A2A5D" w:rsidP="001E1A55">
            <w:pPr>
              <w:snapToGrid w:val="0"/>
              <w:jc w:val="center"/>
              <w:rPr>
                <w:szCs w:val="24"/>
              </w:rPr>
            </w:pPr>
            <w:r w:rsidRPr="0009086C">
              <w:rPr>
                <w:szCs w:val="24"/>
              </w:rPr>
              <w:t>12500м</w:t>
            </w:r>
          </w:p>
        </w:tc>
      </w:tr>
      <w:tr w:rsidR="009A2A5D" w:rsidRPr="0009086C" w:rsidTr="001E1A55">
        <w:trPr>
          <w:trHeight w:val="227"/>
          <w:jc w:val="center"/>
        </w:trPr>
        <w:tc>
          <w:tcPr>
            <w:tcW w:w="6016" w:type="dxa"/>
            <w:tcBorders>
              <w:top w:val="single" w:sz="4" w:space="0" w:color="000000"/>
              <w:left w:val="single" w:sz="4" w:space="0" w:color="000000"/>
            </w:tcBorders>
          </w:tcPr>
          <w:p w:rsidR="009A2A5D" w:rsidRPr="0009086C" w:rsidRDefault="009A2A5D" w:rsidP="001E1A55">
            <w:pPr>
              <w:snapToGrid w:val="0"/>
              <w:jc w:val="left"/>
              <w:rPr>
                <w:szCs w:val="24"/>
              </w:rPr>
            </w:pPr>
            <w:r w:rsidRPr="0009086C">
              <w:rPr>
                <w:szCs w:val="24"/>
              </w:rPr>
              <w:t>Количество активных ПП в расстановке</w:t>
            </w:r>
          </w:p>
        </w:tc>
        <w:tc>
          <w:tcPr>
            <w:tcW w:w="3875" w:type="dxa"/>
            <w:tcBorders>
              <w:top w:val="single" w:sz="4" w:space="0" w:color="000000"/>
              <w:left w:val="single" w:sz="4" w:space="0" w:color="000000"/>
              <w:right w:val="single" w:sz="4" w:space="0" w:color="000000"/>
            </w:tcBorders>
          </w:tcPr>
          <w:p w:rsidR="009A2A5D" w:rsidRPr="0009086C" w:rsidRDefault="009A2A5D" w:rsidP="001E1A55">
            <w:pPr>
              <w:snapToGrid w:val="0"/>
              <w:jc w:val="center"/>
              <w:rPr>
                <w:szCs w:val="24"/>
                <w:shd w:val="clear" w:color="auto" w:fill="00FFFF"/>
              </w:rPr>
            </w:pPr>
            <w:r w:rsidRPr="0009086C">
              <w:rPr>
                <w:szCs w:val="24"/>
              </w:rPr>
              <w:t xml:space="preserve">до </w:t>
            </w:r>
            <w:r>
              <w:rPr>
                <w:szCs w:val="24"/>
              </w:rPr>
              <w:t>19</w:t>
            </w:r>
            <w:r w:rsidRPr="0009086C">
              <w:rPr>
                <w:szCs w:val="24"/>
              </w:rPr>
              <w:t>0</w:t>
            </w:r>
          </w:p>
        </w:tc>
      </w:tr>
      <w:tr w:rsidR="009A2A5D" w:rsidRPr="0009086C" w:rsidTr="001E1A55">
        <w:trPr>
          <w:trHeight w:val="227"/>
          <w:jc w:val="center"/>
        </w:trPr>
        <w:tc>
          <w:tcPr>
            <w:tcW w:w="6016" w:type="dxa"/>
            <w:tcBorders>
              <w:top w:val="single" w:sz="4" w:space="0" w:color="000000"/>
              <w:left w:val="single" w:sz="4" w:space="0" w:color="000000"/>
            </w:tcBorders>
          </w:tcPr>
          <w:p w:rsidR="009A2A5D" w:rsidRPr="0009086C" w:rsidRDefault="009A2A5D" w:rsidP="001E1A55">
            <w:pPr>
              <w:snapToGrid w:val="0"/>
              <w:jc w:val="left"/>
              <w:rPr>
                <w:szCs w:val="24"/>
              </w:rPr>
            </w:pPr>
            <w:r>
              <w:rPr>
                <w:szCs w:val="24"/>
              </w:rPr>
              <w:t>Вынос линии отстрела за конец расстановки</w:t>
            </w:r>
          </w:p>
        </w:tc>
        <w:tc>
          <w:tcPr>
            <w:tcW w:w="3875" w:type="dxa"/>
            <w:tcBorders>
              <w:top w:val="single" w:sz="4" w:space="0" w:color="000000"/>
              <w:left w:val="single" w:sz="4" w:space="0" w:color="000000"/>
              <w:right w:val="single" w:sz="4" w:space="0" w:color="000000"/>
            </w:tcBorders>
          </w:tcPr>
          <w:p w:rsidR="009A2A5D" w:rsidRPr="0009086C" w:rsidRDefault="009A2A5D" w:rsidP="001E1A55">
            <w:pPr>
              <w:snapToGrid w:val="0"/>
              <w:jc w:val="center"/>
              <w:rPr>
                <w:szCs w:val="24"/>
              </w:rPr>
            </w:pPr>
            <w:r>
              <w:rPr>
                <w:szCs w:val="24"/>
              </w:rPr>
              <w:t>2км</w:t>
            </w:r>
          </w:p>
        </w:tc>
      </w:tr>
      <w:tr w:rsidR="009A2A5D" w:rsidRPr="0009086C" w:rsidTr="001E1A55">
        <w:trPr>
          <w:trHeight w:val="227"/>
          <w:jc w:val="center"/>
        </w:trPr>
        <w:tc>
          <w:tcPr>
            <w:tcW w:w="6016" w:type="dxa"/>
            <w:tcBorders>
              <w:top w:val="single" w:sz="4" w:space="0" w:color="000000"/>
              <w:left w:val="single" w:sz="4" w:space="0" w:color="000000"/>
            </w:tcBorders>
          </w:tcPr>
          <w:p w:rsidR="009A2A5D" w:rsidRPr="0009086C" w:rsidRDefault="009A2A5D" w:rsidP="001E1A55">
            <w:pPr>
              <w:snapToGrid w:val="0"/>
              <w:jc w:val="left"/>
              <w:rPr>
                <w:szCs w:val="24"/>
              </w:rPr>
            </w:pPr>
            <w:r>
              <w:rPr>
                <w:szCs w:val="24"/>
              </w:rPr>
              <w:t>Перекрытие соседних расстановок по приему</w:t>
            </w:r>
          </w:p>
        </w:tc>
        <w:tc>
          <w:tcPr>
            <w:tcW w:w="3875" w:type="dxa"/>
            <w:tcBorders>
              <w:top w:val="single" w:sz="4" w:space="0" w:color="000000"/>
              <w:left w:val="single" w:sz="4" w:space="0" w:color="000000"/>
              <w:right w:val="single" w:sz="4" w:space="0" w:color="000000"/>
            </w:tcBorders>
          </w:tcPr>
          <w:p w:rsidR="009A2A5D" w:rsidRPr="0009086C" w:rsidRDefault="009A2A5D" w:rsidP="001E1A55">
            <w:pPr>
              <w:snapToGrid w:val="0"/>
              <w:jc w:val="center"/>
              <w:rPr>
                <w:szCs w:val="24"/>
              </w:rPr>
            </w:pPr>
            <w:r>
              <w:rPr>
                <w:szCs w:val="24"/>
              </w:rPr>
              <w:t>12 модулей (1650м)</w:t>
            </w:r>
          </w:p>
        </w:tc>
      </w:tr>
      <w:tr w:rsidR="009A2A5D" w:rsidRPr="0009086C" w:rsidTr="001E1A55">
        <w:trPr>
          <w:trHeight w:val="227"/>
          <w:jc w:val="center"/>
        </w:trPr>
        <w:tc>
          <w:tcPr>
            <w:tcW w:w="6016" w:type="dxa"/>
            <w:tcBorders>
              <w:top w:val="single" w:sz="4" w:space="0" w:color="000000"/>
              <w:left w:val="single" w:sz="4" w:space="0" w:color="000000"/>
            </w:tcBorders>
          </w:tcPr>
          <w:p w:rsidR="009A2A5D" w:rsidRPr="0009086C" w:rsidRDefault="009A2A5D" w:rsidP="001E1A55">
            <w:pPr>
              <w:snapToGrid w:val="0"/>
              <w:jc w:val="left"/>
              <w:rPr>
                <w:szCs w:val="24"/>
              </w:rPr>
            </w:pPr>
            <w:r>
              <w:rPr>
                <w:szCs w:val="24"/>
              </w:rPr>
              <w:t>Перекрытие соседних расстановок по отстрелу</w:t>
            </w:r>
          </w:p>
        </w:tc>
        <w:tc>
          <w:tcPr>
            <w:tcW w:w="3875" w:type="dxa"/>
            <w:tcBorders>
              <w:top w:val="single" w:sz="4" w:space="0" w:color="000000"/>
              <w:left w:val="single" w:sz="4" w:space="0" w:color="000000"/>
              <w:right w:val="single" w:sz="4" w:space="0" w:color="000000"/>
            </w:tcBorders>
          </w:tcPr>
          <w:p w:rsidR="009A2A5D" w:rsidRPr="0009086C" w:rsidRDefault="009A2A5D" w:rsidP="001E1A55">
            <w:pPr>
              <w:snapToGrid w:val="0"/>
              <w:jc w:val="center"/>
              <w:rPr>
                <w:szCs w:val="24"/>
              </w:rPr>
            </w:pPr>
            <w:r>
              <w:rPr>
                <w:szCs w:val="24"/>
              </w:rPr>
              <w:t>114ПВ (5650м)</w:t>
            </w:r>
          </w:p>
        </w:tc>
      </w:tr>
      <w:tr w:rsidR="009A2A5D" w:rsidRPr="0009086C" w:rsidTr="001E1A55">
        <w:trPr>
          <w:trHeight w:val="227"/>
          <w:jc w:val="center"/>
        </w:trPr>
        <w:tc>
          <w:tcPr>
            <w:tcW w:w="6016" w:type="dxa"/>
            <w:tcBorders>
              <w:top w:val="single" w:sz="4" w:space="0" w:color="000000"/>
              <w:left w:val="single" w:sz="4" w:space="0" w:color="000000"/>
            </w:tcBorders>
          </w:tcPr>
          <w:p w:rsidR="009A2A5D" w:rsidRPr="0009086C" w:rsidRDefault="009A2A5D" w:rsidP="001E1A55">
            <w:pPr>
              <w:snapToGrid w:val="0"/>
              <w:jc w:val="left"/>
              <w:rPr>
                <w:szCs w:val="24"/>
              </w:rPr>
            </w:pPr>
            <w:r w:rsidRPr="0009086C">
              <w:rPr>
                <w:szCs w:val="24"/>
              </w:rPr>
              <w:t>Кратность наблюдения номинальная</w:t>
            </w:r>
          </w:p>
        </w:tc>
        <w:tc>
          <w:tcPr>
            <w:tcW w:w="3875" w:type="dxa"/>
            <w:tcBorders>
              <w:top w:val="single" w:sz="4" w:space="0" w:color="000000"/>
              <w:left w:val="single" w:sz="4" w:space="0" w:color="000000"/>
              <w:right w:val="single" w:sz="4" w:space="0" w:color="000000"/>
            </w:tcBorders>
          </w:tcPr>
          <w:p w:rsidR="009A2A5D" w:rsidRPr="0009086C" w:rsidRDefault="009A2A5D" w:rsidP="001E1A55">
            <w:pPr>
              <w:snapToGrid w:val="0"/>
              <w:jc w:val="center"/>
              <w:rPr>
                <w:szCs w:val="24"/>
              </w:rPr>
            </w:pPr>
            <w:r w:rsidRPr="0009086C">
              <w:rPr>
                <w:szCs w:val="24"/>
              </w:rPr>
              <w:t>48</w:t>
            </w:r>
          </w:p>
        </w:tc>
      </w:tr>
      <w:tr w:rsidR="009A2A5D" w:rsidRPr="0009086C" w:rsidTr="001E1A55">
        <w:trPr>
          <w:trHeight w:val="227"/>
          <w:jc w:val="center"/>
        </w:trPr>
        <w:tc>
          <w:tcPr>
            <w:tcW w:w="6016" w:type="dxa"/>
            <w:tcBorders>
              <w:top w:val="single" w:sz="4" w:space="0" w:color="000000"/>
              <w:left w:val="single" w:sz="4" w:space="0" w:color="000000"/>
              <w:bottom w:val="single" w:sz="4" w:space="0" w:color="000000"/>
            </w:tcBorders>
          </w:tcPr>
          <w:p w:rsidR="009A2A5D" w:rsidRPr="0009086C" w:rsidRDefault="009A2A5D" w:rsidP="001E1A55">
            <w:pPr>
              <w:snapToGrid w:val="0"/>
              <w:jc w:val="left"/>
              <w:rPr>
                <w:szCs w:val="24"/>
              </w:rPr>
            </w:pPr>
            <w:r>
              <w:rPr>
                <w:szCs w:val="24"/>
              </w:rPr>
              <w:t xml:space="preserve">Проектная кратность в </w:t>
            </w:r>
            <w:proofErr w:type="spellStart"/>
            <w:r>
              <w:rPr>
                <w:szCs w:val="24"/>
              </w:rPr>
              <w:t>бине</w:t>
            </w:r>
            <w:proofErr w:type="spellEnd"/>
            <w:r>
              <w:rPr>
                <w:szCs w:val="24"/>
              </w:rPr>
              <w:t xml:space="preserve"> 25м на офсете до 12500м (стык расстановок)</w:t>
            </w:r>
          </w:p>
        </w:tc>
        <w:tc>
          <w:tcPr>
            <w:tcW w:w="3875" w:type="dxa"/>
            <w:tcBorders>
              <w:top w:val="single" w:sz="4" w:space="0" w:color="000000"/>
              <w:left w:val="single" w:sz="4" w:space="0" w:color="000000"/>
              <w:bottom w:val="single" w:sz="4" w:space="0" w:color="000000"/>
              <w:right w:val="single" w:sz="4" w:space="0" w:color="000000"/>
            </w:tcBorders>
          </w:tcPr>
          <w:p w:rsidR="009A2A5D" w:rsidRPr="0009086C" w:rsidRDefault="009A2A5D" w:rsidP="001E1A55">
            <w:pPr>
              <w:snapToGrid w:val="0"/>
              <w:jc w:val="center"/>
              <w:rPr>
                <w:szCs w:val="24"/>
              </w:rPr>
            </w:pPr>
            <w:r>
              <w:rPr>
                <w:szCs w:val="24"/>
              </w:rPr>
              <w:t>50</w:t>
            </w:r>
          </w:p>
        </w:tc>
      </w:tr>
      <w:tr w:rsidR="009A2A5D" w:rsidRPr="0009086C" w:rsidTr="001E1A55">
        <w:trPr>
          <w:trHeight w:val="227"/>
          <w:jc w:val="center"/>
        </w:trPr>
        <w:tc>
          <w:tcPr>
            <w:tcW w:w="6016" w:type="dxa"/>
            <w:tcBorders>
              <w:top w:val="single" w:sz="4" w:space="0" w:color="000000"/>
              <w:left w:val="single" w:sz="4" w:space="0" w:color="000000"/>
              <w:bottom w:val="single" w:sz="4" w:space="0" w:color="000000"/>
            </w:tcBorders>
          </w:tcPr>
          <w:p w:rsidR="009A2A5D" w:rsidRPr="0009086C" w:rsidRDefault="009A2A5D" w:rsidP="001E1A55">
            <w:pPr>
              <w:snapToGrid w:val="0"/>
              <w:jc w:val="left"/>
              <w:rPr>
                <w:szCs w:val="24"/>
              </w:rPr>
            </w:pPr>
            <w:r>
              <w:rPr>
                <w:szCs w:val="24"/>
              </w:rPr>
              <w:t xml:space="preserve">Минимально-допустимая кратность в </w:t>
            </w:r>
            <w:proofErr w:type="spellStart"/>
            <w:r>
              <w:rPr>
                <w:szCs w:val="24"/>
              </w:rPr>
              <w:t>бине</w:t>
            </w:r>
            <w:proofErr w:type="spellEnd"/>
            <w:r>
              <w:rPr>
                <w:szCs w:val="24"/>
              </w:rPr>
              <w:t xml:space="preserve"> 25м на офсете до 12500м (0,9 от номинальной)</w:t>
            </w:r>
          </w:p>
        </w:tc>
        <w:tc>
          <w:tcPr>
            <w:tcW w:w="3875" w:type="dxa"/>
            <w:tcBorders>
              <w:top w:val="single" w:sz="4" w:space="0" w:color="000000"/>
              <w:left w:val="single" w:sz="4" w:space="0" w:color="000000"/>
              <w:bottom w:val="single" w:sz="4" w:space="0" w:color="000000"/>
              <w:right w:val="single" w:sz="4" w:space="0" w:color="000000"/>
            </w:tcBorders>
          </w:tcPr>
          <w:p w:rsidR="009A2A5D" w:rsidRPr="0009086C" w:rsidRDefault="009A2A5D" w:rsidP="001E1A55">
            <w:pPr>
              <w:snapToGrid w:val="0"/>
              <w:jc w:val="center"/>
              <w:rPr>
                <w:szCs w:val="24"/>
              </w:rPr>
            </w:pPr>
            <w:r>
              <w:rPr>
                <w:szCs w:val="24"/>
              </w:rPr>
              <w:t>43</w:t>
            </w:r>
          </w:p>
        </w:tc>
      </w:tr>
      <w:tr w:rsidR="009A2A5D" w:rsidRPr="0009086C" w:rsidTr="001E1A55">
        <w:trPr>
          <w:trHeight w:val="227"/>
          <w:jc w:val="center"/>
        </w:trPr>
        <w:tc>
          <w:tcPr>
            <w:tcW w:w="6016" w:type="dxa"/>
            <w:tcBorders>
              <w:top w:val="single" w:sz="4" w:space="0" w:color="000000"/>
              <w:left w:val="single" w:sz="4" w:space="0" w:color="000000"/>
              <w:bottom w:val="single" w:sz="4" w:space="0" w:color="000000"/>
            </w:tcBorders>
          </w:tcPr>
          <w:p w:rsidR="009A2A5D" w:rsidRPr="0009086C" w:rsidRDefault="009A2A5D" w:rsidP="001E1A55">
            <w:pPr>
              <w:snapToGrid w:val="0"/>
              <w:jc w:val="left"/>
              <w:rPr>
                <w:szCs w:val="24"/>
              </w:rPr>
            </w:pPr>
            <w:r w:rsidRPr="0009086C">
              <w:rPr>
                <w:szCs w:val="24"/>
              </w:rPr>
              <w:t>База группирования сейсмоприемников</w:t>
            </w:r>
          </w:p>
        </w:tc>
        <w:tc>
          <w:tcPr>
            <w:tcW w:w="3875" w:type="dxa"/>
            <w:tcBorders>
              <w:top w:val="single" w:sz="4" w:space="0" w:color="000000"/>
              <w:left w:val="single" w:sz="4" w:space="0" w:color="000000"/>
              <w:bottom w:val="single" w:sz="4" w:space="0" w:color="000000"/>
              <w:right w:val="single" w:sz="4" w:space="0" w:color="000000"/>
            </w:tcBorders>
          </w:tcPr>
          <w:p w:rsidR="009A2A5D" w:rsidRPr="0009086C" w:rsidRDefault="009A2A5D" w:rsidP="001E1A55">
            <w:pPr>
              <w:snapToGrid w:val="0"/>
              <w:jc w:val="center"/>
              <w:rPr>
                <w:szCs w:val="24"/>
                <w:shd w:val="clear" w:color="auto" w:fill="00FFFF"/>
              </w:rPr>
            </w:pPr>
            <w:r w:rsidRPr="0009086C">
              <w:rPr>
                <w:szCs w:val="24"/>
              </w:rPr>
              <w:t>-</w:t>
            </w:r>
          </w:p>
        </w:tc>
      </w:tr>
      <w:tr w:rsidR="009A2A5D" w:rsidRPr="0009086C" w:rsidTr="001E1A55">
        <w:trPr>
          <w:trHeight w:val="227"/>
          <w:jc w:val="center"/>
        </w:trPr>
        <w:tc>
          <w:tcPr>
            <w:tcW w:w="6016" w:type="dxa"/>
            <w:tcBorders>
              <w:top w:val="single" w:sz="4" w:space="0" w:color="000000"/>
              <w:left w:val="single" w:sz="4" w:space="0" w:color="000000"/>
              <w:bottom w:val="single" w:sz="4" w:space="0" w:color="000000"/>
            </w:tcBorders>
          </w:tcPr>
          <w:p w:rsidR="009A2A5D" w:rsidRPr="0009086C" w:rsidRDefault="009A2A5D" w:rsidP="001E1A55">
            <w:pPr>
              <w:snapToGrid w:val="0"/>
              <w:jc w:val="left"/>
              <w:rPr>
                <w:szCs w:val="24"/>
              </w:rPr>
            </w:pPr>
            <w:r w:rsidRPr="0009086C">
              <w:rPr>
                <w:szCs w:val="24"/>
              </w:rPr>
              <w:t>Количество и тип сейсмоприемников в группе (модуле)</w:t>
            </w:r>
          </w:p>
        </w:tc>
        <w:tc>
          <w:tcPr>
            <w:tcW w:w="3875" w:type="dxa"/>
            <w:tcBorders>
              <w:top w:val="single" w:sz="4" w:space="0" w:color="000000"/>
              <w:left w:val="single" w:sz="4" w:space="0" w:color="000000"/>
              <w:bottom w:val="single" w:sz="4" w:space="0" w:color="000000"/>
              <w:right w:val="single" w:sz="4" w:space="0" w:color="000000"/>
            </w:tcBorders>
          </w:tcPr>
          <w:p w:rsidR="009A2A5D" w:rsidRDefault="009A2A5D" w:rsidP="001E1A55">
            <w:pPr>
              <w:snapToGrid w:val="0"/>
              <w:jc w:val="left"/>
              <w:rPr>
                <w:szCs w:val="24"/>
              </w:rPr>
            </w:pPr>
            <w:r w:rsidRPr="0009086C">
              <w:rPr>
                <w:szCs w:val="24"/>
              </w:rPr>
              <w:t xml:space="preserve">3 ортогональных геофона </w:t>
            </w:r>
            <w:r>
              <w:rPr>
                <w:szCs w:val="24"/>
              </w:rPr>
              <w:t>(суша),</w:t>
            </w:r>
          </w:p>
          <w:p w:rsidR="009A2A5D" w:rsidRPr="0009086C" w:rsidRDefault="009A2A5D" w:rsidP="001E1A55">
            <w:pPr>
              <w:snapToGrid w:val="0"/>
              <w:jc w:val="left"/>
              <w:rPr>
                <w:szCs w:val="24"/>
              </w:rPr>
            </w:pPr>
            <w:r w:rsidRPr="0009086C">
              <w:rPr>
                <w:szCs w:val="24"/>
              </w:rPr>
              <w:t>3 ортогональных геофона + гидрофон (на акватории)</w:t>
            </w:r>
          </w:p>
        </w:tc>
      </w:tr>
    </w:tbl>
    <w:p w:rsidR="00790721" w:rsidRDefault="00790721"/>
    <w:tbl>
      <w:tblPr>
        <w:tblW w:w="9918" w:type="dxa"/>
        <w:jc w:val="center"/>
        <w:tblLayout w:type="fixed"/>
        <w:tblCellMar>
          <w:left w:w="70" w:type="dxa"/>
          <w:right w:w="70" w:type="dxa"/>
        </w:tblCellMar>
        <w:tblLook w:val="0000" w:firstRow="0" w:lastRow="0" w:firstColumn="0" w:lastColumn="0" w:noHBand="0" w:noVBand="0"/>
      </w:tblPr>
      <w:tblGrid>
        <w:gridCol w:w="4171"/>
        <w:gridCol w:w="540"/>
        <w:gridCol w:w="540"/>
        <w:gridCol w:w="765"/>
        <w:gridCol w:w="2115"/>
        <w:gridCol w:w="1787"/>
      </w:tblGrid>
      <w:tr w:rsidR="009A2A5D" w:rsidRPr="0009086C" w:rsidTr="00790721">
        <w:trPr>
          <w:jc w:val="center"/>
        </w:trPr>
        <w:tc>
          <w:tcPr>
            <w:tcW w:w="6016" w:type="dxa"/>
            <w:gridSpan w:val="4"/>
            <w:tcBorders>
              <w:top w:val="single" w:sz="4" w:space="0" w:color="000000"/>
              <w:left w:val="single" w:sz="4" w:space="0" w:color="000000"/>
              <w:bottom w:val="single" w:sz="4" w:space="0" w:color="auto"/>
            </w:tcBorders>
          </w:tcPr>
          <w:p w:rsidR="009A2A5D" w:rsidRPr="0009086C" w:rsidRDefault="009A2A5D" w:rsidP="001E1A55">
            <w:pPr>
              <w:snapToGrid w:val="0"/>
              <w:rPr>
                <w:szCs w:val="24"/>
              </w:rPr>
            </w:pPr>
            <w:r w:rsidRPr="0009086C">
              <w:rPr>
                <w:b/>
                <w:szCs w:val="24"/>
              </w:rPr>
              <w:lastRenderedPageBreak/>
              <w:t>2. Регистрирующая система</w:t>
            </w:r>
            <w:r w:rsidRPr="0009086C">
              <w:rPr>
                <w:szCs w:val="24"/>
              </w:rPr>
              <w:t>:</w:t>
            </w:r>
          </w:p>
        </w:tc>
        <w:tc>
          <w:tcPr>
            <w:tcW w:w="3902" w:type="dxa"/>
            <w:gridSpan w:val="2"/>
            <w:tcBorders>
              <w:top w:val="single" w:sz="4" w:space="0" w:color="000000"/>
              <w:bottom w:val="single" w:sz="4" w:space="0" w:color="auto"/>
              <w:right w:val="single" w:sz="4" w:space="0" w:color="auto"/>
            </w:tcBorders>
          </w:tcPr>
          <w:p w:rsidR="009A2A5D" w:rsidRPr="0009086C" w:rsidRDefault="009A2A5D" w:rsidP="001E1A55">
            <w:pPr>
              <w:snapToGrid w:val="0"/>
              <w:rPr>
                <w:szCs w:val="24"/>
              </w:rPr>
            </w:pPr>
          </w:p>
        </w:tc>
      </w:tr>
      <w:tr w:rsidR="009A2A5D" w:rsidRPr="0009086C" w:rsidTr="00790721">
        <w:trPr>
          <w:jc w:val="center"/>
        </w:trPr>
        <w:tc>
          <w:tcPr>
            <w:tcW w:w="4171" w:type="dxa"/>
            <w:tcBorders>
              <w:top w:val="single" w:sz="4" w:space="0" w:color="auto"/>
              <w:left w:val="single" w:sz="4" w:space="0" w:color="000000"/>
              <w:bottom w:val="single" w:sz="4" w:space="0" w:color="000000"/>
            </w:tcBorders>
            <w:vAlign w:val="center"/>
          </w:tcPr>
          <w:p w:rsidR="009A2A5D" w:rsidRPr="0009086C" w:rsidRDefault="009A2A5D" w:rsidP="001E1A55">
            <w:pPr>
              <w:snapToGrid w:val="0"/>
              <w:jc w:val="left"/>
              <w:rPr>
                <w:szCs w:val="24"/>
              </w:rPr>
            </w:pPr>
            <w:r w:rsidRPr="0009086C">
              <w:rPr>
                <w:szCs w:val="24"/>
              </w:rPr>
              <w:t>Сейсмостанция</w:t>
            </w:r>
            <w:r>
              <w:rPr>
                <w:szCs w:val="24"/>
              </w:rPr>
              <w:t xml:space="preserve"> (донный модуль: ДМ)</w:t>
            </w:r>
          </w:p>
        </w:tc>
        <w:tc>
          <w:tcPr>
            <w:tcW w:w="5747" w:type="dxa"/>
            <w:gridSpan w:val="5"/>
            <w:tcBorders>
              <w:top w:val="single" w:sz="4" w:space="0" w:color="auto"/>
              <w:left w:val="single" w:sz="4" w:space="0" w:color="000000"/>
              <w:bottom w:val="single" w:sz="4" w:space="0" w:color="000000"/>
              <w:right w:val="single" w:sz="4" w:space="0" w:color="000000"/>
            </w:tcBorders>
            <w:vAlign w:val="center"/>
          </w:tcPr>
          <w:p w:rsidR="009A2A5D" w:rsidRPr="008E6272" w:rsidRDefault="009A2A5D" w:rsidP="001E1A55">
            <w:pPr>
              <w:snapToGrid w:val="0"/>
              <w:jc w:val="left"/>
              <w:rPr>
                <w:szCs w:val="24"/>
                <w:shd w:val="clear" w:color="auto" w:fill="00FFFF"/>
              </w:rPr>
            </w:pPr>
            <w:r>
              <w:rPr>
                <w:szCs w:val="24"/>
              </w:rPr>
              <w:t xml:space="preserve">Автономные, </w:t>
            </w:r>
            <w:smartTag w:uri="urn:schemas-microsoft-com:office:smarttags" w:element="metricconverter">
              <w:smartTagPr>
                <w:attr w:name="ProductID" w:val="4C"/>
              </w:smartTagPr>
              <w:r>
                <w:rPr>
                  <w:szCs w:val="24"/>
                </w:rPr>
                <w:t>4</w:t>
              </w:r>
              <w:r w:rsidRPr="008E6272">
                <w:rPr>
                  <w:szCs w:val="24"/>
                  <w:lang w:val="en-US"/>
                </w:rPr>
                <w:t>C</w:t>
              </w:r>
            </w:smartTag>
            <w:r w:rsidRPr="008E6272">
              <w:rPr>
                <w:szCs w:val="24"/>
              </w:rPr>
              <w:t>(</w:t>
            </w:r>
            <w:smartTag w:uri="urn:schemas-microsoft-com:office:smarttags" w:element="metricconverter">
              <w:smartTagPr>
                <w:attr w:name="ProductID" w:val="3C"/>
              </w:smartTagPr>
              <w:r>
                <w:rPr>
                  <w:szCs w:val="24"/>
                </w:rPr>
                <w:t>3</w:t>
              </w:r>
              <w:r w:rsidRPr="008E6272">
                <w:rPr>
                  <w:szCs w:val="24"/>
                  <w:lang w:val="en-US"/>
                </w:rPr>
                <w:t>C</w:t>
              </w:r>
            </w:smartTag>
            <w:r w:rsidRPr="008E6272">
              <w:rPr>
                <w:szCs w:val="24"/>
              </w:rPr>
              <w:t>)</w:t>
            </w:r>
            <w:r>
              <w:rPr>
                <w:szCs w:val="24"/>
              </w:rPr>
              <w:t xml:space="preserve">. Донные </w:t>
            </w:r>
            <w:r w:rsidRPr="008E6272">
              <w:rPr>
                <w:szCs w:val="24"/>
                <w:lang w:val="en-US"/>
              </w:rPr>
              <w:t>Turtle</w:t>
            </w:r>
            <w:r>
              <w:rPr>
                <w:szCs w:val="24"/>
              </w:rPr>
              <w:t>-500;</w:t>
            </w:r>
            <w:r w:rsidRPr="008E6272">
              <w:rPr>
                <w:szCs w:val="24"/>
              </w:rPr>
              <w:t xml:space="preserve"> носитель</w:t>
            </w:r>
            <w:r>
              <w:rPr>
                <w:szCs w:val="24"/>
              </w:rPr>
              <w:t xml:space="preserve"> информации</w:t>
            </w:r>
            <w:r w:rsidRPr="008E6272">
              <w:rPr>
                <w:szCs w:val="24"/>
              </w:rPr>
              <w:t xml:space="preserve"> – внутренняя память (</w:t>
            </w:r>
            <w:proofErr w:type="spellStart"/>
            <w:r w:rsidRPr="008E6272">
              <w:rPr>
                <w:szCs w:val="24"/>
              </w:rPr>
              <w:t>flash</w:t>
            </w:r>
            <w:proofErr w:type="spellEnd"/>
            <w:r w:rsidRPr="008E6272">
              <w:rPr>
                <w:szCs w:val="24"/>
              </w:rPr>
              <w:t xml:space="preserve">-элемент емкостью </w:t>
            </w:r>
            <w:r>
              <w:rPr>
                <w:szCs w:val="24"/>
              </w:rPr>
              <w:t xml:space="preserve">до </w:t>
            </w:r>
            <w:r w:rsidRPr="008E6272">
              <w:rPr>
                <w:szCs w:val="24"/>
              </w:rPr>
              <w:t>16Гб)</w:t>
            </w:r>
          </w:p>
        </w:tc>
      </w:tr>
      <w:tr w:rsidR="009A2A5D" w:rsidRPr="0009086C" w:rsidTr="00790721">
        <w:trPr>
          <w:trHeight w:val="227"/>
          <w:jc w:val="center"/>
        </w:trPr>
        <w:tc>
          <w:tcPr>
            <w:tcW w:w="4171" w:type="dxa"/>
            <w:tcBorders>
              <w:top w:val="single" w:sz="4" w:space="0" w:color="000000"/>
              <w:left w:val="single" w:sz="4" w:space="0" w:color="000000"/>
              <w:bottom w:val="single" w:sz="4" w:space="0" w:color="000000"/>
            </w:tcBorders>
          </w:tcPr>
          <w:p w:rsidR="009A2A5D" w:rsidRPr="0009086C" w:rsidRDefault="009A2A5D" w:rsidP="001E1A55">
            <w:pPr>
              <w:snapToGrid w:val="0"/>
              <w:jc w:val="left"/>
              <w:rPr>
                <w:szCs w:val="24"/>
              </w:rPr>
            </w:pPr>
            <w:r w:rsidRPr="0009086C">
              <w:rPr>
                <w:szCs w:val="24"/>
              </w:rPr>
              <w:t>Шаг дискретизации</w:t>
            </w:r>
          </w:p>
        </w:tc>
        <w:tc>
          <w:tcPr>
            <w:tcW w:w="5747" w:type="dxa"/>
            <w:gridSpan w:val="5"/>
            <w:tcBorders>
              <w:top w:val="single" w:sz="4" w:space="0" w:color="000000"/>
              <w:left w:val="single" w:sz="4" w:space="0" w:color="000000"/>
              <w:bottom w:val="single" w:sz="4" w:space="0" w:color="000000"/>
              <w:right w:val="single" w:sz="4" w:space="0" w:color="000000"/>
            </w:tcBorders>
          </w:tcPr>
          <w:p w:rsidR="009A2A5D" w:rsidRPr="0009086C" w:rsidRDefault="009A2A5D" w:rsidP="001E1A55">
            <w:pPr>
              <w:snapToGrid w:val="0"/>
              <w:jc w:val="center"/>
              <w:rPr>
                <w:szCs w:val="24"/>
              </w:rPr>
            </w:pPr>
            <w:r w:rsidRPr="0009086C">
              <w:rPr>
                <w:szCs w:val="24"/>
              </w:rPr>
              <w:t>2мс</w:t>
            </w:r>
          </w:p>
        </w:tc>
      </w:tr>
      <w:tr w:rsidR="009A2A5D" w:rsidRPr="0009086C" w:rsidTr="00790721">
        <w:trPr>
          <w:trHeight w:val="227"/>
          <w:jc w:val="center"/>
        </w:trPr>
        <w:tc>
          <w:tcPr>
            <w:tcW w:w="4171" w:type="dxa"/>
            <w:tcBorders>
              <w:top w:val="single" w:sz="4" w:space="0" w:color="000000"/>
              <w:left w:val="single" w:sz="4" w:space="0" w:color="000000"/>
              <w:bottom w:val="single" w:sz="4" w:space="0" w:color="000000"/>
            </w:tcBorders>
          </w:tcPr>
          <w:p w:rsidR="009A2A5D" w:rsidRPr="0009086C" w:rsidRDefault="009A2A5D" w:rsidP="001E1A55">
            <w:pPr>
              <w:snapToGrid w:val="0"/>
              <w:jc w:val="left"/>
              <w:rPr>
                <w:szCs w:val="24"/>
              </w:rPr>
            </w:pPr>
            <w:r>
              <w:rPr>
                <w:szCs w:val="24"/>
              </w:rPr>
              <w:t>Длина записи, не менее</w:t>
            </w:r>
          </w:p>
        </w:tc>
        <w:tc>
          <w:tcPr>
            <w:tcW w:w="5747" w:type="dxa"/>
            <w:gridSpan w:val="5"/>
            <w:tcBorders>
              <w:top w:val="single" w:sz="4" w:space="0" w:color="000000"/>
              <w:left w:val="single" w:sz="4" w:space="0" w:color="000000"/>
              <w:bottom w:val="single" w:sz="4" w:space="0" w:color="000000"/>
              <w:right w:val="single" w:sz="4" w:space="0" w:color="000000"/>
            </w:tcBorders>
          </w:tcPr>
          <w:p w:rsidR="009A2A5D" w:rsidRPr="0009086C" w:rsidRDefault="009A2A5D" w:rsidP="001E1A55">
            <w:pPr>
              <w:snapToGrid w:val="0"/>
              <w:jc w:val="center"/>
              <w:rPr>
                <w:szCs w:val="24"/>
              </w:rPr>
            </w:pPr>
            <w:r>
              <w:rPr>
                <w:szCs w:val="24"/>
              </w:rPr>
              <w:t>10с (согласно ТЗ)</w:t>
            </w:r>
          </w:p>
        </w:tc>
      </w:tr>
      <w:tr w:rsidR="009A2A5D" w:rsidRPr="0009086C" w:rsidTr="00790721">
        <w:trPr>
          <w:trHeight w:val="263"/>
          <w:jc w:val="center"/>
        </w:trPr>
        <w:tc>
          <w:tcPr>
            <w:tcW w:w="4171" w:type="dxa"/>
            <w:tcBorders>
              <w:top w:val="single" w:sz="4" w:space="0" w:color="000000"/>
              <w:left w:val="single" w:sz="4" w:space="0" w:color="000000"/>
            </w:tcBorders>
          </w:tcPr>
          <w:p w:rsidR="009A2A5D" w:rsidRPr="0009086C" w:rsidRDefault="009A2A5D" w:rsidP="001E1A55">
            <w:pPr>
              <w:snapToGrid w:val="0"/>
              <w:jc w:val="left"/>
              <w:rPr>
                <w:szCs w:val="24"/>
              </w:rPr>
            </w:pPr>
            <w:r w:rsidRPr="0009086C">
              <w:rPr>
                <w:szCs w:val="24"/>
              </w:rPr>
              <w:t>Фильтрация при регистрации</w:t>
            </w:r>
          </w:p>
        </w:tc>
        <w:tc>
          <w:tcPr>
            <w:tcW w:w="5747" w:type="dxa"/>
            <w:gridSpan w:val="5"/>
            <w:tcBorders>
              <w:top w:val="single" w:sz="4" w:space="0" w:color="000000"/>
              <w:left w:val="single" w:sz="4" w:space="0" w:color="000000"/>
              <w:right w:val="single" w:sz="4" w:space="0" w:color="000000"/>
            </w:tcBorders>
          </w:tcPr>
          <w:p w:rsidR="009A2A5D" w:rsidRPr="0009086C" w:rsidRDefault="009A2A5D" w:rsidP="001E1A55">
            <w:pPr>
              <w:snapToGrid w:val="0"/>
              <w:rPr>
                <w:szCs w:val="24"/>
              </w:rPr>
            </w:pPr>
            <w:r w:rsidRPr="0009086C">
              <w:rPr>
                <w:szCs w:val="24"/>
              </w:rPr>
              <w:t xml:space="preserve">Пропускаемая полоса частот </w:t>
            </w:r>
            <w:r w:rsidRPr="0084669F">
              <w:rPr>
                <w:szCs w:val="24"/>
              </w:rPr>
              <w:t>1 – 2</w:t>
            </w:r>
            <w:r>
              <w:rPr>
                <w:szCs w:val="24"/>
              </w:rPr>
              <w:t>0</w:t>
            </w:r>
            <w:r w:rsidRPr="0084669F">
              <w:rPr>
                <w:szCs w:val="24"/>
              </w:rPr>
              <w:t>0</w:t>
            </w:r>
            <w:r w:rsidRPr="0009086C">
              <w:rPr>
                <w:szCs w:val="24"/>
              </w:rPr>
              <w:t>Гц</w:t>
            </w:r>
          </w:p>
        </w:tc>
      </w:tr>
      <w:tr w:rsidR="009A2A5D" w:rsidRPr="0009086C" w:rsidTr="00790721">
        <w:trPr>
          <w:trHeight w:val="263"/>
          <w:jc w:val="center"/>
        </w:trPr>
        <w:tc>
          <w:tcPr>
            <w:tcW w:w="4171" w:type="dxa"/>
            <w:tcBorders>
              <w:top w:val="single" w:sz="4" w:space="0" w:color="000000"/>
              <w:left w:val="single" w:sz="4" w:space="0" w:color="000000"/>
              <w:bottom w:val="single" w:sz="4" w:space="0" w:color="000000"/>
            </w:tcBorders>
          </w:tcPr>
          <w:p w:rsidR="009A2A5D" w:rsidRPr="008E6272" w:rsidRDefault="009A2A5D" w:rsidP="001E1A55">
            <w:pPr>
              <w:snapToGrid w:val="0"/>
              <w:jc w:val="left"/>
              <w:rPr>
                <w:szCs w:val="24"/>
              </w:rPr>
            </w:pPr>
            <w:r>
              <w:rPr>
                <w:szCs w:val="24"/>
              </w:rPr>
              <w:t>Ф</w:t>
            </w:r>
            <w:r w:rsidRPr="008E6272">
              <w:rPr>
                <w:szCs w:val="24"/>
              </w:rPr>
              <w:t>ормат записи</w:t>
            </w:r>
          </w:p>
        </w:tc>
        <w:tc>
          <w:tcPr>
            <w:tcW w:w="5747" w:type="dxa"/>
            <w:gridSpan w:val="5"/>
            <w:tcBorders>
              <w:top w:val="single" w:sz="4" w:space="0" w:color="000000"/>
              <w:left w:val="single" w:sz="4" w:space="0" w:color="000000"/>
              <w:bottom w:val="single" w:sz="4" w:space="0" w:color="000000"/>
              <w:right w:val="single" w:sz="4" w:space="0" w:color="000000"/>
            </w:tcBorders>
          </w:tcPr>
          <w:p w:rsidR="009A2A5D" w:rsidRPr="008E6272" w:rsidRDefault="009A2A5D" w:rsidP="001E1A55">
            <w:pPr>
              <w:snapToGrid w:val="0"/>
              <w:rPr>
                <w:szCs w:val="24"/>
              </w:rPr>
            </w:pPr>
            <w:r>
              <w:rPr>
                <w:szCs w:val="24"/>
              </w:rPr>
              <w:t>В</w:t>
            </w:r>
            <w:r w:rsidRPr="008E6272">
              <w:rPr>
                <w:szCs w:val="24"/>
              </w:rPr>
              <w:t>нутренний</w:t>
            </w:r>
            <w:r>
              <w:rPr>
                <w:szCs w:val="24"/>
              </w:rPr>
              <w:t>:</w:t>
            </w:r>
            <w:r w:rsidRPr="008E6272">
              <w:rPr>
                <w:szCs w:val="24"/>
              </w:rPr>
              <w:t xml:space="preserve"> формат регистратора</w:t>
            </w:r>
            <w:r>
              <w:rPr>
                <w:szCs w:val="24"/>
              </w:rPr>
              <w:t>;</w:t>
            </w:r>
            <w:r w:rsidRPr="008E6272">
              <w:rPr>
                <w:szCs w:val="24"/>
              </w:rPr>
              <w:t xml:space="preserve"> выходной – SEGY</w:t>
            </w:r>
          </w:p>
        </w:tc>
      </w:tr>
      <w:tr w:rsidR="009A2A5D" w:rsidRPr="0009086C" w:rsidTr="00790721">
        <w:trPr>
          <w:cantSplit/>
          <w:trHeight w:val="65"/>
          <w:jc w:val="center"/>
        </w:trPr>
        <w:tc>
          <w:tcPr>
            <w:tcW w:w="9918" w:type="dxa"/>
            <w:gridSpan w:val="6"/>
            <w:tcBorders>
              <w:top w:val="single" w:sz="4" w:space="0" w:color="000000"/>
              <w:left w:val="single" w:sz="4" w:space="0" w:color="000000"/>
              <w:right w:val="single" w:sz="4" w:space="0" w:color="auto"/>
            </w:tcBorders>
          </w:tcPr>
          <w:p w:rsidR="009A2A5D" w:rsidRPr="0009086C" w:rsidRDefault="009A2A5D" w:rsidP="001E1A55">
            <w:pPr>
              <w:snapToGrid w:val="0"/>
              <w:rPr>
                <w:b/>
                <w:szCs w:val="24"/>
              </w:rPr>
            </w:pPr>
            <w:r w:rsidRPr="0009086C">
              <w:rPr>
                <w:b/>
                <w:szCs w:val="24"/>
              </w:rPr>
              <w:t>3. Параметры возбуждения:</w:t>
            </w:r>
          </w:p>
        </w:tc>
      </w:tr>
      <w:tr w:rsidR="009A2A5D" w:rsidRPr="0009086C" w:rsidTr="00790721">
        <w:trPr>
          <w:jc w:val="center"/>
        </w:trPr>
        <w:tc>
          <w:tcPr>
            <w:tcW w:w="4711" w:type="dxa"/>
            <w:gridSpan w:val="2"/>
            <w:tcBorders>
              <w:top w:val="single" w:sz="4" w:space="0" w:color="000000"/>
              <w:left w:val="single" w:sz="4" w:space="0" w:color="000000"/>
              <w:bottom w:val="single" w:sz="4" w:space="0" w:color="000000"/>
            </w:tcBorders>
          </w:tcPr>
          <w:p w:rsidR="009A2A5D" w:rsidRPr="0009086C" w:rsidRDefault="009A2A5D" w:rsidP="001E1A55">
            <w:pPr>
              <w:snapToGrid w:val="0"/>
              <w:jc w:val="left"/>
              <w:rPr>
                <w:szCs w:val="24"/>
              </w:rPr>
            </w:pPr>
            <w:r w:rsidRPr="0009086C">
              <w:rPr>
                <w:szCs w:val="24"/>
              </w:rPr>
              <w:t>Источник возбуждения упругих колебаний</w:t>
            </w:r>
          </w:p>
        </w:tc>
        <w:tc>
          <w:tcPr>
            <w:tcW w:w="5207" w:type="dxa"/>
            <w:gridSpan w:val="4"/>
            <w:tcBorders>
              <w:top w:val="single" w:sz="4" w:space="0" w:color="000000"/>
              <w:left w:val="single" w:sz="4" w:space="0" w:color="000000"/>
              <w:bottom w:val="single" w:sz="4" w:space="0" w:color="000000"/>
              <w:right w:val="single" w:sz="4" w:space="0" w:color="000000"/>
            </w:tcBorders>
          </w:tcPr>
          <w:p w:rsidR="009A2A5D" w:rsidRPr="0009086C" w:rsidRDefault="009A2A5D" w:rsidP="001E1A55">
            <w:pPr>
              <w:snapToGrid w:val="0"/>
              <w:rPr>
                <w:szCs w:val="24"/>
              </w:rPr>
            </w:pPr>
            <w:r w:rsidRPr="0009086C">
              <w:rPr>
                <w:szCs w:val="24"/>
              </w:rPr>
              <w:t>Пневматические погружные (</w:t>
            </w:r>
            <w:r w:rsidRPr="0009086C">
              <w:rPr>
                <w:szCs w:val="24"/>
                <w:lang w:val="en-US"/>
              </w:rPr>
              <w:t>Air-Guns)</w:t>
            </w:r>
          </w:p>
        </w:tc>
      </w:tr>
      <w:tr w:rsidR="009A2A5D" w:rsidRPr="0009086C" w:rsidTr="00790721">
        <w:trPr>
          <w:trHeight w:val="267"/>
          <w:jc w:val="center"/>
        </w:trPr>
        <w:tc>
          <w:tcPr>
            <w:tcW w:w="4711" w:type="dxa"/>
            <w:gridSpan w:val="2"/>
            <w:tcBorders>
              <w:top w:val="single" w:sz="4" w:space="0" w:color="000000"/>
              <w:left w:val="single" w:sz="4" w:space="0" w:color="000000"/>
              <w:bottom w:val="single" w:sz="4" w:space="0" w:color="000000"/>
            </w:tcBorders>
            <w:vAlign w:val="center"/>
          </w:tcPr>
          <w:p w:rsidR="009A2A5D" w:rsidRPr="0009086C" w:rsidRDefault="009A2A5D" w:rsidP="001E1A55">
            <w:pPr>
              <w:jc w:val="left"/>
              <w:rPr>
                <w:szCs w:val="24"/>
              </w:rPr>
            </w:pPr>
            <w:r w:rsidRPr="0009086C">
              <w:rPr>
                <w:szCs w:val="24"/>
              </w:rPr>
              <w:t xml:space="preserve">Тип и объем источников </w:t>
            </w:r>
            <w:r w:rsidRPr="0009086C">
              <w:rPr>
                <w:color w:val="000000"/>
                <w:szCs w:val="24"/>
              </w:rPr>
              <w:t>возбуждения</w:t>
            </w:r>
          </w:p>
        </w:tc>
        <w:tc>
          <w:tcPr>
            <w:tcW w:w="5207" w:type="dxa"/>
            <w:gridSpan w:val="4"/>
            <w:tcBorders>
              <w:top w:val="single" w:sz="4" w:space="0" w:color="000000"/>
              <w:left w:val="single" w:sz="4" w:space="0" w:color="000000"/>
              <w:bottom w:val="single" w:sz="4" w:space="0" w:color="000000"/>
              <w:right w:val="single" w:sz="4" w:space="0" w:color="000000"/>
            </w:tcBorders>
          </w:tcPr>
          <w:p w:rsidR="009A2A5D" w:rsidRPr="0009086C" w:rsidRDefault="009A2A5D" w:rsidP="001E1A55">
            <w:pPr>
              <w:snapToGrid w:val="0"/>
              <w:rPr>
                <w:szCs w:val="24"/>
              </w:rPr>
            </w:pPr>
            <w:r w:rsidRPr="0009086C">
              <w:rPr>
                <w:szCs w:val="24"/>
              </w:rPr>
              <w:t xml:space="preserve">Групповой, </w:t>
            </w:r>
            <w:r>
              <w:rPr>
                <w:szCs w:val="24"/>
              </w:rPr>
              <w:t xml:space="preserve">номинальный </w:t>
            </w:r>
            <w:r w:rsidRPr="0009086C">
              <w:rPr>
                <w:szCs w:val="24"/>
              </w:rPr>
              <w:t xml:space="preserve">объем </w:t>
            </w:r>
            <w:r>
              <w:rPr>
                <w:szCs w:val="24"/>
              </w:rPr>
              <w:t>757дюйм</w:t>
            </w:r>
            <w:r w:rsidRPr="008826E9">
              <w:rPr>
                <w:szCs w:val="24"/>
                <w:vertAlign w:val="superscript"/>
              </w:rPr>
              <w:t>3</w:t>
            </w:r>
          </w:p>
        </w:tc>
      </w:tr>
      <w:tr w:rsidR="009A2A5D" w:rsidRPr="0009086C" w:rsidTr="00790721">
        <w:trPr>
          <w:jc w:val="center"/>
        </w:trPr>
        <w:tc>
          <w:tcPr>
            <w:tcW w:w="9918" w:type="dxa"/>
            <w:gridSpan w:val="6"/>
            <w:tcBorders>
              <w:top w:val="single" w:sz="4" w:space="0" w:color="000000"/>
              <w:left w:val="single" w:sz="4" w:space="0" w:color="000000"/>
              <w:bottom w:val="single" w:sz="4" w:space="0" w:color="000000"/>
              <w:right w:val="single" w:sz="4" w:space="0" w:color="000000"/>
            </w:tcBorders>
          </w:tcPr>
          <w:p w:rsidR="009A2A5D" w:rsidRPr="0009086C" w:rsidRDefault="00790721" w:rsidP="00790721">
            <w:pPr>
              <w:snapToGrid w:val="0"/>
              <w:rPr>
                <w:b/>
                <w:szCs w:val="24"/>
              </w:rPr>
            </w:pPr>
            <w:r>
              <w:rPr>
                <w:b/>
                <w:szCs w:val="24"/>
              </w:rPr>
              <w:t>4. Вспомогательные исследования</w:t>
            </w:r>
            <w:r w:rsidR="009A2A5D" w:rsidRPr="0009086C">
              <w:rPr>
                <w:b/>
                <w:szCs w:val="24"/>
              </w:rPr>
              <w:t>:</w:t>
            </w:r>
          </w:p>
        </w:tc>
      </w:tr>
      <w:tr w:rsidR="009A2A5D" w:rsidRPr="0009086C" w:rsidTr="00790721">
        <w:trPr>
          <w:jc w:val="center"/>
        </w:trPr>
        <w:tc>
          <w:tcPr>
            <w:tcW w:w="5251" w:type="dxa"/>
            <w:gridSpan w:val="3"/>
            <w:tcBorders>
              <w:top w:val="single" w:sz="4" w:space="0" w:color="000000"/>
              <w:left w:val="single" w:sz="4" w:space="0" w:color="000000"/>
              <w:bottom w:val="single" w:sz="4" w:space="0" w:color="000000"/>
            </w:tcBorders>
          </w:tcPr>
          <w:p w:rsidR="009A2A5D" w:rsidRPr="0009086C" w:rsidRDefault="009A2A5D" w:rsidP="001E1A55">
            <w:pPr>
              <w:snapToGrid w:val="0"/>
              <w:jc w:val="left"/>
              <w:rPr>
                <w:szCs w:val="24"/>
              </w:rPr>
            </w:pPr>
            <w:r w:rsidRPr="0009086C">
              <w:rPr>
                <w:szCs w:val="24"/>
              </w:rPr>
              <w:t xml:space="preserve">Исследования ВЧР (зоны малых скоростей) </w:t>
            </w:r>
          </w:p>
        </w:tc>
        <w:tc>
          <w:tcPr>
            <w:tcW w:w="4667" w:type="dxa"/>
            <w:gridSpan w:val="3"/>
            <w:tcBorders>
              <w:top w:val="single" w:sz="4" w:space="0" w:color="000000"/>
              <w:left w:val="single" w:sz="4" w:space="0" w:color="000000"/>
              <w:bottom w:val="single" w:sz="4" w:space="0" w:color="000000"/>
              <w:right w:val="single" w:sz="4" w:space="0" w:color="000000"/>
            </w:tcBorders>
          </w:tcPr>
          <w:p w:rsidR="009A2A5D" w:rsidRPr="0009086C" w:rsidRDefault="009A2A5D" w:rsidP="001E1A55">
            <w:pPr>
              <w:snapToGrid w:val="0"/>
              <w:rPr>
                <w:szCs w:val="24"/>
              </w:rPr>
            </w:pPr>
            <w:r w:rsidRPr="0009086C">
              <w:rPr>
                <w:szCs w:val="24"/>
              </w:rPr>
              <w:t>По головным волнам рабочих сейсмограмм</w:t>
            </w:r>
          </w:p>
        </w:tc>
      </w:tr>
      <w:tr w:rsidR="009A2A5D" w:rsidRPr="0009086C" w:rsidTr="00790721">
        <w:trPr>
          <w:cantSplit/>
          <w:jc w:val="center"/>
        </w:trPr>
        <w:tc>
          <w:tcPr>
            <w:tcW w:w="9918" w:type="dxa"/>
            <w:gridSpan w:val="6"/>
            <w:tcBorders>
              <w:top w:val="single" w:sz="4" w:space="0" w:color="000000"/>
              <w:left w:val="single" w:sz="4" w:space="0" w:color="000000"/>
              <w:bottom w:val="single" w:sz="4" w:space="0" w:color="000000"/>
              <w:right w:val="single" w:sz="4" w:space="0" w:color="000000"/>
            </w:tcBorders>
          </w:tcPr>
          <w:p w:rsidR="009A2A5D" w:rsidRPr="0009086C" w:rsidRDefault="009A2A5D" w:rsidP="001E1A55">
            <w:pPr>
              <w:snapToGrid w:val="0"/>
              <w:rPr>
                <w:b/>
                <w:szCs w:val="24"/>
              </w:rPr>
            </w:pPr>
            <w:r w:rsidRPr="0009086C">
              <w:rPr>
                <w:b/>
                <w:szCs w:val="24"/>
              </w:rPr>
              <w:t>5. Объем работ:</w:t>
            </w:r>
          </w:p>
        </w:tc>
      </w:tr>
      <w:tr w:rsidR="009A2A5D" w:rsidRPr="0009086C" w:rsidTr="00790721">
        <w:trPr>
          <w:cantSplit/>
          <w:jc w:val="center"/>
        </w:trPr>
        <w:tc>
          <w:tcPr>
            <w:tcW w:w="8131" w:type="dxa"/>
            <w:gridSpan w:val="5"/>
            <w:tcBorders>
              <w:top w:val="single" w:sz="4" w:space="0" w:color="000000"/>
              <w:left w:val="single" w:sz="4" w:space="0" w:color="000000"/>
              <w:bottom w:val="single" w:sz="4" w:space="0" w:color="000000"/>
            </w:tcBorders>
          </w:tcPr>
          <w:p w:rsidR="009A2A5D" w:rsidRPr="0009086C" w:rsidRDefault="009A2A5D" w:rsidP="001E1A55">
            <w:pPr>
              <w:snapToGrid w:val="0"/>
              <w:jc w:val="left"/>
              <w:rPr>
                <w:szCs w:val="24"/>
              </w:rPr>
            </w:pPr>
            <w:r w:rsidRPr="0009086C">
              <w:rPr>
                <w:szCs w:val="24"/>
              </w:rPr>
              <w:t>Объем профилей МОГТ</w:t>
            </w:r>
          </w:p>
        </w:tc>
        <w:tc>
          <w:tcPr>
            <w:tcW w:w="1787" w:type="dxa"/>
            <w:tcBorders>
              <w:top w:val="single" w:sz="4" w:space="0" w:color="000000"/>
              <w:left w:val="single" w:sz="4" w:space="0" w:color="000000"/>
              <w:bottom w:val="single" w:sz="4" w:space="0" w:color="000000"/>
              <w:right w:val="single" w:sz="4" w:space="0" w:color="000000"/>
            </w:tcBorders>
          </w:tcPr>
          <w:p w:rsidR="009A2A5D" w:rsidRPr="0009086C" w:rsidRDefault="009A2A5D" w:rsidP="001E1A55">
            <w:pPr>
              <w:snapToGrid w:val="0"/>
              <w:jc w:val="center"/>
              <w:rPr>
                <w:szCs w:val="24"/>
              </w:rPr>
            </w:pPr>
            <w:r w:rsidRPr="0009086C">
              <w:rPr>
                <w:szCs w:val="24"/>
              </w:rPr>
              <w:t>200км</w:t>
            </w:r>
          </w:p>
        </w:tc>
      </w:tr>
    </w:tbl>
    <w:p w:rsidR="009A2A5D" w:rsidRPr="009A2A5D" w:rsidRDefault="009A2A5D" w:rsidP="009A2A5D">
      <w:pPr>
        <w:pStyle w:val="a5"/>
        <w:suppressAutoHyphens w:val="0"/>
        <w:spacing w:before="0" w:after="160" w:line="259" w:lineRule="auto"/>
        <w:ind w:left="0"/>
        <w:jc w:val="left"/>
      </w:pPr>
    </w:p>
    <w:p w:rsidR="007F4F95" w:rsidRDefault="00E94828" w:rsidP="00C81AD5">
      <w:pPr>
        <w:pStyle w:val="1"/>
      </w:pPr>
      <w:bookmarkStart w:id="17" w:name="_Toc9247109"/>
      <w:proofErr w:type="gramStart"/>
      <w:r>
        <w:t xml:space="preserve">3  </w:t>
      </w:r>
      <w:r w:rsidR="007F4F95">
        <w:t>Проект</w:t>
      </w:r>
      <w:proofErr w:type="gramEnd"/>
      <w:r w:rsidR="007F4F95">
        <w:t xml:space="preserve"> разработки донного модуля КРАБ</w:t>
      </w:r>
      <w:bookmarkEnd w:id="17"/>
    </w:p>
    <w:p w:rsidR="00B86DA1" w:rsidRDefault="00FC56A7" w:rsidP="00B86DA1">
      <w:r w:rsidRPr="00B86DA1">
        <w:t xml:space="preserve">Сейчас специалисты компании АО НПП Авиационная и Морская Электроника в рамках проекта </w:t>
      </w:r>
      <w:proofErr w:type="spellStart"/>
      <w:r w:rsidRPr="00B86DA1">
        <w:t>импортозамещения</w:t>
      </w:r>
      <w:proofErr w:type="spellEnd"/>
      <w:r w:rsidRPr="00B86DA1">
        <w:t xml:space="preserve"> разрабатывают СДС КРАБ. Данная работа выполняется в рамках НИОКР «Разработка аппаратно-программного комплекса «</w:t>
      </w:r>
      <w:r w:rsidRPr="00B86DA1">
        <w:rPr>
          <w:lang w:val="en-US"/>
        </w:rPr>
        <w:t>OBN</w:t>
      </w:r>
      <w:r w:rsidRPr="00B86DA1">
        <w:t xml:space="preserve"> </w:t>
      </w:r>
      <w:r w:rsidRPr="00B86DA1">
        <w:rPr>
          <w:lang w:val="en-US"/>
        </w:rPr>
        <w:t>position</w:t>
      </w:r>
      <w:r w:rsidRPr="00B86DA1">
        <w:t xml:space="preserve">» для определения положения элементов донных регистрирующих систем при проведении сейсморазведочных работ на шельфе». </w:t>
      </w:r>
      <w:r w:rsidR="008237FE" w:rsidRPr="00B86DA1">
        <w:t>В процессе выполнения НИОКР должна быть решена задача сбора информации о координатах постановки (сброса с судна), фактическом положении (на дне акватории), углах наклона и ориентации элементов донных регистрирующих систем - донных модулей</w:t>
      </w:r>
    </w:p>
    <w:p w:rsidR="008237FE" w:rsidRDefault="008237FE" w:rsidP="006561B7"/>
    <w:p w:rsidR="008237FE" w:rsidRDefault="008237FE" w:rsidP="006561B7">
      <w:r>
        <w:lastRenderedPageBreak/>
        <w:t>Блок-схема, иллюстрирующая работу аппаратных средств и программного обеспечения в процессе подготовки информации для обработки сейсмических данных представлена на рис</w:t>
      </w:r>
      <w:r w:rsidRPr="00DD140B">
        <w:t>.</w:t>
      </w:r>
      <w:r w:rsidR="00B86DA1">
        <w:t>8</w:t>
      </w:r>
      <w:r>
        <w:t>.</w:t>
      </w:r>
    </w:p>
    <w:p w:rsidR="008237FE" w:rsidRDefault="008237FE" w:rsidP="008237FE">
      <w:pPr>
        <w:pStyle w:val="CASDBasetext"/>
        <w:ind w:left="-1134"/>
        <w:rPr>
          <w:szCs w:val="24"/>
        </w:rPr>
      </w:pPr>
      <w:r>
        <w:rPr>
          <w:noProof/>
          <w:lang w:eastAsia="ru-RU"/>
        </w:rPr>
        <mc:AlternateContent>
          <mc:Choice Requires="wpg">
            <w:drawing>
              <wp:inline distT="0" distB="0" distL="0" distR="0" wp14:anchorId="6E7A0EAB" wp14:editId="5B91980D">
                <wp:extent cx="5353050" cy="4946650"/>
                <wp:effectExtent l="0" t="0" r="19050" b="25400"/>
                <wp:docPr id="215" name="Группа 215"/>
                <wp:cNvGraphicFramePr/>
                <a:graphic xmlns:a="http://schemas.openxmlformats.org/drawingml/2006/main">
                  <a:graphicData uri="http://schemas.microsoft.com/office/word/2010/wordprocessingGroup">
                    <wpg:wgp>
                      <wpg:cNvGrpSpPr/>
                      <wpg:grpSpPr>
                        <a:xfrm>
                          <a:off x="0" y="0"/>
                          <a:ext cx="5353050" cy="4946650"/>
                          <a:chOff x="-36631" y="0"/>
                          <a:chExt cx="6175929" cy="5839888"/>
                        </a:xfrm>
                      </wpg:grpSpPr>
                      <wps:wsp>
                        <wps:cNvPr id="223" name="Прямая со стрелкой 223"/>
                        <wps:cNvCnPr/>
                        <wps:spPr>
                          <a:xfrm>
                            <a:off x="1295400" y="1123950"/>
                            <a:ext cx="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4" name="Прямая со стрелкой 224"/>
                        <wps:cNvCnPr/>
                        <wps:spPr>
                          <a:xfrm>
                            <a:off x="1295400" y="2867025"/>
                            <a:ext cx="8651" cy="3845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5" name="Прямая со стрелкой 225"/>
                        <wps:cNvCnPr/>
                        <wps:spPr>
                          <a:xfrm>
                            <a:off x="4791075" y="112395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6" name="Прямая со стрелкой 226"/>
                        <wps:cNvCnPr/>
                        <wps:spPr>
                          <a:xfrm>
                            <a:off x="4791075" y="2724150"/>
                            <a:ext cx="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7" name="Надпись 2"/>
                        <wps:cNvSpPr txBox="1">
                          <a:spLocks noChangeArrowheads="1"/>
                        </wps:cNvSpPr>
                        <wps:spPr bwMode="auto">
                          <a:xfrm>
                            <a:off x="2179460" y="4849068"/>
                            <a:ext cx="2721349" cy="990820"/>
                          </a:xfrm>
                          <a:prstGeom prst="rect">
                            <a:avLst/>
                          </a:prstGeom>
                          <a:solidFill>
                            <a:srgbClr val="FFFFFF"/>
                          </a:solidFill>
                          <a:ln w="9525">
                            <a:solidFill>
                              <a:srgbClr val="000000"/>
                            </a:solidFill>
                            <a:miter lim="800000"/>
                            <a:headEnd/>
                            <a:tailEnd/>
                          </a:ln>
                        </wps:spPr>
                        <wps:txbx>
                          <w:txbxContent>
                            <w:p w:rsidR="009005B1" w:rsidRPr="001874AB" w:rsidRDefault="009005B1" w:rsidP="001874AB">
                              <w:pPr>
                                <w:spacing w:line="240" w:lineRule="auto"/>
                                <w:rPr>
                                  <w:sz w:val="22"/>
                                </w:rPr>
                              </w:pPr>
                              <w:r w:rsidRPr="001874AB">
                                <w:rPr>
                                  <w:sz w:val="22"/>
                                </w:rPr>
                                <w:t xml:space="preserve">Формирование </w:t>
                              </w:r>
                              <w:r w:rsidRPr="001874AB">
                                <w:rPr>
                                  <w:sz w:val="22"/>
                                  <w:lang w:val="en-US"/>
                                </w:rPr>
                                <w:t>SEGY</w:t>
                              </w:r>
                              <w:r w:rsidRPr="001874AB">
                                <w:rPr>
                                  <w:sz w:val="22"/>
                                </w:rPr>
                                <w:t xml:space="preserve"> файлов, содержащих всю собранную информацию для передачи в последующую обработку (ПО)</w:t>
                              </w:r>
                            </w:p>
                          </w:txbxContent>
                        </wps:txbx>
                        <wps:bodyPr rot="0" vert="horz" wrap="square" lIns="91440" tIns="45720" rIns="91440" bIns="45720" anchor="t" anchorCtr="0">
                          <a:noAutofit/>
                        </wps:bodyPr>
                      </wps:wsp>
                      <wps:wsp>
                        <wps:cNvPr id="228" name="Прямая со стрелкой 228"/>
                        <wps:cNvCnPr/>
                        <wps:spPr>
                          <a:xfrm flipH="1">
                            <a:off x="4344396" y="4238329"/>
                            <a:ext cx="446471" cy="6107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9" name="Прямая со стрелкой 229"/>
                        <wps:cNvCnPr/>
                        <wps:spPr>
                          <a:xfrm>
                            <a:off x="1247775" y="4686300"/>
                            <a:ext cx="931686" cy="3605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6" name="Надпись 2"/>
                        <wps:cNvSpPr txBox="1">
                          <a:spLocks noChangeArrowheads="1"/>
                        </wps:cNvSpPr>
                        <wps:spPr bwMode="auto">
                          <a:xfrm>
                            <a:off x="0" y="0"/>
                            <a:ext cx="2830286" cy="1465102"/>
                          </a:xfrm>
                          <a:prstGeom prst="rect">
                            <a:avLst/>
                          </a:prstGeom>
                          <a:solidFill>
                            <a:srgbClr val="FFFFFF"/>
                          </a:solidFill>
                          <a:ln w="9525">
                            <a:solidFill>
                              <a:srgbClr val="000000"/>
                            </a:solidFill>
                            <a:miter lim="800000"/>
                            <a:headEnd/>
                            <a:tailEnd/>
                          </a:ln>
                        </wps:spPr>
                        <wps:txbx>
                          <w:txbxContent>
                            <w:p w:rsidR="009005B1" w:rsidRPr="00FB3D41" w:rsidRDefault="009005B1" w:rsidP="001874AB">
                              <w:pPr>
                                <w:spacing w:line="240" w:lineRule="auto"/>
                                <w:rPr>
                                  <w:sz w:val="22"/>
                                </w:rPr>
                              </w:pPr>
                              <w:r w:rsidRPr="00FB3D41">
                                <w:rPr>
                                  <w:sz w:val="22"/>
                                </w:rPr>
                                <w:t xml:space="preserve">Считывание </w:t>
                              </w:r>
                              <w:r w:rsidRPr="00FB3D41">
                                <w:rPr>
                                  <w:sz w:val="22"/>
                                  <w:lang w:val="en-US"/>
                                </w:rPr>
                                <w:t>RFID</w:t>
                              </w:r>
                              <w:r w:rsidRPr="00FB3D41">
                                <w:rPr>
                                  <w:sz w:val="22"/>
                                </w:rPr>
                                <w:t xml:space="preserve"> меток, расположенных на корпусах донных модулей при их сбросе с судна в точках постановки при помощи мобильного устройства считывания</w:t>
                              </w:r>
                            </w:p>
                          </w:txbxContent>
                        </wps:txbx>
                        <wps:bodyPr rot="0" vert="horz" wrap="square" lIns="91440" tIns="45720" rIns="91440" bIns="45720" anchor="t" anchorCtr="0">
                          <a:noAutofit/>
                        </wps:bodyPr>
                      </wps:wsp>
                      <wps:wsp>
                        <wps:cNvPr id="220" name="Надпись 2"/>
                        <wps:cNvSpPr txBox="1">
                          <a:spLocks noChangeArrowheads="1"/>
                        </wps:cNvSpPr>
                        <wps:spPr bwMode="auto">
                          <a:xfrm>
                            <a:off x="3628673" y="0"/>
                            <a:ext cx="2447925" cy="1465102"/>
                          </a:xfrm>
                          <a:prstGeom prst="rect">
                            <a:avLst/>
                          </a:prstGeom>
                          <a:solidFill>
                            <a:srgbClr val="FFFFFF"/>
                          </a:solidFill>
                          <a:ln w="9525">
                            <a:solidFill>
                              <a:srgbClr val="000000"/>
                            </a:solidFill>
                            <a:miter lim="800000"/>
                            <a:headEnd/>
                            <a:tailEnd/>
                          </a:ln>
                        </wps:spPr>
                        <wps:txbx>
                          <w:txbxContent>
                            <w:p w:rsidR="009005B1" w:rsidRPr="00FB3D41" w:rsidRDefault="009005B1" w:rsidP="001874AB">
                              <w:pPr>
                                <w:spacing w:line="240" w:lineRule="auto"/>
                                <w:rPr>
                                  <w:sz w:val="22"/>
                                </w:rPr>
                              </w:pPr>
                              <w:r w:rsidRPr="00FB3D41">
                                <w:rPr>
                                  <w:sz w:val="22"/>
                                </w:rPr>
                                <w:t xml:space="preserve">Программирование донных модулей с платами компасов-инклинометров на сбор данных об углах наклона и азимуте (через ПО управления комплексом) </w:t>
                              </w:r>
                            </w:p>
                          </w:txbxContent>
                        </wps:txbx>
                        <wps:bodyPr rot="0" vert="horz" wrap="square" lIns="91440" tIns="45720" rIns="91440" bIns="45720" anchor="t" anchorCtr="0">
                          <a:noAutofit/>
                        </wps:bodyPr>
                      </wps:wsp>
                      <wps:wsp>
                        <wps:cNvPr id="219" name="Надпись 2"/>
                        <wps:cNvSpPr txBox="1">
                          <a:spLocks noChangeArrowheads="1"/>
                        </wps:cNvSpPr>
                        <wps:spPr bwMode="auto">
                          <a:xfrm>
                            <a:off x="3628508" y="1618796"/>
                            <a:ext cx="2436521" cy="1372186"/>
                          </a:xfrm>
                          <a:prstGeom prst="rect">
                            <a:avLst/>
                          </a:prstGeom>
                          <a:solidFill>
                            <a:srgbClr val="FFFFFF"/>
                          </a:solidFill>
                          <a:ln w="9525">
                            <a:solidFill>
                              <a:srgbClr val="000000"/>
                            </a:solidFill>
                            <a:miter lim="800000"/>
                            <a:headEnd/>
                            <a:tailEnd/>
                          </a:ln>
                        </wps:spPr>
                        <wps:txbx>
                          <w:txbxContent>
                            <w:p w:rsidR="009005B1" w:rsidRPr="00FB3D41" w:rsidRDefault="009005B1" w:rsidP="001874AB">
                              <w:pPr>
                                <w:spacing w:line="240" w:lineRule="auto"/>
                                <w:rPr>
                                  <w:sz w:val="22"/>
                                  <w:szCs w:val="22"/>
                                </w:rPr>
                              </w:pPr>
                              <w:r w:rsidRPr="00FB3D41">
                                <w:rPr>
                                  <w:sz w:val="22"/>
                                  <w:szCs w:val="22"/>
                                </w:rPr>
                                <w:t>Считывание данных компасов-инклинометров об углах наклона и азимуте донных модулей после подъема модулей на борт судна</w:t>
                              </w:r>
                            </w:p>
                          </w:txbxContent>
                        </wps:txbx>
                        <wps:bodyPr rot="0" vert="horz" wrap="square" lIns="91440" tIns="45720" rIns="91440" bIns="45720" anchor="t" anchorCtr="0">
                          <a:noAutofit/>
                        </wps:bodyPr>
                      </wps:wsp>
                      <wps:wsp>
                        <wps:cNvPr id="218" name="Надпись 2"/>
                        <wps:cNvSpPr txBox="1">
                          <a:spLocks noChangeArrowheads="1"/>
                        </wps:cNvSpPr>
                        <wps:spPr bwMode="auto">
                          <a:xfrm>
                            <a:off x="0" y="1648282"/>
                            <a:ext cx="2838418" cy="1394115"/>
                          </a:xfrm>
                          <a:prstGeom prst="rect">
                            <a:avLst/>
                          </a:prstGeom>
                          <a:solidFill>
                            <a:srgbClr val="FFFFFF"/>
                          </a:solidFill>
                          <a:ln w="9525">
                            <a:solidFill>
                              <a:srgbClr val="000000"/>
                            </a:solidFill>
                            <a:miter lim="800000"/>
                            <a:headEnd/>
                            <a:tailEnd/>
                          </a:ln>
                        </wps:spPr>
                        <wps:txbx>
                          <w:txbxContent>
                            <w:p w:rsidR="009005B1" w:rsidRPr="00FB3D41" w:rsidRDefault="009005B1" w:rsidP="001874AB">
                              <w:pPr>
                                <w:spacing w:line="240" w:lineRule="auto"/>
                                <w:rPr>
                                  <w:sz w:val="22"/>
                                </w:rPr>
                              </w:pPr>
                              <w:r w:rsidRPr="00FB3D41">
                                <w:rPr>
                                  <w:sz w:val="22"/>
                                </w:rPr>
                                <w:t>Копирование информации из мобильного устройства считывания на ПК, формирование базы дынных по номерам донных модулей и соответствующих им координатам точек сброса</w:t>
                              </w:r>
                            </w:p>
                          </w:txbxContent>
                        </wps:txbx>
                        <wps:bodyPr rot="0" vert="horz" wrap="square" lIns="91440" tIns="45720" rIns="91440" bIns="45720" anchor="t" anchorCtr="0">
                          <a:noAutofit/>
                        </wps:bodyPr>
                      </wps:wsp>
                      <wps:wsp>
                        <wps:cNvPr id="221" name="Надпись 2"/>
                        <wps:cNvSpPr txBox="1">
                          <a:spLocks noChangeArrowheads="1"/>
                        </wps:cNvSpPr>
                        <wps:spPr bwMode="auto">
                          <a:xfrm>
                            <a:off x="-36631" y="3269737"/>
                            <a:ext cx="3242179" cy="1389184"/>
                          </a:xfrm>
                          <a:prstGeom prst="rect">
                            <a:avLst/>
                          </a:prstGeom>
                          <a:solidFill>
                            <a:srgbClr val="FFFFFF"/>
                          </a:solidFill>
                          <a:ln w="9525">
                            <a:solidFill>
                              <a:srgbClr val="000000"/>
                            </a:solidFill>
                            <a:miter lim="800000"/>
                            <a:headEnd/>
                            <a:tailEnd/>
                          </a:ln>
                        </wps:spPr>
                        <wps:txbx>
                          <w:txbxContent>
                            <w:p w:rsidR="009005B1" w:rsidRPr="001874AB" w:rsidRDefault="009005B1" w:rsidP="001874AB">
                              <w:pPr>
                                <w:spacing w:line="240" w:lineRule="auto"/>
                                <w:rPr>
                                  <w:sz w:val="22"/>
                                  <w:szCs w:val="22"/>
                                </w:rPr>
                              </w:pPr>
                              <w:r w:rsidRPr="001874AB">
                                <w:rPr>
                                  <w:sz w:val="22"/>
                                  <w:szCs w:val="22"/>
                                </w:rPr>
                                <w:t xml:space="preserve">Вычисление координат фактического положения донных модулей (путем уточнения координат точек их сброса) по данным о времени и координатах возбуждения сейсмического сигнала и </w:t>
                              </w:r>
                              <w:proofErr w:type="spellStart"/>
                              <w:r w:rsidRPr="001874AB">
                                <w:rPr>
                                  <w:sz w:val="22"/>
                                  <w:szCs w:val="22"/>
                                </w:rPr>
                                <w:t>сейсмоданным</w:t>
                              </w:r>
                              <w:proofErr w:type="spellEnd"/>
                              <w:r w:rsidRPr="001874AB">
                                <w:rPr>
                                  <w:sz w:val="22"/>
                                  <w:szCs w:val="22"/>
                                </w:rPr>
                                <w:t xml:space="preserve"> с донных модулей (ПО)</w:t>
                              </w:r>
                            </w:p>
                          </w:txbxContent>
                        </wps:txbx>
                        <wps:bodyPr rot="0" vert="horz" wrap="square" lIns="91440" tIns="45720" rIns="91440" bIns="45720" anchor="t" anchorCtr="0">
                          <a:noAutofit/>
                        </wps:bodyPr>
                      </wps:wsp>
                      <wps:wsp>
                        <wps:cNvPr id="222" name="Надпись 2"/>
                        <wps:cNvSpPr txBox="1">
                          <a:spLocks noChangeArrowheads="1"/>
                        </wps:cNvSpPr>
                        <wps:spPr bwMode="auto">
                          <a:xfrm>
                            <a:off x="3447549" y="3370673"/>
                            <a:ext cx="2691749" cy="990791"/>
                          </a:xfrm>
                          <a:prstGeom prst="rect">
                            <a:avLst/>
                          </a:prstGeom>
                          <a:solidFill>
                            <a:srgbClr val="FFFFFF"/>
                          </a:solidFill>
                          <a:ln w="9525">
                            <a:solidFill>
                              <a:srgbClr val="000000"/>
                            </a:solidFill>
                            <a:miter lim="800000"/>
                            <a:headEnd/>
                            <a:tailEnd/>
                          </a:ln>
                        </wps:spPr>
                        <wps:txbx>
                          <w:txbxContent>
                            <w:p w:rsidR="009005B1" w:rsidRPr="001874AB" w:rsidRDefault="009005B1" w:rsidP="001874AB">
                              <w:pPr>
                                <w:spacing w:line="240" w:lineRule="auto"/>
                                <w:rPr>
                                  <w:sz w:val="22"/>
                                </w:rPr>
                              </w:pPr>
                              <w:r w:rsidRPr="001874AB">
                                <w:rPr>
                                  <w:sz w:val="22"/>
                                </w:rPr>
                                <w:t>Разворот компонент сейсмических записей с учетом ориентации и углов наклона донных модулей (ПО)</w:t>
                              </w:r>
                            </w:p>
                          </w:txbxContent>
                        </wps:txbx>
                        <wps:bodyPr rot="0" vert="horz" wrap="square" lIns="91440" tIns="45720" rIns="91440" bIns="45720" anchor="t" anchorCtr="0">
                          <a:noAutofit/>
                        </wps:bodyPr>
                      </wps:wsp>
                    </wpg:wgp>
                  </a:graphicData>
                </a:graphic>
              </wp:inline>
            </w:drawing>
          </mc:Choice>
          <mc:Fallback>
            <w:pict>
              <v:group w14:anchorId="6E7A0EAB" id="Группа 215" o:spid="_x0000_s1026" style="width:421.5pt;height:389.5pt;mso-position-horizontal-relative:char;mso-position-vertical-relative:line" coordorigin="-366" coordsize="61759,5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DugAUAAKslAAAOAAAAZHJzL2Uyb0RvYy54bWzsWstu3DYU3RfoPxDaxyM+9Bp4HKRO7BZI&#10;26BpP4CjkWaESqJK0Z5xV2m7LZBF10V/wYsW6AvpL8h/1EuKksaundguEAw8MwZkPXgp8vDw3nNJ&#10;7T9eFTk6TWSdiXLi4D3XQUkZi1lWzifOV18ePQodVCteznguymTinCW18/jgww/2l9U4IWIh8lki&#10;EVRS1uNlNXEWSlXj0aiOF0nB6z1RJSU8TIUsuIJLOR/NJF9C7UU+Iq7rj5ZCziop4qSu4e7T9qFz&#10;YOpP0yRWn6dpnSiUTxxomzJHaY5TfRwd7PPxXPJqkcW2GfwerSh4VsJL+6qecsXRicz+U1WRxVLU&#10;IlV7sShGIk2zODF9gN5g90pvjqU4qUxf5uPlvOphAmiv4HTvauPPTl9IlM0mDsGeg0pewCA1P128&#10;uvih+Qf+zpG+Dygtq/kYCh/L6mX1Qtob8/ZKd3yVykL/hy6hlcH3rMc3WSkUw02PetT1YBhieMYi&#10;5vtwYUYgXsAwabtH1PcpdtBgHC+eWXMfB15EotbcC2kUhqE2H3VvH+lG9m1aVkCpekCt/n+ovVzw&#10;KjGDUWsgOtQI7VH7BVB73fzdnF+8RhffNW/gcPH9xavmt+av5s/mTfMHIlDaQGeqOCwtkPW4Bkyv&#10;QRGTyGMuAAZwYExo1OHVIWqx9DCj7aMeCz6uZK2OE1EgfTJxaiV5Nl+oQ1GWMC2ExIaw/PR5rVoQ&#10;OwPdkLzUR8Wz/Fk5Q+qsAloomfFynicWc10EEO8ab87UWZ605l8kKdAKRrR9jZnQyWEu0SmHqcjj&#10;OCkV7muC0toszfK8N3RN+95qaMtr08RM9rsY9xbmzaJUvXGRlUJe93a16pqctuU7BNp+awimYnZm&#10;htVAA/zTU+e9EJHdiYjs3kQkoR+4xDgFgN3OzdD3YNbqeU1D5vmBHdnOK3TU2nHx+hnw0Lg4hJLb&#10;OEUbYG7pFFkQYTeAN7zDKbIIoo2JLzun2LriW3jUh0ZE/05O0b+TU1wnIgkIwzdEZ58FwY6IoDn6&#10;ALuFRAx6Iv7cnDe/grT+HeThj4isUU4ra6RWH4lBNlXPRfx1jUpxuADtlTyRUiwXCZ+BmG2liBYX&#10;IEe1aas0tJRE0+WnYgaSjZ8oYYRMF4itPCc4APndCksWssj1jZIe4jnwGVNmtXYUuSF5hyeVML7m&#10;TTcIylrk2ewI9J1WW7WcT3steGR+VjBcKpaXaDlxIg/EhrG6sQrX/K6rosgU5Jd5VkycsC/ExxpC&#10;ELYm97Ait9XA14hatZqurGhvxR2Sos0jIe+Fk4WQ3zpoCTkkiOxvTrhMHJR/UsIIRZgxwFiZC+YF&#10;gCGS60+m6094GUNVILMd1J4eKpOo6q6X4gmMZJoZpT7ITCs/36fKhHzeJom3ieyGVZaiN6Q7KM2z&#10;6uMuT7D8ZJQxGoHzhhjPCA0ppH1msDq9yRh4Vas4fZAD1DzfBfqtDfTgqu7AS8OWt/NSTzvLRkwg&#10;glvFyfzQt7Jy8JYRxXDb5j++62EjJHZs3FY2wvh3bNyEaN/GebvU1nlQElIXUvmWtJhB/u4aLXIz&#10;ax92iAeuWk01xNetjvTAGutRN4HD1NfrTrDYCorgKpMZZGKgEc3y047JK8PkPq/YaVY8aINNYbLn&#10;go7W61c+DgPQuZe0LWHU94gVt5hCJgZuuk1PujTuynrqFnjmfuNkx2c85GCbwOdWXWCfhSQ0XmfQ&#10;xaAxQqabqzcGMI0YbjcTt1pj9DsvOyZrJ7dBGmNt85kSPwqo2cYa6EwJ0wtnHZ3DCIdmMLeazv3m&#10;zY7OhGwUnWENLfD0Gi44X0oDV8vny0LDj3CwtsgLG2tbrzP6LaBNprP50AW+CDLfvtivl/QnR+vX&#10;Zm14+Mbq4F8AAAD//wMAUEsDBBQABgAIAAAAIQDg1i3i3QAAAAUBAAAPAAAAZHJzL2Rvd25yZXYu&#10;eG1sTI9BS8NAEIXvgv9hGcGb3cSqbWM2pRT1VARbQXqbJtMkNDsbstsk/feOXvTy4PGG975Jl6Nt&#10;VE+drx0biCcRKOLcFTWXBj53r3dzUD4gF9g4JgMX8rDMrq9STAo38Af121AqKWGfoIEqhDbR2ucV&#10;WfQT1xJLdnSdxSC2K3XR4SDlttH3UfSkLdYsCxW2tK4oP23P1sDbgMNqGr/0m9NxfdnvHt+/NjEZ&#10;c3szrp5BBRrD3zH84As6ZMJ0cGcuvGoMyCPhVyWbP0zFHgzMZosIdJbq//TZNwAAAP//AwBQSwEC&#10;LQAUAAYACAAAACEAtoM4kv4AAADhAQAAEwAAAAAAAAAAAAAAAAAAAAAAW0NvbnRlbnRfVHlwZXNd&#10;LnhtbFBLAQItABQABgAIAAAAIQA4/SH/1gAAAJQBAAALAAAAAAAAAAAAAAAAAC8BAABfcmVscy8u&#10;cmVsc1BLAQItABQABgAIAAAAIQB9m2DugAUAAKslAAAOAAAAAAAAAAAAAAAAAC4CAABkcnMvZTJv&#10;RG9jLnhtbFBLAQItABQABgAIAAAAIQDg1i3i3QAAAAUBAAAPAAAAAAAAAAAAAAAAANoHAABkcnMv&#10;ZG93bnJldi54bWxQSwUGAAAAAAQABADzAAAA5AgAAAAA&#10;">
                <v:shapetype id="_x0000_t32" coordsize="21600,21600" o:spt="32" o:oned="t" path="m,l21600,21600e" filled="f">
                  <v:path arrowok="t" fillok="f" o:connecttype="none"/>
                  <o:lock v:ext="edit" shapetype="t"/>
                </v:shapetype>
                <v:shape id="Прямая со стрелкой 223" o:spid="_x0000_s1027" type="#_x0000_t32" style="position:absolute;left:12954;top:11239;width:0;height:5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Le7sMAAADcAAAADwAAAGRycy9kb3ducmV2LnhtbESPT2vCQBDF70K/wzKFXqRuTLW0qauU&#10;QqlXoy09DtlpNpidDdmpxm/vCoLHx/vz4y1Wg2/VgfrYBDYwnWSgiKtgG64N7Lafjy+goiBbbAOT&#10;gRNFWC3vRgssbDjyhg6l1CqNcCzQgBPpCq1j5chjnISOOHl/ofcoSfa1tj0e07hvdZ5lz9pjw4ng&#10;sKMPR9W+/PeJS7t8XM7Hr7P9F37//jg5zaZizMP98P4GSmiQW/jaXlsDef4ElzPpCOjlG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C3u7DAAAA3AAAAA8AAAAAAAAAAAAA&#10;AAAAoQIAAGRycy9kb3ducmV2LnhtbFBLBQYAAAAABAAEAPkAAACRAwAAAAA=&#10;" strokecolor="#5b9bd5 [3204]" strokeweight=".5pt">
                  <v:stroke endarrow="block" joinstyle="miter"/>
                </v:shape>
                <v:shape id="Прямая со стрелкой 224" o:spid="_x0000_s1028" type="#_x0000_t32" style="position:absolute;left:12954;top:28670;width:86;height:3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GmsMAAADcAAAADwAAAGRycy9kb3ducmV2LnhtbESPT2vCQBDF7wW/wzJCL1I3hlTa1FVK&#10;obRXoy09DtlpNpidDdmpxm/fFQSPj/fnx1ttRt+pIw2xDWxgMc9AEdfBttwY2O/eH55ARUG22AUm&#10;A2eKsFlP7lZY2nDiLR0raVQa4ViiASfSl1rH2pHHOA89cfJ+w+BRkhwabQc8pXHf6TzLltpjy4ng&#10;sKc3R/Wh+vOJS/t8Vj3OnovDB379fDs5Fwsx5n46vr6AEhrlFr62P62BPC/gciYdAb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rRprDAAAA3AAAAA8AAAAAAAAAAAAA&#10;AAAAoQIAAGRycy9kb3ducmV2LnhtbFBLBQYAAAAABAAEAPkAAACRAwAAAAA=&#10;" strokecolor="#5b9bd5 [3204]" strokeweight=".5pt">
                  <v:stroke endarrow="block" joinstyle="miter"/>
                </v:shape>
                <v:shape id="Прямая со стрелкой 225" o:spid="_x0000_s1029" type="#_x0000_t32" style="position:absolute;left:47910;top:11239;width:0;height:4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fjAcMAAADcAAAADwAAAGRycy9kb3ducmV2LnhtbESPT2vCQBDF70K/wzKFXqRuDFra1FWK&#10;UPTaaEuPQ3aaDWZnQ3bU+O1doeDx8f78eIvV4Ft1oj42gQ1MJxko4irYhmsD+93n8yuoKMgW28Bk&#10;4EIRVsuH0QILG878RadSapVGOBZowIl0hdaxcuQxTkJHnLy/0HuUJPta2x7Pady3Os+yF+2x4URw&#10;2NHaUXUojz5xaZ+Py/n4bXbY4Pfvj5PLbCrGPD0OH++ghAa5h//bW2sgz+dwO5OOgF5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n4wHDAAAA3AAAAA8AAAAAAAAAAAAA&#10;AAAAoQIAAGRycy9kb3ducmV2LnhtbFBLBQYAAAAABAAEAPkAAACRAwAAAAA=&#10;" strokecolor="#5b9bd5 [3204]" strokeweight=".5pt">
                  <v:stroke endarrow="block" joinstyle="miter"/>
                </v:shape>
                <v:shape id="Прямая со стрелкой 226" o:spid="_x0000_s1030" type="#_x0000_t32" style="position:absolute;left:47910;top:27241;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9dsMAAADcAAAADwAAAGRycy9kb3ducmV2LnhtbESPT2vCQBDF70K/wzKFXkQ3BhUbXaUU&#10;pL022tLjkB2zwexsyI4av323UOjx8f78eJvd4Ft1pT42gQ3Mphko4irYhmsDx8N+sgIVBdliG5gM&#10;3CnCbvsw2mBhw40/6FpKrdIIxwINOJGu0DpWjjzGaeiIk3cKvUdJsq+17fGWxn2r8yxbao8NJ4LD&#10;jl4dVefy4hOXjvm4XIyf5+c3/Pz+cnKfz8SYp8fhZQ1KaJD/8F/73RrI8yX8nklH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1fXbDAAAA3AAAAA8AAAAAAAAAAAAA&#10;AAAAoQIAAGRycy9kb3ducmV2LnhtbFBLBQYAAAAABAAEAPkAAACRAwAAAAA=&#10;" strokecolor="#5b9bd5 [3204]" strokeweight=".5pt">
                  <v:stroke endarrow="block" joinstyle="miter"/>
                </v:shape>
                <v:shapetype id="_x0000_t202" coordsize="21600,21600" o:spt="202" path="m,l,21600r21600,l21600,xe">
                  <v:stroke joinstyle="miter"/>
                  <v:path gradientshapeok="t" o:connecttype="rect"/>
                </v:shapetype>
                <v:shape id="Надпись 2" o:spid="_x0000_s1031" type="#_x0000_t202" style="position:absolute;left:21794;top:48490;width:27214;height:9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TsUA&#10;AADcAAAADwAAAGRycy9kb3ducmV2LnhtbESPQWvCQBSE70L/w/IKXkQ3TYva1FVEaNGbTUWvj+wz&#10;Cc2+jbvbmP77rlDwOMzMN8xi1ZtGdOR8bVnB0yQBQVxYXXOp4PD1Pp6D8AFZY2OZFPySh9XyYbDA&#10;TNsrf1KXh1JECPsMFVQhtJmUvqjIoJ/Yljh6Z+sMhihdKbXDa4SbRqZJMpUGa44LFba0qaj4zn+M&#10;gvnLtjv53fP+WEzPzWsYzbqPi1Nq+Niv30AE6sM9/N/eagVpOo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ZlOxQAAANwAAAAPAAAAAAAAAAAAAAAAAJgCAABkcnMv&#10;ZG93bnJldi54bWxQSwUGAAAAAAQABAD1AAAAigMAAAAA&#10;">
                  <v:textbox>
                    <w:txbxContent>
                      <w:p w:rsidR="009005B1" w:rsidRPr="001874AB" w:rsidRDefault="009005B1" w:rsidP="001874AB">
                        <w:pPr>
                          <w:spacing w:line="240" w:lineRule="auto"/>
                          <w:rPr>
                            <w:sz w:val="22"/>
                          </w:rPr>
                        </w:pPr>
                        <w:r w:rsidRPr="001874AB">
                          <w:rPr>
                            <w:sz w:val="22"/>
                          </w:rPr>
                          <w:t xml:space="preserve">Формирование </w:t>
                        </w:r>
                        <w:r w:rsidRPr="001874AB">
                          <w:rPr>
                            <w:sz w:val="22"/>
                            <w:lang w:val="en-US"/>
                          </w:rPr>
                          <w:t>SEGY</w:t>
                        </w:r>
                        <w:r w:rsidRPr="001874AB">
                          <w:rPr>
                            <w:sz w:val="22"/>
                          </w:rPr>
                          <w:t xml:space="preserve"> файлов, содержащих всю собранную информацию для передачи в последующую обработку (ПО)</w:t>
                        </w:r>
                      </w:p>
                    </w:txbxContent>
                  </v:textbox>
                </v:shape>
                <v:shape id="Прямая со стрелкой 228" o:spid="_x0000_s1032" type="#_x0000_t32" style="position:absolute;left:43443;top:42383;width:4465;height:61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Z8MMAAADcAAAADwAAAGRycy9kb3ducmV2LnhtbERPz2vCMBS+C/4P4Q12EU3XqYzOKK4y&#10;8DoVdLdH82y6NS9dk9XOv345CB4/vt+LVW9r0VHrK8cKniYJCOLC6YpLBYf9+/gFhA/IGmvHpOCP&#10;PKyWw8ECM+0u/EHdLpQihrDPUIEJocmk9IUhi37iGuLInV1rMUTYllK3eInhtpZpksylxYpjg8GG&#10;ckPF9+7XKvg8z3T3lm+qwpzy5+Noev35Om2Uenzo168gAvXhLr65t1pBmsa18U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6mfDDAAAA3AAAAA8AAAAAAAAAAAAA&#10;AAAAoQIAAGRycy9kb3ducmV2LnhtbFBLBQYAAAAABAAEAPkAAACRAwAAAAA=&#10;" strokecolor="#5b9bd5 [3204]" strokeweight=".5pt">
                  <v:stroke endarrow="block" joinstyle="miter"/>
                </v:shape>
                <v:shape id="Прямая со стрелкой 229" o:spid="_x0000_s1033" type="#_x0000_t32" style="position:absolute;left:12477;top:46863;width:9317;height:3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pBMMAAADcAAAADwAAAGRycy9kb3ducmV2LnhtbESPT2vCQBDF70K/wzKFXkQ3Bi2aukop&#10;SHtttOJxyE6zwexsyI4av323UOjx8f78eOvt4Ft1pT42gQ3Mphko4irYhmsDh/1usgQVBdliG5gM&#10;3CnCdvMwWmNhw40/6VpKrdIIxwINOJGu0DpWjjzGaeiIk/cdeo+SZF9r2+MtjftW51n2rD02nAgO&#10;O3pzVJ3Li09cOuTjcjFezc/v+HU6OrnPZ2LM0+Pw+gJKaJD/8F/7wxrI8xX8nklH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q6QTDAAAA3AAAAA8AAAAAAAAAAAAA&#10;AAAAoQIAAGRycy9kb3ducmV2LnhtbFBLBQYAAAAABAAEAPkAAACRAwAAAAA=&#10;" strokecolor="#5b9bd5 [3204]" strokeweight=".5pt">
                  <v:stroke endarrow="block" joinstyle="miter"/>
                </v:shape>
                <v:shape id="Надпись 2" o:spid="_x0000_s1034" type="#_x0000_t202" style="position:absolute;width:28302;height:14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2aMYA&#10;AADcAAAADwAAAGRycy9kb3ducmV2LnhtbESPT2vCQBTE7wW/w/KEXkrd+IfURleRQsXeNJb2+sg+&#10;k2D2bdzdxvTbdwuCx2FmfsMs171pREfO15YVjEcJCOLC6ppLBZ/H9+c5CB+QNTaWScEveVivBg9L&#10;zLS98oG6PJQiQthnqKAKoc2k9EVFBv3ItsTRO1lnMETpSqkdXiPcNHKSJKk0WHNcqLClt4qKc/5j&#10;FMxnu+7bf0z3X0V6al7D00u3vTilHof9ZgEiUB/u4Vt7pxVMx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2aMYAAADcAAAADwAAAAAAAAAAAAAAAACYAgAAZHJz&#10;L2Rvd25yZXYueG1sUEsFBgAAAAAEAAQA9QAAAIsDAAAAAA==&#10;">
                  <v:textbox>
                    <w:txbxContent>
                      <w:p w:rsidR="009005B1" w:rsidRPr="00FB3D41" w:rsidRDefault="009005B1" w:rsidP="001874AB">
                        <w:pPr>
                          <w:spacing w:line="240" w:lineRule="auto"/>
                          <w:rPr>
                            <w:sz w:val="22"/>
                          </w:rPr>
                        </w:pPr>
                        <w:r w:rsidRPr="00FB3D41">
                          <w:rPr>
                            <w:sz w:val="22"/>
                          </w:rPr>
                          <w:t xml:space="preserve">Считывание </w:t>
                        </w:r>
                        <w:r w:rsidRPr="00FB3D41">
                          <w:rPr>
                            <w:sz w:val="22"/>
                            <w:lang w:val="en-US"/>
                          </w:rPr>
                          <w:t>RFID</w:t>
                        </w:r>
                        <w:r w:rsidRPr="00FB3D41">
                          <w:rPr>
                            <w:sz w:val="22"/>
                          </w:rPr>
                          <w:t xml:space="preserve"> меток, расположенных на корпусах донных модулей при их сбросе с судна в точках постановки при помощи мобильного устройства считывания</w:t>
                        </w:r>
                      </w:p>
                    </w:txbxContent>
                  </v:textbox>
                </v:shape>
                <v:shape id="Надпись 2" o:spid="_x0000_s1035" type="#_x0000_t202" style="position:absolute;left:36286;width:24479;height:14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BOsMA&#10;AADcAAAADwAAAGRycy9kb3ducmV2LnhtbERPy2oCMRTdC/2HcIVuRDOdirXTiSKFFt21VnR7mdx5&#10;4ORmTNJx+vfNQnB5OO98PZhW9OR8Y1nB0ywBQVxY3XCl4PDzMV2C8AFZY2uZFPyRh/XqYZRjpu2V&#10;v6nfh0rEEPYZKqhD6DIpfVGTQT+zHXHkSusMhghdJbXDaww3rUyTZCENNhwbauzovabivP81Cpbz&#10;bX/yu+evY7Eo29cweek/L06px/GweQMRaAh38c291QrSN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BOsMAAADcAAAADwAAAAAAAAAAAAAAAACYAgAAZHJzL2Rv&#10;d25yZXYueG1sUEsFBgAAAAAEAAQA9QAAAIgDAAAAAA==&#10;">
                  <v:textbox>
                    <w:txbxContent>
                      <w:p w:rsidR="009005B1" w:rsidRPr="00FB3D41" w:rsidRDefault="009005B1" w:rsidP="001874AB">
                        <w:pPr>
                          <w:spacing w:line="240" w:lineRule="auto"/>
                          <w:rPr>
                            <w:sz w:val="22"/>
                          </w:rPr>
                        </w:pPr>
                        <w:r w:rsidRPr="00FB3D41">
                          <w:rPr>
                            <w:sz w:val="22"/>
                          </w:rPr>
                          <w:t xml:space="preserve">Программирование донных модулей с платами компасов-инклинометров на сбор данных об углах наклона и азимуте (через ПО управления комплексом) </w:t>
                        </w:r>
                      </w:p>
                    </w:txbxContent>
                  </v:textbox>
                </v:shape>
                <v:shape id="Надпись 2" o:spid="_x0000_s1036" type="#_x0000_t202" style="position:absolute;left:36285;top:16187;width:24365;height:1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iGsYA&#10;AADcAAAADwAAAGRycy9kb3ducmV2LnhtbESPW2sCMRSE3wv+h3CEvpSa9YLV7UaRQkXfrC3t62Fz&#10;9kI3J2uSruu/N4LQx2FmvmGydW8a0ZHztWUF41ECgji3uuZSwdfn+/MChA/IGhvLpOBCHtarwUOG&#10;qbZn/qDuGEoRIexTVFCF0KZS+rwig35kW+LoFdYZDFG6UmqH5wg3jZwkyVwarDkuVNjSW0X57/HP&#10;KFjMdt2P308P3/m8aJbh6aXbnpxSj8N+8woiUB/+w/f2TiuYjJ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ZiGsYAAADcAAAADwAAAAAAAAAAAAAAAACYAgAAZHJz&#10;L2Rvd25yZXYueG1sUEsFBgAAAAAEAAQA9QAAAIsDAAAAAA==&#10;">
                  <v:textbox>
                    <w:txbxContent>
                      <w:p w:rsidR="009005B1" w:rsidRPr="00FB3D41" w:rsidRDefault="009005B1" w:rsidP="001874AB">
                        <w:pPr>
                          <w:spacing w:line="240" w:lineRule="auto"/>
                          <w:rPr>
                            <w:sz w:val="22"/>
                            <w:szCs w:val="22"/>
                          </w:rPr>
                        </w:pPr>
                        <w:r w:rsidRPr="00FB3D41">
                          <w:rPr>
                            <w:sz w:val="22"/>
                            <w:szCs w:val="22"/>
                          </w:rPr>
                          <w:t>Считывание данных компасов-инклинометров об углах наклона и азимуте донных модулей после подъема модулей на борт судна</w:t>
                        </w:r>
                      </w:p>
                    </w:txbxContent>
                  </v:textbox>
                </v:shape>
                <v:shape id="Надпись 2" o:spid="_x0000_s1037" type="#_x0000_t202" style="position:absolute;top:16482;width:28384;height:13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HgcIA&#10;AADcAAAADwAAAGRycy9kb3ducmV2LnhtbERPy2oCMRTdC/2HcAtuxMloi4+pUYpgsTtrRbeXyZ0H&#10;ndxMkzhO/75ZCC4P573a9KYRHTlfW1YwSVIQxLnVNZcKTt+78QKED8gaG8uk4I88bNZPgxVm2t74&#10;i7pjKEUMYZ+hgiqENpPS5xUZ9IltiSNXWGcwROhKqR3eYrhp5DRNZ9JgzbGhwpa2FeU/x6tRsHjd&#10;dxf/+XI457OiWYbRvPv4dUoNn/v3NxCB+vAQ3917rWA6i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seBwgAAANwAAAAPAAAAAAAAAAAAAAAAAJgCAABkcnMvZG93&#10;bnJldi54bWxQSwUGAAAAAAQABAD1AAAAhwMAAAAA&#10;">
                  <v:textbox>
                    <w:txbxContent>
                      <w:p w:rsidR="009005B1" w:rsidRPr="00FB3D41" w:rsidRDefault="009005B1" w:rsidP="001874AB">
                        <w:pPr>
                          <w:spacing w:line="240" w:lineRule="auto"/>
                          <w:rPr>
                            <w:sz w:val="22"/>
                          </w:rPr>
                        </w:pPr>
                        <w:r w:rsidRPr="00FB3D41">
                          <w:rPr>
                            <w:sz w:val="22"/>
                          </w:rPr>
                          <w:t>Копирование информации из мобильного устройства считывания на ПК, формирование базы дынных по номерам донных модулей и соответствующих им координатам точек сброса</w:t>
                        </w:r>
                      </w:p>
                    </w:txbxContent>
                  </v:textbox>
                </v:shape>
                <v:shape id="Надпись 2" o:spid="_x0000_s1038" type="#_x0000_t202" style="position:absolute;left:-366;top:32697;width:32421;height:1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ocYA&#10;AADcAAAADwAAAGRycy9kb3ducmV2LnhtbESPW2vCQBSE3wv9D8sp9KXoxli8RFeRQsW+eUNfD9lj&#10;EsyejbvbmP77bqHg4zAz3zDzZWdq0ZLzlWUFg34Cgji3uuJCwfHw2ZuA8AFZY22ZFPyQh+Xi+WmO&#10;mbZ33lG7D4WIEPYZKihDaDIpfV6SQd+3DXH0LtYZDFG6QmqH9wg3tUyTZCQNVhwXSmzoo6T8uv82&#10;Cibvm/bsv4bbUz661NPwNm7XN6fU60u3moEI1IVH+L+90QrSdAB/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ykocYAAADcAAAADwAAAAAAAAAAAAAAAACYAgAAZHJz&#10;L2Rvd25yZXYueG1sUEsFBgAAAAAEAAQA9QAAAIsDAAAAAA==&#10;">
                  <v:textbox>
                    <w:txbxContent>
                      <w:p w:rsidR="009005B1" w:rsidRPr="001874AB" w:rsidRDefault="009005B1" w:rsidP="001874AB">
                        <w:pPr>
                          <w:spacing w:line="240" w:lineRule="auto"/>
                          <w:rPr>
                            <w:sz w:val="22"/>
                            <w:szCs w:val="22"/>
                          </w:rPr>
                        </w:pPr>
                        <w:r w:rsidRPr="001874AB">
                          <w:rPr>
                            <w:sz w:val="22"/>
                            <w:szCs w:val="22"/>
                          </w:rPr>
                          <w:t xml:space="preserve">Вычисление координат фактического положения донных модулей (путем уточнения координат точек их сброса) по данным о времени и координатах возбуждения сейсмического сигнала и </w:t>
                        </w:r>
                        <w:proofErr w:type="spellStart"/>
                        <w:r w:rsidRPr="001874AB">
                          <w:rPr>
                            <w:sz w:val="22"/>
                            <w:szCs w:val="22"/>
                          </w:rPr>
                          <w:t>сейсмоданным</w:t>
                        </w:r>
                        <w:proofErr w:type="spellEnd"/>
                        <w:r w:rsidRPr="001874AB">
                          <w:rPr>
                            <w:sz w:val="22"/>
                            <w:szCs w:val="22"/>
                          </w:rPr>
                          <w:t xml:space="preserve"> с донных модулей (ПО)</w:t>
                        </w:r>
                      </w:p>
                    </w:txbxContent>
                  </v:textbox>
                </v:shape>
                <v:shape id="Надпись 2" o:spid="_x0000_s1039" type="#_x0000_t202" style="position:absolute;left:34475;top:33706;width:26917;height:9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61sUA&#10;AADcAAAADwAAAGRycy9kb3ducmV2LnhtbESPQWvCQBSE74X+h+UJvRTdNC1qU1eRQovebBS9PrLP&#10;JJh9G3e3Mf57Vyj0OMzMN8xs0ZtGdOR8bVnByygBQVxYXXOpYLf9Gk5B+ICssbFMCq7kYTF/fJhh&#10;pu2Ff6jLQykihH2GCqoQ2kxKX1Rk0I9sSxy9o3UGQ5SulNrhJcJNI9MkGUuDNceFClv6rKg45b9G&#10;wfRt1R38+nWzL8bH5j08T7rvs1PqadAvP0AE6sN/+K+90grSN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jrWxQAAANwAAAAPAAAAAAAAAAAAAAAAAJgCAABkcnMv&#10;ZG93bnJldi54bWxQSwUGAAAAAAQABAD1AAAAigMAAAAA&#10;">
                  <v:textbox>
                    <w:txbxContent>
                      <w:p w:rsidR="009005B1" w:rsidRPr="001874AB" w:rsidRDefault="009005B1" w:rsidP="001874AB">
                        <w:pPr>
                          <w:spacing w:line="240" w:lineRule="auto"/>
                          <w:rPr>
                            <w:sz w:val="22"/>
                          </w:rPr>
                        </w:pPr>
                        <w:r w:rsidRPr="001874AB">
                          <w:rPr>
                            <w:sz w:val="22"/>
                          </w:rPr>
                          <w:t>Разворот компонент сейсмических записей с учетом ориентации и углов наклона донных модулей (ПО)</w:t>
                        </w:r>
                      </w:p>
                    </w:txbxContent>
                  </v:textbox>
                </v:shape>
                <w10:anchorlock/>
              </v:group>
            </w:pict>
          </mc:Fallback>
        </mc:AlternateContent>
      </w:r>
    </w:p>
    <w:p w:rsidR="00B542B2" w:rsidRPr="00B542B2" w:rsidRDefault="00B542B2" w:rsidP="00B542B2">
      <w:pPr>
        <w:pStyle w:val="ac"/>
      </w:pPr>
      <w:r>
        <w:t xml:space="preserve">Рисунок </w:t>
      </w:r>
      <w:r w:rsidR="00B86DA1">
        <w:t>8</w:t>
      </w:r>
      <w:r>
        <w:t xml:space="preserve"> Алгоритм формирования </w:t>
      </w:r>
      <w:r>
        <w:rPr>
          <w:lang w:val="en-US"/>
        </w:rPr>
        <w:t>SEG</w:t>
      </w:r>
      <w:r w:rsidRPr="00B542B2">
        <w:t xml:space="preserve"> </w:t>
      </w:r>
      <w:r>
        <w:rPr>
          <w:lang w:val="en-US"/>
        </w:rPr>
        <w:t>Y</w:t>
      </w:r>
      <w:r w:rsidRPr="00B542B2">
        <w:t xml:space="preserve"> </w:t>
      </w:r>
      <w:r>
        <w:t>файлов, содержащих информацию о положении и ориентации элементов регистрирующей системы в процессе сбора сейсмических данных</w:t>
      </w:r>
    </w:p>
    <w:p w:rsidR="008237FE" w:rsidRDefault="008237FE" w:rsidP="001874AB">
      <w:pPr>
        <w:pStyle w:val="CASDBasetext"/>
        <w:ind w:firstLine="0"/>
        <w:rPr>
          <w:szCs w:val="24"/>
        </w:rPr>
      </w:pPr>
      <w:r>
        <w:rPr>
          <w:szCs w:val="24"/>
        </w:rPr>
        <w:t>Для решения указанной задачи в НИОКР должны быть разработаны:</w:t>
      </w:r>
    </w:p>
    <w:p w:rsidR="008237FE" w:rsidRDefault="008237FE" w:rsidP="008237FE">
      <w:pPr>
        <w:pStyle w:val="CASDBasetext"/>
        <w:rPr>
          <w:szCs w:val="24"/>
        </w:rPr>
      </w:pPr>
      <w:r>
        <w:rPr>
          <w:szCs w:val="24"/>
        </w:rPr>
        <w:t xml:space="preserve">- </w:t>
      </w:r>
      <w:r>
        <w:rPr>
          <w:szCs w:val="24"/>
          <w:lang w:val="en-US"/>
        </w:rPr>
        <w:t>RFID</w:t>
      </w:r>
      <w:r w:rsidRPr="00412734">
        <w:rPr>
          <w:szCs w:val="24"/>
        </w:rPr>
        <w:t xml:space="preserve"> </w:t>
      </w:r>
      <w:r>
        <w:rPr>
          <w:szCs w:val="24"/>
        </w:rPr>
        <w:t>метки, помещенные в корпус, способный выдержать давление, являющееся рабочим для донного модуля, на который помещается метка, корпус герметично закрытый, защищенный или устойчивый к воздействию морской воды;</w:t>
      </w:r>
    </w:p>
    <w:p w:rsidR="008237FE" w:rsidRDefault="008237FE" w:rsidP="008237FE">
      <w:pPr>
        <w:pStyle w:val="CASDBasetext"/>
        <w:rPr>
          <w:szCs w:val="24"/>
        </w:rPr>
      </w:pPr>
      <w:r>
        <w:rPr>
          <w:szCs w:val="24"/>
        </w:rPr>
        <w:t xml:space="preserve">- Мобильное устройство считывания меток, при помощи которого оператор, при проведении работ с донными модулями мог бы производить считывание </w:t>
      </w:r>
      <w:r>
        <w:rPr>
          <w:szCs w:val="24"/>
          <w:lang w:val="en-US"/>
        </w:rPr>
        <w:t>RFID</w:t>
      </w:r>
      <w:r w:rsidRPr="00412734">
        <w:rPr>
          <w:szCs w:val="24"/>
        </w:rPr>
        <w:t xml:space="preserve"> </w:t>
      </w:r>
      <w:r>
        <w:rPr>
          <w:szCs w:val="24"/>
        </w:rPr>
        <w:t>меток, помещенных на них;</w:t>
      </w:r>
    </w:p>
    <w:p w:rsidR="008237FE" w:rsidRDefault="008237FE" w:rsidP="008237FE">
      <w:pPr>
        <w:pStyle w:val="CASDBasetext"/>
        <w:rPr>
          <w:noProof/>
        </w:rPr>
      </w:pPr>
      <w:r>
        <w:rPr>
          <w:szCs w:val="24"/>
        </w:rPr>
        <w:t>- Программное обеспечение мобильного устройства считывания и программное обеспечение персонального компьютера, к которому мобильное устройство будет подключаться для считывания данных;</w:t>
      </w:r>
      <w:r w:rsidRPr="00DD140B">
        <w:rPr>
          <w:noProof/>
        </w:rPr>
        <w:t xml:space="preserve"> </w:t>
      </w:r>
    </w:p>
    <w:p w:rsidR="008237FE" w:rsidRDefault="008237FE" w:rsidP="008237FE">
      <w:pPr>
        <w:pStyle w:val="CASDBasetext"/>
        <w:rPr>
          <w:szCs w:val="24"/>
        </w:rPr>
      </w:pPr>
      <w:r>
        <w:rPr>
          <w:szCs w:val="24"/>
        </w:rPr>
        <w:lastRenderedPageBreak/>
        <w:t xml:space="preserve">- Алгоритмы и программное обеспечение, позволяющее уточнять собранные аппаратными средствами данные, вносить их в файлы сейсмического формата </w:t>
      </w:r>
      <w:r>
        <w:rPr>
          <w:szCs w:val="24"/>
          <w:lang w:val="en-US"/>
        </w:rPr>
        <w:t>SEGY</w:t>
      </w:r>
      <w:r>
        <w:rPr>
          <w:szCs w:val="24"/>
        </w:rPr>
        <w:t>, преобразовывать сейсмические данные, согласно собранным данным об ориентации донных модулей на дне.</w:t>
      </w:r>
      <w:r w:rsidRPr="00DD140B">
        <w:rPr>
          <w:szCs w:val="24"/>
        </w:rPr>
        <w:t xml:space="preserve"> </w:t>
      </w:r>
    </w:p>
    <w:p w:rsidR="008237FE" w:rsidRPr="00B86DA1" w:rsidRDefault="008237FE" w:rsidP="00B86DA1">
      <w:pPr>
        <w:pStyle w:val="CASDBasetext"/>
        <w:rPr>
          <w:szCs w:val="24"/>
        </w:rPr>
      </w:pPr>
      <w:r>
        <w:rPr>
          <w:szCs w:val="24"/>
        </w:rPr>
        <w:t>Также для работы в составе донного модуля должен быть доработан компас-инклинометр в части процедуры проведения калибровки (для компенсации в показаниях компаса-инклинометра магнитного влияния окружающих деталей конструкции, датчиков и других элементов донного модуля) и в части повышения точности показаний.</w:t>
      </w:r>
    </w:p>
    <w:p w:rsidR="002F15BD" w:rsidRDefault="00E94828" w:rsidP="002F15BD">
      <w:pPr>
        <w:pStyle w:val="2"/>
      </w:pPr>
      <w:bookmarkStart w:id="18" w:name="_Toc9247110"/>
      <w:proofErr w:type="gramStart"/>
      <w:r>
        <w:t xml:space="preserve">3.1  </w:t>
      </w:r>
      <w:r w:rsidR="002F15BD">
        <w:t>Технические</w:t>
      </w:r>
      <w:proofErr w:type="gramEnd"/>
      <w:r w:rsidR="002F15BD">
        <w:t xml:space="preserve"> </w:t>
      </w:r>
      <w:r w:rsidR="009A2A5D">
        <w:t>особенности</w:t>
      </w:r>
      <w:bookmarkEnd w:id="18"/>
    </w:p>
    <w:p w:rsidR="00FB3D41" w:rsidRDefault="00FB3D41" w:rsidP="00FB3D41">
      <w:pPr>
        <w:rPr>
          <w:lang w:eastAsia="ru-RU"/>
        </w:rPr>
      </w:pPr>
      <w:r>
        <w:rPr>
          <w:lang w:eastAsia="ru-RU"/>
        </w:rPr>
        <w:t>На данный момент АО НПП «Авиационная и Морская Электроника</w:t>
      </w:r>
      <w:r w:rsidRPr="00FB3D41">
        <w:rPr>
          <w:lang w:eastAsia="ru-RU"/>
        </w:rPr>
        <w:t>» разработало мобильный аппаратно-программный комплекс морской сейсморазведки и мониторинга в транзитных зонах и на шельфе на основе 4-х компонентных автономных донных сейсмических станций нового поколения</w:t>
      </w:r>
      <w:r w:rsidR="003F5FD3">
        <w:rPr>
          <w:lang w:eastAsia="ru-RU"/>
        </w:rPr>
        <w:t xml:space="preserve"> (рис. 9)</w:t>
      </w:r>
      <w:r w:rsidRPr="00FB3D41">
        <w:rPr>
          <w:lang w:eastAsia="ru-RU"/>
        </w:rPr>
        <w:t>.</w:t>
      </w:r>
      <w:r>
        <w:rPr>
          <w:lang w:eastAsia="ru-RU"/>
        </w:rPr>
        <w:t xml:space="preserve"> </w:t>
      </w:r>
      <w:r w:rsidRPr="00FB3D41">
        <w:rPr>
          <w:lang w:eastAsia="ru-RU"/>
        </w:rPr>
        <w:t>Комплекс предназначен для сейсмической разведки морских месторождений углеводородов с использованием донных сейсмических станций.</w:t>
      </w:r>
      <w:r>
        <w:rPr>
          <w:lang w:eastAsia="ru-RU"/>
        </w:rPr>
        <w:t xml:space="preserve"> </w:t>
      </w:r>
      <w:r w:rsidRPr="00FB3D41">
        <w:rPr>
          <w:lang w:eastAsia="ru-RU"/>
        </w:rPr>
        <w:t>Комплекс включает в себя:</w:t>
      </w:r>
      <w:r>
        <w:rPr>
          <w:lang w:eastAsia="ru-RU"/>
        </w:rPr>
        <w:t xml:space="preserve"> </w:t>
      </w:r>
    </w:p>
    <w:p w:rsidR="00FB3D41" w:rsidRPr="00FB3D41" w:rsidRDefault="00FB3D41" w:rsidP="00FB3D41">
      <w:pPr>
        <w:pStyle w:val="a5"/>
        <w:numPr>
          <w:ilvl w:val="0"/>
          <w:numId w:val="6"/>
        </w:numPr>
        <w:rPr>
          <w:lang w:eastAsia="ru-RU"/>
        </w:rPr>
      </w:pPr>
      <w:r w:rsidRPr="00FB3D41">
        <w:rPr>
          <w:lang w:eastAsia="ru-RU"/>
        </w:rPr>
        <w:t>Судовая геофизическая лаборатория – контейнер.</w:t>
      </w:r>
    </w:p>
    <w:p w:rsidR="00FB3D41" w:rsidRPr="00FB3D41" w:rsidRDefault="00FB3D41" w:rsidP="00FB3D41">
      <w:pPr>
        <w:pStyle w:val="a5"/>
        <w:numPr>
          <w:ilvl w:val="0"/>
          <w:numId w:val="6"/>
        </w:numPr>
        <w:rPr>
          <w:lang w:eastAsia="ru-RU"/>
        </w:rPr>
      </w:pPr>
      <w:r w:rsidRPr="00FB3D41">
        <w:rPr>
          <w:lang w:eastAsia="ru-RU"/>
        </w:rPr>
        <w:t>Донные станции.</w:t>
      </w:r>
    </w:p>
    <w:p w:rsidR="00FB3D41" w:rsidRPr="00EE6DF7" w:rsidRDefault="00FB3D41" w:rsidP="00FB3D41">
      <w:pPr>
        <w:rPr>
          <w:lang w:eastAsia="ru-RU"/>
        </w:rPr>
      </w:pPr>
      <w:r w:rsidRPr="00FB3D41">
        <w:rPr>
          <w:lang w:eastAsia="ru-RU"/>
        </w:rPr>
        <w:t>Кон</w:t>
      </w:r>
      <w:r>
        <w:rPr>
          <w:lang w:eastAsia="ru-RU"/>
        </w:rPr>
        <w:t xml:space="preserve">тейнер-лаборатория обеспечивает одновременное </w:t>
      </w:r>
      <w:r w:rsidRPr="00FB3D41">
        <w:rPr>
          <w:lang w:eastAsia="ru-RU"/>
        </w:rPr>
        <w:t>уп</w:t>
      </w:r>
      <w:r>
        <w:rPr>
          <w:lang w:eastAsia="ru-RU"/>
        </w:rPr>
        <w:t xml:space="preserve">равление, контроль параметров, считывание данных </w:t>
      </w:r>
      <w:r w:rsidRPr="00FB3D41">
        <w:rPr>
          <w:lang w:eastAsia="ru-RU"/>
        </w:rPr>
        <w:t xml:space="preserve">и зарядку до 400-т донных </w:t>
      </w:r>
      <w:proofErr w:type="gramStart"/>
      <w:r w:rsidRPr="00FB3D41">
        <w:rPr>
          <w:lang w:eastAsia="ru-RU"/>
        </w:rPr>
        <w:t>станций.</w:t>
      </w:r>
      <w:r w:rsidR="00EE6DF7" w:rsidRPr="00EE6DF7">
        <w:rPr>
          <w:lang w:eastAsia="ru-RU"/>
        </w:rPr>
        <w:t>[</w:t>
      </w:r>
      <w:proofErr w:type="gramEnd"/>
      <w:r w:rsidR="00EE6DF7" w:rsidRPr="00EE6DF7">
        <w:rPr>
          <w:lang w:eastAsia="ru-RU"/>
        </w:rPr>
        <w:t>7]</w:t>
      </w:r>
    </w:p>
    <w:p w:rsidR="001874AB" w:rsidRDefault="00FB3D41" w:rsidP="001874AB">
      <w:pPr>
        <w:keepNext/>
        <w:ind w:right="-568"/>
        <w:sectPr w:rsidR="001874AB" w:rsidSect="009A2A5D">
          <w:footerReference w:type="default" r:id="rId15"/>
          <w:type w:val="continuous"/>
          <w:pgSz w:w="11906" w:h="16838"/>
          <w:pgMar w:top="1134" w:right="850" w:bottom="0" w:left="1701" w:header="708" w:footer="708" w:gutter="0"/>
          <w:cols w:space="708"/>
          <w:titlePg/>
          <w:docGrid w:linePitch="360"/>
        </w:sectPr>
      </w:pPr>
      <w:r>
        <w:rPr>
          <w:noProof/>
          <w:lang w:eastAsia="ru-RU"/>
        </w:rPr>
        <w:lastRenderedPageBreak/>
        <w:drawing>
          <wp:inline distT="0" distB="0" distL="0" distR="0" wp14:anchorId="371AD6BE" wp14:editId="1BACF66A">
            <wp:extent cx="2492569" cy="4292600"/>
            <wp:effectExtent l="0" t="0" r="3175" b="0"/>
            <wp:docPr id="9" name="Рисунок 9" descr="http://nppame.ru/wp-content/uploads/2018/12/seysmostan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ppame.ru/wp-content/uploads/2018/12/seysmostanc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4536" cy="4313209"/>
                    </a:xfrm>
                    <a:prstGeom prst="rect">
                      <a:avLst/>
                    </a:prstGeom>
                    <a:noFill/>
                    <a:ln>
                      <a:noFill/>
                    </a:ln>
                  </pic:spPr>
                </pic:pic>
              </a:graphicData>
            </a:graphic>
          </wp:inline>
        </w:drawing>
      </w:r>
      <w:r w:rsidR="001874AB">
        <w:rPr>
          <w:noProof/>
          <w:lang w:eastAsia="ru-RU"/>
        </w:rPr>
        <w:drawing>
          <wp:inline distT="0" distB="0" distL="0" distR="0" wp14:anchorId="4AEA313A" wp14:editId="156F5DD5">
            <wp:extent cx="3386455" cy="3386455"/>
            <wp:effectExtent l="0" t="0" r="0" b="4445"/>
            <wp:docPr id="10" name="Рисунок 10" descr="http://nppame.ru/wp-content/uploads/2018/12/seysmost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ppame.ru/wp-content/uploads/2018/12/seysmostan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6455" cy="3386455"/>
                    </a:xfrm>
                    <a:prstGeom prst="rect">
                      <a:avLst/>
                    </a:prstGeom>
                    <a:noFill/>
                    <a:ln>
                      <a:noFill/>
                    </a:ln>
                  </pic:spPr>
                </pic:pic>
              </a:graphicData>
            </a:graphic>
          </wp:inline>
        </w:drawing>
      </w:r>
    </w:p>
    <w:p w:rsidR="00FB3D41" w:rsidRDefault="00FB3D41" w:rsidP="00FB3D41">
      <w:pPr>
        <w:pStyle w:val="ac"/>
      </w:pPr>
      <w:r>
        <w:t xml:space="preserve">Рисунок </w:t>
      </w:r>
      <w:r w:rsidR="009005B1">
        <w:t>9</w:t>
      </w:r>
      <w:r>
        <w:t xml:space="preserve"> Судовая геофизическая лаборатория, вид изнутри</w:t>
      </w:r>
      <w:r w:rsidR="001874AB">
        <w:t>; внешний вид СДС «КРАБ»</w:t>
      </w:r>
    </w:p>
    <w:p w:rsidR="00261C33" w:rsidRDefault="00E94828" w:rsidP="00261C33">
      <w:pPr>
        <w:pStyle w:val="1"/>
      </w:pPr>
      <w:bookmarkStart w:id="19" w:name="_Toc9247111"/>
      <w:r>
        <w:t xml:space="preserve">4.  </w:t>
      </w:r>
      <w:r w:rsidR="00C42072">
        <w:t>Экспресс-обработка</w:t>
      </w:r>
      <w:r w:rsidR="00261C33">
        <w:t xml:space="preserve"> данных</w:t>
      </w:r>
      <w:bookmarkEnd w:id="19"/>
    </w:p>
    <w:p w:rsidR="00C42072" w:rsidRDefault="00C42072" w:rsidP="00C42072">
      <w:r>
        <w:t>Экспресс обработка данных производится непосредственно в поле. Это первый этап обработки поступающей информации. Он включает в себя несколько шагов:</w:t>
      </w:r>
    </w:p>
    <w:p w:rsidR="00C42072" w:rsidRDefault="00C42072" w:rsidP="00C42072">
      <w:pPr>
        <w:pStyle w:val="a5"/>
        <w:numPr>
          <w:ilvl w:val="0"/>
          <w:numId w:val="8"/>
        </w:numPr>
      </w:pPr>
      <w:r>
        <w:t>Перенос информации на ПК</w:t>
      </w:r>
    </w:p>
    <w:p w:rsidR="00C42072" w:rsidRDefault="00C42072" w:rsidP="00C42072">
      <w:pPr>
        <w:pStyle w:val="a5"/>
        <w:numPr>
          <w:ilvl w:val="0"/>
          <w:numId w:val="8"/>
        </w:numPr>
      </w:pPr>
      <w:r>
        <w:t>Отбраковка отстрелов</w:t>
      </w:r>
    </w:p>
    <w:p w:rsidR="00C42072" w:rsidRPr="00C42072" w:rsidRDefault="00C42072" w:rsidP="00C42072">
      <w:pPr>
        <w:pStyle w:val="a5"/>
        <w:numPr>
          <w:ilvl w:val="0"/>
          <w:numId w:val="8"/>
        </w:numPr>
      </w:pPr>
      <w:r>
        <w:t xml:space="preserve">Перевод данных в формат </w:t>
      </w:r>
      <w:r>
        <w:rPr>
          <w:lang w:val="en-US"/>
        </w:rPr>
        <w:t>SEG</w:t>
      </w:r>
      <w:r w:rsidRPr="00C42072">
        <w:t xml:space="preserve"> </w:t>
      </w:r>
      <w:r>
        <w:rPr>
          <w:lang w:val="en-US"/>
        </w:rPr>
        <w:t>Y</w:t>
      </w:r>
    </w:p>
    <w:p w:rsidR="00C42072" w:rsidRDefault="00C42072" w:rsidP="00C42072">
      <w:pPr>
        <w:pStyle w:val="a5"/>
        <w:numPr>
          <w:ilvl w:val="0"/>
          <w:numId w:val="8"/>
        </w:numPr>
      </w:pPr>
      <w:proofErr w:type="spellStart"/>
      <w:r>
        <w:t>Препроцессинг</w:t>
      </w:r>
      <w:proofErr w:type="spellEnd"/>
      <w:r>
        <w:t xml:space="preserve"> – ввод нумерации, сортировка, ввод геометрии</w:t>
      </w:r>
    </w:p>
    <w:p w:rsidR="00C42072" w:rsidRDefault="00C42072" w:rsidP="00C42072">
      <w:pPr>
        <w:pStyle w:val="a5"/>
        <w:numPr>
          <w:ilvl w:val="0"/>
          <w:numId w:val="8"/>
        </w:numPr>
      </w:pPr>
      <w:r>
        <w:t>Процессинг – получение экспресс-разреза</w:t>
      </w:r>
    </w:p>
    <w:p w:rsidR="00C42072" w:rsidRDefault="00C42072" w:rsidP="00C42072">
      <w:pPr>
        <w:pStyle w:val="a5"/>
        <w:numPr>
          <w:ilvl w:val="0"/>
          <w:numId w:val="8"/>
        </w:numPr>
      </w:pPr>
      <w:r>
        <w:t>Уточнение координат СДС по волновому полю</w:t>
      </w:r>
    </w:p>
    <w:p w:rsidR="00C42072" w:rsidRDefault="00C42072" w:rsidP="00C42072">
      <w:pPr>
        <w:pStyle w:val="a5"/>
        <w:numPr>
          <w:ilvl w:val="0"/>
          <w:numId w:val="8"/>
        </w:numPr>
      </w:pPr>
      <w:r>
        <w:t>Архивация данных для их последующей обработки</w:t>
      </w:r>
    </w:p>
    <w:p w:rsidR="00C42072" w:rsidRDefault="00C42072" w:rsidP="00C42072">
      <w:pPr>
        <w:pStyle w:val="a5"/>
      </w:pPr>
    </w:p>
    <w:p w:rsidR="00CD50D3" w:rsidRDefault="00C42072" w:rsidP="00C42072">
      <w:pPr>
        <w:pStyle w:val="a5"/>
        <w:ind w:left="0"/>
      </w:pPr>
      <w:r>
        <w:t xml:space="preserve">Отбраковка отстрела осуществляется в случае, если выстрел был произведен неверно, например, не в нужной точке, или если нарушены параметры </w:t>
      </w:r>
      <w:proofErr w:type="spellStart"/>
      <w:r>
        <w:t>пневмогруппы</w:t>
      </w:r>
      <w:proofErr w:type="spellEnd"/>
      <w:r>
        <w:t>. Также отбраковку могут сделать на основе анализа сейсмограммы</w:t>
      </w:r>
      <w:r w:rsidR="00610E78">
        <w:t xml:space="preserve">. </w:t>
      </w:r>
    </w:p>
    <w:p w:rsidR="00CD50D3" w:rsidRDefault="00CD50D3" w:rsidP="00C42072">
      <w:pPr>
        <w:pStyle w:val="a5"/>
        <w:ind w:left="0"/>
      </w:pPr>
    </w:p>
    <w:p w:rsidR="00CD50D3" w:rsidRDefault="00CD50D3" w:rsidP="00CD50D3">
      <w:pPr>
        <w:pStyle w:val="a5"/>
        <w:ind w:left="0"/>
      </w:pPr>
      <w:proofErr w:type="spellStart"/>
      <w:r>
        <w:lastRenderedPageBreak/>
        <w:t>Препроцессинг</w:t>
      </w:r>
      <w:proofErr w:type="spellEnd"/>
      <w:r>
        <w:t>:</w:t>
      </w:r>
    </w:p>
    <w:p w:rsidR="00CD50D3" w:rsidRDefault="00CD50D3" w:rsidP="00CD50D3">
      <w:pPr>
        <w:pStyle w:val="a5"/>
        <w:numPr>
          <w:ilvl w:val="0"/>
          <w:numId w:val="11"/>
        </w:numPr>
      </w:pPr>
      <w:r>
        <w:t>скачивание сейсмических данных со станций (в заданных временных интервалах) на сервер комплекса</w:t>
      </w:r>
    </w:p>
    <w:p w:rsidR="00CD50D3" w:rsidRPr="00C42072" w:rsidRDefault="00CD50D3" w:rsidP="00CD50D3">
      <w:pPr>
        <w:pStyle w:val="a5"/>
        <w:numPr>
          <w:ilvl w:val="0"/>
          <w:numId w:val="11"/>
        </w:numPr>
      </w:pPr>
      <w:r>
        <w:t>нарезка</w:t>
      </w:r>
      <w:r w:rsidRPr="00D37040">
        <w:t xml:space="preserve"> </w:t>
      </w:r>
      <w:r>
        <w:t>сейсмических данных в сейсмограммы станций по временам файла отстрела</w:t>
      </w:r>
    </w:p>
    <w:p w:rsidR="00CD50D3" w:rsidRDefault="00CD50D3" w:rsidP="00CD50D3">
      <w:pPr>
        <w:pStyle w:val="a5"/>
        <w:numPr>
          <w:ilvl w:val="0"/>
          <w:numId w:val="11"/>
        </w:numPr>
      </w:pPr>
      <w:r>
        <w:t xml:space="preserve">повальный просмотр </w:t>
      </w:r>
      <w:r>
        <w:rPr>
          <w:lang w:val="en-US"/>
        </w:rPr>
        <w:t>SEGY</w:t>
      </w:r>
      <w:r>
        <w:t>-файлов. Выявление некондиционных сейсмограмм.</w:t>
      </w:r>
    </w:p>
    <w:p w:rsidR="00CD50D3" w:rsidRDefault="00CD50D3" w:rsidP="00CD50D3">
      <w:pPr>
        <w:pStyle w:val="a5"/>
        <w:numPr>
          <w:ilvl w:val="0"/>
          <w:numId w:val="11"/>
        </w:numPr>
      </w:pPr>
      <w:r>
        <w:t xml:space="preserve">формирование </w:t>
      </w:r>
      <w:proofErr w:type="spellStart"/>
      <w:r>
        <w:t>порасстановочных</w:t>
      </w:r>
      <w:proofErr w:type="spellEnd"/>
      <w:r>
        <w:t xml:space="preserve"> баз данных</w:t>
      </w:r>
    </w:p>
    <w:p w:rsidR="00CD50D3" w:rsidRDefault="00CD50D3" w:rsidP="00CD50D3">
      <w:pPr>
        <w:pStyle w:val="a5"/>
        <w:numPr>
          <w:ilvl w:val="0"/>
          <w:numId w:val="11"/>
        </w:numPr>
      </w:pPr>
      <w:r>
        <w:t xml:space="preserve">заполнение заголовков (номер точки отстрела, номер точки приема, </w:t>
      </w:r>
      <w:r>
        <w:rPr>
          <w:lang w:val="en-US"/>
        </w:rPr>
        <w:t>FFID</w:t>
      </w:r>
      <w:r w:rsidRPr="00CD50D3">
        <w:t xml:space="preserve"> – </w:t>
      </w:r>
      <w:r>
        <w:t>номер файла и т.д.)</w:t>
      </w:r>
    </w:p>
    <w:p w:rsidR="00CD50D3" w:rsidRDefault="00CD50D3" w:rsidP="00CD50D3">
      <w:pPr>
        <w:pStyle w:val="a5"/>
        <w:numPr>
          <w:ilvl w:val="0"/>
          <w:numId w:val="11"/>
        </w:numPr>
      </w:pPr>
      <w:r>
        <w:t>ввод в заголовки трасс постановочной геометрии, т.е. без введения поправок по волновому полю</w:t>
      </w:r>
    </w:p>
    <w:p w:rsidR="00734960" w:rsidRDefault="00734960">
      <w:pPr>
        <w:suppressAutoHyphens w:val="0"/>
        <w:spacing w:before="0" w:after="160" w:line="259" w:lineRule="auto"/>
        <w:jc w:val="left"/>
      </w:pPr>
      <w:r>
        <w:t>Процессинг:</w:t>
      </w:r>
    </w:p>
    <w:p w:rsidR="00734960" w:rsidRDefault="00734960" w:rsidP="00734960">
      <w:pPr>
        <w:pStyle w:val="a5"/>
        <w:numPr>
          <w:ilvl w:val="0"/>
          <w:numId w:val="12"/>
        </w:numPr>
        <w:suppressAutoHyphens w:val="0"/>
        <w:spacing w:before="0" w:after="160" w:line="259" w:lineRule="auto"/>
        <w:jc w:val="left"/>
      </w:pPr>
      <w:proofErr w:type="spellStart"/>
      <w:r>
        <w:t>бинирование</w:t>
      </w:r>
      <w:proofErr w:type="spellEnd"/>
      <w:r>
        <w:t xml:space="preserve">, процедура разделение площади на отдельные прямоугольные участки – </w:t>
      </w:r>
      <w:proofErr w:type="spellStart"/>
      <w:r>
        <w:t>бины</w:t>
      </w:r>
      <w:proofErr w:type="spellEnd"/>
      <w:r>
        <w:t xml:space="preserve">. Вводится допущение, что все срединные точки, попадающие в этот бин, находятся в одной точке. Кратность - количество реальных срединных точек на площади одного </w:t>
      </w:r>
      <w:proofErr w:type="spellStart"/>
      <w:r>
        <w:t>бина</w:t>
      </w:r>
      <w:proofErr w:type="spellEnd"/>
      <w:r>
        <w:t>.</w:t>
      </w:r>
    </w:p>
    <w:p w:rsidR="00536DE1" w:rsidRDefault="00536DE1" w:rsidP="00734960">
      <w:pPr>
        <w:pStyle w:val="a5"/>
        <w:numPr>
          <w:ilvl w:val="0"/>
          <w:numId w:val="12"/>
        </w:numPr>
        <w:suppressAutoHyphens w:val="0"/>
        <w:spacing w:before="0" w:after="160" w:line="259" w:lineRule="auto"/>
        <w:jc w:val="left"/>
      </w:pPr>
      <w:r>
        <w:t xml:space="preserve">Верхний </w:t>
      </w:r>
      <w:proofErr w:type="spellStart"/>
      <w:r>
        <w:t>мьютинг</w:t>
      </w:r>
      <w:proofErr w:type="spellEnd"/>
    </w:p>
    <w:p w:rsidR="00536DE1" w:rsidRDefault="00536DE1" w:rsidP="00734960">
      <w:pPr>
        <w:pStyle w:val="a5"/>
        <w:numPr>
          <w:ilvl w:val="0"/>
          <w:numId w:val="12"/>
        </w:numPr>
        <w:suppressAutoHyphens w:val="0"/>
        <w:spacing w:before="0" w:after="160" w:line="259" w:lineRule="auto"/>
        <w:jc w:val="left"/>
      </w:pPr>
      <w:r>
        <w:t>Получение сейсмограммы ОСТ</w:t>
      </w:r>
    </w:p>
    <w:p w:rsidR="00536DE1" w:rsidRDefault="00536DE1" w:rsidP="00734960">
      <w:pPr>
        <w:pStyle w:val="a5"/>
        <w:numPr>
          <w:ilvl w:val="0"/>
          <w:numId w:val="12"/>
        </w:numPr>
        <w:suppressAutoHyphens w:val="0"/>
        <w:spacing w:before="0" w:after="160" w:line="259" w:lineRule="auto"/>
        <w:jc w:val="left"/>
      </w:pPr>
      <w:r>
        <w:t>Коррекция амплитуд за геометрическое расхождение и поглощение энергии</w:t>
      </w:r>
    </w:p>
    <w:p w:rsidR="00536DE1" w:rsidRDefault="00536DE1" w:rsidP="00734960">
      <w:pPr>
        <w:pStyle w:val="a5"/>
        <w:numPr>
          <w:ilvl w:val="0"/>
          <w:numId w:val="12"/>
        </w:numPr>
        <w:suppressAutoHyphens w:val="0"/>
        <w:spacing w:before="0" w:after="160" w:line="259" w:lineRule="auto"/>
        <w:jc w:val="left"/>
      </w:pPr>
      <w:r>
        <w:t xml:space="preserve">Предсказывающая </w:t>
      </w:r>
      <w:proofErr w:type="spellStart"/>
      <w:r>
        <w:t>деконволюция</w:t>
      </w:r>
      <w:proofErr w:type="spellEnd"/>
    </w:p>
    <w:p w:rsidR="00536DE1" w:rsidRDefault="00536DE1" w:rsidP="00734960">
      <w:pPr>
        <w:pStyle w:val="a5"/>
        <w:numPr>
          <w:ilvl w:val="0"/>
          <w:numId w:val="12"/>
        </w:numPr>
        <w:suppressAutoHyphens w:val="0"/>
        <w:spacing w:before="0" w:after="160" w:line="259" w:lineRule="auto"/>
        <w:jc w:val="left"/>
      </w:pPr>
      <w:r>
        <w:t>применение оптимального фильтра по результатам тестирования переменно</w:t>
      </w:r>
      <w:r>
        <w:noBreakHyphen/>
        <w:t>временных частотных фильтров</w:t>
      </w:r>
    </w:p>
    <w:p w:rsidR="00536DE1" w:rsidRDefault="00536DE1" w:rsidP="00734960">
      <w:pPr>
        <w:pStyle w:val="a5"/>
        <w:numPr>
          <w:ilvl w:val="0"/>
          <w:numId w:val="12"/>
        </w:numPr>
        <w:suppressAutoHyphens w:val="0"/>
        <w:spacing w:before="0" w:after="160" w:line="259" w:lineRule="auto"/>
        <w:jc w:val="left"/>
      </w:pPr>
      <w:r>
        <w:t>вычисление и ввод кинематических поправок</w:t>
      </w:r>
    </w:p>
    <w:p w:rsidR="00554C17" w:rsidRDefault="00E94828" w:rsidP="00554C17">
      <w:pPr>
        <w:pStyle w:val="2"/>
      </w:pPr>
      <w:bookmarkStart w:id="20" w:name="_Toc9247112"/>
      <w:proofErr w:type="gramStart"/>
      <w:r>
        <w:t xml:space="preserve">4.1  </w:t>
      </w:r>
      <w:r w:rsidR="00554C17">
        <w:t>Присвоение</w:t>
      </w:r>
      <w:proofErr w:type="gramEnd"/>
      <w:r w:rsidR="00554C17">
        <w:t xml:space="preserve"> геометрии</w:t>
      </w:r>
      <w:bookmarkEnd w:id="20"/>
    </w:p>
    <w:p w:rsidR="00A44632" w:rsidRDefault="00A44632" w:rsidP="00A44632">
      <w:r w:rsidRPr="00A44632">
        <w:t xml:space="preserve">Расположение источников и приемников относительно изучаемого </w:t>
      </w:r>
      <w:r>
        <w:t xml:space="preserve">объекта на местности называется </w:t>
      </w:r>
      <w:r w:rsidRPr="00A44632">
        <w:t>системой наблюдений</w:t>
      </w:r>
      <w:r w:rsidR="003F5FD3">
        <w:t xml:space="preserve"> (рис.9)</w:t>
      </w:r>
      <w:r w:rsidRPr="00A44632">
        <w:t xml:space="preserve">. Присвоение геометрии – процедура присвоения каждой сейсмической трассе уникальных параметров: номер трассы (сквозной по базе), номер трассы в сейсмограмме, номер точки возбуждения, координаты точки приема и т.д. </w:t>
      </w:r>
      <w:r>
        <w:t xml:space="preserve">После введения геометрии можно производить сортировку данных, строить сейсмограммы ОПП, ОПВ, ОСТ. </w:t>
      </w:r>
    </w:p>
    <w:p w:rsidR="00A44632" w:rsidRDefault="00A44632" w:rsidP="00A44632">
      <w:pPr>
        <w:keepNext/>
      </w:pPr>
      <w:r w:rsidRPr="00A44632">
        <w:rPr>
          <w:noProof/>
          <w:lang w:eastAsia="ru-RU"/>
        </w:rPr>
        <w:lastRenderedPageBreak/>
        <w:drawing>
          <wp:inline distT="0" distB="0" distL="0" distR="0" wp14:anchorId="6BAF4CB6" wp14:editId="3F1EC5C6">
            <wp:extent cx="5067671" cy="3967453"/>
            <wp:effectExtent l="0" t="0" r="0" b="0"/>
            <wp:docPr id="2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8"/>
                    <a:stretch>
                      <a:fillRect/>
                    </a:stretch>
                  </pic:blipFill>
                  <pic:spPr>
                    <a:xfrm>
                      <a:off x="0" y="0"/>
                      <a:ext cx="5067671" cy="3967453"/>
                    </a:xfrm>
                    <a:prstGeom prst="rect">
                      <a:avLst/>
                    </a:prstGeom>
                  </pic:spPr>
                </pic:pic>
              </a:graphicData>
            </a:graphic>
          </wp:inline>
        </w:drawing>
      </w:r>
    </w:p>
    <w:p w:rsidR="00A44632" w:rsidRDefault="00A44632" w:rsidP="00A44632">
      <w:pPr>
        <w:pStyle w:val="ac"/>
      </w:pPr>
      <w:r>
        <w:t xml:space="preserve">Рисунок </w:t>
      </w:r>
      <w:r w:rsidR="009005B1">
        <w:t>10</w:t>
      </w:r>
      <w:r>
        <w:t xml:space="preserve"> Схема системы наблюдения, построенная на основе базы данных геометрии</w:t>
      </w:r>
    </w:p>
    <w:p w:rsidR="003F5FD3" w:rsidRPr="00F23D3D" w:rsidRDefault="003F5FD3" w:rsidP="003F5FD3">
      <w:pPr>
        <w:suppressAutoHyphens w:val="0"/>
        <w:spacing w:before="0" w:after="160"/>
      </w:pPr>
      <w:r w:rsidRPr="00F23D3D">
        <w:rPr>
          <w:noProof/>
          <w:lang w:eastAsia="ru-RU"/>
        </w:rPr>
        <w:drawing>
          <wp:anchor distT="0" distB="0" distL="114300" distR="114300" simplePos="0" relativeHeight="251670528" behindDoc="0" locked="0" layoutInCell="1" allowOverlap="1" wp14:anchorId="45A7F77E" wp14:editId="57CE8945">
            <wp:simplePos x="0" y="0"/>
            <wp:positionH relativeFrom="column">
              <wp:posOffset>-220980</wp:posOffset>
            </wp:positionH>
            <wp:positionV relativeFrom="paragraph">
              <wp:posOffset>1616075</wp:posOffset>
            </wp:positionV>
            <wp:extent cx="3206750" cy="3986530"/>
            <wp:effectExtent l="0" t="0" r="0" b="0"/>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a:stretch>
                      <a:fillRect/>
                    </a:stretch>
                  </pic:blipFill>
                  <pic:spPr>
                    <a:xfrm>
                      <a:off x="0" y="0"/>
                      <a:ext cx="3206750" cy="3986530"/>
                    </a:xfrm>
                    <a:prstGeom prst="rect">
                      <a:avLst/>
                    </a:prstGeom>
                  </pic:spPr>
                </pic:pic>
              </a:graphicData>
            </a:graphic>
            <wp14:sizeRelH relativeFrom="margin">
              <wp14:pctWidth>0</wp14:pctWidth>
            </wp14:sizeRelH>
            <wp14:sizeRelV relativeFrom="margin">
              <wp14:pctHeight>0</wp14:pctHeight>
            </wp14:sizeRelV>
          </wp:anchor>
        </w:drawing>
      </w:r>
      <w:r w:rsidRPr="00F23D3D">
        <w:rPr>
          <w:noProof/>
          <w:lang w:eastAsia="ru-RU"/>
        </w:rPr>
        <w:drawing>
          <wp:anchor distT="0" distB="0" distL="114300" distR="114300" simplePos="0" relativeHeight="251671552" behindDoc="0" locked="0" layoutInCell="1" allowOverlap="1" wp14:anchorId="572B9CB0" wp14:editId="3F26F596">
            <wp:simplePos x="0" y="0"/>
            <wp:positionH relativeFrom="column">
              <wp:posOffset>2979420</wp:posOffset>
            </wp:positionH>
            <wp:positionV relativeFrom="paragraph">
              <wp:posOffset>1616710</wp:posOffset>
            </wp:positionV>
            <wp:extent cx="3182620" cy="3952875"/>
            <wp:effectExtent l="0" t="0" r="0" b="0"/>
            <wp:wrapNone/>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0"/>
                    <a:stretch>
                      <a:fillRect/>
                    </a:stretch>
                  </pic:blipFill>
                  <pic:spPr>
                    <a:xfrm>
                      <a:off x="0" y="0"/>
                      <a:ext cx="3182620" cy="3952875"/>
                    </a:xfrm>
                    <a:prstGeom prst="rect">
                      <a:avLst/>
                    </a:prstGeom>
                  </pic:spPr>
                </pic:pic>
              </a:graphicData>
            </a:graphic>
            <wp14:sizeRelH relativeFrom="margin">
              <wp14:pctWidth>0</wp14:pctWidth>
            </wp14:sizeRelH>
            <wp14:sizeRelV relativeFrom="margin">
              <wp14:pctHeight>0</wp14:pctHeight>
            </wp14:sizeRelV>
          </wp:anchor>
        </w:drawing>
      </w:r>
      <w:r>
        <w:t xml:space="preserve">При ошибке введения геометрии проведение анализа полученных данных невозможно. В программе </w:t>
      </w:r>
      <w:proofErr w:type="spellStart"/>
      <w:r>
        <w:rPr>
          <w:lang w:val="en-US"/>
        </w:rPr>
        <w:t>RadExPro</w:t>
      </w:r>
      <w:proofErr w:type="spellEnd"/>
      <w:r w:rsidRPr="00F23D3D">
        <w:t xml:space="preserve"> </w:t>
      </w:r>
      <w:r>
        <w:t>были построены сейсмограммы с правильной и неправильной геометрией, и проведен анализ скоростей отраженных волн</w:t>
      </w:r>
      <w:r w:rsidRPr="00B65865">
        <w:t xml:space="preserve"> (</w:t>
      </w:r>
      <w:r>
        <w:t xml:space="preserve">рис. 10). Из рисунка видно, что, например, по сейсмограмме с правильной геометрией скорость волны составляет </w:t>
      </w:r>
      <w:r w:rsidRPr="00F23D3D">
        <w:t xml:space="preserve">2180 </w:t>
      </w:r>
      <w:r>
        <w:t>м/с, с неправильной – 781 м/с, что не может соответствовать действительности. При дальнейшей обработке с неверной геометрией получить корректный результат невозможно.</w:t>
      </w:r>
    </w:p>
    <w:p w:rsidR="00A44632" w:rsidRPr="00A44632" w:rsidRDefault="00A44632" w:rsidP="00A44632"/>
    <w:p w:rsidR="00497010" w:rsidRDefault="00497010">
      <w:pPr>
        <w:suppressAutoHyphens w:val="0"/>
        <w:spacing w:before="0" w:after="160" w:line="259" w:lineRule="auto"/>
        <w:jc w:val="left"/>
      </w:pPr>
    </w:p>
    <w:p w:rsidR="00F23D3D" w:rsidRDefault="00F23D3D">
      <w:pPr>
        <w:suppressAutoHyphens w:val="0"/>
        <w:spacing w:before="0" w:after="160" w:line="259" w:lineRule="auto"/>
        <w:jc w:val="left"/>
      </w:pPr>
    </w:p>
    <w:p w:rsidR="00F23D3D" w:rsidRDefault="00F23D3D">
      <w:pPr>
        <w:suppressAutoHyphens w:val="0"/>
        <w:spacing w:before="0" w:after="160" w:line="259" w:lineRule="auto"/>
        <w:jc w:val="left"/>
      </w:pPr>
    </w:p>
    <w:p w:rsidR="00F23D3D" w:rsidRDefault="00F23D3D">
      <w:pPr>
        <w:suppressAutoHyphens w:val="0"/>
        <w:spacing w:before="0" w:after="160" w:line="259" w:lineRule="auto"/>
        <w:jc w:val="left"/>
      </w:pPr>
    </w:p>
    <w:p w:rsidR="00F23D3D" w:rsidRDefault="00F23D3D">
      <w:pPr>
        <w:suppressAutoHyphens w:val="0"/>
        <w:spacing w:before="0" w:after="160" w:line="259" w:lineRule="auto"/>
        <w:jc w:val="left"/>
      </w:pPr>
    </w:p>
    <w:p w:rsidR="00F23D3D" w:rsidRDefault="00F23D3D">
      <w:pPr>
        <w:suppressAutoHyphens w:val="0"/>
        <w:spacing w:before="0" w:after="160" w:line="259" w:lineRule="auto"/>
        <w:jc w:val="left"/>
      </w:pPr>
    </w:p>
    <w:p w:rsidR="00F23D3D" w:rsidRDefault="00F23D3D">
      <w:pPr>
        <w:suppressAutoHyphens w:val="0"/>
        <w:spacing w:before="0" w:after="160" w:line="259" w:lineRule="auto"/>
        <w:jc w:val="left"/>
      </w:pPr>
    </w:p>
    <w:p w:rsidR="00F23D3D" w:rsidRDefault="00F23D3D">
      <w:pPr>
        <w:suppressAutoHyphens w:val="0"/>
        <w:spacing w:before="0" w:after="160" w:line="259" w:lineRule="auto"/>
        <w:jc w:val="left"/>
      </w:pPr>
    </w:p>
    <w:p w:rsidR="00F23D3D" w:rsidRDefault="00F23D3D">
      <w:pPr>
        <w:suppressAutoHyphens w:val="0"/>
        <w:spacing w:before="0" w:after="160" w:line="259" w:lineRule="auto"/>
        <w:jc w:val="left"/>
      </w:pPr>
    </w:p>
    <w:p w:rsidR="00F23D3D" w:rsidRDefault="00F23D3D">
      <w:pPr>
        <w:suppressAutoHyphens w:val="0"/>
        <w:spacing w:before="0" w:after="160" w:line="259" w:lineRule="auto"/>
        <w:jc w:val="left"/>
      </w:pPr>
    </w:p>
    <w:p w:rsidR="00F23D3D" w:rsidRDefault="003F5FD3">
      <w:pPr>
        <w:suppressAutoHyphens w:val="0"/>
        <w:spacing w:before="0" w:after="160" w:line="259" w:lineRule="auto"/>
        <w:jc w:val="left"/>
      </w:pPr>
      <w:r>
        <w:rPr>
          <w:noProof/>
          <w:lang w:eastAsia="ru-RU"/>
        </w:rPr>
        <mc:AlternateContent>
          <mc:Choice Requires="wps">
            <w:drawing>
              <wp:anchor distT="0" distB="0" distL="114300" distR="114300" simplePos="0" relativeHeight="251665408" behindDoc="0" locked="0" layoutInCell="1" allowOverlap="1" wp14:anchorId="17C57746" wp14:editId="0D7D67DD">
                <wp:simplePos x="0" y="0"/>
                <wp:positionH relativeFrom="margin">
                  <wp:align>center</wp:align>
                </wp:positionH>
                <wp:positionV relativeFrom="paragraph">
                  <wp:posOffset>744220</wp:posOffset>
                </wp:positionV>
                <wp:extent cx="6038850" cy="635"/>
                <wp:effectExtent l="0" t="0" r="0" b="8255"/>
                <wp:wrapNone/>
                <wp:docPr id="240" name="Надпись 240"/>
                <wp:cNvGraphicFramePr/>
                <a:graphic xmlns:a="http://schemas.openxmlformats.org/drawingml/2006/main">
                  <a:graphicData uri="http://schemas.microsoft.com/office/word/2010/wordprocessingShape">
                    <wps:wsp>
                      <wps:cNvSpPr txBox="1"/>
                      <wps:spPr>
                        <a:xfrm>
                          <a:off x="0" y="0"/>
                          <a:ext cx="6038850" cy="635"/>
                        </a:xfrm>
                        <a:prstGeom prst="rect">
                          <a:avLst/>
                        </a:prstGeom>
                        <a:solidFill>
                          <a:prstClr val="white"/>
                        </a:solidFill>
                        <a:ln>
                          <a:noFill/>
                        </a:ln>
                        <a:effectLst/>
                      </wps:spPr>
                      <wps:txbx>
                        <w:txbxContent>
                          <w:p w:rsidR="009005B1" w:rsidRPr="00A0273E" w:rsidRDefault="009005B1" w:rsidP="00F23D3D">
                            <w:pPr>
                              <w:pStyle w:val="ac"/>
                              <w:rPr>
                                <w:sz w:val="24"/>
                              </w:rPr>
                            </w:pPr>
                            <w:r>
                              <w:t xml:space="preserve">Рисунок </w:t>
                            </w:r>
                            <w:fldSimple w:instr=" SEQ Рисунок \* ARABIC ">
                              <w:r>
                                <w:rPr>
                                  <w:noProof/>
                                </w:rPr>
                                <w:t>1</w:t>
                              </w:r>
                            </w:fldSimple>
                            <w:r>
                              <w:t>1 Сейсмограммы с правильной и неправильной геометрией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C57746" id="Надпись 240" o:spid="_x0000_s1040" type="#_x0000_t202" style="position:absolute;margin-left:0;margin-top:58.6pt;width:475.5pt;height:.05pt;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aZTgIAAHwEAAAOAAAAZHJzL2Uyb0RvYy54bWysVMFuEzEQvSPxD5bvZJOWhmiVTRVSBSFF&#10;baUU9ex4vdmVbI+xneyGG3d+gX/ogQM3fiH9I8be3RQKJ8TFGc+M3+y8N5PpZaMk2QvrKtAZHQ2G&#10;lAjNIa/0NqMf7pavJpQ4z3TOJGiR0YNw9HL28sW0Nqk4gxJkLixBEO3S2mS09N6kSeJ4KRRzAzBC&#10;Y7AAq5jHq90muWU1oiuZnA2H46QGmxsLXDiH3qs2SGcRvygE9zdF4YQnMqP4bT6eNp6bcCazKUu3&#10;lpmy4t1nsH/4CsUqjUVPUFfMM7Kz1R9QquIWHBR+wEElUBQVF7EH7GY0fNbNumRGxF6QHGdONLn/&#10;B8uv97eWVHlGz14jP5opFOn49fhw/Hb8cfz++PnxCwkR5Kk2LsX0tcEHvnkLDerd+x06Q/tNYVX4&#10;xcYIxhHxcGJZNJ5wdI6H55PJBYY4xsbnFwEjeXpqrPPvBCgSjIxalDAyy/Yr59vUPiVUciCrfFlJ&#10;GS4hsJCW7BnKXZeVFx34b1lSh1wN4VUL2HpEnJeuSui27SpYvtk0kaU3fccbyA9IhIV2pJzhywqr&#10;r5jzt8ziDGGDuBf+Bo9CQp1R6CxKSrCf/uYP+SgtRimpcSYz6j7umBWUyPcaRUdI3xu2Nza9oXdq&#10;Adj3CDfO8GjiA+tlbxYW1D2uyzxUwRDTHGtl1PfmwrebgevGxXwek3BMDfMrvTY8QPcs3zX3zJpO&#10;I4/SXkM/rSx9JlWbG8Uy851H3qOOgdeWRdQ/XHDE4yR06xh26Nd7zHr605j9BAAA//8DAFBLAwQU&#10;AAYACAAAACEAP4S/zt4AAAAIAQAADwAAAGRycy9kb3ducmV2LnhtbEyPwU7DMBBE70j8g7VIXBB1&#10;0pYWQpyqquAAl4q0F25uvI0D8TqKnTb8PQsXOO6b0exMvhpdK07Yh8aTgnSSgECqvGmoVrDfPd/e&#10;gwhRk9GtJ1TwhQFWxeVFrjPjz/SGpzLWgkMoZFqBjbHLpAyVRafDxHdIrB1973Tks6+l6fWZw10r&#10;p0mykE43xB+s7nBjsfosB6dgO3/f2pvh+PS6ns/6l/2wWXzUpVLXV+P6EUTEMf6Z4ac+V4eCOx38&#10;QCaIVgEPiUzT5RQEyw93KZPDL5mBLHL5f0DxDQAA//8DAFBLAQItABQABgAIAAAAIQC2gziS/gAA&#10;AOEBAAATAAAAAAAAAAAAAAAAAAAAAABbQ29udGVudF9UeXBlc10ueG1sUEsBAi0AFAAGAAgAAAAh&#10;ADj9If/WAAAAlAEAAAsAAAAAAAAAAAAAAAAALwEAAF9yZWxzLy5yZWxzUEsBAi0AFAAGAAgAAAAh&#10;AJiHlplOAgAAfAQAAA4AAAAAAAAAAAAAAAAALgIAAGRycy9lMm9Eb2MueG1sUEsBAi0AFAAGAAgA&#10;AAAhAD+Ev87eAAAACAEAAA8AAAAAAAAAAAAAAAAAqAQAAGRycy9kb3ducmV2LnhtbFBLBQYAAAAA&#10;BAAEAPMAAACzBQAAAAA=&#10;" stroked="f">
                <v:textbox style="mso-fit-shape-to-text:t" inset="0,0,0,0">
                  <w:txbxContent>
                    <w:p w:rsidR="009005B1" w:rsidRPr="00A0273E" w:rsidRDefault="009005B1" w:rsidP="00F23D3D">
                      <w:pPr>
                        <w:pStyle w:val="ac"/>
                        <w:rPr>
                          <w:sz w:val="24"/>
                        </w:rPr>
                      </w:pPr>
                      <w:r>
                        <w:t xml:space="preserve">Рисунок </w:t>
                      </w:r>
                      <w:r>
                        <w:fldChar w:fldCharType="begin"/>
                      </w:r>
                      <w:r>
                        <w:instrText xml:space="preserve"> SEQ Рисунок \* ARABIC </w:instrText>
                      </w:r>
                      <w:r>
                        <w:fldChar w:fldCharType="separate"/>
                      </w:r>
                      <w:r>
                        <w:rPr>
                          <w:noProof/>
                        </w:rPr>
                        <w:t>1</w:t>
                      </w:r>
                      <w:r>
                        <w:fldChar w:fldCharType="end"/>
                      </w:r>
                      <w:r>
                        <w:t>1 Сейсмограммы с правильной и неправильной геометрией</w:t>
                      </w:r>
                    </w:p>
                  </w:txbxContent>
                </v:textbox>
                <w10:wrap anchorx="margin"/>
              </v:shape>
            </w:pict>
          </mc:Fallback>
        </mc:AlternateContent>
      </w:r>
    </w:p>
    <w:p w:rsidR="00497010" w:rsidRDefault="00E94828" w:rsidP="00497010">
      <w:pPr>
        <w:pStyle w:val="1"/>
      </w:pPr>
      <w:bookmarkStart w:id="21" w:name="_Toc9247113"/>
      <w:proofErr w:type="gramStart"/>
      <w:r>
        <w:lastRenderedPageBreak/>
        <w:t xml:space="preserve">5  </w:t>
      </w:r>
      <w:r w:rsidR="00497010">
        <w:t>Алгоритм</w:t>
      </w:r>
      <w:proofErr w:type="gramEnd"/>
      <w:r w:rsidR="00497010">
        <w:t xml:space="preserve"> автоматизированного создание базы данных геометрии</w:t>
      </w:r>
      <w:bookmarkEnd w:id="21"/>
    </w:p>
    <w:p w:rsidR="00536DE1" w:rsidRPr="00536DE1" w:rsidRDefault="00536DE1" w:rsidP="00536DE1">
      <w:r>
        <w:t xml:space="preserve">Для упрощения процесса подготовки данных к обработке на языке программирования </w:t>
      </w:r>
      <w:r>
        <w:rPr>
          <w:lang w:val="en-US"/>
        </w:rPr>
        <w:t>Python</w:t>
      </w:r>
      <w:r w:rsidRPr="00536DE1">
        <w:t xml:space="preserve"> </w:t>
      </w:r>
      <w:r>
        <w:t>были написаны алгоритмы работы с файлами различных форматов и сбора их в единую базу данных. Также написан алгоритм уточнения координат донных станций по волновому полю.</w:t>
      </w:r>
      <w:r w:rsidR="001E1A55">
        <w:t xml:space="preserve"> Для удобства, программа разбита на отдельные модули, каждый из которых может выполняться отдельно. Работа модулей проверена на реальных данных.</w:t>
      </w:r>
    </w:p>
    <w:p w:rsidR="00497010" w:rsidRDefault="00E94828" w:rsidP="00497010">
      <w:pPr>
        <w:pStyle w:val="2"/>
      </w:pPr>
      <w:bookmarkStart w:id="22" w:name="_Toc9247114"/>
      <w:proofErr w:type="gramStart"/>
      <w:r>
        <w:t xml:space="preserve">5.1  </w:t>
      </w:r>
      <w:r w:rsidR="00497010">
        <w:t>Используемые</w:t>
      </w:r>
      <w:proofErr w:type="gramEnd"/>
      <w:r w:rsidR="00497010">
        <w:t xml:space="preserve"> форматы данных.</w:t>
      </w:r>
      <w:bookmarkEnd w:id="22"/>
    </w:p>
    <w:p w:rsidR="002E2F27" w:rsidRPr="00536DE1" w:rsidRDefault="001E1A55" w:rsidP="00536DE1">
      <w:r w:rsidRPr="00536DE1">
        <w:t>В работе используются такие форматы данных как:</w:t>
      </w:r>
    </w:p>
    <w:p w:rsidR="002E2F27" w:rsidRPr="002E2F27" w:rsidRDefault="002E2F27" w:rsidP="002E2F27">
      <w:pPr>
        <w:numPr>
          <w:ilvl w:val="0"/>
          <w:numId w:val="13"/>
        </w:numPr>
      </w:pPr>
      <w:r w:rsidRPr="00536DE1">
        <w:t>Файл соответствия н</w:t>
      </w:r>
      <w:r>
        <w:t>омера станции и порядка подъема</w:t>
      </w:r>
    </w:p>
    <w:p w:rsidR="00536DE1" w:rsidRPr="00536DE1" w:rsidRDefault="001E1A55" w:rsidP="00536DE1">
      <w:pPr>
        <w:numPr>
          <w:ilvl w:val="0"/>
          <w:numId w:val="13"/>
        </w:numPr>
      </w:pPr>
      <w:r w:rsidRPr="00536DE1">
        <w:rPr>
          <w:lang w:val="en-US"/>
        </w:rPr>
        <w:t>SEG</w:t>
      </w:r>
      <w:r w:rsidRPr="00536DE1">
        <w:t>-</w:t>
      </w:r>
      <w:r w:rsidRPr="00536DE1">
        <w:rPr>
          <w:lang w:val="en-US"/>
        </w:rPr>
        <w:t>Y</w:t>
      </w:r>
      <w:r w:rsidRPr="00536DE1">
        <w:t xml:space="preserve"> – формат данных с последовательно расположенными трассами (или </w:t>
      </w:r>
      <w:proofErr w:type="spellStart"/>
      <w:r w:rsidRPr="00536DE1">
        <w:t>демультиплексный</w:t>
      </w:r>
      <w:proofErr w:type="spellEnd"/>
      <w:r w:rsidRPr="00536DE1">
        <w:t xml:space="preserve">) разработанный для хранения полностью или частично обработанных сейсмических данных.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5"/>
        <w:gridCol w:w="7980"/>
      </w:tblGrid>
      <w:tr w:rsidR="00536DE1" w:rsidRPr="00B01F7B" w:rsidTr="00536DE1">
        <w:trPr>
          <w:trHeight w:val="377"/>
        </w:trPr>
        <w:tc>
          <w:tcPr>
            <w:tcW w:w="1384" w:type="dxa"/>
          </w:tcPr>
          <w:p w:rsidR="00536DE1" w:rsidRPr="00B01F7B" w:rsidRDefault="00536DE1" w:rsidP="001E1A55">
            <w:pPr>
              <w:rPr>
                <w:szCs w:val="24"/>
              </w:rPr>
            </w:pPr>
            <w:r w:rsidRPr="00B01F7B">
              <w:rPr>
                <w:szCs w:val="24"/>
              </w:rPr>
              <w:t>№ байта</w:t>
            </w:r>
          </w:p>
        </w:tc>
        <w:tc>
          <w:tcPr>
            <w:tcW w:w="8187" w:type="dxa"/>
          </w:tcPr>
          <w:p w:rsidR="00536DE1" w:rsidRPr="00B01F7B" w:rsidRDefault="00536DE1" w:rsidP="001E1A55">
            <w:pPr>
              <w:rPr>
                <w:szCs w:val="24"/>
              </w:rPr>
            </w:pPr>
          </w:p>
        </w:tc>
      </w:tr>
      <w:tr w:rsidR="00536DE1" w:rsidRPr="00B01F7B" w:rsidTr="00536DE1">
        <w:trPr>
          <w:trHeight w:val="287"/>
        </w:trPr>
        <w:tc>
          <w:tcPr>
            <w:tcW w:w="1384" w:type="dxa"/>
          </w:tcPr>
          <w:p w:rsidR="00536DE1" w:rsidRPr="00B01F7B" w:rsidRDefault="00536DE1" w:rsidP="001E1A55">
            <w:pPr>
              <w:rPr>
                <w:szCs w:val="24"/>
              </w:rPr>
            </w:pPr>
            <w:r w:rsidRPr="00B01F7B">
              <w:rPr>
                <w:szCs w:val="24"/>
              </w:rPr>
              <w:t>1-4</w:t>
            </w:r>
          </w:p>
        </w:tc>
        <w:tc>
          <w:tcPr>
            <w:tcW w:w="8187" w:type="dxa"/>
          </w:tcPr>
          <w:p w:rsidR="00536DE1" w:rsidRPr="00B01F7B" w:rsidRDefault="00536DE1" w:rsidP="001E1A55">
            <w:pPr>
              <w:rPr>
                <w:szCs w:val="24"/>
              </w:rPr>
            </w:pPr>
            <w:r w:rsidRPr="00B01F7B">
              <w:rPr>
                <w:szCs w:val="24"/>
              </w:rPr>
              <w:t>порядковый номер трассы в файле, с отсчетом от единицы;</w:t>
            </w:r>
          </w:p>
        </w:tc>
      </w:tr>
      <w:tr w:rsidR="00536DE1" w:rsidRPr="00B01F7B" w:rsidTr="001E1A55">
        <w:tc>
          <w:tcPr>
            <w:tcW w:w="1384" w:type="dxa"/>
          </w:tcPr>
          <w:p w:rsidR="00536DE1" w:rsidRPr="00B01F7B" w:rsidRDefault="00536DE1" w:rsidP="001E1A55">
            <w:pPr>
              <w:rPr>
                <w:szCs w:val="24"/>
              </w:rPr>
            </w:pPr>
            <w:r w:rsidRPr="00B01F7B">
              <w:rPr>
                <w:szCs w:val="24"/>
              </w:rPr>
              <w:t>5-8</w:t>
            </w:r>
          </w:p>
        </w:tc>
        <w:tc>
          <w:tcPr>
            <w:tcW w:w="8187" w:type="dxa"/>
          </w:tcPr>
          <w:p w:rsidR="00536DE1" w:rsidRPr="00B01F7B" w:rsidRDefault="00536DE1" w:rsidP="001E1A55">
            <w:pPr>
              <w:rPr>
                <w:szCs w:val="24"/>
              </w:rPr>
            </w:pPr>
            <w:r w:rsidRPr="00B01F7B">
              <w:rPr>
                <w:szCs w:val="24"/>
              </w:rPr>
              <w:t>порядковый номер трассы в файле, с отсчетом от единицы;</w:t>
            </w:r>
          </w:p>
        </w:tc>
      </w:tr>
      <w:tr w:rsidR="00536DE1" w:rsidRPr="00B01F7B" w:rsidTr="001E1A55">
        <w:tc>
          <w:tcPr>
            <w:tcW w:w="1384" w:type="dxa"/>
          </w:tcPr>
          <w:p w:rsidR="00536DE1" w:rsidRPr="00B01F7B" w:rsidRDefault="00536DE1" w:rsidP="001E1A55">
            <w:pPr>
              <w:rPr>
                <w:szCs w:val="24"/>
              </w:rPr>
            </w:pPr>
            <w:r w:rsidRPr="00B01F7B">
              <w:rPr>
                <w:szCs w:val="24"/>
              </w:rPr>
              <w:t>9-12</w:t>
            </w:r>
          </w:p>
        </w:tc>
        <w:tc>
          <w:tcPr>
            <w:tcW w:w="8187" w:type="dxa"/>
          </w:tcPr>
          <w:p w:rsidR="00536DE1" w:rsidRPr="00B01F7B" w:rsidRDefault="00536DE1" w:rsidP="001E1A55">
            <w:pPr>
              <w:rPr>
                <w:szCs w:val="24"/>
              </w:rPr>
            </w:pPr>
            <w:r w:rsidRPr="00B01F7B">
              <w:rPr>
                <w:szCs w:val="24"/>
              </w:rPr>
              <w:t>полевой номер взрыва (</w:t>
            </w:r>
            <w:r w:rsidRPr="00B01F7B">
              <w:rPr>
                <w:szCs w:val="24"/>
                <w:lang w:val="en-US"/>
              </w:rPr>
              <w:t>FFID</w:t>
            </w:r>
            <w:r w:rsidRPr="00B01F7B">
              <w:rPr>
                <w:szCs w:val="24"/>
              </w:rPr>
              <w:t>) - формируется из времени начала трассы (</w:t>
            </w:r>
            <w:proofErr w:type="spellStart"/>
            <w:r w:rsidRPr="00B01F7B">
              <w:rPr>
                <w:szCs w:val="24"/>
                <w:lang w:val="en-US"/>
              </w:rPr>
              <w:t>doy</w:t>
            </w:r>
            <w:proofErr w:type="spellEnd"/>
            <w:r w:rsidRPr="00B01F7B">
              <w:rPr>
                <w:szCs w:val="24"/>
              </w:rPr>
              <w:t>.</w:t>
            </w:r>
            <w:proofErr w:type="spellStart"/>
            <w:r w:rsidRPr="00B01F7B">
              <w:rPr>
                <w:szCs w:val="24"/>
                <w:lang w:val="en-US"/>
              </w:rPr>
              <w:t>yyyy</w:t>
            </w:r>
            <w:proofErr w:type="spellEnd"/>
            <w:r w:rsidRPr="00B01F7B">
              <w:rPr>
                <w:szCs w:val="24"/>
              </w:rPr>
              <w:t xml:space="preserve"> </w:t>
            </w:r>
            <w:proofErr w:type="spellStart"/>
            <w:proofErr w:type="gramStart"/>
            <w:r w:rsidRPr="00B01F7B">
              <w:rPr>
                <w:szCs w:val="24"/>
                <w:lang w:val="en-US"/>
              </w:rPr>
              <w:t>hh</w:t>
            </w:r>
            <w:proofErr w:type="spellEnd"/>
            <w:r w:rsidRPr="00B01F7B">
              <w:rPr>
                <w:szCs w:val="24"/>
              </w:rPr>
              <w:t>:</w:t>
            </w:r>
            <w:r w:rsidRPr="00B01F7B">
              <w:rPr>
                <w:szCs w:val="24"/>
                <w:lang w:val="en-US"/>
              </w:rPr>
              <w:t>mm</w:t>
            </w:r>
            <w:proofErr w:type="gramEnd"/>
            <w:r w:rsidRPr="00B01F7B">
              <w:rPr>
                <w:szCs w:val="24"/>
              </w:rPr>
              <w:t>:</w:t>
            </w:r>
            <w:proofErr w:type="spellStart"/>
            <w:r w:rsidRPr="00B01F7B">
              <w:rPr>
                <w:szCs w:val="24"/>
                <w:lang w:val="en-US"/>
              </w:rPr>
              <w:t>ss</w:t>
            </w:r>
            <w:proofErr w:type="spellEnd"/>
            <w:r w:rsidRPr="00B01F7B">
              <w:rPr>
                <w:szCs w:val="24"/>
              </w:rPr>
              <w:t xml:space="preserve">) как </w:t>
            </w:r>
            <w:proofErr w:type="spellStart"/>
            <w:r w:rsidRPr="00B01F7B">
              <w:rPr>
                <w:szCs w:val="24"/>
                <w:lang w:val="en-US"/>
              </w:rPr>
              <w:t>doy</w:t>
            </w:r>
            <w:proofErr w:type="spellEnd"/>
            <w:r w:rsidRPr="00B01F7B">
              <w:rPr>
                <w:szCs w:val="24"/>
              </w:rPr>
              <w:t>*1</w:t>
            </w:r>
            <w:r w:rsidRPr="00B01F7B">
              <w:rPr>
                <w:szCs w:val="24"/>
                <w:lang w:val="en-US"/>
              </w:rPr>
              <w:t>e</w:t>
            </w:r>
            <w:r w:rsidRPr="00B01F7B">
              <w:rPr>
                <w:szCs w:val="24"/>
              </w:rPr>
              <w:t xml:space="preserve">6 + </w:t>
            </w:r>
            <w:proofErr w:type="spellStart"/>
            <w:r w:rsidRPr="00B01F7B">
              <w:rPr>
                <w:szCs w:val="24"/>
                <w:lang w:val="en-US"/>
              </w:rPr>
              <w:t>hh</w:t>
            </w:r>
            <w:proofErr w:type="spellEnd"/>
            <w:r w:rsidRPr="00B01F7B">
              <w:rPr>
                <w:szCs w:val="24"/>
              </w:rPr>
              <w:t>*1</w:t>
            </w:r>
            <w:r w:rsidRPr="00B01F7B">
              <w:rPr>
                <w:szCs w:val="24"/>
                <w:lang w:val="en-US"/>
              </w:rPr>
              <w:t>e</w:t>
            </w:r>
            <w:r w:rsidRPr="00B01F7B">
              <w:rPr>
                <w:szCs w:val="24"/>
              </w:rPr>
              <w:t xml:space="preserve">4 + </w:t>
            </w:r>
            <w:r w:rsidRPr="00B01F7B">
              <w:rPr>
                <w:szCs w:val="24"/>
                <w:lang w:val="en-US"/>
              </w:rPr>
              <w:t>mm</w:t>
            </w:r>
            <w:r w:rsidRPr="00B01F7B">
              <w:rPr>
                <w:szCs w:val="24"/>
              </w:rPr>
              <w:t xml:space="preserve">*100 + </w:t>
            </w:r>
            <w:proofErr w:type="spellStart"/>
            <w:r w:rsidRPr="00B01F7B">
              <w:rPr>
                <w:szCs w:val="24"/>
                <w:lang w:val="en-US"/>
              </w:rPr>
              <w:t>ss</w:t>
            </w:r>
            <w:proofErr w:type="spellEnd"/>
            <w:r w:rsidRPr="00B01F7B">
              <w:rPr>
                <w:szCs w:val="24"/>
              </w:rPr>
              <w:t>;</w:t>
            </w:r>
          </w:p>
        </w:tc>
      </w:tr>
      <w:tr w:rsidR="00536DE1" w:rsidRPr="00B01F7B" w:rsidTr="001E1A55">
        <w:tc>
          <w:tcPr>
            <w:tcW w:w="1384" w:type="dxa"/>
          </w:tcPr>
          <w:p w:rsidR="00536DE1" w:rsidRPr="00B01F7B" w:rsidRDefault="00536DE1" w:rsidP="001E1A55">
            <w:pPr>
              <w:rPr>
                <w:szCs w:val="24"/>
              </w:rPr>
            </w:pPr>
            <w:r w:rsidRPr="00B01F7B">
              <w:rPr>
                <w:szCs w:val="24"/>
              </w:rPr>
              <w:t>13-16</w:t>
            </w:r>
          </w:p>
        </w:tc>
        <w:tc>
          <w:tcPr>
            <w:tcW w:w="8187" w:type="dxa"/>
          </w:tcPr>
          <w:p w:rsidR="00536DE1" w:rsidRPr="00B01F7B" w:rsidRDefault="00536DE1" w:rsidP="001E1A55">
            <w:pPr>
              <w:rPr>
                <w:szCs w:val="24"/>
              </w:rPr>
            </w:pPr>
            <w:r w:rsidRPr="00B01F7B">
              <w:rPr>
                <w:szCs w:val="24"/>
              </w:rPr>
              <w:t>порядковый номер трассы в сейсмограмме ОТП, с отсчетом от единицы;</w:t>
            </w:r>
          </w:p>
        </w:tc>
      </w:tr>
      <w:tr w:rsidR="00536DE1" w:rsidRPr="00B01F7B" w:rsidTr="001E1A55">
        <w:tc>
          <w:tcPr>
            <w:tcW w:w="1384" w:type="dxa"/>
          </w:tcPr>
          <w:p w:rsidR="00536DE1" w:rsidRPr="00B01F7B" w:rsidRDefault="00536DE1" w:rsidP="001E1A55">
            <w:pPr>
              <w:rPr>
                <w:szCs w:val="24"/>
              </w:rPr>
            </w:pPr>
            <w:r w:rsidRPr="00B01F7B">
              <w:rPr>
                <w:szCs w:val="24"/>
              </w:rPr>
              <w:t>25-28</w:t>
            </w:r>
          </w:p>
        </w:tc>
        <w:tc>
          <w:tcPr>
            <w:tcW w:w="8187" w:type="dxa"/>
          </w:tcPr>
          <w:p w:rsidR="00536DE1" w:rsidRPr="00B01F7B" w:rsidRDefault="00536DE1" w:rsidP="001E1A55">
            <w:pPr>
              <w:rPr>
                <w:szCs w:val="24"/>
              </w:rPr>
            </w:pPr>
            <w:r w:rsidRPr="00B01F7B">
              <w:rPr>
                <w:szCs w:val="24"/>
              </w:rPr>
              <w:t>порядковый номер трассы в сейсмограмме ОТП, с отсчетом от единицы;</w:t>
            </w:r>
          </w:p>
        </w:tc>
      </w:tr>
      <w:tr w:rsidR="00536DE1" w:rsidRPr="00B01F7B" w:rsidTr="001E1A55">
        <w:tc>
          <w:tcPr>
            <w:tcW w:w="1384" w:type="dxa"/>
          </w:tcPr>
          <w:p w:rsidR="00536DE1" w:rsidRPr="00B01F7B" w:rsidRDefault="00536DE1" w:rsidP="001E1A55">
            <w:pPr>
              <w:rPr>
                <w:szCs w:val="24"/>
              </w:rPr>
            </w:pPr>
            <w:r w:rsidRPr="00B01F7B">
              <w:rPr>
                <w:szCs w:val="24"/>
              </w:rPr>
              <w:t>29-30</w:t>
            </w:r>
          </w:p>
        </w:tc>
        <w:tc>
          <w:tcPr>
            <w:tcW w:w="8187" w:type="dxa"/>
          </w:tcPr>
          <w:p w:rsidR="00536DE1" w:rsidRPr="00B01F7B" w:rsidRDefault="00536DE1" w:rsidP="001E1A55">
            <w:pPr>
              <w:rPr>
                <w:szCs w:val="24"/>
              </w:rPr>
            </w:pPr>
            <w:r w:rsidRPr="00B01F7B">
              <w:rPr>
                <w:szCs w:val="24"/>
                <w:lang w:val="en-US"/>
              </w:rPr>
              <w:t>ID</w:t>
            </w:r>
            <w:r w:rsidRPr="00B01F7B">
              <w:rPr>
                <w:szCs w:val="24"/>
              </w:rPr>
              <w:t xml:space="preserve"> компоненты: 11=</w:t>
            </w:r>
            <w:r w:rsidRPr="00B01F7B">
              <w:rPr>
                <w:szCs w:val="24"/>
                <w:lang w:val="en-US"/>
              </w:rPr>
              <w:t>h</w:t>
            </w:r>
            <w:r w:rsidRPr="00B01F7B">
              <w:rPr>
                <w:szCs w:val="24"/>
              </w:rPr>
              <w:t>, 12=</w:t>
            </w:r>
            <w:r w:rsidRPr="00B01F7B">
              <w:rPr>
                <w:szCs w:val="24"/>
                <w:lang w:val="en-US"/>
              </w:rPr>
              <w:t>z</w:t>
            </w:r>
            <w:r w:rsidRPr="00B01F7B">
              <w:rPr>
                <w:szCs w:val="24"/>
              </w:rPr>
              <w:t>, 13=</w:t>
            </w:r>
            <w:r w:rsidRPr="00B01F7B">
              <w:rPr>
                <w:szCs w:val="24"/>
                <w:lang w:val="en-US"/>
              </w:rPr>
              <w:t>y</w:t>
            </w:r>
            <w:r w:rsidRPr="00B01F7B">
              <w:rPr>
                <w:szCs w:val="24"/>
              </w:rPr>
              <w:t>, 14=</w:t>
            </w:r>
            <w:r w:rsidRPr="00B01F7B">
              <w:rPr>
                <w:szCs w:val="24"/>
                <w:lang w:val="en-US"/>
              </w:rPr>
              <w:t>x</w:t>
            </w:r>
            <w:r w:rsidRPr="00B01F7B">
              <w:rPr>
                <w:szCs w:val="24"/>
              </w:rPr>
              <w:t>;</w:t>
            </w:r>
          </w:p>
        </w:tc>
      </w:tr>
      <w:tr w:rsidR="00536DE1" w:rsidRPr="00B01F7B" w:rsidTr="001E1A55">
        <w:tc>
          <w:tcPr>
            <w:tcW w:w="1384" w:type="dxa"/>
          </w:tcPr>
          <w:p w:rsidR="00536DE1" w:rsidRPr="00B01F7B" w:rsidRDefault="00536DE1" w:rsidP="001E1A55">
            <w:pPr>
              <w:rPr>
                <w:szCs w:val="24"/>
              </w:rPr>
            </w:pPr>
            <w:r w:rsidRPr="00B01F7B">
              <w:rPr>
                <w:szCs w:val="24"/>
              </w:rPr>
              <w:t>35-36</w:t>
            </w:r>
          </w:p>
        </w:tc>
        <w:tc>
          <w:tcPr>
            <w:tcW w:w="8187" w:type="dxa"/>
          </w:tcPr>
          <w:p w:rsidR="00536DE1" w:rsidRPr="00B01F7B" w:rsidRDefault="00536DE1" w:rsidP="001E1A55">
            <w:pPr>
              <w:rPr>
                <w:szCs w:val="24"/>
              </w:rPr>
            </w:pPr>
            <w:r w:rsidRPr="00B01F7B">
              <w:rPr>
                <w:szCs w:val="24"/>
              </w:rPr>
              <w:t>тип данных: 1=</w:t>
            </w:r>
            <w:r w:rsidRPr="00B01F7B">
              <w:rPr>
                <w:szCs w:val="24"/>
                <w:lang w:val="en-US"/>
              </w:rPr>
              <w:t>Production</w:t>
            </w:r>
            <w:r w:rsidRPr="00B01F7B">
              <w:rPr>
                <w:szCs w:val="24"/>
              </w:rPr>
              <w:t>;</w:t>
            </w:r>
          </w:p>
        </w:tc>
      </w:tr>
      <w:tr w:rsidR="00536DE1" w:rsidRPr="00B01F7B" w:rsidTr="001E1A55">
        <w:tc>
          <w:tcPr>
            <w:tcW w:w="1384" w:type="dxa"/>
          </w:tcPr>
          <w:p w:rsidR="00536DE1" w:rsidRPr="00B01F7B" w:rsidRDefault="00536DE1" w:rsidP="001E1A55">
            <w:pPr>
              <w:rPr>
                <w:szCs w:val="24"/>
              </w:rPr>
            </w:pPr>
            <w:r w:rsidRPr="00B01F7B">
              <w:rPr>
                <w:szCs w:val="24"/>
              </w:rPr>
              <w:t>115-116</w:t>
            </w:r>
          </w:p>
        </w:tc>
        <w:tc>
          <w:tcPr>
            <w:tcW w:w="8187" w:type="dxa"/>
          </w:tcPr>
          <w:p w:rsidR="00536DE1" w:rsidRPr="00B01F7B" w:rsidRDefault="00536DE1" w:rsidP="001E1A55">
            <w:pPr>
              <w:rPr>
                <w:szCs w:val="24"/>
              </w:rPr>
            </w:pPr>
            <w:r w:rsidRPr="00B01F7B">
              <w:rPr>
                <w:szCs w:val="24"/>
              </w:rPr>
              <w:t>число отсчетов в трассе;</w:t>
            </w:r>
          </w:p>
        </w:tc>
      </w:tr>
      <w:tr w:rsidR="00536DE1" w:rsidRPr="00B01F7B" w:rsidTr="001E1A55">
        <w:tc>
          <w:tcPr>
            <w:tcW w:w="1384" w:type="dxa"/>
          </w:tcPr>
          <w:p w:rsidR="00536DE1" w:rsidRPr="00B01F7B" w:rsidRDefault="00536DE1" w:rsidP="001E1A55">
            <w:pPr>
              <w:rPr>
                <w:szCs w:val="24"/>
              </w:rPr>
            </w:pPr>
            <w:r w:rsidRPr="00B01F7B">
              <w:rPr>
                <w:szCs w:val="24"/>
              </w:rPr>
              <w:t>117-118</w:t>
            </w:r>
          </w:p>
        </w:tc>
        <w:tc>
          <w:tcPr>
            <w:tcW w:w="8187" w:type="dxa"/>
          </w:tcPr>
          <w:p w:rsidR="00536DE1" w:rsidRPr="00B01F7B" w:rsidRDefault="00536DE1" w:rsidP="001E1A55">
            <w:pPr>
              <w:rPr>
                <w:szCs w:val="24"/>
              </w:rPr>
            </w:pPr>
            <w:r w:rsidRPr="00B01F7B">
              <w:rPr>
                <w:szCs w:val="24"/>
              </w:rPr>
              <w:t>интервал дискретизации [</w:t>
            </w:r>
            <w:proofErr w:type="spellStart"/>
            <w:r w:rsidRPr="00B01F7B">
              <w:rPr>
                <w:szCs w:val="24"/>
              </w:rPr>
              <w:t>мкс</w:t>
            </w:r>
            <w:proofErr w:type="spellEnd"/>
            <w:r w:rsidRPr="00B01F7B">
              <w:rPr>
                <w:szCs w:val="24"/>
              </w:rPr>
              <w:t>];</w:t>
            </w:r>
          </w:p>
        </w:tc>
      </w:tr>
      <w:tr w:rsidR="00536DE1" w:rsidRPr="00B01F7B" w:rsidTr="001E1A55">
        <w:tc>
          <w:tcPr>
            <w:tcW w:w="1384" w:type="dxa"/>
          </w:tcPr>
          <w:p w:rsidR="00536DE1" w:rsidRPr="00B01F7B" w:rsidRDefault="00536DE1" w:rsidP="001E1A55">
            <w:pPr>
              <w:rPr>
                <w:szCs w:val="24"/>
              </w:rPr>
            </w:pPr>
            <w:r w:rsidRPr="00B01F7B">
              <w:rPr>
                <w:szCs w:val="24"/>
              </w:rPr>
              <w:t>119-120</w:t>
            </w:r>
          </w:p>
        </w:tc>
        <w:tc>
          <w:tcPr>
            <w:tcW w:w="8187" w:type="dxa"/>
          </w:tcPr>
          <w:p w:rsidR="00536DE1" w:rsidRPr="00B01F7B" w:rsidRDefault="00536DE1" w:rsidP="001E1A55">
            <w:pPr>
              <w:rPr>
                <w:szCs w:val="24"/>
              </w:rPr>
            </w:pPr>
            <w:r w:rsidRPr="00B01F7B">
              <w:rPr>
                <w:szCs w:val="24"/>
              </w:rPr>
              <w:t>режим усиления полевой аппаратуры: 1=</w:t>
            </w:r>
            <w:r w:rsidRPr="00B01F7B">
              <w:rPr>
                <w:szCs w:val="24"/>
                <w:lang w:val="en-US"/>
              </w:rPr>
              <w:t>fixed</w:t>
            </w:r>
            <w:r w:rsidRPr="00B01F7B">
              <w:rPr>
                <w:szCs w:val="24"/>
              </w:rPr>
              <w:t>;</w:t>
            </w:r>
          </w:p>
        </w:tc>
      </w:tr>
      <w:tr w:rsidR="00536DE1" w:rsidRPr="00B01F7B" w:rsidTr="001E1A55">
        <w:tc>
          <w:tcPr>
            <w:tcW w:w="1384" w:type="dxa"/>
          </w:tcPr>
          <w:p w:rsidR="00536DE1" w:rsidRPr="00B01F7B" w:rsidRDefault="00536DE1" w:rsidP="001E1A55">
            <w:pPr>
              <w:rPr>
                <w:szCs w:val="24"/>
              </w:rPr>
            </w:pPr>
            <w:r w:rsidRPr="00B01F7B">
              <w:rPr>
                <w:szCs w:val="24"/>
              </w:rPr>
              <w:t>127-128</w:t>
            </w:r>
          </w:p>
        </w:tc>
        <w:tc>
          <w:tcPr>
            <w:tcW w:w="8187" w:type="dxa"/>
          </w:tcPr>
          <w:p w:rsidR="00536DE1" w:rsidRPr="00B01F7B" w:rsidRDefault="00536DE1" w:rsidP="001E1A55">
            <w:pPr>
              <w:rPr>
                <w:szCs w:val="24"/>
              </w:rPr>
            </w:pPr>
            <w:r w:rsidRPr="00B01F7B">
              <w:rPr>
                <w:szCs w:val="24"/>
              </w:rPr>
              <w:t xml:space="preserve">показания компаса [градусы] (при наличии файла </w:t>
            </w:r>
            <w:r w:rsidRPr="00B01F7B">
              <w:rPr>
                <w:szCs w:val="24"/>
                <w:lang w:val="en-US"/>
              </w:rPr>
              <w:t>angles</w:t>
            </w:r>
            <w:r w:rsidRPr="00B01F7B">
              <w:rPr>
                <w:szCs w:val="24"/>
              </w:rPr>
              <w:t>);</w:t>
            </w:r>
          </w:p>
        </w:tc>
      </w:tr>
      <w:tr w:rsidR="00536DE1" w:rsidRPr="00B01F7B" w:rsidTr="001E1A55">
        <w:tc>
          <w:tcPr>
            <w:tcW w:w="1384" w:type="dxa"/>
          </w:tcPr>
          <w:p w:rsidR="00536DE1" w:rsidRPr="00B01F7B" w:rsidRDefault="00536DE1" w:rsidP="001E1A55">
            <w:pPr>
              <w:rPr>
                <w:szCs w:val="24"/>
              </w:rPr>
            </w:pPr>
            <w:r w:rsidRPr="00B01F7B">
              <w:rPr>
                <w:szCs w:val="24"/>
              </w:rPr>
              <w:lastRenderedPageBreak/>
              <w:t>129-130</w:t>
            </w:r>
          </w:p>
        </w:tc>
        <w:tc>
          <w:tcPr>
            <w:tcW w:w="8187" w:type="dxa"/>
          </w:tcPr>
          <w:p w:rsidR="00536DE1" w:rsidRPr="00B01F7B" w:rsidRDefault="00536DE1" w:rsidP="001E1A55">
            <w:pPr>
              <w:rPr>
                <w:szCs w:val="24"/>
              </w:rPr>
            </w:pPr>
            <w:r w:rsidRPr="00B01F7B">
              <w:rPr>
                <w:szCs w:val="24"/>
              </w:rPr>
              <w:t xml:space="preserve">показания инклинометра 1 [градусы] (при наличии файла </w:t>
            </w:r>
            <w:r w:rsidRPr="00B01F7B">
              <w:rPr>
                <w:szCs w:val="24"/>
                <w:lang w:val="en-US"/>
              </w:rPr>
              <w:t>angles</w:t>
            </w:r>
            <w:r w:rsidRPr="00B01F7B">
              <w:rPr>
                <w:szCs w:val="24"/>
              </w:rPr>
              <w:t>);</w:t>
            </w:r>
          </w:p>
        </w:tc>
      </w:tr>
      <w:tr w:rsidR="00536DE1" w:rsidRPr="00B01F7B" w:rsidTr="001E1A55">
        <w:tc>
          <w:tcPr>
            <w:tcW w:w="1384" w:type="dxa"/>
          </w:tcPr>
          <w:p w:rsidR="00536DE1" w:rsidRPr="00B01F7B" w:rsidRDefault="00536DE1" w:rsidP="001E1A55">
            <w:pPr>
              <w:rPr>
                <w:szCs w:val="24"/>
              </w:rPr>
            </w:pPr>
            <w:r w:rsidRPr="00B01F7B">
              <w:rPr>
                <w:szCs w:val="24"/>
              </w:rPr>
              <w:t>131-132</w:t>
            </w:r>
          </w:p>
        </w:tc>
        <w:tc>
          <w:tcPr>
            <w:tcW w:w="8187" w:type="dxa"/>
          </w:tcPr>
          <w:p w:rsidR="00536DE1" w:rsidRPr="00B01F7B" w:rsidRDefault="00536DE1" w:rsidP="001E1A55">
            <w:pPr>
              <w:rPr>
                <w:szCs w:val="24"/>
              </w:rPr>
            </w:pPr>
            <w:r w:rsidRPr="00B01F7B">
              <w:rPr>
                <w:szCs w:val="24"/>
              </w:rPr>
              <w:t xml:space="preserve">показания инклинометра 2 [градусы] (при наличии файла </w:t>
            </w:r>
            <w:r w:rsidRPr="00B01F7B">
              <w:rPr>
                <w:szCs w:val="24"/>
                <w:lang w:val="en-US"/>
              </w:rPr>
              <w:t>angles</w:t>
            </w:r>
            <w:r w:rsidRPr="00B01F7B">
              <w:rPr>
                <w:szCs w:val="24"/>
              </w:rPr>
              <w:t>);</w:t>
            </w:r>
          </w:p>
        </w:tc>
      </w:tr>
      <w:tr w:rsidR="00536DE1" w:rsidRPr="00B01F7B" w:rsidTr="001E1A55">
        <w:tc>
          <w:tcPr>
            <w:tcW w:w="1384" w:type="dxa"/>
          </w:tcPr>
          <w:p w:rsidR="00536DE1" w:rsidRPr="00B01F7B" w:rsidRDefault="00536DE1" w:rsidP="001E1A55">
            <w:pPr>
              <w:rPr>
                <w:szCs w:val="24"/>
              </w:rPr>
            </w:pPr>
            <w:r w:rsidRPr="00B01F7B">
              <w:rPr>
                <w:szCs w:val="24"/>
              </w:rPr>
              <w:t>133-134</w:t>
            </w:r>
          </w:p>
        </w:tc>
        <w:tc>
          <w:tcPr>
            <w:tcW w:w="8187" w:type="dxa"/>
          </w:tcPr>
          <w:p w:rsidR="00536DE1" w:rsidRPr="00B01F7B" w:rsidRDefault="00536DE1" w:rsidP="001E1A55">
            <w:pPr>
              <w:rPr>
                <w:szCs w:val="24"/>
              </w:rPr>
            </w:pPr>
            <w:r w:rsidRPr="00B01F7B">
              <w:rPr>
                <w:szCs w:val="24"/>
              </w:rPr>
              <w:t xml:space="preserve">скорость ухода часов (из файла </w:t>
            </w:r>
            <w:r w:rsidRPr="00B01F7B">
              <w:rPr>
                <w:szCs w:val="24"/>
                <w:lang w:val="en-US"/>
              </w:rPr>
              <w:t>difference</w:t>
            </w:r>
            <w:r w:rsidRPr="00B01F7B">
              <w:rPr>
                <w:szCs w:val="24"/>
              </w:rPr>
              <w:t>) - мантисса;</w:t>
            </w:r>
          </w:p>
        </w:tc>
      </w:tr>
      <w:tr w:rsidR="00536DE1" w:rsidRPr="00B01F7B" w:rsidTr="001E1A55">
        <w:tc>
          <w:tcPr>
            <w:tcW w:w="1384" w:type="dxa"/>
          </w:tcPr>
          <w:p w:rsidR="00536DE1" w:rsidRPr="00B01F7B" w:rsidRDefault="00536DE1" w:rsidP="001E1A55">
            <w:pPr>
              <w:rPr>
                <w:szCs w:val="24"/>
              </w:rPr>
            </w:pPr>
            <w:r w:rsidRPr="00B01F7B">
              <w:rPr>
                <w:szCs w:val="24"/>
              </w:rPr>
              <w:t>135-136</w:t>
            </w:r>
          </w:p>
        </w:tc>
        <w:tc>
          <w:tcPr>
            <w:tcW w:w="8187" w:type="dxa"/>
          </w:tcPr>
          <w:p w:rsidR="00536DE1" w:rsidRPr="00B01F7B" w:rsidRDefault="00536DE1" w:rsidP="001E1A55">
            <w:pPr>
              <w:rPr>
                <w:szCs w:val="24"/>
              </w:rPr>
            </w:pPr>
            <w:r w:rsidRPr="00B01F7B">
              <w:rPr>
                <w:szCs w:val="24"/>
              </w:rPr>
              <w:t xml:space="preserve">скорость ухода часов (из файла </w:t>
            </w:r>
            <w:r w:rsidRPr="00B01F7B">
              <w:rPr>
                <w:szCs w:val="24"/>
                <w:lang w:val="en-US"/>
              </w:rPr>
              <w:t>difference</w:t>
            </w:r>
            <w:r w:rsidRPr="00B01F7B">
              <w:rPr>
                <w:szCs w:val="24"/>
              </w:rPr>
              <w:t>) - десятичный порядок;</w:t>
            </w:r>
          </w:p>
        </w:tc>
      </w:tr>
      <w:tr w:rsidR="00536DE1" w:rsidRPr="00B01F7B" w:rsidTr="001E1A55">
        <w:tc>
          <w:tcPr>
            <w:tcW w:w="1384" w:type="dxa"/>
          </w:tcPr>
          <w:p w:rsidR="00536DE1" w:rsidRPr="00B01F7B" w:rsidRDefault="00536DE1" w:rsidP="001E1A55">
            <w:pPr>
              <w:rPr>
                <w:szCs w:val="24"/>
              </w:rPr>
            </w:pPr>
            <w:r w:rsidRPr="00B01F7B">
              <w:rPr>
                <w:szCs w:val="24"/>
              </w:rPr>
              <w:t>137-138</w:t>
            </w:r>
          </w:p>
        </w:tc>
        <w:tc>
          <w:tcPr>
            <w:tcW w:w="8187" w:type="dxa"/>
          </w:tcPr>
          <w:p w:rsidR="00536DE1" w:rsidRPr="00B01F7B" w:rsidRDefault="00536DE1" w:rsidP="001E1A55">
            <w:pPr>
              <w:rPr>
                <w:szCs w:val="24"/>
              </w:rPr>
            </w:pPr>
            <w:r w:rsidRPr="00B01F7B">
              <w:rPr>
                <w:szCs w:val="24"/>
              </w:rPr>
              <w:t xml:space="preserve">значение коэффициента усиления для первого отсчета трассы (1 при отсутствии файла </w:t>
            </w:r>
            <w:r w:rsidRPr="00B01F7B">
              <w:rPr>
                <w:szCs w:val="24"/>
                <w:lang w:val="en-US"/>
              </w:rPr>
              <w:t>gain</w:t>
            </w:r>
            <w:r w:rsidRPr="00B01F7B">
              <w:rPr>
                <w:szCs w:val="24"/>
              </w:rPr>
              <w:t>);</w:t>
            </w:r>
          </w:p>
        </w:tc>
      </w:tr>
      <w:tr w:rsidR="00536DE1" w:rsidRPr="00B01F7B" w:rsidTr="001E1A55">
        <w:tc>
          <w:tcPr>
            <w:tcW w:w="1384" w:type="dxa"/>
          </w:tcPr>
          <w:p w:rsidR="00536DE1" w:rsidRPr="00B01F7B" w:rsidRDefault="00536DE1" w:rsidP="001E1A55">
            <w:pPr>
              <w:rPr>
                <w:szCs w:val="24"/>
              </w:rPr>
            </w:pPr>
            <w:r w:rsidRPr="00B01F7B">
              <w:rPr>
                <w:szCs w:val="24"/>
              </w:rPr>
              <w:t>151-152</w:t>
            </w:r>
          </w:p>
        </w:tc>
        <w:tc>
          <w:tcPr>
            <w:tcW w:w="8187" w:type="dxa"/>
          </w:tcPr>
          <w:p w:rsidR="00536DE1" w:rsidRPr="00B01F7B" w:rsidRDefault="00536DE1" w:rsidP="001E1A55">
            <w:pPr>
              <w:rPr>
                <w:szCs w:val="24"/>
              </w:rPr>
            </w:pPr>
            <w:r w:rsidRPr="00B01F7B">
              <w:rPr>
                <w:szCs w:val="24"/>
              </w:rPr>
              <w:t xml:space="preserve">число неактуальных (потерянных) отсчетов трассы. Потерянные отсчеты заполняются значением последнего актуального отсчета. На этапе </w:t>
            </w:r>
            <w:r w:rsidRPr="00B01F7B">
              <w:rPr>
                <w:szCs w:val="24"/>
                <w:lang w:val="en-US"/>
              </w:rPr>
              <w:t>QC</w:t>
            </w:r>
            <w:r w:rsidRPr="00B01F7B">
              <w:rPr>
                <w:szCs w:val="24"/>
              </w:rPr>
              <w:t xml:space="preserve"> трассы с потерянными отсчетами должны маркироваться, для возможности их отбраковки;</w:t>
            </w:r>
          </w:p>
        </w:tc>
      </w:tr>
      <w:tr w:rsidR="00536DE1" w:rsidRPr="00B01F7B" w:rsidTr="001E1A55">
        <w:tc>
          <w:tcPr>
            <w:tcW w:w="1384" w:type="dxa"/>
          </w:tcPr>
          <w:p w:rsidR="00536DE1" w:rsidRPr="00B01F7B" w:rsidRDefault="00536DE1" w:rsidP="001E1A55">
            <w:pPr>
              <w:rPr>
                <w:szCs w:val="24"/>
              </w:rPr>
            </w:pPr>
            <w:r w:rsidRPr="00B01F7B">
              <w:rPr>
                <w:szCs w:val="24"/>
              </w:rPr>
              <w:t>157-158</w:t>
            </w:r>
          </w:p>
        </w:tc>
        <w:tc>
          <w:tcPr>
            <w:tcW w:w="8187" w:type="dxa"/>
          </w:tcPr>
          <w:p w:rsidR="00536DE1" w:rsidRPr="00B01F7B" w:rsidRDefault="00536DE1" w:rsidP="001E1A55">
            <w:pPr>
              <w:rPr>
                <w:szCs w:val="24"/>
              </w:rPr>
            </w:pPr>
            <w:r w:rsidRPr="00B01F7B">
              <w:rPr>
                <w:szCs w:val="24"/>
              </w:rPr>
              <w:t>год;</w:t>
            </w:r>
          </w:p>
        </w:tc>
      </w:tr>
      <w:tr w:rsidR="00536DE1" w:rsidRPr="00B01F7B" w:rsidTr="001E1A55">
        <w:tc>
          <w:tcPr>
            <w:tcW w:w="1384" w:type="dxa"/>
          </w:tcPr>
          <w:p w:rsidR="00536DE1" w:rsidRPr="00B01F7B" w:rsidRDefault="00536DE1" w:rsidP="001E1A55">
            <w:pPr>
              <w:rPr>
                <w:szCs w:val="24"/>
              </w:rPr>
            </w:pPr>
            <w:r w:rsidRPr="00B01F7B">
              <w:rPr>
                <w:szCs w:val="24"/>
              </w:rPr>
              <w:t>159-160</w:t>
            </w:r>
          </w:p>
        </w:tc>
        <w:tc>
          <w:tcPr>
            <w:tcW w:w="8187" w:type="dxa"/>
          </w:tcPr>
          <w:p w:rsidR="00536DE1" w:rsidRPr="00B01F7B" w:rsidRDefault="00536DE1" w:rsidP="001E1A55">
            <w:pPr>
              <w:rPr>
                <w:szCs w:val="24"/>
              </w:rPr>
            </w:pPr>
            <w:r w:rsidRPr="00B01F7B">
              <w:rPr>
                <w:szCs w:val="24"/>
              </w:rPr>
              <w:t>день года;</w:t>
            </w:r>
          </w:p>
        </w:tc>
      </w:tr>
      <w:tr w:rsidR="00536DE1" w:rsidRPr="00B01F7B" w:rsidTr="001E1A55">
        <w:tc>
          <w:tcPr>
            <w:tcW w:w="1384" w:type="dxa"/>
          </w:tcPr>
          <w:p w:rsidR="00536DE1" w:rsidRPr="00B01F7B" w:rsidRDefault="00536DE1" w:rsidP="001E1A55">
            <w:pPr>
              <w:rPr>
                <w:szCs w:val="24"/>
              </w:rPr>
            </w:pPr>
            <w:r w:rsidRPr="00B01F7B">
              <w:rPr>
                <w:szCs w:val="24"/>
              </w:rPr>
              <w:t>161-162</w:t>
            </w:r>
          </w:p>
        </w:tc>
        <w:tc>
          <w:tcPr>
            <w:tcW w:w="8187" w:type="dxa"/>
          </w:tcPr>
          <w:p w:rsidR="00536DE1" w:rsidRPr="00B01F7B" w:rsidRDefault="00536DE1" w:rsidP="001E1A55">
            <w:pPr>
              <w:rPr>
                <w:szCs w:val="24"/>
              </w:rPr>
            </w:pPr>
            <w:r w:rsidRPr="00B01F7B">
              <w:rPr>
                <w:szCs w:val="24"/>
              </w:rPr>
              <w:t>час;</w:t>
            </w:r>
          </w:p>
        </w:tc>
      </w:tr>
      <w:tr w:rsidR="00536DE1" w:rsidRPr="00B01F7B" w:rsidTr="001E1A55">
        <w:tc>
          <w:tcPr>
            <w:tcW w:w="1384" w:type="dxa"/>
          </w:tcPr>
          <w:p w:rsidR="00536DE1" w:rsidRPr="00B01F7B" w:rsidRDefault="00536DE1" w:rsidP="001E1A55">
            <w:pPr>
              <w:rPr>
                <w:szCs w:val="24"/>
              </w:rPr>
            </w:pPr>
            <w:r w:rsidRPr="00B01F7B">
              <w:rPr>
                <w:szCs w:val="24"/>
              </w:rPr>
              <w:t>163-164</w:t>
            </w:r>
          </w:p>
        </w:tc>
        <w:tc>
          <w:tcPr>
            <w:tcW w:w="8187" w:type="dxa"/>
          </w:tcPr>
          <w:p w:rsidR="00536DE1" w:rsidRPr="00B01F7B" w:rsidRDefault="00536DE1" w:rsidP="001E1A55">
            <w:pPr>
              <w:rPr>
                <w:szCs w:val="24"/>
              </w:rPr>
            </w:pPr>
            <w:r w:rsidRPr="00B01F7B">
              <w:rPr>
                <w:szCs w:val="24"/>
              </w:rPr>
              <w:t>минута;</w:t>
            </w:r>
          </w:p>
        </w:tc>
      </w:tr>
      <w:tr w:rsidR="00536DE1" w:rsidRPr="00B01F7B" w:rsidTr="001E1A55">
        <w:tc>
          <w:tcPr>
            <w:tcW w:w="1384" w:type="dxa"/>
          </w:tcPr>
          <w:p w:rsidR="00536DE1" w:rsidRPr="00B01F7B" w:rsidRDefault="00536DE1" w:rsidP="001E1A55">
            <w:pPr>
              <w:rPr>
                <w:szCs w:val="24"/>
              </w:rPr>
            </w:pPr>
            <w:r w:rsidRPr="00B01F7B">
              <w:rPr>
                <w:szCs w:val="24"/>
              </w:rPr>
              <w:t>165-166</w:t>
            </w:r>
          </w:p>
        </w:tc>
        <w:tc>
          <w:tcPr>
            <w:tcW w:w="8187" w:type="dxa"/>
          </w:tcPr>
          <w:p w:rsidR="00536DE1" w:rsidRPr="00B01F7B" w:rsidRDefault="00536DE1" w:rsidP="001E1A55">
            <w:pPr>
              <w:rPr>
                <w:szCs w:val="24"/>
              </w:rPr>
            </w:pPr>
            <w:r w:rsidRPr="00B01F7B">
              <w:rPr>
                <w:szCs w:val="24"/>
              </w:rPr>
              <w:t>секунда;</w:t>
            </w:r>
          </w:p>
        </w:tc>
      </w:tr>
      <w:tr w:rsidR="00536DE1" w:rsidRPr="00B01F7B" w:rsidTr="001E1A55">
        <w:tc>
          <w:tcPr>
            <w:tcW w:w="1384" w:type="dxa"/>
          </w:tcPr>
          <w:p w:rsidR="00536DE1" w:rsidRPr="00B01F7B" w:rsidRDefault="00536DE1" w:rsidP="001E1A55">
            <w:pPr>
              <w:rPr>
                <w:szCs w:val="24"/>
              </w:rPr>
            </w:pPr>
            <w:r w:rsidRPr="00B01F7B">
              <w:rPr>
                <w:szCs w:val="24"/>
              </w:rPr>
              <w:t>167-168</w:t>
            </w:r>
          </w:p>
        </w:tc>
        <w:tc>
          <w:tcPr>
            <w:tcW w:w="8187" w:type="dxa"/>
          </w:tcPr>
          <w:p w:rsidR="00536DE1" w:rsidRPr="00B01F7B" w:rsidRDefault="00536DE1" w:rsidP="001E1A55">
            <w:pPr>
              <w:rPr>
                <w:szCs w:val="24"/>
              </w:rPr>
            </w:pPr>
            <w:r w:rsidRPr="00B01F7B">
              <w:rPr>
                <w:szCs w:val="24"/>
              </w:rPr>
              <w:t xml:space="preserve">4 = </w:t>
            </w:r>
            <w:r w:rsidRPr="00B01F7B">
              <w:rPr>
                <w:szCs w:val="24"/>
                <w:lang w:val="en-US"/>
              </w:rPr>
              <w:t>UTC</w:t>
            </w:r>
            <w:r w:rsidRPr="00B01F7B">
              <w:rPr>
                <w:szCs w:val="24"/>
              </w:rPr>
              <w:t xml:space="preserve"> </w:t>
            </w:r>
            <w:r w:rsidRPr="00B01F7B">
              <w:rPr>
                <w:szCs w:val="24"/>
                <w:lang w:val="en-US"/>
              </w:rPr>
              <w:t>time</w:t>
            </w:r>
            <w:r w:rsidRPr="00B01F7B">
              <w:rPr>
                <w:szCs w:val="24"/>
              </w:rPr>
              <w:t xml:space="preserve"> </w:t>
            </w:r>
            <w:r w:rsidRPr="00B01F7B">
              <w:rPr>
                <w:szCs w:val="24"/>
                <w:lang w:val="en-US"/>
              </w:rPr>
              <w:t>basis</w:t>
            </w:r>
            <w:r w:rsidRPr="00B01F7B">
              <w:rPr>
                <w:szCs w:val="24"/>
              </w:rPr>
              <w:t>;</w:t>
            </w:r>
          </w:p>
        </w:tc>
      </w:tr>
      <w:tr w:rsidR="00536DE1" w:rsidRPr="00B01F7B" w:rsidTr="001E1A55">
        <w:tc>
          <w:tcPr>
            <w:tcW w:w="1384" w:type="dxa"/>
          </w:tcPr>
          <w:p w:rsidR="00536DE1" w:rsidRPr="00B01F7B" w:rsidRDefault="00536DE1" w:rsidP="001E1A55">
            <w:pPr>
              <w:rPr>
                <w:szCs w:val="24"/>
              </w:rPr>
            </w:pPr>
            <w:r w:rsidRPr="00B01F7B">
              <w:rPr>
                <w:szCs w:val="24"/>
              </w:rPr>
              <w:t>171-172</w:t>
            </w:r>
          </w:p>
        </w:tc>
        <w:tc>
          <w:tcPr>
            <w:tcW w:w="8187" w:type="dxa"/>
          </w:tcPr>
          <w:p w:rsidR="00536DE1" w:rsidRPr="00B01F7B" w:rsidRDefault="00536DE1" w:rsidP="001E1A55">
            <w:pPr>
              <w:rPr>
                <w:szCs w:val="24"/>
              </w:rPr>
            </w:pPr>
            <w:r w:rsidRPr="00B01F7B">
              <w:rPr>
                <w:szCs w:val="24"/>
                <w:lang w:val="en-US"/>
              </w:rPr>
              <w:t>ID</w:t>
            </w:r>
            <w:r w:rsidRPr="00B01F7B">
              <w:rPr>
                <w:szCs w:val="24"/>
              </w:rPr>
              <w:t xml:space="preserve"> донной станции;</w:t>
            </w:r>
          </w:p>
        </w:tc>
      </w:tr>
      <w:tr w:rsidR="00536DE1" w:rsidRPr="00B01F7B" w:rsidTr="001E1A55">
        <w:tc>
          <w:tcPr>
            <w:tcW w:w="1384" w:type="dxa"/>
          </w:tcPr>
          <w:p w:rsidR="00536DE1" w:rsidRPr="00B01F7B" w:rsidRDefault="00536DE1" w:rsidP="001E1A55">
            <w:pPr>
              <w:rPr>
                <w:szCs w:val="24"/>
              </w:rPr>
            </w:pPr>
            <w:r w:rsidRPr="00B01F7B">
              <w:rPr>
                <w:szCs w:val="24"/>
              </w:rPr>
              <w:t>205-208</w:t>
            </w:r>
          </w:p>
        </w:tc>
        <w:tc>
          <w:tcPr>
            <w:tcW w:w="8187" w:type="dxa"/>
          </w:tcPr>
          <w:p w:rsidR="00536DE1" w:rsidRPr="00B01F7B" w:rsidRDefault="00536DE1" w:rsidP="001E1A55">
            <w:pPr>
              <w:rPr>
                <w:szCs w:val="24"/>
              </w:rPr>
            </w:pPr>
            <w:r w:rsidRPr="00B01F7B">
              <w:rPr>
                <w:szCs w:val="24"/>
              </w:rPr>
              <w:t xml:space="preserve">значение коэффициента пересчета единиц АЦП в вольты из файла </w:t>
            </w:r>
            <w:r w:rsidRPr="00B01F7B">
              <w:rPr>
                <w:szCs w:val="24"/>
                <w:lang w:val="en-US"/>
              </w:rPr>
              <w:t>units</w:t>
            </w:r>
            <w:r w:rsidRPr="00B01F7B">
              <w:rPr>
                <w:szCs w:val="24"/>
              </w:rPr>
              <w:t xml:space="preserve"> (1 при отсутствии файла) - мантисса;</w:t>
            </w:r>
          </w:p>
        </w:tc>
      </w:tr>
      <w:tr w:rsidR="00536DE1" w:rsidRPr="00B01F7B" w:rsidTr="001E1A55">
        <w:tc>
          <w:tcPr>
            <w:tcW w:w="1384" w:type="dxa"/>
          </w:tcPr>
          <w:p w:rsidR="00536DE1" w:rsidRPr="00B01F7B" w:rsidRDefault="00536DE1" w:rsidP="001E1A55">
            <w:pPr>
              <w:rPr>
                <w:szCs w:val="24"/>
              </w:rPr>
            </w:pPr>
            <w:r w:rsidRPr="00B01F7B">
              <w:rPr>
                <w:szCs w:val="24"/>
              </w:rPr>
              <w:t>209-210</w:t>
            </w:r>
          </w:p>
        </w:tc>
        <w:tc>
          <w:tcPr>
            <w:tcW w:w="8187" w:type="dxa"/>
          </w:tcPr>
          <w:p w:rsidR="00536DE1" w:rsidRPr="00B01F7B" w:rsidRDefault="00536DE1" w:rsidP="001E1A55">
            <w:pPr>
              <w:rPr>
                <w:szCs w:val="24"/>
              </w:rPr>
            </w:pPr>
            <w:r w:rsidRPr="00B01F7B">
              <w:rPr>
                <w:szCs w:val="24"/>
              </w:rPr>
              <w:t xml:space="preserve">значение коэффициента пересчета единиц АЦП в вольты из файла </w:t>
            </w:r>
            <w:r w:rsidRPr="00B01F7B">
              <w:rPr>
                <w:szCs w:val="24"/>
                <w:lang w:val="en-US"/>
              </w:rPr>
              <w:t>units</w:t>
            </w:r>
            <w:r w:rsidRPr="00B01F7B">
              <w:rPr>
                <w:szCs w:val="24"/>
              </w:rPr>
              <w:t xml:space="preserve"> (1 при отсутствии файла) - десятичный порядок;</w:t>
            </w:r>
          </w:p>
        </w:tc>
      </w:tr>
      <w:tr w:rsidR="00536DE1" w:rsidRPr="00B01F7B" w:rsidTr="001E1A55">
        <w:tc>
          <w:tcPr>
            <w:tcW w:w="1384" w:type="dxa"/>
          </w:tcPr>
          <w:p w:rsidR="00536DE1" w:rsidRPr="00B01F7B" w:rsidRDefault="00536DE1" w:rsidP="001E1A55">
            <w:pPr>
              <w:rPr>
                <w:szCs w:val="24"/>
              </w:rPr>
            </w:pPr>
            <w:r w:rsidRPr="00B01F7B">
              <w:rPr>
                <w:szCs w:val="24"/>
              </w:rPr>
              <w:t>211-212</w:t>
            </w:r>
          </w:p>
        </w:tc>
        <w:tc>
          <w:tcPr>
            <w:tcW w:w="8187" w:type="dxa"/>
          </w:tcPr>
          <w:p w:rsidR="00536DE1" w:rsidRPr="00B01F7B" w:rsidRDefault="00536DE1" w:rsidP="001E1A55">
            <w:pPr>
              <w:rPr>
                <w:szCs w:val="24"/>
              </w:rPr>
            </w:pPr>
            <w:r w:rsidRPr="00B01F7B">
              <w:rPr>
                <w:szCs w:val="24"/>
              </w:rPr>
              <w:t>2 = вольты.</w:t>
            </w:r>
          </w:p>
        </w:tc>
      </w:tr>
    </w:tbl>
    <w:p w:rsidR="001E1A55" w:rsidRPr="00536DE1" w:rsidRDefault="001E1A55" w:rsidP="00806114"/>
    <w:p w:rsidR="008E1CCD" w:rsidRDefault="001E1A55" w:rsidP="00536DE1">
      <w:pPr>
        <w:numPr>
          <w:ilvl w:val="0"/>
          <w:numId w:val="13"/>
        </w:numPr>
      </w:pPr>
      <w:r w:rsidRPr="00536DE1">
        <w:rPr>
          <w:lang w:val="en-US"/>
        </w:rPr>
        <w:t>SPS</w:t>
      </w:r>
      <w:r w:rsidRPr="00536DE1">
        <w:t xml:space="preserve"> файлы - текстовые файлы в формате </w:t>
      </w:r>
      <w:r w:rsidRPr="00536DE1">
        <w:rPr>
          <w:lang w:val="en-US"/>
        </w:rPr>
        <w:t>SPS</w:t>
      </w:r>
      <w:r w:rsidRPr="00536DE1">
        <w:t xml:space="preserve"> (</w:t>
      </w:r>
      <w:r w:rsidRPr="00536DE1">
        <w:rPr>
          <w:lang w:val="en-US"/>
        </w:rPr>
        <w:t>Shell</w:t>
      </w:r>
      <w:r w:rsidRPr="00536DE1">
        <w:t xml:space="preserve"> </w:t>
      </w:r>
      <w:r w:rsidRPr="00536DE1">
        <w:rPr>
          <w:lang w:val="en-US"/>
        </w:rPr>
        <w:t>Processing</w:t>
      </w:r>
      <w:r w:rsidRPr="00536DE1">
        <w:t xml:space="preserve"> </w:t>
      </w:r>
      <w:r w:rsidRPr="00536DE1">
        <w:rPr>
          <w:lang w:val="en-US"/>
        </w:rPr>
        <w:t>Support</w:t>
      </w:r>
      <w:r w:rsidRPr="00536DE1">
        <w:t xml:space="preserve"> </w:t>
      </w:r>
      <w:r w:rsidRPr="00536DE1">
        <w:rPr>
          <w:lang w:val="en-US"/>
        </w:rPr>
        <w:t>format</w:t>
      </w:r>
      <w:r w:rsidRPr="00536DE1">
        <w:t>) - общепринятом в сейсморазведке формате записи данных позиционирования пунктов возбуждения и приёма сейсмических колебаний.</w:t>
      </w:r>
    </w:p>
    <w:tbl>
      <w:tblPr>
        <w:tblW w:w="6961" w:type="dxa"/>
        <w:tblInd w:w="706" w:type="dxa"/>
        <w:tblCellMar>
          <w:top w:w="30" w:type="dxa"/>
          <w:left w:w="30" w:type="dxa"/>
          <w:bottom w:w="30" w:type="dxa"/>
          <w:right w:w="30" w:type="dxa"/>
        </w:tblCellMar>
        <w:tblLook w:val="0000" w:firstRow="0" w:lastRow="0" w:firstColumn="0" w:lastColumn="0" w:noHBand="0" w:noVBand="0"/>
      </w:tblPr>
      <w:tblGrid>
        <w:gridCol w:w="1273"/>
        <w:gridCol w:w="2839"/>
        <w:gridCol w:w="2849"/>
      </w:tblGrid>
      <w:tr w:rsidR="008E1CCD" w:rsidRPr="001748D7" w:rsidTr="008E1CCD">
        <w:trPr>
          <w:trHeight w:val="240"/>
        </w:trPr>
        <w:tc>
          <w:tcPr>
            <w:tcW w:w="1273" w:type="dxa"/>
            <w:tcBorders>
              <w:top w:val="single" w:sz="2" w:space="0" w:color="010101"/>
              <w:left w:val="single" w:sz="2" w:space="0" w:color="010101"/>
              <w:bottom w:val="single" w:sz="2" w:space="0" w:color="010101"/>
              <w:right w:val="single" w:sz="2" w:space="0" w:color="010101"/>
            </w:tcBorders>
          </w:tcPr>
          <w:p w:rsidR="008E1CCD" w:rsidRPr="001748D7" w:rsidRDefault="008E1CCD" w:rsidP="001E1A55">
            <w:pPr>
              <w:jc w:val="center"/>
              <w:rPr>
                <w:rFonts w:ascii="Arial" w:hAnsi="Arial" w:cs="Arial"/>
                <w:b/>
                <w:sz w:val="20"/>
                <w:szCs w:val="20"/>
              </w:rPr>
            </w:pPr>
            <w:r w:rsidRPr="001748D7">
              <w:rPr>
                <w:rFonts w:ascii="Arial" w:hAnsi="Arial" w:cs="Arial"/>
                <w:b/>
                <w:sz w:val="20"/>
                <w:szCs w:val="20"/>
              </w:rPr>
              <w:lastRenderedPageBreak/>
              <w:t>Имя файла</w:t>
            </w:r>
          </w:p>
        </w:tc>
        <w:tc>
          <w:tcPr>
            <w:tcW w:w="2839" w:type="dxa"/>
            <w:tcBorders>
              <w:top w:val="single" w:sz="2" w:space="0" w:color="010101"/>
              <w:left w:val="single" w:sz="2" w:space="0" w:color="010101"/>
              <w:bottom w:val="single" w:sz="2" w:space="0" w:color="010101"/>
              <w:right w:val="single" w:sz="2" w:space="0" w:color="010101"/>
            </w:tcBorders>
          </w:tcPr>
          <w:p w:rsidR="008E1CCD" w:rsidRPr="001748D7" w:rsidRDefault="008E1CCD" w:rsidP="001E1A55">
            <w:pPr>
              <w:jc w:val="center"/>
              <w:rPr>
                <w:rFonts w:ascii="Arial" w:hAnsi="Arial" w:cs="Arial"/>
                <w:b/>
                <w:sz w:val="20"/>
                <w:szCs w:val="20"/>
              </w:rPr>
            </w:pPr>
            <w:r w:rsidRPr="001748D7">
              <w:rPr>
                <w:rFonts w:ascii="Arial" w:hAnsi="Arial" w:cs="Arial"/>
                <w:b/>
                <w:sz w:val="20"/>
                <w:szCs w:val="20"/>
              </w:rPr>
              <w:t xml:space="preserve">Имя поля </w:t>
            </w:r>
            <w:r>
              <w:rPr>
                <w:rFonts w:ascii="Arial" w:hAnsi="Arial" w:cs="Arial"/>
                <w:b/>
                <w:sz w:val="20"/>
                <w:szCs w:val="20"/>
              </w:rPr>
              <w:t xml:space="preserve">на </w:t>
            </w:r>
            <w:r w:rsidRPr="001748D7">
              <w:rPr>
                <w:rFonts w:ascii="Arial" w:hAnsi="Arial" w:cs="Arial"/>
                <w:b/>
                <w:sz w:val="20"/>
                <w:szCs w:val="20"/>
              </w:rPr>
              <w:t>рус.</w:t>
            </w:r>
          </w:p>
        </w:tc>
        <w:tc>
          <w:tcPr>
            <w:tcW w:w="2849" w:type="dxa"/>
            <w:tcBorders>
              <w:top w:val="single" w:sz="2" w:space="0" w:color="010101"/>
              <w:left w:val="single" w:sz="2" w:space="0" w:color="010101"/>
              <w:bottom w:val="single" w:sz="2" w:space="0" w:color="010101"/>
              <w:right w:val="single" w:sz="2" w:space="0" w:color="010101"/>
            </w:tcBorders>
          </w:tcPr>
          <w:p w:rsidR="008E1CCD" w:rsidRPr="001748D7" w:rsidRDefault="008E1CCD" w:rsidP="001E1A55">
            <w:pPr>
              <w:jc w:val="center"/>
              <w:rPr>
                <w:rFonts w:ascii="Arial" w:hAnsi="Arial" w:cs="Arial"/>
                <w:b/>
                <w:color w:val="FF0000"/>
                <w:sz w:val="20"/>
                <w:szCs w:val="20"/>
              </w:rPr>
            </w:pPr>
            <w:r w:rsidRPr="001748D7">
              <w:rPr>
                <w:rFonts w:ascii="Arial" w:hAnsi="Arial" w:cs="Arial"/>
                <w:b/>
                <w:sz w:val="20"/>
                <w:szCs w:val="20"/>
              </w:rPr>
              <w:t>Колонки</w:t>
            </w:r>
          </w:p>
        </w:tc>
      </w:tr>
      <w:tr w:rsidR="008E1CCD" w:rsidRPr="001748D7" w:rsidTr="008E1CCD">
        <w:trPr>
          <w:trHeight w:val="197"/>
        </w:trPr>
        <w:tc>
          <w:tcPr>
            <w:tcW w:w="1273" w:type="dxa"/>
            <w:tcBorders>
              <w:top w:val="single" w:sz="12" w:space="0" w:color="010101"/>
              <w:left w:val="single" w:sz="12" w:space="0" w:color="010101"/>
              <w:bottom w:val="single" w:sz="2" w:space="0" w:color="010101"/>
              <w:right w:val="single" w:sz="12" w:space="0" w:color="010101"/>
            </w:tcBorders>
          </w:tcPr>
          <w:p w:rsidR="008E1CCD" w:rsidRPr="001748D7" w:rsidRDefault="008E1CCD" w:rsidP="001E1A55">
            <w:pPr>
              <w:jc w:val="center"/>
              <w:rPr>
                <w:rFonts w:ascii="Arial" w:hAnsi="Arial" w:cs="Arial"/>
                <w:b/>
                <w:sz w:val="20"/>
                <w:szCs w:val="20"/>
              </w:rPr>
            </w:pPr>
          </w:p>
        </w:tc>
        <w:tc>
          <w:tcPr>
            <w:tcW w:w="2839" w:type="dxa"/>
            <w:tcBorders>
              <w:top w:val="single" w:sz="12" w:space="0" w:color="010101"/>
              <w:left w:val="single" w:sz="6" w:space="0" w:color="010101"/>
              <w:bottom w:val="single" w:sz="6" w:space="0" w:color="010101"/>
              <w:right w:val="single" w:sz="6" w:space="0" w:color="010101"/>
            </w:tcBorders>
          </w:tcPr>
          <w:p w:rsidR="008E1CCD" w:rsidRPr="001748D7" w:rsidRDefault="008E1CCD" w:rsidP="001E1A55">
            <w:pPr>
              <w:jc w:val="center"/>
              <w:rPr>
                <w:rFonts w:ascii="Arial" w:hAnsi="Arial" w:cs="Arial"/>
                <w:b/>
                <w:sz w:val="20"/>
                <w:szCs w:val="20"/>
              </w:rPr>
            </w:pPr>
            <w:r w:rsidRPr="001748D7">
              <w:rPr>
                <w:rFonts w:ascii="Arial" w:hAnsi="Arial" w:cs="Arial"/>
                <w:sz w:val="20"/>
                <w:szCs w:val="20"/>
              </w:rPr>
              <w:t>Тип файла</w:t>
            </w:r>
          </w:p>
        </w:tc>
        <w:tc>
          <w:tcPr>
            <w:tcW w:w="2849" w:type="dxa"/>
            <w:tcBorders>
              <w:top w:val="single" w:sz="12" w:space="0" w:color="010101"/>
              <w:left w:val="single" w:sz="6" w:space="0" w:color="010101"/>
              <w:bottom w:val="single" w:sz="6" w:space="0" w:color="010101"/>
              <w:right w:val="single" w:sz="6" w:space="0" w:color="010101"/>
            </w:tcBorders>
          </w:tcPr>
          <w:p w:rsidR="008E1CCD" w:rsidRPr="008E1CCD" w:rsidRDefault="008E1CCD" w:rsidP="001E1A55">
            <w:pPr>
              <w:jc w:val="center"/>
              <w:rPr>
                <w:rFonts w:ascii="Arial" w:hAnsi="Arial" w:cs="Arial"/>
                <w:b/>
                <w:sz w:val="20"/>
                <w:szCs w:val="20"/>
              </w:rPr>
            </w:pPr>
            <w:r>
              <w:rPr>
                <w:rFonts w:ascii="Arial" w:hAnsi="Arial" w:cs="Arial"/>
                <w:sz w:val="20"/>
                <w:szCs w:val="20"/>
              </w:rPr>
              <w:t>1</w:t>
            </w:r>
          </w:p>
        </w:tc>
      </w:tr>
      <w:tr w:rsidR="008E1CCD" w:rsidRPr="001748D7" w:rsidTr="008E1CCD">
        <w:trPr>
          <w:trHeight w:val="240"/>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1E1A55">
            <w:pPr>
              <w:jc w:val="center"/>
              <w:rPr>
                <w:rFonts w:ascii="Arial" w:hAnsi="Arial" w:cs="Arial"/>
                <w:b/>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1E1A55">
            <w:pPr>
              <w:rPr>
                <w:rFonts w:ascii="Arial" w:hAnsi="Arial" w:cs="Arial"/>
                <w:sz w:val="20"/>
                <w:szCs w:val="20"/>
              </w:rPr>
            </w:pPr>
            <w:r w:rsidRPr="001748D7">
              <w:rPr>
                <w:rFonts w:ascii="Arial" w:hAnsi="Arial" w:cs="Arial"/>
                <w:sz w:val="20"/>
                <w:szCs w:val="20"/>
              </w:rPr>
              <w:t>Имя профиля</w:t>
            </w:r>
          </w:p>
        </w:tc>
        <w:tc>
          <w:tcPr>
            <w:tcW w:w="2849" w:type="dxa"/>
            <w:tcBorders>
              <w:top w:val="single" w:sz="6" w:space="0" w:color="010101"/>
              <w:left w:val="single" w:sz="6" w:space="0" w:color="010101"/>
              <w:bottom w:val="single" w:sz="6" w:space="0" w:color="010101"/>
              <w:right w:val="single" w:sz="6" w:space="0" w:color="010101"/>
            </w:tcBorders>
          </w:tcPr>
          <w:p w:rsidR="008E1CCD" w:rsidRPr="008E1CCD" w:rsidRDefault="008E1CCD" w:rsidP="001E1A55">
            <w:pPr>
              <w:jc w:val="center"/>
              <w:rPr>
                <w:rFonts w:ascii="Arial" w:hAnsi="Arial" w:cs="Arial"/>
                <w:sz w:val="20"/>
                <w:szCs w:val="20"/>
              </w:rPr>
            </w:pPr>
            <w:r w:rsidRPr="008E1CCD">
              <w:rPr>
                <w:rFonts w:ascii="Arial" w:hAnsi="Arial" w:cs="Arial"/>
                <w:sz w:val="20"/>
                <w:szCs w:val="20"/>
              </w:rPr>
              <w:t>2-11</w:t>
            </w:r>
          </w:p>
        </w:tc>
      </w:tr>
      <w:tr w:rsidR="008E1CCD" w:rsidRPr="001748D7" w:rsidTr="008E1CCD">
        <w:trPr>
          <w:trHeight w:val="240"/>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1E1A55">
            <w:pPr>
              <w:jc w:val="center"/>
              <w:rPr>
                <w:rFonts w:ascii="Arial" w:hAnsi="Arial" w:cs="Arial"/>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1E1A55">
            <w:pPr>
              <w:rPr>
                <w:rFonts w:ascii="Arial" w:hAnsi="Arial" w:cs="Arial"/>
                <w:sz w:val="20"/>
                <w:szCs w:val="20"/>
              </w:rPr>
            </w:pPr>
            <w:r w:rsidRPr="001748D7">
              <w:rPr>
                <w:rFonts w:ascii="Arial" w:hAnsi="Arial" w:cs="Arial"/>
                <w:sz w:val="20"/>
                <w:szCs w:val="20"/>
              </w:rPr>
              <w:t>Номер пикета</w:t>
            </w:r>
          </w:p>
        </w:tc>
        <w:tc>
          <w:tcPr>
            <w:tcW w:w="2849" w:type="dxa"/>
            <w:tcBorders>
              <w:top w:val="single" w:sz="6" w:space="0" w:color="010101"/>
              <w:left w:val="single" w:sz="6" w:space="0" w:color="010101"/>
              <w:bottom w:val="single" w:sz="6" w:space="0" w:color="010101"/>
              <w:right w:val="single" w:sz="6" w:space="0" w:color="010101"/>
            </w:tcBorders>
          </w:tcPr>
          <w:p w:rsidR="008E1CCD" w:rsidRPr="008E1CCD" w:rsidRDefault="008E1CCD" w:rsidP="001E1A55">
            <w:pPr>
              <w:jc w:val="center"/>
              <w:rPr>
                <w:rFonts w:ascii="Arial" w:hAnsi="Arial" w:cs="Arial"/>
                <w:sz w:val="20"/>
                <w:szCs w:val="20"/>
              </w:rPr>
            </w:pPr>
            <w:r w:rsidRPr="008E1CCD">
              <w:rPr>
                <w:rFonts w:ascii="Arial" w:hAnsi="Arial" w:cs="Arial"/>
                <w:sz w:val="20"/>
                <w:szCs w:val="20"/>
              </w:rPr>
              <w:t>12-21</w:t>
            </w:r>
          </w:p>
        </w:tc>
      </w:tr>
      <w:tr w:rsidR="008E1CCD" w:rsidRPr="001748D7" w:rsidTr="008E1CCD">
        <w:trPr>
          <w:trHeight w:val="240"/>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1E1A55">
            <w:pPr>
              <w:jc w:val="center"/>
              <w:rPr>
                <w:rFonts w:ascii="Arial" w:hAnsi="Arial" w:cs="Arial"/>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1E1A55">
            <w:pPr>
              <w:rPr>
                <w:rFonts w:ascii="Arial" w:hAnsi="Arial" w:cs="Arial"/>
                <w:sz w:val="20"/>
                <w:szCs w:val="20"/>
              </w:rPr>
            </w:pPr>
            <w:r w:rsidRPr="001748D7">
              <w:rPr>
                <w:rFonts w:ascii="Arial" w:hAnsi="Arial" w:cs="Arial"/>
                <w:sz w:val="20"/>
                <w:szCs w:val="20"/>
              </w:rPr>
              <w:t>Индекс пикета</w:t>
            </w:r>
          </w:p>
        </w:tc>
        <w:tc>
          <w:tcPr>
            <w:tcW w:w="2849" w:type="dxa"/>
            <w:tcBorders>
              <w:top w:val="single" w:sz="6" w:space="0" w:color="010101"/>
              <w:left w:val="single" w:sz="6" w:space="0" w:color="010101"/>
              <w:bottom w:val="single" w:sz="6" w:space="0" w:color="010101"/>
              <w:right w:val="single" w:sz="6" w:space="0" w:color="010101"/>
            </w:tcBorders>
          </w:tcPr>
          <w:p w:rsidR="008E1CCD" w:rsidRPr="008E1CCD" w:rsidRDefault="008E1CCD" w:rsidP="001E1A55">
            <w:pPr>
              <w:jc w:val="center"/>
              <w:rPr>
                <w:rFonts w:ascii="Arial" w:hAnsi="Arial" w:cs="Arial"/>
                <w:sz w:val="20"/>
                <w:szCs w:val="20"/>
              </w:rPr>
            </w:pPr>
            <w:r w:rsidRPr="008E1CCD">
              <w:rPr>
                <w:rFonts w:ascii="Arial" w:hAnsi="Arial" w:cs="Arial"/>
                <w:sz w:val="20"/>
                <w:szCs w:val="20"/>
              </w:rPr>
              <w:t>24-24</w:t>
            </w:r>
          </w:p>
        </w:tc>
      </w:tr>
      <w:tr w:rsidR="008E1CCD" w:rsidRPr="001748D7" w:rsidTr="008E1CCD">
        <w:trPr>
          <w:trHeight w:val="240"/>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1E1A55">
            <w:pPr>
              <w:jc w:val="center"/>
              <w:rPr>
                <w:rFonts w:ascii="Arial" w:hAnsi="Arial" w:cs="Arial"/>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1E1A55">
            <w:pPr>
              <w:rPr>
                <w:rFonts w:ascii="Arial" w:hAnsi="Arial" w:cs="Arial"/>
                <w:sz w:val="20"/>
                <w:szCs w:val="20"/>
              </w:rPr>
            </w:pPr>
            <w:r w:rsidRPr="001748D7">
              <w:rPr>
                <w:rFonts w:ascii="Arial" w:hAnsi="Arial" w:cs="Arial"/>
                <w:sz w:val="20"/>
                <w:szCs w:val="20"/>
              </w:rPr>
              <w:t>Код пикета</w:t>
            </w:r>
          </w:p>
        </w:tc>
        <w:tc>
          <w:tcPr>
            <w:tcW w:w="2849" w:type="dxa"/>
            <w:tcBorders>
              <w:top w:val="single" w:sz="6" w:space="0" w:color="010101"/>
              <w:left w:val="single" w:sz="6" w:space="0" w:color="010101"/>
              <w:bottom w:val="single" w:sz="6" w:space="0" w:color="010101"/>
              <w:right w:val="single" w:sz="6" w:space="0" w:color="010101"/>
            </w:tcBorders>
          </w:tcPr>
          <w:p w:rsidR="008E1CCD" w:rsidRPr="008E1CCD" w:rsidRDefault="008E1CCD" w:rsidP="001E1A55">
            <w:pPr>
              <w:jc w:val="center"/>
              <w:rPr>
                <w:rFonts w:ascii="Arial" w:hAnsi="Arial" w:cs="Arial"/>
                <w:sz w:val="20"/>
                <w:szCs w:val="20"/>
              </w:rPr>
            </w:pPr>
            <w:r w:rsidRPr="008E1CCD">
              <w:rPr>
                <w:rFonts w:ascii="Arial" w:hAnsi="Arial" w:cs="Arial"/>
                <w:sz w:val="20"/>
                <w:szCs w:val="20"/>
              </w:rPr>
              <w:t>25-26</w:t>
            </w:r>
          </w:p>
        </w:tc>
      </w:tr>
      <w:tr w:rsidR="008E1CCD" w:rsidRPr="001748D7" w:rsidTr="008E1CCD">
        <w:trPr>
          <w:trHeight w:val="331"/>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1E1A55">
            <w:pPr>
              <w:jc w:val="center"/>
              <w:rPr>
                <w:rFonts w:ascii="Arial" w:hAnsi="Arial" w:cs="Arial"/>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1E1A55">
            <w:pPr>
              <w:rPr>
                <w:rFonts w:ascii="Arial" w:hAnsi="Arial" w:cs="Arial"/>
                <w:sz w:val="20"/>
                <w:szCs w:val="20"/>
              </w:rPr>
            </w:pPr>
            <w:r w:rsidRPr="001748D7">
              <w:rPr>
                <w:rFonts w:ascii="Arial" w:hAnsi="Arial" w:cs="Arial"/>
                <w:sz w:val="20"/>
                <w:szCs w:val="20"/>
              </w:rPr>
              <w:t>Статика</w:t>
            </w:r>
          </w:p>
        </w:tc>
        <w:tc>
          <w:tcPr>
            <w:tcW w:w="2849" w:type="dxa"/>
            <w:tcBorders>
              <w:top w:val="single" w:sz="6" w:space="0" w:color="010101"/>
              <w:left w:val="single" w:sz="6" w:space="0" w:color="010101"/>
              <w:bottom w:val="single" w:sz="6" w:space="0" w:color="010101"/>
              <w:right w:val="single" w:sz="6" w:space="0" w:color="010101"/>
            </w:tcBorders>
          </w:tcPr>
          <w:p w:rsidR="008E1CCD" w:rsidRPr="008E1CCD" w:rsidRDefault="008E1CCD" w:rsidP="001E1A55">
            <w:pPr>
              <w:jc w:val="center"/>
              <w:rPr>
                <w:rFonts w:ascii="Arial" w:hAnsi="Arial" w:cs="Arial"/>
                <w:sz w:val="20"/>
                <w:szCs w:val="20"/>
              </w:rPr>
            </w:pPr>
            <w:r w:rsidRPr="008E1CCD">
              <w:rPr>
                <w:rFonts w:ascii="Arial" w:hAnsi="Arial" w:cs="Arial"/>
                <w:sz w:val="20"/>
                <w:szCs w:val="20"/>
              </w:rPr>
              <w:t>27-30</w:t>
            </w:r>
          </w:p>
        </w:tc>
      </w:tr>
      <w:tr w:rsidR="008E1CCD" w:rsidRPr="001748D7" w:rsidTr="008E1CCD">
        <w:trPr>
          <w:trHeight w:val="240"/>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1E1A55">
            <w:pPr>
              <w:jc w:val="center"/>
              <w:rPr>
                <w:rFonts w:ascii="Arial" w:hAnsi="Arial" w:cs="Arial"/>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1E1A55">
            <w:pPr>
              <w:rPr>
                <w:rFonts w:ascii="Arial" w:hAnsi="Arial" w:cs="Arial"/>
                <w:sz w:val="20"/>
                <w:szCs w:val="20"/>
              </w:rPr>
            </w:pPr>
            <w:r w:rsidRPr="001748D7">
              <w:rPr>
                <w:rFonts w:ascii="Arial" w:hAnsi="Arial" w:cs="Arial"/>
                <w:sz w:val="20"/>
                <w:szCs w:val="20"/>
              </w:rPr>
              <w:t>Глубина</w:t>
            </w:r>
          </w:p>
        </w:tc>
        <w:tc>
          <w:tcPr>
            <w:tcW w:w="2849" w:type="dxa"/>
            <w:tcBorders>
              <w:top w:val="single" w:sz="6" w:space="0" w:color="010101"/>
              <w:left w:val="single" w:sz="6" w:space="0" w:color="010101"/>
              <w:bottom w:val="single" w:sz="6" w:space="0" w:color="010101"/>
              <w:right w:val="single" w:sz="6" w:space="0" w:color="010101"/>
            </w:tcBorders>
          </w:tcPr>
          <w:p w:rsidR="008E1CCD" w:rsidRPr="008E1CCD" w:rsidRDefault="008E1CCD" w:rsidP="001E1A55">
            <w:pPr>
              <w:jc w:val="center"/>
              <w:rPr>
                <w:rFonts w:ascii="Arial" w:hAnsi="Arial" w:cs="Arial"/>
                <w:sz w:val="20"/>
                <w:szCs w:val="20"/>
              </w:rPr>
            </w:pPr>
            <w:r w:rsidRPr="008E1CCD">
              <w:rPr>
                <w:rFonts w:ascii="Arial" w:hAnsi="Arial" w:cs="Arial"/>
                <w:sz w:val="20"/>
                <w:szCs w:val="20"/>
              </w:rPr>
              <w:t>31-34</w:t>
            </w:r>
          </w:p>
        </w:tc>
      </w:tr>
      <w:tr w:rsidR="008E1CCD" w:rsidRPr="001748D7" w:rsidTr="008E1CCD">
        <w:trPr>
          <w:trHeight w:val="240"/>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1E1A55">
            <w:pPr>
              <w:jc w:val="center"/>
              <w:rPr>
                <w:rFonts w:ascii="Arial" w:hAnsi="Arial" w:cs="Arial"/>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1E1A55">
            <w:pPr>
              <w:rPr>
                <w:rFonts w:ascii="Arial" w:hAnsi="Arial" w:cs="Arial"/>
                <w:sz w:val="20"/>
                <w:szCs w:val="20"/>
              </w:rPr>
            </w:pPr>
            <w:proofErr w:type="spellStart"/>
            <w:r w:rsidRPr="001748D7">
              <w:rPr>
                <w:rFonts w:ascii="Arial" w:hAnsi="Arial" w:cs="Arial"/>
                <w:sz w:val="20"/>
                <w:szCs w:val="20"/>
              </w:rPr>
              <w:t>Сейсм</w:t>
            </w:r>
            <w:proofErr w:type="gramStart"/>
            <w:r w:rsidRPr="001748D7">
              <w:rPr>
                <w:rFonts w:ascii="Arial" w:hAnsi="Arial" w:cs="Arial"/>
                <w:sz w:val="20"/>
                <w:szCs w:val="20"/>
              </w:rPr>
              <w:t>.</w:t>
            </w:r>
            <w:proofErr w:type="gramEnd"/>
            <w:r w:rsidRPr="001748D7">
              <w:rPr>
                <w:rFonts w:ascii="Arial" w:hAnsi="Arial" w:cs="Arial"/>
                <w:sz w:val="20"/>
                <w:szCs w:val="20"/>
              </w:rPr>
              <w:t>данные</w:t>
            </w:r>
            <w:proofErr w:type="spellEnd"/>
          </w:p>
        </w:tc>
        <w:tc>
          <w:tcPr>
            <w:tcW w:w="2849" w:type="dxa"/>
            <w:tcBorders>
              <w:top w:val="single" w:sz="6" w:space="0" w:color="010101"/>
              <w:left w:val="single" w:sz="6" w:space="0" w:color="010101"/>
              <w:bottom w:val="single" w:sz="6" w:space="0" w:color="010101"/>
              <w:right w:val="single" w:sz="6" w:space="0" w:color="010101"/>
            </w:tcBorders>
          </w:tcPr>
          <w:p w:rsidR="008E1CCD" w:rsidRPr="008E1CCD" w:rsidRDefault="008E1CCD" w:rsidP="001E1A55">
            <w:pPr>
              <w:jc w:val="center"/>
              <w:rPr>
                <w:rFonts w:ascii="Arial" w:hAnsi="Arial" w:cs="Arial"/>
                <w:sz w:val="20"/>
                <w:szCs w:val="20"/>
              </w:rPr>
            </w:pPr>
            <w:r w:rsidRPr="008E1CCD">
              <w:rPr>
                <w:rFonts w:ascii="Arial" w:hAnsi="Arial" w:cs="Arial"/>
                <w:sz w:val="20"/>
                <w:szCs w:val="20"/>
              </w:rPr>
              <w:t>35-38</w:t>
            </w:r>
          </w:p>
        </w:tc>
      </w:tr>
      <w:tr w:rsidR="008E1CCD" w:rsidRPr="001748D7" w:rsidTr="008E1CCD">
        <w:trPr>
          <w:trHeight w:val="240"/>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1E1A55">
            <w:pPr>
              <w:jc w:val="center"/>
              <w:rPr>
                <w:rFonts w:ascii="Arial" w:hAnsi="Arial" w:cs="Arial"/>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1E1A55">
            <w:pPr>
              <w:rPr>
                <w:rFonts w:ascii="Arial" w:hAnsi="Arial" w:cs="Arial"/>
                <w:sz w:val="20"/>
                <w:szCs w:val="20"/>
              </w:rPr>
            </w:pPr>
            <w:r w:rsidRPr="001748D7">
              <w:rPr>
                <w:rFonts w:ascii="Arial" w:hAnsi="Arial" w:cs="Arial"/>
                <w:sz w:val="20"/>
                <w:szCs w:val="20"/>
              </w:rPr>
              <w:t>Т вертикальное</w:t>
            </w:r>
          </w:p>
        </w:tc>
        <w:tc>
          <w:tcPr>
            <w:tcW w:w="2849" w:type="dxa"/>
            <w:tcBorders>
              <w:top w:val="single" w:sz="6" w:space="0" w:color="010101"/>
              <w:left w:val="single" w:sz="6" w:space="0" w:color="010101"/>
              <w:bottom w:val="single" w:sz="6" w:space="0" w:color="010101"/>
              <w:right w:val="single" w:sz="6" w:space="0" w:color="010101"/>
            </w:tcBorders>
          </w:tcPr>
          <w:p w:rsidR="008E1CCD" w:rsidRPr="008E1CCD" w:rsidRDefault="008E1CCD" w:rsidP="001E1A55">
            <w:pPr>
              <w:jc w:val="center"/>
              <w:rPr>
                <w:rFonts w:ascii="Arial" w:hAnsi="Arial" w:cs="Arial"/>
                <w:sz w:val="20"/>
                <w:szCs w:val="20"/>
              </w:rPr>
            </w:pPr>
            <w:r w:rsidRPr="008E1CCD">
              <w:rPr>
                <w:rFonts w:ascii="Arial" w:hAnsi="Arial" w:cs="Arial"/>
                <w:sz w:val="20"/>
                <w:szCs w:val="20"/>
              </w:rPr>
              <w:t>39-40</w:t>
            </w:r>
          </w:p>
        </w:tc>
      </w:tr>
      <w:tr w:rsidR="008E1CCD" w:rsidRPr="001748D7" w:rsidTr="008E1CCD">
        <w:trPr>
          <w:trHeight w:val="240"/>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1E1A55">
            <w:pPr>
              <w:jc w:val="center"/>
              <w:rPr>
                <w:rFonts w:ascii="Arial" w:hAnsi="Arial" w:cs="Arial"/>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1E1A55">
            <w:pPr>
              <w:rPr>
                <w:rFonts w:ascii="Arial" w:hAnsi="Arial" w:cs="Arial"/>
                <w:sz w:val="20"/>
                <w:szCs w:val="20"/>
              </w:rPr>
            </w:pPr>
            <w:r w:rsidRPr="001748D7">
              <w:rPr>
                <w:rFonts w:ascii="Arial" w:hAnsi="Arial" w:cs="Arial"/>
                <w:sz w:val="20"/>
                <w:szCs w:val="20"/>
              </w:rPr>
              <w:t>Глубина воды</w:t>
            </w:r>
          </w:p>
        </w:tc>
        <w:tc>
          <w:tcPr>
            <w:tcW w:w="2849" w:type="dxa"/>
            <w:tcBorders>
              <w:top w:val="single" w:sz="6" w:space="0" w:color="010101"/>
              <w:left w:val="single" w:sz="6" w:space="0" w:color="010101"/>
              <w:bottom w:val="single" w:sz="6" w:space="0" w:color="010101"/>
              <w:right w:val="single" w:sz="6" w:space="0" w:color="010101"/>
            </w:tcBorders>
          </w:tcPr>
          <w:p w:rsidR="008E1CCD" w:rsidRPr="008E1CCD" w:rsidRDefault="008E1CCD" w:rsidP="001E1A55">
            <w:pPr>
              <w:jc w:val="center"/>
              <w:rPr>
                <w:rFonts w:ascii="Arial" w:hAnsi="Arial" w:cs="Arial"/>
                <w:sz w:val="20"/>
                <w:szCs w:val="20"/>
              </w:rPr>
            </w:pPr>
            <w:r w:rsidRPr="008E1CCD">
              <w:rPr>
                <w:rFonts w:ascii="Arial" w:hAnsi="Arial" w:cs="Arial"/>
                <w:sz w:val="20"/>
                <w:szCs w:val="20"/>
              </w:rPr>
              <w:t>41-46</w:t>
            </w:r>
          </w:p>
        </w:tc>
      </w:tr>
      <w:tr w:rsidR="008E1CCD" w:rsidRPr="001748D7" w:rsidTr="008E1CCD">
        <w:trPr>
          <w:trHeight w:val="240"/>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8E1CCD">
            <w:pPr>
              <w:jc w:val="center"/>
              <w:rPr>
                <w:rFonts w:ascii="Arial" w:hAnsi="Arial" w:cs="Arial"/>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8E1CCD">
            <w:pPr>
              <w:rPr>
                <w:rFonts w:ascii="Arial" w:hAnsi="Arial" w:cs="Arial"/>
                <w:sz w:val="20"/>
                <w:szCs w:val="20"/>
              </w:rPr>
            </w:pPr>
            <w:r w:rsidRPr="001748D7">
              <w:rPr>
                <w:rFonts w:ascii="Arial" w:hAnsi="Arial" w:cs="Arial"/>
                <w:sz w:val="20"/>
                <w:szCs w:val="20"/>
              </w:rPr>
              <w:t>Х-координата</w:t>
            </w:r>
          </w:p>
        </w:tc>
        <w:tc>
          <w:tcPr>
            <w:tcW w:w="2849" w:type="dxa"/>
            <w:tcBorders>
              <w:top w:val="single" w:sz="6" w:space="0" w:color="010101"/>
              <w:left w:val="single" w:sz="6" w:space="0" w:color="010101"/>
              <w:bottom w:val="single" w:sz="6" w:space="0" w:color="010101"/>
              <w:right w:val="single" w:sz="6" w:space="0" w:color="010101"/>
            </w:tcBorders>
          </w:tcPr>
          <w:p w:rsidR="008E1CCD" w:rsidRPr="001748D7" w:rsidRDefault="008E1CCD" w:rsidP="008E1CCD">
            <w:pPr>
              <w:jc w:val="center"/>
              <w:rPr>
                <w:rFonts w:ascii="Arial" w:hAnsi="Arial" w:cs="Arial"/>
                <w:sz w:val="20"/>
                <w:szCs w:val="20"/>
              </w:rPr>
            </w:pPr>
            <w:r w:rsidRPr="001748D7">
              <w:rPr>
                <w:rFonts w:ascii="Arial" w:hAnsi="Arial" w:cs="Arial"/>
                <w:sz w:val="20"/>
                <w:szCs w:val="20"/>
              </w:rPr>
              <w:t>47-55</w:t>
            </w:r>
          </w:p>
        </w:tc>
      </w:tr>
      <w:tr w:rsidR="008E1CCD" w:rsidRPr="001748D7" w:rsidTr="008E1CCD">
        <w:trPr>
          <w:trHeight w:val="240"/>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8E1CCD">
            <w:pPr>
              <w:jc w:val="center"/>
              <w:rPr>
                <w:rFonts w:ascii="Arial" w:hAnsi="Arial" w:cs="Arial"/>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8E1CCD">
            <w:pPr>
              <w:rPr>
                <w:rFonts w:ascii="Arial" w:hAnsi="Arial" w:cs="Arial"/>
                <w:sz w:val="20"/>
                <w:szCs w:val="20"/>
              </w:rPr>
            </w:pPr>
            <w:r w:rsidRPr="001748D7">
              <w:rPr>
                <w:rFonts w:ascii="Arial" w:hAnsi="Arial" w:cs="Arial"/>
                <w:sz w:val="20"/>
                <w:szCs w:val="20"/>
              </w:rPr>
              <w:t>У-координата</w:t>
            </w:r>
          </w:p>
        </w:tc>
        <w:tc>
          <w:tcPr>
            <w:tcW w:w="2849" w:type="dxa"/>
            <w:tcBorders>
              <w:top w:val="single" w:sz="6" w:space="0" w:color="010101"/>
              <w:left w:val="single" w:sz="6" w:space="0" w:color="010101"/>
              <w:bottom w:val="single" w:sz="6" w:space="0" w:color="010101"/>
              <w:right w:val="single" w:sz="6" w:space="0" w:color="010101"/>
            </w:tcBorders>
          </w:tcPr>
          <w:p w:rsidR="008E1CCD" w:rsidRPr="001748D7" w:rsidRDefault="008E1CCD" w:rsidP="008E1CCD">
            <w:pPr>
              <w:jc w:val="center"/>
              <w:rPr>
                <w:rFonts w:ascii="Arial" w:hAnsi="Arial" w:cs="Arial"/>
                <w:sz w:val="20"/>
                <w:szCs w:val="20"/>
              </w:rPr>
            </w:pPr>
            <w:r w:rsidRPr="001748D7">
              <w:rPr>
                <w:rFonts w:ascii="Arial" w:hAnsi="Arial" w:cs="Arial"/>
                <w:sz w:val="20"/>
                <w:szCs w:val="20"/>
              </w:rPr>
              <w:t>56-65</w:t>
            </w:r>
          </w:p>
        </w:tc>
      </w:tr>
      <w:tr w:rsidR="008E1CCD" w:rsidRPr="001748D7" w:rsidTr="008E1CCD">
        <w:trPr>
          <w:trHeight w:val="240"/>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8E1CCD">
            <w:pPr>
              <w:jc w:val="center"/>
              <w:rPr>
                <w:rFonts w:ascii="Arial" w:hAnsi="Arial" w:cs="Arial"/>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8E1CCD">
            <w:pPr>
              <w:rPr>
                <w:rFonts w:ascii="Arial" w:hAnsi="Arial" w:cs="Arial"/>
                <w:sz w:val="20"/>
                <w:szCs w:val="20"/>
              </w:rPr>
            </w:pPr>
            <w:r w:rsidRPr="001748D7">
              <w:rPr>
                <w:rFonts w:ascii="Arial" w:hAnsi="Arial" w:cs="Arial"/>
                <w:sz w:val="20"/>
                <w:szCs w:val="20"/>
              </w:rPr>
              <w:t>Z-координата</w:t>
            </w:r>
          </w:p>
        </w:tc>
        <w:tc>
          <w:tcPr>
            <w:tcW w:w="2849" w:type="dxa"/>
            <w:tcBorders>
              <w:top w:val="single" w:sz="6" w:space="0" w:color="010101"/>
              <w:left w:val="single" w:sz="6" w:space="0" w:color="010101"/>
              <w:bottom w:val="single" w:sz="6" w:space="0" w:color="010101"/>
              <w:right w:val="single" w:sz="6" w:space="0" w:color="010101"/>
            </w:tcBorders>
          </w:tcPr>
          <w:p w:rsidR="008E1CCD" w:rsidRPr="001748D7" w:rsidRDefault="008E1CCD" w:rsidP="008E1CCD">
            <w:pPr>
              <w:jc w:val="center"/>
              <w:rPr>
                <w:rFonts w:ascii="Arial" w:hAnsi="Arial" w:cs="Arial"/>
                <w:sz w:val="20"/>
                <w:szCs w:val="20"/>
              </w:rPr>
            </w:pPr>
            <w:r w:rsidRPr="001748D7">
              <w:rPr>
                <w:rFonts w:ascii="Arial" w:hAnsi="Arial" w:cs="Arial"/>
                <w:sz w:val="20"/>
                <w:szCs w:val="20"/>
              </w:rPr>
              <w:t>66-71</w:t>
            </w:r>
          </w:p>
        </w:tc>
      </w:tr>
      <w:tr w:rsidR="008E1CCD" w:rsidRPr="001748D7" w:rsidTr="008E1CCD">
        <w:trPr>
          <w:trHeight w:val="240"/>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8E1CCD">
            <w:pPr>
              <w:jc w:val="center"/>
              <w:rPr>
                <w:rFonts w:ascii="Arial" w:hAnsi="Arial" w:cs="Arial"/>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8E1CCD">
            <w:pPr>
              <w:rPr>
                <w:rFonts w:ascii="Arial" w:hAnsi="Arial" w:cs="Arial"/>
                <w:sz w:val="20"/>
                <w:szCs w:val="20"/>
              </w:rPr>
            </w:pPr>
            <w:r w:rsidRPr="001748D7">
              <w:rPr>
                <w:rFonts w:ascii="Arial" w:hAnsi="Arial" w:cs="Arial"/>
                <w:sz w:val="20"/>
                <w:szCs w:val="20"/>
              </w:rPr>
              <w:t>День года</w:t>
            </w:r>
          </w:p>
        </w:tc>
        <w:tc>
          <w:tcPr>
            <w:tcW w:w="2849" w:type="dxa"/>
            <w:tcBorders>
              <w:top w:val="single" w:sz="6" w:space="0" w:color="010101"/>
              <w:left w:val="single" w:sz="6" w:space="0" w:color="010101"/>
              <w:bottom w:val="single" w:sz="6" w:space="0" w:color="010101"/>
              <w:right w:val="single" w:sz="6" w:space="0" w:color="010101"/>
            </w:tcBorders>
          </w:tcPr>
          <w:p w:rsidR="008E1CCD" w:rsidRPr="001748D7" w:rsidRDefault="008E1CCD" w:rsidP="008E1CCD">
            <w:pPr>
              <w:jc w:val="center"/>
              <w:rPr>
                <w:rFonts w:ascii="Arial" w:hAnsi="Arial" w:cs="Arial"/>
                <w:sz w:val="20"/>
                <w:szCs w:val="20"/>
              </w:rPr>
            </w:pPr>
            <w:r w:rsidRPr="001748D7">
              <w:rPr>
                <w:rFonts w:ascii="Arial" w:hAnsi="Arial" w:cs="Arial"/>
                <w:sz w:val="20"/>
                <w:szCs w:val="20"/>
              </w:rPr>
              <w:t>72-74</w:t>
            </w:r>
          </w:p>
        </w:tc>
      </w:tr>
      <w:tr w:rsidR="008E1CCD" w:rsidRPr="001748D7" w:rsidTr="00EE6DF7">
        <w:trPr>
          <w:trHeight w:val="240"/>
        </w:trPr>
        <w:tc>
          <w:tcPr>
            <w:tcW w:w="1273" w:type="dxa"/>
            <w:tcBorders>
              <w:top w:val="single" w:sz="2" w:space="0" w:color="010101"/>
              <w:left w:val="single" w:sz="12" w:space="0" w:color="010101"/>
              <w:bottom w:val="single" w:sz="2" w:space="0" w:color="010101"/>
              <w:right w:val="single" w:sz="12" w:space="0" w:color="010101"/>
            </w:tcBorders>
          </w:tcPr>
          <w:p w:rsidR="008E1CCD" w:rsidRPr="001748D7" w:rsidRDefault="008E1CCD" w:rsidP="008E1CCD">
            <w:pPr>
              <w:jc w:val="center"/>
              <w:rPr>
                <w:rFonts w:ascii="Arial" w:hAnsi="Arial" w:cs="Arial"/>
                <w:sz w:val="20"/>
                <w:szCs w:val="20"/>
              </w:rPr>
            </w:pPr>
            <w:r w:rsidRPr="001748D7">
              <w:rPr>
                <w:rFonts w:ascii="Arial" w:hAnsi="Arial" w:cs="Arial"/>
                <w:sz w:val="20"/>
                <w:szCs w:val="20"/>
              </w:rPr>
              <w:t> </w:t>
            </w:r>
          </w:p>
        </w:tc>
        <w:tc>
          <w:tcPr>
            <w:tcW w:w="2839" w:type="dxa"/>
            <w:tcBorders>
              <w:top w:val="single" w:sz="6" w:space="0" w:color="010101"/>
              <w:left w:val="single" w:sz="6" w:space="0" w:color="010101"/>
              <w:bottom w:val="single" w:sz="6" w:space="0" w:color="010101"/>
              <w:right w:val="single" w:sz="6" w:space="0" w:color="010101"/>
            </w:tcBorders>
          </w:tcPr>
          <w:p w:rsidR="008E1CCD" w:rsidRPr="001748D7" w:rsidRDefault="008E1CCD" w:rsidP="008E1CCD">
            <w:pPr>
              <w:rPr>
                <w:rFonts w:ascii="Arial" w:hAnsi="Arial" w:cs="Arial"/>
                <w:sz w:val="20"/>
                <w:szCs w:val="20"/>
              </w:rPr>
            </w:pPr>
            <w:r w:rsidRPr="001748D7">
              <w:rPr>
                <w:rFonts w:ascii="Arial" w:hAnsi="Arial" w:cs="Arial"/>
                <w:sz w:val="20"/>
                <w:szCs w:val="20"/>
              </w:rPr>
              <w:t xml:space="preserve">Время </w:t>
            </w:r>
            <w:proofErr w:type="spellStart"/>
            <w:r w:rsidRPr="001748D7">
              <w:rPr>
                <w:rFonts w:ascii="Arial" w:hAnsi="Arial" w:cs="Arial"/>
                <w:sz w:val="20"/>
                <w:szCs w:val="20"/>
              </w:rPr>
              <w:t>ччммсс</w:t>
            </w:r>
            <w:proofErr w:type="spellEnd"/>
          </w:p>
        </w:tc>
        <w:tc>
          <w:tcPr>
            <w:tcW w:w="2849" w:type="dxa"/>
            <w:tcBorders>
              <w:top w:val="single" w:sz="6" w:space="0" w:color="010101"/>
              <w:left w:val="single" w:sz="6" w:space="0" w:color="010101"/>
              <w:bottom w:val="single" w:sz="6" w:space="0" w:color="010101"/>
              <w:right w:val="single" w:sz="6" w:space="0" w:color="010101"/>
            </w:tcBorders>
          </w:tcPr>
          <w:p w:rsidR="008E1CCD" w:rsidRPr="001748D7" w:rsidRDefault="008E1CCD" w:rsidP="008E1CCD">
            <w:pPr>
              <w:jc w:val="center"/>
              <w:rPr>
                <w:rFonts w:ascii="Arial" w:hAnsi="Arial" w:cs="Arial"/>
                <w:sz w:val="20"/>
                <w:szCs w:val="20"/>
              </w:rPr>
            </w:pPr>
            <w:r w:rsidRPr="001748D7">
              <w:rPr>
                <w:rFonts w:ascii="Arial" w:hAnsi="Arial" w:cs="Arial"/>
                <w:sz w:val="20"/>
                <w:szCs w:val="20"/>
              </w:rPr>
              <w:t>75-80</w:t>
            </w:r>
          </w:p>
        </w:tc>
      </w:tr>
    </w:tbl>
    <w:p w:rsidR="00497010" w:rsidRDefault="00E94828" w:rsidP="00497010">
      <w:pPr>
        <w:pStyle w:val="2"/>
      </w:pPr>
      <w:bookmarkStart w:id="23" w:name="_Toc9247115"/>
      <w:proofErr w:type="gramStart"/>
      <w:r>
        <w:lastRenderedPageBreak/>
        <w:t xml:space="preserve">5.2  </w:t>
      </w:r>
      <w:r w:rsidR="00497010">
        <w:t>Алгоритм</w:t>
      </w:r>
      <w:proofErr w:type="gramEnd"/>
      <w:r w:rsidR="00497010">
        <w:t xml:space="preserve"> </w:t>
      </w:r>
      <w:r w:rsidR="001E1A55">
        <w:t>считывания информации из</w:t>
      </w:r>
      <w:r w:rsidR="00497010">
        <w:t xml:space="preserve"> </w:t>
      </w:r>
      <w:r w:rsidR="00497010">
        <w:rPr>
          <w:lang w:val="en-US"/>
        </w:rPr>
        <w:t>SPS</w:t>
      </w:r>
      <w:r w:rsidR="00497010" w:rsidRPr="00497010">
        <w:t xml:space="preserve"> </w:t>
      </w:r>
      <w:r w:rsidR="00497010">
        <w:t>файл</w:t>
      </w:r>
      <w:r w:rsidR="001E1A55">
        <w:t>ов</w:t>
      </w:r>
      <w:bookmarkEnd w:id="23"/>
    </w:p>
    <w:p w:rsidR="00536DE1" w:rsidRDefault="00536DE1" w:rsidP="00536DE1">
      <w:pPr>
        <w:keepNext/>
      </w:pPr>
      <w:r w:rsidRPr="00536DE1">
        <w:rPr>
          <w:noProof/>
          <w:lang w:eastAsia="ru-RU"/>
        </w:rPr>
        <w:drawing>
          <wp:inline distT="0" distB="0" distL="0" distR="0" wp14:anchorId="5EF6CED4" wp14:editId="3D697455">
            <wp:extent cx="5940425" cy="3258820"/>
            <wp:effectExtent l="0" t="0" r="31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1"/>
                    <a:stretch>
                      <a:fillRect/>
                    </a:stretch>
                  </pic:blipFill>
                  <pic:spPr>
                    <a:xfrm>
                      <a:off x="0" y="0"/>
                      <a:ext cx="5940425" cy="3258820"/>
                    </a:xfrm>
                    <a:prstGeom prst="rect">
                      <a:avLst/>
                    </a:prstGeom>
                  </pic:spPr>
                </pic:pic>
              </a:graphicData>
            </a:graphic>
          </wp:inline>
        </w:drawing>
      </w:r>
    </w:p>
    <w:p w:rsidR="00536DE1" w:rsidRDefault="00536DE1" w:rsidP="00536DE1">
      <w:pPr>
        <w:pStyle w:val="ac"/>
      </w:pPr>
      <w:r>
        <w:t xml:space="preserve">Рисунок </w:t>
      </w:r>
      <w:r w:rsidR="009005B1">
        <w:t>12</w:t>
      </w:r>
      <w:r>
        <w:t xml:space="preserve"> </w:t>
      </w:r>
      <w:r w:rsidR="001E1A55">
        <w:t>Формат</w:t>
      </w:r>
      <w:r>
        <w:t xml:space="preserve"> </w:t>
      </w:r>
      <w:r>
        <w:rPr>
          <w:lang w:val="en-US"/>
        </w:rPr>
        <w:t>SPS</w:t>
      </w:r>
      <w:r>
        <w:t xml:space="preserve"> - </w:t>
      </w:r>
      <w:r>
        <w:rPr>
          <w:lang w:val="en-US"/>
        </w:rPr>
        <w:t>S</w:t>
      </w:r>
      <w:r w:rsidRPr="001E1A55">
        <w:t xml:space="preserve"> </w:t>
      </w:r>
      <w:r>
        <w:t>файла</w:t>
      </w:r>
    </w:p>
    <w:p w:rsidR="001E1A55" w:rsidRDefault="001E1A55" w:rsidP="001E1A55">
      <w:r>
        <w:t xml:space="preserve">Данный алгоритм </w:t>
      </w:r>
      <w:r w:rsidR="003F5FD3">
        <w:t xml:space="preserve">(приложение 2) </w:t>
      </w:r>
      <w:r>
        <w:t xml:space="preserve">написан с целью записи нужной информации из </w:t>
      </w:r>
      <w:r>
        <w:rPr>
          <w:lang w:val="en-US"/>
        </w:rPr>
        <w:t>SPS</w:t>
      </w:r>
      <w:r w:rsidRPr="001E1A55">
        <w:t xml:space="preserve"> </w:t>
      </w:r>
      <w:r>
        <w:t xml:space="preserve">файла. На вход подается файл </w:t>
      </w:r>
      <w:r>
        <w:rPr>
          <w:lang w:val="en-US"/>
        </w:rPr>
        <w:t>SPS</w:t>
      </w:r>
      <w:r w:rsidR="003F5FD3">
        <w:t xml:space="preserve"> (рис.12)</w:t>
      </w:r>
      <w:r w:rsidRPr="001E1A55">
        <w:t xml:space="preserve">, </w:t>
      </w:r>
      <w:r>
        <w:t>на выходе получаем текстовый файл с номерами профиля, пикетов и их проектируемые координаты</w:t>
      </w:r>
      <w:r w:rsidR="003F5FD3">
        <w:t xml:space="preserve"> (рис. 13)</w:t>
      </w:r>
      <w:r>
        <w:t>. Для координат станций эти значения отличаются от реальных, координаты источника принимаются за верные.</w:t>
      </w:r>
    </w:p>
    <w:p w:rsidR="001E1A55" w:rsidRDefault="001E1A55" w:rsidP="001E1A55">
      <w:pPr>
        <w:keepNext/>
      </w:pPr>
      <w:r>
        <w:rPr>
          <w:noProof/>
          <w:lang w:eastAsia="ru-RU"/>
        </w:rPr>
        <w:drawing>
          <wp:inline distT="0" distB="0" distL="0" distR="0" wp14:anchorId="71FD3E68" wp14:editId="1B501505">
            <wp:extent cx="5935980" cy="3246120"/>
            <wp:effectExtent l="0" t="0" r="762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3246120"/>
                    </a:xfrm>
                    <a:prstGeom prst="rect">
                      <a:avLst/>
                    </a:prstGeom>
                    <a:noFill/>
                    <a:ln>
                      <a:noFill/>
                    </a:ln>
                  </pic:spPr>
                </pic:pic>
              </a:graphicData>
            </a:graphic>
          </wp:inline>
        </w:drawing>
      </w:r>
    </w:p>
    <w:p w:rsidR="001E1A55" w:rsidRDefault="001E1A55" w:rsidP="001E1A55">
      <w:pPr>
        <w:pStyle w:val="ac"/>
      </w:pPr>
      <w:r>
        <w:t xml:space="preserve">Рисунок </w:t>
      </w:r>
      <w:r w:rsidR="009005B1">
        <w:t>13</w:t>
      </w:r>
      <w:r>
        <w:t xml:space="preserve"> Результат работы модуля считывания информации из </w:t>
      </w:r>
      <w:r>
        <w:rPr>
          <w:lang w:val="en-US"/>
        </w:rPr>
        <w:t>SPS</w:t>
      </w:r>
      <w:r w:rsidRPr="001E1A55">
        <w:t xml:space="preserve"> </w:t>
      </w:r>
      <w:r>
        <w:t>файла</w:t>
      </w:r>
    </w:p>
    <w:p w:rsidR="00246A79" w:rsidRDefault="001E1A55" w:rsidP="00905B9C">
      <w:pPr>
        <w:keepNext/>
      </w:pPr>
      <w:r>
        <w:lastRenderedPageBreak/>
        <w:t xml:space="preserve">Следующим этапом является добавление в полученный файл номера станций. </w:t>
      </w:r>
      <w:r w:rsidR="00905B9C">
        <w:t xml:space="preserve">Присвоение номеров происходит последовательно, а порядок номеров станций – из отдельного файла, в котором записаны, в какой последовательности станции опускались на дно. </w:t>
      </w:r>
      <w:r w:rsidR="003F5FD3">
        <w:t>(рис. 14)</w:t>
      </w:r>
    </w:p>
    <w:p w:rsidR="00905B9C" w:rsidRDefault="00905B9C" w:rsidP="00905B9C">
      <w:pPr>
        <w:keepNext/>
      </w:pPr>
      <w:r w:rsidRPr="00905B9C">
        <w:rPr>
          <w:noProof/>
          <w:lang w:eastAsia="ru-RU"/>
        </w:rPr>
        <w:drawing>
          <wp:inline distT="0" distB="0" distL="0" distR="0" wp14:anchorId="2626EE69" wp14:editId="3E94E95E">
            <wp:extent cx="5940425" cy="3099435"/>
            <wp:effectExtent l="0" t="0" r="3175" b="5715"/>
            <wp:docPr id="2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3"/>
                    <a:stretch>
                      <a:fillRect/>
                    </a:stretch>
                  </pic:blipFill>
                  <pic:spPr>
                    <a:xfrm>
                      <a:off x="0" y="0"/>
                      <a:ext cx="5940425" cy="3099435"/>
                    </a:xfrm>
                    <a:prstGeom prst="rect">
                      <a:avLst/>
                    </a:prstGeom>
                  </pic:spPr>
                </pic:pic>
              </a:graphicData>
            </a:graphic>
          </wp:inline>
        </w:drawing>
      </w:r>
    </w:p>
    <w:p w:rsidR="001E1A55" w:rsidRDefault="00905B9C" w:rsidP="00905B9C">
      <w:pPr>
        <w:pStyle w:val="ac"/>
        <w:rPr>
          <w:noProof/>
        </w:rPr>
      </w:pPr>
      <w:r>
        <w:t xml:space="preserve">Рисунок </w:t>
      </w:r>
      <w:r>
        <w:fldChar w:fldCharType="begin"/>
      </w:r>
      <w:r w:rsidRPr="009005B1">
        <w:instrText xml:space="preserve"> SEQ Рисунок \* ARABIC </w:instrText>
      </w:r>
      <w:r>
        <w:fldChar w:fldCharType="separate"/>
      </w:r>
      <w:r w:rsidR="001218FE">
        <w:rPr>
          <w:noProof/>
        </w:rPr>
        <w:t>1</w:t>
      </w:r>
      <w:r>
        <w:fldChar w:fldCharType="end"/>
      </w:r>
      <w:r w:rsidR="009005B1">
        <w:t>4</w:t>
      </w:r>
      <w:r>
        <w:t xml:space="preserve"> Файл с номерами профиля, пикетов,</w:t>
      </w:r>
      <w:r>
        <w:rPr>
          <w:noProof/>
        </w:rPr>
        <w:t xml:space="preserve"> координат и номера станций</w:t>
      </w:r>
    </w:p>
    <w:p w:rsidR="00246A79" w:rsidRDefault="00246A79" w:rsidP="00246A79">
      <w:r>
        <w:t xml:space="preserve">Также, для проверки написан модуль, позволяющий построить схему системы наблюдения по координатам из </w:t>
      </w:r>
      <w:r>
        <w:rPr>
          <w:lang w:val="en-US"/>
        </w:rPr>
        <w:t>SPS</w:t>
      </w:r>
      <w:r w:rsidRPr="00246A79">
        <w:t xml:space="preserve"> </w:t>
      </w:r>
      <w:r>
        <w:t>файла</w:t>
      </w:r>
      <w:r w:rsidR="003F5FD3">
        <w:t xml:space="preserve"> (рис. 15)</w:t>
      </w:r>
      <w:r>
        <w:t>.</w:t>
      </w:r>
    </w:p>
    <w:p w:rsidR="00246A79" w:rsidRDefault="00246A79" w:rsidP="00246A79">
      <w:pPr>
        <w:keepNext/>
      </w:pPr>
      <w:r>
        <w:rPr>
          <w:noProof/>
          <w:lang w:eastAsia="ru-RU"/>
        </w:rPr>
        <w:lastRenderedPageBreak/>
        <w:drawing>
          <wp:inline distT="0" distB="0" distL="0" distR="0" wp14:anchorId="07BEE81C" wp14:editId="41DB263B">
            <wp:extent cx="5943600" cy="4419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246A79" w:rsidRPr="00246A79" w:rsidRDefault="00246A79" w:rsidP="00246A79">
      <w:pPr>
        <w:pStyle w:val="ac"/>
      </w:pPr>
      <w:r>
        <w:t xml:space="preserve">Рисунок </w:t>
      </w:r>
      <w:r>
        <w:fldChar w:fldCharType="begin"/>
      </w:r>
      <w:r w:rsidRPr="009005B1">
        <w:instrText xml:space="preserve"> SEQ Рисунок \* ARABIC </w:instrText>
      </w:r>
      <w:r>
        <w:fldChar w:fldCharType="separate"/>
      </w:r>
      <w:r w:rsidR="001218FE">
        <w:rPr>
          <w:noProof/>
        </w:rPr>
        <w:t>1</w:t>
      </w:r>
      <w:r>
        <w:fldChar w:fldCharType="end"/>
      </w:r>
      <w:r w:rsidR="009005B1">
        <w:t>5</w:t>
      </w:r>
      <w:r>
        <w:t xml:space="preserve"> Схема системы наблюдения. Красная линия - линия отстрела. Зелеными точками показаны координаты донных станций</w:t>
      </w:r>
    </w:p>
    <w:p w:rsidR="00497010" w:rsidRDefault="00E94828" w:rsidP="00497010">
      <w:pPr>
        <w:pStyle w:val="2"/>
      </w:pPr>
      <w:bookmarkStart w:id="24" w:name="_Toc9247116"/>
      <w:proofErr w:type="gramStart"/>
      <w:r>
        <w:t xml:space="preserve">5.3  </w:t>
      </w:r>
      <w:r w:rsidR="00905B9C">
        <w:t>Уточнение</w:t>
      </w:r>
      <w:proofErr w:type="gramEnd"/>
      <w:r w:rsidR="00497010">
        <w:t xml:space="preserve"> координат </w:t>
      </w:r>
      <w:r w:rsidR="00905B9C">
        <w:t>донных станций</w:t>
      </w:r>
      <w:bookmarkEnd w:id="24"/>
    </w:p>
    <w:p w:rsidR="001218FE" w:rsidRDefault="00905B9C" w:rsidP="00905B9C">
      <w:r>
        <w:t xml:space="preserve">Данный модуль необходим для </w:t>
      </w:r>
      <w:r w:rsidR="003F1D40">
        <w:t>того, чтобы узнавать реальные коор</w:t>
      </w:r>
      <w:r w:rsidR="002F56B0">
        <w:t xml:space="preserve">динаты донных станций на момент прихода к ним сейсмического сигнала. Работа модуля основана на нахождении расстояния от </w:t>
      </w:r>
      <w:r w:rsidR="000A4DEC">
        <w:t xml:space="preserve">трех </w:t>
      </w:r>
      <w:r w:rsidR="002F56B0">
        <w:t>и</w:t>
      </w:r>
      <w:r w:rsidR="000A4DEC">
        <w:t>сточников</w:t>
      </w:r>
      <w:r w:rsidR="002F56B0">
        <w:t xml:space="preserve"> до приемника</w:t>
      </w:r>
      <w:r w:rsidR="000A4DEC">
        <w:t xml:space="preserve"> по времени пробега волны</w:t>
      </w:r>
      <w:r w:rsidR="003F5FD3">
        <w:t xml:space="preserve"> (рис. 16)</w:t>
      </w:r>
      <w:r w:rsidR="000A4DEC">
        <w:t>.</w:t>
      </w:r>
    </w:p>
    <w:p w:rsidR="001218FE" w:rsidRDefault="001218FE" w:rsidP="001218FE">
      <w:pPr>
        <w:keepNext/>
      </w:pPr>
      <w:r w:rsidRPr="001218FE">
        <w:rPr>
          <w:noProof/>
          <w:lang w:eastAsia="ru-RU"/>
        </w:rPr>
        <w:drawing>
          <wp:inline distT="0" distB="0" distL="0" distR="0" wp14:anchorId="293909A6" wp14:editId="7E0E5E3F">
            <wp:extent cx="5492750" cy="2680044"/>
            <wp:effectExtent l="0" t="0" r="0" b="6350"/>
            <wp:docPr id="2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5"/>
                    <a:stretch>
                      <a:fillRect/>
                    </a:stretch>
                  </pic:blipFill>
                  <pic:spPr>
                    <a:xfrm>
                      <a:off x="0" y="0"/>
                      <a:ext cx="5510009" cy="2688465"/>
                    </a:xfrm>
                    <a:prstGeom prst="rect">
                      <a:avLst/>
                    </a:prstGeom>
                  </pic:spPr>
                </pic:pic>
              </a:graphicData>
            </a:graphic>
          </wp:inline>
        </w:drawing>
      </w:r>
    </w:p>
    <w:p w:rsidR="001218FE" w:rsidRDefault="001218FE" w:rsidP="001218FE">
      <w:pPr>
        <w:pStyle w:val="ac"/>
      </w:pPr>
      <w:r>
        <w:t xml:space="preserve">Рисунок </w:t>
      </w:r>
      <w:r>
        <w:fldChar w:fldCharType="begin"/>
      </w:r>
      <w:r w:rsidRPr="009005B1">
        <w:instrText xml:space="preserve"> SEQ Рисунок \* ARABIC </w:instrText>
      </w:r>
      <w:r>
        <w:fldChar w:fldCharType="separate"/>
      </w:r>
      <w:r>
        <w:rPr>
          <w:noProof/>
        </w:rPr>
        <w:t>1</w:t>
      </w:r>
      <w:r>
        <w:fldChar w:fldCharType="end"/>
      </w:r>
      <w:r w:rsidR="009005B1">
        <w:t>6</w:t>
      </w:r>
      <w:r>
        <w:t xml:space="preserve"> Схема уточнения координат по волновому полю. Синим показаны расстояния от источников до приемников.</w:t>
      </w:r>
    </w:p>
    <w:p w:rsidR="001218FE" w:rsidRDefault="000A4DEC" w:rsidP="00905B9C">
      <w:r>
        <w:t xml:space="preserve"> </w:t>
      </w:r>
    </w:p>
    <w:p w:rsidR="00563775" w:rsidRPr="00563775" w:rsidRDefault="00D95FF5" w:rsidP="00905B9C">
      <w:pPr>
        <w:rPr>
          <w:rFonts w:eastAsiaTheme="minorEastAsia"/>
        </w:rPr>
      </w:pPr>
      <w:r>
        <w:lastRenderedPageBreak/>
        <w:t>Программа строит вокруг предполагаемого положения станции на дне массив из точек и находит расстояние от каждой из точек до каждого из источников</w:t>
      </w:r>
      <w:r w:rsidR="003F5FD3">
        <w:t xml:space="preserve"> (приложение 1)</w:t>
      </w:r>
      <w:r>
        <w:t xml:space="preserve">. После от вычисленного расстояния отнимается расстояние, полученное по волновому полю, и происходит сортировка точек по принципу наименьшего среднеквадратического значения отклонений. </w:t>
      </w:r>
      <w:r w:rsidR="00563775">
        <w:t xml:space="preserve">Координаты точки с наименьшим отклонением принимаются за верные. </w:t>
      </w:r>
    </w:p>
    <w:p w:rsidR="00905B9C" w:rsidRPr="00806114" w:rsidRDefault="00563775" w:rsidP="00905B9C">
      <w:pPr>
        <w:rPr>
          <w:rFonts w:eastAsiaTheme="minorEastAsia"/>
        </w:rPr>
      </w:pPr>
      <m:oMathPara>
        <m:oMath>
          <m:r>
            <w:rPr>
              <w:rFonts w:ascii="Cambria Math" w:hAnsi="Cambria Math"/>
            </w:rPr>
            <m:t>Ф</m:t>
          </m:r>
          <m:d>
            <m:dPr>
              <m:ctrlPr>
                <w:rPr>
                  <w:rFonts w:ascii="Cambria Math" w:hAnsi="Cambria Math"/>
                  <w:i/>
                </w:rPr>
              </m:ctrlPr>
            </m:dPr>
            <m:e>
              <m:r>
                <w:rPr>
                  <w:rFonts w:ascii="Cambria Math" w:hAnsi="Cambria Math"/>
                  <w:lang w:val="en-US"/>
                </w:rPr>
                <m:t>x,∆t</m:t>
              </m:r>
              <m:ctrlPr>
                <w:rPr>
                  <w:rFonts w:ascii="Cambria Math" w:hAnsi="Cambria Math"/>
                  <w:i/>
                  <w:lang w:val="en-US"/>
                </w:rPr>
              </m:ctrlPr>
            </m:e>
          </m:d>
          <m:r>
            <w:rPr>
              <w:rFonts w:ascii="Cambria Math" w:hAnsi="Cambria Math"/>
              <w:lang w:val="en-US"/>
            </w:rPr>
            <m:t>=</m:t>
          </m:r>
          <m:rad>
            <m:radPr>
              <m:degHide m:val="1"/>
              <m:ctrlPr>
                <w:rPr>
                  <w:rFonts w:ascii="Cambria Math" w:hAnsi="Cambria Math"/>
                  <w:i/>
                  <w:lang w:val="en-US"/>
                </w:rPr>
              </m:ctrlPr>
            </m:radPr>
            <m:deg/>
            <m:e>
              <m:nary>
                <m:naryPr>
                  <m:chr m:val="∑"/>
                  <m:limLoc m:val="undOvr"/>
                  <m:ctrlPr>
                    <w:rPr>
                      <w:rFonts w:ascii="Cambria Math" w:hAnsi="Cambria Math"/>
                      <w:i/>
                    </w:rPr>
                  </m:ctrlPr>
                </m:naryPr>
                <m:sub>
                  <m:r>
                    <w:rPr>
                      <w:rFonts w:ascii="Cambria Math" w:hAnsi="Cambria Math"/>
                    </w:rPr>
                    <m:t>1</m:t>
                  </m:r>
                </m:sub>
                <m:sup>
                  <m:r>
                    <w:rPr>
                      <w:rFonts w:ascii="Cambria Math" w:hAnsi="Cambria Math"/>
                    </w:rPr>
                    <m:t>3</m:t>
                  </m:r>
                </m:sup>
                <m:e>
                  <m:r>
                    <w:rPr>
                      <w:rFonts w:ascii="Cambria Math" w:hAnsi="Cambria Math"/>
                      <w:lang w:val="en-US"/>
                    </w:rPr>
                    <m:t>(r-</m:t>
                  </m:r>
                </m:e>
              </m:nary>
              <m:r>
                <w:rPr>
                  <w:rFonts w:ascii="Cambria Math" w:hAnsi="Cambria Math"/>
                </w:rPr>
                <m:t>Δt*V)^2</m:t>
              </m:r>
            </m:e>
          </m:rad>
          <m:r>
            <w:rPr>
              <w:rFonts w:ascii="Cambria Math" w:hAnsi="Cambria Math"/>
            </w:rPr>
            <m:t xml:space="preserve"> →min</m:t>
          </m:r>
        </m:oMath>
      </m:oMathPara>
    </w:p>
    <w:p w:rsidR="00806114" w:rsidRPr="00563775" w:rsidRDefault="00806114" w:rsidP="00806114">
      <w:pPr>
        <w:pStyle w:val="ac"/>
        <w:rPr>
          <w:rFonts w:eastAsiaTheme="minorEastAsia"/>
        </w:rPr>
      </w:pPr>
      <w:r>
        <w:t>Формула 1. Уравнение подсчета минимального отклонения проектируемых координат от реальных</w:t>
      </w:r>
    </w:p>
    <w:p w:rsidR="00806114" w:rsidRDefault="00231683" w:rsidP="00F23D3D">
      <w:r>
        <w:rPr>
          <w:rFonts w:eastAsiaTheme="minorEastAsia"/>
          <w:szCs w:val="24"/>
        </w:rPr>
        <w:t xml:space="preserve">Где </w:t>
      </w:r>
      <w:r>
        <w:rPr>
          <w:rFonts w:eastAsiaTheme="minorEastAsia"/>
          <w:szCs w:val="24"/>
          <w:lang w:val="en-US"/>
        </w:rPr>
        <w:t>r</w:t>
      </w:r>
      <w:r w:rsidRPr="00231683">
        <w:rPr>
          <w:rFonts w:eastAsiaTheme="minorEastAsia"/>
          <w:szCs w:val="24"/>
        </w:rPr>
        <w:t xml:space="preserve"> – </w:t>
      </w:r>
      <w:r>
        <w:rPr>
          <w:rFonts w:eastAsiaTheme="minorEastAsia"/>
          <w:szCs w:val="24"/>
        </w:rPr>
        <w:t>это расстояние</w:t>
      </w:r>
      <w:r w:rsidRPr="00231683">
        <w:rPr>
          <w:rFonts w:eastAsiaTheme="minorEastAsia"/>
          <w:szCs w:val="24"/>
        </w:rPr>
        <w:t xml:space="preserve">, вычисленное </w:t>
      </w:r>
      <w:r>
        <w:rPr>
          <w:rFonts w:eastAsiaTheme="minorEastAsia"/>
          <w:szCs w:val="24"/>
        </w:rPr>
        <w:t xml:space="preserve">по волновому </w:t>
      </w:r>
      <w:proofErr w:type="gramStart"/>
      <w:r>
        <w:rPr>
          <w:rFonts w:eastAsiaTheme="minorEastAsia"/>
          <w:szCs w:val="24"/>
        </w:rPr>
        <w:t xml:space="preserve">полю, </w:t>
      </w:r>
      <m:oMath>
        <m:r>
          <w:rPr>
            <w:rFonts w:ascii="Cambria Math" w:hAnsi="Cambria Math"/>
          </w:rPr>
          <m:t>Δt</m:t>
        </m:r>
      </m:oMath>
      <w:r w:rsidRPr="00231683">
        <w:rPr>
          <w:rFonts w:eastAsiaTheme="minorEastAsia"/>
        </w:rPr>
        <w:t xml:space="preserve"> </w:t>
      </w:r>
      <w:r w:rsidR="00F23D3D">
        <w:rPr>
          <w:rFonts w:eastAsiaTheme="minorEastAsia"/>
        </w:rPr>
        <w:t>-</w:t>
      </w:r>
      <w:proofErr w:type="gramEnd"/>
      <w:r w:rsidR="00F23D3D">
        <w:rPr>
          <w:rFonts w:eastAsiaTheme="minorEastAsia"/>
        </w:rPr>
        <w:t xml:space="preserve"> </w:t>
      </w:r>
      <w:r>
        <w:rPr>
          <w:rFonts w:eastAsiaTheme="minorEastAsia"/>
        </w:rPr>
        <w:t>время пробега волны</w:t>
      </w:r>
      <w:r w:rsidR="00F23D3D">
        <w:rPr>
          <w:rFonts w:eastAsiaTheme="minorEastAsia"/>
        </w:rPr>
        <w:t xml:space="preserve"> от источника до приемника</w:t>
      </w:r>
      <w:r>
        <w:rPr>
          <w:rFonts w:eastAsiaTheme="minorEastAsia"/>
        </w:rPr>
        <w:t xml:space="preserve">, </w:t>
      </w:r>
      <w:r>
        <w:rPr>
          <w:rFonts w:eastAsiaTheme="minorEastAsia"/>
          <w:lang w:val="en-US"/>
        </w:rPr>
        <w:t>V</w:t>
      </w:r>
      <w:r w:rsidRPr="00231683">
        <w:rPr>
          <w:rFonts w:eastAsiaTheme="minorEastAsia"/>
        </w:rPr>
        <w:t xml:space="preserve"> </w:t>
      </w:r>
      <w:r>
        <w:rPr>
          <w:rFonts w:eastAsiaTheme="minorEastAsia"/>
        </w:rPr>
        <w:t>–</w:t>
      </w:r>
      <w:r w:rsidRPr="00231683">
        <w:rPr>
          <w:rFonts w:eastAsiaTheme="minorEastAsia"/>
        </w:rPr>
        <w:t xml:space="preserve"> </w:t>
      </w:r>
      <w:r>
        <w:rPr>
          <w:rFonts w:eastAsiaTheme="minorEastAsia"/>
        </w:rPr>
        <w:t xml:space="preserve">скорость распространения упругих волн в воде, </w:t>
      </w:r>
      <w:r w:rsidR="00F23D3D">
        <w:rPr>
          <w:rFonts w:eastAsiaTheme="minorEastAsia"/>
        </w:rPr>
        <w:t>которую мы принимаем за</w:t>
      </w:r>
      <w:r>
        <w:rPr>
          <w:rFonts w:eastAsiaTheme="minorEastAsia"/>
        </w:rPr>
        <w:t xml:space="preserve"> 1500 м/с. </w:t>
      </w:r>
      <w:r w:rsidR="00554C17">
        <w:t xml:space="preserve">После выполнения данного модуля, полученные координаты можно записывать в </w:t>
      </w:r>
      <w:r w:rsidR="00554C17">
        <w:rPr>
          <w:lang w:val="en-US"/>
        </w:rPr>
        <w:t>SEG</w:t>
      </w:r>
      <w:r w:rsidR="00554C17" w:rsidRPr="00554C17">
        <w:t>-</w:t>
      </w:r>
      <w:r w:rsidR="00554C17">
        <w:rPr>
          <w:lang w:val="en-US"/>
        </w:rPr>
        <w:t>Y</w:t>
      </w:r>
      <w:r w:rsidR="00554C17">
        <w:t xml:space="preserve"> файл</w:t>
      </w:r>
      <w:r w:rsidR="003F5FD3">
        <w:t xml:space="preserve"> (рис. 17)</w:t>
      </w:r>
      <w:r w:rsidR="00554C17">
        <w:t xml:space="preserve">. </w:t>
      </w:r>
    </w:p>
    <w:p w:rsidR="00246A79" w:rsidRDefault="00246A79" w:rsidP="00F23D3D"/>
    <w:p w:rsidR="00806114" w:rsidRDefault="00806114" w:rsidP="00806114">
      <w:pPr>
        <w:keepNext/>
      </w:pPr>
      <w:r>
        <w:rPr>
          <w:noProof/>
          <w:lang w:eastAsia="ru-RU"/>
        </w:rPr>
        <w:drawing>
          <wp:inline distT="0" distB="0" distL="0" distR="0" wp14:anchorId="0C308841" wp14:editId="3CE7E048">
            <wp:extent cx="5930900" cy="17589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0900" cy="1758950"/>
                    </a:xfrm>
                    <a:prstGeom prst="rect">
                      <a:avLst/>
                    </a:prstGeom>
                    <a:noFill/>
                    <a:ln>
                      <a:noFill/>
                    </a:ln>
                  </pic:spPr>
                </pic:pic>
              </a:graphicData>
            </a:graphic>
          </wp:inline>
        </w:drawing>
      </w:r>
    </w:p>
    <w:p w:rsidR="00497010" w:rsidRDefault="00806114" w:rsidP="00806114">
      <w:pPr>
        <w:pStyle w:val="ac"/>
      </w:pPr>
      <w:r>
        <w:t xml:space="preserve">Рисунок </w:t>
      </w:r>
      <w:r w:rsidR="009005B1">
        <w:t>17</w:t>
      </w:r>
      <w:r>
        <w:t xml:space="preserve"> Результат работы модуля уточнения координат СДС на дне</w:t>
      </w:r>
    </w:p>
    <w:p w:rsidR="00F23D3D" w:rsidRDefault="00F23D3D" w:rsidP="00F23D3D"/>
    <w:p w:rsidR="007F4F95" w:rsidRDefault="007F4F95" w:rsidP="007F4F95">
      <w:pPr>
        <w:pStyle w:val="1"/>
      </w:pPr>
      <w:bookmarkStart w:id="25" w:name="_Toc9247117"/>
      <w:r>
        <w:t>Заключение</w:t>
      </w:r>
      <w:bookmarkEnd w:id="25"/>
    </w:p>
    <w:p w:rsidR="003F5FD3" w:rsidRPr="001C2984" w:rsidRDefault="003F5FD3" w:rsidP="003F5FD3">
      <w:r>
        <w:t xml:space="preserve">В ходе написания ВКР были изучены: методика и технология проведения сейсморазведочных работ на акватории; получены знания о первичной обработке сейсмических данных; освоен язык программирования </w:t>
      </w:r>
      <w:r>
        <w:rPr>
          <w:lang w:val="en-US"/>
        </w:rPr>
        <w:t>Python</w:t>
      </w:r>
      <w:r>
        <w:t xml:space="preserve">, в том числе с использованием специализированной библиотеке </w:t>
      </w:r>
      <w:proofErr w:type="spellStart"/>
      <w:r>
        <w:rPr>
          <w:lang w:val="en-US"/>
        </w:rPr>
        <w:t>OBSPy</w:t>
      </w:r>
      <w:proofErr w:type="spellEnd"/>
      <w:r>
        <w:t xml:space="preserve">, работающей с </w:t>
      </w:r>
      <w:r>
        <w:rPr>
          <w:lang w:val="en-US"/>
        </w:rPr>
        <w:t>SEG</w:t>
      </w:r>
      <w:r w:rsidRPr="00554C17">
        <w:t>-</w:t>
      </w:r>
      <w:r>
        <w:rPr>
          <w:lang w:val="en-US"/>
        </w:rPr>
        <w:t>Y</w:t>
      </w:r>
      <w:r w:rsidRPr="00554C17">
        <w:t xml:space="preserve"> </w:t>
      </w:r>
      <w:r>
        <w:t xml:space="preserve">файлами. Были написаны алгоритмы, работающие с </w:t>
      </w:r>
      <w:r>
        <w:rPr>
          <w:lang w:val="en-US"/>
        </w:rPr>
        <w:t>SPS</w:t>
      </w:r>
      <w:r w:rsidRPr="00554C17">
        <w:t xml:space="preserve"> </w:t>
      </w:r>
      <w:r>
        <w:t xml:space="preserve">и </w:t>
      </w:r>
      <w:r>
        <w:rPr>
          <w:lang w:val="en-US"/>
        </w:rPr>
        <w:t>SEG</w:t>
      </w:r>
      <w:r w:rsidRPr="00554C17">
        <w:t>-</w:t>
      </w:r>
      <w:r>
        <w:rPr>
          <w:lang w:val="en-US"/>
        </w:rPr>
        <w:t>Y</w:t>
      </w:r>
      <w:r w:rsidRPr="00554C17">
        <w:t xml:space="preserve"> </w:t>
      </w:r>
      <w:r>
        <w:t xml:space="preserve">файлами, и позволяющие считывать, обрабатывать и записывать в них разнородную информацию. Фрагменты программного кода вынесены в приложения к данной работе. </w:t>
      </w:r>
    </w:p>
    <w:p w:rsidR="007F4F95" w:rsidRDefault="007F4F95">
      <w:pPr>
        <w:suppressAutoHyphens w:val="0"/>
        <w:spacing w:before="0" w:after="160" w:line="259" w:lineRule="auto"/>
        <w:jc w:val="left"/>
      </w:pPr>
      <w:r>
        <w:br w:type="page"/>
      </w:r>
    </w:p>
    <w:p w:rsidR="007F4F95" w:rsidRDefault="007F4F95" w:rsidP="007F4F95">
      <w:pPr>
        <w:pStyle w:val="1"/>
      </w:pPr>
      <w:bookmarkStart w:id="26" w:name="_Toc9247118"/>
      <w:r>
        <w:lastRenderedPageBreak/>
        <w:t>Список литературы</w:t>
      </w:r>
      <w:bookmarkEnd w:id="26"/>
    </w:p>
    <w:p w:rsidR="0019704D" w:rsidRPr="0019704D" w:rsidRDefault="0019704D" w:rsidP="00926500">
      <w:pPr>
        <w:pStyle w:val="a5"/>
        <w:numPr>
          <w:ilvl w:val="0"/>
          <w:numId w:val="20"/>
        </w:numPr>
      </w:pPr>
      <w:r>
        <w:t>Проект н</w:t>
      </w:r>
      <w:r w:rsidRPr="004A2AA7">
        <w:t xml:space="preserve">а выполнение сейсморазведочных работ МОГТ 3D в пределах </w:t>
      </w:r>
      <w:proofErr w:type="spellStart"/>
      <w:r w:rsidRPr="004A2AA7">
        <w:t>Приразломного</w:t>
      </w:r>
      <w:proofErr w:type="spellEnd"/>
      <w:r w:rsidRPr="004A2AA7">
        <w:t xml:space="preserve"> нефтяного месторождения в акватории Баренцева (Печорского) моря</w:t>
      </w:r>
      <w:r>
        <w:t>, ОАО «МАГЭ», 2018</w:t>
      </w:r>
    </w:p>
    <w:p w:rsidR="0019704D" w:rsidRPr="00926500" w:rsidRDefault="0019704D" w:rsidP="00926500">
      <w:pPr>
        <w:pStyle w:val="a5"/>
        <w:numPr>
          <w:ilvl w:val="0"/>
          <w:numId w:val="20"/>
        </w:numPr>
        <w:rPr>
          <w:sz w:val="22"/>
        </w:rPr>
      </w:pPr>
      <w:r w:rsidRPr="001D75D1">
        <w:t>Отчет о работах по объекту:</w:t>
      </w:r>
      <w:r>
        <w:t xml:space="preserve"> </w:t>
      </w:r>
      <w:r w:rsidRPr="00926500">
        <w:rPr>
          <w:sz w:val="28"/>
          <w:szCs w:val="28"/>
        </w:rPr>
        <w:t>«</w:t>
      </w:r>
      <w:r w:rsidRPr="00926500">
        <w:rPr>
          <w:szCs w:val="28"/>
        </w:rPr>
        <w:t xml:space="preserve">Проведение полевых сейсморазведочных работ для непрерывного прослеживания участков «суша-море» и комплексная интерпретация данных сейсморазведки, </w:t>
      </w:r>
      <w:proofErr w:type="spellStart"/>
      <w:r w:rsidRPr="00926500">
        <w:rPr>
          <w:szCs w:val="28"/>
        </w:rPr>
        <w:t>гравиразведки</w:t>
      </w:r>
      <w:proofErr w:type="spellEnd"/>
      <w:r w:rsidRPr="00926500">
        <w:rPr>
          <w:szCs w:val="28"/>
        </w:rPr>
        <w:t xml:space="preserve"> и магниторазведки в пределах участка транзитной зоны Тимано-Печорской провинции», </w:t>
      </w:r>
      <w:r w:rsidRPr="0019704D">
        <w:t>ООО «</w:t>
      </w:r>
      <w:proofErr w:type="spellStart"/>
      <w:r w:rsidRPr="0019704D">
        <w:t>Сейсмо</w:t>
      </w:r>
      <w:proofErr w:type="spellEnd"/>
      <w:r w:rsidRPr="0019704D">
        <w:t>-Шельф»</w:t>
      </w:r>
      <w:r>
        <w:t>, 2013</w:t>
      </w:r>
    </w:p>
    <w:p w:rsidR="0019704D" w:rsidRPr="00EE6DF7" w:rsidRDefault="009005B1" w:rsidP="00926500">
      <w:pPr>
        <w:pStyle w:val="a5"/>
        <w:numPr>
          <w:ilvl w:val="0"/>
          <w:numId w:val="20"/>
        </w:numPr>
      </w:pPr>
      <w:r w:rsidRPr="00EE6DF7">
        <w:t xml:space="preserve">Рослов Ю.В., </w:t>
      </w:r>
      <w:proofErr w:type="spellStart"/>
      <w:r w:rsidRPr="00EE6DF7">
        <w:t>Половков</w:t>
      </w:r>
      <w:proofErr w:type="spellEnd"/>
      <w:r w:rsidRPr="00EE6DF7">
        <w:t xml:space="preserve"> В.В.,</w:t>
      </w:r>
      <w:r>
        <w:t xml:space="preserve"> </w:t>
      </w:r>
      <w:r w:rsidR="0019704D" w:rsidRPr="00EE6DF7">
        <w:t>Пе</w:t>
      </w:r>
      <w:r>
        <w:t>рспективы донной сейсморазведки</w:t>
      </w:r>
      <w:r w:rsidR="0019704D" w:rsidRPr="00EE6DF7">
        <w:t>, 2014</w:t>
      </w:r>
    </w:p>
    <w:p w:rsidR="00926500" w:rsidRPr="00926500" w:rsidRDefault="00926500" w:rsidP="00926500">
      <w:pPr>
        <w:pStyle w:val="a5"/>
        <w:numPr>
          <w:ilvl w:val="0"/>
          <w:numId w:val="20"/>
        </w:numPr>
      </w:pPr>
      <w:proofErr w:type="spellStart"/>
      <w:r w:rsidRPr="00926500">
        <w:t>Гайнанов</w:t>
      </w:r>
      <w:proofErr w:type="spellEnd"/>
      <w:r w:rsidRPr="00926500">
        <w:t xml:space="preserve"> В.Г., Сейсморазведка. Москва, 2006</w:t>
      </w:r>
    </w:p>
    <w:p w:rsidR="00926500" w:rsidRDefault="00926500" w:rsidP="00926500">
      <w:pPr>
        <w:pStyle w:val="a5"/>
        <w:numPr>
          <w:ilvl w:val="0"/>
          <w:numId w:val="20"/>
        </w:numPr>
      </w:pPr>
      <w:r w:rsidRPr="00926500">
        <w:t>Научно-технический отчет 39ГС1НТИС5_43224 27092018 этап 1 v5</w:t>
      </w:r>
    </w:p>
    <w:p w:rsidR="009005B1" w:rsidRDefault="009005B1" w:rsidP="009005B1">
      <w:r>
        <w:t>Интернет-ресурсы:</w:t>
      </w:r>
    </w:p>
    <w:p w:rsidR="009005B1" w:rsidRPr="00926500" w:rsidRDefault="009005B1" w:rsidP="009005B1">
      <w:pPr>
        <w:pStyle w:val="a5"/>
        <w:numPr>
          <w:ilvl w:val="0"/>
          <w:numId w:val="21"/>
        </w:numPr>
        <w:rPr>
          <w:sz w:val="22"/>
        </w:rPr>
      </w:pPr>
      <w:r w:rsidRPr="00926500">
        <w:rPr>
          <w:sz w:val="22"/>
        </w:rPr>
        <w:t xml:space="preserve">Интернет-ресурс </w:t>
      </w:r>
      <w:hyperlink r:id="rId27" w:history="1">
        <w:r w:rsidRPr="009005B1">
          <w:t>https://github.com/obspy/obspy</w:t>
        </w:r>
      </w:hyperlink>
      <w:r w:rsidRPr="00926500">
        <w:rPr>
          <w:sz w:val="22"/>
        </w:rPr>
        <w:t xml:space="preserve">, </w:t>
      </w:r>
      <w:proofErr w:type="spellStart"/>
      <w:r w:rsidRPr="00926500">
        <w:rPr>
          <w:lang w:val="en-US"/>
        </w:rPr>
        <w:t>ObsPy</w:t>
      </w:r>
      <w:proofErr w:type="spellEnd"/>
      <w:r w:rsidRPr="00926500">
        <w:t xml:space="preserve">: </w:t>
      </w:r>
      <w:r w:rsidRPr="00926500">
        <w:rPr>
          <w:lang w:val="en-US"/>
        </w:rPr>
        <w:t>A</w:t>
      </w:r>
      <w:r w:rsidRPr="00926500">
        <w:t xml:space="preserve"> </w:t>
      </w:r>
      <w:r w:rsidRPr="00926500">
        <w:rPr>
          <w:lang w:val="en-US"/>
        </w:rPr>
        <w:t>Python</w:t>
      </w:r>
      <w:r w:rsidRPr="00926500">
        <w:t xml:space="preserve"> </w:t>
      </w:r>
      <w:r w:rsidRPr="00926500">
        <w:rPr>
          <w:lang w:val="en-US"/>
        </w:rPr>
        <w:t>Toolbox</w:t>
      </w:r>
      <w:r w:rsidRPr="00926500">
        <w:t xml:space="preserve"> </w:t>
      </w:r>
      <w:r w:rsidRPr="00926500">
        <w:rPr>
          <w:lang w:val="en-US"/>
        </w:rPr>
        <w:t>for</w:t>
      </w:r>
      <w:r w:rsidRPr="00926500">
        <w:t xml:space="preserve"> </w:t>
      </w:r>
      <w:r w:rsidRPr="00926500">
        <w:rPr>
          <w:lang w:val="en-US"/>
        </w:rPr>
        <w:t>seismology</w:t>
      </w:r>
      <w:r w:rsidRPr="00926500">
        <w:t>/</w:t>
      </w:r>
      <w:r w:rsidRPr="00926500">
        <w:rPr>
          <w:lang w:val="en-US"/>
        </w:rPr>
        <w:t>seismological</w:t>
      </w:r>
      <w:r w:rsidRPr="00926500">
        <w:t xml:space="preserve"> </w:t>
      </w:r>
      <w:r w:rsidRPr="00926500">
        <w:rPr>
          <w:lang w:val="en-US"/>
        </w:rPr>
        <w:t>observatories</w:t>
      </w:r>
      <w:r w:rsidRPr="00926500">
        <w:t xml:space="preserve">, </w:t>
      </w:r>
      <w:r>
        <w:t>Дата</w:t>
      </w:r>
      <w:r w:rsidRPr="00926500">
        <w:t xml:space="preserve"> </w:t>
      </w:r>
      <w:r>
        <w:t>обращения</w:t>
      </w:r>
      <w:r w:rsidRPr="00926500">
        <w:t xml:space="preserve"> </w:t>
      </w:r>
      <w:r>
        <w:t>13 апреля 2019</w:t>
      </w:r>
    </w:p>
    <w:p w:rsidR="009005B1" w:rsidRPr="00926500" w:rsidRDefault="009005B1" w:rsidP="009005B1">
      <w:pPr>
        <w:pStyle w:val="a5"/>
        <w:numPr>
          <w:ilvl w:val="0"/>
          <w:numId w:val="21"/>
        </w:numPr>
        <w:rPr>
          <w:sz w:val="22"/>
          <w:lang w:val="en-US"/>
        </w:rPr>
      </w:pPr>
      <w:r>
        <w:t>Интернет</w:t>
      </w:r>
      <w:r w:rsidRPr="00926500">
        <w:rPr>
          <w:lang w:val="en-US"/>
        </w:rPr>
        <w:t>-</w:t>
      </w:r>
      <w:r>
        <w:t>ресурс</w:t>
      </w:r>
      <w:r w:rsidRPr="00926500">
        <w:rPr>
          <w:lang w:val="en-US"/>
        </w:rPr>
        <w:t xml:space="preserve"> </w:t>
      </w:r>
      <w:hyperlink r:id="rId28" w:history="1">
        <w:r w:rsidRPr="00E94828">
          <w:rPr>
            <w:lang w:val="en-US"/>
          </w:rPr>
          <w:t>https://github.com/megies/obspyck</w:t>
        </w:r>
      </w:hyperlink>
      <w:r w:rsidRPr="00926500">
        <w:rPr>
          <w:lang w:val="en-US"/>
        </w:rPr>
        <w:t xml:space="preserve"> </w:t>
      </w:r>
      <w:proofErr w:type="spellStart"/>
      <w:r w:rsidRPr="00926500">
        <w:rPr>
          <w:lang w:val="en-US"/>
        </w:rPr>
        <w:t>ObsPyck</w:t>
      </w:r>
      <w:proofErr w:type="spellEnd"/>
      <w:r w:rsidRPr="00926500">
        <w:rPr>
          <w:lang w:val="en-US"/>
        </w:rPr>
        <w:t xml:space="preserve"> is a GUI application that is intended to cover the tasks in a standard analysis workflow for seismic events in seismological observatory practice, </w:t>
      </w:r>
      <w:r>
        <w:t>Дата</w:t>
      </w:r>
      <w:r w:rsidRPr="00926500">
        <w:rPr>
          <w:lang w:val="en-US"/>
        </w:rPr>
        <w:t xml:space="preserve"> </w:t>
      </w:r>
      <w:r>
        <w:t>обращения</w:t>
      </w:r>
      <w:r w:rsidRPr="00926500">
        <w:rPr>
          <w:lang w:val="en-US"/>
        </w:rPr>
        <w:t xml:space="preserve"> 13 </w:t>
      </w:r>
      <w:r>
        <w:t>апреля</w:t>
      </w:r>
      <w:r w:rsidRPr="00926500">
        <w:rPr>
          <w:lang w:val="en-US"/>
        </w:rPr>
        <w:t xml:space="preserve"> 2019</w:t>
      </w:r>
    </w:p>
    <w:p w:rsidR="009005B1" w:rsidRPr="009005B1" w:rsidRDefault="009005B1" w:rsidP="009005B1">
      <w:pPr>
        <w:rPr>
          <w:lang w:val="en-US"/>
        </w:rPr>
      </w:pPr>
    </w:p>
    <w:p w:rsidR="00246A79" w:rsidRPr="009005B1" w:rsidRDefault="00246A79" w:rsidP="009005B1">
      <w:pPr>
        <w:rPr>
          <w:sz w:val="22"/>
          <w:lang w:val="en-US"/>
        </w:rPr>
      </w:pPr>
      <w:r w:rsidRPr="009005B1">
        <w:rPr>
          <w:lang w:val="en-US"/>
        </w:rPr>
        <w:br w:type="page"/>
      </w:r>
    </w:p>
    <w:p w:rsidR="00246A79" w:rsidRDefault="00246A79" w:rsidP="00246A79">
      <w:pPr>
        <w:pStyle w:val="1"/>
      </w:pPr>
      <w:bookmarkStart w:id="27" w:name="_Toc9247119"/>
      <w:r>
        <w:lastRenderedPageBreak/>
        <w:t>Приложения</w:t>
      </w:r>
      <w:bookmarkEnd w:id="27"/>
    </w:p>
    <w:p w:rsidR="00246A79" w:rsidRDefault="00246A79" w:rsidP="00246A79">
      <w:pPr>
        <w:pStyle w:val="2"/>
      </w:pPr>
      <w:bookmarkStart w:id="28" w:name="_Toc9247120"/>
      <w:r>
        <w:t>Приложение 1. Модуль уточнения координат по волновому полю</w:t>
      </w:r>
      <w:bookmarkEnd w:id="28"/>
    </w:p>
    <w:p w:rsidR="00246A79" w:rsidRPr="00A22935" w:rsidRDefault="00246A79" w:rsidP="00246A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val="en-US" w:eastAsia="ru-RU"/>
        </w:rPr>
      </w:pPr>
      <w:proofErr w:type="gramStart"/>
      <w:r w:rsidRPr="00A22935">
        <w:rPr>
          <w:rFonts w:ascii="Courier New" w:eastAsia="Times New Roman" w:hAnsi="Courier New" w:cs="Courier New"/>
          <w:b/>
          <w:bCs/>
          <w:color w:val="000080"/>
          <w:sz w:val="20"/>
          <w:szCs w:val="20"/>
          <w:lang w:val="en-US" w:eastAsia="ru-RU"/>
        </w:rPr>
        <w:t xml:space="preserve">import </w:t>
      </w:r>
      <w:r w:rsidRPr="00A22935">
        <w:rPr>
          <w:rFonts w:ascii="Courier New" w:eastAsia="Times New Roman" w:hAnsi="Courier New" w:cs="Courier New"/>
          <w:color w:val="000000"/>
          <w:sz w:val="20"/>
          <w:szCs w:val="20"/>
          <w:lang w:val="en-US" w:eastAsia="ru-RU"/>
        </w:rPr>
        <w:t>math</w:t>
      </w:r>
      <w:r w:rsidRPr="00A22935">
        <w:rPr>
          <w:rFonts w:ascii="Courier New" w:eastAsia="Times New Roman" w:hAnsi="Courier New" w:cs="Courier New"/>
          <w:color w:val="000000"/>
          <w:sz w:val="20"/>
          <w:szCs w:val="20"/>
          <w:lang w:val="en-US" w:eastAsia="ru-RU"/>
        </w:rPr>
        <w:br/>
      </w:r>
      <w:r w:rsidRPr="00A22935">
        <w:rPr>
          <w:rFonts w:ascii="Courier New" w:eastAsia="Times New Roman" w:hAnsi="Courier New" w:cs="Courier New"/>
          <w:color w:val="000000"/>
          <w:sz w:val="20"/>
          <w:szCs w:val="20"/>
          <w:lang w:val="en-US" w:eastAsia="ru-RU"/>
        </w:rPr>
        <w:br/>
      </w:r>
      <w:r w:rsidRPr="00A22935">
        <w:rPr>
          <w:rFonts w:ascii="Courier New" w:eastAsia="Times New Roman" w:hAnsi="Courier New" w:cs="Courier New"/>
          <w:color w:val="000000"/>
          <w:sz w:val="20"/>
          <w:szCs w:val="20"/>
          <w:lang w:val="en-US" w:eastAsia="ru-RU"/>
        </w:rPr>
        <w:br/>
      </w:r>
      <w:proofErr w:type="spellStart"/>
      <w:r w:rsidRPr="00A22935">
        <w:rPr>
          <w:rFonts w:ascii="Courier New" w:eastAsia="Times New Roman" w:hAnsi="Courier New" w:cs="Courier New"/>
          <w:b/>
          <w:bCs/>
          <w:color w:val="000080"/>
          <w:sz w:val="20"/>
          <w:szCs w:val="20"/>
          <w:lang w:val="en-US" w:eastAsia="ru-RU"/>
        </w:rPr>
        <w:t>def</w:t>
      </w:r>
      <w:proofErr w:type="spellEnd"/>
      <w:r w:rsidRPr="00A22935">
        <w:rPr>
          <w:rFonts w:ascii="Courier New" w:eastAsia="Times New Roman" w:hAnsi="Courier New" w:cs="Courier New"/>
          <w:b/>
          <w:bCs/>
          <w:color w:val="000080"/>
          <w:sz w:val="20"/>
          <w:szCs w:val="20"/>
          <w:lang w:val="en-US" w:eastAsia="ru-RU"/>
        </w:rPr>
        <w:t xml:space="preserve"> </w:t>
      </w:r>
      <w:proofErr w:type="spellStart"/>
      <w:r w:rsidRPr="00A22935">
        <w:rPr>
          <w:rFonts w:ascii="Courier New" w:eastAsia="Times New Roman" w:hAnsi="Courier New" w:cs="Courier New"/>
          <w:color w:val="000000"/>
          <w:sz w:val="20"/>
          <w:szCs w:val="20"/>
          <w:lang w:val="en-US" w:eastAsia="ru-RU"/>
        </w:rPr>
        <w:t>addMeters</w:t>
      </w:r>
      <w:proofErr w:type="spellEnd"/>
      <w:r w:rsidRPr="00A22935">
        <w:rPr>
          <w:rFonts w:ascii="Courier New" w:eastAsia="Times New Roman" w:hAnsi="Courier New" w:cs="Courier New"/>
          <w:color w:val="000000"/>
          <w:sz w:val="20"/>
          <w:szCs w:val="20"/>
          <w:lang w:val="en-US" w:eastAsia="ru-RU"/>
        </w:rPr>
        <w:t>(coordinate, meters):</w:t>
      </w:r>
      <w:r w:rsidRPr="00A22935">
        <w:rPr>
          <w:rFonts w:ascii="Courier New" w:eastAsia="Times New Roman" w:hAnsi="Courier New" w:cs="Courier New"/>
          <w:color w:val="000000"/>
          <w:sz w:val="20"/>
          <w:szCs w:val="20"/>
          <w:lang w:val="en-US" w:eastAsia="ru-RU"/>
        </w:rPr>
        <w:br/>
        <w:t xml:space="preserve">    </w:t>
      </w:r>
      <w:r w:rsidRPr="00A22935">
        <w:rPr>
          <w:rFonts w:ascii="Courier New" w:eastAsia="Times New Roman" w:hAnsi="Courier New" w:cs="Courier New"/>
          <w:i/>
          <w:iCs/>
          <w:color w:val="808080"/>
          <w:sz w:val="20"/>
          <w:szCs w:val="20"/>
          <w:lang w:val="en-US" w:eastAsia="ru-RU"/>
        </w:rPr>
        <w:t># coordinate = float(coordinate)</w:t>
      </w:r>
      <w:r w:rsidRPr="00A22935">
        <w:rPr>
          <w:rFonts w:ascii="Courier New" w:eastAsia="Times New Roman" w:hAnsi="Courier New" w:cs="Courier New"/>
          <w:i/>
          <w:iCs/>
          <w:color w:val="808080"/>
          <w:sz w:val="20"/>
          <w:szCs w:val="20"/>
          <w:lang w:val="en-US" w:eastAsia="ru-RU"/>
        </w:rPr>
        <w:br/>
        <w:t xml:space="preserve">    </w:t>
      </w:r>
      <w:r w:rsidRPr="00A22935">
        <w:rPr>
          <w:rFonts w:ascii="Courier New" w:eastAsia="Times New Roman" w:hAnsi="Courier New" w:cs="Courier New"/>
          <w:color w:val="000000"/>
          <w:sz w:val="20"/>
          <w:szCs w:val="20"/>
          <w:lang w:val="en-US" w:eastAsia="ru-RU"/>
        </w:rPr>
        <w:t xml:space="preserve">coordinate /= </w:t>
      </w:r>
      <w:r w:rsidRPr="00A22935">
        <w:rPr>
          <w:rFonts w:ascii="Courier New" w:eastAsia="Times New Roman" w:hAnsi="Courier New" w:cs="Courier New"/>
          <w:color w:val="0000FF"/>
          <w:sz w:val="20"/>
          <w:szCs w:val="20"/>
          <w:lang w:val="en-US" w:eastAsia="ru-RU"/>
        </w:rPr>
        <w:t>10000</w:t>
      </w:r>
      <w:r w:rsidRPr="00A22935">
        <w:rPr>
          <w:rFonts w:ascii="Courier New" w:eastAsia="Times New Roman" w:hAnsi="Courier New" w:cs="Courier New"/>
          <w:color w:val="0000FF"/>
          <w:sz w:val="20"/>
          <w:szCs w:val="20"/>
          <w:lang w:val="en-US" w:eastAsia="ru-RU"/>
        </w:rPr>
        <w:br/>
        <w:t xml:space="preserve">    </w:t>
      </w:r>
      <w:r w:rsidRPr="00A22935">
        <w:rPr>
          <w:rFonts w:ascii="Courier New" w:eastAsia="Times New Roman" w:hAnsi="Courier New" w:cs="Courier New"/>
          <w:color w:val="000000"/>
          <w:sz w:val="20"/>
          <w:szCs w:val="20"/>
          <w:lang w:val="en-US" w:eastAsia="ru-RU"/>
        </w:rPr>
        <w:t xml:space="preserve">coordinate += meters / </w:t>
      </w:r>
      <w:r w:rsidRPr="00A22935">
        <w:rPr>
          <w:rFonts w:ascii="Courier New" w:eastAsia="Times New Roman" w:hAnsi="Courier New" w:cs="Courier New"/>
          <w:color w:val="0000FF"/>
          <w:sz w:val="20"/>
          <w:szCs w:val="20"/>
          <w:lang w:val="en-US" w:eastAsia="ru-RU"/>
        </w:rPr>
        <w:t>111111.111111</w:t>
      </w:r>
      <w:r w:rsidRPr="00A22935">
        <w:rPr>
          <w:rFonts w:ascii="Courier New" w:eastAsia="Times New Roman" w:hAnsi="Courier New" w:cs="Courier New"/>
          <w:color w:val="0000FF"/>
          <w:sz w:val="20"/>
          <w:szCs w:val="20"/>
          <w:lang w:val="en-US" w:eastAsia="ru-RU"/>
        </w:rPr>
        <w:br/>
        <w:t xml:space="preserve">    </w:t>
      </w:r>
      <w:r w:rsidRPr="00A22935">
        <w:rPr>
          <w:rFonts w:ascii="Courier New" w:eastAsia="Times New Roman" w:hAnsi="Courier New" w:cs="Courier New"/>
          <w:b/>
          <w:bCs/>
          <w:color w:val="000080"/>
          <w:sz w:val="20"/>
          <w:szCs w:val="20"/>
          <w:lang w:val="en-US" w:eastAsia="ru-RU"/>
        </w:rPr>
        <w:t xml:space="preserve">return </w:t>
      </w:r>
      <w:r w:rsidRPr="00A22935">
        <w:rPr>
          <w:rFonts w:ascii="Courier New" w:eastAsia="Times New Roman" w:hAnsi="Courier New" w:cs="Courier New"/>
          <w:color w:val="000000"/>
          <w:sz w:val="20"/>
          <w:szCs w:val="20"/>
          <w:lang w:val="en-US" w:eastAsia="ru-RU"/>
        </w:rPr>
        <w:t xml:space="preserve">coordinate * </w:t>
      </w:r>
      <w:r w:rsidRPr="00A22935">
        <w:rPr>
          <w:rFonts w:ascii="Courier New" w:eastAsia="Times New Roman" w:hAnsi="Courier New" w:cs="Courier New"/>
          <w:color w:val="0000FF"/>
          <w:sz w:val="20"/>
          <w:szCs w:val="20"/>
          <w:lang w:val="en-US" w:eastAsia="ru-RU"/>
        </w:rPr>
        <w:t>10000</w:t>
      </w:r>
      <w:r w:rsidRPr="00A22935">
        <w:rPr>
          <w:rFonts w:ascii="Courier New" w:eastAsia="Times New Roman" w:hAnsi="Courier New" w:cs="Courier New"/>
          <w:color w:val="0000FF"/>
          <w:sz w:val="20"/>
          <w:szCs w:val="20"/>
          <w:lang w:val="en-US" w:eastAsia="ru-RU"/>
        </w:rPr>
        <w:br/>
      </w:r>
      <w:r w:rsidRPr="00A22935">
        <w:rPr>
          <w:rFonts w:ascii="Courier New" w:eastAsia="Times New Roman" w:hAnsi="Courier New" w:cs="Courier New"/>
          <w:color w:val="0000FF"/>
          <w:sz w:val="20"/>
          <w:szCs w:val="20"/>
          <w:lang w:val="en-US" w:eastAsia="ru-RU"/>
        </w:rPr>
        <w:br/>
      </w:r>
      <w:r w:rsidRPr="00A22935">
        <w:rPr>
          <w:rFonts w:ascii="Courier New" w:eastAsia="Times New Roman" w:hAnsi="Courier New" w:cs="Courier New"/>
          <w:color w:val="0000FF"/>
          <w:sz w:val="20"/>
          <w:szCs w:val="20"/>
          <w:lang w:val="en-US" w:eastAsia="ru-RU"/>
        </w:rPr>
        <w:br/>
      </w:r>
      <w:proofErr w:type="spellStart"/>
      <w:r w:rsidRPr="00A22935">
        <w:rPr>
          <w:rFonts w:ascii="Courier New" w:eastAsia="Times New Roman" w:hAnsi="Courier New" w:cs="Courier New"/>
          <w:b/>
          <w:bCs/>
          <w:color w:val="000080"/>
          <w:sz w:val="20"/>
          <w:szCs w:val="20"/>
          <w:lang w:val="en-US" w:eastAsia="ru-RU"/>
        </w:rPr>
        <w:t>def</w:t>
      </w:r>
      <w:proofErr w:type="spellEnd"/>
      <w:r w:rsidRPr="00A22935">
        <w:rPr>
          <w:rFonts w:ascii="Courier New" w:eastAsia="Times New Roman" w:hAnsi="Courier New" w:cs="Courier New"/>
          <w:b/>
          <w:bCs/>
          <w:color w:val="000080"/>
          <w:sz w:val="20"/>
          <w:szCs w:val="20"/>
          <w:lang w:val="en-US" w:eastAsia="ru-RU"/>
        </w:rPr>
        <w:t xml:space="preserve"> </w:t>
      </w:r>
      <w:proofErr w:type="spellStart"/>
      <w:r w:rsidRPr="00A22935">
        <w:rPr>
          <w:rFonts w:ascii="Courier New" w:eastAsia="Times New Roman" w:hAnsi="Courier New" w:cs="Courier New"/>
          <w:color w:val="000000"/>
          <w:sz w:val="20"/>
          <w:szCs w:val="20"/>
          <w:lang w:val="en-US" w:eastAsia="ru-RU"/>
        </w:rPr>
        <w:t>findDistance</w:t>
      </w:r>
      <w:proofErr w:type="spellEnd"/>
      <w:r w:rsidRPr="00A22935">
        <w:rPr>
          <w:rFonts w:ascii="Courier New" w:eastAsia="Times New Roman" w:hAnsi="Courier New" w:cs="Courier New"/>
          <w:color w:val="000000"/>
          <w:sz w:val="20"/>
          <w:szCs w:val="20"/>
          <w:lang w:val="en-US" w:eastAsia="ru-RU"/>
        </w:rPr>
        <w:t>(point1, point2):</w:t>
      </w:r>
      <w:r w:rsidRPr="00A22935">
        <w:rPr>
          <w:rFonts w:ascii="Courier New" w:eastAsia="Times New Roman" w:hAnsi="Courier New" w:cs="Courier New"/>
          <w:color w:val="000000"/>
          <w:sz w:val="20"/>
          <w:szCs w:val="20"/>
          <w:lang w:val="en-US" w:eastAsia="ru-RU"/>
        </w:rPr>
        <w:br/>
        <w:t xml:space="preserve">    dx = </w:t>
      </w:r>
      <w:r w:rsidRPr="00A22935">
        <w:rPr>
          <w:rFonts w:ascii="Courier New" w:eastAsia="Times New Roman" w:hAnsi="Courier New" w:cs="Courier New"/>
          <w:color w:val="000080"/>
          <w:sz w:val="20"/>
          <w:szCs w:val="20"/>
          <w:lang w:val="en-US" w:eastAsia="ru-RU"/>
        </w:rPr>
        <w:t>abs</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80"/>
          <w:sz w:val="20"/>
          <w:szCs w:val="20"/>
          <w:lang w:val="en-US" w:eastAsia="ru-RU"/>
        </w:rPr>
        <w:t>float</w:t>
      </w:r>
      <w:r w:rsidRPr="00A22935">
        <w:rPr>
          <w:rFonts w:ascii="Courier New" w:eastAsia="Times New Roman" w:hAnsi="Courier New" w:cs="Courier New"/>
          <w:color w:val="000000"/>
          <w:sz w:val="20"/>
          <w:szCs w:val="20"/>
          <w:lang w:val="en-US" w:eastAsia="ru-RU"/>
        </w:rPr>
        <w:t>(point1[</w:t>
      </w:r>
      <w:r w:rsidRPr="00A22935">
        <w:rPr>
          <w:rFonts w:ascii="Courier New" w:eastAsia="Times New Roman" w:hAnsi="Courier New" w:cs="Courier New"/>
          <w:color w:val="0000FF"/>
          <w:sz w:val="20"/>
          <w:szCs w:val="20"/>
          <w:lang w:val="en-US" w:eastAsia="ru-RU"/>
        </w:rPr>
        <w:t>0</w:t>
      </w:r>
      <w:r w:rsidRPr="00A22935">
        <w:rPr>
          <w:rFonts w:ascii="Courier New" w:eastAsia="Times New Roman" w:hAnsi="Courier New" w:cs="Courier New"/>
          <w:color w:val="000000"/>
          <w:sz w:val="20"/>
          <w:szCs w:val="20"/>
          <w:lang w:val="en-US" w:eastAsia="ru-RU"/>
        </w:rPr>
        <w:t xml:space="preserve">]) - </w:t>
      </w:r>
      <w:r w:rsidRPr="00A22935">
        <w:rPr>
          <w:rFonts w:ascii="Courier New" w:eastAsia="Times New Roman" w:hAnsi="Courier New" w:cs="Courier New"/>
          <w:color w:val="000080"/>
          <w:sz w:val="20"/>
          <w:szCs w:val="20"/>
          <w:lang w:val="en-US" w:eastAsia="ru-RU"/>
        </w:rPr>
        <w:t>float</w:t>
      </w:r>
      <w:r w:rsidRPr="00A22935">
        <w:rPr>
          <w:rFonts w:ascii="Courier New" w:eastAsia="Times New Roman" w:hAnsi="Courier New" w:cs="Courier New"/>
          <w:color w:val="000000"/>
          <w:sz w:val="20"/>
          <w:szCs w:val="20"/>
          <w:lang w:val="en-US" w:eastAsia="ru-RU"/>
        </w:rPr>
        <w:t>(point2[</w:t>
      </w:r>
      <w:r w:rsidRPr="00A22935">
        <w:rPr>
          <w:rFonts w:ascii="Courier New" w:eastAsia="Times New Roman" w:hAnsi="Courier New" w:cs="Courier New"/>
          <w:color w:val="0000FF"/>
          <w:sz w:val="20"/>
          <w:szCs w:val="20"/>
          <w:lang w:val="en-US" w:eastAsia="ru-RU"/>
        </w:rPr>
        <w:t>0</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00"/>
          <w:sz w:val="20"/>
          <w:szCs w:val="20"/>
          <w:lang w:val="en-US" w:eastAsia="ru-RU"/>
        </w:rPr>
        <w:br/>
        <w:t xml:space="preserve">    </w:t>
      </w:r>
      <w:proofErr w:type="spellStart"/>
      <w:r w:rsidRPr="00A22935">
        <w:rPr>
          <w:rFonts w:ascii="Courier New" w:eastAsia="Times New Roman" w:hAnsi="Courier New" w:cs="Courier New"/>
          <w:color w:val="000000"/>
          <w:sz w:val="20"/>
          <w:szCs w:val="20"/>
          <w:lang w:val="en-US" w:eastAsia="ru-RU"/>
        </w:rPr>
        <w:t>dy</w:t>
      </w:r>
      <w:proofErr w:type="spellEnd"/>
      <w:r w:rsidRPr="00A22935">
        <w:rPr>
          <w:rFonts w:ascii="Courier New" w:eastAsia="Times New Roman" w:hAnsi="Courier New" w:cs="Courier New"/>
          <w:color w:val="000000"/>
          <w:sz w:val="20"/>
          <w:szCs w:val="20"/>
          <w:lang w:val="en-US" w:eastAsia="ru-RU"/>
        </w:rPr>
        <w:t xml:space="preserve"> = </w:t>
      </w:r>
      <w:r w:rsidRPr="00A22935">
        <w:rPr>
          <w:rFonts w:ascii="Courier New" w:eastAsia="Times New Roman" w:hAnsi="Courier New" w:cs="Courier New"/>
          <w:color w:val="000080"/>
          <w:sz w:val="20"/>
          <w:szCs w:val="20"/>
          <w:lang w:val="en-US" w:eastAsia="ru-RU"/>
        </w:rPr>
        <w:t>abs</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80"/>
          <w:sz w:val="20"/>
          <w:szCs w:val="20"/>
          <w:lang w:val="en-US" w:eastAsia="ru-RU"/>
        </w:rPr>
        <w:t>float</w:t>
      </w:r>
      <w:r w:rsidRPr="00A22935">
        <w:rPr>
          <w:rFonts w:ascii="Courier New" w:eastAsia="Times New Roman" w:hAnsi="Courier New" w:cs="Courier New"/>
          <w:color w:val="000000"/>
          <w:sz w:val="20"/>
          <w:szCs w:val="20"/>
          <w:lang w:val="en-US" w:eastAsia="ru-RU"/>
        </w:rPr>
        <w:t>(point2[</w:t>
      </w:r>
      <w:r w:rsidRPr="00A22935">
        <w:rPr>
          <w:rFonts w:ascii="Courier New" w:eastAsia="Times New Roman" w:hAnsi="Courier New" w:cs="Courier New"/>
          <w:color w:val="0000FF"/>
          <w:sz w:val="20"/>
          <w:szCs w:val="20"/>
          <w:lang w:val="en-US" w:eastAsia="ru-RU"/>
        </w:rPr>
        <w:t>1</w:t>
      </w:r>
      <w:r w:rsidRPr="00A22935">
        <w:rPr>
          <w:rFonts w:ascii="Courier New" w:eastAsia="Times New Roman" w:hAnsi="Courier New" w:cs="Courier New"/>
          <w:color w:val="000000"/>
          <w:sz w:val="20"/>
          <w:szCs w:val="20"/>
          <w:lang w:val="en-US" w:eastAsia="ru-RU"/>
        </w:rPr>
        <w:t xml:space="preserve">])) - </w:t>
      </w:r>
      <w:r w:rsidRPr="00A22935">
        <w:rPr>
          <w:rFonts w:ascii="Courier New" w:eastAsia="Times New Roman" w:hAnsi="Courier New" w:cs="Courier New"/>
          <w:color w:val="000080"/>
          <w:sz w:val="20"/>
          <w:szCs w:val="20"/>
          <w:lang w:val="en-US" w:eastAsia="ru-RU"/>
        </w:rPr>
        <w:t>float</w:t>
      </w:r>
      <w:r w:rsidRPr="00A22935">
        <w:rPr>
          <w:rFonts w:ascii="Courier New" w:eastAsia="Times New Roman" w:hAnsi="Courier New" w:cs="Courier New"/>
          <w:color w:val="000000"/>
          <w:sz w:val="20"/>
          <w:szCs w:val="20"/>
          <w:lang w:val="en-US" w:eastAsia="ru-RU"/>
        </w:rPr>
        <w:t>(point2[</w:t>
      </w:r>
      <w:r w:rsidRPr="00A22935">
        <w:rPr>
          <w:rFonts w:ascii="Courier New" w:eastAsia="Times New Roman" w:hAnsi="Courier New" w:cs="Courier New"/>
          <w:color w:val="0000FF"/>
          <w:sz w:val="20"/>
          <w:szCs w:val="20"/>
          <w:lang w:val="en-US" w:eastAsia="ru-RU"/>
        </w:rPr>
        <w:t>1</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00"/>
          <w:sz w:val="20"/>
          <w:szCs w:val="20"/>
          <w:lang w:val="en-US" w:eastAsia="ru-RU"/>
        </w:rPr>
        <w:br/>
        <w:t xml:space="preserve">    </w:t>
      </w:r>
      <w:r w:rsidRPr="00A22935">
        <w:rPr>
          <w:rFonts w:ascii="Courier New" w:eastAsia="Times New Roman" w:hAnsi="Courier New" w:cs="Courier New"/>
          <w:b/>
          <w:bCs/>
          <w:color w:val="000080"/>
          <w:sz w:val="20"/>
          <w:szCs w:val="20"/>
          <w:lang w:val="en-US" w:eastAsia="ru-RU"/>
        </w:rPr>
        <w:t xml:space="preserve">return </w:t>
      </w:r>
      <w:proofErr w:type="spellStart"/>
      <w:r w:rsidRPr="00A22935">
        <w:rPr>
          <w:rFonts w:ascii="Courier New" w:eastAsia="Times New Roman" w:hAnsi="Courier New" w:cs="Courier New"/>
          <w:color w:val="000000"/>
          <w:sz w:val="20"/>
          <w:szCs w:val="20"/>
          <w:lang w:val="en-US" w:eastAsia="ru-RU"/>
        </w:rPr>
        <w:t>math.sqrt</w:t>
      </w:r>
      <w:proofErr w:type="spellEnd"/>
      <w:r w:rsidRPr="00A22935">
        <w:rPr>
          <w:rFonts w:ascii="Courier New" w:eastAsia="Times New Roman" w:hAnsi="Courier New" w:cs="Courier New"/>
          <w:color w:val="000000"/>
          <w:sz w:val="20"/>
          <w:szCs w:val="20"/>
          <w:lang w:val="en-US" w:eastAsia="ru-RU"/>
        </w:rPr>
        <w:t xml:space="preserve">(dx * dx + </w:t>
      </w:r>
      <w:proofErr w:type="spellStart"/>
      <w:r w:rsidRPr="00A22935">
        <w:rPr>
          <w:rFonts w:ascii="Courier New" w:eastAsia="Times New Roman" w:hAnsi="Courier New" w:cs="Courier New"/>
          <w:color w:val="000000"/>
          <w:sz w:val="20"/>
          <w:szCs w:val="20"/>
          <w:lang w:val="en-US" w:eastAsia="ru-RU"/>
        </w:rPr>
        <w:t>dy</w:t>
      </w:r>
      <w:proofErr w:type="spellEnd"/>
      <w:r w:rsidRPr="00A22935">
        <w:rPr>
          <w:rFonts w:ascii="Courier New" w:eastAsia="Times New Roman" w:hAnsi="Courier New" w:cs="Courier New"/>
          <w:color w:val="000000"/>
          <w:sz w:val="20"/>
          <w:szCs w:val="20"/>
          <w:lang w:val="en-US" w:eastAsia="ru-RU"/>
        </w:rPr>
        <w:t xml:space="preserve"> * </w:t>
      </w:r>
      <w:proofErr w:type="spellStart"/>
      <w:r w:rsidRPr="00A22935">
        <w:rPr>
          <w:rFonts w:ascii="Courier New" w:eastAsia="Times New Roman" w:hAnsi="Courier New" w:cs="Courier New"/>
          <w:color w:val="000000"/>
          <w:sz w:val="20"/>
          <w:szCs w:val="20"/>
          <w:lang w:val="en-US" w:eastAsia="ru-RU"/>
        </w:rPr>
        <w:t>dy</w:t>
      </w:r>
      <w:proofErr w:type="spellEnd"/>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00"/>
          <w:sz w:val="20"/>
          <w:szCs w:val="20"/>
          <w:lang w:val="en-US" w:eastAsia="ru-RU"/>
        </w:rPr>
        <w:br/>
      </w:r>
      <w:r w:rsidRPr="00A22935">
        <w:rPr>
          <w:rFonts w:ascii="Courier New" w:eastAsia="Times New Roman" w:hAnsi="Courier New" w:cs="Courier New"/>
          <w:color w:val="000000"/>
          <w:sz w:val="20"/>
          <w:szCs w:val="20"/>
          <w:lang w:val="en-US" w:eastAsia="ru-RU"/>
        </w:rPr>
        <w:br/>
        <w:t xml:space="preserve">R = </w:t>
      </w:r>
      <w:r w:rsidRPr="00A22935">
        <w:rPr>
          <w:rFonts w:ascii="Courier New" w:eastAsia="Times New Roman" w:hAnsi="Courier New" w:cs="Courier New"/>
          <w:color w:val="000080"/>
          <w:sz w:val="20"/>
          <w:szCs w:val="20"/>
          <w:lang w:val="en-US" w:eastAsia="ru-RU"/>
        </w:rPr>
        <w:t>input</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b/>
          <w:bCs/>
          <w:color w:val="008080"/>
          <w:sz w:val="20"/>
          <w:szCs w:val="20"/>
          <w:lang w:val="en-US" w:eastAsia="ru-RU"/>
        </w:rPr>
        <w:t>"</w:t>
      </w:r>
      <w:r w:rsidRPr="00A22935">
        <w:rPr>
          <w:rFonts w:ascii="Courier New" w:eastAsia="Times New Roman" w:hAnsi="Courier New" w:cs="Courier New"/>
          <w:b/>
          <w:bCs/>
          <w:color w:val="008080"/>
          <w:sz w:val="20"/>
          <w:szCs w:val="20"/>
          <w:lang w:eastAsia="ru-RU"/>
        </w:rPr>
        <w:t>координаты</w:t>
      </w:r>
      <w:r w:rsidRPr="00A22935">
        <w:rPr>
          <w:rFonts w:ascii="Courier New" w:eastAsia="Times New Roman" w:hAnsi="Courier New" w:cs="Courier New"/>
          <w:b/>
          <w:bCs/>
          <w:color w:val="008080"/>
          <w:sz w:val="20"/>
          <w:szCs w:val="20"/>
          <w:lang w:val="en-US" w:eastAsia="ru-RU"/>
        </w:rPr>
        <w:t xml:space="preserve"> </w:t>
      </w:r>
      <w:r w:rsidRPr="00A22935">
        <w:rPr>
          <w:rFonts w:ascii="Courier New" w:eastAsia="Times New Roman" w:hAnsi="Courier New" w:cs="Courier New"/>
          <w:b/>
          <w:bCs/>
          <w:color w:val="008080"/>
          <w:sz w:val="20"/>
          <w:szCs w:val="20"/>
          <w:lang w:eastAsia="ru-RU"/>
        </w:rPr>
        <w:t>приемника</w:t>
      </w:r>
      <w:r w:rsidRPr="00A22935">
        <w:rPr>
          <w:rFonts w:ascii="Courier New" w:eastAsia="Times New Roman" w:hAnsi="Courier New" w:cs="Courier New"/>
          <w:b/>
          <w:bCs/>
          <w:color w:val="008080"/>
          <w:sz w:val="20"/>
          <w:szCs w:val="20"/>
          <w:lang w:val="en-US" w:eastAsia="ru-RU"/>
        </w:rPr>
        <w:t xml:space="preserve">, </w:t>
      </w:r>
      <w:r w:rsidRPr="00A22935">
        <w:rPr>
          <w:rFonts w:ascii="Courier New" w:eastAsia="Times New Roman" w:hAnsi="Courier New" w:cs="Courier New"/>
          <w:b/>
          <w:bCs/>
          <w:color w:val="008080"/>
          <w:sz w:val="20"/>
          <w:szCs w:val="20"/>
          <w:lang w:eastAsia="ru-RU"/>
        </w:rPr>
        <w:t>Х</w:t>
      </w:r>
      <w:r w:rsidRPr="00A22935">
        <w:rPr>
          <w:rFonts w:ascii="Courier New" w:eastAsia="Times New Roman" w:hAnsi="Courier New" w:cs="Courier New"/>
          <w:b/>
          <w:bCs/>
          <w:color w:val="008080"/>
          <w:sz w:val="20"/>
          <w:szCs w:val="20"/>
          <w:lang w:val="en-US" w:eastAsia="ru-RU"/>
        </w:rPr>
        <w:t>, Y: "</w:t>
      </w:r>
      <w:r w:rsidRPr="00A22935">
        <w:rPr>
          <w:rFonts w:ascii="Courier New" w:eastAsia="Times New Roman" w:hAnsi="Courier New" w:cs="Courier New"/>
          <w:color w:val="000000"/>
          <w:sz w:val="20"/>
          <w:szCs w:val="20"/>
          <w:lang w:val="en-US" w:eastAsia="ru-RU"/>
        </w:rPr>
        <w:t>).split()</w:t>
      </w:r>
      <w:r w:rsidRPr="00A22935">
        <w:rPr>
          <w:rFonts w:ascii="Courier New" w:eastAsia="Times New Roman" w:hAnsi="Courier New" w:cs="Courier New"/>
          <w:color w:val="000000"/>
          <w:sz w:val="20"/>
          <w:szCs w:val="20"/>
          <w:lang w:val="en-US" w:eastAsia="ru-RU"/>
        </w:rPr>
        <w:br/>
        <w:t xml:space="preserve">Rx = </w:t>
      </w:r>
      <w:r w:rsidRPr="00A22935">
        <w:rPr>
          <w:rFonts w:ascii="Courier New" w:eastAsia="Times New Roman" w:hAnsi="Courier New" w:cs="Courier New"/>
          <w:color w:val="000080"/>
          <w:sz w:val="20"/>
          <w:szCs w:val="20"/>
          <w:lang w:val="en-US" w:eastAsia="ru-RU"/>
        </w:rPr>
        <w:t>float</w:t>
      </w:r>
      <w:r w:rsidRPr="00A22935">
        <w:rPr>
          <w:rFonts w:ascii="Courier New" w:eastAsia="Times New Roman" w:hAnsi="Courier New" w:cs="Courier New"/>
          <w:color w:val="000000"/>
          <w:sz w:val="20"/>
          <w:szCs w:val="20"/>
          <w:lang w:val="en-US" w:eastAsia="ru-RU"/>
        </w:rPr>
        <w:t>(R[</w:t>
      </w:r>
      <w:r w:rsidRPr="00A22935">
        <w:rPr>
          <w:rFonts w:ascii="Courier New" w:eastAsia="Times New Roman" w:hAnsi="Courier New" w:cs="Courier New"/>
          <w:color w:val="0000FF"/>
          <w:sz w:val="20"/>
          <w:szCs w:val="20"/>
          <w:lang w:val="en-US" w:eastAsia="ru-RU"/>
        </w:rPr>
        <w:t>0</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00"/>
          <w:sz w:val="20"/>
          <w:szCs w:val="20"/>
          <w:lang w:val="en-US" w:eastAsia="ru-RU"/>
        </w:rPr>
        <w:br/>
        <w:t xml:space="preserve">Ry = </w:t>
      </w:r>
      <w:r w:rsidRPr="00A22935">
        <w:rPr>
          <w:rFonts w:ascii="Courier New" w:eastAsia="Times New Roman" w:hAnsi="Courier New" w:cs="Courier New"/>
          <w:color w:val="000080"/>
          <w:sz w:val="20"/>
          <w:szCs w:val="20"/>
          <w:lang w:val="en-US" w:eastAsia="ru-RU"/>
        </w:rPr>
        <w:t>float</w:t>
      </w:r>
      <w:r w:rsidRPr="00A22935">
        <w:rPr>
          <w:rFonts w:ascii="Courier New" w:eastAsia="Times New Roman" w:hAnsi="Courier New" w:cs="Courier New"/>
          <w:color w:val="000000"/>
          <w:sz w:val="20"/>
          <w:szCs w:val="20"/>
          <w:lang w:val="en-US" w:eastAsia="ru-RU"/>
        </w:rPr>
        <w:t>(R[</w:t>
      </w:r>
      <w:r w:rsidRPr="00A22935">
        <w:rPr>
          <w:rFonts w:ascii="Courier New" w:eastAsia="Times New Roman" w:hAnsi="Courier New" w:cs="Courier New"/>
          <w:color w:val="0000FF"/>
          <w:sz w:val="20"/>
          <w:szCs w:val="20"/>
          <w:lang w:val="en-US" w:eastAsia="ru-RU"/>
        </w:rPr>
        <w:t>1</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00"/>
          <w:sz w:val="20"/>
          <w:szCs w:val="20"/>
          <w:lang w:val="en-US" w:eastAsia="ru-RU"/>
        </w:rPr>
        <w:br/>
      </w:r>
      <w:r w:rsidRPr="00A22935">
        <w:rPr>
          <w:rFonts w:ascii="Courier New" w:eastAsia="Times New Roman" w:hAnsi="Courier New" w:cs="Courier New"/>
          <w:color w:val="000000"/>
          <w:sz w:val="20"/>
          <w:szCs w:val="20"/>
          <w:lang w:val="en-US" w:eastAsia="ru-RU"/>
        </w:rPr>
        <w:br/>
        <w:t xml:space="preserve">m = </w:t>
      </w:r>
      <w:r w:rsidRPr="00A22935">
        <w:rPr>
          <w:rFonts w:ascii="Courier New" w:eastAsia="Times New Roman" w:hAnsi="Courier New" w:cs="Courier New"/>
          <w:color w:val="0000FF"/>
          <w:sz w:val="20"/>
          <w:szCs w:val="20"/>
          <w:lang w:val="en-US" w:eastAsia="ru-RU"/>
        </w:rPr>
        <w:t>3.3</w:t>
      </w:r>
      <w:r w:rsidRPr="00A22935">
        <w:rPr>
          <w:rFonts w:ascii="Courier New" w:eastAsia="Times New Roman" w:hAnsi="Courier New" w:cs="Courier New"/>
          <w:color w:val="0000FF"/>
          <w:sz w:val="20"/>
          <w:szCs w:val="20"/>
          <w:lang w:val="en-US" w:eastAsia="ru-RU"/>
        </w:rPr>
        <w:br/>
      </w:r>
      <w:r w:rsidRPr="00A22935">
        <w:rPr>
          <w:rFonts w:ascii="Courier New" w:eastAsia="Times New Roman" w:hAnsi="Courier New" w:cs="Courier New"/>
          <w:color w:val="000000"/>
          <w:sz w:val="20"/>
          <w:szCs w:val="20"/>
          <w:lang w:val="en-US" w:eastAsia="ru-RU"/>
        </w:rPr>
        <w:t>points = [[Rx, Ry], [</w:t>
      </w:r>
      <w:proofErr w:type="spellStart"/>
      <w:r w:rsidRPr="00A22935">
        <w:rPr>
          <w:rFonts w:ascii="Courier New" w:eastAsia="Times New Roman" w:hAnsi="Courier New" w:cs="Courier New"/>
          <w:color w:val="000000"/>
          <w:sz w:val="20"/>
          <w:szCs w:val="20"/>
          <w:lang w:val="en-US" w:eastAsia="ru-RU"/>
        </w:rPr>
        <w:t>addMeters</w:t>
      </w:r>
      <w:proofErr w:type="spellEnd"/>
      <w:r w:rsidRPr="00A22935">
        <w:rPr>
          <w:rFonts w:ascii="Courier New" w:eastAsia="Times New Roman" w:hAnsi="Courier New" w:cs="Courier New"/>
          <w:color w:val="000000"/>
          <w:sz w:val="20"/>
          <w:szCs w:val="20"/>
          <w:lang w:val="en-US" w:eastAsia="ru-RU"/>
        </w:rPr>
        <w:t xml:space="preserve">(Rx, m), Ry], [Rx, </w:t>
      </w:r>
      <w:proofErr w:type="spellStart"/>
      <w:r w:rsidRPr="00A22935">
        <w:rPr>
          <w:rFonts w:ascii="Courier New" w:eastAsia="Times New Roman" w:hAnsi="Courier New" w:cs="Courier New"/>
          <w:color w:val="000000"/>
          <w:sz w:val="20"/>
          <w:szCs w:val="20"/>
          <w:lang w:val="en-US" w:eastAsia="ru-RU"/>
        </w:rPr>
        <w:t>addMeters</w:t>
      </w:r>
      <w:proofErr w:type="spellEnd"/>
      <w:r w:rsidRPr="00A22935">
        <w:rPr>
          <w:rFonts w:ascii="Courier New" w:eastAsia="Times New Roman" w:hAnsi="Courier New" w:cs="Courier New"/>
          <w:color w:val="000000"/>
          <w:sz w:val="20"/>
          <w:szCs w:val="20"/>
          <w:lang w:val="en-US" w:eastAsia="ru-RU"/>
        </w:rPr>
        <w:t>(Ry, m)], [</w:t>
      </w:r>
      <w:proofErr w:type="spellStart"/>
      <w:r w:rsidRPr="00A22935">
        <w:rPr>
          <w:rFonts w:ascii="Courier New" w:eastAsia="Times New Roman" w:hAnsi="Courier New" w:cs="Courier New"/>
          <w:color w:val="000000"/>
          <w:sz w:val="20"/>
          <w:szCs w:val="20"/>
          <w:lang w:val="en-US" w:eastAsia="ru-RU"/>
        </w:rPr>
        <w:t>addMeters</w:t>
      </w:r>
      <w:proofErr w:type="spellEnd"/>
      <w:r w:rsidRPr="00A22935">
        <w:rPr>
          <w:rFonts w:ascii="Courier New" w:eastAsia="Times New Roman" w:hAnsi="Courier New" w:cs="Courier New"/>
          <w:color w:val="000000"/>
          <w:sz w:val="20"/>
          <w:szCs w:val="20"/>
          <w:lang w:val="en-US" w:eastAsia="ru-RU"/>
        </w:rPr>
        <w:t xml:space="preserve">(Rx, -m), Ry], [Rx, </w:t>
      </w:r>
      <w:proofErr w:type="spellStart"/>
      <w:r w:rsidRPr="00A22935">
        <w:rPr>
          <w:rFonts w:ascii="Courier New" w:eastAsia="Times New Roman" w:hAnsi="Courier New" w:cs="Courier New"/>
          <w:color w:val="000000"/>
          <w:sz w:val="20"/>
          <w:szCs w:val="20"/>
          <w:lang w:val="en-US" w:eastAsia="ru-RU"/>
        </w:rPr>
        <w:t>addMeters</w:t>
      </w:r>
      <w:proofErr w:type="spellEnd"/>
      <w:r w:rsidRPr="00A22935">
        <w:rPr>
          <w:rFonts w:ascii="Courier New" w:eastAsia="Times New Roman" w:hAnsi="Courier New" w:cs="Courier New"/>
          <w:color w:val="000000"/>
          <w:sz w:val="20"/>
          <w:szCs w:val="20"/>
          <w:lang w:val="en-US" w:eastAsia="ru-RU"/>
        </w:rPr>
        <w:t>(Ry, -m)]]</w:t>
      </w:r>
      <w:r w:rsidRPr="00A22935">
        <w:rPr>
          <w:rFonts w:ascii="Courier New" w:eastAsia="Times New Roman" w:hAnsi="Courier New" w:cs="Courier New"/>
          <w:color w:val="000000"/>
          <w:sz w:val="20"/>
          <w:szCs w:val="20"/>
          <w:lang w:val="en-US" w:eastAsia="ru-RU"/>
        </w:rPr>
        <w:br/>
        <w:t xml:space="preserve">m = </w:t>
      </w:r>
      <w:proofErr w:type="spellStart"/>
      <w:r w:rsidRPr="00A22935">
        <w:rPr>
          <w:rFonts w:ascii="Courier New" w:eastAsia="Times New Roman" w:hAnsi="Courier New" w:cs="Courier New"/>
          <w:color w:val="000000"/>
          <w:sz w:val="20"/>
          <w:szCs w:val="20"/>
          <w:lang w:val="en-US" w:eastAsia="ru-RU"/>
        </w:rPr>
        <w:t>math.sqrt</w:t>
      </w:r>
      <w:proofErr w:type="spellEnd"/>
      <w:r w:rsidRPr="00A22935">
        <w:rPr>
          <w:rFonts w:ascii="Courier New" w:eastAsia="Times New Roman" w:hAnsi="Courier New" w:cs="Courier New"/>
          <w:color w:val="000000"/>
          <w:sz w:val="20"/>
          <w:szCs w:val="20"/>
          <w:lang w:val="en-US" w:eastAsia="ru-RU"/>
        </w:rPr>
        <w:t xml:space="preserve">(m * m / </w:t>
      </w:r>
      <w:r w:rsidRPr="00A22935">
        <w:rPr>
          <w:rFonts w:ascii="Courier New" w:eastAsia="Times New Roman" w:hAnsi="Courier New" w:cs="Courier New"/>
          <w:color w:val="0000FF"/>
          <w:sz w:val="20"/>
          <w:szCs w:val="20"/>
          <w:lang w:val="en-US" w:eastAsia="ru-RU"/>
        </w:rPr>
        <w:t>2</w:t>
      </w:r>
      <w:r w:rsidRPr="00A22935">
        <w:rPr>
          <w:rFonts w:ascii="Courier New" w:eastAsia="Times New Roman" w:hAnsi="Courier New" w:cs="Courier New"/>
          <w:color w:val="000000"/>
          <w:sz w:val="20"/>
          <w:szCs w:val="20"/>
          <w:lang w:val="en-US" w:eastAsia="ru-RU"/>
        </w:rPr>
        <w:t xml:space="preserve">)  </w:t>
      </w:r>
      <w:r w:rsidRPr="00A22935">
        <w:rPr>
          <w:rFonts w:ascii="Courier New" w:eastAsia="Times New Roman" w:hAnsi="Courier New" w:cs="Courier New"/>
          <w:i/>
          <w:iCs/>
          <w:color w:val="808080"/>
          <w:sz w:val="20"/>
          <w:szCs w:val="20"/>
          <w:lang w:val="en-US" w:eastAsia="ru-RU"/>
        </w:rPr>
        <w:t># diagonal distance</w:t>
      </w:r>
      <w:r w:rsidRPr="00A22935">
        <w:rPr>
          <w:rFonts w:ascii="Courier New" w:eastAsia="Times New Roman" w:hAnsi="Courier New" w:cs="Courier New"/>
          <w:i/>
          <w:iCs/>
          <w:color w:val="808080"/>
          <w:sz w:val="20"/>
          <w:szCs w:val="20"/>
          <w:lang w:val="en-US" w:eastAsia="ru-RU"/>
        </w:rPr>
        <w:br/>
      </w:r>
      <w:proofErr w:type="spellStart"/>
      <w:r w:rsidRPr="00A22935">
        <w:rPr>
          <w:rFonts w:ascii="Courier New" w:eastAsia="Times New Roman" w:hAnsi="Courier New" w:cs="Courier New"/>
          <w:color w:val="000000"/>
          <w:sz w:val="20"/>
          <w:szCs w:val="20"/>
          <w:lang w:val="en-US" w:eastAsia="ru-RU"/>
        </w:rPr>
        <w:t>points.append</w:t>
      </w:r>
      <w:proofErr w:type="spellEnd"/>
      <w:r w:rsidRPr="00A22935">
        <w:rPr>
          <w:rFonts w:ascii="Courier New" w:eastAsia="Times New Roman" w:hAnsi="Courier New" w:cs="Courier New"/>
          <w:color w:val="000000"/>
          <w:sz w:val="20"/>
          <w:szCs w:val="20"/>
          <w:lang w:val="en-US" w:eastAsia="ru-RU"/>
        </w:rPr>
        <w:t>([</w:t>
      </w:r>
      <w:proofErr w:type="spellStart"/>
      <w:r w:rsidRPr="00A22935">
        <w:rPr>
          <w:rFonts w:ascii="Courier New" w:eastAsia="Times New Roman" w:hAnsi="Courier New" w:cs="Courier New"/>
          <w:color w:val="000000"/>
          <w:sz w:val="20"/>
          <w:szCs w:val="20"/>
          <w:lang w:val="en-US" w:eastAsia="ru-RU"/>
        </w:rPr>
        <w:t>addMeters</w:t>
      </w:r>
      <w:proofErr w:type="spellEnd"/>
      <w:r w:rsidRPr="00A22935">
        <w:rPr>
          <w:rFonts w:ascii="Courier New" w:eastAsia="Times New Roman" w:hAnsi="Courier New" w:cs="Courier New"/>
          <w:color w:val="000000"/>
          <w:sz w:val="20"/>
          <w:szCs w:val="20"/>
          <w:lang w:val="en-US" w:eastAsia="ru-RU"/>
        </w:rPr>
        <w:t xml:space="preserve">(Rx, m), </w:t>
      </w:r>
      <w:proofErr w:type="spellStart"/>
      <w:r w:rsidRPr="00A22935">
        <w:rPr>
          <w:rFonts w:ascii="Courier New" w:eastAsia="Times New Roman" w:hAnsi="Courier New" w:cs="Courier New"/>
          <w:color w:val="000000"/>
          <w:sz w:val="20"/>
          <w:szCs w:val="20"/>
          <w:lang w:val="en-US" w:eastAsia="ru-RU"/>
        </w:rPr>
        <w:t>addMeters</w:t>
      </w:r>
      <w:proofErr w:type="spellEnd"/>
      <w:r w:rsidRPr="00A22935">
        <w:rPr>
          <w:rFonts w:ascii="Courier New" w:eastAsia="Times New Roman" w:hAnsi="Courier New" w:cs="Courier New"/>
          <w:color w:val="000000"/>
          <w:sz w:val="20"/>
          <w:szCs w:val="20"/>
          <w:lang w:val="en-US" w:eastAsia="ru-RU"/>
        </w:rPr>
        <w:t xml:space="preserve">(Ry, m)])  </w:t>
      </w:r>
      <w:r w:rsidRPr="00A22935">
        <w:rPr>
          <w:rFonts w:ascii="Courier New" w:eastAsia="Times New Roman" w:hAnsi="Courier New" w:cs="Courier New"/>
          <w:i/>
          <w:iCs/>
          <w:color w:val="808080"/>
          <w:sz w:val="20"/>
          <w:szCs w:val="20"/>
          <w:lang w:val="en-US" w:eastAsia="ru-RU"/>
        </w:rPr>
        <w:t># north-east</w:t>
      </w:r>
      <w:r w:rsidRPr="00A22935">
        <w:rPr>
          <w:rFonts w:ascii="Courier New" w:eastAsia="Times New Roman" w:hAnsi="Courier New" w:cs="Courier New"/>
          <w:i/>
          <w:iCs/>
          <w:color w:val="808080"/>
          <w:sz w:val="20"/>
          <w:szCs w:val="20"/>
          <w:lang w:val="en-US" w:eastAsia="ru-RU"/>
        </w:rPr>
        <w:br/>
      </w:r>
      <w:proofErr w:type="spellStart"/>
      <w:r w:rsidRPr="00A22935">
        <w:rPr>
          <w:rFonts w:ascii="Courier New" w:eastAsia="Times New Roman" w:hAnsi="Courier New" w:cs="Courier New"/>
          <w:color w:val="000000"/>
          <w:sz w:val="20"/>
          <w:szCs w:val="20"/>
          <w:lang w:val="en-US" w:eastAsia="ru-RU"/>
        </w:rPr>
        <w:t>points.append</w:t>
      </w:r>
      <w:proofErr w:type="spellEnd"/>
      <w:r w:rsidRPr="00A22935">
        <w:rPr>
          <w:rFonts w:ascii="Courier New" w:eastAsia="Times New Roman" w:hAnsi="Courier New" w:cs="Courier New"/>
          <w:color w:val="000000"/>
          <w:sz w:val="20"/>
          <w:szCs w:val="20"/>
          <w:lang w:val="en-US" w:eastAsia="ru-RU"/>
        </w:rPr>
        <w:t>([</w:t>
      </w:r>
      <w:proofErr w:type="spellStart"/>
      <w:r w:rsidRPr="00A22935">
        <w:rPr>
          <w:rFonts w:ascii="Courier New" w:eastAsia="Times New Roman" w:hAnsi="Courier New" w:cs="Courier New"/>
          <w:color w:val="000000"/>
          <w:sz w:val="20"/>
          <w:szCs w:val="20"/>
          <w:lang w:val="en-US" w:eastAsia="ru-RU"/>
        </w:rPr>
        <w:t>addMeters</w:t>
      </w:r>
      <w:proofErr w:type="spellEnd"/>
      <w:r w:rsidRPr="00A22935">
        <w:rPr>
          <w:rFonts w:ascii="Courier New" w:eastAsia="Times New Roman" w:hAnsi="Courier New" w:cs="Courier New"/>
          <w:color w:val="000000"/>
          <w:sz w:val="20"/>
          <w:szCs w:val="20"/>
          <w:lang w:val="en-US" w:eastAsia="ru-RU"/>
        </w:rPr>
        <w:t xml:space="preserve">(Rx, -m), </w:t>
      </w:r>
      <w:proofErr w:type="spellStart"/>
      <w:r w:rsidRPr="00A22935">
        <w:rPr>
          <w:rFonts w:ascii="Courier New" w:eastAsia="Times New Roman" w:hAnsi="Courier New" w:cs="Courier New"/>
          <w:color w:val="000000"/>
          <w:sz w:val="20"/>
          <w:szCs w:val="20"/>
          <w:lang w:val="en-US" w:eastAsia="ru-RU"/>
        </w:rPr>
        <w:t>addMeters</w:t>
      </w:r>
      <w:proofErr w:type="spellEnd"/>
      <w:r w:rsidRPr="00A22935">
        <w:rPr>
          <w:rFonts w:ascii="Courier New" w:eastAsia="Times New Roman" w:hAnsi="Courier New" w:cs="Courier New"/>
          <w:color w:val="000000"/>
          <w:sz w:val="20"/>
          <w:szCs w:val="20"/>
          <w:lang w:val="en-US" w:eastAsia="ru-RU"/>
        </w:rPr>
        <w:t xml:space="preserve">(Ry, m)])  </w:t>
      </w:r>
      <w:r w:rsidRPr="00A22935">
        <w:rPr>
          <w:rFonts w:ascii="Courier New" w:eastAsia="Times New Roman" w:hAnsi="Courier New" w:cs="Courier New"/>
          <w:i/>
          <w:iCs/>
          <w:color w:val="808080"/>
          <w:sz w:val="20"/>
          <w:szCs w:val="20"/>
          <w:lang w:val="en-US" w:eastAsia="ru-RU"/>
        </w:rPr>
        <w:t># north-west</w:t>
      </w:r>
      <w:r w:rsidRPr="00A22935">
        <w:rPr>
          <w:rFonts w:ascii="Courier New" w:eastAsia="Times New Roman" w:hAnsi="Courier New" w:cs="Courier New"/>
          <w:i/>
          <w:iCs/>
          <w:color w:val="808080"/>
          <w:sz w:val="20"/>
          <w:szCs w:val="20"/>
          <w:lang w:val="en-US" w:eastAsia="ru-RU"/>
        </w:rPr>
        <w:br/>
      </w:r>
      <w:proofErr w:type="spellStart"/>
      <w:r w:rsidRPr="00A22935">
        <w:rPr>
          <w:rFonts w:ascii="Courier New" w:eastAsia="Times New Roman" w:hAnsi="Courier New" w:cs="Courier New"/>
          <w:color w:val="000000"/>
          <w:sz w:val="20"/>
          <w:szCs w:val="20"/>
          <w:lang w:val="en-US" w:eastAsia="ru-RU"/>
        </w:rPr>
        <w:t>points.append</w:t>
      </w:r>
      <w:proofErr w:type="spellEnd"/>
      <w:r w:rsidRPr="00A22935">
        <w:rPr>
          <w:rFonts w:ascii="Courier New" w:eastAsia="Times New Roman" w:hAnsi="Courier New" w:cs="Courier New"/>
          <w:color w:val="000000"/>
          <w:sz w:val="20"/>
          <w:szCs w:val="20"/>
          <w:lang w:val="en-US" w:eastAsia="ru-RU"/>
        </w:rPr>
        <w:t>([</w:t>
      </w:r>
      <w:proofErr w:type="spellStart"/>
      <w:r w:rsidRPr="00A22935">
        <w:rPr>
          <w:rFonts w:ascii="Courier New" w:eastAsia="Times New Roman" w:hAnsi="Courier New" w:cs="Courier New"/>
          <w:color w:val="000000"/>
          <w:sz w:val="20"/>
          <w:szCs w:val="20"/>
          <w:lang w:val="en-US" w:eastAsia="ru-RU"/>
        </w:rPr>
        <w:t>addMeters</w:t>
      </w:r>
      <w:proofErr w:type="spellEnd"/>
      <w:r w:rsidRPr="00A22935">
        <w:rPr>
          <w:rFonts w:ascii="Courier New" w:eastAsia="Times New Roman" w:hAnsi="Courier New" w:cs="Courier New"/>
          <w:color w:val="000000"/>
          <w:sz w:val="20"/>
          <w:szCs w:val="20"/>
          <w:lang w:val="en-US" w:eastAsia="ru-RU"/>
        </w:rPr>
        <w:t xml:space="preserve">(Rx, -m), </w:t>
      </w:r>
      <w:proofErr w:type="spellStart"/>
      <w:r w:rsidRPr="00A22935">
        <w:rPr>
          <w:rFonts w:ascii="Courier New" w:eastAsia="Times New Roman" w:hAnsi="Courier New" w:cs="Courier New"/>
          <w:color w:val="000000"/>
          <w:sz w:val="20"/>
          <w:szCs w:val="20"/>
          <w:lang w:val="en-US" w:eastAsia="ru-RU"/>
        </w:rPr>
        <w:t>addMeters</w:t>
      </w:r>
      <w:proofErr w:type="spellEnd"/>
      <w:r w:rsidRPr="00A22935">
        <w:rPr>
          <w:rFonts w:ascii="Courier New" w:eastAsia="Times New Roman" w:hAnsi="Courier New" w:cs="Courier New"/>
          <w:color w:val="000000"/>
          <w:sz w:val="20"/>
          <w:szCs w:val="20"/>
          <w:lang w:val="en-US" w:eastAsia="ru-RU"/>
        </w:rPr>
        <w:t xml:space="preserve">(Ry, -m)])  </w:t>
      </w:r>
      <w:r w:rsidRPr="00A22935">
        <w:rPr>
          <w:rFonts w:ascii="Courier New" w:eastAsia="Times New Roman" w:hAnsi="Courier New" w:cs="Courier New"/>
          <w:i/>
          <w:iCs/>
          <w:color w:val="808080"/>
          <w:sz w:val="20"/>
          <w:szCs w:val="20"/>
          <w:lang w:val="en-US" w:eastAsia="ru-RU"/>
        </w:rPr>
        <w:t># south-west</w:t>
      </w:r>
      <w:r w:rsidRPr="00A22935">
        <w:rPr>
          <w:rFonts w:ascii="Courier New" w:eastAsia="Times New Roman" w:hAnsi="Courier New" w:cs="Courier New"/>
          <w:i/>
          <w:iCs/>
          <w:color w:val="808080"/>
          <w:sz w:val="20"/>
          <w:szCs w:val="20"/>
          <w:lang w:val="en-US" w:eastAsia="ru-RU"/>
        </w:rPr>
        <w:br/>
      </w:r>
      <w:proofErr w:type="spellStart"/>
      <w:r w:rsidRPr="00A22935">
        <w:rPr>
          <w:rFonts w:ascii="Courier New" w:eastAsia="Times New Roman" w:hAnsi="Courier New" w:cs="Courier New"/>
          <w:color w:val="000000"/>
          <w:sz w:val="20"/>
          <w:szCs w:val="20"/>
          <w:lang w:val="en-US" w:eastAsia="ru-RU"/>
        </w:rPr>
        <w:t>points.append</w:t>
      </w:r>
      <w:proofErr w:type="spellEnd"/>
      <w:r w:rsidRPr="00A22935">
        <w:rPr>
          <w:rFonts w:ascii="Courier New" w:eastAsia="Times New Roman" w:hAnsi="Courier New" w:cs="Courier New"/>
          <w:color w:val="000000"/>
          <w:sz w:val="20"/>
          <w:szCs w:val="20"/>
          <w:lang w:val="en-US" w:eastAsia="ru-RU"/>
        </w:rPr>
        <w:t>([</w:t>
      </w:r>
      <w:proofErr w:type="spellStart"/>
      <w:r w:rsidRPr="00A22935">
        <w:rPr>
          <w:rFonts w:ascii="Courier New" w:eastAsia="Times New Roman" w:hAnsi="Courier New" w:cs="Courier New"/>
          <w:color w:val="000000"/>
          <w:sz w:val="20"/>
          <w:szCs w:val="20"/>
          <w:lang w:val="en-US" w:eastAsia="ru-RU"/>
        </w:rPr>
        <w:t>addMeters</w:t>
      </w:r>
      <w:proofErr w:type="spellEnd"/>
      <w:r w:rsidRPr="00A22935">
        <w:rPr>
          <w:rFonts w:ascii="Courier New" w:eastAsia="Times New Roman" w:hAnsi="Courier New" w:cs="Courier New"/>
          <w:color w:val="000000"/>
          <w:sz w:val="20"/>
          <w:szCs w:val="20"/>
          <w:lang w:val="en-US" w:eastAsia="ru-RU"/>
        </w:rPr>
        <w:t xml:space="preserve">(Rx, m), </w:t>
      </w:r>
      <w:proofErr w:type="spellStart"/>
      <w:r w:rsidRPr="00A22935">
        <w:rPr>
          <w:rFonts w:ascii="Courier New" w:eastAsia="Times New Roman" w:hAnsi="Courier New" w:cs="Courier New"/>
          <w:color w:val="000000"/>
          <w:sz w:val="20"/>
          <w:szCs w:val="20"/>
          <w:lang w:val="en-US" w:eastAsia="ru-RU"/>
        </w:rPr>
        <w:t>addMeters</w:t>
      </w:r>
      <w:proofErr w:type="spellEnd"/>
      <w:r w:rsidRPr="00A22935">
        <w:rPr>
          <w:rFonts w:ascii="Courier New" w:eastAsia="Times New Roman" w:hAnsi="Courier New" w:cs="Courier New"/>
          <w:color w:val="000000"/>
          <w:sz w:val="20"/>
          <w:szCs w:val="20"/>
          <w:lang w:val="en-US" w:eastAsia="ru-RU"/>
        </w:rPr>
        <w:t xml:space="preserve">(Ry, -m)])  </w:t>
      </w:r>
      <w:r w:rsidRPr="00A22935">
        <w:rPr>
          <w:rFonts w:ascii="Courier New" w:eastAsia="Times New Roman" w:hAnsi="Courier New" w:cs="Courier New"/>
          <w:i/>
          <w:iCs/>
          <w:color w:val="808080"/>
          <w:sz w:val="20"/>
          <w:szCs w:val="20"/>
          <w:lang w:val="en-US" w:eastAsia="ru-RU"/>
        </w:rPr>
        <w:t># north-west</w:t>
      </w:r>
      <w:r w:rsidRPr="00A22935">
        <w:rPr>
          <w:rFonts w:ascii="Courier New" w:eastAsia="Times New Roman" w:hAnsi="Courier New" w:cs="Courier New"/>
          <w:i/>
          <w:iCs/>
          <w:color w:val="808080"/>
          <w:sz w:val="20"/>
          <w:szCs w:val="20"/>
          <w:lang w:val="en-US" w:eastAsia="ru-RU"/>
        </w:rPr>
        <w:br/>
        <w:t>#print(points)</w:t>
      </w:r>
      <w:r w:rsidRPr="00A22935">
        <w:rPr>
          <w:rFonts w:ascii="Courier New" w:eastAsia="Times New Roman" w:hAnsi="Courier New" w:cs="Courier New"/>
          <w:i/>
          <w:iCs/>
          <w:color w:val="808080"/>
          <w:sz w:val="20"/>
          <w:szCs w:val="20"/>
          <w:lang w:val="en-US" w:eastAsia="ru-RU"/>
        </w:rPr>
        <w:br/>
      </w:r>
      <w:r w:rsidRPr="00A22935">
        <w:rPr>
          <w:rFonts w:ascii="Courier New" w:eastAsia="Times New Roman" w:hAnsi="Courier New" w:cs="Courier New"/>
          <w:color w:val="000000"/>
          <w:sz w:val="20"/>
          <w:szCs w:val="20"/>
          <w:lang w:val="en-US" w:eastAsia="ru-RU"/>
        </w:rPr>
        <w:t>S = []</w:t>
      </w:r>
      <w:r w:rsidRPr="00A22935">
        <w:rPr>
          <w:rFonts w:ascii="Courier New" w:eastAsia="Times New Roman" w:hAnsi="Courier New" w:cs="Courier New"/>
          <w:color w:val="000000"/>
          <w:sz w:val="20"/>
          <w:szCs w:val="20"/>
          <w:lang w:val="en-US" w:eastAsia="ru-RU"/>
        </w:rPr>
        <w:br/>
      </w:r>
      <w:r w:rsidRPr="00A22935">
        <w:rPr>
          <w:rFonts w:ascii="Courier New" w:eastAsia="Times New Roman" w:hAnsi="Courier New" w:cs="Courier New"/>
          <w:b/>
          <w:bCs/>
          <w:color w:val="000080"/>
          <w:sz w:val="20"/>
          <w:szCs w:val="20"/>
          <w:lang w:val="en-US" w:eastAsia="ru-RU"/>
        </w:rPr>
        <w:t xml:space="preserve">for </w:t>
      </w:r>
      <w:proofErr w:type="spellStart"/>
      <w:r w:rsidRPr="00A22935">
        <w:rPr>
          <w:rFonts w:ascii="Courier New" w:eastAsia="Times New Roman" w:hAnsi="Courier New" w:cs="Courier New"/>
          <w:color w:val="000000"/>
          <w:sz w:val="20"/>
          <w:szCs w:val="20"/>
          <w:lang w:val="en-US" w:eastAsia="ru-RU"/>
        </w:rPr>
        <w:t>i</w:t>
      </w:r>
      <w:proofErr w:type="spellEnd"/>
      <w:r w:rsidRPr="00A22935">
        <w:rPr>
          <w:rFonts w:ascii="Courier New" w:eastAsia="Times New Roman" w:hAnsi="Courier New" w:cs="Courier New"/>
          <w:color w:val="000000"/>
          <w:sz w:val="20"/>
          <w:szCs w:val="20"/>
          <w:lang w:val="en-US" w:eastAsia="ru-RU"/>
        </w:rPr>
        <w:t xml:space="preserve"> </w:t>
      </w:r>
      <w:r w:rsidRPr="00A22935">
        <w:rPr>
          <w:rFonts w:ascii="Courier New" w:eastAsia="Times New Roman" w:hAnsi="Courier New" w:cs="Courier New"/>
          <w:b/>
          <w:bCs/>
          <w:color w:val="000080"/>
          <w:sz w:val="20"/>
          <w:szCs w:val="20"/>
          <w:lang w:val="en-US" w:eastAsia="ru-RU"/>
        </w:rPr>
        <w:t xml:space="preserve">in </w:t>
      </w:r>
      <w:r w:rsidRPr="00A22935">
        <w:rPr>
          <w:rFonts w:ascii="Courier New" w:eastAsia="Times New Roman" w:hAnsi="Courier New" w:cs="Courier New"/>
          <w:color w:val="000080"/>
          <w:sz w:val="20"/>
          <w:szCs w:val="20"/>
          <w:lang w:val="en-US" w:eastAsia="ru-RU"/>
        </w:rPr>
        <w:t>range</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FF"/>
          <w:sz w:val="20"/>
          <w:szCs w:val="20"/>
          <w:lang w:val="en-US" w:eastAsia="ru-RU"/>
        </w:rPr>
        <w:t>3</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00"/>
          <w:sz w:val="20"/>
          <w:szCs w:val="20"/>
          <w:lang w:val="en-US" w:eastAsia="ru-RU"/>
        </w:rPr>
        <w:br/>
        <w:t xml:space="preserve">    </w:t>
      </w:r>
      <w:proofErr w:type="spellStart"/>
      <w:r w:rsidRPr="00A22935">
        <w:rPr>
          <w:rFonts w:ascii="Courier New" w:eastAsia="Times New Roman" w:hAnsi="Courier New" w:cs="Courier New"/>
          <w:color w:val="000000"/>
          <w:sz w:val="20"/>
          <w:szCs w:val="20"/>
          <w:lang w:val="en-US" w:eastAsia="ru-RU"/>
        </w:rPr>
        <w:t>S.append</w:t>
      </w:r>
      <w:proofErr w:type="spellEnd"/>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80"/>
          <w:sz w:val="20"/>
          <w:szCs w:val="20"/>
          <w:lang w:val="en-US" w:eastAsia="ru-RU"/>
        </w:rPr>
        <w:t>input</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b/>
          <w:bCs/>
          <w:color w:val="008080"/>
          <w:sz w:val="20"/>
          <w:szCs w:val="20"/>
          <w:lang w:val="en-US" w:eastAsia="ru-RU"/>
        </w:rPr>
        <w:t>'</w:t>
      </w:r>
      <w:r w:rsidRPr="00A22935">
        <w:rPr>
          <w:rFonts w:ascii="Courier New" w:eastAsia="Times New Roman" w:hAnsi="Courier New" w:cs="Courier New"/>
          <w:b/>
          <w:bCs/>
          <w:color w:val="008080"/>
          <w:sz w:val="20"/>
          <w:szCs w:val="20"/>
          <w:lang w:eastAsia="ru-RU"/>
        </w:rPr>
        <w:t>координаты</w:t>
      </w:r>
      <w:r w:rsidRPr="00A22935">
        <w:rPr>
          <w:rFonts w:ascii="Courier New" w:eastAsia="Times New Roman" w:hAnsi="Courier New" w:cs="Courier New"/>
          <w:b/>
          <w:bCs/>
          <w:color w:val="008080"/>
          <w:sz w:val="20"/>
          <w:szCs w:val="20"/>
          <w:lang w:val="en-US" w:eastAsia="ru-RU"/>
        </w:rPr>
        <w:t xml:space="preserve"> </w:t>
      </w:r>
      <w:r w:rsidRPr="00A22935">
        <w:rPr>
          <w:rFonts w:ascii="Courier New" w:eastAsia="Times New Roman" w:hAnsi="Courier New" w:cs="Courier New"/>
          <w:b/>
          <w:bCs/>
          <w:color w:val="008080"/>
          <w:sz w:val="20"/>
          <w:szCs w:val="20"/>
          <w:lang w:eastAsia="ru-RU"/>
        </w:rPr>
        <w:t>источника</w:t>
      </w:r>
      <w:r w:rsidRPr="00A22935">
        <w:rPr>
          <w:rFonts w:ascii="Courier New" w:eastAsia="Times New Roman" w:hAnsi="Courier New" w:cs="Courier New"/>
          <w:b/>
          <w:bCs/>
          <w:color w:val="008080"/>
          <w:sz w:val="20"/>
          <w:szCs w:val="20"/>
          <w:lang w:val="en-US" w:eastAsia="ru-RU"/>
        </w:rPr>
        <w:t xml:space="preserve"> X, Y, t: '</w:t>
      </w:r>
      <w:r w:rsidRPr="00A22935">
        <w:rPr>
          <w:rFonts w:ascii="Courier New" w:eastAsia="Times New Roman" w:hAnsi="Courier New" w:cs="Courier New"/>
          <w:color w:val="000000"/>
          <w:sz w:val="20"/>
          <w:szCs w:val="20"/>
          <w:lang w:val="en-US" w:eastAsia="ru-RU"/>
        </w:rPr>
        <w:t>).split())</w:t>
      </w:r>
      <w:r w:rsidRPr="00A22935">
        <w:rPr>
          <w:rFonts w:ascii="Courier New" w:eastAsia="Times New Roman" w:hAnsi="Courier New" w:cs="Courier New"/>
          <w:color w:val="000000"/>
          <w:sz w:val="20"/>
          <w:szCs w:val="20"/>
          <w:lang w:val="en-US" w:eastAsia="ru-RU"/>
        </w:rPr>
        <w:br/>
      </w:r>
      <w:r w:rsidRPr="00A22935">
        <w:rPr>
          <w:rFonts w:ascii="Courier New" w:eastAsia="Times New Roman" w:hAnsi="Courier New" w:cs="Courier New"/>
          <w:color w:val="000000"/>
          <w:sz w:val="20"/>
          <w:szCs w:val="20"/>
          <w:lang w:val="en-US" w:eastAsia="ru-RU"/>
        </w:rPr>
        <w:br/>
      </w:r>
      <w:proofErr w:type="spellStart"/>
      <w:r w:rsidRPr="00A22935">
        <w:rPr>
          <w:rFonts w:ascii="Courier New" w:eastAsia="Times New Roman" w:hAnsi="Courier New" w:cs="Courier New"/>
          <w:color w:val="000000"/>
          <w:sz w:val="20"/>
          <w:szCs w:val="20"/>
          <w:lang w:val="en-US" w:eastAsia="ru-RU"/>
        </w:rPr>
        <w:t>minPoint</w:t>
      </w:r>
      <w:proofErr w:type="spellEnd"/>
      <w:r w:rsidRPr="00A22935">
        <w:rPr>
          <w:rFonts w:ascii="Courier New" w:eastAsia="Times New Roman" w:hAnsi="Courier New" w:cs="Courier New"/>
          <w:color w:val="000000"/>
          <w:sz w:val="20"/>
          <w:szCs w:val="20"/>
          <w:lang w:val="en-US" w:eastAsia="ru-RU"/>
        </w:rPr>
        <w:t xml:space="preserve"> = []</w:t>
      </w:r>
      <w:r w:rsidRPr="00A22935">
        <w:rPr>
          <w:rFonts w:ascii="Courier New" w:eastAsia="Times New Roman" w:hAnsi="Courier New" w:cs="Courier New"/>
          <w:color w:val="000000"/>
          <w:sz w:val="20"/>
          <w:szCs w:val="20"/>
          <w:lang w:val="en-US" w:eastAsia="ru-RU"/>
        </w:rPr>
        <w:br/>
        <w:t xml:space="preserve">minimum = </w:t>
      </w:r>
      <w:r w:rsidRPr="00A22935">
        <w:rPr>
          <w:rFonts w:ascii="Courier New" w:eastAsia="Times New Roman" w:hAnsi="Courier New" w:cs="Courier New"/>
          <w:color w:val="0000FF"/>
          <w:sz w:val="20"/>
          <w:szCs w:val="20"/>
          <w:lang w:val="en-US" w:eastAsia="ru-RU"/>
        </w:rPr>
        <w:t>100000000000000000000000</w:t>
      </w:r>
      <w:r w:rsidRPr="00A22935">
        <w:rPr>
          <w:rFonts w:ascii="Courier New" w:eastAsia="Times New Roman" w:hAnsi="Courier New" w:cs="Courier New"/>
          <w:color w:val="0000FF"/>
          <w:sz w:val="20"/>
          <w:szCs w:val="20"/>
          <w:lang w:val="en-US" w:eastAsia="ru-RU"/>
        </w:rPr>
        <w:br/>
      </w:r>
      <w:r w:rsidRPr="00A22935">
        <w:rPr>
          <w:rFonts w:ascii="Courier New" w:eastAsia="Times New Roman" w:hAnsi="Courier New" w:cs="Courier New"/>
          <w:b/>
          <w:bCs/>
          <w:color w:val="000080"/>
          <w:sz w:val="20"/>
          <w:szCs w:val="20"/>
          <w:lang w:val="en-US" w:eastAsia="ru-RU"/>
        </w:rPr>
        <w:t xml:space="preserve">for </w:t>
      </w:r>
      <w:r w:rsidRPr="00A22935">
        <w:rPr>
          <w:rFonts w:ascii="Courier New" w:eastAsia="Times New Roman" w:hAnsi="Courier New" w:cs="Courier New"/>
          <w:color w:val="000000"/>
          <w:sz w:val="20"/>
          <w:szCs w:val="20"/>
          <w:lang w:val="en-US" w:eastAsia="ru-RU"/>
        </w:rPr>
        <w:t xml:space="preserve">point </w:t>
      </w:r>
      <w:r w:rsidRPr="00A22935">
        <w:rPr>
          <w:rFonts w:ascii="Courier New" w:eastAsia="Times New Roman" w:hAnsi="Courier New" w:cs="Courier New"/>
          <w:b/>
          <w:bCs/>
          <w:color w:val="000080"/>
          <w:sz w:val="20"/>
          <w:szCs w:val="20"/>
          <w:lang w:val="en-US" w:eastAsia="ru-RU"/>
        </w:rPr>
        <w:t xml:space="preserve">in </w:t>
      </w:r>
      <w:r w:rsidRPr="00A22935">
        <w:rPr>
          <w:rFonts w:ascii="Courier New" w:eastAsia="Times New Roman" w:hAnsi="Courier New" w:cs="Courier New"/>
          <w:color w:val="000000"/>
          <w:sz w:val="20"/>
          <w:szCs w:val="20"/>
          <w:lang w:val="en-US" w:eastAsia="ru-RU"/>
        </w:rPr>
        <w:t>points:</w:t>
      </w:r>
      <w:r w:rsidRPr="00A22935">
        <w:rPr>
          <w:rFonts w:ascii="Courier New" w:eastAsia="Times New Roman" w:hAnsi="Courier New" w:cs="Courier New"/>
          <w:color w:val="000000"/>
          <w:sz w:val="20"/>
          <w:szCs w:val="20"/>
          <w:lang w:val="en-US" w:eastAsia="ru-RU"/>
        </w:rPr>
        <w:br/>
        <w:t xml:space="preserve">    s = </w:t>
      </w:r>
      <w:proofErr w:type="spellStart"/>
      <w:r w:rsidRPr="00A22935">
        <w:rPr>
          <w:rFonts w:ascii="Courier New" w:eastAsia="Times New Roman" w:hAnsi="Courier New" w:cs="Courier New"/>
          <w:color w:val="000000"/>
          <w:sz w:val="20"/>
          <w:szCs w:val="20"/>
          <w:lang w:val="en-US" w:eastAsia="ru-RU"/>
        </w:rPr>
        <w:t>math.pow</w:t>
      </w:r>
      <w:proofErr w:type="spellEnd"/>
      <w:r w:rsidRPr="00A22935">
        <w:rPr>
          <w:rFonts w:ascii="Courier New" w:eastAsia="Times New Roman" w:hAnsi="Courier New" w:cs="Courier New"/>
          <w:color w:val="000000"/>
          <w:sz w:val="20"/>
          <w:szCs w:val="20"/>
          <w:lang w:val="en-US" w:eastAsia="ru-RU"/>
        </w:rPr>
        <w:t>(</w:t>
      </w:r>
      <w:proofErr w:type="spellStart"/>
      <w:r w:rsidRPr="00A22935">
        <w:rPr>
          <w:rFonts w:ascii="Courier New" w:eastAsia="Times New Roman" w:hAnsi="Courier New" w:cs="Courier New"/>
          <w:color w:val="000000"/>
          <w:sz w:val="20"/>
          <w:szCs w:val="20"/>
          <w:lang w:val="en-US" w:eastAsia="ru-RU"/>
        </w:rPr>
        <w:t>findDistance</w:t>
      </w:r>
      <w:proofErr w:type="spellEnd"/>
      <w:r w:rsidRPr="00A22935">
        <w:rPr>
          <w:rFonts w:ascii="Courier New" w:eastAsia="Times New Roman" w:hAnsi="Courier New" w:cs="Courier New"/>
          <w:color w:val="000000"/>
          <w:sz w:val="20"/>
          <w:szCs w:val="20"/>
          <w:lang w:val="en-US" w:eastAsia="ru-RU"/>
        </w:rPr>
        <w:t>(point, S[</w:t>
      </w:r>
      <w:r w:rsidRPr="00A22935">
        <w:rPr>
          <w:rFonts w:ascii="Courier New" w:eastAsia="Times New Roman" w:hAnsi="Courier New" w:cs="Courier New"/>
          <w:color w:val="0000FF"/>
          <w:sz w:val="20"/>
          <w:szCs w:val="20"/>
          <w:lang w:val="en-US" w:eastAsia="ru-RU"/>
        </w:rPr>
        <w:t>0</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FF"/>
          <w:sz w:val="20"/>
          <w:szCs w:val="20"/>
          <w:lang w:val="en-US" w:eastAsia="ru-RU"/>
        </w:rPr>
        <w:t>2</w:t>
      </w:r>
      <w:r w:rsidRPr="00A22935">
        <w:rPr>
          <w:rFonts w:ascii="Courier New" w:eastAsia="Times New Roman" w:hAnsi="Courier New" w:cs="Courier New"/>
          <w:color w:val="000000"/>
          <w:sz w:val="20"/>
          <w:szCs w:val="20"/>
          <w:lang w:val="en-US" w:eastAsia="ru-RU"/>
        </w:rPr>
        <w:t xml:space="preserve">]) - </w:t>
      </w:r>
      <w:proofErr w:type="spellStart"/>
      <w:r w:rsidRPr="00A22935">
        <w:rPr>
          <w:rFonts w:ascii="Courier New" w:eastAsia="Times New Roman" w:hAnsi="Courier New" w:cs="Courier New"/>
          <w:color w:val="000080"/>
          <w:sz w:val="20"/>
          <w:szCs w:val="20"/>
          <w:lang w:val="en-US" w:eastAsia="ru-RU"/>
        </w:rPr>
        <w:t>int</w:t>
      </w:r>
      <w:proofErr w:type="spellEnd"/>
      <w:r w:rsidRPr="00A22935">
        <w:rPr>
          <w:rFonts w:ascii="Courier New" w:eastAsia="Times New Roman" w:hAnsi="Courier New" w:cs="Courier New"/>
          <w:color w:val="000000"/>
          <w:sz w:val="20"/>
          <w:szCs w:val="20"/>
          <w:lang w:val="en-US" w:eastAsia="ru-RU"/>
        </w:rPr>
        <w:t>(S[</w:t>
      </w:r>
      <w:r w:rsidRPr="00A22935">
        <w:rPr>
          <w:rFonts w:ascii="Courier New" w:eastAsia="Times New Roman" w:hAnsi="Courier New" w:cs="Courier New"/>
          <w:color w:val="0000FF"/>
          <w:sz w:val="20"/>
          <w:szCs w:val="20"/>
          <w:lang w:val="en-US" w:eastAsia="ru-RU"/>
        </w:rPr>
        <w:t>0</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FF"/>
          <w:sz w:val="20"/>
          <w:szCs w:val="20"/>
          <w:lang w:val="en-US" w:eastAsia="ru-RU"/>
        </w:rPr>
        <w:t>2</w:t>
      </w:r>
      <w:r w:rsidRPr="00A22935">
        <w:rPr>
          <w:rFonts w:ascii="Courier New" w:eastAsia="Times New Roman" w:hAnsi="Courier New" w:cs="Courier New"/>
          <w:color w:val="000000"/>
          <w:sz w:val="20"/>
          <w:szCs w:val="20"/>
          <w:lang w:val="en-US" w:eastAsia="ru-RU"/>
        </w:rPr>
        <w:t xml:space="preserve">]) * </w:t>
      </w:r>
      <w:r w:rsidRPr="00A22935">
        <w:rPr>
          <w:rFonts w:ascii="Courier New" w:eastAsia="Times New Roman" w:hAnsi="Courier New" w:cs="Courier New"/>
          <w:color w:val="0000FF"/>
          <w:sz w:val="20"/>
          <w:szCs w:val="20"/>
          <w:lang w:val="en-US" w:eastAsia="ru-RU"/>
        </w:rPr>
        <w:t>1500</w:t>
      </w:r>
      <w:r w:rsidRPr="00A22935">
        <w:rPr>
          <w:rFonts w:ascii="Courier New" w:eastAsia="Times New Roman" w:hAnsi="Courier New" w:cs="Courier New"/>
          <w:color w:val="000000"/>
          <w:sz w:val="20"/>
          <w:szCs w:val="20"/>
          <w:lang w:val="en-US" w:eastAsia="ru-RU"/>
        </w:rPr>
        <w:t xml:space="preserve">, </w:t>
      </w:r>
      <w:r w:rsidRPr="00A22935">
        <w:rPr>
          <w:rFonts w:ascii="Courier New" w:eastAsia="Times New Roman" w:hAnsi="Courier New" w:cs="Courier New"/>
          <w:color w:val="0000FF"/>
          <w:sz w:val="20"/>
          <w:szCs w:val="20"/>
          <w:lang w:val="en-US" w:eastAsia="ru-RU"/>
        </w:rPr>
        <w:t>2</w:t>
      </w:r>
      <w:r w:rsidRPr="00A22935">
        <w:rPr>
          <w:rFonts w:ascii="Courier New" w:eastAsia="Times New Roman" w:hAnsi="Courier New" w:cs="Courier New"/>
          <w:color w:val="000000"/>
          <w:sz w:val="20"/>
          <w:szCs w:val="20"/>
          <w:lang w:val="en-US" w:eastAsia="ru-RU"/>
        </w:rPr>
        <w:t xml:space="preserve">) + </w:t>
      </w:r>
      <w:proofErr w:type="spellStart"/>
      <w:r w:rsidRPr="00A22935">
        <w:rPr>
          <w:rFonts w:ascii="Courier New" w:eastAsia="Times New Roman" w:hAnsi="Courier New" w:cs="Courier New"/>
          <w:color w:val="000000"/>
          <w:sz w:val="20"/>
          <w:szCs w:val="20"/>
          <w:lang w:val="en-US" w:eastAsia="ru-RU"/>
        </w:rPr>
        <w:t>math.pow</w:t>
      </w:r>
      <w:proofErr w:type="spellEnd"/>
      <w:r w:rsidRPr="00A22935">
        <w:rPr>
          <w:rFonts w:ascii="Courier New" w:eastAsia="Times New Roman" w:hAnsi="Courier New" w:cs="Courier New"/>
          <w:color w:val="000000"/>
          <w:sz w:val="20"/>
          <w:szCs w:val="20"/>
          <w:lang w:val="en-US" w:eastAsia="ru-RU"/>
        </w:rPr>
        <w:t>(</w:t>
      </w:r>
      <w:proofErr w:type="spellStart"/>
      <w:r w:rsidRPr="00A22935">
        <w:rPr>
          <w:rFonts w:ascii="Courier New" w:eastAsia="Times New Roman" w:hAnsi="Courier New" w:cs="Courier New"/>
          <w:color w:val="000000"/>
          <w:sz w:val="20"/>
          <w:szCs w:val="20"/>
          <w:lang w:val="en-US" w:eastAsia="ru-RU"/>
        </w:rPr>
        <w:t>findDistance</w:t>
      </w:r>
      <w:proofErr w:type="spellEnd"/>
      <w:r w:rsidRPr="00A22935">
        <w:rPr>
          <w:rFonts w:ascii="Courier New" w:eastAsia="Times New Roman" w:hAnsi="Courier New" w:cs="Courier New"/>
          <w:color w:val="000000"/>
          <w:sz w:val="20"/>
          <w:szCs w:val="20"/>
          <w:lang w:val="en-US" w:eastAsia="ru-RU"/>
        </w:rPr>
        <w:t>(point, S[</w:t>
      </w:r>
      <w:r w:rsidRPr="00A22935">
        <w:rPr>
          <w:rFonts w:ascii="Courier New" w:eastAsia="Times New Roman" w:hAnsi="Courier New" w:cs="Courier New"/>
          <w:color w:val="0000FF"/>
          <w:sz w:val="20"/>
          <w:szCs w:val="20"/>
          <w:lang w:val="en-US" w:eastAsia="ru-RU"/>
        </w:rPr>
        <w:t>1</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FF"/>
          <w:sz w:val="20"/>
          <w:szCs w:val="20"/>
          <w:lang w:val="en-US" w:eastAsia="ru-RU"/>
        </w:rPr>
        <w:t>2</w:t>
      </w:r>
      <w:r w:rsidRPr="00A22935">
        <w:rPr>
          <w:rFonts w:ascii="Courier New" w:eastAsia="Times New Roman" w:hAnsi="Courier New" w:cs="Courier New"/>
          <w:color w:val="000000"/>
          <w:sz w:val="20"/>
          <w:szCs w:val="20"/>
          <w:lang w:val="en-US" w:eastAsia="ru-RU"/>
        </w:rPr>
        <w:t xml:space="preserve">]) - </w:t>
      </w:r>
      <w:proofErr w:type="spellStart"/>
      <w:r w:rsidRPr="00A22935">
        <w:rPr>
          <w:rFonts w:ascii="Courier New" w:eastAsia="Times New Roman" w:hAnsi="Courier New" w:cs="Courier New"/>
          <w:color w:val="000080"/>
          <w:sz w:val="20"/>
          <w:szCs w:val="20"/>
          <w:lang w:val="en-US" w:eastAsia="ru-RU"/>
        </w:rPr>
        <w:t>int</w:t>
      </w:r>
      <w:proofErr w:type="spellEnd"/>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00"/>
          <w:sz w:val="20"/>
          <w:szCs w:val="20"/>
          <w:lang w:val="en-US" w:eastAsia="ru-RU"/>
        </w:rPr>
        <w:br/>
        <w:t xml:space="preserve">        S[</w:t>
      </w:r>
      <w:r w:rsidRPr="00A22935">
        <w:rPr>
          <w:rFonts w:ascii="Courier New" w:eastAsia="Times New Roman" w:hAnsi="Courier New" w:cs="Courier New"/>
          <w:color w:val="0000FF"/>
          <w:sz w:val="20"/>
          <w:szCs w:val="20"/>
          <w:lang w:val="en-US" w:eastAsia="ru-RU"/>
        </w:rPr>
        <w:t>1</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FF"/>
          <w:sz w:val="20"/>
          <w:szCs w:val="20"/>
          <w:lang w:val="en-US" w:eastAsia="ru-RU"/>
        </w:rPr>
        <w:t>2</w:t>
      </w:r>
      <w:r w:rsidRPr="00A22935">
        <w:rPr>
          <w:rFonts w:ascii="Courier New" w:eastAsia="Times New Roman" w:hAnsi="Courier New" w:cs="Courier New"/>
          <w:color w:val="000000"/>
          <w:sz w:val="20"/>
          <w:szCs w:val="20"/>
          <w:lang w:val="en-US" w:eastAsia="ru-RU"/>
        </w:rPr>
        <w:t xml:space="preserve">]) * </w:t>
      </w:r>
      <w:r w:rsidRPr="00A22935">
        <w:rPr>
          <w:rFonts w:ascii="Courier New" w:eastAsia="Times New Roman" w:hAnsi="Courier New" w:cs="Courier New"/>
          <w:color w:val="0000FF"/>
          <w:sz w:val="20"/>
          <w:szCs w:val="20"/>
          <w:lang w:val="en-US" w:eastAsia="ru-RU"/>
        </w:rPr>
        <w:t>1500</w:t>
      </w:r>
      <w:r w:rsidRPr="00A22935">
        <w:rPr>
          <w:rFonts w:ascii="Courier New" w:eastAsia="Times New Roman" w:hAnsi="Courier New" w:cs="Courier New"/>
          <w:color w:val="000000"/>
          <w:sz w:val="20"/>
          <w:szCs w:val="20"/>
          <w:lang w:val="en-US" w:eastAsia="ru-RU"/>
        </w:rPr>
        <w:t xml:space="preserve">, </w:t>
      </w:r>
      <w:r w:rsidRPr="00A22935">
        <w:rPr>
          <w:rFonts w:ascii="Courier New" w:eastAsia="Times New Roman" w:hAnsi="Courier New" w:cs="Courier New"/>
          <w:color w:val="0000FF"/>
          <w:sz w:val="20"/>
          <w:szCs w:val="20"/>
          <w:lang w:val="en-US" w:eastAsia="ru-RU"/>
        </w:rPr>
        <w:t>2</w:t>
      </w:r>
      <w:r w:rsidRPr="00A22935">
        <w:rPr>
          <w:rFonts w:ascii="Courier New" w:eastAsia="Times New Roman" w:hAnsi="Courier New" w:cs="Courier New"/>
          <w:color w:val="000000"/>
          <w:sz w:val="20"/>
          <w:szCs w:val="20"/>
          <w:lang w:val="en-US" w:eastAsia="ru-RU"/>
        </w:rPr>
        <w:t xml:space="preserve">) + </w:t>
      </w:r>
      <w:proofErr w:type="spellStart"/>
      <w:r w:rsidRPr="00A22935">
        <w:rPr>
          <w:rFonts w:ascii="Courier New" w:eastAsia="Times New Roman" w:hAnsi="Courier New" w:cs="Courier New"/>
          <w:color w:val="000000"/>
          <w:sz w:val="20"/>
          <w:szCs w:val="20"/>
          <w:lang w:val="en-US" w:eastAsia="ru-RU"/>
        </w:rPr>
        <w:t>math.pow</w:t>
      </w:r>
      <w:proofErr w:type="spellEnd"/>
      <w:r w:rsidRPr="00A22935">
        <w:rPr>
          <w:rFonts w:ascii="Courier New" w:eastAsia="Times New Roman" w:hAnsi="Courier New" w:cs="Courier New"/>
          <w:color w:val="000000"/>
          <w:sz w:val="20"/>
          <w:szCs w:val="20"/>
          <w:lang w:val="en-US" w:eastAsia="ru-RU"/>
        </w:rPr>
        <w:t>(</w:t>
      </w:r>
      <w:proofErr w:type="spellStart"/>
      <w:r w:rsidRPr="00A22935">
        <w:rPr>
          <w:rFonts w:ascii="Courier New" w:eastAsia="Times New Roman" w:hAnsi="Courier New" w:cs="Courier New"/>
          <w:color w:val="000000"/>
          <w:sz w:val="20"/>
          <w:szCs w:val="20"/>
          <w:lang w:val="en-US" w:eastAsia="ru-RU"/>
        </w:rPr>
        <w:t>findDistance</w:t>
      </w:r>
      <w:proofErr w:type="spellEnd"/>
      <w:r w:rsidRPr="00A22935">
        <w:rPr>
          <w:rFonts w:ascii="Courier New" w:eastAsia="Times New Roman" w:hAnsi="Courier New" w:cs="Courier New"/>
          <w:color w:val="000000"/>
          <w:sz w:val="20"/>
          <w:szCs w:val="20"/>
          <w:lang w:val="en-US" w:eastAsia="ru-RU"/>
        </w:rPr>
        <w:t>(point, S[</w:t>
      </w:r>
      <w:r w:rsidRPr="00A22935">
        <w:rPr>
          <w:rFonts w:ascii="Courier New" w:eastAsia="Times New Roman" w:hAnsi="Courier New" w:cs="Courier New"/>
          <w:color w:val="0000FF"/>
          <w:sz w:val="20"/>
          <w:szCs w:val="20"/>
          <w:lang w:val="en-US" w:eastAsia="ru-RU"/>
        </w:rPr>
        <w:t>2</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FF"/>
          <w:sz w:val="20"/>
          <w:szCs w:val="20"/>
          <w:lang w:val="en-US" w:eastAsia="ru-RU"/>
        </w:rPr>
        <w:t>2</w:t>
      </w:r>
      <w:r w:rsidRPr="00A22935">
        <w:rPr>
          <w:rFonts w:ascii="Courier New" w:eastAsia="Times New Roman" w:hAnsi="Courier New" w:cs="Courier New"/>
          <w:color w:val="000000"/>
          <w:sz w:val="20"/>
          <w:szCs w:val="20"/>
          <w:lang w:val="en-US" w:eastAsia="ru-RU"/>
        </w:rPr>
        <w:t xml:space="preserve">]) - </w:t>
      </w:r>
      <w:proofErr w:type="spellStart"/>
      <w:r w:rsidRPr="00A22935">
        <w:rPr>
          <w:rFonts w:ascii="Courier New" w:eastAsia="Times New Roman" w:hAnsi="Courier New" w:cs="Courier New"/>
          <w:color w:val="000080"/>
          <w:sz w:val="20"/>
          <w:szCs w:val="20"/>
          <w:lang w:val="en-US" w:eastAsia="ru-RU"/>
        </w:rPr>
        <w:t>int</w:t>
      </w:r>
      <w:proofErr w:type="spellEnd"/>
      <w:r w:rsidRPr="00A22935">
        <w:rPr>
          <w:rFonts w:ascii="Courier New" w:eastAsia="Times New Roman" w:hAnsi="Courier New" w:cs="Courier New"/>
          <w:color w:val="000000"/>
          <w:sz w:val="20"/>
          <w:szCs w:val="20"/>
          <w:lang w:val="en-US" w:eastAsia="ru-RU"/>
        </w:rPr>
        <w:t>(S[</w:t>
      </w:r>
      <w:r w:rsidRPr="00A22935">
        <w:rPr>
          <w:rFonts w:ascii="Courier New" w:eastAsia="Times New Roman" w:hAnsi="Courier New" w:cs="Courier New"/>
          <w:color w:val="0000FF"/>
          <w:sz w:val="20"/>
          <w:szCs w:val="20"/>
          <w:lang w:val="en-US" w:eastAsia="ru-RU"/>
        </w:rPr>
        <w:t>2</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FF"/>
          <w:sz w:val="20"/>
          <w:szCs w:val="20"/>
          <w:lang w:val="en-US" w:eastAsia="ru-RU"/>
        </w:rPr>
        <w:t>2</w:t>
      </w:r>
      <w:r w:rsidRPr="00A22935">
        <w:rPr>
          <w:rFonts w:ascii="Courier New" w:eastAsia="Times New Roman" w:hAnsi="Courier New" w:cs="Courier New"/>
          <w:color w:val="000000"/>
          <w:sz w:val="20"/>
          <w:szCs w:val="20"/>
          <w:lang w:val="en-US" w:eastAsia="ru-RU"/>
        </w:rPr>
        <w:t xml:space="preserve">]) * </w:t>
      </w:r>
      <w:r w:rsidRPr="00A22935">
        <w:rPr>
          <w:rFonts w:ascii="Courier New" w:eastAsia="Times New Roman" w:hAnsi="Courier New" w:cs="Courier New"/>
          <w:color w:val="0000FF"/>
          <w:sz w:val="20"/>
          <w:szCs w:val="20"/>
          <w:lang w:val="en-US" w:eastAsia="ru-RU"/>
        </w:rPr>
        <w:t>1500</w:t>
      </w:r>
      <w:r w:rsidRPr="00A22935">
        <w:rPr>
          <w:rFonts w:ascii="Courier New" w:eastAsia="Times New Roman" w:hAnsi="Courier New" w:cs="Courier New"/>
          <w:color w:val="000000"/>
          <w:sz w:val="20"/>
          <w:szCs w:val="20"/>
          <w:lang w:val="en-US" w:eastAsia="ru-RU"/>
        </w:rPr>
        <w:t xml:space="preserve">, </w:t>
      </w:r>
      <w:r w:rsidRPr="00A22935">
        <w:rPr>
          <w:rFonts w:ascii="Courier New" w:eastAsia="Times New Roman" w:hAnsi="Courier New" w:cs="Courier New"/>
          <w:color w:val="0000FF"/>
          <w:sz w:val="20"/>
          <w:szCs w:val="20"/>
          <w:lang w:val="en-US" w:eastAsia="ru-RU"/>
        </w:rPr>
        <w:t>2</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00"/>
          <w:sz w:val="20"/>
          <w:szCs w:val="20"/>
          <w:lang w:val="en-US" w:eastAsia="ru-RU"/>
        </w:rPr>
        <w:br/>
      </w:r>
      <w:r w:rsidRPr="00A22935">
        <w:rPr>
          <w:rFonts w:ascii="Courier New" w:eastAsia="Times New Roman" w:hAnsi="Courier New" w:cs="Courier New"/>
          <w:color w:val="000000"/>
          <w:sz w:val="20"/>
          <w:szCs w:val="20"/>
          <w:lang w:val="en-US" w:eastAsia="ru-RU"/>
        </w:rPr>
        <w:br/>
        <w:t xml:space="preserve">    </w:t>
      </w:r>
      <w:r w:rsidRPr="00A22935">
        <w:rPr>
          <w:rFonts w:ascii="Courier New" w:eastAsia="Times New Roman" w:hAnsi="Courier New" w:cs="Courier New"/>
          <w:b/>
          <w:bCs/>
          <w:color w:val="000080"/>
          <w:sz w:val="20"/>
          <w:szCs w:val="20"/>
          <w:lang w:val="en-US" w:eastAsia="ru-RU"/>
        </w:rPr>
        <w:t xml:space="preserve">if </w:t>
      </w:r>
      <w:r w:rsidRPr="00A22935">
        <w:rPr>
          <w:rFonts w:ascii="Courier New" w:eastAsia="Times New Roman" w:hAnsi="Courier New" w:cs="Courier New"/>
          <w:color w:val="000000"/>
          <w:sz w:val="20"/>
          <w:szCs w:val="20"/>
          <w:lang w:val="en-US" w:eastAsia="ru-RU"/>
        </w:rPr>
        <w:t>s &lt; minimum:</w:t>
      </w:r>
      <w:r w:rsidRPr="00A22935">
        <w:rPr>
          <w:rFonts w:ascii="Courier New" w:eastAsia="Times New Roman" w:hAnsi="Courier New" w:cs="Courier New"/>
          <w:color w:val="000000"/>
          <w:sz w:val="20"/>
          <w:szCs w:val="20"/>
          <w:lang w:val="en-US" w:eastAsia="ru-RU"/>
        </w:rPr>
        <w:br/>
        <w:t xml:space="preserve">        minimum = s</w:t>
      </w:r>
      <w:r w:rsidRPr="00A22935">
        <w:rPr>
          <w:rFonts w:ascii="Courier New" w:eastAsia="Times New Roman" w:hAnsi="Courier New" w:cs="Courier New"/>
          <w:color w:val="000000"/>
          <w:sz w:val="20"/>
          <w:szCs w:val="20"/>
          <w:lang w:val="en-US" w:eastAsia="ru-RU"/>
        </w:rPr>
        <w:br/>
        <w:t xml:space="preserve">        </w:t>
      </w:r>
      <w:proofErr w:type="spellStart"/>
      <w:r w:rsidRPr="00A22935">
        <w:rPr>
          <w:rFonts w:ascii="Courier New" w:eastAsia="Times New Roman" w:hAnsi="Courier New" w:cs="Courier New"/>
          <w:color w:val="000000"/>
          <w:sz w:val="20"/>
          <w:szCs w:val="20"/>
          <w:lang w:val="en-US" w:eastAsia="ru-RU"/>
        </w:rPr>
        <w:t>minPoint</w:t>
      </w:r>
      <w:proofErr w:type="spellEnd"/>
      <w:r w:rsidRPr="00A22935">
        <w:rPr>
          <w:rFonts w:ascii="Courier New" w:eastAsia="Times New Roman" w:hAnsi="Courier New" w:cs="Courier New"/>
          <w:color w:val="000000"/>
          <w:sz w:val="20"/>
          <w:szCs w:val="20"/>
          <w:lang w:val="en-US" w:eastAsia="ru-RU"/>
        </w:rPr>
        <w:t xml:space="preserve"> = point</w:t>
      </w:r>
      <w:r w:rsidRPr="00A22935">
        <w:rPr>
          <w:rFonts w:ascii="Courier New" w:eastAsia="Times New Roman" w:hAnsi="Courier New" w:cs="Courier New"/>
          <w:color w:val="000000"/>
          <w:sz w:val="20"/>
          <w:szCs w:val="20"/>
          <w:lang w:val="en-US" w:eastAsia="ru-RU"/>
        </w:rPr>
        <w:br/>
      </w:r>
      <w:r w:rsidRPr="00A22935">
        <w:rPr>
          <w:rFonts w:ascii="Courier New" w:eastAsia="Times New Roman" w:hAnsi="Courier New" w:cs="Courier New"/>
          <w:color w:val="000000"/>
          <w:sz w:val="20"/>
          <w:szCs w:val="20"/>
          <w:lang w:val="en-US" w:eastAsia="ru-RU"/>
        </w:rPr>
        <w:br/>
      </w:r>
      <w:r w:rsidRPr="00A22935">
        <w:rPr>
          <w:rFonts w:ascii="Courier New" w:eastAsia="Times New Roman" w:hAnsi="Courier New" w:cs="Courier New"/>
          <w:color w:val="000080"/>
          <w:sz w:val="20"/>
          <w:szCs w:val="20"/>
          <w:lang w:val="en-US" w:eastAsia="ru-RU"/>
        </w:rPr>
        <w:t>print</w:t>
      </w:r>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b/>
          <w:bCs/>
          <w:color w:val="008080"/>
          <w:sz w:val="20"/>
          <w:szCs w:val="20"/>
          <w:lang w:val="en-US" w:eastAsia="ru-RU"/>
        </w:rPr>
        <w:t xml:space="preserve">"%07.1f %07.1f" </w:t>
      </w:r>
      <w:r w:rsidRPr="00A22935">
        <w:rPr>
          <w:rFonts w:ascii="Courier New" w:eastAsia="Times New Roman" w:hAnsi="Courier New" w:cs="Courier New"/>
          <w:color w:val="000000"/>
          <w:sz w:val="20"/>
          <w:szCs w:val="20"/>
          <w:lang w:val="en-US" w:eastAsia="ru-RU"/>
        </w:rPr>
        <w:t>% (</w:t>
      </w:r>
      <w:proofErr w:type="spellStart"/>
      <w:r w:rsidRPr="00A22935">
        <w:rPr>
          <w:rFonts w:ascii="Courier New" w:eastAsia="Times New Roman" w:hAnsi="Courier New" w:cs="Courier New"/>
          <w:color w:val="000000"/>
          <w:sz w:val="20"/>
          <w:szCs w:val="20"/>
          <w:lang w:val="en-US" w:eastAsia="ru-RU"/>
        </w:rPr>
        <w:t>minPoint</w:t>
      </w:r>
      <w:proofErr w:type="spellEnd"/>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FF"/>
          <w:sz w:val="20"/>
          <w:szCs w:val="20"/>
          <w:lang w:val="en-US" w:eastAsia="ru-RU"/>
        </w:rPr>
        <w:t>0</w:t>
      </w:r>
      <w:r w:rsidRPr="00A22935">
        <w:rPr>
          <w:rFonts w:ascii="Courier New" w:eastAsia="Times New Roman" w:hAnsi="Courier New" w:cs="Courier New"/>
          <w:color w:val="000000"/>
          <w:sz w:val="20"/>
          <w:szCs w:val="20"/>
          <w:lang w:val="en-US" w:eastAsia="ru-RU"/>
        </w:rPr>
        <w:t xml:space="preserve">], </w:t>
      </w:r>
      <w:proofErr w:type="spellStart"/>
      <w:r w:rsidRPr="00A22935">
        <w:rPr>
          <w:rFonts w:ascii="Courier New" w:eastAsia="Times New Roman" w:hAnsi="Courier New" w:cs="Courier New"/>
          <w:color w:val="000000"/>
          <w:sz w:val="20"/>
          <w:szCs w:val="20"/>
          <w:lang w:val="en-US" w:eastAsia="ru-RU"/>
        </w:rPr>
        <w:t>minPoint</w:t>
      </w:r>
      <w:proofErr w:type="spellEnd"/>
      <w:r w:rsidRPr="00A22935">
        <w:rPr>
          <w:rFonts w:ascii="Courier New" w:eastAsia="Times New Roman" w:hAnsi="Courier New" w:cs="Courier New"/>
          <w:color w:val="000000"/>
          <w:sz w:val="20"/>
          <w:szCs w:val="20"/>
          <w:lang w:val="en-US" w:eastAsia="ru-RU"/>
        </w:rPr>
        <w:t>[</w:t>
      </w:r>
      <w:r w:rsidRPr="00A22935">
        <w:rPr>
          <w:rFonts w:ascii="Courier New" w:eastAsia="Times New Roman" w:hAnsi="Courier New" w:cs="Courier New"/>
          <w:color w:val="0000FF"/>
          <w:sz w:val="20"/>
          <w:szCs w:val="20"/>
          <w:lang w:val="en-US" w:eastAsia="ru-RU"/>
        </w:rPr>
        <w:t>1</w:t>
      </w:r>
      <w:r w:rsidRPr="00A22935">
        <w:rPr>
          <w:rFonts w:ascii="Courier New" w:eastAsia="Times New Roman" w:hAnsi="Courier New" w:cs="Courier New"/>
          <w:color w:val="000000"/>
          <w:sz w:val="20"/>
          <w:szCs w:val="20"/>
          <w:lang w:val="en-US" w:eastAsia="ru-RU"/>
        </w:rPr>
        <w:t>]))</w:t>
      </w:r>
      <w:proofErr w:type="gramEnd"/>
    </w:p>
    <w:p w:rsidR="00246A79" w:rsidRDefault="00246A79">
      <w:pPr>
        <w:suppressAutoHyphens w:val="0"/>
        <w:spacing w:before="0" w:after="160" w:line="259" w:lineRule="auto"/>
        <w:jc w:val="left"/>
        <w:rPr>
          <w:lang w:val="en-US"/>
        </w:rPr>
      </w:pPr>
      <w:r>
        <w:rPr>
          <w:lang w:val="en-US"/>
        </w:rPr>
        <w:br w:type="page"/>
      </w:r>
    </w:p>
    <w:p w:rsidR="00246A79" w:rsidRDefault="00246A79" w:rsidP="00246A79">
      <w:pPr>
        <w:pStyle w:val="2"/>
      </w:pPr>
      <w:bookmarkStart w:id="29" w:name="_Toc9247121"/>
      <w:r>
        <w:lastRenderedPageBreak/>
        <w:t xml:space="preserve">Приложение 2. Модуль чтения данных из </w:t>
      </w:r>
      <w:r>
        <w:rPr>
          <w:lang w:val="en-US"/>
        </w:rPr>
        <w:t>SPS</w:t>
      </w:r>
      <w:r>
        <w:t>, введения соответствия с файлом пикетажа и построения схемы системы наблюдения</w:t>
      </w:r>
      <w:bookmarkEnd w:id="29"/>
    </w:p>
    <w:p w:rsidR="00246A79" w:rsidRPr="00673025" w:rsidRDefault="00246A79" w:rsidP="00246A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val="en-US" w:eastAsia="ru-RU"/>
        </w:rPr>
      </w:pPr>
      <w:proofErr w:type="gramStart"/>
      <w:r w:rsidRPr="00673025">
        <w:rPr>
          <w:rFonts w:ascii="Courier New" w:eastAsia="Times New Roman" w:hAnsi="Courier New" w:cs="Courier New"/>
          <w:b/>
          <w:bCs/>
          <w:color w:val="000080"/>
          <w:sz w:val="20"/>
          <w:szCs w:val="20"/>
          <w:lang w:val="en-US" w:eastAsia="ru-RU"/>
        </w:rPr>
        <w:t xml:space="preserve">import </w:t>
      </w:r>
      <w:proofErr w:type="spellStart"/>
      <w:r w:rsidRPr="00673025">
        <w:rPr>
          <w:rFonts w:ascii="Courier New" w:eastAsia="Times New Roman" w:hAnsi="Courier New" w:cs="Courier New"/>
          <w:color w:val="000000"/>
          <w:sz w:val="20"/>
          <w:szCs w:val="20"/>
          <w:lang w:val="en-US" w:eastAsia="ru-RU"/>
        </w:rPr>
        <w:t>ID_sps</w:t>
      </w:r>
      <w:proofErr w:type="spellEnd"/>
      <w:r w:rsidRPr="00673025">
        <w:rPr>
          <w:rFonts w:ascii="Courier New" w:eastAsia="Times New Roman" w:hAnsi="Courier New" w:cs="Courier New"/>
          <w:color w:val="000000"/>
          <w:sz w:val="20"/>
          <w:szCs w:val="20"/>
          <w:lang w:val="en-US" w:eastAsia="ru-RU"/>
        </w:rPr>
        <w:br/>
      </w:r>
      <w:r w:rsidRPr="00673025">
        <w:rPr>
          <w:rFonts w:ascii="Courier New" w:eastAsia="Times New Roman" w:hAnsi="Courier New" w:cs="Courier New"/>
          <w:color w:val="000000"/>
          <w:sz w:val="20"/>
          <w:szCs w:val="20"/>
          <w:lang w:val="en-US" w:eastAsia="ru-RU"/>
        </w:rPr>
        <w:br/>
        <w:t xml:space="preserve">filename = </w:t>
      </w:r>
      <w:r w:rsidRPr="00673025">
        <w:rPr>
          <w:rFonts w:ascii="Courier New" w:eastAsia="Times New Roman" w:hAnsi="Courier New" w:cs="Courier New"/>
          <w:color w:val="000080"/>
          <w:sz w:val="20"/>
          <w:szCs w:val="20"/>
          <w:lang w:val="en-US" w:eastAsia="ru-RU"/>
        </w:rPr>
        <w:t>input</w:t>
      </w:r>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b/>
          <w:bCs/>
          <w:color w:val="008080"/>
          <w:sz w:val="20"/>
          <w:szCs w:val="20"/>
          <w:lang w:val="en-US" w:eastAsia="ru-RU"/>
        </w:rPr>
        <w:t>"</w:t>
      </w:r>
      <w:r w:rsidRPr="00673025">
        <w:rPr>
          <w:rFonts w:ascii="Courier New" w:eastAsia="Times New Roman" w:hAnsi="Courier New" w:cs="Courier New"/>
          <w:b/>
          <w:bCs/>
          <w:color w:val="008080"/>
          <w:sz w:val="20"/>
          <w:szCs w:val="20"/>
          <w:lang w:eastAsia="ru-RU"/>
        </w:rPr>
        <w:t>Введите</w:t>
      </w:r>
      <w:r w:rsidRPr="00673025">
        <w:rPr>
          <w:rFonts w:ascii="Courier New" w:eastAsia="Times New Roman" w:hAnsi="Courier New" w:cs="Courier New"/>
          <w:b/>
          <w:bCs/>
          <w:color w:val="008080"/>
          <w:sz w:val="20"/>
          <w:szCs w:val="20"/>
          <w:lang w:val="en-US" w:eastAsia="ru-RU"/>
        </w:rPr>
        <w:t xml:space="preserve"> </w:t>
      </w:r>
      <w:r w:rsidRPr="00673025">
        <w:rPr>
          <w:rFonts w:ascii="Courier New" w:eastAsia="Times New Roman" w:hAnsi="Courier New" w:cs="Courier New"/>
          <w:b/>
          <w:bCs/>
          <w:color w:val="008080"/>
          <w:sz w:val="20"/>
          <w:szCs w:val="20"/>
          <w:lang w:eastAsia="ru-RU"/>
        </w:rPr>
        <w:t>название</w:t>
      </w:r>
      <w:r w:rsidRPr="00673025">
        <w:rPr>
          <w:rFonts w:ascii="Courier New" w:eastAsia="Times New Roman" w:hAnsi="Courier New" w:cs="Courier New"/>
          <w:b/>
          <w:bCs/>
          <w:color w:val="008080"/>
          <w:sz w:val="20"/>
          <w:szCs w:val="20"/>
          <w:lang w:val="en-US" w:eastAsia="ru-RU"/>
        </w:rPr>
        <w:t xml:space="preserve"> SPS-R </w:t>
      </w:r>
      <w:r w:rsidRPr="00673025">
        <w:rPr>
          <w:rFonts w:ascii="Courier New" w:eastAsia="Times New Roman" w:hAnsi="Courier New" w:cs="Courier New"/>
          <w:b/>
          <w:bCs/>
          <w:color w:val="008080"/>
          <w:sz w:val="20"/>
          <w:szCs w:val="20"/>
          <w:lang w:eastAsia="ru-RU"/>
        </w:rPr>
        <w:t>файла</w:t>
      </w:r>
      <w:r w:rsidRPr="00673025">
        <w:rPr>
          <w:rFonts w:ascii="Courier New" w:eastAsia="Times New Roman" w:hAnsi="Courier New" w:cs="Courier New"/>
          <w:b/>
          <w:bCs/>
          <w:color w:val="000080"/>
          <w:sz w:val="20"/>
          <w:szCs w:val="20"/>
          <w:lang w:val="en-US" w:eastAsia="ru-RU"/>
        </w:rPr>
        <w:t>\n</w:t>
      </w:r>
      <w:r w:rsidRPr="00673025">
        <w:rPr>
          <w:rFonts w:ascii="Courier New" w:eastAsia="Times New Roman" w:hAnsi="Courier New" w:cs="Courier New"/>
          <w:b/>
          <w:bCs/>
          <w:color w:val="008080"/>
          <w:sz w:val="20"/>
          <w:szCs w:val="20"/>
          <w:lang w:val="en-US" w:eastAsia="ru-RU"/>
        </w:rPr>
        <w:t>"</w:t>
      </w:r>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00"/>
          <w:sz w:val="20"/>
          <w:szCs w:val="20"/>
          <w:lang w:val="en-US" w:eastAsia="ru-RU"/>
        </w:rPr>
        <w:br/>
      </w:r>
      <w:r w:rsidRPr="00673025">
        <w:rPr>
          <w:rFonts w:ascii="Courier New" w:eastAsia="Times New Roman" w:hAnsi="Courier New" w:cs="Courier New"/>
          <w:b/>
          <w:bCs/>
          <w:color w:val="000080"/>
          <w:sz w:val="20"/>
          <w:szCs w:val="20"/>
          <w:lang w:val="en-US" w:eastAsia="ru-RU"/>
        </w:rPr>
        <w:t xml:space="preserve">with </w:t>
      </w:r>
      <w:r w:rsidRPr="00673025">
        <w:rPr>
          <w:rFonts w:ascii="Courier New" w:eastAsia="Times New Roman" w:hAnsi="Courier New" w:cs="Courier New"/>
          <w:color w:val="000080"/>
          <w:sz w:val="20"/>
          <w:szCs w:val="20"/>
          <w:lang w:val="en-US" w:eastAsia="ru-RU"/>
        </w:rPr>
        <w:t>open</w:t>
      </w:r>
      <w:r w:rsidRPr="00673025">
        <w:rPr>
          <w:rFonts w:ascii="Courier New" w:eastAsia="Times New Roman" w:hAnsi="Courier New" w:cs="Courier New"/>
          <w:color w:val="000000"/>
          <w:sz w:val="20"/>
          <w:szCs w:val="20"/>
          <w:lang w:val="en-US" w:eastAsia="ru-RU"/>
        </w:rPr>
        <w:t xml:space="preserve">(filename) </w:t>
      </w:r>
      <w:r w:rsidRPr="00673025">
        <w:rPr>
          <w:rFonts w:ascii="Courier New" w:eastAsia="Times New Roman" w:hAnsi="Courier New" w:cs="Courier New"/>
          <w:b/>
          <w:bCs/>
          <w:color w:val="000080"/>
          <w:sz w:val="20"/>
          <w:szCs w:val="20"/>
          <w:lang w:val="en-US" w:eastAsia="ru-RU"/>
        </w:rPr>
        <w:t xml:space="preserve">as </w:t>
      </w:r>
      <w:r w:rsidRPr="00673025">
        <w:rPr>
          <w:rFonts w:ascii="Courier New" w:eastAsia="Times New Roman" w:hAnsi="Courier New" w:cs="Courier New"/>
          <w:color w:val="000000"/>
          <w:sz w:val="20"/>
          <w:szCs w:val="20"/>
          <w:lang w:val="en-US" w:eastAsia="ru-RU"/>
        </w:rPr>
        <w:t>f:</w:t>
      </w:r>
      <w:r w:rsidRPr="00673025">
        <w:rPr>
          <w:rFonts w:ascii="Courier New" w:eastAsia="Times New Roman" w:hAnsi="Courier New" w:cs="Courier New"/>
          <w:color w:val="000000"/>
          <w:sz w:val="20"/>
          <w:szCs w:val="20"/>
          <w:lang w:val="en-US" w:eastAsia="ru-RU"/>
        </w:rPr>
        <w:br/>
        <w:t xml:space="preserve">    lines = </w:t>
      </w:r>
      <w:proofErr w:type="spellStart"/>
      <w:r w:rsidRPr="00673025">
        <w:rPr>
          <w:rFonts w:ascii="Courier New" w:eastAsia="Times New Roman" w:hAnsi="Courier New" w:cs="Courier New"/>
          <w:color w:val="000000"/>
          <w:sz w:val="20"/>
          <w:szCs w:val="20"/>
          <w:lang w:val="en-US" w:eastAsia="ru-RU"/>
        </w:rPr>
        <w:t>f.readlines</w:t>
      </w:r>
      <w:proofErr w:type="spellEnd"/>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FF"/>
          <w:sz w:val="20"/>
          <w:szCs w:val="20"/>
          <w:lang w:val="en-US" w:eastAsia="ru-RU"/>
        </w:rPr>
        <w:t>64</w:t>
      </w:r>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00"/>
          <w:sz w:val="20"/>
          <w:szCs w:val="20"/>
          <w:lang w:val="en-US" w:eastAsia="ru-RU"/>
        </w:rPr>
        <w:br/>
      </w:r>
      <w:proofErr w:type="spellStart"/>
      <w:r w:rsidRPr="00673025">
        <w:rPr>
          <w:rFonts w:ascii="Courier New" w:eastAsia="Times New Roman" w:hAnsi="Courier New" w:cs="Courier New"/>
          <w:color w:val="000000"/>
          <w:sz w:val="20"/>
          <w:szCs w:val="20"/>
          <w:lang w:val="en-US" w:eastAsia="ru-RU"/>
        </w:rPr>
        <w:t>outfile</w:t>
      </w:r>
      <w:proofErr w:type="spellEnd"/>
      <w:r w:rsidRPr="00673025">
        <w:rPr>
          <w:rFonts w:ascii="Courier New" w:eastAsia="Times New Roman" w:hAnsi="Courier New" w:cs="Courier New"/>
          <w:color w:val="000000"/>
          <w:sz w:val="20"/>
          <w:szCs w:val="20"/>
          <w:lang w:val="en-US" w:eastAsia="ru-RU"/>
        </w:rPr>
        <w:t xml:space="preserve"> = </w:t>
      </w:r>
      <w:r w:rsidRPr="00673025">
        <w:rPr>
          <w:rFonts w:ascii="Courier New" w:eastAsia="Times New Roman" w:hAnsi="Courier New" w:cs="Courier New"/>
          <w:b/>
          <w:bCs/>
          <w:color w:val="008080"/>
          <w:sz w:val="20"/>
          <w:szCs w:val="20"/>
          <w:lang w:val="en-US" w:eastAsia="ru-RU"/>
        </w:rPr>
        <w:t>"tmp.txt"</w:t>
      </w:r>
      <w:r w:rsidRPr="00673025">
        <w:rPr>
          <w:rFonts w:ascii="Courier New" w:eastAsia="Times New Roman" w:hAnsi="Courier New" w:cs="Courier New"/>
          <w:b/>
          <w:bCs/>
          <w:color w:val="008080"/>
          <w:sz w:val="20"/>
          <w:szCs w:val="20"/>
          <w:lang w:val="en-US" w:eastAsia="ru-RU"/>
        </w:rPr>
        <w:br/>
      </w:r>
      <w:r w:rsidRPr="00673025">
        <w:rPr>
          <w:rFonts w:ascii="Courier New" w:eastAsia="Times New Roman" w:hAnsi="Courier New" w:cs="Courier New"/>
          <w:b/>
          <w:bCs/>
          <w:color w:val="000080"/>
          <w:sz w:val="20"/>
          <w:szCs w:val="20"/>
          <w:lang w:val="en-US" w:eastAsia="ru-RU"/>
        </w:rPr>
        <w:t xml:space="preserve">with </w:t>
      </w:r>
      <w:r w:rsidRPr="00673025">
        <w:rPr>
          <w:rFonts w:ascii="Courier New" w:eastAsia="Times New Roman" w:hAnsi="Courier New" w:cs="Courier New"/>
          <w:color w:val="000080"/>
          <w:sz w:val="20"/>
          <w:szCs w:val="20"/>
          <w:lang w:val="en-US" w:eastAsia="ru-RU"/>
        </w:rPr>
        <w:t>open</w:t>
      </w:r>
      <w:r w:rsidRPr="00673025">
        <w:rPr>
          <w:rFonts w:ascii="Courier New" w:eastAsia="Times New Roman" w:hAnsi="Courier New" w:cs="Courier New"/>
          <w:color w:val="000000"/>
          <w:sz w:val="20"/>
          <w:szCs w:val="20"/>
          <w:lang w:val="en-US" w:eastAsia="ru-RU"/>
        </w:rPr>
        <w:t>(</w:t>
      </w:r>
      <w:proofErr w:type="spellStart"/>
      <w:r w:rsidRPr="00673025">
        <w:rPr>
          <w:rFonts w:ascii="Courier New" w:eastAsia="Times New Roman" w:hAnsi="Courier New" w:cs="Courier New"/>
          <w:color w:val="000000"/>
          <w:sz w:val="20"/>
          <w:szCs w:val="20"/>
          <w:lang w:val="en-US" w:eastAsia="ru-RU"/>
        </w:rPr>
        <w:t>outfile</w:t>
      </w:r>
      <w:proofErr w:type="spellEnd"/>
      <w:r w:rsidRPr="00673025">
        <w:rPr>
          <w:rFonts w:ascii="Courier New" w:eastAsia="Times New Roman" w:hAnsi="Courier New" w:cs="Courier New"/>
          <w:color w:val="000000"/>
          <w:sz w:val="20"/>
          <w:szCs w:val="20"/>
          <w:lang w:val="en-US" w:eastAsia="ru-RU"/>
        </w:rPr>
        <w:t xml:space="preserve">, </w:t>
      </w:r>
      <w:r w:rsidRPr="00673025">
        <w:rPr>
          <w:rFonts w:ascii="Courier New" w:eastAsia="Times New Roman" w:hAnsi="Courier New" w:cs="Courier New"/>
          <w:b/>
          <w:bCs/>
          <w:color w:val="008080"/>
          <w:sz w:val="20"/>
          <w:szCs w:val="20"/>
          <w:lang w:val="en-US" w:eastAsia="ru-RU"/>
        </w:rPr>
        <w:t>'w'</w:t>
      </w:r>
      <w:r w:rsidRPr="00673025">
        <w:rPr>
          <w:rFonts w:ascii="Courier New" w:eastAsia="Times New Roman" w:hAnsi="Courier New" w:cs="Courier New"/>
          <w:color w:val="000000"/>
          <w:sz w:val="20"/>
          <w:szCs w:val="20"/>
          <w:lang w:val="en-US" w:eastAsia="ru-RU"/>
        </w:rPr>
        <w:t xml:space="preserve">, </w:t>
      </w:r>
      <w:r w:rsidRPr="00673025">
        <w:rPr>
          <w:rFonts w:ascii="Courier New" w:eastAsia="Times New Roman" w:hAnsi="Courier New" w:cs="Courier New"/>
          <w:color w:val="660099"/>
          <w:sz w:val="20"/>
          <w:szCs w:val="20"/>
          <w:lang w:val="en-US" w:eastAsia="ru-RU"/>
        </w:rPr>
        <w:t>encoding</w:t>
      </w:r>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b/>
          <w:bCs/>
          <w:color w:val="008080"/>
          <w:sz w:val="20"/>
          <w:szCs w:val="20"/>
          <w:lang w:val="en-US" w:eastAsia="ru-RU"/>
        </w:rPr>
        <w:t>"utf-8"</w:t>
      </w:r>
      <w:r w:rsidRPr="00673025">
        <w:rPr>
          <w:rFonts w:ascii="Courier New" w:eastAsia="Times New Roman" w:hAnsi="Courier New" w:cs="Courier New"/>
          <w:color w:val="000000"/>
          <w:sz w:val="20"/>
          <w:szCs w:val="20"/>
          <w:lang w:val="en-US" w:eastAsia="ru-RU"/>
        </w:rPr>
        <w:t xml:space="preserve">) </w:t>
      </w:r>
      <w:r w:rsidRPr="00673025">
        <w:rPr>
          <w:rFonts w:ascii="Courier New" w:eastAsia="Times New Roman" w:hAnsi="Courier New" w:cs="Courier New"/>
          <w:b/>
          <w:bCs/>
          <w:color w:val="000080"/>
          <w:sz w:val="20"/>
          <w:szCs w:val="20"/>
          <w:lang w:val="en-US" w:eastAsia="ru-RU"/>
        </w:rPr>
        <w:t xml:space="preserve">as </w:t>
      </w:r>
      <w:r w:rsidRPr="00673025">
        <w:rPr>
          <w:rFonts w:ascii="Courier New" w:eastAsia="Times New Roman" w:hAnsi="Courier New" w:cs="Courier New"/>
          <w:color w:val="000000"/>
          <w:sz w:val="20"/>
          <w:szCs w:val="20"/>
          <w:lang w:val="en-US" w:eastAsia="ru-RU"/>
        </w:rPr>
        <w:t>out:</w:t>
      </w:r>
      <w:r w:rsidRPr="00673025">
        <w:rPr>
          <w:rFonts w:ascii="Courier New" w:eastAsia="Times New Roman" w:hAnsi="Courier New" w:cs="Courier New"/>
          <w:color w:val="000000"/>
          <w:sz w:val="20"/>
          <w:szCs w:val="20"/>
          <w:lang w:val="en-US" w:eastAsia="ru-RU"/>
        </w:rPr>
        <w:br/>
        <w:t xml:space="preserve">    </w:t>
      </w:r>
      <w:proofErr w:type="spellStart"/>
      <w:r w:rsidRPr="00673025">
        <w:rPr>
          <w:rFonts w:ascii="Courier New" w:eastAsia="Times New Roman" w:hAnsi="Courier New" w:cs="Courier New"/>
          <w:color w:val="000000"/>
          <w:sz w:val="20"/>
          <w:szCs w:val="20"/>
          <w:lang w:val="en-US" w:eastAsia="ru-RU"/>
        </w:rPr>
        <w:t>out.write</w:t>
      </w:r>
      <w:proofErr w:type="spellEnd"/>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b/>
          <w:bCs/>
          <w:color w:val="008080"/>
          <w:sz w:val="20"/>
          <w:szCs w:val="20"/>
          <w:lang w:val="en-US" w:eastAsia="ru-RU"/>
        </w:rPr>
        <w:t>'-------------------------------------------------------------------------</w:t>
      </w:r>
      <w:r w:rsidRPr="00673025">
        <w:rPr>
          <w:rFonts w:ascii="Courier New" w:eastAsia="Times New Roman" w:hAnsi="Courier New" w:cs="Courier New"/>
          <w:b/>
          <w:bCs/>
          <w:color w:val="000080"/>
          <w:sz w:val="20"/>
          <w:szCs w:val="20"/>
          <w:lang w:val="en-US" w:eastAsia="ru-RU"/>
        </w:rPr>
        <w:t>\n</w:t>
      </w:r>
      <w:r w:rsidRPr="00673025">
        <w:rPr>
          <w:rFonts w:ascii="Courier New" w:eastAsia="Times New Roman" w:hAnsi="Courier New" w:cs="Courier New"/>
          <w:b/>
          <w:bCs/>
          <w:color w:val="008080"/>
          <w:sz w:val="20"/>
          <w:szCs w:val="20"/>
          <w:lang w:val="en-US" w:eastAsia="ru-RU"/>
        </w:rPr>
        <w:t>'</w:t>
      </w:r>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00"/>
          <w:sz w:val="20"/>
          <w:szCs w:val="20"/>
          <w:lang w:val="en-US" w:eastAsia="ru-RU"/>
        </w:rPr>
        <w:br/>
        <w:t xml:space="preserve">    </w:t>
      </w:r>
      <w:proofErr w:type="spellStart"/>
      <w:r w:rsidRPr="00673025">
        <w:rPr>
          <w:rFonts w:ascii="Courier New" w:eastAsia="Times New Roman" w:hAnsi="Courier New" w:cs="Courier New"/>
          <w:color w:val="000000"/>
          <w:sz w:val="20"/>
          <w:szCs w:val="20"/>
          <w:lang w:val="en-US" w:eastAsia="ru-RU"/>
        </w:rPr>
        <w:t>out.write</w:t>
      </w:r>
      <w:proofErr w:type="spellEnd"/>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b/>
          <w:bCs/>
          <w:color w:val="008080"/>
          <w:sz w:val="20"/>
          <w:szCs w:val="20"/>
          <w:lang w:val="en-US" w:eastAsia="ru-RU"/>
        </w:rPr>
        <w:t>'</w:t>
      </w:r>
      <w:r w:rsidRPr="00673025">
        <w:rPr>
          <w:rFonts w:ascii="Courier New" w:eastAsia="Times New Roman" w:hAnsi="Courier New" w:cs="Courier New"/>
          <w:b/>
          <w:bCs/>
          <w:color w:val="008080"/>
          <w:sz w:val="20"/>
          <w:szCs w:val="20"/>
          <w:lang w:eastAsia="ru-RU"/>
        </w:rPr>
        <w:t>Номер</w:t>
      </w:r>
      <w:r w:rsidRPr="00673025">
        <w:rPr>
          <w:rFonts w:ascii="Courier New" w:eastAsia="Times New Roman" w:hAnsi="Courier New" w:cs="Courier New"/>
          <w:b/>
          <w:bCs/>
          <w:color w:val="008080"/>
          <w:sz w:val="20"/>
          <w:szCs w:val="20"/>
          <w:lang w:val="en-US" w:eastAsia="ru-RU"/>
        </w:rPr>
        <w:t xml:space="preserve"> </w:t>
      </w:r>
      <w:r w:rsidRPr="00673025">
        <w:rPr>
          <w:rFonts w:ascii="Courier New" w:eastAsia="Times New Roman" w:hAnsi="Courier New" w:cs="Courier New"/>
          <w:b/>
          <w:bCs/>
          <w:color w:val="008080"/>
          <w:sz w:val="20"/>
          <w:szCs w:val="20"/>
          <w:lang w:eastAsia="ru-RU"/>
        </w:rPr>
        <w:t>профиля</w:t>
      </w:r>
      <w:r w:rsidRPr="00673025">
        <w:rPr>
          <w:rFonts w:ascii="Courier New" w:eastAsia="Times New Roman" w:hAnsi="Courier New" w:cs="Courier New"/>
          <w:b/>
          <w:bCs/>
          <w:color w:val="000080"/>
          <w:sz w:val="20"/>
          <w:szCs w:val="20"/>
          <w:lang w:val="en-US" w:eastAsia="ru-RU"/>
        </w:rPr>
        <w:t>\t</w:t>
      </w:r>
      <w:r w:rsidRPr="00673025">
        <w:rPr>
          <w:rFonts w:ascii="Courier New" w:eastAsia="Times New Roman" w:hAnsi="Courier New" w:cs="Courier New"/>
          <w:b/>
          <w:bCs/>
          <w:color w:val="008080"/>
          <w:sz w:val="20"/>
          <w:szCs w:val="20"/>
          <w:lang w:val="en-US" w:eastAsia="ru-RU"/>
        </w:rPr>
        <w:t xml:space="preserve">| </w:t>
      </w:r>
      <w:r w:rsidRPr="00673025">
        <w:rPr>
          <w:rFonts w:ascii="Courier New" w:eastAsia="Times New Roman" w:hAnsi="Courier New" w:cs="Courier New"/>
          <w:b/>
          <w:bCs/>
          <w:color w:val="008080"/>
          <w:sz w:val="20"/>
          <w:szCs w:val="20"/>
          <w:lang w:eastAsia="ru-RU"/>
        </w:rPr>
        <w:t>Номер</w:t>
      </w:r>
      <w:r w:rsidRPr="00673025">
        <w:rPr>
          <w:rFonts w:ascii="Courier New" w:eastAsia="Times New Roman" w:hAnsi="Courier New" w:cs="Courier New"/>
          <w:b/>
          <w:bCs/>
          <w:color w:val="008080"/>
          <w:sz w:val="20"/>
          <w:szCs w:val="20"/>
          <w:lang w:val="en-US" w:eastAsia="ru-RU"/>
        </w:rPr>
        <w:t xml:space="preserve"> </w:t>
      </w:r>
      <w:r w:rsidRPr="00673025">
        <w:rPr>
          <w:rFonts w:ascii="Courier New" w:eastAsia="Times New Roman" w:hAnsi="Courier New" w:cs="Courier New"/>
          <w:b/>
          <w:bCs/>
          <w:color w:val="008080"/>
          <w:sz w:val="20"/>
          <w:szCs w:val="20"/>
          <w:lang w:eastAsia="ru-RU"/>
        </w:rPr>
        <w:t>пикета</w:t>
      </w:r>
      <w:r w:rsidRPr="00673025">
        <w:rPr>
          <w:rFonts w:ascii="Courier New" w:eastAsia="Times New Roman" w:hAnsi="Courier New" w:cs="Courier New"/>
          <w:b/>
          <w:bCs/>
          <w:color w:val="000080"/>
          <w:sz w:val="20"/>
          <w:szCs w:val="20"/>
          <w:lang w:val="en-US" w:eastAsia="ru-RU"/>
        </w:rPr>
        <w:t>\t</w:t>
      </w:r>
      <w:r w:rsidRPr="00673025">
        <w:rPr>
          <w:rFonts w:ascii="Courier New" w:eastAsia="Times New Roman" w:hAnsi="Courier New" w:cs="Courier New"/>
          <w:b/>
          <w:bCs/>
          <w:color w:val="008080"/>
          <w:sz w:val="20"/>
          <w:szCs w:val="20"/>
          <w:lang w:val="en-US" w:eastAsia="ru-RU"/>
        </w:rPr>
        <w:t xml:space="preserve">| X </w:t>
      </w:r>
      <w:r w:rsidRPr="00673025">
        <w:rPr>
          <w:rFonts w:ascii="Courier New" w:eastAsia="Times New Roman" w:hAnsi="Courier New" w:cs="Courier New"/>
          <w:b/>
          <w:bCs/>
          <w:color w:val="008080"/>
          <w:sz w:val="20"/>
          <w:szCs w:val="20"/>
          <w:lang w:eastAsia="ru-RU"/>
        </w:rPr>
        <w:t>координата</w:t>
      </w:r>
      <w:r w:rsidRPr="00673025">
        <w:rPr>
          <w:rFonts w:ascii="Courier New" w:eastAsia="Times New Roman" w:hAnsi="Courier New" w:cs="Courier New"/>
          <w:b/>
          <w:bCs/>
          <w:color w:val="000080"/>
          <w:sz w:val="20"/>
          <w:szCs w:val="20"/>
          <w:lang w:val="en-US" w:eastAsia="ru-RU"/>
        </w:rPr>
        <w:t>\t\t\t</w:t>
      </w:r>
      <w:r w:rsidRPr="00673025">
        <w:rPr>
          <w:rFonts w:ascii="Courier New" w:eastAsia="Times New Roman" w:hAnsi="Courier New" w:cs="Courier New"/>
          <w:b/>
          <w:bCs/>
          <w:color w:val="008080"/>
          <w:sz w:val="20"/>
          <w:szCs w:val="20"/>
          <w:lang w:val="en-US" w:eastAsia="ru-RU"/>
        </w:rPr>
        <w:t xml:space="preserve">| Y </w:t>
      </w:r>
      <w:r w:rsidRPr="00673025">
        <w:rPr>
          <w:rFonts w:ascii="Courier New" w:eastAsia="Times New Roman" w:hAnsi="Courier New" w:cs="Courier New"/>
          <w:b/>
          <w:bCs/>
          <w:color w:val="008080"/>
          <w:sz w:val="20"/>
          <w:szCs w:val="20"/>
          <w:lang w:eastAsia="ru-RU"/>
        </w:rPr>
        <w:t>координата</w:t>
      </w:r>
      <w:r w:rsidRPr="00673025">
        <w:rPr>
          <w:rFonts w:ascii="Courier New" w:eastAsia="Times New Roman" w:hAnsi="Courier New" w:cs="Courier New"/>
          <w:b/>
          <w:bCs/>
          <w:color w:val="000080"/>
          <w:sz w:val="20"/>
          <w:szCs w:val="20"/>
          <w:lang w:val="en-US" w:eastAsia="ru-RU"/>
        </w:rPr>
        <w:t>\t</w:t>
      </w:r>
      <w:r w:rsidRPr="00673025">
        <w:rPr>
          <w:rFonts w:ascii="Courier New" w:eastAsia="Times New Roman" w:hAnsi="Courier New" w:cs="Courier New"/>
          <w:b/>
          <w:bCs/>
          <w:color w:val="008080"/>
          <w:sz w:val="20"/>
          <w:szCs w:val="20"/>
          <w:lang w:val="en-US" w:eastAsia="ru-RU"/>
        </w:rPr>
        <w:t>|</w:t>
      </w:r>
      <w:r w:rsidRPr="00673025">
        <w:rPr>
          <w:rFonts w:ascii="Courier New" w:eastAsia="Times New Roman" w:hAnsi="Courier New" w:cs="Courier New"/>
          <w:b/>
          <w:bCs/>
          <w:color w:val="000080"/>
          <w:sz w:val="20"/>
          <w:szCs w:val="20"/>
          <w:lang w:val="en-US" w:eastAsia="ru-RU"/>
        </w:rPr>
        <w:t>\n</w:t>
      </w:r>
      <w:r w:rsidRPr="00673025">
        <w:rPr>
          <w:rFonts w:ascii="Courier New" w:eastAsia="Times New Roman" w:hAnsi="Courier New" w:cs="Courier New"/>
          <w:b/>
          <w:bCs/>
          <w:color w:val="008080"/>
          <w:sz w:val="20"/>
          <w:szCs w:val="20"/>
          <w:lang w:val="en-US" w:eastAsia="ru-RU"/>
        </w:rPr>
        <w:t>'</w:t>
      </w:r>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00"/>
          <w:sz w:val="20"/>
          <w:szCs w:val="20"/>
          <w:lang w:val="en-US" w:eastAsia="ru-RU"/>
        </w:rPr>
        <w:br/>
        <w:t xml:space="preserve">    </w:t>
      </w:r>
      <w:r w:rsidRPr="00673025">
        <w:rPr>
          <w:rFonts w:ascii="Courier New" w:eastAsia="Times New Roman" w:hAnsi="Courier New" w:cs="Courier New"/>
          <w:b/>
          <w:bCs/>
          <w:color w:val="000080"/>
          <w:sz w:val="20"/>
          <w:szCs w:val="20"/>
          <w:lang w:val="en-US" w:eastAsia="ru-RU"/>
        </w:rPr>
        <w:t xml:space="preserve">for </w:t>
      </w:r>
      <w:r w:rsidRPr="00673025">
        <w:rPr>
          <w:rFonts w:ascii="Courier New" w:eastAsia="Times New Roman" w:hAnsi="Courier New" w:cs="Courier New"/>
          <w:color w:val="000000"/>
          <w:sz w:val="20"/>
          <w:szCs w:val="20"/>
          <w:lang w:val="en-US" w:eastAsia="ru-RU"/>
        </w:rPr>
        <w:t xml:space="preserve">line </w:t>
      </w:r>
      <w:r w:rsidRPr="00673025">
        <w:rPr>
          <w:rFonts w:ascii="Courier New" w:eastAsia="Times New Roman" w:hAnsi="Courier New" w:cs="Courier New"/>
          <w:b/>
          <w:bCs/>
          <w:color w:val="000080"/>
          <w:sz w:val="20"/>
          <w:szCs w:val="20"/>
          <w:lang w:val="en-US" w:eastAsia="ru-RU"/>
        </w:rPr>
        <w:t xml:space="preserve">in </w:t>
      </w:r>
      <w:r w:rsidRPr="00673025">
        <w:rPr>
          <w:rFonts w:ascii="Courier New" w:eastAsia="Times New Roman" w:hAnsi="Courier New" w:cs="Courier New"/>
          <w:color w:val="000000"/>
          <w:sz w:val="20"/>
          <w:szCs w:val="20"/>
          <w:lang w:val="en-US" w:eastAsia="ru-RU"/>
        </w:rPr>
        <w:t>lines:</w:t>
      </w:r>
      <w:r w:rsidRPr="00673025">
        <w:rPr>
          <w:rFonts w:ascii="Courier New" w:eastAsia="Times New Roman" w:hAnsi="Courier New" w:cs="Courier New"/>
          <w:color w:val="000000"/>
          <w:sz w:val="20"/>
          <w:szCs w:val="20"/>
          <w:lang w:val="en-US" w:eastAsia="ru-RU"/>
        </w:rPr>
        <w:br/>
        <w:t xml:space="preserve">        line = </w:t>
      </w:r>
      <w:proofErr w:type="spellStart"/>
      <w:r w:rsidRPr="00673025">
        <w:rPr>
          <w:rFonts w:ascii="Courier New" w:eastAsia="Times New Roman" w:hAnsi="Courier New" w:cs="Courier New"/>
          <w:color w:val="000000"/>
          <w:sz w:val="20"/>
          <w:szCs w:val="20"/>
          <w:lang w:val="en-US" w:eastAsia="ru-RU"/>
        </w:rPr>
        <w:t>line.strip</w:t>
      </w:r>
      <w:proofErr w:type="spellEnd"/>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00"/>
          <w:sz w:val="20"/>
          <w:szCs w:val="20"/>
          <w:lang w:val="en-US" w:eastAsia="ru-RU"/>
        </w:rPr>
        <w:br/>
        <w:t xml:space="preserve">        string = </w:t>
      </w:r>
      <w:proofErr w:type="spellStart"/>
      <w:r w:rsidRPr="00673025">
        <w:rPr>
          <w:rFonts w:ascii="Courier New" w:eastAsia="Times New Roman" w:hAnsi="Courier New" w:cs="Courier New"/>
          <w:color w:val="000000"/>
          <w:sz w:val="20"/>
          <w:szCs w:val="20"/>
          <w:lang w:val="en-US" w:eastAsia="ru-RU"/>
        </w:rPr>
        <w:t>line.split</w:t>
      </w:r>
      <w:proofErr w:type="spellEnd"/>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00"/>
          <w:sz w:val="20"/>
          <w:szCs w:val="20"/>
          <w:lang w:val="en-US" w:eastAsia="ru-RU"/>
        </w:rPr>
        <w:br/>
        <w:t xml:space="preserve">        </w:t>
      </w:r>
      <w:proofErr w:type="spellStart"/>
      <w:r w:rsidRPr="00673025">
        <w:rPr>
          <w:rFonts w:ascii="Courier New" w:eastAsia="Times New Roman" w:hAnsi="Courier New" w:cs="Courier New"/>
          <w:color w:val="000000"/>
          <w:sz w:val="20"/>
          <w:szCs w:val="20"/>
          <w:lang w:val="en-US" w:eastAsia="ru-RU"/>
        </w:rPr>
        <w:t>numberOfStation</w:t>
      </w:r>
      <w:proofErr w:type="spellEnd"/>
      <w:r w:rsidRPr="00673025">
        <w:rPr>
          <w:rFonts w:ascii="Courier New" w:eastAsia="Times New Roman" w:hAnsi="Courier New" w:cs="Courier New"/>
          <w:color w:val="000000"/>
          <w:sz w:val="20"/>
          <w:szCs w:val="20"/>
          <w:lang w:val="en-US" w:eastAsia="ru-RU"/>
        </w:rPr>
        <w:t xml:space="preserve"> = </w:t>
      </w:r>
      <w:proofErr w:type="spellStart"/>
      <w:r w:rsidRPr="00673025">
        <w:rPr>
          <w:rFonts w:ascii="Courier New" w:eastAsia="Times New Roman" w:hAnsi="Courier New" w:cs="Courier New"/>
          <w:color w:val="000080"/>
          <w:sz w:val="20"/>
          <w:szCs w:val="20"/>
          <w:lang w:val="en-US" w:eastAsia="ru-RU"/>
        </w:rPr>
        <w:t>int</w:t>
      </w:r>
      <w:proofErr w:type="spellEnd"/>
      <w:r w:rsidRPr="00673025">
        <w:rPr>
          <w:rFonts w:ascii="Courier New" w:eastAsia="Times New Roman" w:hAnsi="Courier New" w:cs="Courier New"/>
          <w:color w:val="000000"/>
          <w:sz w:val="20"/>
          <w:szCs w:val="20"/>
          <w:lang w:val="en-US" w:eastAsia="ru-RU"/>
        </w:rPr>
        <w:t>(string[</w:t>
      </w:r>
      <w:r w:rsidRPr="00673025">
        <w:rPr>
          <w:rFonts w:ascii="Courier New" w:eastAsia="Times New Roman" w:hAnsi="Courier New" w:cs="Courier New"/>
          <w:color w:val="0000FF"/>
          <w:sz w:val="20"/>
          <w:szCs w:val="20"/>
          <w:lang w:val="en-US" w:eastAsia="ru-RU"/>
        </w:rPr>
        <w:t>1</w:t>
      </w:r>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00"/>
          <w:sz w:val="20"/>
          <w:szCs w:val="20"/>
          <w:lang w:val="en-US" w:eastAsia="ru-RU"/>
        </w:rPr>
        <w:br/>
        <w:t xml:space="preserve">        </w:t>
      </w:r>
      <w:proofErr w:type="spellStart"/>
      <w:r w:rsidRPr="00673025">
        <w:rPr>
          <w:rFonts w:ascii="Courier New" w:eastAsia="Times New Roman" w:hAnsi="Courier New" w:cs="Courier New"/>
          <w:color w:val="000000"/>
          <w:sz w:val="20"/>
          <w:szCs w:val="20"/>
          <w:lang w:val="en-US" w:eastAsia="ru-RU"/>
        </w:rPr>
        <w:t>numberOfPicket</w:t>
      </w:r>
      <w:proofErr w:type="spellEnd"/>
      <w:r w:rsidRPr="00673025">
        <w:rPr>
          <w:rFonts w:ascii="Courier New" w:eastAsia="Times New Roman" w:hAnsi="Courier New" w:cs="Courier New"/>
          <w:color w:val="000000"/>
          <w:sz w:val="20"/>
          <w:szCs w:val="20"/>
          <w:lang w:val="en-US" w:eastAsia="ru-RU"/>
        </w:rPr>
        <w:t xml:space="preserve"> = </w:t>
      </w:r>
      <w:proofErr w:type="spellStart"/>
      <w:r w:rsidRPr="00673025">
        <w:rPr>
          <w:rFonts w:ascii="Courier New" w:eastAsia="Times New Roman" w:hAnsi="Courier New" w:cs="Courier New"/>
          <w:color w:val="000080"/>
          <w:sz w:val="20"/>
          <w:szCs w:val="20"/>
          <w:lang w:val="en-US" w:eastAsia="ru-RU"/>
        </w:rPr>
        <w:t>int</w:t>
      </w:r>
      <w:proofErr w:type="spellEnd"/>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80"/>
          <w:sz w:val="20"/>
          <w:szCs w:val="20"/>
          <w:lang w:val="en-US" w:eastAsia="ru-RU"/>
        </w:rPr>
        <w:t>float</w:t>
      </w:r>
      <w:r w:rsidRPr="00673025">
        <w:rPr>
          <w:rFonts w:ascii="Courier New" w:eastAsia="Times New Roman" w:hAnsi="Courier New" w:cs="Courier New"/>
          <w:color w:val="000000"/>
          <w:sz w:val="20"/>
          <w:szCs w:val="20"/>
          <w:lang w:val="en-US" w:eastAsia="ru-RU"/>
        </w:rPr>
        <w:t>(string[</w:t>
      </w:r>
      <w:r w:rsidRPr="00673025">
        <w:rPr>
          <w:rFonts w:ascii="Courier New" w:eastAsia="Times New Roman" w:hAnsi="Courier New" w:cs="Courier New"/>
          <w:color w:val="0000FF"/>
          <w:sz w:val="20"/>
          <w:szCs w:val="20"/>
          <w:lang w:val="en-US" w:eastAsia="ru-RU"/>
        </w:rPr>
        <w:t>2</w:t>
      </w:r>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00"/>
          <w:sz w:val="20"/>
          <w:szCs w:val="20"/>
          <w:lang w:val="en-US" w:eastAsia="ru-RU"/>
        </w:rPr>
        <w:br/>
        <w:t xml:space="preserve">        X = </w:t>
      </w:r>
      <w:r w:rsidRPr="00673025">
        <w:rPr>
          <w:rFonts w:ascii="Courier New" w:eastAsia="Times New Roman" w:hAnsi="Courier New" w:cs="Courier New"/>
          <w:color w:val="000080"/>
          <w:sz w:val="20"/>
          <w:szCs w:val="20"/>
          <w:lang w:val="en-US" w:eastAsia="ru-RU"/>
        </w:rPr>
        <w:t>float</w:t>
      </w:r>
      <w:r w:rsidRPr="00673025">
        <w:rPr>
          <w:rFonts w:ascii="Courier New" w:eastAsia="Times New Roman" w:hAnsi="Courier New" w:cs="Courier New"/>
          <w:color w:val="000000"/>
          <w:sz w:val="20"/>
          <w:szCs w:val="20"/>
          <w:lang w:val="en-US" w:eastAsia="ru-RU"/>
        </w:rPr>
        <w:t>(string[</w:t>
      </w:r>
      <w:r w:rsidRPr="00673025">
        <w:rPr>
          <w:rFonts w:ascii="Courier New" w:eastAsia="Times New Roman" w:hAnsi="Courier New" w:cs="Courier New"/>
          <w:color w:val="0000FF"/>
          <w:sz w:val="20"/>
          <w:szCs w:val="20"/>
          <w:lang w:val="en-US" w:eastAsia="ru-RU"/>
        </w:rPr>
        <w:t>7</w:t>
      </w:r>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00"/>
          <w:sz w:val="20"/>
          <w:szCs w:val="20"/>
          <w:lang w:val="en-US" w:eastAsia="ru-RU"/>
        </w:rPr>
        <w:br/>
        <w:t xml:space="preserve">        Y = </w:t>
      </w:r>
      <w:r w:rsidRPr="00673025">
        <w:rPr>
          <w:rFonts w:ascii="Courier New" w:eastAsia="Times New Roman" w:hAnsi="Courier New" w:cs="Courier New"/>
          <w:color w:val="000080"/>
          <w:sz w:val="20"/>
          <w:szCs w:val="20"/>
          <w:lang w:val="en-US" w:eastAsia="ru-RU"/>
        </w:rPr>
        <w:t>float</w:t>
      </w:r>
      <w:r w:rsidRPr="00673025">
        <w:rPr>
          <w:rFonts w:ascii="Courier New" w:eastAsia="Times New Roman" w:hAnsi="Courier New" w:cs="Courier New"/>
          <w:color w:val="000000"/>
          <w:sz w:val="20"/>
          <w:szCs w:val="20"/>
          <w:lang w:val="en-US" w:eastAsia="ru-RU"/>
        </w:rPr>
        <w:t>(string[</w:t>
      </w:r>
      <w:r w:rsidRPr="00673025">
        <w:rPr>
          <w:rFonts w:ascii="Courier New" w:eastAsia="Times New Roman" w:hAnsi="Courier New" w:cs="Courier New"/>
          <w:color w:val="0000FF"/>
          <w:sz w:val="20"/>
          <w:szCs w:val="20"/>
          <w:lang w:val="en-US" w:eastAsia="ru-RU"/>
        </w:rPr>
        <w:t>8</w:t>
      </w:r>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FF"/>
          <w:sz w:val="20"/>
          <w:szCs w:val="20"/>
          <w:lang w:val="en-US" w:eastAsia="ru-RU"/>
        </w:rPr>
        <w:t>1</w:t>
      </w:r>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00"/>
          <w:sz w:val="20"/>
          <w:szCs w:val="20"/>
          <w:lang w:val="en-US" w:eastAsia="ru-RU"/>
        </w:rPr>
        <w:br/>
        <w:t xml:space="preserve">        station = </w:t>
      </w:r>
      <w:r w:rsidRPr="00673025">
        <w:rPr>
          <w:rFonts w:ascii="Courier New" w:eastAsia="Times New Roman" w:hAnsi="Courier New" w:cs="Courier New"/>
          <w:b/>
          <w:bCs/>
          <w:color w:val="008080"/>
          <w:sz w:val="20"/>
          <w:szCs w:val="20"/>
          <w:lang w:val="en-US" w:eastAsia="ru-RU"/>
        </w:rPr>
        <w:t>"%d</w:t>
      </w:r>
      <w:r w:rsidRPr="00673025">
        <w:rPr>
          <w:rFonts w:ascii="Courier New" w:eastAsia="Times New Roman" w:hAnsi="Courier New" w:cs="Courier New"/>
          <w:b/>
          <w:bCs/>
          <w:color w:val="000080"/>
          <w:sz w:val="20"/>
          <w:szCs w:val="20"/>
          <w:lang w:val="en-US" w:eastAsia="ru-RU"/>
        </w:rPr>
        <w:t>\t\t\t</w:t>
      </w:r>
      <w:r w:rsidRPr="00673025">
        <w:rPr>
          <w:rFonts w:ascii="Courier New" w:eastAsia="Times New Roman" w:hAnsi="Courier New" w:cs="Courier New"/>
          <w:b/>
          <w:bCs/>
          <w:color w:val="008080"/>
          <w:sz w:val="20"/>
          <w:szCs w:val="20"/>
          <w:lang w:val="en-US" w:eastAsia="ru-RU"/>
        </w:rPr>
        <w:t>|%d</w:t>
      </w:r>
      <w:r w:rsidRPr="00673025">
        <w:rPr>
          <w:rFonts w:ascii="Courier New" w:eastAsia="Times New Roman" w:hAnsi="Courier New" w:cs="Courier New"/>
          <w:b/>
          <w:bCs/>
          <w:color w:val="000080"/>
          <w:sz w:val="20"/>
          <w:szCs w:val="20"/>
          <w:lang w:val="en-US" w:eastAsia="ru-RU"/>
        </w:rPr>
        <w:t>\t\t\t</w:t>
      </w:r>
      <w:r w:rsidRPr="00673025">
        <w:rPr>
          <w:rFonts w:ascii="Courier New" w:eastAsia="Times New Roman" w:hAnsi="Courier New" w:cs="Courier New"/>
          <w:b/>
          <w:bCs/>
          <w:color w:val="008080"/>
          <w:sz w:val="20"/>
          <w:szCs w:val="20"/>
          <w:lang w:val="en-US" w:eastAsia="ru-RU"/>
        </w:rPr>
        <w:t>|%f</w:t>
      </w:r>
      <w:r w:rsidRPr="00673025">
        <w:rPr>
          <w:rFonts w:ascii="Courier New" w:eastAsia="Times New Roman" w:hAnsi="Courier New" w:cs="Courier New"/>
          <w:b/>
          <w:bCs/>
          <w:color w:val="000080"/>
          <w:sz w:val="20"/>
          <w:szCs w:val="20"/>
          <w:lang w:val="en-US" w:eastAsia="ru-RU"/>
        </w:rPr>
        <w:t>\t\t\t</w:t>
      </w:r>
      <w:r w:rsidRPr="00673025">
        <w:rPr>
          <w:rFonts w:ascii="Courier New" w:eastAsia="Times New Roman" w:hAnsi="Courier New" w:cs="Courier New"/>
          <w:b/>
          <w:bCs/>
          <w:color w:val="008080"/>
          <w:sz w:val="20"/>
          <w:szCs w:val="20"/>
          <w:lang w:val="en-US" w:eastAsia="ru-RU"/>
        </w:rPr>
        <w:t>|%f</w:t>
      </w:r>
      <w:r w:rsidRPr="00673025">
        <w:rPr>
          <w:rFonts w:ascii="Courier New" w:eastAsia="Times New Roman" w:hAnsi="Courier New" w:cs="Courier New"/>
          <w:b/>
          <w:bCs/>
          <w:color w:val="000080"/>
          <w:sz w:val="20"/>
          <w:szCs w:val="20"/>
          <w:lang w:val="en-US" w:eastAsia="ru-RU"/>
        </w:rPr>
        <w:t>\t</w:t>
      </w:r>
      <w:r w:rsidRPr="00673025">
        <w:rPr>
          <w:rFonts w:ascii="Courier New" w:eastAsia="Times New Roman" w:hAnsi="Courier New" w:cs="Courier New"/>
          <w:b/>
          <w:bCs/>
          <w:color w:val="008080"/>
          <w:sz w:val="20"/>
          <w:szCs w:val="20"/>
          <w:lang w:val="en-US" w:eastAsia="ru-RU"/>
        </w:rPr>
        <w:t>|</w:t>
      </w:r>
      <w:r w:rsidRPr="00673025">
        <w:rPr>
          <w:rFonts w:ascii="Courier New" w:eastAsia="Times New Roman" w:hAnsi="Courier New" w:cs="Courier New"/>
          <w:b/>
          <w:bCs/>
          <w:color w:val="000080"/>
          <w:sz w:val="20"/>
          <w:szCs w:val="20"/>
          <w:lang w:val="en-US" w:eastAsia="ru-RU"/>
        </w:rPr>
        <w:t>\n</w:t>
      </w:r>
      <w:r w:rsidRPr="00673025">
        <w:rPr>
          <w:rFonts w:ascii="Courier New" w:eastAsia="Times New Roman" w:hAnsi="Courier New" w:cs="Courier New"/>
          <w:b/>
          <w:bCs/>
          <w:color w:val="008080"/>
          <w:sz w:val="20"/>
          <w:szCs w:val="20"/>
          <w:lang w:val="en-US" w:eastAsia="ru-RU"/>
        </w:rPr>
        <w:t xml:space="preserve">" </w:t>
      </w:r>
      <w:r w:rsidRPr="00673025">
        <w:rPr>
          <w:rFonts w:ascii="Courier New" w:eastAsia="Times New Roman" w:hAnsi="Courier New" w:cs="Courier New"/>
          <w:color w:val="000000"/>
          <w:sz w:val="20"/>
          <w:szCs w:val="20"/>
          <w:lang w:val="en-US" w:eastAsia="ru-RU"/>
        </w:rPr>
        <w:t>% (</w:t>
      </w:r>
      <w:proofErr w:type="spellStart"/>
      <w:r w:rsidRPr="00673025">
        <w:rPr>
          <w:rFonts w:ascii="Courier New" w:eastAsia="Times New Roman" w:hAnsi="Courier New" w:cs="Courier New"/>
          <w:color w:val="000000"/>
          <w:sz w:val="20"/>
          <w:szCs w:val="20"/>
          <w:lang w:val="en-US" w:eastAsia="ru-RU"/>
        </w:rPr>
        <w:t>numberOfStation</w:t>
      </w:r>
      <w:proofErr w:type="spellEnd"/>
      <w:r w:rsidRPr="00673025">
        <w:rPr>
          <w:rFonts w:ascii="Courier New" w:eastAsia="Times New Roman" w:hAnsi="Courier New" w:cs="Courier New"/>
          <w:color w:val="000000"/>
          <w:sz w:val="20"/>
          <w:szCs w:val="20"/>
          <w:lang w:val="en-US" w:eastAsia="ru-RU"/>
        </w:rPr>
        <w:t xml:space="preserve">, </w:t>
      </w:r>
      <w:proofErr w:type="spellStart"/>
      <w:r w:rsidRPr="00673025">
        <w:rPr>
          <w:rFonts w:ascii="Courier New" w:eastAsia="Times New Roman" w:hAnsi="Courier New" w:cs="Courier New"/>
          <w:color w:val="000000"/>
          <w:sz w:val="20"/>
          <w:szCs w:val="20"/>
          <w:lang w:val="en-US" w:eastAsia="ru-RU"/>
        </w:rPr>
        <w:t>numberOfPicket</w:t>
      </w:r>
      <w:proofErr w:type="spellEnd"/>
      <w:r w:rsidRPr="00673025">
        <w:rPr>
          <w:rFonts w:ascii="Courier New" w:eastAsia="Times New Roman" w:hAnsi="Courier New" w:cs="Courier New"/>
          <w:color w:val="000000"/>
          <w:sz w:val="20"/>
          <w:szCs w:val="20"/>
          <w:lang w:val="en-US" w:eastAsia="ru-RU"/>
        </w:rPr>
        <w:t>, X, Y)</w:t>
      </w:r>
      <w:r w:rsidRPr="00673025">
        <w:rPr>
          <w:rFonts w:ascii="Courier New" w:eastAsia="Times New Roman" w:hAnsi="Courier New" w:cs="Courier New"/>
          <w:color w:val="000000"/>
          <w:sz w:val="20"/>
          <w:szCs w:val="20"/>
          <w:lang w:val="en-US" w:eastAsia="ru-RU"/>
        </w:rPr>
        <w:br/>
        <w:t xml:space="preserve">        </w:t>
      </w:r>
      <w:proofErr w:type="spellStart"/>
      <w:r w:rsidRPr="00673025">
        <w:rPr>
          <w:rFonts w:ascii="Courier New" w:eastAsia="Times New Roman" w:hAnsi="Courier New" w:cs="Courier New"/>
          <w:color w:val="000000"/>
          <w:sz w:val="20"/>
          <w:szCs w:val="20"/>
          <w:lang w:val="en-US" w:eastAsia="ru-RU"/>
        </w:rPr>
        <w:t>out.write</w:t>
      </w:r>
      <w:proofErr w:type="spellEnd"/>
      <w:r w:rsidRPr="00673025">
        <w:rPr>
          <w:rFonts w:ascii="Courier New" w:eastAsia="Times New Roman" w:hAnsi="Courier New" w:cs="Courier New"/>
          <w:color w:val="000000"/>
          <w:sz w:val="20"/>
          <w:szCs w:val="20"/>
          <w:lang w:val="en-US" w:eastAsia="ru-RU"/>
        </w:rPr>
        <w:t>(station)</w:t>
      </w:r>
      <w:r w:rsidRPr="00673025">
        <w:rPr>
          <w:rFonts w:ascii="Courier New" w:eastAsia="Times New Roman" w:hAnsi="Courier New" w:cs="Courier New"/>
          <w:color w:val="000000"/>
          <w:sz w:val="20"/>
          <w:szCs w:val="20"/>
          <w:lang w:val="en-US" w:eastAsia="ru-RU"/>
        </w:rPr>
        <w:br/>
        <w:t xml:space="preserve">    </w:t>
      </w:r>
      <w:proofErr w:type="spellStart"/>
      <w:r w:rsidRPr="00673025">
        <w:rPr>
          <w:rFonts w:ascii="Courier New" w:eastAsia="Times New Roman" w:hAnsi="Courier New" w:cs="Courier New"/>
          <w:color w:val="000000"/>
          <w:sz w:val="20"/>
          <w:szCs w:val="20"/>
          <w:lang w:val="en-US" w:eastAsia="ru-RU"/>
        </w:rPr>
        <w:t>out.write</w:t>
      </w:r>
      <w:proofErr w:type="spellEnd"/>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b/>
          <w:bCs/>
          <w:color w:val="008080"/>
          <w:sz w:val="20"/>
          <w:szCs w:val="20"/>
          <w:lang w:val="en-US" w:eastAsia="ru-RU"/>
        </w:rPr>
        <w:t>'--------------------------------------------------------------------</w:t>
      </w:r>
      <w:r w:rsidRPr="00673025">
        <w:rPr>
          <w:rFonts w:ascii="Courier New" w:eastAsia="Times New Roman" w:hAnsi="Courier New" w:cs="Courier New"/>
          <w:b/>
          <w:bCs/>
          <w:color w:val="000080"/>
          <w:sz w:val="20"/>
          <w:szCs w:val="20"/>
          <w:lang w:val="en-US" w:eastAsia="ru-RU"/>
        </w:rPr>
        <w:t>\n</w:t>
      </w:r>
      <w:r w:rsidRPr="00673025">
        <w:rPr>
          <w:rFonts w:ascii="Courier New" w:eastAsia="Times New Roman" w:hAnsi="Courier New" w:cs="Courier New"/>
          <w:b/>
          <w:bCs/>
          <w:color w:val="008080"/>
          <w:sz w:val="20"/>
          <w:szCs w:val="20"/>
          <w:lang w:val="en-US" w:eastAsia="ru-RU"/>
        </w:rPr>
        <w:t>'</w:t>
      </w:r>
      <w:r w:rsidRPr="00673025">
        <w:rPr>
          <w:rFonts w:ascii="Courier New" w:eastAsia="Times New Roman" w:hAnsi="Courier New" w:cs="Courier New"/>
          <w:color w:val="000000"/>
          <w:sz w:val="20"/>
          <w:szCs w:val="20"/>
          <w:lang w:val="en-US" w:eastAsia="ru-RU"/>
        </w:rPr>
        <w:t>)</w:t>
      </w:r>
      <w:r w:rsidRPr="00673025">
        <w:rPr>
          <w:rFonts w:ascii="Courier New" w:eastAsia="Times New Roman" w:hAnsi="Courier New" w:cs="Courier New"/>
          <w:color w:val="000000"/>
          <w:sz w:val="20"/>
          <w:szCs w:val="20"/>
          <w:lang w:val="en-US" w:eastAsia="ru-RU"/>
        </w:rPr>
        <w:br/>
      </w:r>
      <w:proofErr w:type="spellStart"/>
      <w:r w:rsidRPr="00673025">
        <w:rPr>
          <w:rFonts w:ascii="Courier New" w:eastAsia="Times New Roman" w:hAnsi="Courier New" w:cs="Courier New"/>
          <w:color w:val="000000"/>
          <w:sz w:val="20"/>
          <w:szCs w:val="20"/>
          <w:lang w:val="en-US" w:eastAsia="ru-RU"/>
        </w:rPr>
        <w:t>ID_sps.id_sps</w:t>
      </w:r>
      <w:proofErr w:type="spellEnd"/>
      <w:r w:rsidRPr="00673025">
        <w:rPr>
          <w:rFonts w:ascii="Courier New" w:eastAsia="Times New Roman" w:hAnsi="Courier New" w:cs="Courier New"/>
          <w:color w:val="000000"/>
          <w:sz w:val="20"/>
          <w:szCs w:val="20"/>
          <w:lang w:val="en-US" w:eastAsia="ru-RU"/>
        </w:rPr>
        <w:t>(</w:t>
      </w:r>
      <w:proofErr w:type="spellStart"/>
      <w:r w:rsidRPr="00673025">
        <w:rPr>
          <w:rFonts w:ascii="Courier New" w:eastAsia="Times New Roman" w:hAnsi="Courier New" w:cs="Courier New"/>
          <w:color w:val="000000"/>
          <w:sz w:val="20"/>
          <w:szCs w:val="20"/>
          <w:lang w:val="en-US" w:eastAsia="ru-RU"/>
        </w:rPr>
        <w:t>outfile</w:t>
      </w:r>
      <w:proofErr w:type="spellEnd"/>
      <w:r w:rsidRPr="00673025">
        <w:rPr>
          <w:rFonts w:ascii="Courier New" w:eastAsia="Times New Roman" w:hAnsi="Courier New" w:cs="Courier New"/>
          <w:color w:val="000000"/>
          <w:sz w:val="20"/>
          <w:szCs w:val="20"/>
          <w:lang w:val="en-US" w:eastAsia="ru-RU"/>
        </w:rPr>
        <w:t>)</w:t>
      </w:r>
      <w:proofErr w:type="gramEnd"/>
    </w:p>
    <w:p w:rsidR="00246A79" w:rsidRDefault="00246A79" w:rsidP="00246A79">
      <w:pPr>
        <w:jc w:val="left"/>
        <w:rPr>
          <w:lang w:val="en-US"/>
        </w:rPr>
      </w:pPr>
    </w:p>
    <w:p w:rsidR="00246A79" w:rsidRDefault="00246A79" w:rsidP="00246A79">
      <w:pPr>
        <w:jc w:val="left"/>
        <w:rPr>
          <w:lang w:val="en-US"/>
        </w:rPr>
      </w:pPr>
    </w:p>
    <w:p w:rsidR="00246A79" w:rsidRPr="00673025" w:rsidRDefault="00246A79" w:rsidP="00246A79">
      <w:pPr>
        <w:pStyle w:val="HTML"/>
        <w:shd w:val="clear" w:color="auto" w:fill="FFFFFF"/>
        <w:rPr>
          <w:color w:val="000000"/>
          <w:lang w:val="en-US"/>
        </w:rPr>
      </w:pPr>
      <w:proofErr w:type="spellStart"/>
      <w:proofErr w:type="gramStart"/>
      <w:r w:rsidRPr="00673025">
        <w:rPr>
          <w:b/>
          <w:bCs/>
          <w:color w:val="000080"/>
          <w:lang w:val="en-US"/>
        </w:rPr>
        <w:t>def</w:t>
      </w:r>
      <w:proofErr w:type="spellEnd"/>
      <w:r w:rsidRPr="00673025">
        <w:rPr>
          <w:b/>
          <w:bCs/>
          <w:color w:val="000080"/>
          <w:lang w:val="en-US"/>
        </w:rPr>
        <w:t xml:space="preserve"> </w:t>
      </w:r>
      <w:proofErr w:type="spellStart"/>
      <w:r w:rsidRPr="00673025">
        <w:rPr>
          <w:color w:val="000000"/>
          <w:lang w:val="en-US"/>
        </w:rPr>
        <w:t>id_sps</w:t>
      </w:r>
      <w:proofErr w:type="spellEnd"/>
      <w:r w:rsidRPr="00673025">
        <w:rPr>
          <w:color w:val="000000"/>
          <w:lang w:val="en-US"/>
        </w:rPr>
        <w:t>(filename):</w:t>
      </w:r>
      <w:r w:rsidRPr="00673025">
        <w:rPr>
          <w:color w:val="000000"/>
          <w:lang w:val="en-US"/>
        </w:rPr>
        <w:br/>
        <w:t xml:space="preserve">    </w:t>
      </w:r>
      <w:r w:rsidRPr="00673025">
        <w:rPr>
          <w:b/>
          <w:bCs/>
          <w:color w:val="000080"/>
          <w:lang w:val="en-US"/>
        </w:rPr>
        <w:t xml:space="preserve">with </w:t>
      </w:r>
      <w:r w:rsidRPr="00673025">
        <w:rPr>
          <w:color w:val="000080"/>
          <w:lang w:val="en-US"/>
        </w:rPr>
        <w:t>open</w:t>
      </w:r>
      <w:r w:rsidRPr="00673025">
        <w:rPr>
          <w:color w:val="000000"/>
          <w:lang w:val="en-US"/>
        </w:rPr>
        <w:t xml:space="preserve">(filename, </w:t>
      </w:r>
      <w:r w:rsidRPr="00673025">
        <w:rPr>
          <w:color w:val="660099"/>
          <w:lang w:val="en-US"/>
        </w:rPr>
        <w:t>encoding</w:t>
      </w:r>
      <w:r w:rsidRPr="00673025">
        <w:rPr>
          <w:color w:val="000000"/>
          <w:lang w:val="en-US"/>
        </w:rPr>
        <w:t>=</w:t>
      </w:r>
      <w:r w:rsidRPr="00673025">
        <w:rPr>
          <w:b/>
          <w:bCs/>
          <w:color w:val="008080"/>
          <w:lang w:val="en-US"/>
        </w:rPr>
        <w:t>"utf-8"</w:t>
      </w:r>
      <w:r w:rsidRPr="00673025">
        <w:rPr>
          <w:color w:val="000000"/>
          <w:lang w:val="en-US"/>
        </w:rPr>
        <w:t xml:space="preserve">) </w:t>
      </w:r>
      <w:r w:rsidRPr="00673025">
        <w:rPr>
          <w:b/>
          <w:bCs/>
          <w:color w:val="000080"/>
          <w:lang w:val="en-US"/>
        </w:rPr>
        <w:t xml:space="preserve">as </w:t>
      </w:r>
      <w:r w:rsidRPr="00673025">
        <w:rPr>
          <w:color w:val="000000"/>
          <w:lang w:val="en-US"/>
        </w:rPr>
        <w:t xml:space="preserve">f:  </w:t>
      </w:r>
      <w:r w:rsidRPr="00673025">
        <w:rPr>
          <w:i/>
          <w:iCs/>
          <w:color w:val="808080"/>
          <w:lang w:val="en-US"/>
        </w:rPr>
        <w:t xml:space="preserve"># </w:t>
      </w:r>
      <w:r>
        <w:rPr>
          <w:i/>
          <w:iCs/>
          <w:color w:val="808080"/>
        </w:rPr>
        <w:t>сопоставление</w:t>
      </w:r>
      <w:r w:rsidRPr="00673025">
        <w:rPr>
          <w:i/>
          <w:iCs/>
          <w:color w:val="808080"/>
          <w:lang w:val="en-US"/>
        </w:rPr>
        <w:t xml:space="preserve"> id </w:t>
      </w:r>
      <w:r>
        <w:rPr>
          <w:i/>
          <w:iCs/>
          <w:color w:val="808080"/>
        </w:rPr>
        <w:t>и</w:t>
      </w:r>
      <w:r w:rsidRPr="00673025">
        <w:rPr>
          <w:i/>
          <w:iCs/>
          <w:color w:val="808080"/>
          <w:lang w:val="en-US"/>
        </w:rPr>
        <w:t xml:space="preserve"> </w:t>
      </w:r>
      <w:r>
        <w:rPr>
          <w:i/>
          <w:iCs/>
          <w:color w:val="808080"/>
        </w:rPr>
        <w:t>порядка</w:t>
      </w:r>
      <w:r w:rsidRPr="00673025">
        <w:rPr>
          <w:i/>
          <w:iCs/>
          <w:color w:val="808080"/>
          <w:lang w:val="en-US"/>
        </w:rPr>
        <w:t xml:space="preserve"> </w:t>
      </w:r>
      <w:r>
        <w:rPr>
          <w:i/>
          <w:iCs/>
          <w:color w:val="808080"/>
        </w:rPr>
        <w:t>подъема</w:t>
      </w:r>
      <w:r w:rsidRPr="00673025">
        <w:rPr>
          <w:i/>
          <w:iCs/>
          <w:color w:val="808080"/>
          <w:lang w:val="en-US"/>
        </w:rPr>
        <w:br/>
        <w:t xml:space="preserve">        </w:t>
      </w:r>
      <w:r w:rsidRPr="00673025">
        <w:rPr>
          <w:color w:val="000000"/>
          <w:lang w:val="en-US"/>
        </w:rPr>
        <w:t xml:space="preserve">lines = </w:t>
      </w:r>
      <w:proofErr w:type="spellStart"/>
      <w:r w:rsidRPr="00673025">
        <w:rPr>
          <w:color w:val="000000"/>
          <w:lang w:val="en-US"/>
        </w:rPr>
        <w:t>f.readlines</w:t>
      </w:r>
      <w:proofErr w:type="spellEnd"/>
      <w:r w:rsidRPr="00673025">
        <w:rPr>
          <w:color w:val="000000"/>
          <w:lang w:val="en-US"/>
        </w:rPr>
        <w:t>()</w:t>
      </w:r>
      <w:r w:rsidRPr="00673025">
        <w:rPr>
          <w:color w:val="000000"/>
          <w:lang w:val="en-US"/>
        </w:rPr>
        <w:br/>
      </w:r>
      <w:r w:rsidRPr="00673025">
        <w:rPr>
          <w:color w:val="000000"/>
          <w:lang w:val="en-US"/>
        </w:rPr>
        <w:br/>
        <w:t xml:space="preserve">    </w:t>
      </w:r>
      <w:proofErr w:type="spellStart"/>
      <w:r w:rsidRPr="00673025">
        <w:rPr>
          <w:color w:val="000000"/>
          <w:lang w:val="en-US"/>
        </w:rPr>
        <w:t>piket</w:t>
      </w:r>
      <w:proofErr w:type="spellEnd"/>
      <w:r w:rsidRPr="00673025">
        <w:rPr>
          <w:color w:val="000000"/>
          <w:lang w:val="en-US"/>
        </w:rPr>
        <w:t xml:space="preserve"> = </w:t>
      </w:r>
      <w:r w:rsidRPr="00673025">
        <w:rPr>
          <w:color w:val="000080"/>
          <w:lang w:val="en-US"/>
        </w:rPr>
        <w:t>input</w:t>
      </w:r>
      <w:r w:rsidRPr="00673025">
        <w:rPr>
          <w:color w:val="000000"/>
          <w:lang w:val="en-US"/>
        </w:rPr>
        <w:t>(</w:t>
      </w:r>
      <w:r w:rsidRPr="00673025">
        <w:rPr>
          <w:b/>
          <w:bCs/>
          <w:color w:val="008080"/>
          <w:lang w:val="en-US"/>
        </w:rPr>
        <w:t>"</w:t>
      </w:r>
      <w:r>
        <w:rPr>
          <w:b/>
          <w:bCs/>
          <w:color w:val="008080"/>
        </w:rPr>
        <w:t>Введите</w:t>
      </w:r>
      <w:r w:rsidRPr="00673025">
        <w:rPr>
          <w:b/>
          <w:bCs/>
          <w:color w:val="008080"/>
          <w:lang w:val="en-US"/>
        </w:rPr>
        <w:t xml:space="preserve"> </w:t>
      </w:r>
      <w:r>
        <w:rPr>
          <w:b/>
          <w:bCs/>
          <w:color w:val="008080"/>
        </w:rPr>
        <w:t>название</w:t>
      </w:r>
      <w:r w:rsidRPr="00673025">
        <w:rPr>
          <w:b/>
          <w:bCs/>
          <w:color w:val="008080"/>
          <w:lang w:val="en-US"/>
        </w:rPr>
        <w:t xml:space="preserve"> </w:t>
      </w:r>
      <w:r>
        <w:rPr>
          <w:b/>
          <w:bCs/>
          <w:color w:val="008080"/>
        </w:rPr>
        <w:t>файла</w:t>
      </w:r>
      <w:r w:rsidRPr="00673025">
        <w:rPr>
          <w:b/>
          <w:bCs/>
          <w:color w:val="008080"/>
          <w:lang w:val="en-US"/>
        </w:rPr>
        <w:t xml:space="preserve"> </w:t>
      </w:r>
      <w:r>
        <w:rPr>
          <w:b/>
          <w:bCs/>
          <w:color w:val="008080"/>
        </w:rPr>
        <w:t>пикетажа</w:t>
      </w:r>
      <w:r w:rsidRPr="00673025">
        <w:rPr>
          <w:b/>
          <w:bCs/>
          <w:color w:val="000080"/>
          <w:lang w:val="en-US"/>
        </w:rPr>
        <w:t>\n</w:t>
      </w:r>
      <w:r w:rsidRPr="00673025">
        <w:rPr>
          <w:b/>
          <w:bCs/>
          <w:color w:val="008080"/>
          <w:lang w:val="en-US"/>
        </w:rPr>
        <w:t>"</w:t>
      </w:r>
      <w:r w:rsidRPr="00673025">
        <w:rPr>
          <w:color w:val="000000"/>
          <w:lang w:val="en-US"/>
        </w:rPr>
        <w:t>)</w:t>
      </w:r>
      <w:r w:rsidRPr="00673025">
        <w:rPr>
          <w:color w:val="000000"/>
          <w:lang w:val="en-US"/>
        </w:rPr>
        <w:br/>
        <w:t xml:space="preserve">    </w:t>
      </w:r>
      <w:r w:rsidRPr="00673025">
        <w:rPr>
          <w:b/>
          <w:bCs/>
          <w:color w:val="000080"/>
          <w:lang w:val="en-US"/>
        </w:rPr>
        <w:t xml:space="preserve">with </w:t>
      </w:r>
      <w:r w:rsidRPr="00673025">
        <w:rPr>
          <w:color w:val="000080"/>
          <w:lang w:val="en-US"/>
        </w:rPr>
        <w:t>open</w:t>
      </w:r>
      <w:r w:rsidRPr="00673025">
        <w:rPr>
          <w:color w:val="000000"/>
          <w:lang w:val="en-US"/>
        </w:rPr>
        <w:t>(</w:t>
      </w:r>
      <w:proofErr w:type="spellStart"/>
      <w:r w:rsidRPr="00673025">
        <w:rPr>
          <w:color w:val="000000"/>
          <w:lang w:val="en-US"/>
        </w:rPr>
        <w:t>piket</w:t>
      </w:r>
      <w:proofErr w:type="spellEnd"/>
      <w:r w:rsidRPr="00673025">
        <w:rPr>
          <w:color w:val="000000"/>
          <w:lang w:val="en-US"/>
        </w:rPr>
        <w:t xml:space="preserve">) </w:t>
      </w:r>
      <w:r w:rsidRPr="00673025">
        <w:rPr>
          <w:b/>
          <w:bCs/>
          <w:color w:val="000080"/>
          <w:lang w:val="en-US"/>
        </w:rPr>
        <w:t xml:space="preserve">as </w:t>
      </w:r>
      <w:r w:rsidRPr="00673025">
        <w:rPr>
          <w:color w:val="000000"/>
          <w:lang w:val="en-US"/>
        </w:rPr>
        <w:t>in1:</w:t>
      </w:r>
      <w:r w:rsidRPr="00673025">
        <w:rPr>
          <w:color w:val="000000"/>
          <w:lang w:val="en-US"/>
        </w:rPr>
        <w:br/>
        <w:t xml:space="preserve">        stations = in1.readlines()[</w:t>
      </w:r>
      <w:r w:rsidRPr="00673025">
        <w:rPr>
          <w:color w:val="0000FF"/>
          <w:lang w:val="en-US"/>
        </w:rPr>
        <w:t>3</w:t>
      </w:r>
      <w:r w:rsidRPr="00673025">
        <w:rPr>
          <w:color w:val="000000"/>
          <w:lang w:val="en-US"/>
        </w:rPr>
        <w:t>:]</w:t>
      </w:r>
      <w:r w:rsidRPr="00673025">
        <w:rPr>
          <w:color w:val="000000"/>
          <w:lang w:val="en-US"/>
        </w:rPr>
        <w:br/>
      </w:r>
      <w:r w:rsidRPr="00673025">
        <w:rPr>
          <w:color w:val="000000"/>
          <w:lang w:val="en-US"/>
        </w:rPr>
        <w:br/>
        <w:t xml:space="preserve">    </w:t>
      </w:r>
      <w:proofErr w:type="spellStart"/>
      <w:r w:rsidRPr="00673025">
        <w:rPr>
          <w:color w:val="000000"/>
          <w:lang w:val="en-US"/>
        </w:rPr>
        <w:t>i</w:t>
      </w:r>
      <w:proofErr w:type="spellEnd"/>
      <w:r w:rsidRPr="00673025">
        <w:rPr>
          <w:color w:val="000000"/>
          <w:lang w:val="en-US"/>
        </w:rPr>
        <w:t xml:space="preserve"> = </w:t>
      </w:r>
      <w:r w:rsidRPr="00673025">
        <w:rPr>
          <w:color w:val="0000FF"/>
          <w:lang w:val="en-US"/>
        </w:rPr>
        <w:t>0</w:t>
      </w:r>
      <w:r w:rsidRPr="00673025">
        <w:rPr>
          <w:color w:val="0000FF"/>
          <w:lang w:val="en-US"/>
        </w:rPr>
        <w:br/>
        <w:t xml:space="preserve">    </w:t>
      </w:r>
      <w:r w:rsidRPr="00673025">
        <w:rPr>
          <w:b/>
          <w:bCs/>
          <w:color w:val="000080"/>
          <w:lang w:val="en-US"/>
        </w:rPr>
        <w:t xml:space="preserve">with </w:t>
      </w:r>
      <w:r w:rsidRPr="00673025">
        <w:rPr>
          <w:color w:val="000080"/>
          <w:lang w:val="en-US"/>
        </w:rPr>
        <w:t>open</w:t>
      </w:r>
      <w:r w:rsidRPr="00673025">
        <w:rPr>
          <w:color w:val="000000"/>
          <w:lang w:val="en-US"/>
        </w:rPr>
        <w:t>(</w:t>
      </w:r>
      <w:r w:rsidRPr="00673025">
        <w:rPr>
          <w:b/>
          <w:bCs/>
          <w:color w:val="008080"/>
          <w:lang w:val="en-US"/>
        </w:rPr>
        <w:t>"output.txt"</w:t>
      </w:r>
      <w:r w:rsidRPr="00673025">
        <w:rPr>
          <w:color w:val="000000"/>
          <w:lang w:val="en-US"/>
        </w:rPr>
        <w:t xml:space="preserve">, </w:t>
      </w:r>
      <w:r w:rsidRPr="00673025">
        <w:rPr>
          <w:b/>
          <w:bCs/>
          <w:color w:val="008080"/>
          <w:lang w:val="en-US"/>
        </w:rPr>
        <w:t>"w"</w:t>
      </w:r>
      <w:r w:rsidRPr="00673025">
        <w:rPr>
          <w:color w:val="000000"/>
          <w:lang w:val="en-US"/>
        </w:rPr>
        <w:t xml:space="preserve">, </w:t>
      </w:r>
      <w:r w:rsidRPr="00673025">
        <w:rPr>
          <w:color w:val="660099"/>
          <w:lang w:val="en-US"/>
        </w:rPr>
        <w:t>encoding</w:t>
      </w:r>
      <w:r w:rsidRPr="00673025">
        <w:rPr>
          <w:color w:val="000000"/>
          <w:lang w:val="en-US"/>
        </w:rPr>
        <w:t>=</w:t>
      </w:r>
      <w:r w:rsidRPr="00673025">
        <w:rPr>
          <w:b/>
          <w:bCs/>
          <w:color w:val="008080"/>
          <w:lang w:val="en-US"/>
        </w:rPr>
        <w:t>"utf-8"</w:t>
      </w:r>
      <w:r w:rsidRPr="00673025">
        <w:rPr>
          <w:color w:val="000000"/>
          <w:lang w:val="en-US"/>
        </w:rPr>
        <w:t xml:space="preserve">) </w:t>
      </w:r>
      <w:r w:rsidRPr="00673025">
        <w:rPr>
          <w:b/>
          <w:bCs/>
          <w:color w:val="000080"/>
          <w:lang w:val="en-US"/>
        </w:rPr>
        <w:t xml:space="preserve">as </w:t>
      </w:r>
      <w:r w:rsidRPr="00673025">
        <w:rPr>
          <w:color w:val="000000"/>
          <w:lang w:val="en-US"/>
        </w:rPr>
        <w:t>out:</w:t>
      </w:r>
      <w:r w:rsidRPr="00673025">
        <w:rPr>
          <w:color w:val="000000"/>
          <w:lang w:val="en-US"/>
        </w:rPr>
        <w:br/>
        <w:t xml:space="preserve">        </w:t>
      </w:r>
      <w:proofErr w:type="spellStart"/>
      <w:r w:rsidRPr="00673025">
        <w:rPr>
          <w:color w:val="000000"/>
          <w:lang w:val="en-US"/>
        </w:rPr>
        <w:t>out.write</w:t>
      </w:r>
      <w:proofErr w:type="spellEnd"/>
      <w:r w:rsidRPr="00673025">
        <w:rPr>
          <w:color w:val="000000"/>
          <w:lang w:val="en-US"/>
        </w:rPr>
        <w:t>(lines[</w:t>
      </w:r>
      <w:r w:rsidRPr="00673025">
        <w:rPr>
          <w:color w:val="0000FF"/>
          <w:lang w:val="en-US"/>
        </w:rPr>
        <w:t>0</w:t>
      </w:r>
      <w:r w:rsidRPr="00673025">
        <w:rPr>
          <w:color w:val="000000"/>
          <w:lang w:val="en-US"/>
        </w:rPr>
        <w:t>] + lines[</w:t>
      </w:r>
      <w:r w:rsidRPr="00673025">
        <w:rPr>
          <w:color w:val="0000FF"/>
          <w:lang w:val="en-US"/>
        </w:rPr>
        <w:t>1</w:t>
      </w:r>
      <w:r w:rsidRPr="00673025">
        <w:rPr>
          <w:color w:val="000000"/>
          <w:lang w:val="en-US"/>
        </w:rPr>
        <w:t>][:-</w:t>
      </w:r>
      <w:r w:rsidRPr="00673025">
        <w:rPr>
          <w:color w:val="0000FF"/>
          <w:lang w:val="en-US"/>
        </w:rPr>
        <w:t>1</w:t>
      </w:r>
      <w:r w:rsidRPr="00673025">
        <w:rPr>
          <w:color w:val="000000"/>
          <w:lang w:val="en-US"/>
        </w:rPr>
        <w:t xml:space="preserve">] + </w:t>
      </w:r>
      <w:r w:rsidRPr="00673025">
        <w:rPr>
          <w:b/>
          <w:bCs/>
          <w:color w:val="008080"/>
          <w:lang w:val="en-US"/>
        </w:rPr>
        <w:t>"</w:t>
      </w:r>
      <w:r w:rsidRPr="00673025">
        <w:rPr>
          <w:b/>
          <w:bCs/>
          <w:color w:val="000080"/>
          <w:lang w:val="en-US"/>
        </w:rPr>
        <w:t>\t\</w:t>
      </w:r>
      <w:proofErr w:type="spellStart"/>
      <w:r w:rsidRPr="00673025">
        <w:rPr>
          <w:b/>
          <w:bCs/>
          <w:color w:val="000080"/>
          <w:lang w:val="en-US"/>
        </w:rPr>
        <w:t>t</w:t>
      </w:r>
      <w:r w:rsidRPr="00673025">
        <w:rPr>
          <w:b/>
          <w:bCs/>
          <w:color w:val="008080"/>
          <w:lang w:val="en-US"/>
        </w:rPr>
        <w:t>ID</w:t>
      </w:r>
      <w:proofErr w:type="spellEnd"/>
      <w:r w:rsidRPr="00673025">
        <w:rPr>
          <w:b/>
          <w:bCs/>
          <w:color w:val="000080"/>
          <w:lang w:val="en-US"/>
        </w:rPr>
        <w:t>\n</w:t>
      </w:r>
      <w:r w:rsidRPr="00673025">
        <w:rPr>
          <w:b/>
          <w:bCs/>
          <w:color w:val="008080"/>
          <w:lang w:val="en-US"/>
        </w:rPr>
        <w:t>"</w:t>
      </w:r>
      <w:r w:rsidRPr="00673025">
        <w:rPr>
          <w:color w:val="000000"/>
          <w:lang w:val="en-US"/>
        </w:rPr>
        <w:t>)</w:t>
      </w:r>
      <w:r w:rsidRPr="00673025">
        <w:rPr>
          <w:color w:val="000000"/>
          <w:lang w:val="en-US"/>
        </w:rPr>
        <w:br/>
        <w:t xml:space="preserve">        </w:t>
      </w:r>
      <w:r w:rsidRPr="00673025">
        <w:rPr>
          <w:b/>
          <w:bCs/>
          <w:color w:val="000080"/>
          <w:lang w:val="en-US"/>
        </w:rPr>
        <w:t xml:space="preserve">for </w:t>
      </w:r>
      <w:r w:rsidRPr="00673025">
        <w:rPr>
          <w:color w:val="000000"/>
          <w:lang w:val="en-US"/>
        </w:rPr>
        <w:t xml:space="preserve">line </w:t>
      </w:r>
      <w:r w:rsidRPr="00673025">
        <w:rPr>
          <w:b/>
          <w:bCs/>
          <w:color w:val="000080"/>
          <w:lang w:val="en-US"/>
        </w:rPr>
        <w:t xml:space="preserve">in </w:t>
      </w:r>
      <w:r w:rsidRPr="00673025">
        <w:rPr>
          <w:color w:val="000000"/>
          <w:lang w:val="en-US"/>
        </w:rPr>
        <w:t>lines[</w:t>
      </w:r>
      <w:r w:rsidRPr="00673025">
        <w:rPr>
          <w:color w:val="0000FF"/>
          <w:lang w:val="en-US"/>
        </w:rPr>
        <w:t>2</w:t>
      </w:r>
      <w:r w:rsidRPr="00673025">
        <w:rPr>
          <w:color w:val="000000"/>
          <w:lang w:val="en-US"/>
        </w:rPr>
        <w:t>:-</w:t>
      </w:r>
      <w:r w:rsidRPr="00673025">
        <w:rPr>
          <w:color w:val="0000FF"/>
          <w:lang w:val="en-US"/>
        </w:rPr>
        <w:t>1</w:t>
      </w:r>
      <w:r w:rsidRPr="00673025">
        <w:rPr>
          <w:color w:val="000000"/>
          <w:lang w:val="en-US"/>
        </w:rPr>
        <w:t>]:</w:t>
      </w:r>
      <w:r w:rsidRPr="00673025">
        <w:rPr>
          <w:color w:val="000000"/>
          <w:lang w:val="en-US"/>
        </w:rPr>
        <w:br/>
        <w:t xml:space="preserve">            </w:t>
      </w:r>
      <w:r w:rsidRPr="00673025">
        <w:rPr>
          <w:b/>
          <w:bCs/>
          <w:color w:val="000080"/>
          <w:lang w:val="en-US"/>
        </w:rPr>
        <w:t xml:space="preserve">if </w:t>
      </w:r>
      <w:proofErr w:type="spellStart"/>
      <w:r w:rsidRPr="00673025">
        <w:rPr>
          <w:color w:val="000000"/>
          <w:lang w:val="en-US"/>
        </w:rPr>
        <w:t>i</w:t>
      </w:r>
      <w:proofErr w:type="spellEnd"/>
      <w:r w:rsidRPr="00673025">
        <w:rPr>
          <w:color w:val="000000"/>
          <w:lang w:val="en-US"/>
        </w:rPr>
        <w:t xml:space="preserve"> &lt; </w:t>
      </w:r>
      <w:proofErr w:type="spellStart"/>
      <w:r w:rsidRPr="00673025">
        <w:rPr>
          <w:color w:val="000080"/>
          <w:lang w:val="en-US"/>
        </w:rPr>
        <w:t>len</w:t>
      </w:r>
      <w:proofErr w:type="spellEnd"/>
      <w:r w:rsidRPr="00673025">
        <w:rPr>
          <w:color w:val="000000"/>
          <w:lang w:val="en-US"/>
        </w:rPr>
        <w:t>(stations):</w:t>
      </w:r>
      <w:r w:rsidRPr="00673025">
        <w:rPr>
          <w:color w:val="000000"/>
          <w:lang w:val="en-US"/>
        </w:rPr>
        <w:br/>
        <w:t xml:space="preserve">                </w:t>
      </w:r>
      <w:proofErr w:type="spellStart"/>
      <w:r w:rsidRPr="00673025">
        <w:rPr>
          <w:color w:val="000000"/>
          <w:lang w:val="en-US"/>
        </w:rPr>
        <w:t>out.write</w:t>
      </w:r>
      <w:proofErr w:type="spellEnd"/>
      <w:r w:rsidRPr="00673025">
        <w:rPr>
          <w:color w:val="000000"/>
          <w:lang w:val="en-US"/>
        </w:rPr>
        <w:t>(line[:-</w:t>
      </w:r>
      <w:r w:rsidRPr="00673025">
        <w:rPr>
          <w:color w:val="0000FF"/>
          <w:lang w:val="en-US"/>
        </w:rPr>
        <w:t>1</w:t>
      </w:r>
      <w:r w:rsidRPr="00673025">
        <w:rPr>
          <w:color w:val="000000"/>
          <w:lang w:val="en-US"/>
        </w:rPr>
        <w:t xml:space="preserve">] + </w:t>
      </w:r>
      <w:r w:rsidRPr="00673025">
        <w:rPr>
          <w:b/>
          <w:bCs/>
          <w:color w:val="008080"/>
          <w:lang w:val="en-US"/>
        </w:rPr>
        <w:t>"</w:t>
      </w:r>
      <w:r w:rsidRPr="00673025">
        <w:rPr>
          <w:b/>
          <w:bCs/>
          <w:color w:val="000080"/>
          <w:lang w:val="en-US"/>
        </w:rPr>
        <w:t>\t\t</w:t>
      </w:r>
      <w:r w:rsidRPr="00673025">
        <w:rPr>
          <w:b/>
          <w:bCs/>
          <w:color w:val="008080"/>
          <w:lang w:val="en-US"/>
        </w:rPr>
        <w:t xml:space="preserve">" </w:t>
      </w:r>
      <w:r w:rsidRPr="00673025">
        <w:rPr>
          <w:color w:val="000000"/>
          <w:lang w:val="en-US"/>
        </w:rPr>
        <w:t>+ stations[</w:t>
      </w:r>
      <w:proofErr w:type="spellStart"/>
      <w:r w:rsidRPr="00673025">
        <w:rPr>
          <w:color w:val="000000"/>
          <w:lang w:val="en-US"/>
        </w:rPr>
        <w:t>i</w:t>
      </w:r>
      <w:proofErr w:type="spellEnd"/>
      <w:r w:rsidRPr="00673025">
        <w:rPr>
          <w:color w:val="000000"/>
          <w:lang w:val="en-US"/>
        </w:rPr>
        <w:t>].split()[</w:t>
      </w:r>
      <w:r w:rsidRPr="00673025">
        <w:rPr>
          <w:color w:val="0000FF"/>
          <w:lang w:val="en-US"/>
        </w:rPr>
        <w:t>1</w:t>
      </w:r>
      <w:r w:rsidRPr="00673025">
        <w:rPr>
          <w:color w:val="000000"/>
          <w:lang w:val="en-US"/>
        </w:rPr>
        <w:t xml:space="preserve">] + </w:t>
      </w:r>
      <w:r w:rsidRPr="00673025">
        <w:rPr>
          <w:b/>
          <w:bCs/>
          <w:color w:val="008080"/>
          <w:lang w:val="en-US"/>
        </w:rPr>
        <w:t>"</w:t>
      </w:r>
      <w:r w:rsidRPr="00673025">
        <w:rPr>
          <w:b/>
          <w:bCs/>
          <w:color w:val="000080"/>
          <w:lang w:val="en-US"/>
        </w:rPr>
        <w:t>\n</w:t>
      </w:r>
      <w:r w:rsidRPr="00673025">
        <w:rPr>
          <w:b/>
          <w:bCs/>
          <w:color w:val="008080"/>
          <w:lang w:val="en-US"/>
        </w:rPr>
        <w:t>"</w:t>
      </w:r>
      <w:r w:rsidRPr="00673025">
        <w:rPr>
          <w:color w:val="000000"/>
          <w:lang w:val="en-US"/>
        </w:rPr>
        <w:t>)</w:t>
      </w:r>
      <w:r w:rsidRPr="00673025">
        <w:rPr>
          <w:color w:val="000000"/>
          <w:lang w:val="en-US"/>
        </w:rPr>
        <w:br/>
        <w:t xml:space="preserve">                </w:t>
      </w:r>
      <w:proofErr w:type="spellStart"/>
      <w:r w:rsidRPr="00673025">
        <w:rPr>
          <w:color w:val="000000"/>
          <w:lang w:val="en-US"/>
        </w:rPr>
        <w:t>i</w:t>
      </w:r>
      <w:proofErr w:type="spellEnd"/>
      <w:r w:rsidRPr="00673025">
        <w:rPr>
          <w:color w:val="000000"/>
          <w:lang w:val="en-US"/>
        </w:rPr>
        <w:t xml:space="preserve"> += </w:t>
      </w:r>
      <w:r w:rsidRPr="00673025">
        <w:rPr>
          <w:color w:val="0000FF"/>
          <w:lang w:val="en-US"/>
        </w:rPr>
        <w:t>1</w:t>
      </w:r>
      <w:proofErr w:type="gramEnd"/>
    </w:p>
    <w:p w:rsidR="00246A79" w:rsidRDefault="00246A79" w:rsidP="00246A79">
      <w:pPr>
        <w:jc w:val="left"/>
        <w:rPr>
          <w:lang w:val="en-US"/>
        </w:rPr>
      </w:pPr>
    </w:p>
    <w:p w:rsidR="00246A79" w:rsidRPr="00673025" w:rsidRDefault="00246A79" w:rsidP="00246A79">
      <w:pPr>
        <w:pStyle w:val="HTML"/>
        <w:shd w:val="clear" w:color="auto" w:fill="FFFFFF"/>
        <w:rPr>
          <w:color w:val="000000"/>
          <w:lang w:val="en-US"/>
        </w:rPr>
      </w:pPr>
      <w:proofErr w:type="gramStart"/>
      <w:r w:rsidRPr="00673025">
        <w:rPr>
          <w:b/>
          <w:bCs/>
          <w:color w:val="000080"/>
          <w:lang w:val="en-US"/>
        </w:rPr>
        <w:t xml:space="preserve">from </w:t>
      </w:r>
      <w:proofErr w:type="spellStart"/>
      <w:r w:rsidRPr="00673025">
        <w:rPr>
          <w:color w:val="000000"/>
          <w:lang w:val="en-US"/>
        </w:rPr>
        <w:t>struct</w:t>
      </w:r>
      <w:proofErr w:type="spellEnd"/>
      <w:r w:rsidRPr="00673025">
        <w:rPr>
          <w:color w:val="000000"/>
          <w:lang w:val="en-US"/>
        </w:rPr>
        <w:t xml:space="preserve"> </w:t>
      </w:r>
      <w:r w:rsidRPr="00673025">
        <w:rPr>
          <w:b/>
          <w:bCs/>
          <w:color w:val="000080"/>
          <w:lang w:val="en-US"/>
        </w:rPr>
        <w:t xml:space="preserve">import </w:t>
      </w:r>
      <w:r w:rsidRPr="00673025">
        <w:rPr>
          <w:color w:val="000000"/>
          <w:lang w:val="en-US"/>
        </w:rPr>
        <w:t xml:space="preserve">* </w:t>
      </w:r>
      <w:r w:rsidRPr="00673025">
        <w:rPr>
          <w:i/>
          <w:iCs/>
          <w:color w:val="808080"/>
          <w:lang w:val="en-US"/>
        </w:rPr>
        <w:t>#graphics</w:t>
      </w:r>
      <w:r w:rsidRPr="00673025">
        <w:rPr>
          <w:i/>
          <w:iCs/>
          <w:color w:val="808080"/>
          <w:lang w:val="en-US"/>
        </w:rPr>
        <w:br/>
      </w:r>
      <w:r w:rsidRPr="00673025">
        <w:rPr>
          <w:b/>
          <w:bCs/>
          <w:color w:val="000080"/>
          <w:lang w:val="en-US"/>
        </w:rPr>
        <w:t xml:space="preserve">import </w:t>
      </w:r>
      <w:proofErr w:type="spellStart"/>
      <w:r w:rsidRPr="00673025">
        <w:rPr>
          <w:color w:val="000000"/>
          <w:lang w:val="en-US"/>
        </w:rPr>
        <w:t>matplotlib.pyplot</w:t>
      </w:r>
      <w:proofErr w:type="spellEnd"/>
      <w:r w:rsidRPr="00673025">
        <w:rPr>
          <w:color w:val="000000"/>
          <w:lang w:val="en-US"/>
        </w:rPr>
        <w:t xml:space="preserve"> </w:t>
      </w:r>
      <w:r w:rsidRPr="00673025">
        <w:rPr>
          <w:b/>
          <w:bCs/>
          <w:color w:val="000080"/>
          <w:lang w:val="en-US"/>
        </w:rPr>
        <w:t xml:space="preserve">as </w:t>
      </w:r>
      <w:r w:rsidRPr="00673025">
        <w:rPr>
          <w:color w:val="000000"/>
          <w:lang w:val="en-US"/>
        </w:rPr>
        <w:t>plot</w:t>
      </w:r>
      <w:r w:rsidRPr="00673025">
        <w:rPr>
          <w:color w:val="000000"/>
          <w:lang w:val="en-US"/>
        </w:rPr>
        <w:br/>
      </w:r>
      <w:r w:rsidRPr="00673025">
        <w:rPr>
          <w:color w:val="000000"/>
          <w:lang w:val="en-US"/>
        </w:rPr>
        <w:br/>
      </w:r>
      <w:r w:rsidRPr="00673025">
        <w:rPr>
          <w:color w:val="000000"/>
          <w:lang w:val="en-US"/>
        </w:rPr>
        <w:br/>
        <w:t>files = []</w:t>
      </w:r>
      <w:r w:rsidRPr="00673025">
        <w:rPr>
          <w:color w:val="000000"/>
          <w:lang w:val="en-US"/>
        </w:rPr>
        <w:br/>
      </w:r>
      <w:r w:rsidRPr="00673025">
        <w:rPr>
          <w:b/>
          <w:bCs/>
          <w:color w:val="000080"/>
          <w:lang w:val="en-US"/>
        </w:rPr>
        <w:t xml:space="preserve">for </w:t>
      </w:r>
      <w:proofErr w:type="spellStart"/>
      <w:r w:rsidRPr="00673025">
        <w:rPr>
          <w:color w:val="000000"/>
          <w:lang w:val="en-US"/>
        </w:rPr>
        <w:t>i</w:t>
      </w:r>
      <w:proofErr w:type="spellEnd"/>
      <w:r w:rsidRPr="00673025">
        <w:rPr>
          <w:color w:val="000000"/>
          <w:lang w:val="en-US"/>
        </w:rPr>
        <w:t xml:space="preserve"> </w:t>
      </w:r>
      <w:r w:rsidRPr="00673025">
        <w:rPr>
          <w:b/>
          <w:bCs/>
          <w:color w:val="000080"/>
          <w:lang w:val="en-US"/>
        </w:rPr>
        <w:t xml:space="preserve">in </w:t>
      </w:r>
      <w:r w:rsidRPr="00673025">
        <w:rPr>
          <w:color w:val="000080"/>
          <w:lang w:val="en-US"/>
        </w:rPr>
        <w:t>range</w:t>
      </w:r>
      <w:r w:rsidRPr="00673025">
        <w:rPr>
          <w:color w:val="000000"/>
          <w:lang w:val="en-US"/>
        </w:rPr>
        <w:t>(</w:t>
      </w:r>
      <w:r w:rsidRPr="00673025">
        <w:rPr>
          <w:color w:val="0000FF"/>
          <w:lang w:val="en-US"/>
        </w:rPr>
        <w:t>1</w:t>
      </w:r>
      <w:r w:rsidRPr="00673025">
        <w:rPr>
          <w:color w:val="000000"/>
          <w:lang w:val="en-US"/>
        </w:rPr>
        <w:t xml:space="preserve">, </w:t>
      </w:r>
      <w:r w:rsidRPr="00673025">
        <w:rPr>
          <w:color w:val="0000FF"/>
          <w:lang w:val="en-US"/>
        </w:rPr>
        <w:t>6</w:t>
      </w:r>
      <w:r w:rsidRPr="00673025">
        <w:rPr>
          <w:color w:val="000000"/>
          <w:lang w:val="en-US"/>
        </w:rPr>
        <w:t>):</w:t>
      </w:r>
      <w:r w:rsidRPr="00673025">
        <w:rPr>
          <w:color w:val="000000"/>
          <w:lang w:val="en-US"/>
        </w:rPr>
        <w:br/>
        <w:t xml:space="preserve">    </w:t>
      </w:r>
      <w:r w:rsidRPr="00673025">
        <w:rPr>
          <w:b/>
          <w:bCs/>
          <w:color w:val="000080"/>
          <w:lang w:val="en-US"/>
        </w:rPr>
        <w:t xml:space="preserve">with </w:t>
      </w:r>
      <w:r w:rsidRPr="00673025">
        <w:rPr>
          <w:color w:val="000080"/>
          <w:lang w:val="en-US"/>
        </w:rPr>
        <w:t>open</w:t>
      </w:r>
      <w:r w:rsidRPr="00673025">
        <w:rPr>
          <w:color w:val="000000"/>
          <w:lang w:val="en-US"/>
        </w:rPr>
        <w:t>(</w:t>
      </w:r>
      <w:r w:rsidRPr="00673025">
        <w:rPr>
          <w:b/>
          <w:bCs/>
          <w:color w:val="008080"/>
          <w:lang w:val="en-US"/>
        </w:rPr>
        <w:t xml:space="preserve">'%s.s01' </w:t>
      </w:r>
      <w:r w:rsidRPr="00673025">
        <w:rPr>
          <w:color w:val="000000"/>
          <w:lang w:val="en-US"/>
        </w:rPr>
        <w:t xml:space="preserve">% </w:t>
      </w:r>
      <w:proofErr w:type="spellStart"/>
      <w:r w:rsidRPr="00673025">
        <w:rPr>
          <w:color w:val="000000"/>
          <w:lang w:val="en-US"/>
        </w:rPr>
        <w:t>i</w:t>
      </w:r>
      <w:proofErr w:type="spellEnd"/>
      <w:r w:rsidRPr="00673025">
        <w:rPr>
          <w:color w:val="000000"/>
          <w:lang w:val="en-US"/>
        </w:rPr>
        <w:t xml:space="preserve">) </w:t>
      </w:r>
      <w:r w:rsidRPr="00673025">
        <w:rPr>
          <w:b/>
          <w:bCs/>
          <w:color w:val="000080"/>
          <w:lang w:val="en-US"/>
        </w:rPr>
        <w:t xml:space="preserve">as </w:t>
      </w:r>
      <w:r w:rsidRPr="00673025">
        <w:rPr>
          <w:color w:val="000000"/>
          <w:lang w:val="en-US"/>
        </w:rPr>
        <w:t>f:</w:t>
      </w:r>
      <w:r w:rsidRPr="00673025">
        <w:rPr>
          <w:color w:val="000000"/>
          <w:lang w:val="en-US"/>
        </w:rPr>
        <w:br/>
        <w:t xml:space="preserve">        file = []</w:t>
      </w:r>
      <w:r w:rsidRPr="00673025">
        <w:rPr>
          <w:color w:val="000000"/>
          <w:lang w:val="en-US"/>
        </w:rPr>
        <w:br/>
        <w:t xml:space="preserve">        lines = </w:t>
      </w:r>
      <w:proofErr w:type="spellStart"/>
      <w:r w:rsidRPr="00673025">
        <w:rPr>
          <w:color w:val="000000"/>
          <w:lang w:val="en-US"/>
        </w:rPr>
        <w:t>f.readlines</w:t>
      </w:r>
      <w:proofErr w:type="spellEnd"/>
      <w:r w:rsidRPr="00673025">
        <w:rPr>
          <w:color w:val="000000"/>
          <w:lang w:val="en-US"/>
        </w:rPr>
        <w:t>()[</w:t>
      </w:r>
      <w:r w:rsidRPr="00673025">
        <w:rPr>
          <w:color w:val="0000FF"/>
          <w:lang w:val="en-US"/>
        </w:rPr>
        <w:t>64</w:t>
      </w:r>
      <w:r w:rsidRPr="00673025">
        <w:rPr>
          <w:color w:val="000000"/>
          <w:lang w:val="en-US"/>
        </w:rPr>
        <w:t>:]</w:t>
      </w:r>
      <w:r w:rsidRPr="00673025">
        <w:rPr>
          <w:color w:val="000000"/>
          <w:lang w:val="en-US"/>
        </w:rPr>
        <w:br/>
        <w:t xml:space="preserve">        </w:t>
      </w:r>
      <w:proofErr w:type="spellStart"/>
      <w:r w:rsidRPr="00673025">
        <w:rPr>
          <w:color w:val="000000"/>
          <w:lang w:val="en-US"/>
        </w:rPr>
        <w:t>Xs</w:t>
      </w:r>
      <w:proofErr w:type="spellEnd"/>
      <w:r w:rsidRPr="00673025">
        <w:rPr>
          <w:color w:val="000000"/>
          <w:lang w:val="en-US"/>
        </w:rPr>
        <w:t xml:space="preserve"> = []</w:t>
      </w:r>
      <w:r w:rsidRPr="00673025">
        <w:rPr>
          <w:color w:val="000000"/>
          <w:lang w:val="en-US"/>
        </w:rPr>
        <w:br/>
        <w:t xml:space="preserve">        Ys = []</w:t>
      </w:r>
      <w:r w:rsidRPr="00673025">
        <w:rPr>
          <w:color w:val="000000"/>
          <w:lang w:val="en-US"/>
        </w:rPr>
        <w:br/>
        <w:t xml:space="preserve">        </w:t>
      </w:r>
      <w:r w:rsidRPr="00673025">
        <w:rPr>
          <w:b/>
          <w:bCs/>
          <w:color w:val="000080"/>
          <w:lang w:val="en-US"/>
        </w:rPr>
        <w:t xml:space="preserve">for </w:t>
      </w:r>
      <w:r w:rsidRPr="00673025">
        <w:rPr>
          <w:color w:val="000000"/>
          <w:lang w:val="en-US"/>
        </w:rPr>
        <w:t xml:space="preserve">line </w:t>
      </w:r>
      <w:r w:rsidRPr="00673025">
        <w:rPr>
          <w:b/>
          <w:bCs/>
          <w:color w:val="000080"/>
          <w:lang w:val="en-US"/>
        </w:rPr>
        <w:t xml:space="preserve">in </w:t>
      </w:r>
      <w:r w:rsidRPr="00673025">
        <w:rPr>
          <w:color w:val="000000"/>
          <w:lang w:val="en-US"/>
        </w:rPr>
        <w:t>lines:</w:t>
      </w:r>
      <w:r w:rsidRPr="00673025">
        <w:rPr>
          <w:color w:val="000000"/>
          <w:lang w:val="en-US"/>
        </w:rPr>
        <w:br/>
        <w:t xml:space="preserve">            line = </w:t>
      </w:r>
      <w:proofErr w:type="spellStart"/>
      <w:r w:rsidRPr="00673025">
        <w:rPr>
          <w:color w:val="000000"/>
          <w:lang w:val="en-US"/>
        </w:rPr>
        <w:t>line.strip</w:t>
      </w:r>
      <w:proofErr w:type="spellEnd"/>
      <w:r w:rsidRPr="00673025">
        <w:rPr>
          <w:color w:val="000000"/>
          <w:lang w:val="en-US"/>
        </w:rPr>
        <w:t>()</w:t>
      </w:r>
      <w:r w:rsidRPr="00673025">
        <w:rPr>
          <w:color w:val="000000"/>
          <w:lang w:val="en-US"/>
        </w:rPr>
        <w:br/>
      </w:r>
      <w:r w:rsidRPr="00673025">
        <w:rPr>
          <w:color w:val="000000"/>
          <w:lang w:val="en-US"/>
        </w:rPr>
        <w:lastRenderedPageBreak/>
        <w:t xml:space="preserve">            string = </w:t>
      </w:r>
      <w:proofErr w:type="spellStart"/>
      <w:r w:rsidRPr="00673025">
        <w:rPr>
          <w:color w:val="000000"/>
          <w:lang w:val="en-US"/>
        </w:rPr>
        <w:t>line.split</w:t>
      </w:r>
      <w:proofErr w:type="spellEnd"/>
      <w:r w:rsidRPr="00673025">
        <w:rPr>
          <w:color w:val="000000"/>
          <w:lang w:val="en-US"/>
        </w:rPr>
        <w:t>()</w:t>
      </w:r>
      <w:r w:rsidRPr="00673025">
        <w:rPr>
          <w:color w:val="000000"/>
          <w:lang w:val="en-US"/>
        </w:rPr>
        <w:br/>
        <w:t xml:space="preserve">            number = string[</w:t>
      </w:r>
      <w:r w:rsidRPr="00673025">
        <w:rPr>
          <w:color w:val="0000FF"/>
          <w:lang w:val="en-US"/>
        </w:rPr>
        <w:t>1</w:t>
      </w:r>
      <w:r w:rsidRPr="00673025">
        <w:rPr>
          <w:color w:val="000000"/>
          <w:lang w:val="en-US"/>
        </w:rPr>
        <w:t>]</w:t>
      </w:r>
      <w:r w:rsidRPr="00673025">
        <w:rPr>
          <w:color w:val="000000"/>
          <w:lang w:val="en-US"/>
        </w:rPr>
        <w:br/>
        <w:t xml:space="preserve">            X = </w:t>
      </w:r>
      <w:r w:rsidRPr="00673025">
        <w:rPr>
          <w:color w:val="000080"/>
          <w:lang w:val="en-US"/>
        </w:rPr>
        <w:t>float</w:t>
      </w:r>
      <w:r w:rsidRPr="00673025">
        <w:rPr>
          <w:color w:val="000000"/>
          <w:lang w:val="en-US"/>
        </w:rPr>
        <w:t>(string[</w:t>
      </w:r>
      <w:r w:rsidRPr="00673025">
        <w:rPr>
          <w:color w:val="0000FF"/>
          <w:lang w:val="en-US"/>
        </w:rPr>
        <w:t>7</w:t>
      </w:r>
      <w:r w:rsidRPr="00673025">
        <w:rPr>
          <w:color w:val="000000"/>
          <w:lang w:val="en-US"/>
        </w:rPr>
        <w:t>])</w:t>
      </w:r>
      <w:r w:rsidRPr="00673025">
        <w:rPr>
          <w:color w:val="000000"/>
          <w:lang w:val="en-US"/>
        </w:rPr>
        <w:br/>
        <w:t xml:space="preserve">            Y = </w:t>
      </w:r>
      <w:r w:rsidRPr="00673025">
        <w:rPr>
          <w:color w:val="000080"/>
          <w:lang w:val="en-US"/>
        </w:rPr>
        <w:t>float</w:t>
      </w:r>
      <w:r w:rsidRPr="00673025">
        <w:rPr>
          <w:color w:val="000000"/>
          <w:lang w:val="en-US"/>
        </w:rPr>
        <w:t>(string[</w:t>
      </w:r>
      <w:r w:rsidRPr="00673025">
        <w:rPr>
          <w:color w:val="0000FF"/>
          <w:lang w:val="en-US"/>
        </w:rPr>
        <w:t>8</w:t>
      </w:r>
      <w:r w:rsidRPr="00673025">
        <w:rPr>
          <w:color w:val="000000"/>
          <w:lang w:val="en-US"/>
        </w:rPr>
        <w:t>][</w:t>
      </w:r>
      <w:r w:rsidRPr="00673025">
        <w:rPr>
          <w:color w:val="0000FF"/>
          <w:lang w:val="en-US"/>
        </w:rPr>
        <w:t>1</w:t>
      </w:r>
      <w:r w:rsidRPr="00673025">
        <w:rPr>
          <w:color w:val="000000"/>
          <w:lang w:val="en-US"/>
        </w:rPr>
        <w:t>:])</w:t>
      </w:r>
      <w:r w:rsidRPr="00673025">
        <w:rPr>
          <w:color w:val="000000"/>
          <w:lang w:val="en-US"/>
        </w:rPr>
        <w:br/>
        <w:t xml:space="preserve">            </w:t>
      </w:r>
      <w:proofErr w:type="spellStart"/>
      <w:r w:rsidRPr="00673025">
        <w:rPr>
          <w:color w:val="000000"/>
          <w:lang w:val="en-US"/>
        </w:rPr>
        <w:t>Xs.append</w:t>
      </w:r>
      <w:proofErr w:type="spellEnd"/>
      <w:r w:rsidRPr="00673025">
        <w:rPr>
          <w:color w:val="000000"/>
          <w:lang w:val="en-US"/>
        </w:rPr>
        <w:t>(X)</w:t>
      </w:r>
      <w:r w:rsidRPr="00673025">
        <w:rPr>
          <w:color w:val="000000"/>
          <w:lang w:val="en-US"/>
        </w:rPr>
        <w:br/>
        <w:t xml:space="preserve">            </w:t>
      </w:r>
      <w:proofErr w:type="spellStart"/>
      <w:r w:rsidRPr="00673025">
        <w:rPr>
          <w:color w:val="000000"/>
          <w:lang w:val="en-US"/>
        </w:rPr>
        <w:t>Ys.append</w:t>
      </w:r>
      <w:proofErr w:type="spellEnd"/>
      <w:r w:rsidRPr="00673025">
        <w:rPr>
          <w:color w:val="000000"/>
          <w:lang w:val="en-US"/>
        </w:rPr>
        <w:t>(Y)</w:t>
      </w:r>
      <w:r w:rsidRPr="00673025">
        <w:rPr>
          <w:color w:val="000000"/>
          <w:lang w:val="en-US"/>
        </w:rPr>
        <w:br/>
        <w:t xml:space="preserve">        </w:t>
      </w:r>
      <w:proofErr w:type="spellStart"/>
      <w:r w:rsidRPr="00673025">
        <w:rPr>
          <w:color w:val="000000"/>
          <w:lang w:val="en-US"/>
        </w:rPr>
        <w:t>file.append</w:t>
      </w:r>
      <w:proofErr w:type="spellEnd"/>
      <w:r w:rsidRPr="00673025">
        <w:rPr>
          <w:color w:val="000000"/>
          <w:lang w:val="en-US"/>
        </w:rPr>
        <w:t>(</w:t>
      </w:r>
      <w:proofErr w:type="spellStart"/>
      <w:r w:rsidRPr="00673025">
        <w:rPr>
          <w:color w:val="000000"/>
          <w:lang w:val="en-US"/>
        </w:rPr>
        <w:t>Xs</w:t>
      </w:r>
      <w:proofErr w:type="spellEnd"/>
      <w:r w:rsidRPr="00673025">
        <w:rPr>
          <w:color w:val="000000"/>
          <w:lang w:val="en-US"/>
        </w:rPr>
        <w:t>)</w:t>
      </w:r>
      <w:r w:rsidRPr="00673025">
        <w:rPr>
          <w:color w:val="000000"/>
          <w:lang w:val="en-US"/>
        </w:rPr>
        <w:br/>
        <w:t xml:space="preserve">        </w:t>
      </w:r>
      <w:proofErr w:type="spellStart"/>
      <w:r w:rsidRPr="00673025">
        <w:rPr>
          <w:color w:val="000000"/>
          <w:lang w:val="en-US"/>
        </w:rPr>
        <w:t>file.append</w:t>
      </w:r>
      <w:proofErr w:type="spellEnd"/>
      <w:r w:rsidRPr="00673025">
        <w:rPr>
          <w:color w:val="000000"/>
          <w:lang w:val="en-US"/>
        </w:rPr>
        <w:t>(Ys)</w:t>
      </w:r>
      <w:r w:rsidRPr="00673025">
        <w:rPr>
          <w:color w:val="000000"/>
          <w:lang w:val="en-US"/>
        </w:rPr>
        <w:br/>
        <w:t xml:space="preserve">    </w:t>
      </w:r>
      <w:proofErr w:type="spellStart"/>
      <w:r w:rsidRPr="00673025">
        <w:rPr>
          <w:color w:val="000000"/>
          <w:lang w:val="en-US"/>
        </w:rPr>
        <w:t>files.append</w:t>
      </w:r>
      <w:proofErr w:type="spellEnd"/>
      <w:r w:rsidRPr="00673025">
        <w:rPr>
          <w:color w:val="000000"/>
          <w:lang w:val="en-US"/>
        </w:rPr>
        <w:t>(file)</w:t>
      </w:r>
      <w:r w:rsidRPr="00673025">
        <w:rPr>
          <w:color w:val="000000"/>
          <w:lang w:val="en-US"/>
        </w:rPr>
        <w:br/>
      </w:r>
      <w:r w:rsidRPr="00673025">
        <w:rPr>
          <w:color w:val="000000"/>
          <w:lang w:val="en-US"/>
        </w:rPr>
        <w:br/>
      </w:r>
      <w:r w:rsidRPr="00673025">
        <w:rPr>
          <w:b/>
          <w:bCs/>
          <w:color w:val="000080"/>
          <w:lang w:val="en-US"/>
        </w:rPr>
        <w:t xml:space="preserve">for </w:t>
      </w:r>
      <w:r w:rsidRPr="00673025">
        <w:rPr>
          <w:color w:val="000000"/>
          <w:lang w:val="en-US"/>
        </w:rPr>
        <w:t xml:space="preserve">file </w:t>
      </w:r>
      <w:r w:rsidRPr="00673025">
        <w:rPr>
          <w:b/>
          <w:bCs/>
          <w:color w:val="000080"/>
          <w:lang w:val="en-US"/>
        </w:rPr>
        <w:t xml:space="preserve">in </w:t>
      </w:r>
      <w:r w:rsidRPr="00673025">
        <w:rPr>
          <w:color w:val="000000"/>
          <w:lang w:val="en-US"/>
        </w:rPr>
        <w:t>files:</w:t>
      </w:r>
      <w:r w:rsidRPr="00673025">
        <w:rPr>
          <w:color w:val="000000"/>
          <w:lang w:val="en-US"/>
        </w:rPr>
        <w:br/>
        <w:t xml:space="preserve">    </w:t>
      </w:r>
      <w:proofErr w:type="spellStart"/>
      <w:r w:rsidRPr="00673025">
        <w:rPr>
          <w:color w:val="000000"/>
          <w:lang w:val="en-US"/>
        </w:rPr>
        <w:t>plot.plot</w:t>
      </w:r>
      <w:proofErr w:type="spellEnd"/>
      <w:r w:rsidRPr="00673025">
        <w:rPr>
          <w:color w:val="000000"/>
          <w:lang w:val="en-US"/>
        </w:rPr>
        <w:t>(file[</w:t>
      </w:r>
      <w:r w:rsidRPr="00673025">
        <w:rPr>
          <w:color w:val="0000FF"/>
          <w:lang w:val="en-US"/>
        </w:rPr>
        <w:t>0</w:t>
      </w:r>
      <w:r w:rsidRPr="00673025">
        <w:rPr>
          <w:color w:val="000000"/>
          <w:lang w:val="en-US"/>
        </w:rPr>
        <w:t>], file[</w:t>
      </w:r>
      <w:r w:rsidRPr="00673025">
        <w:rPr>
          <w:color w:val="0000FF"/>
          <w:lang w:val="en-US"/>
        </w:rPr>
        <w:t>1</w:t>
      </w:r>
      <w:r w:rsidRPr="00673025">
        <w:rPr>
          <w:color w:val="000000"/>
          <w:lang w:val="en-US"/>
        </w:rPr>
        <w:t>])</w:t>
      </w:r>
      <w:r w:rsidRPr="00673025">
        <w:rPr>
          <w:color w:val="000000"/>
          <w:lang w:val="en-US"/>
        </w:rPr>
        <w:br/>
      </w:r>
      <w:proofErr w:type="spellStart"/>
      <w:r w:rsidRPr="00673025">
        <w:rPr>
          <w:color w:val="000000"/>
          <w:lang w:val="en-US"/>
        </w:rPr>
        <w:t>plot.show</w:t>
      </w:r>
      <w:proofErr w:type="spellEnd"/>
      <w:r w:rsidRPr="00673025">
        <w:rPr>
          <w:color w:val="000000"/>
          <w:lang w:val="en-US"/>
        </w:rPr>
        <w:t>()</w:t>
      </w:r>
      <w:proofErr w:type="gramEnd"/>
    </w:p>
    <w:p w:rsidR="00246A79" w:rsidRPr="00673025" w:rsidRDefault="00246A79" w:rsidP="00246A79">
      <w:pPr>
        <w:rPr>
          <w:lang w:val="en-US"/>
        </w:rPr>
      </w:pPr>
    </w:p>
    <w:p w:rsidR="00246A79" w:rsidRPr="00246A79" w:rsidRDefault="00246A79" w:rsidP="00246A79">
      <w:pPr>
        <w:rPr>
          <w:lang w:val="en-US"/>
        </w:rPr>
      </w:pPr>
    </w:p>
    <w:sectPr w:rsidR="00246A79" w:rsidRPr="00246A79" w:rsidSect="00EE6DF7">
      <w:type w:val="continuous"/>
      <w:pgSz w:w="11906" w:h="16838"/>
      <w:pgMar w:top="568" w:right="850" w:bottom="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3CB" w:rsidRDefault="000A73CB" w:rsidP="00261C33">
      <w:pPr>
        <w:spacing w:before="0" w:after="0" w:line="240" w:lineRule="auto"/>
      </w:pPr>
      <w:r>
        <w:separator/>
      </w:r>
    </w:p>
  </w:endnote>
  <w:endnote w:type="continuationSeparator" w:id="0">
    <w:p w:rsidR="000A73CB" w:rsidRDefault="000A73CB" w:rsidP="00261C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466959"/>
      <w:docPartObj>
        <w:docPartGallery w:val="Page Numbers (Bottom of Page)"/>
        <w:docPartUnique/>
      </w:docPartObj>
    </w:sdtPr>
    <w:sdtEndPr/>
    <w:sdtContent>
      <w:p w:rsidR="009005B1" w:rsidRDefault="009005B1">
        <w:pPr>
          <w:pStyle w:val="aa"/>
          <w:jc w:val="right"/>
        </w:pPr>
        <w:r>
          <w:fldChar w:fldCharType="begin"/>
        </w:r>
        <w:r>
          <w:instrText>PAGE   \* MERGEFORMAT</w:instrText>
        </w:r>
        <w:r>
          <w:fldChar w:fldCharType="separate"/>
        </w:r>
        <w:r w:rsidR="00F92718">
          <w:rPr>
            <w:noProof/>
          </w:rPr>
          <w:t>3</w:t>
        </w:r>
        <w:r>
          <w:fldChar w:fldCharType="end"/>
        </w:r>
      </w:p>
    </w:sdtContent>
  </w:sdt>
  <w:p w:rsidR="009005B1" w:rsidRDefault="009005B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3CB" w:rsidRDefault="000A73CB" w:rsidP="00261C33">
      <w:pPr>
        <w:spacing w:before="0" w:after="0" w:line="240" w:lineRule="auto"/>
      </w:pPr>
      <w:r>
        <w:separator/>
      </w:r>
    </w:p>
  </w:footnote>
  <w:footnote w:type="continuationSeparator" w:id="0">
    <w:p w:rsidR="000A73CB" w:rsidRDefault="000A73CB" w:rsidP="00261C33">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B2CF5"/>
    <w:multiLevelType w:val="hybridMultilevel"/>
    <w:tmpl w:val="1C706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D73BC7"/>
    <w:multiLevelType w:val="hybridMultilevel"/>
    <w:tmpl w:val="DE6C9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854FA8"/>
    <w:multiLevelType w:val="multilevel"/>
    <w:tmpl w:val="CBB45F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0A674EF"/>
    <w:multiLevelType w:val="hybridMultilevel"/>
    <w:tmpl w:val="7B9A5CF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DC3079"/>
    <w:multiLevelType w:val="hybridMultilevel"/>
    <w:tmpl w:val="7DC0C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4C365B"/>
    <w:multiLevelType w:val="hybridMultilevel"/>
    <w:tmpl w:val="62D4F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D64BA9"/>
    <w:multiLevelType w:val="hybridMultilevel"/>
    <w:tmpl w:val="A0F42D8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442ADC"/>
    <w:multiLevelType w:val="hybridMultilevel"/>
    <w:tmpl w:val="E886F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702C7F"/>
    <w:multiLevelType w:val="hybridMultilevel"/>
    <w:tmpl w:val="926806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CFA7A46"/>
    <w:multiLevelType w:val="hybridMultilevel"/>
    <w:tmpl w:val="59209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8C2F1A"/>
    <w:multiLevelType w:val="hybridMultilevel"/>
    <w:tmpl w:val="62D4F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500620"/>
    <w:multiLevelType w:val="hybridMultilevel"/>
    <w:tmpl w:val="1C706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2E424E"/>
    <w:multiLevelType w:val="hybridMultilevel"/>
    <w:tmpl w:val="C4E40886"/>
    <w:lvl w:ilvl="0" w:tplc="7C4CE964">
      <w:start w:val="1"/>
      <w:numFmt w:val="bullet"/>
      <w:lvlText w:val="•"/>
      <w:lvlJc w:val="left"/>
      <w:pPr>
        <w:tabs>
          <w:tab w:val="num" w:pos="720"/>
        </w:tabs>
        <w:ind w:left="720" w:hanging="360"/>
      </w:pPr>
      <w:rPr>
        <w:rFonts w:ascii="Arial" w:hAnsi="Arial" w:hint="default"/>
      </w:rPr>
    </w:lvl>
    <w:lvl w:ilvl="1" w:tplc="654EC74A" w:tentative="1">
      <w:start w:val="1"/>
      <w:numFmt w:val="bullet"/>
      <w:lvlText w:val="•"/>
      <w:lvlJc w:val="left"/>
      <w:pPr>
        <w:tabs>
          <w:tab w:val="num" w:pos="1440"/>
        </w:tabs>
        <w:ind w:left="1440" w:hanging="360"/>
      </w:pPr>
      <w:rPr>
        <w:rFonts w:ascii="Arial" w:hAnsi="Arial" w:hint="default"/>
      </w:rPr>
    </w:lvl>
    <w:lvl w:ilvl="2" w:tplc="11BC9B1C" w:tentative="1">
      <w:start w:val="1"/>
      <w:numFmt w:val="bullet"/>
      <w:lvlText w:val="•"/>
      <w:lvlJc w:val="left"/>
      <w:pPr>
        <w:tabs>
          <w:tab w:val="num" w:pos="2160"/>
        </w:tabs>
        <w:ind w:left="2160" w:hanging="360"/>
      </w:pPr>
      <w:rPr>
        <w:rFonts w:ascii="Arial" w:hAnsi="Arial" w:hint="default"/>
      </w:rPr>
    </w:lvl>
    <w:lvl w:ilvl="3" w:tplc="08DADD4A" w:tentative="1">
      <w:start w:val="1"/>
      <w:numFmt w:val="bullet"/>
      <w:lvlText w:val="•"/>
      <w:lvlJc w:val="left"/>
      <w:pPr>
        <w:tabs>
          <w:tab w:val="num" w:pos="2880"/>
        </w:tabs>
        <w:ind w:left="2880" w:hanging="360"/>
      </w:pPr>
      <w:rPr>
        <w:rFonts w:ascii="Arial" w:hAnsi="Arial" w:hint="default"/>
      </w:rPr>
    </w:lvl>
    <w:lvl w:ilvl="4" w:tplc="1804A39C" w:tentative="1">
      <w:start w:val="1"/>
      <w:numFmt w:val="bullet"/>
      <w:lvlText w:val="•"/>
      <w:lvlJc w:val="left"/>
      <w:pPr>
        <w:tabs>
          <w:tab w:val="num" w:pos="3600"/>
        </w:tabs>
        <w:ind w:left="3600" w:hanging="360"/>
      </w:pPr>
      <w:rPr>
        <w:rFonts w:ascii="Arial" w:hAnsi="Arial" w:hint="default"/>
      </w:rPr>
    </w:lvl>
    <w:lvl w:ilvl="5" w:tplc="FEF6C940" w:tentative="1">
      <w:start w:val="1"/>
      <w:numFmt w:val="bullet"/>
      <w:lvlText w:val="•"/>
      <w:lvlJc w:val="left"/>
      <w:pPr>
        <w:tabs>
          <w:tab w:val="num" w:pos="4320"/>
        </w:tabs>
        <w:ind w:left="4320" w:hanging="360"/>
      </w:pPr>
      <w:rPr>
        <w:rFonts w:ascii="Arial" w:hAnsi="Arial" w:hint="default"/>
      </w:rPr>
    </w:lvl>
    <w:lvl w:ilvl="6" w:tplc="141493B8" w:tentative="1">
      <w:start w:val="1"/>
      <w:numFmt w:val="bullet"/>
      <w:lvlText w:val="•"/>
      <w:lvlJc w:val="left"/>
      <w:pPr>
        <w:tabs>
          <w:tab w:val="num" w:pos="5040"/>
        </w:tabs>
        <w:ind w:left="5040" w:hanging="360"/>
      </w:pPr>
      <w:rPr>
        <w:rFonts w:ascii="Arial" w:hAnsi="Arial" w:hint="default"/>
      </w:rPr>
    </w:lvl>
    <w:lvl w:ilvl="7" w:tplc="A0D227E0" w:tentative="1">
      <w:start w:val="1"/>
      <w:numFmt w:val="bullet"/>
      <w:lvlText w:val="•"/>
      <w:lvlJc w:val="left"/>
      <w:pPr>
        <w:tabs>
          <w:tab w:val="num" w:pos="5760"/>
        </w:tabs>
        <w:ind w:left="5760" w:hanging="360"/>
      </w:pPr>
      <w:rPr>
        <w:rFonts w:ascii="Arial" w:hAnsi="Arial" w:hint="default"/>
      </w:rPr>
    </w:lvl>
    <w:lvl w:ilvl="8" w:tplc="12A8370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6271A21"/>
    <w:multiLevelType w:val="hybridMultilevel"/>
    <w:tmpl w:val="9DBA90D2"/>
    <w:lvl w:ilvl="0" w:tplc="08A4F1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3745593"/>
    <w:multiLevelType w:val="hybridMultilevel"/>
    <w:tmpl w:val="5238C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1D5F1B"/>
    <w:multiLevelType w:val="hybridMultilevel"/>
    <w:tmpl w:val="C8980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92E7BDB"/>
    <w:multiLevelType w:val="multilevel"/>
    <w:tmpl w:val="863AC1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FE0F84"/>
    <w:multiLevelType w:val="hybridMultilevel"/>
    <w:tmpl w:val="E2B62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E421D57"/>
    <w:multiLevelType w:val="hybridMultilevel"/>
    <w:tmpl w:val="8DEC32BC"/>
    <w:lvl w:ilvl="0" w:tplc="A52AE740">
      <w:start w:val="1"/>
      <w:numFmt w:val="bullet"/>
      <w:lvlText w:val="•"/>
      <w:lvlJc w:val="left"/>
      <w:pPr>
        <w:tabs>
          <w:tab w:val="num" w:pos="720"/>
        </w:tabs>
        <w:ind w:left="720" w:hanging="360"/>
      </w:pPr>
      <w:rPr>
        <w:rFonts w:ascii="Arial" w:hAnsi="Arial" w:hint="default"/>
      </w:rPr>
    </w:lvl>
    <w:lvl w:ilvl="1" w:tplc="1E3E81C4" w:tentative="1">
      <w:start w:val="1"/>
      <w:numFmt w:val="bullet"/>
      <w:lvlText w:val="•"/>
      <w:lvlJc w:val="left"/>
      <w:pPr>
        <w:tabs>
          <w:tab w:val="num" w:pos="1440"/>
        </w:tabs>
        <w:ind w:left="1440" w:hanging="360"/>
      </w:pPr>
      <w:rPr>
        <w:rFonts w:ascii="Arial" w:hAnsi="Arial" w:hint="default"/>
      </w:rPr>
    </w:lvl>
    <w:lvl w:ilvl="2" w:tplc="C482645C" w:tentative="1">
      <w:start w:val="1"/>
      <w:numFmt w:val="bullet"/>
      <w:lvlText w:val="•"/>
      <w:lvlJc w:val="left"/>
      <w:pPr>
        <w:tabs>
          <w:tab w:val="num" w:pos="2160"/>
        </w:tabs>
        <w:ind w:left="2160" w:hanging="360"/>
      </w:pPr>
      <w:rPr>
        <w:rFonts w:ascii="Arial" w:hAnsi="Arial" w:hint="default"/>
      </w:rPr>
    </w:lvl>
    <w:lvl w:ilvl="3" w:tplc="769E05BE" w:tentative="1">
      <w:start w:val="1"/>
      <w:numFmt w:val="bullet"/>
      <w:lvlText w:val="•"/>
      <w:lvlJc w:val="left"/>
      <w:pPr>
        <w:tabs>
          <w:tab w:val="num" w:pos="2880"/>
        </w:tabs>
        <w:ind w:left="2880" w:hanging="360"/>
      </w:pPr>
      <w:rPr>
        <w:rFonts w:ascii="Arial" w:hAnsi="Arial" w:hint="default"/>
      </w:rPr>
    </w:lvl>
    <w:lvl w:ilvl="4" w:tplc="95BCD486" w:tentative="1">
      <w:start w:val="1"/>
      <w:numFmt w:val="bullet"/>
      <w:lvlText w:val="•"/>
      <w:lvlJc w:val="left"/>
      <w:pPr>
        <w:tabs>
          <w:tab w:val="num" w:pos="3600"/>
        </w:tabs>
        <w:ind w:left="3600" w:hanging="360"/>
      </w:pPr>
      <w:rPr>
        <w:rFonts w:ascii="Arial" w:hAnsi="Arial" w:hint="default"/>
      </w:rPr>
    </w:lvl>
    <w:lvl w:ilvl="5" w:tplc="D99E0C70" w:tentative="1">
      <w:start w:val="1"/>
      <w:numFmt w:val="bullet"/>
      <w:lvlText w:val="•"/>
      <w:lvlJc w:val="left"/>
      <w:pPr>
        <w:tabs>
          <w:tab w:val="num" w:pos="4320"/>
        </w:tabs>
        <w:ind w:left="4320" w:hanging="360"/>
      </w:pPr>
      <w:rPr>
        <w:rFonts w:ascii="Arial" w:hAnsi="Arial" w:hint="default"/>
      </w:rPr>
    </w:lvl>
    <w:lvl w:ilvl="6" w:tplc="85E4E5B8" w:tentative="1">
      <w:start w:val="1"/>
      <w:numFmt w:val="bullet"/>
      <w:lvlText w:val="•"/>
      <w:lvlJc w:val="left"/>
      <w:pPr>
        <w:tabs>
          <w:tab w:val="num" w:pos="5040"/>
        </w:tabs>
        <w:ind w:left="5040" w:hanging="360"/>
      </w:pPr>
      <w:rPr>
        <w:rFonts w:ascii="Arial" w:hAnsi="Arial" w:hint="default"/>
      </w:rPr>
    </w:lvl>
    <w:lvl w:ilvl="7" w:tplc="50C28B5C" w:tentative="1">
      <w:start w:val="1"/>
      <w:numFmt w:val="bullet"/>
      <w:lvlText w:val="•"/>
      <w:lvlJc w:val="left"/>
      <w:pPr>
        <w:tabs>
          <w:tab w:val="num" w:pos="5760"/>
        </w:tabs>
        <w:ind w:left="5760" w:hanging="360"/>
      </w:pPr>
      <w:rPr>
        <w:rFonts w:ascii="Arial" w:hAnsi="Arial" w:hint="default"/>
      </w:rPr>
    </w:lvl>
    <w:lvl w:ilvl="8" w:tplc="C83AEDE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48865A9"/>
    <w:multiLevelType w:val="hybridMultilevel"/>
    <w:tmpl w:val="8C44A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ED17101"/>
    <w:multiLevelType w:val="multilevel"/>
    <w:tmpl w:val="9F7E43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4"/>
  </w:num>
  <w:num w:numId="3">
    <w:abstractNumId w:val="13"/>
  </w:num>
  <w:num w:numId="4">
    <w:abstractNumId w:val="18"/>
  </w:num>
  <w:num w:numId="5">
    <w:abstractNumId w:val="16"/>
  </w:num>
  <w:num w:numId="6">
    <w:abstractNumId w:val="19"/>
  </w:num>
  <w:num w:numId="7">
    <w:abstractNumId w:val="1"/>
  </w:num>
  <w:num w:numId="8">
    <w:abstractNumId w:val="17"/>
  </w:num>
  <w:num w:numId="9">
    <w:abstractNumId w:val="2"/>
  </w:num>
  <w:num w:numId="10">
    <w:abstractNumId w:val="6"/>
  </w:num>
  <w:num w:numId="11">
    <w:abstractNumId w:val="15"/>
  </w:num>
  <w:num w:numId="12">
    <w:abstractNumId w:val="7"/>
  </w:num>
  <w:num w:numId="13">
    <w:abstractNumId w:val="12"/>
  </w:num>
  <w:num w:numId="14">
    <w:abstractNumId w:val="11"/>
  </w:num>
  <w:num w:numId="15">
    <w:abstractNumId w:val="8"/>
  </w:num>
  <w:num w:numId="16">
    <w:abstractNumId w:val="0"/>
  </w:num>
  <w:num w:numId="17">
    <w:abstractNumId w:val="9"/>
  </w:num>
  <w:num w:numId="18">
    <w:abstractNumId w:val="3"/>
  </w:num>
  <w:num w:numId="19">
    <w:abstractNumId w:val="14"/>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05B"/>
    <w:rsid w:val="00017B97"/>
    <w:rsid w:val="000A4DEC"/>
    <w:rsid w:val="000A73CB"/>
    <w:rsid w:val="000B7E4E"/>
    <w:rsid w:val="001218FE"/>
    <w:rsid w:val="00137D6A"/>
    <w:rsid w:val="00186AF2"/>
    <w:rsid w:val="001874AB"/>
    <w:rsid w:val="0019704D"/>
    <w:rsid w:val="001E1A55"/>
    <w:rsid w:val="00231683"/>
    <w:rsid w:val="00232D7F"/>
    <w:rsid w:val="00246A79"/>
    <w:rsid w:val="00261C33"/>
    <w:rsid w:val="002A6417"/>
    <w:rsid w:val="002C0D8E"/>
    <w:rsid w:val="002D6D2F"/>
    <w:rsid w:val="002E2BEF"/>
    <w:rsid w:val="002E2F27"/>
    <w:rsid w:val="002F15BD"/>
    <w:rsid w:val="002F56B0"/>
    <w:rsid w:val="003A0D7E"/>
    <w:rsid w:val="003A5D5B"/>
    <w:rsid w:val="003F1D40"/>
    <w:rsid w:val="003F5FD3"/>
    <w:rsid w:val="00403005"/>
    <w:rsid w:val="00454BDE"/>
    <w:rsid w:val="00497010"/>
    <w:rsid w:val="00536DE1"/>
    <w:rsid w:val="00537B03"/>
    <w:rsid w:val="0054432A"/>
    <w:rsid w:val="00554C17"/>
    <w:rsid w:val="005615EB"/>
    <w:rsid w:val="00563775"/>
    <w:rsid w:val="005F6511"/>
    <w:rsid w:val="00610E78"/>
    <w:rsid w:val="006561B7"/>
    <w:rsid w:val="006656A6"/>
    <w:rsid w:val="006A7D25"/>
    <w:rsid w:val="006C0DDB"/>
    <w:rsid w:val="006C507F"/>
    <w:rsid w:val="006D2D65"/>
    <w:rsid w:val="006E57AA"/>
    <w:rsid w:val="006E656E"/>
    <w:rsid w:val="006F0284"/>
    <w:rsid w:val="006F4328"/>
    <w:rsid w:val="0070342F"/>
    <w:rsid w:val="007306C3"/>
    <w:rsid w:val="00730A11"/>
    <w:rsid w:val="00734960"/>
    <w:rsid w:val="007360E4"/>
    <w:rsid w:val="00782941"/>
    <w:rsid w:val="00786E06"/>
    <w:rsid w:val="00790721"/>
    <w:rsid w:val="007D4A07"/>
    <w:rsid w:val="007D73CF"/>
    <w:rsid w:val="007F4F95"/>
    <w:rsid w:val="00806114"/>
    <w:rsid w:val="008237FE"/>
    <w:rsid w:val="00855E86"/>
    <w:rsid w:val="0089254C"/>
    <w:rsid w:val="008D039E"/>
    <w:rsid w:val="008E1CCD"/>
    <w:rsid w:val="008F7E90"/>
    <w:rsid w:val="009005B1"/>
    <w:rsid w:val="00905B9C"/>
    <w:rsid w:val="009105AC"/>
    <w:rsid w:val="00913939"/>
    <w:rsid w:val="00926500"/>
    <w:rsid w:val="009A2A5D"/>
    <w:rsid w:val="009A2D75"/>
    <w:rsid w:val="00A33167"/>
    <w:rsid w:val="00A44632"/>
    <w:rsid w:val="00AC216B"/>
    <w:rsid w:val="00AD3521"/>
    <w:rsid w:val="00AD5ACD"/>
    <w:rsid w:val="00B42260"/>
    <w:rsid w:val="00B542B2"/>
    <w:rsid w:val="00B86DA1"/>
    <w:rsid w:val="00C25EAE"/>
    <w:rsid w:val="00C27E26"/>
    <w:rsid w:val="00C42072"/>
    <w:rsid w:val="00C81AD5"/>
    <w:rsid w:val="00CB5A5E"/>
    <w:rsid w:val="00CD50D3"/>
    <w:rsid w:val="00D61E22"/>
    <w:rsid w:val="00D837B6"/>
    <w:rsid w:val="00D95FF5"/>
    <w:rsid w:val="00DB23B0"/>
    <w:rsid w:val="00DD29AB"/>
    <w:rsid w:val="00DF0DC9"/>
    <w:rsid w:val="00E4096B"/>
    <w:rsid w:val="00E52E0C"/>
    <w:rsid w:val="00E84592"/>
    <w:rsid w:val="00E94828"/>
    <w:rsid w:val="00EA223C"/>
    <w:rsid w:val="00EE6DF7"/>
    <w:rsid w:val="00F12187"/>
    <w:rsid w:val="00F23D3D"/>
    <w:rsid w:val="00F4005B"/>
    <w:rsid w:val="00F548AB"/>
    <w:rsid w:val="00F803CE"/>
    <w:rsid w:val="00F90948"/>
    <w:rsid w:val="00F92718"/>
    <w:rsid w:val="00FB3D41"/>
    <w:rsid w:val="00FC37E7"/>
    <w:rsid w:val="00FC56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423126B-E3CD-47F3-BBD5-42969C8C3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73CF"/>
    <w:pPr>
      <w:suppressAutoHyphens/>
      <w:spacing w:before="120" w:after="120" w:line="360" w:lineRule="auto"/>
      <w:jc w:val="both"/>
    </w:pPr>
    <w:rPr>
      <w:rFonts w:ascii="Times New Roman" w:hAnsi="Times New Roman" w:cs="Times New Roman"/>
      <w:sz w:val="24"/>
      <w:szCs w:val="18"/>
    </w:rPr>
  </w:style>
  <w:style w:type="paragraph" w:styleId="1">
    <w:name w:val="heading 1"/>
    <w:basedOn w:val="a"/>
    <w:next w:val="a"/>
    <w:link w:val="10"/>
    <w:uiPriority w:val="9"/>
    <w:qFormat/>
    <w:rsid w:val="006E656E"/>
    <w:pPr>
      <w:keepNext/>
      <w:keepLines/>
      <w:spacing w:before="240"/>
      <w:outlineLvl w:val="0"/>
    </w:pPr>
    <w:rPr>
      <w:rFonts w:eastAsiaTheme="majorEastAsia"/>
      <w:b/>
      <w:sz w:val="32"/>
      <w:szCs w:val="32"/>
    </w:rPr>
  </w:style>
  <w:style w:type="paragraph" w:styleId="2">
    <w:name w:val="heading 2"/>
    <w:basedOn w:val="a"/>
    <w:next w:val="a"/>
    <w:link w:val="20"/>
    <w:uiPriority w:val="9"/>
    <w:unhideWhenUsed/>
    <w:qFormat/>
    <w:rsid w:val="006E656E"/>
    <w:pPr>
      <w:keepNext/>
      <w:keepLines/>
      <w:spacing w:before="40"/>
      <w:outlineLvl w:val="1"/>
    </w:pPr>
    <w:rPr>
      <w:rFonts w:eastAsiaTheme="majorEastAsia"/>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E656E"/>
    <w:pPr>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E656E"/>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6E656E"/>
    <w:rPr>
      <w:rFonts w:ascii="Times New Roman" w:eastAsiaTheme="majorEastAsia" w:hAnsi="Times New Roman" w:cs="Times New Roman"/>
      <w:b/>
      <w:sz w:val="32"/>
      <w:szCs w:val="32"/>
    </w:rPr>
  </w:style>
  <w:style w:type="character" w:customStyle="1" w:styleId="20">
    <w:name w:val="Заголовок 2 Знак"/>
    <w:basedOn w:val="a0"/>
    <w:link w:val="2"/>
    <w:uiPriority w:val="9"/>
    <w:rsid w:val="006E656E"/>
    <w:rPr>
      <w:rFonts w:ascii="Times New Roman" w:eastAsiaTheme="majorEastAsia" w:hAnsi="Times New Roman" w:cs="Times New Roman"/>
      <w:b/>
      <w:sz w:val="24"/>
      <w:szCs w:val="26"/>
    </w:rPr>
  </w:style>
  <w:style w:type="paragraph" w:styleId="a5">
    <w:name w:val="List Paragraph"/>
    <w:basedOn w:val="a"/>
    <w:uiPriority w:val="34"/>
    <w:qFormat/>
    <w:rsid w:val="006656A6"/>
    <w:pPr>
      <w:ind w:left="720"/>
      <w:contextualSpacing/>
    </w:pPr>
  </w:style>
  <w:style w:type="paragraph" w:styleId="a6">
    <w:name w:val="TOC Heading"/>
    <w:basedOn w:val="1"/>
    <w:next w:val="a"/>
    <w:uiPriority w:val="39"/>
    <w:unhideWhenUsed/>
    <w:qFormat/>
    <w:rsid w:val="00261C33"/>
    <w:pPr>
      <w:suppressAutoHyphens w:val="0"/>
      <w:spacing w:after="0" w:line="259" w:lineRule="auto"/>
      <w:jc w:val="left"/>
      <w:outlineLvl w:val="9"/>
    </w:pPr>
    <w:rPr>
      <w:rFonts w:asciiTheme="majorHAnsi" w:hAnsiTheme="majorHAnsi" w:cstheme="majorBidi"/>
      <w:b w:val="0"/>
      <w:color w:val="2E74B5" w:themeColor="accent1" w:themeShade="BF"/>
      <w:lang w:eastAsia="ru-RU"/>
    </w:rPr>
  </w:style>
  <w:style w:type="paragraph" w:styleId="11">
    <w:name w:val="toc 1"/>
    <w:basedOn w:val="a"/>
    <w:next w:val="a"/>
    <w:autoRedefine/>
    <w:uiPriority w:val="39"/>
    <w:unhideWhenUsed/>
    <w:rsid w:val="00261C33"/>
    <w:pPr>
      <w:spacing w:after="100"/>
    </w:pPr>
  </w:style>
  <w:style w:type="paragraph" w:styleId="21">
    <w:name w:val="toc 2"/>
    <w:basedOn w:val="a"/>
    <w:next w:val="a"/>
    <w:autoRedefine/>
    <w:uiPriority w:val="39"/>
    <w:unhideWhenUsed/>
    <w:rsid w:val="00261C33"/>
    <w:pPr>
      <w:spacing w:after="100"/>
      <w:ind w:left="240"/>
    </w:pPr>
  </w:style>
  <w:style w:type="character" w:styleId="a7">
    <w:name w:val="Hyperlink"/>
    <w:basedOn w:val="a0"/>
    <w:uiPriority w:val="99"/>
    <w:unhideWhenUsed/>
    <w:rsid w:val="00261C33"/>
    <w:rPr>
      <w:color w:val="0563C1" w:themeColor="hyperlink"/>
      <w:u w:val="single"/>
    </w:rPr>
  </w:style>
  <w:style w:type="paragraph" w:styleId="a8">
    <w:name w:val="header"/>
    <w:basedOn w:val="a"/>
    <w:link w:val="a9"/>
    <w:uiPriority w:val="99"/>
    <w:unhideWhenUsed/>
    <w:rsid w:val="00261C33"/>
    <w:pPr>
      <w:tabs>
        <w:tab w:val="center" w:pos="4677"/>
        <w:tab w:val="right" w:pos="9355"/>
      </w:tabs>
      <w:spacing w:before="0" w:after="0" w:line="240" w:lineRule="auto"/>
    </w:pPr>
  </w:style>
  <w:style w:type="character" w:customStyle="1" w:styleId="a9">
    <w:name w:val="Верхний колонтитул Знак"/>
    <w:basedOn w:val="a0"/>
    <w:link w:val="a8"/>
    <w:uiPriority w:val="99"/>
    <w:rsid w:val="00261C33"/>
    <w:rPr>
      <w:rFonts w:ascii="Times New Roman" w:hAnsi="Times New Roman" w:cs="Times New Roman"/>
      <w:sz w:val="24"/>
      <w:szCs w:val="18"/>
    </w:rPr>
  </w:style>
  <w:style w:type="paragraph" w:styleId="aa">
    <w:name w:val="footer"/>
    <w:basedOn w:val="a"/>
    <w:link w:val="ab"/>
    <w:uiPriority w:val="99"/>
    <w:unhideWhenUsed/>
    <w:rsid w:val="00261C33"/>
    <w:pPr>
      <w:tabs>
        <w:tab w:val="center" w:pos="4677"/>
        <w:tab w:val="right" w:pos="9355"/>
      </w:tabs>
      <w:spacing w:before="0" w:after="0" w:line="240" w:lineRule="auto"/>
    </w:pPr>
  </w:style>
  <w:style w:type="character" w:customStyle="1" w:styleId="ab">
    <w:name w:val="Нижний колонтитул Знак"/>
    <w:basedOn w:val="a0"/>
    <w:link w:val="aa"/>
    <w:uiPriority w:val="99"/>
    <w:rsid w:val="00261C33"/>
    <w:rPr>
      <w:rFonts w:ascii="Times New Roman" w:hAnsi="Times New Roman" w:cs="Times New Roman"/>
      <w:sz w:val="24"/>
      <w:szCs w:val="18"/>
    </w:rPr>
  </w:style>
  <w:style w:type="paragraph" w:styleId="ac">
    <w:name w:val="caption"/>
    <w:basedOn w:val="a"/>
    <w:next w:val="a"/>
    <w:uiPriority w:val="35"/>
    <w:unhideWhenUsed/>
    <w:qFormat/>
    <w:rsid w:val="00782941"/>
    <w:pPr>
      <w:spacing w:before="0" w:after="200" w:line="240" w:lineRule="auto"/>
    </w:pPr>
    <w:rPr>
      <w:i/>
      <w:iCs/>
      <w:color w:val="44546A" w:themeColor="text2"/>
      <w:sz w:val="18"/>
    </w:rPr>
  </w:style>
  <w:style w:type="paragraph" w:customStyle="1" w:styleId="Default">
    <w:name w:val="Default"/>
    <w:rsid w:val="00D61E22"/>
    <w:pPr>
      <w:autoSpaceDE w:val="0"/>
      <w:autoSpaceDN w:val="0"/>
      <w:adjustRightInd w:val="0"/>
      <w:spacing w:after="0" w:line="240" w:lineRule="auto"/>
    </w:pPr>
    <w:rPr>
      <w:rFonts w:ascii="Arial" w:hAnsi="Arial" w:cs="Arial"/>
      <w:color w:val="000000"/>
      <w:sz w:val="24"/>
      <w:szCs w:val="24"/>
    </w:rPr>
  </w:style>
  <w:style w:type="paragraph" w:customStyle="1" w:styleId="CASDBasetext">
    <w:name w:val="_CASD_Base_text"/>
    <w:basedOn w:val="a"/>
    <w:link w:val="CASDBasetext0"/>
    <w:qFormat/>
    <w:rsid w:val="008237FE"/>
    <w:pPr>
      <w:suppressAutoHyphens w:val="0"/>
      <w:spacing w:before="0" w:after="0"/>
      <w:ind w:firstLine="709"/>
    </w:pPr>
    <w:rPr>
      <w:rFonts w:eastAsia="Times New Roman"/>
      <w:szCs w:val="22"/>
    </w:rPr>
  </w:style>
  <w:style w:type="character" w:customStyle="1" w:styleId="CASDBasetext0">
    <w:name w:val="_CASD_Base_text Знак"/>
    <w:link w:val="CASDBasetext"/>
    <w:rsid w:val="008237FE"/>
    <w:rPr>
      <w:rFonts w:ascii="Times New Roman" w:eastAsia="Times New Roman" w:hAnsi="Times New Roman" w:cs="Times New Roman"/>
      <w:sz w:val="24"/>
    </w:rPr>
  </w:style>
  <w:style w:type="paragraph" w:styleId="ad">
    <w:name w:val="Normal (Web)"/>
    <w:basedOn w:val="a"/>
    <w:uiPriority w:val="99"/>
    <w:semiHidden/>
    <w:unhideWhenUsed/>
    <w:rsid w:val="00FB3D41"/>
    <w:pPr>
      <w:suppressAutoHyphens w:val="0"/>
      <w:spacing w:before="100" w:beforeAutospacing="1" w:after="100" w:afterAutospacing="1" w:line="240" w:lineRule="auto"/>
      <w:jc w:val="left"/>
    </w:pPr>
    <w:rPr>
      <w:rFonts w:eastAsia="Times New Roman"/>
      <w:szCs w:val="24"/>
      <w:lang w:eastAsia="ru-RU"/>
    </w:rPr>
  </w:style>
  <w:style w:type="paragraph" w:customStyle="1" w:styleId="12">
    <w:name w:val="Стиль1"/>
    <w:basedOn w:val="a"/>
    <w:rsid w:val="00C81AD5"/>
    <w:pPr>
      <w:suppressAutoHyphens w:val="0"/>
      <w:spacing w:before="0" w:after="240" w:line="240" w:lineRule="auto"/>
    </w:pPr>
    <w:rPr>
      <w:rFonts w:eastAsia="Times New Roman"/>
      <w:szCs w:val="20"/>
      <w:lang w:eastAsia="ru-RU"/>
    </w:rPr>
  </w:style>
  <w:style w:type="paragraph" w:styleId="ae">
    <w:name w:val="Body Text"/>
    <w:basedOn w:val="a"/>
    <w:link w:val="af"/>
    <w:rsid w:val="00CD50D3"/>
    <w:pPr>
      <w:suppressAutoHyphens w:val="0"/>
      <w:spacing w:before="0" w:line="240" w:lineRule="auto"/>
    </w:pPr>
    <w:rPr>
      <w:rFonts w:eastAsia="Times New Roman"/>
      <w:szCs w:val="20"/>
      <w:lang w:eastAsia="ru-RU"/>
    </w:rPr>
  </w:style>
  <w:style w:type="character" w:customStyle="1" w:styleId="af">
    <w:name w:val="Основной текст Знак"/>
    <w:basedOn w:val="a0"/>
    <w:link w:val="ae"/>
    <w:rsid w:val="00CD50D3"/>
    <w:rPr>
      <w:rFonts w:ascii="Times New Roman" w:eastAsia="Times New Roman" w:hAnsi="Times New Roman" w:cs="Times New Roman"/>
      <w:sz w:val="24"/>
      <w:szCs w:val="20"/>
      <w:lang w:eastAsia="ru-RU"/>
    </w:rPr>
  </w:style>
  <w:style w:type="paragraph" w:styleId="af0">
    <w:name w:val="List"/>
    <w:basedOn w:val="a"/>
    <w:rsid w:val="00CD50D3"/>
    <w:pPr>
      <w:suppressAutoHyphens w:val="0"/>
      <w:spacing w:before="0" w:after="240" w:line="240" w:lineRule="auto"/>
      <w:ind w:left="283" w:hanging="283"/>
    </w:pPr>
    <w:rPr>
      <w:rFonts w:eastAsia="Times New Roman"/>
      <w:szCs w:val="20"/>
      <w:lang w:eastAsia="ru-RU"/>
    </w:rPr>
  </w:style>
  <w:style w:type="character" w:styleId="af1">
    <w:name w:val="Placeholder Text"/>
    <w:basedOn w:val="a0"/>
    <w:uiPriority w:val="99"/>
    <w:semiHidden/>
    <w:rsid w:val="00D95FF5"/>
    <w:rPr>
      <w:color w:val="808080"/>
    </w:rPr>
  </w:style>
  <w:style w:type="paragraph" w:styleId="HTML">
    <w:name w:val="HTML Preformatted"/>
    <w:basedOn w:val="a"/>
    <w:link w:val="HTML0"/>
    <w:uiPriority w:val="99"/>
    <w:semiHidden/>
    <w:unhideWhenUsed/>
    <w:rsid w:val="00246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46A79"/>
    <w:rPr>
      <w:rFonts w:ascii="Courier New" w:eastAsia="Times New Roman" w:hAnsi="Courier New" w:cs="Courier New"/>
      <w:sz w:val="20"/>
      <w:szCs w:val="20"/>
      <w:lang w:eastAsia="ru-RU"/>
    </w:rPr>
  </w:style>
  <w:style w:type="paragraph" w:styleId="22">
    <w:name w:val="Body Text 2"/>
    <w:basedOn w:val="a"/>
    <w:link w:val="23"/>
    <w:uiPriority w:val="99"/>
    <w:semiHidden/>
    <w:unhideWhenUsed/>
    <w:rsid w:val="0019704D"/>
    <w:pPr>
      <w:spacing w:line="480" w:lineRule="auto"/>
    </w:pPr>
  </w:style>
  <w:style w:type="character" w:customStyle="1" w:styleId="23">
    <w:name w:val="Основной текст 2 Знак"/>
    <w:basedOn w:val="a0"/>
    <w:link w:val="22"/>
    <w:uiPriority w:val="99"/>
    <w:semiHidden/>
    <w:rsid w:val="0019704D"/>
    <w:rPr>
      <w:rFonts w:ascii="Times New Roman" w:hAnsi="Times New Roman" w:cs="Times New Roman"/>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50619">
      <w:bodyDiv w:val="1"/>
      <w:marLeft w:val="0"/>
      <w:marRight w:val="0"/>
      <w:marTop w:val="0"/>
      <w:marBottom w:val="0"/>
      <w:divBdr>
        <w:top w:val="none" w:sz="0" w:space="0" w:color="auto"/>
        <w:left w:val="none" w:sz="0" w:space="0" w:color="auto"/>
        <w:bottom w:val="none" w:sz="0" w:space="0" w:color="auto"/>
        <w:right w:val="none" w:sz="0" w:space="0" w:color="auto"/>
      </w:divBdr>
      <w:divsChild>
        <w:div w:id="1898709115">
          <w:marLeft w:val="547"/>
          <w:marRight w:val="0"/>
          <w:marTop w:val="96"/>
          <w:marBottom w:val="0"/>
          <w:divBdr>
            <w:top w:val="none" w:sz="0" w:space="0" w:color="auto"/>
            <w:left w:val="none" w:sz="0" w:space="0" w:color="auto"/>
            <w:bottom w:val="none" w:sz="0" w:space="0" w:color="auto"/>
            <w:right w:val="none" w:sz="0" w:space="0" w:color="auto"/>
          </w:divBdr>
        </w:div>
        <w:div w:id="1094015533">
          <w:marLeft w:val="547"/>
          <w:marRight w:val="0"/>
          <w:marTop w:val="96"/>
          <w:marBottom w:val="0"/>
          <w:divBdr>
            <w:top w:val="none" w:sz="0" w:space="0" w:color="auto"/>
            <w:left w:val="none" w:sz="0" w:space="0" w:color="auto"/>
            <w:bottom w:val="none" w:sz="0" w:space="0" w:color="auto"/>
            <w:right w:val="none" w:sz="0" w:space="0" w:color="auto"/>
          </w:divBdr>
        </w:div>
        <w:div w:id="699940731">
          <w:marLeft w:val="547"/>
          <w:marRight w:val="0"/>
          <w:marTop w:val="96"/>
          <w:marBottom w:val="0"/>
          <w:divBdr>
            <w:top w:val="none" w:sz="0" w:space="0" w:color="auto"/>
            <w:left w:val="none" w:sz="0" w:space="0" w:color="auto"/>
            <w:bottom w:val="none" w:sz="0" w:space="0" w:color="auto"/>
            <w:right w:val="none" w:sz="0" w:space="0" w:color="auto"/>
          </w:divBdr>
        </w:div>
        <w:div w:id="1595817385">
          <w:marLeft w:val="547"/>
          <w:marRight w:val="0"/>
          <w:marTop w:val="96"/>
          <w:marBottom w:val="0"/>
          <w:divBdr>
            <w:top w:val="none" w:sz="0" w:space="0" w:color="auto"/>
            <w:left w:val="none" w:sz="0" w:space="0" w:color="auto"/>
            <w:bottom w:val="none" w:sz="0" w:space="0" w:color="auto"/>
            <w:right w:val="none" w:sz="0" w:space="0" w:color="auto"/>
          </w:divBdr>
        </w:div>
      </w:divsChild>
    </w:div>
    <w:div w:id="155651945">
      <w:bodyDiv w:val="1"/>
      <w:marLeft w:val="0"/>
      <w:marRight w:val="0"/>
      <w:marTop w:val="0"/>
      <w:marBottom w:val="0"/>
      <w:divBdr>
        <w:top w:val="none" w:sz="0" w:space="0" w:color="auto"/>
        <w:left w:val="none" w:sz="0" w:space="0" w:color="auto"/>
        <w:bottom w:val="none" w:sz="0" w:space="0" w:color="auto"/>
        <w:right w:val="none" w:sz="0" w:space="0" w:color="auto"/>
      </w:divBdr>
    </w:div>
    <w:div w:id="170724656">
      <w:bodyDiv w:val="1"/>
      <w:marLeft w:val="0"/>
      <w:marRight w:val="0"/>
      <w:marTop w:val="0"/>
      <w:marBottom w:val="0"/>
      <w:divBdr>
        <w:top w:val="none" w:sz="0" w:space="0" w:color="auto"/>
        <w:left w:val="none" w:sz="0" w:space="0" w:color="auto"/>
        <w:bottom w:val="none" w:sz="0" w:space="0" w:color="auto"/>
        <w:right w:val="none" w:sz="0" w:space="0" w:color="auto"/>
      </w:divBdr>
    </w:div>
    <w:div w:id="330523199">
      <w:bodyDiv w:val="1"/>
      <w:marLeft w:val="0"/>
      <w:marRight w:val="0"/>
      <w:marTop w:val="0"/>
      <w:marBottom w:val="0"/>
      <w:divBdr>
        <w:top w:val="none" w:sz="0" w:space="0" w:color="auto"/>
        <w:left w:val="none" w:sz="0" w:space="0" w:color="auto"/>
        <w:bottom w:val="none" w:sz="0" w:space="0" w:color="auto"/>
        <w:right w:val="none" w:sz="0" w:space="0" w:color="auto"/>
      </w:divBdr>
    </w:div>
    <w:div w:id="1165509185">
      <w:bodyDiv w:val="1"/>
      <w:marLeft w:val="0"/>
      <w:marRight w:val="0"/>
      <w:marTop w:val="0"/>
      <w:marBottom w:val="0"/>
      <w:divBdr>
        <w:top w:val="none" w:sz="0" w:space="0" w:color="auto"/>
        <w:left w:val="none" w:sz="0" w:space="0" w:color="auto"/>
        <w:bottom w:val="none" w:sz="0" w:space="0" w:color="auto"/>
        <w:right w:val="none" w:sz="0" w:space="0" w:color="auto"/>
      </w:divBdr>
    </w:div>
    <w:div w:id="1552423507">
      <w:bodyDiv w:val="1"/>
      <w:marLeft w:val="0"/>
      <w:marRight w:val="0"/>
      <w:marTop w:val="0"/>
      <w:marBottom w:val="0"/>
      <w:divBdr>
        <w:top w:val="none" w:sz="0" w:space="0" w:color="auto"/>
        <w:left w:val="none" w:sz="0" w:space="0" w:color="auto"/>
        <w:bottom w:val="none" w:sz="0" w:space="0" w:color="auto"/>
        <w:right w:val="none" w:sz="0" w:space="0" w:color="auto"/>
      </w:divBdr>
    </w:div>
    <w:div w:id="1840923832">
      <w:bodyDiv w:val="1"/>
      <w:marLeft w:val="0"/>
      <w:marRight w:val="0"/>
      <w:marTop w:val="0"/>
      <w:marBottom w:val="0"/>
      <w:divBdr>
        <w:top w:val="none" w:sz="0" w:space="0" w:color="auto"/>
        <w:left w:val="none" w:sz="0" w:space="0" w:color="auto"/>
        <w:bottom w:val="none" w:sz="0" w:space="0" w:color="auto"/>
        <w:right w:val="none" w:sz="0" w:space="0" w:color="auto"/>
      </w:divBdr>
      <w:divsChild>
        <w:div w:id="36144217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hyperlink" Target="https://github.com/megies/obspyck"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github.com/obspy/obspy"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29384-BB38-47EB-9B9E-09D2B960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9618</TotalTime>
  <Pages>29</Pages>
  <Words>4574</Words>
  <Characters>26077</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19</cp:revision>
  <dcterms:created xsi:type="dcterms:W3CDTF">2018-10-30T19:04:00Z</dcterms:created>
  <dcterms:modified xsi:type="dcterms:W3CDTF">2019-05-20T09:18:00Z</dcterms:modified>
</cp:coreProperties>
</file>