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27" w:rsidRPr="00CC5C74" w:rsidRDefault="003B3CF8" w:rsidP="003B3CF8">
      <w:pPr>
        <w:jc w:val="center"/>
        <w:rPr>
          <w:rFonts w:ascii="Times New Roman" w:hAnsi="Times New Roman" w:cs="Times New Roman"/>
          <w:sz w:val="28"/>
          <w:szCs w:val="28"/>
        </w:rPr>
      </w:pPr>
      <w:r w:rsidRPr="00CC5C74">
        <w:rPr>
          <w:rFonts w:ascii="Times New Roman" w:hAnsi="Times New Roman" w:cs="Times New Roman"/>
          <w:sz w:val="28"/>
          <w:szCs w:val="28"/>
        </w:rPr>
        <w:t>САНКТ-ПЕТЕРБУРГСКИЙ ГОСУДАРСТВЕННЫЙ УНИВЕРСИТЕТ</w:t>
      </w:r>
    </w:p>
    <w:p w:rsidR="003B3CF8" w:rsidRPr="00CC5C74" w:rsidRDefault="003B3CF8" w:rsidP="003B3CF8">
      <w:pPr>
        <w:jc w:val="center"/>
        <w:rPr>
          <w:rFonts w:ascii="Times New Roman" w:hAnsi="Times New Roman" w:cs="Times New Roman"/>
          <w:sz w:val="28"/>
          <w:szCs w:val="28"/>
        </w:rPr>
      </w:pPr>
      <w:r w:rsidRPr="00CC5C74">
        <w:rPr>
          <w:rFonts w:ascii="Times New Roman" w:hAnsi="Times New Roman" w:cs="Times New Roman"/>
          <w:sz w:val="28"/>
          <w:szCs w:val="28"/>
        </w:rPr>
        <w:t>Выпускная квалификационная работа</w:t>
      </w:r>
    </w:p>
    <w:p w:rsidR="003B3CF8" w:rsidRPr="00CC5C74" w:rsidRDefault="003B3CF8" w:rsidP="003B3CF8">
      <w:pPr>
        <w:jc w:val="center"/>
        <w:rPr>
          <w:rFonts w:ascii="Times New Roman" w:hAnsi="Times New Roman" w:cs="Times New Roman"/>
          <w:sz w:val="28"/>
          <w:szCs w:val="28"/>
        </w:rPr>
      </w:pPr>
      <w:r w:rsidRPr="00CC5C74">
        <w:rPr>
          <w:rFonts w:ascii="Times New Roman" w:hAnsi="Times New Roman" w:cs="Times New Roman"/>
          <w:sz w:val="28"/>
          <w:szCs w:val="28"/>
        </w:rPr>
        <w:t>(исполнение концертной программы (карильон))</w:t>
      </w:r>
    </w:p>
    <w:p w:rsidR="00E82B8C" w:rsidRPr="00CC5C74" w:rsidRDefault="00E82B8C" w:rsidP="003B3CF8">
      <w:pPr>
        <w:jc w:val="center"/>
        <w:rPr>
          <w:rFonts w:ascii="Times New Roman" w:hAnsi="Times New Roman" w:cs="Times New Roman"/>
          <w:sz w:val="28"/>
          <w:szCs w:val="28"/>
        </w:rPr>
      </w:pPr>
    </w:p>
    <w:p w:rsidR="003B3CF8" w:rsidRPr="00CC5C74" w:rsidRDefault="002631E3" w:rsidP="003B3CF8">
      <w:pPr>
        <w:jc w:val="center"/>
        <w:rPr>
          <w:rFonts w:ascii="Times New Roman" w:hAnsi="Times New Roman" w:cs="Times New Roman"/>
          <w:sz w:val="28"/>
          <w:szCs w:val="28"/>
        </w:rPr>
      </w:pPr>
      <w:r w:rsidRPr="00CC5C74">
        <w:rPr>
          <w:rFonts w:ascii="Times New Roman" w:hAnsi="Times New Roman" w:cs="Times New Roman"/>
          <w:sz w:val="28"/>
          <w:szCs w:val="28"/>
        </w:rPr>
        <w:t>н</w:t>
      </w:r>
      <w:r w:rsidR="003B3CF8" w:rsidRPr="00CC5C74">
        <w:rPr>
          <w:rFonts w:ascii="Times New Roman" w:hAnsi="Times New Roman" w:cs="Times New Roman"/>
          <w:sz w:val="28"/>
          <w:szCs w:val="28"/>
        </w:rPr>
        <w:t>аправление подготовки</w:t>
      </w:r>
    </w:p>
    <w:p w:rsidR="003B3CF8" w:rsidRPr="00CC5C74" w:rsidRDefault="003B3CF8" w:rsidP="003B3CF8">
      <w:pPr>
        <w:jc w:val="center"/>
        <w:rPr>
          <w:rFonts w:ascii="Times New Roman" w:hAnsi="Times New Roman" w:cs="Times New Roman"/>
          <w:sz w:val="28"/>
          <w:szCs w:val="28"/>
        </w:rPr>
      </w:pPr>
      <w:r w:rsidRPr="00CC5C74">
        <w:rPr>
          <w:rFonts w:ascii="Times New Roman" w:hAnsi="Times New Roman" w:cs="Times New Roman"/>
          <w:sz w:val="28"/>
          <w:szCs w:val="28"/>
        </w:rPr>
        <w:t>53.03.02. «Музыкально-инструментальное искусство»</w:t>
      </w:r>
    </w:p>
    <w:p w:rsidR="003B3CF8" w:rsidRPr="00CC5C74" w:rsidRDefault="003B3CF8" w:rsidP="003B3CF8">
      <w:pPr>
        <w:jc w:val="center"/>
        <w:rPr>
          <w:rFonts w:ascii="Times New Roman" w:hAnsi="Times New Roman" w:cs="Times New Roman"/>
          <w:sz w:val="28"/>
          <w:szCs w:val="28"/>
        </w:rPr>
      </w:pPr>
      <w:r w:rsidRPr="00CC5C74">
        <w:rPr>
          <w:rFonts w:ascii="Times New Roman" w:hAnsi="Times New Roman" w:cs="Times New Roman"/>
          <w:sz w:val="28"/>
          <w:szCs w:val="28"/>
        </w:rPr>
        <w:t>профиль: «Инструментальное исполнительство на органе, клавесине и карильоне»</w:t>
      </w:r>
    </w:p>
    <w:p w:rsidR="003B3CF8" w:rsidRPr="00CC5C74" w:rsidRDefault="003B3CF8" w:rsidP="003B3CF8">
      <w:pPr>
        <w:jc w:val="center"/>
        <w:rPr>
          <w:rFonts w:ascii="Times New Roman" w:hAnsi="Times New Roman" w:cs="Times New Roman"/>
          <w:sz w:val="28"/>
          <w:szCs w:val="28"/>
        </w:rPr>
      </w:pPr>
      <w:r w:rsidRPr="00CC5C74">
        <w:rPr>
          <w:rFonts w:ascii="Times New Roman" w:hAnsi="Times New Roman" w:cs="Times New Roman"/>
          <w:sz w:val="28"/>
          <w:szCs w:val="28"/>
        </w:rPr>
        <w:t>Квалификация (степень): бакалавр</w:t>
      </w:r>
    </w:p>
    <w:p w:rsidR="003B3CF8" w:rsidRPr="00CC5C74" w:rsidRDefault="003B3CF8" w:rsidP="003B3CF8">
      <w:pPr>
        <w:jc w:val="center"/>
        <w:rPr>
          <w:rFonts w:ascii="Times New Roman" w:hAnsi="Times New Roman" w:cs="Times New Roman"/>
          <w:sz w:val="28"/>
          <w:szCs w:val="28"/>
        </w:rPr>
      </w:pPr>
    </w:p>
    <w:p w:rsidR="003B3CF8" w:rsidRPr="00CC5C74" w:rsidRDefault="003B3CF8" w:rsidP="003B3CF8">
      <w:pPr>
        <w:jc w:val="center"/>
        <w:rPr>
          <w:rFonts w:ascii="Times New Roman" w:hAnsi="Times New Roman" w:cs="Times New Roman"/>
          <w:sz w:val="28"/>
          <w:szCs w:val="28"/>
        </w:rPr>
      </w:pPr>
      <w:r w:rsidRPr="00CC5C74">
        <w:rPr>
          <w:rFonts w:ascii="Times New Roman" w:hAnsi="Times New Roman" w:cs="Times New Roman"/>
          <w:sz w:val="28"/>
          <w:szCs w:val="28"/>
        </w:rPr>
        <w:t>Ломакина Екатерина Юрьевна</w:t>
      </w:r>
    </w:p>
    <w:p w:rsidR="003B3CF8" w:rsidRPr="00CC5C74" w:rsidRDefault="003B3CF8" w:rsidP="003B3CF8">
      <w:pPr>
        <w:jc w:val="center"/>
        <w:rPr>
          <w:rFonts w:ascii="Times New Roman" w:hAnsi="Times New Roman" w:cs="Times New Roman"/>
          <w:sz w:val="28"/>
          <w:szCs w:val="28"/>
        </w:rPr>
      </w:pPr>
      <w:r w:rsidRPr="00CC5C74">
        <w:rPr>
          <w:rFonts w:ascii="Times New Roman" w:hAnsi="Times New Roman" w:cs="Times New Roman"/>
          <w:sz w:val="28"/>
          <w:szCs w:val="28"/>
        </w:rPr>
        <w:t>Программа:</w:t>
      </w:r>
    </w:p>
    <w:p w:rsidR="003B3CF8" w:rsidRPr="00CC5C74" w:rsidRDefault="003B3CF8" w:rsidP="008657EF">
      <w:pPr>
        <w:rPr>
          <w:rFonts w:ascii="Times New Roman" w:hAnsi="Times New Roman" w:cs="Times New Roman"/>
          <w:sz w:val="28"/>
          <w:szCs w:val="28"/>
        </w:rPr>
      </w:pPr>
    </w:p>
    <w:p w:rsidR="00E82B8C" w:rsidRPr="00CC5C74" w:rsidRDefault="00E82B8C" w:rsidP="008657EF">
      <w:pPr>
        <w:rPr>
          <w:rFonts w:ascii="Times New Roman" w:hAnsi="Times New Roman" w:cs="Times New Roman"/>
          <w:sz w:val="28"/>
          <w:szCs w:val="28"/>
        </w:rPr>
      </w:pPr>
      <w:r w:rsidRPr="00CC5C74">
        <w:rPr>
          <w:rFonts w:ascii="Times New Roman" w:hAnsi="Times New Roman" w:cs="Times New Roman"/>
          <w:sz w:val="28"/>
          <w:szCs w:val="28"/>
        </w:rPr>
        <w:t>1. Якоб ван Эйк (1590-1657) Прелюдия №1</w:t>
      </w:r>
    </w:p>
    <w:p w:rsidR="008657EF" w:rsidRPr="00CC5C74" w:rsidRDefault="008E1C21" w:rsidP="008657EF">
      <w:pPr>
        <w:rPr>
          <w:rFonts w:ascii="Times New Roman" w:hAnsi="Times New Roman" w:cs="Times New Roman"/>
          <w:sz w:val="28"/>
          <w:szCs w:val="28"/>
        </w:rPr>
      </w:pPr>
      <w:r w:rsidRPr="00CC5C74">
        <w:rPr>
          <w:rFonts w:ascii="Times New Roman" w:hAnsi="Times New Roman" w:cs="Times New Roman"/>
          <w:sz w:val="28"/>
          <w:szCs w:val="28"/>
        </w:rPr>
        <w:t>2.</w:t>
      </w:r>
      <w:r w:rsidR="008657EF" w:rsidRPr="00CC5C74">
        <w:rPr>
          <w:rFonts w:ascii="Times New Roman" w:hAnsi="Times New Roman" w:cs="Times New Roman"/>
          <w:sz w:val="28"/>
          <w:szCs w:val="28"/>
        </w:rPr>
        <w:t xml:space="preserve"> </w:t>
      </w:r>
      <w:r w:rsidR="00D93E23" w:rsidRPr="00CC5C74">
        <w:rPr>
          <w:rFonts w:ascii="Times New Roman" w:hAnsi="Times New Roman" w:cs="Times New Roman"/>
          <w:sz w:val="28"/>
          <w:szCs w:val="28"/>
        </w:rPr>
        <w:t>Матиас ван</w:t>
      </w:r>
      <w:r w:rsidR="008657EF" w:rsidRPr="00CC5C74">
        <w:rPr>
          <w:rFonts w:ascii="Times New Roman" w:hAnsi="Times New Roman" w:cs="Times New Roman"/>
          <w:sz w:val="28"/>
          <w:szCs w:val="28"/>
        </w:rPr>
        <w:t>ден Гейн (1721- 1785) Прелюдия №5</w:t>
      </w:r>
    </w:p>
    <w:p w:rsidR="00E82B8C" w:rsidRPr="00CC5C74" w:rsidRDefault="0049279A" w:rsidP="008657EF">
      <w:pPr>
        <w:rPr>
          <w:rFonts w:ascii="Times New Roman" w:hAnsi="Times New Roman" w:cs="Times New Roman"/>
          <w:sz w:val="28"/>
          <w:szCs w:val="28"/>
        </w:rPr>
      </w:pPr>
      <w:r w:rsidRPr="00CC5C74">
        <w:rPr>
          <w:rFonts w:ascii="Times New Roman" w:hAnsi="Times New Roman" w:cs="Times New Roman"/>
          <w:sz w:val="28"/>
          <w:szCs w:val="28"/>
        </w:rPr>
        <w:t>3. Петр Ильич Чайковский (1840-1893)</w:t>
      </w:r>
      <w:r w:rsidR="00E82B8C" w:rsidRPr="00CC5C74">
        <w:rPr>
          <w:rFonts w:ascii="Times New Roman" w:hAnsi="Times New Roman" w:cs="Times New Roman"/>
          <w:sz w:val="28"/>
          <w:szCs w:val="28"/>
        </w:rPr>
        <w:t xml:space="preserve"> Танец феи Драже из балета «Щелкунчик» (обр. Е.Садина)</w:t>
      </w:r>
    </w:p>
    <w:p w:rsidR="008657EF" w:rsidRPr="00CC5C74" w:rsidRDefault="00E82B8C" w:rsidP="008657EF">
      <w:pPr>
        <w:rPr>
          <w:rFonts w:ascii="Times New Roman" w:hAnsi="Times New Roman" w:cs="Times New Roman"/>
          <w:sz w:val="28"/>
          <w:szCs w:val="28"/>
        </w:rPr>
      </w:pPr>
      <w:r w:rsidRPr="00CC5C74">
        <w:rPr>
          <w:rFonts w:ascii="Times New Roman" w:hAnsi="Times New Roman" w:cs="Times New Roman"/>
          <w:sz w:val="28"/>
          <w:szCs w:val="28"/>
        </w:rPr>
        <w:t xml:space="preserve">4. </w:t>
      </w:r>
      <w:r w:rsidR="008657EF" w:rsidRPr="00CC5C74">
        <w:rPr>
          <w:rFonts w:ascii="Times New Roman" w:hAnsi="Times New Roman" w:cs="Times New Roman"/>
          <w:sz w:val="28"/>
          <w:szCs w:val="28"/>
        </w:rPr>
        <w:t>Жорж  Клемент (1844-1916) Кампанелла</w:t>
      </w:r>
    </w:p>
    <w:p w:rsidR="00E82B8C" w:rsidRPr="00CC5C74" w:rsidRDefault="0049279A" w:rsidP="008657EF">
      <w:pPr>
        <w:rPr>
          <w:rFonts w:ascii="Times New Roman" w:hAnsi="Times New Roman" w:cs="Times New Roman"/>
          <w:sz w:val="28"/>
          <w:szCs w:val="28"/>
        </w:rPr>
      </w:pPr>
      <w:r w:rsidRPr="00CC5C74">
        <w:rPr>
          <w:rFonts w:ascii="Times New Roman" w:hAnsi="Times New Roman" w:cs="Times New Roman"/>
          <w:sz w:val="28"/>
          <w:szCs w:val="28"/>
        </w:rPr>
        <w:t>5. Джон Кортер (</w:t>
      </w:r>
      <w:r w:rsidR="002631E3" w:rsidRPr="00CC5C74">
        <w:rPr>
          <w:rFonts w:ascii="Times New Roman" w:hAnsi="Times New Roman" w:cs="Times New Roman"/>
          <w:sz w:val="28"/>
          <w:szCs w:val="28"/>
        </w:rPr>
        <w:t>1941 – 2010)</w:t>
      </w:r>
      <w:r w:rsidRPr="00CC5C74">
        <w:rPr>
          <w:rFonts w:ascii="Times New Roman" w:hAnsi="Times New Roman" w:cs="Times New Roman"/>
          <w:sz w:val="28"/>
          <w:szCs w:val="28"/>
        </w:rPr>
        <w:t xml:space="preserve"> </w:t>
      </w:r>
      <w:r w:rsidR="00E82B8C" w:rsidRPr="00CC5C74">
        <w:rPr>
          <w:rFonts w:ascii="Times New Roman" w:hAnsi="Times New Roman" w:cs="Times New Roman"/>
          <w:sz w:val="28"/>
          <w:szCs w:val="28"/>
        </w:rPr>
        <w:t>Кортеж и Фуга в стиле</w:t>
      </w:r>
      <w:r w:rsidR="002631E3" w:rsidRPr="00CC5C74">
        <w:rPr>
          <w:rFonts w:ascii="Times New Roman" w:hAnsi="Times New Roman" w:cs="Times New Roman"/>
          <w:sz w:val="28"/>
          <w:szCs w:val="28"/>
        </w:rPr>
        <w:t xml:space="preserve"> Барокко</w:t>
      </w:r>
    </w:p>
    <w:p w:rsidR="00E82B8C" w:rsidRPr="00CC5C74" w:rsidRDefault="00E82B8C" w:rsidP="008657EF">
      <w:pPr>
        <w:rPr>
          <w:rFonts w:ascii="Times New Roman" w:hAnsi="Times New Roman" w:cs="Times New Roman"/>
          <w:sz w:val="28"/>
          <w:szCs w:val="28"/>
        </w:rPr>
      </w:pPr>
    </w:p>
    <w:p w:rsidR="00E82B8C" w:rsidRPr="00CC5C74" w:rsidRDefault="00E82B8C" w:rsidP="00E82B8C">
      <w:pPr>
        <w:rPr>
          <w:rFonts w:ascii="Times New Roman" w:hAnsi="Times New Roman" w:cs="Times New Roman"/>
          <w:sz w:val="28"/>
          <w:szCs w:val="28"/>
        </w:rPr>
      </w:pPr>
    </w:p>
    <w:p w:rsidR="00E82B8C" w:rsidRPr="00CC5C74" w:rsidRDefault="00CC5C74" w:rsidP="00CC5C74">
      <w:pPr>
        <w:jc w:val="right"/>
        <w:rPr>
          <w:rFonts w:ascii="Times New Roman" w:hAnsi="Times New Roman" w:cs="Times New Roman"/>
          <w:sz w:val="28"/>
          <w:szCs w:val="28"/>
        </w:rPr>
      </w:pPr>
      <w:r>
        <w:rPr>
          <w:rFonts w:ascii="Times New Roman" w:hAnsi="Times New Roman" w:cs="Times New Roman"/>
          <w:sz w:val="28"/>
          <w:szCs w:val="28"/>
        </w:rPr>
        <w:t xml:space="preserve"> </w:t>
      </w:r>
      <w:r w:rsidR="00E82B8C" w:rsidRPr="00CC5C74">
        <w:rPr>
          <w:rFonts w:ascii="Times New Roman" w:hAnsi="Times New Roman" w:cs="Times New Roman"/>
          <w:sz w:val="28"/>
          <w:szCs w:val="28"/>
        </w:rPr>
        <w:t xml:space="preserve">Руководитель: </w:t>
      </w:r>
      <w:r w:rsidR="002631E3" w:rsidRPr="00CC5C74">
        <w:rPr>
          <w:rFonts w:ascii="Times New Roman" w:hAnsi="Times New Roman" w:cs="Times New Roman"/>
          <w:sz w:val="28"/>
          <w:szCs w:val="28"/>
        </w:rPr>
        <w:t xml:space="preserve">профессор </w:t>
      </w:r>
      <w:r w:rsidR="00E82B8C" w:rsidRPr="00CC5C74">
        <w:rPr>
          <w:rFonts w:ascii="Times New Roman" w:hAnsi="Times New Roman" w:cs="Times New Roman"/>
          <w:sz w:val="28"/>
          <w:szCs w:val="28"/>
        </w:rPr>
        <w:t>Йозеф Виллем Хаазен</w:t>
      </w:r>
    </w:p>
    <w:p w:rsidR="008657EF" w:rsidRPr="00CC5C74" w:rsidRDefault="008657EF" w:rsidP="00E82B8C">
      <w:pPr>
        <w:jc w:val="center"/>
        <w:rPr>
          <w:rFonts w:ascii="Times New Roman" w:hAnsi="Times New Roman" w:cs="Times New Roman"/>
          <w:sz w:val="28"/>
          <w:szCs w:val="28"/>
        </w:rPr>
      </w:pPr>
    </w:p>
    <w:p w:rsidR="00E82B8C" w:rsidRPr="00CC5C74" w:rsidRDefault="00E82B8C" w:rsidP="00E82B8C">
      <w:pPr>
        <w:jc w:val="center"/>
        <w:rPr>
          <w:rFonts w:ascii="Times New Roman" w:hAnsi="Times New Roman" w:cs="Times New Roman"/>
          <w:sz w:val="28"/>
          <w:szCs w:val="28"/>
        </w:rPr>
      </w:pPr>
      <w:r w:rsidRPr="00CC5C74">
        <w:rPr>
          <w:rFonts w:ascii="Times New Roman" w:hAnsi="Times New Roman" w:cs="Times New Roman"/>
          <w:sz w:val="28"/>
          <w:szCs w:val="28"/>
        </w:rPr>
        <w:t>САНКТ-ПЕТЕРБУРГ</w:t>
      </w:r>
    </w:p>
    <w:p w:rsidR="00E82B8C" w:rsidRPr="00CC5C74" w:rsidRDefault="00E82B8C" w:rsidP="00E82B8C">
      <w:pPr>
        <w:jc w:val="center"/>
        <w:rPr>
          <w:rFonts w:ascii="Times New Roman" w:hAnsi="Times New Roman" w:cs="Times New Roman"/>
          <w:sz w:val="28"/>
          <w:szCs w:val="28"/>
          <w:lang w:val="en-US"/>
        </w:rPr>
      </w:pPr>
      <w:r w:rsidRPr="00CC5C74">
        <w:rPr>
          <w:rFonts w:ascii="Times New Roman" w:hAnsi="Times New Roman" w:cs="Times New Roman"/>
          <w:sz w:val="28"/>
          <w:szCs w:val="28"/>
          <w:lang w:val="en-US"/>
        </w:rPr>
        <w:t xml:space="preserve">2019 </w:t>
      </w:r>
      <w:r w:rsidRPr="00CC5C74">
        <w:rPr>
          <w:rFonts w:ascii="Times New Roman" w:hAnsi="Times New Roman" w:cs="Times New Roman"/>
          <w:sz w:val="28"/>
          <w:szCs w:val="28"/>
        </w:rPr>
        <w:t>г</w:t>
      </w:r>
      <w:r w:rsidRPr="00CC5C74">
        <w:rPr>
          <w:rFonts w:ascii="Times New Roman" w:hAnsi="Times New Roman" w:cs="Times New Roman"/>
          <w:sz w:val="28"/>
          <w:szCs w:val="28"/>
          <w:lang w:val="en-US"/>
        </w:rPr>
        <w:t xml:space="preserve"> </w:t>
      </w:r>
    </w:p>
    <w:p w:rsidR="00CC5C74" w:rsidRPr="00825610" w:rsidRDefault="00CC5C74" w:rsidP="00CC5C74">
      <w:pPr>
        <w:jc w:val="center"/>
        <w:rPr>
          <w:rFonts w:ascii="Calibri" w:eastAsia="Calibri" w:hAnsi="Calibri" w:cs="Times New Roman"/>
          <w:sz w:val="28"/>
          <w:szCs w:val="28"/>
          <w:lang w:val="en-US"/>
        </w:rPr>
      </w:pPr>
    </w:p>
    <w:p w:rsidR="00CC5C74" w:rsidRPr="00CC5C74" w:rsidRDefault="00CC5C74" w:rsidP="00CC5C74">
      <w:pPr>
        <w:jc w:val="center"/>
        <w:rPr>
          <w:rFonts w:ascii="Calibri" w:eastAsia="Calibri" w:hAnsi="Calibri" w:cs="Times New Roman"/>
          <w:sz w:val="28"/>
          <w:szCs w:val="28"/>
          <w:lang w:val="en-US"/>
        </w:rPr>
      </w:pPr>
      <w:r w:rsidRPr="00CC5C74">
        <w:rPr>
          <w:rFonts w:ascii="Calibri" w:eastAsia="Calibri" w:hAnsi="Calibri" w:cs="Times New Roman"/>
          <w:sz w:val="28"/>
          <w:szCs w:val="28"/>
          <w:lang w:val="en-US"/>
        </w:rPr>
        <w:lastRenderedPageBreak/>
        <w:t>SAINT-PETERSBURG STATE UNIVERSITY</w:t>
      </w:r>
    </w:p>
    <w:p w:rsidR="00CC5C74" w:rsidRPr="00CC5C74" w:rsidRDefault="00CC5C74" w:rsidP="00CC5C74">
      <w:pPr>
        <w:jc w:val="center"/>
        <w:rPr>
          <w:rFonts w:ascii="Calibri" w:eastAsia="Calibri" w:hAnsi="Calibri" w:cs="Times New Roman"/>
          <w:sz w:val="28"/>
          <w:szCs w:val="28"/>
          <w:lang w:val="en-US"/>
        </w:rPr>
      </w:pPr>
      <w:r w:rsidRPr="00CC5C74">
        <w:rPr>
          <w:rFonts w:ascii="Calibri" w:eastAsia="Calibri" w:hAnsi="Calibri" w:cs="Times New Roman"/>
          <w:sz w:val="28"/>
          <w:szCs w:val="28"/>
          <w:lang w:val="en-US"/>
        </w:rPr>
        <w:t>Final qualifying work</w:t>
      </w:r>
    </w:p>
    <w:p w:rsidR="00CC5C74" w:rsidRPr="00CC5C74" w:rsidRDefault="00CC5C74" w:rsidP="00CC5C74">
      <w:pPr>
        <w:jc w:val="center"/>
        <w:rPr>
          <w:rFonts w:ascii="Calibri" w:eastAsia="Calibri" w:hAnsi="Calibri" w:cs="Times New Roman"/>
          <w:sz w:val="28"/>
          <w:szCs w:val="28"/>
          <w:lang w:val="en-US"/>
        </w:rPr>
      </w:pPr>
      <w:r w:rsidRPr="00CC5C74">
        <w:rPr>
          <w:rFonts w:ascii="Calibri" w:eastAsia="Calibri" w:hAnsi="Calibri" w:cs="Times New Roman"/>
          <w:sz w:val="28"/>
          <w:szCs w:val="28"/>
          <w:lang w:val="en-US"/>
        </w:rPr>
        <w:t>(Performance of a concert program (Carillon))</w:t>
      </w:r>
    </w:p>
    <w:p w:rsidR="00CC5C74" w:rsidRPr="00CC5C74" w:rsidRDefault="00CC5C74" w:rsidP="00CC5C74">
      <w:pPr>
        <w:jc w:val="center"/>
        <w:rPr>
          <w:rFonts w:ascii="Calibri" w:eastAsia="Calibri" w:hAnsi="Calibri" w:cs="Times New Roman"/>
          <w:sz w:val="28"/>
          <w:szCs w:val="28"/>
          <w:lang w:val="en-US"/>
        </w:rPr>
      </w:pPr>
      <w:r w:rsidRPr="00CC5C74">
        <w:rPr>
          <w:rFonts w:ascii="Calibri" w:eastAsia="Calibri" w:hAnsi="Calibri" w:cs="Times New Roman"/>
          <w:sz w:val="28"/>
          <w:szCs w:val="28"/>
          <w:lang w:val="en-US"/>
        </w:rPr>
        <w:t>direction of preparation</w:t>
      </w:r>
    </w:p>
    <w:p w:rsidR="00CC5C74" w:rsidRPr="00CC5C74" w:rsidRDefault="00CC5C74" w:rsidP="00CC5C74">
      <w:pPr>
        <w:jc w:val="center"/>
        <w:rPr>
          <w:rFonts w:ascii="Calibri" w:eastAsia="Calibri" w:hAnsi="Calibri" w:cs="Times New Roman"/>
          <w:sz w:val="28"/>
          <w:szCs w:val="28"/>
          <w:lang w:val="en-US"/>
        </w:rPr>
      </w:pPr>
      <w:r w:rsidRPr="00CC5C74">
        <w:rPr>
          <w:rFonts w:ascii="Calibri" w:eastAsia="Calibri" w:hAnsi="Calibri" w:cs="Times New Roman"/>
          <w:sz w:val="28"/>
          <w:szCs w:val="28"/>
          <w:lang w:val="en-US"/>
        </w:rPr>
        <w:t>53.03.02. «Instrumental performance on organ, harpsichord and carillon»</w:t>
      </w:r>
    </w:p>
    <w:p w:rsidR="00CC5C74" w:rsidRPr="00CC5C74" w:rsidRDefault="00CC5C74" w:rsidP="00CC5C74">
      <w:pPr>
        <w:jc w:val="center"/>
        <w:rPr>
          <w:rFonts w:ascii="Calibri" w:eastAsia="Calibri" w:hAnsi="Calibri" w:cs="Times New Roman"/>
          <w:sz w:val="28"/>
          <w:szCs w:val="28"/>
          <w:lang w:val="en-US"/>
        </w:rPr>
      </w:pPr>
      <w:r w:rsidRPr="00CC5C74">
        <w:rPr>
          <w:rFonts w:ascii="Calibri" w:eastAsia="Calibri" w:hAnsi="Calibri" w:cs="Times New Roman"/>
          <w:sz w:val="28"/>
          <w:szCs w:val="28"/>
          <w:lang w:val="en-US"/>
        </w:rPr>
        <w:t>Qualification (digree): bachelor</w:t>
      </w:r>
    </w:p>
    <w:p w:rsidR="00CC5C74" w:rsidRPr="00CC5C74" w:rsidRDefault="00CC5C74" w:rsidP="00CC5C74">
      <w:pPr>
        <w:jc w:val="center"/>
        <w:rPr>
          <w:rFonts w:ascii="Calibri" w:eastAsia="Calibri" w:hAnsi="Calibri" w:cs="Times New Roman"/>
          <w:sz w:val="28"/>
          <w:szCs w:val="28"/>
          <w:lang w:val="en-US"/>
        </w:rPr>
      </w:pPr>
    </w:p>
    <w:p w:rsidR="00CC5C74" w:rsidRPr="00CC5C74" w:rsidRDefault="00CC5C74" w:rsidP="00CC5C74">
      <w:pPr>
        <w:spacing w:line="240" w:lineRule="auto"/>
        <w:jc w:val="center"/>
        <w:rPr>
          <w:rFonts w:ascii="Calibri" w:eastAsia="Calibri" w:hAnsi="Calibri" w:cs="Times New Roman"/>
          <w:sz w:val="28"/>
          <w:szCs w:val="28"/>
          <w:lang w:val="en-US"/>
        </w:rPr>
      </w:pPr>
      <w:r w:rsidRPr="00CC5C74">
        <w:rPr>
          <w:rFonts w:ascii="Calibri" w:eastAsia="Calibri" w:hAnsi="Calibri" w:cs="Times New Roman"/>
          <w:sz w:val="28"/>
          <w:szCs w:val="28"/>
          <w:lang w:val="en-US"/>
        </w:rPr>
        <w:t>Lomakina Ekaterina Yurievna</w:t>
      </w:r>
    </w:p>
    <w:p w:rsidR="00CC5C74" w:rsidRPr="00CC5C74" w:rsidRDefault="00CC5C74" w:rsidP="00CC5C74">
      <w:pPr>
        <w:jc w:val="center"/>
        <w:rPr>
          <w:rFonts w:ascii="Calibri" w:eastAsia="Calibri" w:hAnsi="Calibri" w:cs="Times New Roman"/>
          <w:sz w:val="28"/>
          <w:szCs w:val="28"/>
          <w:lang w:val="en-US"/>
        </w:rPr>
      </w:pPr>
      <w:r w:rsidRPr="00CC5C74">
        <w:rPr>
          <w:rFonts w:ascii="Calibri" w:eastAsia="Calibri" w:hAnsi="Calibri" w:cs="Times New Roman"/>
          <w:sz w:val="28"/>
          <w:szCs w:val="28"/>
          <w:lang w:val="en-US"/>
        </w:rPr>
        <w:t>Program:</w:t>
      </w:r>
    </w:p>
    <w:p w:rsidR="00CC5C74" w:rsidRPr="00CC5C74" w:rsidRDefault="00CC5C74" w:rsidP="00CC5C74">
      <w:pPr>
        <w:numPr>
          <w:ilvl w:val="0"/>
          <w:numId w:val="2"/>
        </w:numPr>
        <w:contextualSpacing/>
        <w:rPr>
          <w:rFonts w:ascii="Calibri" w:eastAsia="Calibri" w:hAnsi="Calibri" w:cs="Times New Roman"/>
          <w:sz w:val="28"/>
          <w:szCs w:val="28"/>
          <w:lang w:val="en-US"/>
        </w:rPr>
      </w:pPr>
      <w:r w:rsidRPr="00CC5C74">
        <w:rPr>
          <w:rFonts w:ascii="Calibri" w:eastAsia="Calibri" w:hAnsi="Calibri" w:cs="Times New Roman"/>
          <w:sz w:val="28"/>
          <w:szCs w:val="28"/>
          <w:lang w:val="en-US"/>
        </w:rPr>
        <w:t xml:space="preserve">Jacob van Eyck (1590-1657) Prelude </w:t>
      </w:r>
      <w:r w:rsidRPr="00CC5C74">
        <w:rPr>
          <w:rFonts w:ascii="Calibri" w:eastAsia="Calibri" w:hAnsi="Calibri" w:cs="Times New Roman"/>
          <w:sz w:val="28"/>
          <w:szCs w:val="28"/>
        </w:rPr>
        <w:t>№</w:t>
      </w:r>
      <w:r w:rsidRPr="00CC5C74">
        <w:rPr>
          <w:rFonts w:ascii="Calibri" w:eastAsia="Calibri" w:hAnsi="Calibri" w:cs="Times New Roman"/>
          <w:sz w:val="28"/>
          <w:szCs w:val="28"/>
          <w:lang w:val="en-US"/>
        </w:rPr>
        <w:t>1</w:t>
      </w:r>
    </w:p>
    <w:p w:rsidR="00CC5C74" w:rsidRPr="00CC5C74" w:rsidRDefault="00CC5C74" w:rsidP="00CC5C74">
      <w:pPr>
        <w:numPr>
          <w:ilvl w:val="0"/>
          <w:numId w:val="2"/>
        </w:numPr>
        <w:contextualSpacing/>
        <w:rPr>
          <w:rFonts w:ascii="Calibri" w:eastAsia="Calibri" w:hAnsi="Calibri" w:cs="Times New Roman"/>
          <w:sz w:val="28"/>
          <w:szCs w:val="28"/>
          <w:lang w:val="en-US"/>
        </w:rPr>
      </w:pPr>
      <w:r w:rsidRPr="00CC5C74">
        <w:rPr>
          <w:rFonts w:ascii="Calibri" w:eastAsia="Calibri" w:hAnsi="Calibri" w:cs="Times New Roman"/>
          <w:sz w:val="28"/>
          <w:szCs w:val="28"/>
          <w:lang w:val="en-US"/>
        </w:rPr>
        <w:t>Matthias Vanden Gheyn (1721 - 1785) Prelude №5</w:t>
      </w:r>
    </w:p>
    <w:p w:rsidR="00CC5C74" w:rsidRPr="00CC5C74" w:rsidRDefault="00CC5C74" w:rsidP="00CC5C74">
      <w:pPr>
        <w:numPr>
          <w:ilvl w:val="0"/>
          <w:numId w:val="2"/>
        </w:numPr>
        <w:contextualSpacing/>
        <w:rPr>
          <w:rFonts w:ascii="Calibri" w:eastAsia="Calibri" w:hAnsi="Calibri" w:cs="Times New Roman"/>
          <w:sz w:val="28"/>
          <w:szCs w:val="28"/>
          <w:lang w:val="en-US"/>
        </w:rPr>
      </w:pPr>
      <w:r w:rsidRPr="00CC5C74">
        <w:rPr>
          <w:rFonts w:ascii="Calibri" w:eastAsia="Calibri" w:hAnsi="Calibri" w:cs="Times New Roman"/>
          <w:sz w:val="28"/>
          <w:szCs w:val="28"/>
          <w:lang w:val="en-US"/>
        </w:rPr>
        <w:t>Pyotr Ilyich Tchaikovsky (1840-1893) Dance of the Sugar-Plum Fairy from the ballet "Nutcracker"(arr. E.Sadina)</w:t>
      </w:r>
    </w:p>
    <w:p w:rsidR="00CC5C74" w:rsidRPr="00CC5C74" w:rsidRDefault="00CC5C74" w:rsidP="00CC5C74">
      <w:pPr>
        <w:numPr>
          <w:ilvl w:val="0"/>
          <w:numId w:val="2"/>
        </w:numPr>
        <w:contextualSpacing/>
        <w:rPr>
          <w:rFonts w:ascii="Calibri" w:eastAsia="Calibri" w:hAnsi="Calibri" w:cs="Times New Roman"/>
          <w:sz w:val="28"/>
          <w:szCs w:val="28"/>
          <w:lang w:val="en-US"/>
        </w:rPr>
      </w:pPr>
      <w:r w:rsidRPr="00CC5C74">
        <w:rPr>
          <w:rFonts w:ascii="Calibri" w:eastAsia="Calibri" w:hAnsi="Calibri" w:cs="Times New Roman"/>
          <w:sz w:val="28"/>
          <w:szCs w:val="28"/>
          <w:lang w:val="en-US"/>
        </w:rPr>
        <w:t>Georges Clement (1844-1916) Campanella</w:t>
      </w:r>
    </w:p>
    <w:p w:rsidR="00CC5C74" w:rsidRPr="00CC5C74" w:rsidRDefault="00CC5C74" w:rsidP="00CC5C74">
      <w:pPr>
        <w:numPr>
          <w:ilvl w:val="0"/>
          <w:numId w:val="2"/>
        </w:numPr>
        <w:contextualSpacing/>
        <w:rPr>
          <w:rFonts w:ascii="Calibri" w:eastAsia="Calibri" w:hAnsi="Calibri" w:cs="Times New Roman"/>
          <w:sz w:val="28"/>
          <w:szCs w:val="28"/>
          <w:lang w:val="en-US"/>
        </w:rPr>
      </w:pPr>
      <w:r w:rsidRPr="00CC5C74">
        <w:rPr>
          <w:rFonts w:ascii="Calibri" w:eastAsia="Calibri" w:hAnsi="Calibri" w:cs="Times New Roman"/>
          <w:sz w:val="28"/>
          <w:szCs w:val="28"/>
          <w:lang w:val="en-US"/>
        </w:rPr>
        <w:t>John Korter (1941 – 2010) Cortege and Fugue in Baroque style</w:t>
      </w:r>
    </w:p>
    <w:p w:rsidR="00CC5C74" w:rsidRPr="00CC5C74" w:rsidRDefault="00CC5C74" w:rsidP="00CC5C74">
      <w:pPr>
        <w:ind w:left="360"/>
        <w:rPr>
          <w:rFonts w:ascii="Calibri" w:eastAsia="Calibri" w:hAnsi="Calibri" w:cs="Times New Roman"/>
          <w:sz w:val="28"/>
          <w:szCs w:val="28"/>
          <w:lang w:val="en-US"/>
        </w:rPr>
      </w:pPr>
    </w:p>
    <w:p w:rsidR="00CC5C74" w:rsidRPr="00CC5C74" w:rsidRDefault="00CC5C74" w:rsidP="00CC5C74">
      <w:pPr>
        <w:ind w:left="360"/>
        <w:rPr>
          <w:rFonts w:ascii="Calibri" w:eastAsia="Calibri" w:hAnsi="Calibri" w:cs="Times New Roman"/>
          <w:sz w:val="28"/>
          <w:szCs w:val="28"/>
          <w:lang w:val="en-US"/>
        </w:rPr>
      </w:pPr>
    </w:p>
    <w:p w:rsidR="00CC5C74" w:rsidRPr="00CC5C74" w:rsidRDefault="00CC5C74" w:rsidP="00CC5C74">
      <w:pPr>
        <w:ind w:left="360"/>
        <w:rPr>
          <w:rFonts w:ascii="Calibri" w:eastAsia="Calibri" w:hAnsi="Calibri" w:cs="Times New Roman"/>
          <w:sz w:val="28"/>
          <w:szCs w:val="28"/>
          <w:lang w:val="en-US"/>
        </w:rPr>
      </w:pPr>
    </w:p>
    <w:p w:rsidR="00CC5C74" w:rsidRPr="00CC5C74" w:rsidRDefault="00CC5C74" w:rsidP="00CC5C74">
      <w:pPr>
        <w:jc w:val="right"/>
        <w:rPr>
          <w:rFonts w:ascii="Calibri" w:eastAsia="Calibri" w:hAnsi="Calibri" w:cs="Times New Roman"/>
          <w:sz w:val="28"/>
          <w:szCs w:val="28"/>
          <w:lang w:val="en-US"/>
        </w:rPr>
      </w:pPr>
      <w:r w:rsidRPr="00CC5C74">
        <w:rPr>
          <w:rFonts w:ascii="Calibri" w:eastAsia="Calibri" w:hAnsi="Calibri" w:cs="Times New Roman"/>
          <w:sz w:val="28"/>
          <w:szCs w:val="28"/>
          <w:lang w:val="en-US"/>
        </w:rPr>
        <w:t>Supervisor: Professor Joseph Willem Haazen</w:t>
      </w:r>
    </w:p>
    <w:p w:rsidR="00CC5C74" w:rsidRPr="00CC5C74" w:rsidRDefault="00CC5C74" w:rsidP="00CC5C74">
      <w:pPr>
        <w:jc w:val="right"/>
        <w:rPr>
          <w:rFonts w:ascii="Calibri" w:eastAsia="Calibri" w:hAnsi="Calibri" w:cs="Times New Roman"/>
          <w:sz w:val="28"/>
          <w:szCs w:val="28"/>
          <w:lang w:val="en-US"/>
        </w:rPr>
      </w:pPr>
    </w:p>
    <w:p w:rsidR="00CC5C74" w:rsidRPr="00CC5C74" w:rsidRDefault="00CC5C74" w:rsidP="00CC5C74">
      <w:pPr>
        <w:jc w:val="center"/>
        <w:rPr>
          <w:rFonts w:ascii="Calibri" w:eastAsia="Calibri" w:hAnsi="Calibri" w:cs="Times New Roman"/>
          <w:sz w:val="28"/>
          <w:szCs w:val="28"/>
          <w:lang w:val="en-US"/>
        </w:rPr>
      </w:pPr>
    </w:p>
    <w:p w:rsidR="00CC5C74" w:rsidRPr="00CC5C74" w:rsidRDefault="00CC5C74" w:rsidP="00CC5C74">
      <w:pPr>
        <w:jc w:val="center"/>
        <w:rPr>
          <w:rFonts w:ascii="Calibri" w:eastAsia="Calibri" w:hAnsi="Calibri" w:cs="Times New Roman"/>
          <w:sz w:val="28"/>
          <w:szCs w:val="28"/>
          <w:lang w:val="en-US"/>
        </w:rPr>
      </w:pPr>
    </w:p>
    <w:p w:rsidR="00CC5C74" w:rsidRPr="00CC5C74" w:rsidRDefault="00CC5C74" w:rsidP="00CC5C74">
      <w:pPr>
        <w:jc w:val="center"/>
        <w:rPr>
          <w:rFonts w:ascii="Calibri" w:eastAsia="Calibri" w:hAnsi="Calibri" w:cs="Times New Roman"/>
          <w:sz w:val="28"/>
          <w:szCs w:val="28"/>
          <w:lang w:val="en-US"/>
        </w:rPr>
      </w:pPr>
      <w:r w:rsidRPr="00CC5C74">
        <w:rPr>
          <w:rFonts w:ascii="Calibri" w:eastAsia="Calibri" w:hAnsi="Calibri" w:cs="Times New Roman"/>
          <w:sz w:val="28"/>
          <w:szCs w:val="28"/>
          <w:lang w:val="en-US"/>
        </w:rPr>
        <w:t>St. Petersburg</w:t>
      </w:r>
    </w:p>
    <w:p w:rsidR="00CC5C74" w:rsidRPr="00CC5C74" w:rsidRDefault="00CC5C74" w:rsidP="00CC5C74">
      <w:pPr>
        <w:ind w:left="360"/>
        <w:jc w:val="center"/>
        <w:rPr>
          <w:rFonts w:ascii="Calibri" w:eastAsia="Calibri" w:hAnsi="Calibri" w:cs="Times New Roman"/>
          <w:sz w:val="28"/>
          <w:szCs w:val="28"/>
          <w:lang w:val="en-US"/>
        </w:rPr>
      </w:pPr>
    </w:p>
    <w:p w:rsidR="00CC5C74" w:rsidRPr="00CC5C74" w:rsidRDefault="00CC5C74" w:rsidP="00CC5C74">
      <w:pPr>
        <w:ind w:left="360"/>
        <w:jc w:val="center"/>
        <w:rPr>
          <w:rFonts w:ascii="Calibri" w:eastAsia="Calibri" w:hAnsi="Calibri" w:cs="Times New Roman"/>
          <w:sz w:val="28"/>
          <w:szCs w:val="28"/>
          <w:lang w:val="en-US"/>
        </w:rPr>
      </w:pPr>
    </w:p>
    <w:p w:rsidR="00CC5C74" w:rsidRPr="00825610" w:rsidRDefault="00CC5C74" w:rsidP="00CC5C74">
      <w:pPr>
        <w:jc w:val="center"/>
        <w:rPr>
          <w:rFonts w:ascii="Calibri" w:eastAsia="Calibri" w:hAnsi="Calibri" w:cs="Times New Roman"/>
          <w:sz w:val="28"/>
          <w:szCs w:val="28"/>
        </w:rPr>
      </w:pPr>
      <w:r w:rsidRPr="00825610">
        <w:rPr>
          <w:rFonts w:ascii="Calibri" w:eastAsia="Calibri" w:hAnsi="Calibri" w:cs="Times New Roman"/>
          <w:sz w:val="28"/>
          <w:szCs w:val="28"/>
        </w:rPr>
        <w:t>2019</w:t>
      </w:r>
    </w:p>
    <w:p w:rsidR="00CC5C74" w:rsidRDefault="00CC5C74" w:rsidP="00CC5C74">
      <w:pPr>
        <w:rPr>
          <w:sz w:val="28"/>
          <w:szCs w:val="28"/>
        </w:rPr>
      </w:pPr>
    </w:p>
    <w:p w:rsidR="00825610" w:rsidRPr="00825610" w:rsidRDefault="00825610" w:rsidP="00825610">
      <w:pPr>
        <w:jc w:val="center"/>
        <w:rPr>
          <w:sz w:val="28"/>
          <w:szCs w:val="28"/>
        </w:rPr>
      </w:pPr>
      <w:r w:rsidRPr="00825610">
        <w:rPr>
          <w:sz w:val="28"/>
          <w:szCs w:val="28"/>
        </w:rPr>
        <w:lastRenderedPageBreak/>
        <w:t>Аннотация к программе</w:t>
      </w:r>
    </w:p>
    <w:p w:rsidR="00825610" w:rsidRPr="00825610" w:rsidRDefault="00825610" w:rsidP="00825610">
      <w:pPr>
        <w:rPr>
          <w:sz w:val="28"/>
          <w:szCs w:val="28"/>
        </w:rPr>
      </w:pPr>
    </w:p>
    <w:p w:rsidR="00825610" w:rsidRPr="00825610" w:rsidRDefault="00825610" w:rsidP="00825610">
      <w:pPr>
        <w:rPr>
          <w:sz w:val="28"/>
          <w:szCs w:val="28"/>
        </w:rPr>
      </w:pPr>
      <w:r w:rsidRPr="00825610">
        <w:rPr>
          <w:sz w:val="28"/>
          <w:szCs w:val="28"/>
        </w:rPr>
        <w:t>Выпускная квалификационная работа представляет собой исполнение концертной программы на карильоне, состоящей из произведений композиторов эпохи ренессанса, барокко и романтизма.  Программа включает в себя пять произведений: Прелюдия №1 Якоба ван Эйка, Прелюдия № 5 Матиаса ванден Гейна,  Танец феи Драже из балета «Щелкунчик» Петра Ильича Чайковского (обр. Е.Садиной), Кампанелла Жоржа Клемента, Кортеж и Фуга Джона Кортера.  Программу открывает Прелюдия №1 Якоба ван Эйка, написанная в стиле позднего ренессанса. Произведение отличается протестантской строгостью и требует стабильности в исполнении. Прелюдия №5 Матиаса ванден Гейна написана в стиле позднего барокко и представляет собой виртуозное произведение, которое требует устойчивой ритмической игры. Танец феи Драже из балета «Щелкунчик» Петра Ильича Чайковского  является переложением для карильона. Данное произведение позволяет выразить профессиональные навыки игры на инструменте, а также выявить ритмические подробности. Кампанелла Жоржа Клемента является произведением эпохи  романтизма. Музыка передает праздничное настроение и позволяет продемонстрировать профессиональное владение инструментом.  Завершает программу Кортеж и Фуга Джона Кортера. Произведение представляет собой современную композицию в стиле барокко. Характер произведения требует уверенной игры на инструменте. Этот грандиозный номер торжественно и эстетично звучит на карильоне.</w:t>
      </w:r>
    </w:p>
    <w:p w:rsidR="00825610" w:rsidRPr="00825610" w:rsidRDefault="00825610" w:rsidP="00825610">
      <w:pPr>
        <w:rPr>
          <w:sz w:val="28"/>
          <w:szCs w:val="28"/>
        </w:rPr>
      </w:pPr>
    </w:p>
    <w:p w:rsidR="00825610" w:rsidRPr="00825610" w:rsidRDefault="00825610" w:rsidP="00825610">
      <w:pPr>
        <w:rPr>
          <w:sz w:val="28"/>
          <w:szCs w:val="28"/>
        </w:rPr>
      </w:pPr>
    </w:p>
    <w:p w:rsidR="00825610" w:rsidRPr="00825610" w:rsidRDefault="00825610" w:rsidP="00825610">
      <w:pPr>
        <w:rPr>
          <w:sz w:val="28"/>
          <w:szCs w:val="28"/>
          <w:lang w:val="en-US"/>
        </w:rPr>
      </w:pPr>
      <w:r w:rsidRPr="00825610">
        <w:rPr>
          <w:sz w:val="28"/>
          <w:szCs w:val="28"/>
          <w:lang w:val="en-US"/>
        </w:rPr>
        <w:t>The final qualifying work is the performance of a concert program on a carillon, consisting of works by composers of the Renaissance, Baroque and Romantic period. The program includes five works: Prelude No. 1 by Jacob van Eyck, Prelude No. 5 by Matthias Vanden Gheyn, dance of the Sugar-Plum Fairy from the ballet "Nutcracker" by Pyotr Ilyich Tchaikovsky (arr. E. Sadina), Georges Clement's Campanella, Cortege and Fugue John Corter's. The programme opens with the Prelude No. 1 of Jacob van Eyck, written in the style of the late Renaissance. The performance is characterized by Protestant rigor and requires stability.</w:t>
      </w:r>
    </w:p>
    <w:p w:rsidR="00825610" w:rsidRPr="00825610" w:rsidRDefault="00825610" w:rsidP="00825610">
      <w:pPr>
        <w:rPr>
          <w:sz w:val="28"/>
          <w:szCs w:val="28"/>
          <w:lang w:val="en-US"/>
        </w:rPr>
      </w:pPr>
      <w:r w:rsidRPr="00825610">
        <w:rPr>
          <w:sz w:val="28"/>
          <w:szCs w:val="28"/>
          <w:lang w:val="en-US"/>
        </w:rPr>
        <w:lastRenderedPageBreak/>
        <w:t>Prelude No. 5 by Matthias Vanden Gheyn is written in the late Baroque style and is a virtuoso work that requires a steady rhythmic performance. The dance of the Sugar-Plum Fairy from the ballet «The Nutcracker» by Pyotr Ilyich Tchaikovsky is a transcription for the carillon. This work allows you to express professional skills of playing the instrument, as well as to reveal rhythmic details. Georges Clement's Campanella is a work of romanticism. Music conveys a festive mood and allows you to demonstrate professional possession of the instrument. Completes the program Cortege and Fugue by John Korter</w:t>
      </w:r>
      <w:bookmarkStart w:id="0" w:name="_GoBack"/>
      <w:bookmarkEnd w:id="0"/>
      <w:r w:rsidRPr="00825610">
        <w:rPr>
          <w:sz w:val="28"/>
          <w:szCs w:val="28"/>
          <w:lang w:val="en-US"/>
        </w:rPr>
        <w:t>.  The work is a modern composition in the Baroque style. The nature of the work requires a confident playing of the instrument. This grandiose musical number solemnly and aesthetically sounds on a carillon.</w:t>
      </w:r>
    </w:p>
    <w:p w:rsidR="00825610" w:rsidRPr="00825610" w:rsidRDefault="00825610" w:rsidP="00825610">
      <w:pPr>
        <w:rPr>
          <w:sz w:val="28"/>
          <w:szCs w:val="28"/>
          <w:lang w:val="en-US"/>
        </w:rPr>
      </w:pPr>
    </w:p>
    <w:p w:rsidR="00825610" w:rsidRPr="00825610" w:rsidRDefault="00825610" w:rsidP="00CC5C74">
      <w:pPr>
        <w:rPr>
          <w:sz w:val="28"/>
          <w:szCs w:val="28"/>
          <w:lang w:val="en-US"/>
        </w:rPr>
      </w:pPr>
    </w:p>
    <w:sectPr w:rsidR="00825610" w:rsidRPr="00825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553"/>
    <w:multiLevelType w:val="hybridMultilevel"/>
    <w:tmpl w:val="76E4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C41C99"/>
    <w:multiLevelType w:val="hybridMultilevel"/>
    <w:tmpl w:val="0890F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95"/>
    <w:rsid w:val="001A02A8"/>
    <w:rsid w:val="002631E3"/>
    <w:rsid w:val="003B3CF8"/>
    <w:rsid w:val="0049279A"/>
    <w:rsid w:val="00641827"/>
    <w:rsid w:val="00825610"/>
    <w:rsid w:val="008657EF"/>
    <w:rsid w:val="008E1C21"/>
    <w:rsid w:val="00CC5C74"/>
    <w:rsid w:val="00D93E23"/>
    <w:rsid w:val="00E82B8C"/>
    <w:rsid w:val="00FB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9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936D-BBCC-417D-9E24-52C7980F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2019-05-14T10:52:00Z</dcterms:created>
  <dcterms:modified xsi:type="dcterms:W3CDTF">2019-05-21T20:20:00Z</dcterms:modified>
</cp:coreProperties>
</file>