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1B31" w:rsidRPr="00931B31" w:rsidRDefault="00931B31" w:rsidP="00A25BAD">
      <w:pPr>
        <w:spacing w:before="80" w:line="240" w:lineRule="auto"/>
        <w:ind w:firstLine="0"/>
        <w:contextualSpacing w:val="0"/>
        <w:jc w:val="center"/>
        <w:rPr>
          <w:rFonts w:eastAsia="Times New Roman" w:cs="Times New Roman"/>
          <w:sz w:val="24"/>
          <w:szCs w:val="24"/>
          <w:lang w:eastAsia="ru-RU"/>
        </w:rPr>
      </w:pPr>
      <w:bookmarkStart w:id="0" w:name="_Toc10142049"/>
      <w:r w:rsidRPr="00931B31">
        <w:rPr>
          <w:rFonts w:eastAsia="Times New Roman" w:cs="Times New Roman"/>
          <w:color w:val="000000"/>
          <w:szCs w:val="28"/>
          <w:lang w:eastAsia="ru-RU"/>
        </w:rPr>
        <w:t>Санкт-Петербургский государственный университет</w:t>
      </w:r>
    </w:p>
    <w:p w:rsidR="00931B31" w:rsidRPr="00931B31" w:rsidRDefault="00931B31" w:rsidP="00A25BAD">
      <w:pPr>
        <w:spacing w:before="80" w:line="240" w:lineRule="auto"/>
        <w:ind w:firstLine="0"/>
        <w:contextualSpacing w:val="0"/>
        <w:jc w:val="center"/>
        <w:rPr>
          <w:rFonts w:eastAsia="Times New Roman" w:cs="Times New Roman"/>
          <w:sz w:val="24"/>
          <w:szCs w:val="24"/>
          <w:lang w:eastAsia="ru-RU"/>
        </w:rPr>
      </w:pPr>
      <w:r w:rsidRPr="00931B31">
        <w:rPr>
          <w:rFonts w:eastAsia="Times New Roman" w:cs="Times New Roman"/>
          <w:color w:val="000000"/>
          <w:szCs w:val="28"/>
          <w:lang w:eastAsia="ru-RU"/>
        </w:rPr>
        <w:t>Кафедра компьютерного моделирования и многопроцессорных систем</w:t>
      </w:r>
    </w:p>
    <w:p w:rsidR="00931B31" w:rsidRPr="00931B31" w:rsidRDefault="00931B31" w:rsidP="00A25BAD">
      <w:pPr>
        <w:spacing w:before="80" w:line="240" w:lineRule="auto"/>
        <w:ind w:firstLine="0"/>
        <w:contextualSpacing w:val="0"/>
        <w:jc w:val="center"/>
        <w:rPr>
          <w:rFonts w:eastAsia="Times New Roman" w:cs="Times New Roman"/>
          <w:sz w:val="24"/>
          <w:szCs w:val="24"/>
          <w:lang w:eastAsia="ru-RU"/>
        </w:rPr>
      </w:pPr>
    </w:p>
    <w:p w:rsidR="00931B31" w:rsidRPr="00931B31" w:rsidRDefault="00931B31" w:rsidP="00A25BAD">
      <w:pPr>
        <w:spacing w:before="80" w:line="240" w:lineRule="auto"/>
        <w:ind w:firstLine="0"/>
        <w:contextualSpacing w:val="0"/>
        <w:jc w:val="center"/>
        <w:rPr>
          <w:rFonts w:eastAsia="Times New Roman" w:cs="Times New Roman"/>
          <w:sz w:val="24"/>
          <w:szCs w:val="24"/>
          <w:lang w:eastAsia="ru-RU"/>
        </w:rPr>
      </w:pPr>
    </w:p>
    <w:p w:rsidR="00931B31" w:rsidRDefault="00931B31" w:rsidP="00A25BAD">
      <w:pPr>
        <w:spacing w:before="80" w:line="240" w:lineRule="auto"/>
        <w:ind w:firstLine="0"/>
        <w:contextualSpacing w:val="0"/>
        <w:jc w:val="center"/>
        <w:rPr>
          <w:rFonts w:eastAsia="Times New Roman" w:cs="Times New Roman"/>
          <w:sz w:val="24"/>
          <w:szCs w:val="24"/>
          <w:lang w:eastAsia="ru-RU"/>
        </w:rPr>
      </w:pPr>
    </w:p>
    <w:p w:rsidR="008B6A22" w:rsidRDefault="008B6A22" w:rsidP="00A25BAD">
      <w:pPr>
        <w:spacing w:before="80" w:line="240" w:lineRule="auto"/>
        <w:ind w:firstLine="0"/>
        <w:contextualSpacing w:val="0"/>
        <w:jc w:val="center"/>
        <w:rPr>
          <w:rFonts w:eastAsia="Times New Roman" w:cs="Times New Roman"/>
          <w:sz w:val="24"/>
          <w:szCs w:val="24"/>
          <w:lang w:eastAsia="ru-RU"/>
        </w:rPr>
      </w:pPr>
    </w:p>
    <w:p w:rsidR="002E1F0D" w:rsidRPr="00931B31" w:rsidRDefault="002E1F0D" w:rsidP="00A25BAD">
      <w:pPr>
        <w:spacing w:before="80" w:line="240" w:lineRule="auto"/>
        <w:ind w:firstLine="0"/>
        <w:contextualSpacing w:val="0"/>
        <w:jc w:val="center"/>
        <w:rPr>
          <w:rFonts w:eastAsia="Times New Roman" w:cs="Times New Roman"/>
          <w:sz w:val="24"/>
          <w:szCs w:val="24"/>
          <w:lang w:eastAsia="ru-RU"/>
        </w:rPr>
      </w:pPr>
    </w:p>
    <w:p w:rsidR="00931B31" w:rsidRPr="00931B31" w:rsidRDefault="00931B31" w:rsidP="00A25BAD">
      <w:pPr>
        <w:spacing w:before="80" w:line="240" w:lineRule="auto"/>
        <w:ind w:firstLine="0"/>
        <w:contextualSpacing w:val="0"/>
        <w:jc w:val="center"/>
        <w:rPr>
          <w:rFonts w:eastAsia="Times New Roman" w:cs="Times New Roman"/>
          <w:sz w:val="24"/>
          <w:szCs w:val="24"/>
          <w:lang w:eastAsia="ru-RU"/>
        </w:rPr>
      </w:pPr>
      <w:r>
        <w:rPr>
          <w:rFonts w:eastAsia="Times New Roman" w:cs="Times New Roman"/>
          <w:b/>
          <w:bCs/>
          <w:color w:val="000000"/>
          <w:sz w:val="40"/>
          <w:szCs w:val="40"/>
          <w:lang w:eastAsia="ru-RU"/>
        </w:rPr>
        <w:t>Голиков Матвей Алексеевич</w:t>
      </w:r>
    </w:p>
    <w:p w:rsidR="00931B31" w:rsidRDefault="00931B31" w:rsidP="00A25BAD">
      <w:pPr>
        <w:spacing w:before="80" w:line="240" w:lineRule="auto"/>
        <w:ind w:firstLine="0"/>
        <w:contextualSpacing w:val="0"/>
        <w:jc w:val="center"/>
        <w:rPr>
          <w:rFonts w:eastAsia="Times New Roman" w:cs="Times New Roman"/>
          <w:color w:val="000000"/>
          <w:szCs w:val="28"/>
          <w:lang w:eastAsia="ru-RU"/>
        </w:rPr>
      </w:pPr>
    </w:p>
    <w:p w:rsidR="00931B31" w:rsidRDefault="00931B31" w:rsidP="00A25BAD">
      <w:pPr>
        <w:spacing w:before="80" w:line="240" w:lineRule="auto"/>
        <w:ind w:firstLine="0"/>
        <w:contextualSpacing w:val="0"/>
        <w:jc w:val="center"/>
        <w:rPr>
          <w:rFonts w:eastAsia="Times New Roman" w:cs="Times New Roman"/>
          <w:sz w:val="24"/>
          <w:szCs w:val="24"/>
          <w:lang w:eastAsia="ru-RU"/>
        </w:rPr>
      </w:pPr>
    </w:p>
    <w:p w:rsidR="008B6A22" w:rsidRPr="00931B31" w:rsidRDefault="008B6A22" w:rsidP="00A25BAD">
      <w:pPr>
        <w:spacing w:before="80" w:line="240" w:lineRule="auto"/>
        <w:ind w:firstLine="0"/>
        <w:contextualSpacing w:val="0"/>
        <w:jc w:val="center"/>
        <w:rPr>
          <w:rFonts w:eastAsia="Times New Roman" w:cs="Times New Roman"/>
          <w:sz w:val="24"/>
          <w:szCs w:val="24"/>
          <w:lang w:eastAsia="ru-RU"/>
        </w:rPr>
      </w:pPr>
    </w:p>
    <w:p w:rsidR="00931B31" w:rsidRPr="00931B31" w:rsidRDefault="00931B31" w:rsidP="00A25BAD">
      <w:pPr>
        <w:spacing w:before="80" w:after="200" w:line="240" w:lineRule="auto"/>
        <w:ind w:firstLine="0"/>
        <w:contextualSpacing w:val="0"/>
        <w:jc w:val="center"/>
        <w:rPr>
          <w:rFonts w:eastAsia="Times New Roman" w:cs="Times New Roman"/>
          <w:sz w:val="24"/>
          <w:szCs w:val="24"/>
          <w:lang w:eastAsia="ru-RU"/>
        </w:rPr>
      </w:pPr>
      <w:r w:rsidRPr="00931B31">
        <w:rPr>
          <w:rFonts w:eastAsia="Times New Roman" w:cs="Times New Roman"/>
          <w:b/>
          <w:bCs/>
          <w:color w:val="000000"/>
          <w:sz w:val="36"/>
          <w:szCs w:val="36"/>
          <w:lang w:eastAsia="ru-RU"/>
        </w:rPr>
        <w:t>Выпускная квалификационная работа бакалавра</w:t>
      </w:r>
    </w:p>
    <w:p w:rsidR="00931B31" w:rsidRDefault="00931B31" w:rsidP="00A25BAD">
      <w:pPr>
        <w:spacing w:before="80" w:after="200" w:line="240" w:lineRule="auto"/>
        <w:ind w:firstLine="0"/>
        <w:contextualSpacing w:val="0"/>
        <w:jc w:val="center"/>
        <w:rPr>
          <w:rFonts w:eastAsia="Times New Roman" w:cs="Times New Roman"/>
          <w:b/>
          <w:bCs/>
          <w:color w:val="000000"/>
          <w:sz w:val="40"/>
          <w:szCs w:val="40"/>
          <w:shd w:val="clear" w:color="auto" w:fill="FFFFFF"/>
          <w:lang w:eastAsia="ru-RU"/>
        </w:rPr>
      </w:pPr>
      <w:r>
        <w:rPr>
          <w:rFonts w:eastAsia="Times New Roman" w:cs="Times New Roman"/>
          <w:b/>
          <w:bCs/>
          <w:color w:val="000000"/>
          <w:sz w:val="40"/>
          <w:szCs w:val="40"/>
          <w:shd w:val="clear" w:color="auto" w:fill="FFFFFF"/>
          <w:lang w:eastAsia="ru-RU"/>
        </w:rPr>
        <w:t>Применение алгоритмов машинного обучения в промышленном дизайне</w:t>
      </w:r>
    </w:p>
    <w:p w:rsidR="008B6A22" w:rsidRPr="00931B31" w:rsidRDefault="008B6A22" w:rsidP="00A25BAD">
      <w:pPr>
        <w:spacing w:before="80" w:after="200" w:line="240" w:lineRule="auto"/>
        <w:ind w:firstLine="0"/>
        <w:contextualSpacing w:val="0"/>
        <w:jc w:val="center"/>
        <w:rPr>
          <w:rFonts w:eastAsia="Times New Roman" w:cs="Times New Roman"/>
          <w:sz w:val="24"/>
          <w:szCs w:val="24"/>
          <w:lang w:eastAsia="ru-RU"/>
        </w:rPr>
      </w:pPr>
    </w:p>
    <w:p w:rsidR="00931B31" w:rsidRPr="00931B31" w:rsidRDefault="00931B31" w:rsidP="00A25BAD">
      <w:pPr>
        <w:spacing w:before="80" w:after="200" w:line="240" w:lineRule="auto"/>
        <w:ind w:firstLine="0"/>
        <w:contextualSpacing w:val="0"/>
        <w:jc w:val="center"/>
        <w:rPr>
          <w:rFonts w:eastAsia="Times New Roman" w:cs="Times New Roman"/>
          <w:sz w:val="24"/>
          <w:szCs w:val="24"/>
          <w:lang w:eastAsia="ru-RU"/>
        </w:rPr>
      </w:pPr>
      <w:r w:rsidRPr="00931B31">
        <w:rPr>
          <w:rFonts w:eastAsia="Times New Roman" w:cs="Times New Roman"/>
          <w:color w:val="000000"/>
          <w:szCs w:val="28"/>
          <w:lang w:eastAsia="ru-RU"/>
        </w:rPr>
        <w:t>Направление 02.03.02</w:t>
      </w:r>
    </w:p>
    <w:p w:rsidR="00931B31" w:rsidRPr="00931B31" w:rsidRDefault="00931B31" w:rsidP="00A25BAD">
      <w:pPr>
        <w:spacing w:before="80" w:line="240" w:lineRule="auto"/>
        <w:ind w:firstLine="0"/>
        <w:contextualSpacing w:val="0"/>
        <w:jc w:val="center"/>
        <w:rPr>
          <w:rFonts w:eastAsia="Times New Roman" w:cs="Times New Roman"/>
          <w:sz w:val="24"/>
          <w:szCs w:val="24"/>
          <w:lang w:eastAsia="ru-RU"/>
        </w:rPr>
      </w:pPr>
      <w:r w:rsidRPr="00931B31">
        <w:rPr>
          <w:rFonts w:eastAsia="Times New Roman" w:cs="Times New Roman"/>
          <w:color w:val="000000"/>
          <w:szCs w:val="28"/>
          <w:lang w:eastAsia="ru-RU"/>
        </w:rPr>
        <w:t>«Фундаментальная информатика и информационные технологии»</w:t>
      </w:r>
    </w:p>
    <w:p w:rsidR="00931B31" w:rsidRPr="00931B31" w:rsidRDefault="00931B31" w:rsidP="00A25BAD">
      <w:pPr>
        <w:spacing w:before="80" w:line="240" w:lineRule="auto"/>
        <w:ind w:firstLine="0"/>
        <w:contextualSpacing w:val="0"/>
        <w:jc w:val="center"/>
        <w:rPr>
          <w:rFonts w:eastAsia="Times New Roman" w:cs="Times New Roman"/>
          <w:sz w:val="24"/>
          <w:szCs w:val="24"/>
          <w:lang w:eastAsia="ru-RU"/>
        </w:rPr>
      </w:pPr>
      <w:r w:rsidRPr="00931B31">
        <w:rPr>
          <w:rFonts w:eastAsia="Times New Roman" w:cs="Times New Roman"/>
          <w:color w:val="000000"/>
          <w:szCs w:val="28"/>
          <w:lang w:eastAsia="ru-RU"/>
        </w:rPr>
        <w:t>ООП «Программирование и информационные технологии»</w:t>
      </w:r>
    </w:p>
    <w:p w:rsidR="00931B31" w:rsidRPr="00931B31" w:rsidRDefault="00931B31" w:rsidP="00A25BAD">
      <w:pPr>
        <w:spacing w:before="80" w:line="240" w:lineRule="auto"/>
        <w:ind w:firstLine="0"/>
        <w:contextualSpacing w:val="0"/>
        <w:jc w:val="center"/>
        <w:rPr>
          <w:rFonts w:eastAsia="Times New Roman" w:cs="Times New Roman"/>
          <w:sz w:val="24"/>
          <w:szCs w:val="24"/>
          <w:lang w:eastAsia="ru-RU"/>
        </w:rPr>
      </w:pPr>
    </w:p>
    <w:p w:rsidR="00931B31" w:rsidRDefault="00931B31" w:rsidP="00A25BAD">
      <w:pPr>
        <w:spacing w:before="80" w:line="240" w:lineRule="auto"/>
        <w:ind w:firstLine="0"/>
        <w:contextualSpacing w:val="0"/>
        <w:jc w:val="center"/>
        <w:rPr>
          <w:rFonts w:eastAsia="Times New Roman" w:cs="Times New Roman"/>
          <w:color w:val="000000"/>
          <w:szCs w:val="28"/>
          <w:lang w:eastAsia="ru-RU"/>
        </w:rPr>
      </w:pPr>
    </w:p>
    <w:p w:rsidR="00931B31" w:rsidRDefault="00931B31" w:rsidP="00A25BAD">
      <w:pPr>
        <w:spacing w:before="80" w:line="240" w:lineRule="auto"/>
        <w:ind w:firstLine="0"/>
        <w:contextualSpacing w:val="0"/>
        <w:jc w:val="center"/>
        <w:rPr>
          <w:rFonts w:eastAsia="Times New Roman" w:cs="Times New Roman"/>
          <w:color w:val="000000"/>
          <w:szCs w:val="28"/>
          <w:lang w:eastAsia="ru-RU"/>
        </w:rPr>
      </w:pPr>
    </w:p>
    <w:p w:rsidR="00931B31" w:rsidRDefault="00931B31" w:rsidP="00A25BAD">
      <w:pPr>
        <w:spacing w:before="80" w:line="240" w:lineRule="auto"/>
        <w:ind w:firstLine="0"/>
        <w:contextualSpacing w:val="0"/>
        <w:jc w:val="center"/>
        <w:rPr>
          <w:rFonts w:eastAsia="Times New Roman" w:cs="Times New Roman"/>
          <w:color w:val="000000"/>
          <w:szCs w:val="28"/>
          <w:lang w:eastAsia="ru-RU"/>
        </w:rPr>
      </w:pPr>
    </w:p>
    <w:p w:rsidR="008B6A22" w:rsidRDefault="008B6A22" w:rsidP="00A25BAD">
      <w:pPr>
        <w:spacing w:before="80" w:line="240" w:lineRule="auto"/>
        <w:ind w:firstLine="0"/>
        <w:contextualSpacing w:val="0"/>
        <w:jc w:val="center"/>
        <w:rPr>
          <w:rFonts w:eastAsia="Times New Roman" w:cs="Times New Roman"/>
          <w:color w:val="000000"/>
          <w:szCs w:val="28"/>
          <w:lang w:eastAsia="ru-RU"/>
        </w:rPr>
      </w:pPr>
    </w:p>
    <w:p w:rsidR="008B6A22" w:rsidRDefault="008B6A22" w:rsidP="00A25BAD">
      <w:pPr>
        <w:spacing w:before="80" w:line="240" w:lineRule="auto"/>
        <w:ind w:firstLine="0"/>
        <w:contextualSpacing w:val="0"/>
        <w:jc w:val="center"/>
        <w:rPr>
          <w:rFonts w:eastAsia="Times New Roman" w:cs="Times New Roman"/>
          <w:color w:val="000000"/>
          <w:szCs w:val="28"/>
          <w:lang w:eastAsia="ru-RU"/>
        </w:rPr>
      </w:pPr>
    </w:p>
    <w:p w:rsidR="00931B31" w:rsidRDefault="00931B31" w:rsidP="002E1F0D">
      <w:pPr>
        <w:spacing w:before="80" w:line="240" w:lineRule="auto"/>
        <w:ind w:firstLine="0"/>
        <w:contextualSpacing w:val="0"/>
        <w:rPr>
          <w:rFonts w:eastAsia="Times New Roman" w:cs="Times New Roman"/>
          <w:color w:val="000000"/>
          <w:szCs w:val="28"/>
          <w:lang w:eastAsia="ru-RU"/>
        </w:rPr>
      </w:pPr>
    </w:p>
    <w:p w:rsidR="00931B31" w:rsidRDefault="00931B31" w:rsidP="00A25BAD">
      <w:pPr>
        <w:spacing w:before="80" w:line="240" w:lineRule="auto"/>
        <w:ind w:firstLine="0"/>
        <w:contextualSpacing w:val="0"/>
        <w:jc w:val="center"/>
        <w:rPr>
          <w:rFonts w:eastAsia="Times New Roman" w:cs="Times New Roman"/>
          <w:color w:val="000000"/>
          <w:szCs w:val="28"/>
          <w:lang w:eastAsia="ru-RU"/>
        </w:rPr>
      </w:pPr>
    </w:p>
    <w:p w:rsidR="00931B31" w:rsidRPr="00931B31" w:rsidRDefault="00931B31" w:rsidP="00A25BAD">
      <w:pPr>
        <w:spacing w:before="80" w:line="240" w:lineRule="auto"/>
        <w:ind w:firstLine="0"/>
        <w:contextualSpacing w:val="0"/>
        <w:jc w:val="right"/>
        <w:rPr>
          <w:rFonts w:eastAsia="Times New Roman" w:cs="Times New Roman"/>
          <w:sz w:val="24"/>
          <w:szCs w:val="24"/>
          <w:lang w:eastAsia="ru-RU"/>
        </w:rPr>
      </w:pPr>
      <w:r w:rsidRPr="00931B31">
        <w:rPr>
          <w:rFonts w:eastAsia="Times New Roman" w:cs="Times New Roman"/>
          <w:color w:val="000000"/>
          <w:szCs w:val="28"/>
          <w:lang w:eastAsia="ru-RU"/>
        </w:rPr>
        <w:t>Научный руководитель,</w:t>
      </w:r>
    </w:p>
    <w:p w:rsidR="00931B31" w:rsidRPr="00931B31" w:rsidRDefault="00931B31" w:rsidP="00A25BAD">
      <w:pPr>
        <w:spacing w:before="80" w:line="240" w:lineRule="auto"/>
        <w:ind w:firstLine="0"/>
        <w:contextualSpacing w:val="0"/>
        <w:jc w:val="right"/>
        <w:rPr>
          <w:rFonts w:eastAsia="Times New Roman" w:cs="Times New Roman"/>
          <w:sz w:val="24"/>
          <w:szCs w:val="24"/>
          <w:lang w:eastAsia="ru-RU"/>
        </w:rPr>
      </w:pPr>
      <w:r w:rsidRPr="00931B31">
        <w:rPr>
          <w:rFonts w:eastAsia="Times New Roman" w:cs="Times New Roman"/>
          <w:color w:val="000000"/>
          <w:szCs w:val="28"/>
          <w:lang w:eastAsia="ru-RU"/>
        </w:rPr>
        <w:t>PhD,</w:t>
      </w:r>
    </w:p>
    <w:p w:rsidR="00931B31" w:rsidRPr="00931B31" w:rsidRDefault="00931B31" w:rsidP="00A25BAD">
      <w:pPr>
        <w:spacing w:before="80" w:line="240" w:lineRule="auto"/>
        <w:ind w:firstLine="0"/>
        <w:contextualSpacing w:val="0"/>
        <w:jc w:val="right"/>
        <w:rPr>
          <w:rFonts w:eastAsia="Times New Roman" w:cs="Times New Roman"/>
          <w:sz w:val="24"/>
          <w:szCs w:val="24"/>
          <w:lang w:eastAsia="ru-RU"/>
        </w:rPr>
      </w:pPr>
      <w:r w:rsidRPr="00931B31">
        <w:rPr>
          <w:rFonts w:eastAsia="Times New Roman" w:cs="Times New Roman"/>
          <w:color w:val="000000"/>
          <w:szCs w:val="28"/>
          <w:lang w:eastAsia="ru-RU"/>
        </w:rPr>
        <w:t>доцент</w:t>
      </w:r>
    </w:p>
    <w:p w:rsidR="00931B31" w:rsidRPr="00931B31" w:rsidRDefault="00931B31" w:rsidP="00A25BAD">
      <w:pPr>
        <w:spacing w:before="80" w:line="240" w:lineRule="auto"/>
        <w:ind w:firstLine="0"/>
        <w:contextualSpacing w:val="0"/>
        <w:jc w:val="right"/>
        <w:rPr>
          <w:rFonts w:eastAsia="Times New Roman" w:cs="Times New Roman"/>
          <w:sz w:val="24"/>
          <w:szCs w:val="24"/>
          <w:lang w:eastAsia="ru-RU"/>
        </w:rPr>
      </w:pPr>
      <w:r w:rsidRPr="00931B31">
        <w:rPr>
          <w:rFonts w:eastAsia="Times New Roman" w:cs="Times New Roman"/>
          <w:color w:val="000000"/>
          <w:szCs w:val="28"/>
          <w:lang w:eastAsia="ru-RU"/>
        </w:rPr>
        <w:t>Корхов В. В.</w:t>
      </w:r>
    </w:p>
    <w:p w:rsidR="00931B31" w:rsidRDefault="00931B31" w:rsidP="00A25BAD">
      <w:pPr>
        <w:spacing w:before="80" w:line="240" w:lineRule="auto"/>
        <w:ind w:firstLine="0"/>
        <w:contextualSpacing w:val="0"/>
        <w:jc w:val="center"/>
        <w:rPr>
          <w:rFonts w:eastAsia="Times New Roman" w:cs="Times New Roman"/>
          <w:color w:val="000000"/>
          <w:szCs w:val="28"/>
          <w:lang w:eastAsia="ru-RU"/>
        </w:rPr>
      </w:pPr>
    </w:p>
    <w:p w:rsidR="00931B31" w:rsidRPr="00931B31" w:rsidRDefault="00931B31" w:rsidP="008B6A22">
      <w:pPr>
        <w:spacing w:before="80" w:line="240" w:lineRule="auto"/>
        <w:ind w:firstLine="0"/>
        <w:contextualSpacing w:val="0"/>
        <w:rPr>
          <w:rFonts w:eastAsia="Times New Roman" w:cs="Times New Roman"/>
          <w:sz w:val="24"/>
          <w:szCs w:val="24"/>
          <w:lang w:eastAsia="ru-RU"/>
        </w:rPr>
      </w:pPr>
    </w:p>
    <w:p w:rsidR="00931B31" w:rsidRPr="00931B31" w:rsidRDefault="00931B31" w:rsidP="00A25BAD">
      <w:pPr>
        <w:spacing w:line="240" w:lineRule="auto"/>
        <w:ind w:firstLine="0"/>
        <w:contextualSpacing w:val="0"/>
        <w:jc w:val="center"/>
        <w:rPr>
          <w:rFonts w:eastAsia="Times New Roman" w:cs="Times New Roman"/>
          <w:sz w:val="24"/>
          <w:szCs w:val="24"/>
          <w:lang w:eastAsia="ru-RU"/>
        </w:rPr>
      </w:pPr>
    </w:p>
    <w:p w:rsidR="00931B31" w:rsidRPr="00931B31" w:rsidRDefault="00931B31" w:rsidP="00A25BAD">
      <w:pPr>
        <w:spacing w:before="80" w:line="240" w:lineRule="auto"/>
        <w:ind w:firstLine="0"/>
        <w:contextualSpacing w:val="0"/>
        <w:jc w:val="center"/>
        <w:rPr>
          <w:rFonts w:eastAsia="Times New Roman" w:cs="Times New Roman"/>
          <w:sz w:val="24"/>
          <w:szCs w:val="24"/>
          <w:lang w:eastAsia="ru-RU"/>
        </w:rPr>
      </w:pPr>
      <w:r w:rsidRPr="00931B31">
        <w:rPr>
          <w:rFonts w:eastAsia="Times New Roman" w:cs="Times New Roman"/>
          <w:color w:val="000000"/>
          <w:szCs w:val="28"/>
          <w:lang w:eastAsia="ru-RU"/>
        </w:rPr>
        <w:t>Санкт-Петербург</w:t>
      </w:r>
    </w:p>
    <w:p w:rsidR="00180191" w:rsidRDefault="00931B31" w:rsidP="00A25BAD">
      <w:pPr>
        <w:spacing w:before="80" w:line="240" w:lineRule="auto"/>
        <w:ind w:firstLine="0"/>
        <w:contextualSpacing w:val="0"/>
        <w:jc w:val="center"/>
        <w:rPr>
          <w:rFonts w:eastAsia="Times New Roman" w:cs="Times New Roman"/>
          <w:color w:val="000000"/>
          <w:szCs w:val="28"/>
          <w:lang w:eastAsia="ru-RU"/>
        </w:rPr>
      </w:pPr>
      <w:r>
        <w:rPr>
          <w:rFonts w:eastAsia="Times New Roman" w:cs="Times New Roman"/>
          <w:color w:val="000000"/>
          <w:szCs w:val="28"/>
          <w:lang w:eastAsia="ru-RU"/>
        </w:rPr>
        <w:t>2019</w:t>
      </w:r>
    </w:p>
    <w:p w:rsidR="00E467B7" w:rsidRDefault="00180191" w:rsidP="008B6A22">
      <w:pPr>
        <w:pStyle w:val="1"/>
        <w:rPr>
          <w:color w:val="000000"/>
          <w:szCs w:val="28"/>
        </w:rPr>
      </w:pPr>
      <w:r>
        <w:rPr>
          <w:color w:val="000000"/>
          <w:szCs w:val="28"/>
        </w:rPr>
        <w:br w:type="page"/>
      </w:r>
      <w:bookmarkStart w:id="1" w:name="_Toc10150915"/>
      <w:r w:rsidR="008B6A22">
        <w:rPr>
          <w:color w:val="000000"/>
          <w:szCs w:val="28"/>
        </w:rPr>
        <w:lastRenderedPageBreak/>
        <w:t>Содержание</w:t>
      </w:r>
      <w:bookmarkEnd w:id="1"/>
    </w:p>
    <w:sdt>
      <w:sdtPr>
        <w:id w:val="-2055530852"/>
        <w:docPartObj>
          <w:docPartGallery w:val="Table of Contents"/>
          <w:docPartUnique/>
        </w:docPartObj>
      </w:sdtPr>
      <w:sdtEndPr>
        <w:rPr>
          <w:rFonts w:ascii="Times New Roman" w:eastAsiaTheme="minorHAnsi" w:hAnsi="Times New Roman" w:cstheme="minorBidi"/>
          <w:b/>
          <w:bCs/>
          <w:color w:val="auto"/>
          <w:sz w:val="28"/>
          <w:szCs w:val="22"/>
          <w:lang w:eastAsia="en-US"/>
        </w:rPr>
      </w:sdtEndPr>
      <w:sdtContent>
        <w:p w:rsidR="00E467B7" w:rsidRDefault="00E467B7">
          <w:pPr>
            <w:pStyle w:val="af2"/>
          </w:pPr>
        </w:p>
        <w:p w:rsidR="00E467B7" w:rsidRPr="006424D4" w:rsidRDefault="00E467B7">
          <w:pPr>
            <w:pStyle w:val="11"/>
            <w:tabs>
              <w:tab w:val="right" w:leader="dot" w:pos="9344"/>
            </w:tabs>
            <w:rPr>
              <w:rFonts w:cstheme="minorBidi"/>
              <w:noProof/>
              <w:sz w:val="28"/>
              <w:szCs w:val="28"/>
            </w:rPr>
          </w:pPr>
          <w:r w:rsidRPr="006424D4">
            <w:rPr>
              <w:sz w:val="28"/>
              <w:szCs w:val="28"/>
            </w:rPr>
            <w:fldChar w:fldCharType="begin"/>
          </w:r>
          <w:r w:rsidRPr="006424D4">
            <w:rPr>
              <w:sz w:val="28"/>
              <w:szCs w:val="28"/>
            </w:rPr>
            <w:instrText xml:space="preserve"> TOC \o "1-3" \h \z \u </w:instrText>
          </w:r>
          <w:r w:rsidRPr="006424D4">
            <w:rPr>
              <w:sz w:val="28"/>
              <w:szCs w:val="28"/>
            </w:rPr>
            <w:fldChar w:fldCharType="separate"/>
          </w:r>
          <w:hyperlink w:anchor="_Toc10150916" w:history="1">
            <w:r w:rsidRPr="006424D4">
              <w:rPr>
                <w:rStyle w:val="ac"/>
                <w:noProof/>
                <w:sz w:val="28"/>
                <w:szCs w:val="28"/>
              </w:rPr>
              <w:t>Введение</w:t>
            </w:r>
            <w:r w:rsidRPr="006424D4">
              <w:rPr>
                <w:noProof/>
                <w:webHidden/>
                <w:sz w:val="28"/>
                <w:szCs w:val="28"/>
              </w:rPr>
              <w:tab/>
            </w:r>
            <w:r w:rsidRPr="006424D4">
              <w:rPr>
                <w:noProof/>
                <w:webHidden/>
                <w:sz w:val="28"/>
                <w:szCs w:val="28"/>
              </w:rPr>
              <w:fldChar w:fldCharType="begin"/>
            </w:r>
            <w:r w:rsidRPr="006424D4">
              <w:rPr>
                <w:noProof/>
                <w:webHidden/>
                <w:sz w:val="28"/>
                <w:szCs w:val="28"/>
              </w:rPr>
              <w:instrText xml:space="preserve"> PAGEREF _Toc10150916 \h </w:instrText>
            </w:r>
            <w:r w:rsidRPr="006424D4">
              <w:rPr>
                <w:noProof/>
                <w:webHidden/>
                <w:sz w:val="28"/>
                <w:szCs w:val="28"/>
              </w:rPr>
            </w:r>
            <w:r w:rsidRPr="006424D4">
              <w:rPr>
                <w:noProof/>
                <w:webHidden/>
                <w:sz w:val="28"/>
                <w:szCs w:val="28"/>
              </w:rPr>
              <w:fldChar w:fldCharType="separate"/>
            </w:r>
            <w:r w:rsidRPr="006424D4">
              <w:rPr>
                <w:noProof/>
                <w:webHidden/>
                <w:sz w:val="28"/>
                <w:szCs w:val="28"/>
              </w:rPr>
              <w:t>3</w:t>
            </w:r>
            <w:r w:rsidRPr="006424D4">
              <w:rPr>
                <w:noProof/>
                <w:webHidden/>
                <w:sz w:val="28"/>
                <w:szCs w:val="28"/>
              </w:rPr>
              <w:fldChar w:fldCharType="end"/>
            </w:r>
          </w:hyperlink>
        </w:p>
        <w:p w:rsidR="00E467B7" w:rsidRPr="006424D4" w:rsidRDefault="00E467B7">
          <w:pPr>
            <w:pStyle w:val="11"/>
            <w:tabs>
              <w:tab w:val="right" w:leader="dot" w:pos="9344"/>
            </w:tabs>
            <w:rPr>
              <w:rFonts w:cstheme="minorBidi"/>
              <w:noProof/>
              <w:sz w:val="28"/>
              <w:szCs w:val="28"/>
            </w:rPr>
          </w:pPr>
          <w:hyperlink w:anchor="_Toc10150917" w:history="1">
            <w:r w:rsidRPr="006424D4">
              <w:rPr>
                <w:rStyle w:val="ac"/>
                <w:noProof/>
                <w:sz w:val="28"/>
                <w:szCs w:val="28"/>
              </w:rPr>
              <w:t>Постановка задачи</w:t>
            </w:r>
            <w:r w:rsidRPr="006424D4">
              <w:rPr>
                <w:noProof/>
                <w:webHidden/>
                <w:sz w:val="28"/>
                <w:szCs w:val="28"/>
              </w:rPr>
              <w:tab/>
            </w:r>
            <w:r w:rsidRPr="006424D4">
              <w:rPr>
                <w:noProof/>
                <w:webHidden/>
                <w:sz w:val="28"/>
                <w:szCs w:val="28"/>
              </w:rPr>
              <w:fldChar w:fldCharType="begin"/>
            </w:r>
            <w:r w:rsidRPr="006424D4">
              <w:rPr>
                <w:noProof/>
                <w:webHidden/>
                <w:sz w:val="28"/>
                <w:szCs w:val="28"/>
              </w:rPr>
              <w:instrText xml:space="preserve"> PAGEREF _Toc10150917 \h </w:instrText>
            </w:r>
            <w:r w:rsidRPr="006424D4">
              <w:rPr>
                <w:noProof/>
                <w:webHidden/>
                <w:sz w:val="28"/>
                <w:szCs w:val="28"/>
              </w:rPr>
            </w:r>
            <w:r w:rsidRPr="006424D4">
              <w:rPr>
                <w:noProof/>
                <w:webHidden/>
                <w:sz w:val="28"/>
                <w:szCs w:val="28"/>
              </w:rPr>
              <w:fldChar w:fldCharType="separate"/>
            </w:r>
            <w:r w:rsidRPr="006424D4">
              <w:rPr>
                <w:noProof/>
                <w:webHidden/>
                <w:sz w:val="28"/>
                <w:szCs w:val="28"/>
              </w:rPr>
              <w:t>4</w:t>
            </w:r>
            <w:r w:rsidRPr="006424D4">
              <w:rPr>
                <w:noProof/>
                <w:webHidden/>
                <w:sz w:val="28"/>
                <w:szCs w:val="28"/>
              </w:rPr>
              <w:fldChar w:fldCharType="end"/>
            </w:r>
          </w:hyperlink>
        </w:p>
        <w:p w:rsidR="00E467B7" w:rsidRPr="006424D4" w:rsidRDefault="00E467B7">
          <w:pPr>
            <w:pStyle w:val="11"/>
            <w:tabs>
              <w:tab w:val="right" w:leader="dot" w:pos="9344"/>
            </w:tabs>
            <w:rPr>
              <w:rFonts w:cstheme="minorBidi"/>
              <w:noProof/>
              <w:sz w:val="28"/>
              <w:szCs w:val="28"/>
            </w:rPr>
          </w:pPr>
          <w:hyperlink w:anchor="_Toc10150918" w:history="1">
            <w:r w:rsidRPr="006424D4">
              <w:rPr>
                <w:rStyle w:val="ac"/>
                <w:noProof/>
                <w:sz w:val="28"/>
                <w:szCs w:val="28"/>
              </w:rPr>
              <w:t>Обзор литературы</w:t>
            </w:r>
            <w:r w:rsidRPr="006424D4">
              <w:rPr>
                <w:noProof/>
                <w:webHidden/>
                <w:sz w:val="28"/>
                <w:szCs w:val="28"/>
              </w:rPr>
              <w:tab/>
            </w:r>
            <w:r w:rsidRPr="006424D4">
              <w:rPr>
                <w:noProof/>
                <w:webHidden/>
                <w:sz w:val="28"/>
                <w:szCs w:val="28"/>
              </w:rPr>
              <w:fldChar w:fldCharType="begin"/>
            </w:r>
            <w:r w:rsidRPr="006424D4">
              <w:rPr>
                <w:noProof/>
                <w:webHidden/>
                <w:sz w:val="28"/>
                <w:szCs w:val="28"/>
              </w:rPr>
              <w:instrText xml:space="preserve"> PAGEREF _Toc10150918 \h </w:instrText>
            </w:r>
            <w:r w:rsidRPr="006424D4">
              <w:rPr>
                <w:noProof/>
                <w:webHidden/>
                <w:sz w:val="28"/>
                <w:szCs w:val="28"/>
              </w:rPr>
            </w:r>
            <w:r w:rsidRPr="006424D4">
              <w:rPr>
                <w:noProof/>
                <w:webHidden/>
                <w:sz w:val="28"/>
                <w:szCs w:val="28"/>
              </w:rPr>
              <w:fldChar w:fldCharType="separate"/>
            </w:r>
            <w:r w:rsidRPr="006424D4">
              <w:rPr>
                <w:noProof/>
                <w:webHidden/>
                <w:sz w:val="28"/>
                <w:szCs w:val="28"/>
              </w:rPr>
              <w:t>6</w:t>
            </w:r>
            <w:r w:rsidRPr="006424D4">
              <w:rPr>
                <w:noProof/>
                <w:webHidden/>
                <w:sz w:val="28"/>
                <w:szCs w:val="28"/>
              </w:rPr>
              <w:fldChar w:fldCharType="end"/>
            </w:r>
          </w:hyperlink>
        </w:p>
        <w:p w:rsidR="00E467B7" w:rsidRPr="006424D4" w:rsidRDefault="00E467B7">
          <w:pPr>
            <w:pStyle w:val="11"/>
            <w:tabs>
              <w:tab w:val="right" w:leader="dot" w:pos="9344"/>
            </w:tabs>
            <w:rPr>
              <w:rFonts w:cstheme="minorBidi"/>
              <w:noProof/>
              <w:sz w:val="28"/>
              <w:szCs w:val="28"/>
            </w:rPr>
          </w:pPr>
          <w:hyperlink w:anchor="_Toc10150919" w:history="1">
            <w:r w:rsidRPr="006424D4">
              <w:rPr>
                <w:rStyle w:val="ac"/>
                <w:noProof/>
                <w:sz w:val="28"/>
                <w:szCs w:val="28"/>
              </w:rPr>
              <w:t>Глава 1. Обзор области</w:t>
            </w:r>
            <w:r w:rsidRPr="006424D4">
              <w:rPr>
                <w:noProof/>
                <w:webHidden/>
                <w:sz w:val="28"/>
                <w:szCs w:val="28"/>
              </w:rPr>
              <w:tab/>
            </w:r>
            <w:r w:rsidRPr="006424D4">
              <w:rPr>
                <w:noProof/>
                <w:webHidden/>
                <w:sz w:val="28"/>
                <w:szCs w:val="28"/>
              </w:rPr>
              <w:fldChar w:fldCharType="begin"/>
            </w:r>
            <w:r w:rsidRPr="006424D4">
              <w:rPr>
                <w:noProof/>
                <w:webHidden/>
                <w:sz w:val="28"/>
                <w:szCs w:val="28"/>
              </w:rPr>
              <w:instrText xml:space="preserve"> PAGEREF _Toc10150919 \h </w:instrText>
            </w:r>
            <w:r w:rsidRPr="006424D4">
              <w:rPr>
                <w:noProof/>
                <w:webHidden/>
                <w:sz w:val="28"/>
                <w:szCs w:val="28"/>
              </w:rPr>
            </w:r>
            <w:r w:rsidRPr="006424D4">
              <w:rPr>
                <w:noProof/>
                <w:webHidden/>
                <w:sz w:val="28"/>
                <w:szCs w:val="28"/>
              </w:rPr>
              <w:fldChar w:fldCharType="separate"/>
            </w:r>
            <w:r w:rsidRPr="006424D4">
              <w:rPr>
                <w:noProof/>
                <w:webHidden/>
                <w:sz w:val="28"/>
                <w:szCs w:val="28"/>
              </w:rPr>
              <w:t>7</w:t>
            </w:r>
            <w:r w:rsidRPr="006424D4">
              <w:rPr>
                <w:noProof/>
                <w:webHidden/>
                <w:sz w:val="28"/>
                <w:szCs w:val="28"/>
              </w:rPr>
              <w:fldChar w:fldCharType="end"/>
            </w:r>
          </w:hyperlink>
        </w:p>
        <w:p w:rsidR="00E467B7" w:rsidRPr="006424D4" w:rsidRDefault="00E467B7">
          <w:pPr>
            <w:pStyle w:val="20"/>
            <w:tabs>
              <w:tab w:val="left" w:pos="880"/>
              <w:tab w:val="right" w:leader="dot" w:pos="9344"/>
            </w:tabs>
            <w:rPr>
              <w:rFonts w:cstheme="minorBidi"/>
              <w:noProof/>
              <w:sz w:val="28"/>
              <w:szCs w:val="28"/>
            </w:rPr>
          </w:pPr>
          <w:hyperlink w:anchor="_Toc10150920" w:history="1">
            <w:r w:rsidRPr="006424D4">
              <w:rPr>
                <w:rStyle w:val="ac"/>
                <w:noProof/>
                <w:sz w:val="28"/>
                <w:szCs w:val="28"/>
              </w:rPr>
              <w:t>1.1.</w:t>
            </w:r>
            <w:r w:rsidRPr="006424D4">
              <w:rPr>
                <w:rFonts w:cstheme="minorBidi"/>
                <w:noProof/>
                <w:sz w:val="28"/>
                <w:szCs w:val="28"/>
              </w:rPr>
              <w:tab/>
            </w:r>
            <w:r w:rsidRPr="006424D4">
              <w:rPr>
                <w:rStyle w:val="ac"/>
                <w:noProof/>
                <w:sz w:val="28"/>
                <w:szCs w:val="28"/>
              </w:rPr>
              <w:t>Применение компьютерных технологий в промышленном дизайне</w:t>
            </w:r>
            <w:r w:rsidRPr="006424D4">
              <w:rPr>
                <w:noProof/>
                <w:webHidden/>
                <w:sz w:val="28"/>
                <w:szCs w:val="28"/>
              </w:rPr>
              <w:tab/>
            </w:r>
            <w:r w:rsidRPr="006424D4">
              <w:rPr>
                <w:noProof/>
                <w:webHidden/>
                <w:sz w:val="28"/>
                <w:szCs w:val="28"/>
              </w:rPr>
              <w:fldChar w:fldCharType="begin"/>
            </w:r>
            <w:r w:rsidRPr="006424D4">
              <w:rPr>
                <w:noProof/>
                <w:webHidden/>
                <w:sz w:val="28"/>
                <w:szCs w:val="28"/>
              </w:rPr>
              <w:instrText xml:space="preserve"> PAGEREF _Toc10150920 \h </w:instrText>
            </w:r>
            <w:r w:rsidRPr="006424D4">
              <w:rPr>
                <w:noProof/>
                <w:webHidden/>
                <w:sz w:val="28"/>
                <w:szCs w:val="28"/>
              </w:rPr>
            </w:r>
            <w:r w:rsidRPr="006424D4">
              <w:rPr>
                <w:noProof/>
                <w:webHidden/>
                <w:sz w:val="28"/>
                <w:szCs w:val="28"/>
              </w:rPr>
              <w:fldChar w:fldCharType="separate"/>
            </w:r>
            <w:r w:rsidRPr="006424D4">
              <w:rPr>
                <w:noProof/>
                <w:webHidden/>
                <w:sz w:val="28"/>
                <w:szCs w:val="28"/>
              </w:rPr>
              <w:t>7</w:t>
            </w:r>
            <w:r w:rsidRPr="006424D4">
              <w:rPr>
                <w:noProof/>
                <w:webHidden/>
                <w:sz w:val="28"/>
                <w:szCs w:val="28"/>
              </w:rPr>
              <w:fldChar w:fldCharType="end"/>
            </w:r>
          </w:hyperlink>
        </w:p>
        <w:p w:rsidR="00E467B7" w:rsidRPr="006424D4" w:rsidRDefault="00E467B7">
          <w:pPr>
            <w:pStyle w:val="20"/>
            <w:tabs>
              <w:tab w:val="right" w:leader="dot" w:pos="9344"/>
            </w:tabs>
            <w:rPr>
              <w:rFonts w:cstheme="minorBidi"/>
              <w:noProof/>
              <w:sz w:val="28"/>
              <w:szCs w:val="28"/>
            </w:rPr>
          </w:pPr>
          <w:hyperlink w:anchor="_Toc10150921" w:history="1">
            <w:r w:rsidRPr="006424D4">
              <w:rPr>
                <w:rStyle w:val="ac"/>
                <w:noProof/>
                <w:sz w:val="28"/>
                <w:szCs w:val="28"/>
              </w:rPr>
              <w:t>1.2. Модели эстетического оценивания</w:t>
            </w:r>
            <w:r w:rsidRPr="006424D4">
              <w:rPr>
                <w:noProof/>
                <w:webHidden/>
                <w:sz w:val="28"/>
                <w:szCs w:val="28"/>
              </w:rPr>
              <w:tab/>
            </w:r>
            <w:r w:rsidRPr="006424D4">
              <w:rPr>
                <w:noProof/>
                <w:webHidden/>
                <w:sz w:val="28"/>
                <w:szCs w:val="28"/>
              </w:rPr>
              <w:fldChar w:fldCharType="begin"/>
            </w:r>
            <w:r w:rsidRPr="006424D4">
              <w:rPr>
                <w:noProof/>
                <w:webHidden/>
                <w:sz w:val="28"/>
                <w:szCs w:val="28"/>
              </w:rPr>
              <w:instrText xml:space="preserve"> PAGEREF _Toc10150921 \h </w:instrText>
            </w:r>
            <w:r w:rsidRPr="006424D4">
              <w:rPr>
                <w:noProof/>
                <w:webHidden/>
                <w:sz w:val="28"/>
                <w:szCs w:val="28"/>
              </w:rPr>
            </w:r>
            <w:r w:rsidRPr="006424D4">
              <w:rPr>
                <w:noProof/>
                <w:webHidden/>
                <w:sz w:val="28"/>
                <w:szCs w:val="28"/>
              </w:rPr>
              <w:fldChar w:fldCharType="separate"/>
            </w:r>
            <w:r w:rsidRPr="006424D4">
              <w:rPr>
                <w:noProof/>
                <w:webHidden/>
                <w:sz w:val="28"/>
                <w:szCs w:val="28"/>
              </w:rPr>
              <w:t>7</w:t>
            </w:r>
            <w:r w:rsidRPr="006424D4">
              <w:rPr>
                <w:noProof/>
                <w:webHidden/>
                <w:sz w:val="28"/>
                <w:szCs w:val="28"/>
              </w:rPr>
              <w:fldChar w:fldCharType="end"/>
            </w:r>
          </w:hyperlink>
        </w:p>
        <w:p w:rsidR="00E467B7" w:rsidRPr="006424D4" w:rsidRDefault="00E467B7">
          <w:pPr>
            <w:pStyle w:val="20"/>
            <w:tabs>
              <w:tab w:val="right" w:leader="dot" w:pos="9344"/>
            </w:tabs>
            <w:rPr>
              <w:rFonts w:cstheme="minorBidi"/>
              <w:noProof/>
              <w:sz w:val="28"/>
              <w:szCs w:val="28"/>
            </w:rPr>
          </w:pPr>
          <w:hyperlink w:anchor="_Toc10150922" w:history="1">
            <w:r w:rsidRPr="006424D4">
              <w:rPr>
                <w:rStyle w:val="ac"/>
                <w:noProof/>
                <w:sz w:val="28"/>
                <w:szCs w:val="28"/>
              </w:rPr>
              <w:t>1.3. Генеративный дизайн</w:t>
            </w:r>
            <w:r w:rsidRPr="006424D4">
              <w:rPr>
                <w:noProof/>
                <w:webHidden/>
                <w:sz w:val="28"/>
                <w:szCs w:val="28"/>
              </w:rPr>
              <w:tab/>
            </w:r>
            <w:r w:rsidRPr="006424D4">
              <w:rPr>
                <w:noProof/>
                <w:webHidden/>
                <w:sz w:val="28"/>
                <w:szCs w:val="28"/>
              </w:rPr>
              <w:fldChar w:fldCharType="begin"/>
            </w:r>
            <w:r w:rsidRPr="006424D4">
              <w:rPr>
                <w:noProof/>
                <w:webHidden/>
                <w:sz w:val="28"/>
                <w:szCs w:val="28"/>
              </w:rPr>
              <w:instrText xml:space="preserve"> PAGEREF _Toc10150922 \h </w:instrText>
            </w:r>
            <w:r w:rsidRPr="006424D4">
              <w:rPr>
                <w:noProof/>
                <w:webHidden/>
                <w:sz w:val="28"/>
                <w:szCs w:val="28"/>
              </w:rPr>
            </w:r>
            <w:r w:rsidRPr="006424D4">
              <w:rPr>
                <w:noProof/>
                <w:webHidden/>
                <w:sz w:val="28"/>
                <w:szCs w:val="28"/>
              </w:rPr>
              <w:fldChar w:fldCharType="separate"/>
            </w:r>
            <w:r w:rsidRPr="006424D4">
              <w:rPr>
                <w:noProof/>
                <w:webHidden/>
                <w:sz w:val="28"/>
                <w:szCs w:val="28"/>
              </w:rPr>
              <w:t>7</w:t>
            </w:r>
            <w:r w:rsidRPr="006424D4">
              <w:rPr>
                <w:noProof/>
                <w:webHidden/>
                <w:sz w:val="28"/>
                <w:szCs w:val="28"/>
              </w:rPr>
              <w:fldChar w:fldCharType="end"/>
            </w:r>
          </w:hyperlink>
        </w:p>
        <w:p w:rsidR="00E467B7" w:rsidRPr="006424D4" w:rsidRDefault="00E467B7">
          <w:pPr>
            <w:pStyle w:val="20"/>
            <w:tabs>
              <w:tab w:val="right" w:leader="dot" w:pos="9344"/>
            </w:tabs>
            <w:rPr>
              <w:rFonts w:cstheme="minorBidi"/>
              <w:noProof/>
              <w:sz w:val="28"/>
              <w:szCs w:val="28"/>
            </w:rPr>
          </w:pPr>
          <w:hyperlink w:anchor="_Toc10150923" w:history="1">
            <w:r w:rsidRPr="006424D4">
              <w:rPr>
                <w:rStyle w:val="ac"/>
                <w:noProof/>
                <w:sz w:val="28"/>
                <w:szCs w:val="28"/>
              </w:rPr>
              <w:t>1.4. Эстетическое оценивание объектов и изображений</w:t>
            </w:r>
            <w:r w:rsidRPr="006424D4">
              <w:rPr>
                <w:noProof/>
                <w:webHidden/>
                <w:sz w:val="28"/>
                <w:szCs w:val="28"/>
              </w:rPr>
              <w:tab/>
            </w:r>
            <w:r w:rsidRPr="006424D4">
              <w:rPr>
                <w:noProof/>
                <w:webHidden/>
                <w:sz w:val="28"/>
                <w:szCs w:val="28"/>
              </w:rPr>
              <w:fldChar w:fldCharType="begin"/>
            </w:r>
            <w:r w:rsidRPr="006424D4">
              <w:rPr>
                <w:noProof/>
                <w:webHidden/>
                <w:sz w:val="28"/>
                <w:szCs w:val="28"/>
              </w:rPr>
              <w:instrText xml:space="preserve"> PAGEREF _Toc10150923 \h </w:instrText>
            </w:r>
            <w:r w:rsidRPr="006424D4">
              <w:rPr>
                <w:noProof/>
                <w:webHidden/>
                <w:sz w:val="28"/>
                <w:szCs w:val="28"/>
              </w:rPr>
            </w:r>
            <w:r w:rsidRPr="006424D4">
              <w:rPr>
                <w:noProof/>
                <w:webHidden/>
                <w:sz w:val="28"/>
                <w:szCs w:val="28"/>
              </w:rPr>
              <w:fldChar w:fldCharType="separate"/>
            </w:r>
            <w:r w:rsidRPr="006424D4">
              <w:rPr>
                <w:noProof/>
                <w:webHidden/>
                <w:sz w:val="28"/>
                <w:szCs w:val="28"/>
              </w:rPr>
              <w:t>8</w:t>
            </w:r>
            <w:r w:rsidRPr="006424D4">
              <w:rPr>
                <w:noProof/>
                <w:webHidden/>
                <w:sz w:val="28"/>
                <w:szCs w:val="28"/>
              </w:rPr>
              <w:fldChar w:fldCharType="end"/>
            </w:r>
          </w:hyperlink>
        </w:p>
        <w:p w:rsidR="00E467B7" w:rsidRPr="006424D4" w:rsidRDefault="00E467B7">
          <w:pPr>
            <w:pStyle w:val="11"/>
            <w:tabs>
              <w:tab w:val="right" w:leader="dot" w:pos="9344"/>
            </w:tabs>
            <w:rPr>
              <w:rFonts w:cstheme="minorBidi"/>
              <w:noProof/>
              <w:sz w:val="28"/>
              <w:szCs w:val="28"/>
            </w:rPr>
          </w:pPr>
          <w:hyperlink w:anchor="_Toc10150924" w:history="1">
            <w:r w:rsidRPr="006424D4">
              <w:rPr>
                <w:rStyle w:val="ac"/>
                <w:noProof/>
                <w:sz w:val="28"/>
                <w:szCs w:val="28"/>
              </w:rPr>
              <w:t>Глава 2. Выбор метода для исследования</w:t>
            </w:r>
            <w:r w:rsidRPr="006424D4">
              <w:rPr>
                <w:noProof/>
                <w:webHidden/>
                <w:sz w:val="28"/>
                <w:szCs w:val="28"/>
              </w:rPr>
              <w:tab/>
            </w:r>
            <w:r w:rsidRPr="006424D4">
              <w:rPr>
                <w:noProof/>
                <w:webHidden/>
                <w:sz w:val="28"/>
                <w:szCs w:val="28"/>
              </w:rPr>
              <w:fldChar w:fldCharType="begin"/>
            </w:r>
            <w:r w:rsidRPr="006424D4">
              <w:rPr>
                <w:noProof/>
                <w:webHidden/>
                <w:sz w:val="28"/>
                <w:szCs w:val="28"/>
              </w:rPr>
              <w:instrText xml:space="preserve"> PAGEREF _Toc10150924 \h </w:instrText>
            </w:r>
            <w:r w:rsidRPr="006424D4">
              <w:rPr>
                <w:noProof/>
                <w:webHidden/>
                <w:sz w:val="28"/>
                <w:szCs w:val="28"/>
              </w:rPr>
            </w:r>
            <w:r w:rsidRPr="006424D4">
              <w:rPr>
                <w:noProof/>
                <w:webHidden/>
                <w:sz w:val="28"/>
                <w:szCs w:val="28"/>
              </w:rPr>
              <w:fldChar w:fldCharType="separate"/>
            </w:r>
            <w:r w:rsidRPr="006424D4">
              <w:rPr>
                <w:noProof/>
                <w:webHidden/>
                <w:sz w:val="28"/>
                <w:szCs w:val="28"/>
              </w:rPr>
              <w:t>10</w:t>
            </w:r>
            <w:r w:rsidRPr="006424D4">
              <w:rPr>
                <w:noProof/>
                <w:webHidden/>
                <w:sz w:val="28"/>
                <w:szCs w:val="28"/>
              </w:rPr>
              <w:fldChar w:fldCharType="end"/>
            </w:r>
          </w:hyperlink>
        </w:p>
        <w:p w:rsidR="00E467B7" w:rsidRPr="006424D4" w:rsidRDefault="00E467B7">
          <w:pPr>
            <w:pStyle w:val="20"/>
            <w:tabs>
              <w:tab w:val="right" w:leader="dot" w:pos="9344"/>
            </w:tabs>
            <w:rPr>
              <w:rFonts w:cstheme="minorBidi"/>
              <w:noProof/>
              <w:sz w:val="28"/>
              <w:szCs w:val="28"/>
            </w:rPr>
          </w:pPr>
          <w:hyperlink w:anchor="_Toc10150925" w:history="1">
            <w:r w:rsidRPr="006424D4">
              <w:rPr>
                <w:rStyle w:val="ac"/>
                <w:noProof/>
                <w:sz w:val="28"/>
                <w:szCs w:val="28"/>
              </w:rPr>
              <w:t>2.1. Вариационный автокодировщик</w:t>
            </w:r>
            <w:r w:rsidRPr="006424D4">
              <w:rPr>
                <w:noProof/>
                <w:webHidden/>
                <w:sz w:val="28"/>
                <w:szCs w:val="28"/>
              </w:rPr>
              <w:tab/>
            </w:r>
            <w:r w:rsidRPr="006424D4">
              <w:rPr>
                <w:noProof/>
                <w:webHidden/>
                <w:sz w:val="28"/>
                <w:szCs w:val="28"/>
              </w:rPr>
              <w:fldChar w:fldCharType="begin"/>
            </w:r>
            <w:r w:rsidRPr="006424D4">
              <w:rPr>
                <w:noProof/>
                <w:webHidden/>
                <w:sz w:val="28"/>
                <w:szCs w:val="28"/>
              </w:rPr>
              <w:instrText xml:space="preserve"> PAGEREF _Toc10150925 \h </w:instrText>
            </w:r>
            <w:r w:rsidRPr="006424D4">
              <w:rPr>
                <w:noProof/>
                <w:webHidden/>
                <w:sz w:val="28"/>
                <w:szCs w:val="28"/>
              </w:rPr>
            </w:r>
            <w:r w:rsidRPr="006424D4">
              <w:rPr>
                <w:noProof/>
                <w:webHidden/>
                <w:sz w:val="28"/>
                <w:szCs w:val="28"/>
              </w:rPr>
              <w:fldChar w:fldCharType="separate"/>
            </w:r>
            <w:r w:rsidRPr="006424D4">
              <w:rPr>
                <w:noProof/>
                <w:webHidden/>
                <w:sz w:val="28"/>
                <w:szCs w:val="28"/>
              </w:rPr>
              <w:t>10</w:t>
            </w:r>
            <w:r w:rsidRPr="006424D4">
              <w:rPr>
                <w:noProof/>
                <w:webHidden/>
                <w:sz w:val="28"/>
                <w:szCs w:val="28"/>
              </w:rPr>
              <w:fldChar w:fldCharType="end"/>
            </w:r>
          </w:hyperlink>
        </w:p>
        <w:p w:rsidR="00E467B7" w:rsidRPr="006424D4" w:rsidRDefault="00E467B7">
          <w:pPr>
            <w:pStyle w:val="11"/>
            <w:tabs>
              <w:tab w:val="right" w:leader="dot" w:pos="9344"/>
            </w:tabs>
            <w:rPr>
              <w:rFonts w:cstheme="minorBidi"/>
              <w:noProof/>
              <w:sz w:val="28"/>
              <w:szCs w:val="28"/>
            </w:rPr>
          </w:pPr>
          <w:hyperlink w:anchor="_Toc10150926" w:history="1">
            <w:r w:rsidRPr="006424D4">
              <w:rPr>
                <w:rStyle w:val="ac"/>
                <w:noProof/>
                <w:sz w:val="28"/>
                <w:szCs w:val="28"/>
              </w:rPr>
              <w:t>Глава 3. Выбор и подготовка данных</w:t>
            </w:r>
            <w:r w:rsidRPr="006424D4">
              <w:rPr>
                <w:noProof/>
                <w:webHidden/>
                <w:sz w:val="28"/>
                <w:szCs w:val="28"/>
              </w:rPr>
              <w:tab/>
            </w:r>
            <w:r w:rsidRPr="006424D4">
              <w:rPr>
                <w:noProof/>
                <w:webHidden/>
                <w:sz w:val="28"/>
                <w:szCs w:val="28"/>
              </w:rPr>
              <w:fldChar w:fldCharType="begin"/>
            </w:r>
            <w:r w:rsidRPr="006424D4">
              <w:rPr>
                <w:noProof/>
                <w:webHidden/>
                <w:sz w:val="28"/>
                <w:szCs w:val="28"/>
              </w:rPr>
              <w:instrText xml:space="preserve"> PAGEREF _Toc10150926 \h </w:instrText>
            </w:r>
            <w:r w:rsidRPr="006424D4">
              <w:rPr>
                <w:noProof/>
                <w:webHidden/>
                <w:sz w:val="28"/>
                <w:szCs w:val="28"/>
              </w:rPr>
            </w:r>
            <w:r w:rsidRPr="006424D4">
              <w:rPr>
                <w:noProof/>
                <w:webHidden/>
                <w:sz w:val="28"/>
                <w:szCs w:val="28"/>
              </w:rPr>
              <w:fldChar w:fldCharType="separate"/>
            </w:r>
            <w:r w:rsidRPr="006424D4">
              <w:rPr>
                <w:noProof/>
                <w:webHidden/>
                <w:sz w:val="28"/>
                <w:szCs w:val="28"/>
              </w:rPr>
              <w:t>15</w:t>
            </w:r>
            <w:r w:rsidRPr="006424D4">
              <w:rPr>
                <w:noProof/>
                <w:webHidden/>
                <w:sz w:val="28"/>
                <w:szCs w:val="28"/>
              </w:rPr>
              <w:fldChar w:fldCharType="end"/>
            </w:r>
          </w:hyperlink>
        </w:p>
        <w:p w:rsidR="00E467B7" w:rsidRPr="006424D4" w:rsidRDefault="00E467B7">
          <w:pPr>
            <w:pStyle w:val="20"/>
            <w:tabs>
              <w:tab w:val="right" w:leader="dot" w:pos="9344"/>
            </w:tabs>
            <w:rPr>
              <w:rFonts w:cstheme="minorBidi"/>
              <w:noProof/>
              <w:sz w:val="28"/>
              <w:szCs w:val="28"/>
            </w:rPr>
          </w:pPr>
          <w:hyperlink w:anchor="_Toc10150927" w:history="1">
            <w:r w:rsidRPr="006424D4">
              <w:rPr>
                <w:rStyle w:val="ac"/>
                <w:noProof/>
                <w:sz w:val="28"/>
                <w:szCs w:val="28"/>
              </w:rPr>
              <w:t>3.1. Выбор наборов данных</w:t>
            </w:r>
            <w:r w:rsidRPr="006424D4">
              <w:rPr>
                <w:noProof/>
                <w:webHidden/>
                <w:sz w:val="28"/>
                <w:szCs w:val="28"/>
              </w:rPr>
              <w:tab/>
            </w:r>
            <w:r w:rsidRPr="006424D4">
              <w:rPr>
                <w:noProof/>
                <w:webHidden/>
                <w:sz w:val="28"/>
                <w:szCs w:val="28"/>
              </w:rPr>
              <w:fldChar w:fldCharType="begin"/>
            </w:r>
            <w:r w:rsidRPr="006424D4">
              <w:rPr>
                <w:noProof/>
                <w:webHidden/>
                <w:sz w:val="28"/>
                <w:szCs w:val="28"/>
              </w:rPr>
              <w:instrText xml:space="preserve"> PAGEREF _Toc10150927 \h </w:instrText>
            </w:r>
            <w:r w:rsidRPr="006424D4">
              <w:rPr>
                <w:noProof/>
                <w:webHidden/>
                <w:sz w:val="28"/>
                <w:szCs w:val="28"/>
              </w:rPr>
            </w:r>
            <w:r w:rsidRPr="006424D4">
              <w:rPr>
                <w:noProof/>
                <w:webHidden/>
                <w:sz w:val="28"/>
                <w:szCs w:val="28"/>
              </w:rPr>
              <w:fldChar w:fldCharType="separate"/>
            </w:r>
            <w:r w:rsidRPr="006424D4">
              <w:rPr>
                <w:noProof/>
                <w:webHidden/>
                <w:sz w:val="28"/>
                <w:szCs w:val="28"/>
              </w:rPr>
              <w:t>15</w:t>
            </w:r>
            <w:r w:rsidRPr="006424D4">
              <w:rPr>
                <w:noProof/>
                <w:webHidden/>
                <w:sz w:val="28"/>
                <w:szCs w:val="28"/>
              </w:rPr>
              <w:fldChar w:fldCharType="end"/>
            </w:r>
          </w:hyperlink>
        </w:p>
        <w:p w:rsidR="00E467B7" w:rsidRPr="006424D4" w:rsidRDefault="00E467B7">
          <w:pPr>
            <w:pStyle w:val="20"/>
            <w:tabs>
              <w:tab w:val="left" w:pos="880"/>
              <w:tab w:val="right" w:leader="dot" w:pos="9344"/>
            </w:tabs>
            <w:rPr>
              <w:rFonts w:cstheme="minorBidi"/>
              <w:noProof/>
              <w:sz w:val="28"/>
              <w:szCs w:val="28"/>
            </w:rPr>
          </w:pPr>
          <w:hyperlink w:anchor="_Toc10150928" w:history="1">
            <w:r w:rsidRPr="006424D4">
              <w:rPr>
                <w:rStyle w:val="ac"/>
                <w:noProof/>
                <w:sz w:val="28"/>
                <w:szCs w:val="28"/>
              </w:rPr>
              <w:t>3.2.</w:t>
            </w:r>
            <w:r w:rsidRPr="006424D4">
              <w:rPr>
                <w:rFonts w:cstheme="minorBidi"/>
                <w:noProof/>
                <w:sz w:val="28"/>
                <w:szCs w:val="28"/>
              </w:rPr>
              <w:t xml:space="preserve"> </w:t>
            </w:r>
            <w:r w:rsidRPr="006424D4">
              <w:rPr>
                <w:rStyle w:val="ac"/>
                <w:noProof/>
                <w:sz w:val="28"/>
                <w:szCs w:val="28"/>
              </w:rPr>
              <w:t>Подготовка данных</w:t>
            </w:r>
            <w:r w:rsidRPr="006424D4">
              <w:rPr>
                <w:noProof/>
                <w:webHidden/>
                <w:sz w:val="28"/>
                <w:szCs w:val="28"/>
              </w:rPr>
              <w:tab/>
            </w:r>
            <w:r w:rsidRPr="006424D4">
              <w:rPr>
                <w:noProof/>
                <w:webHidden/>
                <w:sz w:val="28"/>
                <w:szCs w:val="28"/>
              </w:rPr>
              <w:fldChar w:fldCharType="begin"/>
            </w:r>
            <w:r w:rsidRPr="006424D4">
              <w:rPr>
                <w:noProof/>
                <w:webHidden/>
                <w:sz w:val="28"/>
                <w:szCs w:val="28"/>
              </w:rPr>
              <w:instrText xml:space="preserve"> PAGEREF _Toc10150928 \h </w:instrText>
            </w:r>
            <w:r w:rsidRPr="006424D4">
              <w:rPr>
                <w:noProof/>
                <w:webHidden/>
                <w:sz w:val="28"/>
                <w:szCs w:val="28"/>
              </w:rPr>
            </w:r>
            <w:r w:rsidRPr="006424D4">
              <w:rPr>
                <w:noProof/>
                <w:webHidden/>
                <w:sz w:val="28"/>
                <w:szCs w:val="28"/>
              </w:rPr>
              <w:fldChar w:fldCharType="separate"/>
            </w:r>
            <w:r w:rsidRPr="006424D4">
              <w:rPr>
                <w:noProof/>
                <w:webHidden/>
                <w:sz w:val="28"/>
                <w:szCs w:val="28"/>
              </w:rPr>
              <w:t>16</w:t>
            </w:r>
            <w:r w:rsidRPr="006424D4">
              <w:rPr>
                <w:noProof/>
                <w:webHidden/>
                <w:sz w:val="28"/>
                <w:szCs w:val="28"/>
              </w:rPr>
              <w:fldChar w:fldCharType="end"/>
            </w:r>
          </w:hyperlink>
        </w:p>
        <w:p w:rsidR="00E467B7" w:rsidRPr="006424D4" w:rsidRDefault="00E467B7">
          <w:pPr>
            <w:pStyle w:val="11"/>
            <w:tabs>
              <w:tab w:val="right" w:leader="dot" w:pos="9344"/>
            </w:tabs>
            <w:rPr>
              <w:rFonts w:cstheme="minorBidi"/>
              <w:noProof/>
              <w:sz w:val="28"/>
              <w:szCs w:val="28"/>
            </w:rPr>
          </w:pPr>
          <w:hyperlink w:anchor="_Toc10150929" w:history="1">
            <w:r w:rsidRPr="006424D4">
              <w:rPr>
                <w:rStyle w:val="ac"/>
                <w:noProof/>
                <w:sz w:val="28"/>
                <w:szCs w:val="28"/>
              </w:rPr>
              <w:t>Глава 4. Исследование</w:t>
            </w:r>
            <w:r w:rsidRPr="006424D4">
              <w:rPr>
                <w:noProof/>
                <w:webHidden/>
                <w:sz w:val="28"/>
                <w:szCs w:val="28"/>
              </w:rPr>
              <w:tab/>
            </w:r>
            <w:r w:rsidRPr="006424D4">
              <w:rPr>
                <w:noProof/>
                <w:webHidden/>
                <w:sz w:val="28"/>
                <w:szCs w:val="28"/>
              </w:rPr>
              <w:fldChar w:fldCharType="begin"/>
            </w:r>
            <w:r w:rsidRPr="006424D4">
              <w:rPr>
                <w:noProof/>
                <w:webHidden/>
                <w:sz w:val="28"/>
                <w:szCs w:val="28"/>
              </w:rPr>
              <w:instrText xml:space="preserve"> PAGEREF _Toc10150929 \h </w:instrText>
            </w:r>
            <w:r w:rsidRPr="006424D4">
              <w:rPr>
                <w:noProof/>
                <w:webHidden/>
                <w:sz w:val="28"/>
                <w:szCs w:val="28"/>
              </w:rPr>
            </w:r>
            <w:r w:rsidRPr="006424D4">
              <w:rPr>
                <w:noProof/>
                <w:webHidden/>
                <w:sz w:val="28"/>
                <w:szCs w:val="28"/>
              </w:rPr>
              <w:fldChar w:fldCharType="separate"/>
            </w:r>
            <w:r w:rsidRPr="006424D4">
              <w:rPr>
                <w:noProof/>
                <w:webHidden/>
                <w:sz w:val="28"/>
                <w:szCs w:val="28"/>
              </w:rPr>
              <w:t>18</w:t>
            </w:r>
            <w:r w:rsidRPr="006424D4">
              <w:rPr>
                <w:noProof/>
                <w:webHidden/>
                <w:sz w:val="28"/>
                <w:szCs w:val="28"/>
              </w:rPr>
              <w:fldChar w:fldCharType="end"/>
            </w:r>
          </w:hyperlink>
        </w:p>
        <w:p w:rsidR="00E467B7" w:rsidRPr="006424D4" w:rsidRDefault="00E467B7">
          <w:pPr>
            <w:pStyle w:val="20"/>
            <w:tabs>
              <w:tab w:val="right" w:leader="dot" w:pos="9344"/>
            </w:tabs>
            <w:rPr>
              <w:rFonts w:cstheme="minorBidi"/>
              <w:noProof/>
              <w:sz w:val="28"/>
              <w:szCs w:val="28"/>
            </w:rPr>
          </w:pPr>
          <w:hyperlink w:anchor="_Toc10150930" w:history="1">
            <w:r w:rsidRPr="006424D4">
              <w:rPr>
                <w:rStyle w:val="ac"/>
                <w:noProof/>
                <w:sz w:val="28"/>
                <w:szCs w:val="28"/>
              </w:rPr>
              <w:t xml:space="preserve">4.1. Применение </w:t>
            </w:r>
            <w:r w:rsidRPr="006424D4">
              <w:rPr>
                <w:rStyle w:val="ac"/>
                <w:noProof/>
                <w:sz w:val="28"/>
                <w:szCs w:val="28"/>
                <w:lang w:val="en-US"/>
              </w:rPr>
              <w:t>VAE</w:t>
            </w:r>
            <w:r w:rsidRPr="006424D4">
              <w:rPr>
                <w:rStyle w:val="ac"/>
                <w:noProof/>
                <w:sz w:val="28"/>
                <w:szCs w:val="28"/>
              </w:rPr>
              <w:t xml:space="preserve"> к задаче генерации цифр</w:t>
            </w:r>
            <w:r w:rsidRPr="006424D4">
              <w:rPr>
                <w:noProof/>
                <w:webHidden/>
                <w:sz w:val="28"/>
                <w:szCs w:val="28"/>
              </w:rPr>
              <w:tab/>
            </w:r>
            <w:r w:rsidRPr="006424D4">
              <w:rPr>
                <w:noProof/>
                <w:webHidden/>
                <w:sz w:val="28"/>
                <w:szCs w:val="28"/>
              </w:rPr>
              <w:fldChar w:fldCharType="begin"/>
            </w:r>
            <w:r w:rsidRPr="006424D4">
              <w:rPr>
                <w:noProof/>
                <w:webHidden/>
                <w:sz w:val="28"/>
                <w:szCs w:val="28"/>
              </w:rPr>
              <w:instrText xml:space="preserve"> PAGEREF _Toc10150930 \h </w:instrText>
            </w:r>
            <w:r w:rsidRPr="006424D4">
              <w:rPr>
                <w:noProof/>
                <w:webHidden/>
                <w:sz w:val="28"/>
                <w:szCs w:val="28"/>
              </w:rPr>
            </w:r>
            <w:r w:rsidRPr="006424D4">
              <w:rPr>
                <w:noProof/>
                <w:webHidden/>
                <w:sz w:val="28"/>
                <w:szCs w:val="28"/>
              </w:rPr>
              <w:fldChar w:fldCharType="separate"/>
            </w:r>
            <w:r w:rsidRPr="006424D4">
              <w:rPr>
                <w:noProof/>
                <w:webHidden/>
                <w:sz w:val="28"/>
                <w:szCs w:val="28"/>
              </w:rPr>
              <w:t>18</w:t>
            </w:r>
            <w:r w:rsidRPr="006424D4">
              <w:rPr>
                <w:noProof/>
                <w:webHidden/>
                <w:sz w:val="28"/>
                <w:szCs w:val="28"/>
              </w:rPr>
              <w:fldChar w:fldCharType="end"/>
            </w:r>
          </w:hyperlink>
        </w:p>
        <w:p w:rsidR="00E467B7" w:rsidRPr="006424D4" w:rsidRDefault="00E467B7">
          <w:pPr>
            <w:pStyle w:val="20"/>
            <w:tabs>
              <w:tab w:val="right" w:leader="dot" w:pos="9344"/>
            </w:tabs>
            <w:rPr>
              <w:rFonts w:cstheme="minorBidi"/>
              <w:noProof/>
              <w:sz w:val="28"/>
              <w:szCs w:val="28"/>
            </w:rPr>
          </w:pPr>
          <w:hyperlink w:anchor="_Toc10150931" w:history="1">
            <w:r w:rsidRPr="006424D4">
              <w:rPr>
                <w:rStyle w:val="ac"/>
                <w:noProof/>
                <w:sz w:val="28"/>
                <w:szCs w:val="28"/>
              </w:rPr>
              <w:t xml:space="preserve">4.2. Применение </w:t>
            </w:r>
            <w:r w:rsidRPr="006424D4">
              <w:rPr>
                <w:rStyle w:val="ac"/>
                <w:noProof/>
                <w:sz w:val="28"/>
                <w:szCs w:val="28"/>
                <w:lang w:val="en-US"/>
              </w:rPr>
              <w:t>VAE</w:t>
            </w:r>
            <w:r w:rsidRPr="006424D4">
              <w:rPr>
                <w:rStyle w:val="ac"/>
                <w:noProof/>
                <w:sz w:val="28"/>
                <w:szCs w:val="28"/>
              </w:rPr>
              <w:t xml:space="preserve"> к задаче генерации лиц</w:t>
            </w:r>
            <w:r w:rsidRPr="006424D4">
              <w:rPr>
                <w:noProof/>
                <w:webHidden/>
                <w:sz w:val="28"/>
                <w:szCs w:val="28"/>
              </w:rPr>
              <w:tab/>
            </w:r>
            <w:r w:rsidRPr="006424D4">
              <w:rPr>
                <w:noProof/>
                <w:webHidden/>
                <w:sz w:val="28"/>
                <w:szCs w:val="28"/>
              </w:rPr>
              <w:fldChar w:fldCharType="begin"/>
            </w:r>
            <w:r w:rsidRPr="006424D4">
              <w:rPr>
                <w:noProof/>
                <w:webHidden/>
                <w:sz w:val="28"/>
                <w:szCs w:val="28"/>
              </w:rPr>
              <w:instrText xml:space="preserve"> PAGEREF _Toc10150931 \h </w:instrText>
            </w:r>
            <w:r w:rsidRPr="006424D4">
              <w:rPr>
                <w:noProof/>
                <w:webHidden/>
                <w:sz w:val="28"/>
                <w:szCs w:val="28"/>
              </w:rPr>
            </w:r>
            <w:r w:rsidRPr="006424D4">
              <w:rPr>
                <w:noProof/>
                <w:webHidden/>
                <w:sz w:val="28"/>
                <w:szCs w:val="28"/>
              </w:rPr>
              <w:fldChar w:fldCharType="separate"/>
            </w:r>
            <w:r w:rsidRPr="006424D4">
              <w:rPr>
                <w:noProof/>
                <w:webHidden/>
                <w:sz w:val="28"/>
                <w:szCs w:val="28"/>
              </w:rPr>
              <w:t>19</w:t>
            </w:r>
            <w:r w:rsidRPr="006424D4">
              <w:rPr>
                <w:noProof/>
                <w:webHidden/>
                <w:sz w:val="28"/>
                <w:szCs w:val="28"/>
              </w:rPr>
              <w:fldChar w:fldCharType="end"/>
            </w:r>
          </w:hyperlink>
        </w:p>
        <w:p w:rsidR="00E467B7" w:rsidRPr="006424D4" w:rsidRDefault="00E467B7">
          <w:pPr>
            <w:pStyle w:val="20"/>
            <w:tabs>
              <w:tab w:val="right" w:leader="dot" w:pos="9344"/>
            </w:tabs>
            <w:rPr>
              <w:rFonts w:cstheme="minorBidi"/>
              <w:noProof/>
              <w:sz w:val="28"/>
              <w:szCs w:val="28"/>
            </w:rPr>
          </w:pPr>
          <w:hyperlink w:anchor="_Toc10150932" w:history="1">
            <w:r w:rsidRPr="006424D4">
              <w:rPr>
                <w:rStyle w:val="ac"/>
                <w:noProof/>
                <w:sz w:val="28"/>
                <w:szCs w:val="28"/>
              </w:rPr>
              <w:t>4.3. Исследование генерации красивых цифр</w:t>
            </w:r>
            <w:r w:rsidRPr="006424D4">
              <w:rPr>
                <w:noProof/>
                <w:webHidden/>
                <w:sz w:val="28"/>
                <w:szCs w:val="28"/>
              </w:rPr>
              <w:tab/>
            </w:r>
            <w:r w:rsidRPr="006424D4">
              <w:rPr>
                <w:noProof/>
                <w:webHidden/>
                <w:sz w:val="28"/>
                <w:szCs w:val="28"/>
              </w:rPr>
              <w:fldChar w:fldCharType="begin"/>
            </w:r>
            <w:r w:rsidRPr="006424D4">
              <w:rPr>
                <w:noProof/>
                <w:webHidden/>
                <w:sz w:val="28"/>
                <w:szCs w:val="28"/>
              </w:rPr>
              <w:instrText xml:space="preserve"> PAGEREF _Toc10150932 \h </w:instrText>
            </w:r>
            <w:r w:rsidRPr="006424D4">
              <w:rPr>
                <w:noProof/>
                <w:webHidden/>
                <w:sz w:val="28"/>
                <w:szCs w:val="28"/>
              </w:rPr>
            </w:r>
            <w:r w:rsidRPr="006424D4">
              <w:rPr>
                <w:noProof/>
                <w:webHidden/>
                <w:sz w:val="28"/>
                <w:szCs w:val="28"/>
              </w:rPr>
              <w:fldChar w:fldCharType="separate"/>
            </w:r>
            <w:r w:rsidRPr="006424D4">
              <w:rPr>
                <w:noProof/>
                <w:webHidden/>
                <w:sz w:val="28"/>
                <w:szCs w:val="28"/>
              </w:rPr>
              <w:t>19</w:t>
            </w:r>
            <w:r w:rsidRPr="006424D4">
              <w:rPr>
                <w:noProof/>
                <w:webHidden/>
                <w:sz w:val="28"/>
                <w:szCs w:val="28"/>
              </w:rPr>
              <w:fldChar w:fldCharType="end"/>
            </w:r>
          </w:hyperlink>
        </w:p>
        <w:p w:rsidR="00E467B7" w:rsidRPr="006424D4" w:rsidRDefault="00E467B7">
          <w:pPr>
            <w:pStyle w:val="11"/>
            <w:tabs>
              <w:tab w:val="right" w:leader="dot" w:pos="9344"/>
            </w:tabs>
            <w:rPr>
              <w:rFonts w:cstheme="minorBidi"/>
              <w:noProof/>
              <w:sz w:val="28"/>
              <w:szCs w:val="28"/>
            </w:rPr>
          </w:pPr>
          <w:hyperlink w:anchor="_Toc10150933" w:history="1">
            <w:r w:rsidRPr="006424D4">
              <w:rPr>
                <w:rStyle w:val="ac"/>
                <w:noProof/>
                <w:sz w:val="28"/>
                <w:szCs w:val="28"/>
              </w:rPr>
              <w:t>Вывод</w:t>
            </w:r>
            <w:r w:rsidRPr="006424D4">
              <w:rPr>
                <w:noProof/>
                <w:webHidden/>
                <w:sz w:val="28"/>
                <w:szCs w:val="28"/>
              </w:rPr>
              <w:tab/>
            </w:r>
            <w:r w:rsidRPr="006424D4">
              <w:rPr>
                <w:noProof/>
                <w:webHidden/>
                <w:sz w:val="28"/>
                <w:szCs w:val="28"/>
              </w:rPr>
              <w:fldChar w:fldCharType="begin"/>
            </w:r>
            <w:r w:rsidRPr="006424D4">
              <w:rPr>
                <w:noProof/>
                <w:webHidden/>
                <w:sz w:val="28"/>
                <w:szCs w:val="28"/>
              </w:rPr>
              <w:instrText xml:space="preserve"> PAGEREF _Toc10150933 \h </w:instrText>
            </w:r>
            <w:r w:rsidRPr="006424D4">
              <w:rPr>
                <w:noProof/>
                <w:webHidden/>
                <w:sz w:val="28"/>
                <w:szCs w:val="28"/>
              </w:rPr>
            </w:r>
            <w:r w:rsidRPr="006424D4">
              <w:rPr>
                <w:noProof/>
                <w:webHidden/>
                <w:sz w:val="28"/>
                <w:szCs w:val="28"/>
              </w:rPr>
              <w:fldChar w:fldCharType="separate"/>
            </w:r>
            <w:r w:rsidRPr="006424D4">
              <w:rPr>
                <w:noProof/>
                <w:webHidden/>
                <w:sz w:val="28"/>
                <w:szCs w:val="28"/>
              </w:rPr>
              <w:t>23</w:t>
            </w:r>
            <w:r w:rsidRPr="006424D4">
              <w:rPr>
                <w:noProof/>
                <w:webHidden/>
                <w:sz w:val="28"/>
                <w:szCs w:val="28"/>
              </w:rPr>
              <w:fldChar w:fldCharType="end"/>
            </w:r>
          </w:hyperlink>
        </w:p>
        <w:p w:rsidR="00E467B7" w:rsidRPr="006424D4" w:rsidRDefault="00E467B7">
          <w:pPr>
            <w:pStyle w:val="11"/>
            <w:tabs>
              <w:tab w:val="right" w:leader="dot" w:pos="9344"/>
            </w:tabs>
            <w:rPr>
              <w:rFonts w:cstheme="minorBidi"/>
              <w:noProof/>
              <w:sz w:val="28"/>
              <w:szCs w:val="28"/>
            </w:rPr>
          </w:pPr>
          <w:hyperlink w:anchor="_Toc10150934" w:history="1">
            <w:r w:rsidRPr="006424D4">
              <w:rPr>
                <w:rStyle w:val="ac"/>
                <w:noProof/>
                <w:sz w:val="28"/>
                <w:szCs w:val="28"/>
              </w:rPr>
              <w:t>Заключение</w:t>
            </w:r>
            <w:r w:rsidRPr="006424D4">
              <w:rPr>
                <w:noProof/>
                <w:webHidden/>
                <w:sz w:val="28"/>
                <w:szCs w:val="28"/>
              </w:rPr>
              <w:tab/>
            </w:r>
            <w:r w:rsidRPr="006424D4">
              <w:rPr>
                <w:noProof/>
                <w:webHidden/>
                <w:sz w:val="28"/>
                <w:szCs w:val="28"/>
              </w:rPr>
              <w:fldChar w:fldCharType="begin"/>
            </w:r>
            <w:r w:rsidRPr="006424D4">
              <w:rPr>
                <w:noProof/>
                <w:webHidden/>
                <w:sz w:val="28"/>
                <w:szCs w:val="28"/>
              </w:rPr>
              <w:instrText xml:space="preserve"> PAGEREF _Toc10150934 \h </w:instrText>
            </w:r>
            <w:r w:rsidRPr="006424D4">
              <w:rPr>
                <w:noProof/>
                <w:webHidden/>
                <w:sz w:val="28"/>
                <w:szCs w:val="28"/>
              </w:rPr>
            </w:r>
            <w:r w:rsidRPr="006424D4">
              <w:rPr>
                <w:noProof/>
                <w:webHidden/>
                <w:sz w:val="28"/>
                <w:szCs w:val="28"/>
              </w:rPr>
              <w:fldChar w:fldCharType="separate"/>
            </w:r>
            <w:r w:rsidRPr="006424D4">
              <w:rPr>
                <w:noProof/>
                <w:webHidden/>
                <w:sz w:val="28"/>
                <w:szCs w:val="28"/>
              </w:rPr>
              <w:t>24</w:t>
            </w:r>
            <w:r w:rsidRPr="006424D4">
              <w:rPr>
                <w:noProof/>
                <w:webHidden/>
                <w:sz w:val="28"/>
                <w:szCs w:val="28"/>
              </w:rPr>
              <w:fldChar w:fldCharType="end"/>
            </w:r>
          </w:hyperlink>
        </w:p>
        <w:p w:rsidR="00E467B7" w:rsidRPr="006424D4" w:rsidRDefault="00E467B7">
          <w:pPr>
            <w:pStyle w:val="11"/>
            <w:tabs>
              <w:tab w:val="right" w:leader="dot" w:pos="9344"/>
            </w:tabs>
            <w:rPr>
              <w:rFonts w:cstheme="minorBidi"/>
              <w:noProof/>
              <w:sz w:val="28"/>
              <w:szCs w:val="28"/>
            </w:rPr>
          </w:pPr>
          <w:hyperlink w:anchor="_Toc10150935" w:history="1">
            <w:r w:rsidRPr="006424D4">
              <w:rPr>
                <w:rStyle w:val="ac"/>
                <w:noProof/>
                <w:sz w:val="28"/>
                <w:szCs w:val="28"/>
              </w:rPr>
              <w:t>Список литературы</w:t>
            </w:r>
            <w:r w:rsidRPr="006424D4">
              <w:rPr>
                <w:noProof/>
                <w:webHidden/>
                <w:sz w:val="28"/>
                <w:szCs w:val="28"/>
              </w:rPr>
              <w:tab/>
            </w:r>
            <w:r w:rsidRPr="006424D4">
              <w:rPr>
                <w:noProof/>
                <w:webHidden/>
                <w:sz w:val="28"/>
                <w:szCs w:val="28"/>
              </w:rPr>
              <w:fldChar w:fldCharType="begin"/>
            </w:r>
            <w:r w:rsidRPr="006424D4">
              <w:rPr>
                <w:noProof/>
                <w:webHidden/>
                <w:sz w:val="28"/>
                <w:szCs w:val="28"/>
              </w:rPr>
              <w:instrText xml:space="preserve"> PAGEREF _Toc10150935 \h </w:instrText>
            </w:r>
            <w:r w:rsidRPr="006424D4">
              <w:rPr>
                <w:noProof/>
                <w:webHidden/>
                <w:sz w:val="28"/>
                <w:szCs w:val="28"/>
              </w:rPr>
            </w:r>
            <w:r w:rsidRPr="006424D4">
              <w:rPr>
                <w:noProof/>
                <w:webHidden/>
                <w:sz w:val="28"/>
                <w:szCs w:val="28"/>
              </w:rPr>
              <w:fldChar w:fldCharType="separate"/>
            </w:r>
            <w:r w:rsidRPr="006424D4">
              <w:rPr>
                <w:noProof/>
                <w:webHidden/>
                <w:sz w:val="28"/>
                <w:szCs w:val="28"/>
              </w:rPr>
              <w:t>25</w:t>
            </w:r>
            <w:r w:rsidRPr="006424D4">
              <w:rPr>
                <w:noProof/>
                <w:webHidden/>
                <w:sz w:val="28"/>
                <w:szCs w:val="28"/>
              </w:rPr>
              <w:fldChar w:fldCharType="end"/>
            </w:r>
          </w:hyperlink>
        </w:p>
        <w:p w:rsidR="00E467B7" w:rsidRDefault="00E467B7">
          <w:r w:rsidRPr="006424D4">
            <w:rPr>
              <w:b/>
              <w:bCs/>
              <w:szCs w:val="28"/>
            </w:rPr>
            <w:fldChar w:fldCharType="end"/>
          </w:r>
        </w:p>
      </w:sdtContent>
    </w:sdt>
    <w:p w:rsidR="00931B31" w:rsidRDefault="00931B31" w:rsidP="008B6A22">
      <w:pPr>
        <w:pStyle w:val="1"/>
        <w:rPr>
          <w:color w:val="000000"/>
          <w:szCs w:val="28"/>
        </w:rPr>
      </w:pPr>
      <w:r>
        <w:rPr>
          <w:color w:val="000000"/>
          <w:szCs w:val="28"/>
        </w:rPr>
        <w:br w:type="page"/>
      </w:r>
    </w:p>
    <w:p w:rsidR="00931B31" w:rsidRPr="00931B31" w:rsidRDefault="00931B31" w:rsidP="00A25BAD">
      <w:pPr>
        <w:spacing w:before="80" w:line="240" w:lineRule="auto"/>
        <w:ind w:firstLine="0"/>
        <w:contextualSpacing w:val="0"/>
        <w:rPr>
          <w:rFonts w:eastAsia="Times New Roman" w:cs="Times New Roman"/>
          <w:sz w:val="24"/>
          <w:szCs w:val="24"/>
          <w:lang w:eastAsia="ru-RU"/>
        </w:rPr>
      </w:pPr>
    </w:p>
    <w:p w:rsidR="00362C1D" w:rsidRDefault="00293DF7" w:rsidP="008B6A22">
      <w:pPr>
        <w:pStyle w:val="a7"/>
        <w:outlineLvl w:val="0"/>
      </w:pPr>
      <w:bookmarkStart w:id="2" w:name="_Toc10150916"/>
      <w:r>
        <w:t>Введение</w:t>
      </w:r>
      <w:bookmarkEnd w:id="0"/>
      <w:bookmarkEnd w:id="2"/>
    </w:p>
    <w:p w:rsidR="00293DF7" w:rsidRPr="00293DF7" w:rsidRDefault="00293DF7" w:rsidP="00A25BAD">
      <w:pPr>
        <w:spacing w:before="80"/>
        <w:rPr>
          <w:rFonts w:eastAsia="Times New Roman" w:cs="Times New Roman"/>
          <w:sz w:val="24"/>
          <w:szCs w:val="24"/>
          <w:lang w:eastAsia="ru-RU"/>
        </w:rPr>
      </w:pPr>
      <w:r w:rsidRPr="00293DF7">
        <w:rPr>
          <w:rFonts w:eastAsia="Times New Roman" w:cs="Times New Roman"/>
          <w:color w:val="000000"/>
          <w:szCs w:val="28"/>
          <w:lang w:eastAsia="ru-RU"/>
        </w:rPr>
        <w:t>Современные достижения в компьютерной технике позволяют обрабатывать немыслимое количество собранных данных. Ранее были предложены методы для обработки информации, позволяющие в упрощенном виде моделировать работу человеческого мозга. Такие модели получили название Искусственные Нейронные Сети(ИНС).</w:t>
      </w:r>
    </w:p>
    <w:p w:rsidR="00293DF7" w:rsidRPr="00293DF7" w:rsidRDefault="00293DF7" w:rsidP="00A25BAD">
      <w:pPr>
        <w:spacing w:before="80"/>
        <w:rPr>
          <w:rFonts w:eastAsia="Times New Roman" w:cs="Times New Roman"/>
          <w:sz w:val="24"/>
          <w:szCs w:val="24"/>
          <w:lang w:eastAsia="ru-RU"/>
        </w:rPr>
      </w:pPr>
      <w:r w:rsidRPr="00293DF7">
        <w:rPr>
          <w:rFonts w:eastAsia="Times New Roman" w:cs="Times New Roman"/>
          <w:color w:val="000000"/>
          <w:szCs w:val="28"/>
          <w:lang w:eastAsia="ru-RU"/>
        </w:rPr>
        <w:t xml:space="preserve">Преимуществами данного подхода являются обширность решаемых задач, устойчивость к шумам входных данных, адаптация к изменениям, отказоустойчивость, сверхбыстрое взаимодействие.[1] </w:t>
      </w:r>
    </w:p>
    <w:p w:rsidR="00F36F04" w:rsidRPr="00293DF7" w:rsidRDefault="00293DF7" w:rsidP="00A25BAD">
      <w:pPr>
        <w:rPr>
          <w:rFonts w:eastAsia="Times New Roman" w:cs="Times New Roman"/>
          <w:color w:val="000000"/>
          <w:szCs w:val="28"/>
          <w:lang w:eastAsia="ru-RU"/>
        </w:rPr>
      </w:pPr>
      <w:r w:rsidRPr="00293DF7">
        <w:rPr>
          <w:rFonts w:eastAsia="Times New Roman" w:cs="Times New Roman"/>
          <w:color w:val="000000"/>
          <w:szCs w:val="28"/>
          <w:lang w:eastAsia="ru-RU"/>
        </w:rPr>
        <w:t>Несмотря на все перечисленные преимущества, даже спустя более 15 лет истории использования ИНС, в этой области до сих пор не разрешены многие вопросы, начиная от причин получения таких результатов, до способов применения ИНС к различным задачам.</w:t>
      </w:r>
    </w:p>
    <w:p w:rsidR="00987038" w:rsidRDefault="00293DF7" w:rsidP="00A25BAD">
      <w:pPr>
        <w:spacing w:before="80"/>
        <w:rPr>
          <w:rFonts w:eastAsia="Times New Roman" w:cs="Times New Roman"/>
          <w:color w:val="000000"/>
          <w:szCs w:val="28"/>
          <w:lang w:eastAsia="ru-RU"/>
        </w:rPr>
      </w:pPr>
      <w:r w:rsidRPr="00293DF7">
        <w:rPr>
          <w:rFonts w:eastAsia="Times New Roman" w:cs="Times New Roman"/>
          <w:color w:val="000000"/>
          <w:szCs w:val="28"/>
          <w:lang w:eastAsia="ru-RU"/>
        </w:rPr>
        <w:t xml:space="preserve">В последнее время ИНС широко применяется в промышленных системах, выполняя задачи, на которые ранее тратили десятки часов инженеры и дизайнеры. Правильное применение алгоритмов машинного обучения помогают не только облегчить работу, но и зачастую полностью переложить ее на компьютер. </w:t>
      </w:r>
    </w:p>
    <w:p w:rsidR="00987038" w:rsidRDefault="00987038" w:rsidP="00A25BAD">
      <w:pPr>
        <w:rPr>
          <w:rFonts w:eastAsia="Times New Roman" w:cs="Times New Roman"/>
          <w:color w:val="000000"/>
          <w:szCs w:val="28"/>
          <w:lang w:eastAsia="ru-RU"/>
        </w:rPr>
      </w:pPr>
      <w:r>
        <w:rPr>
          <w:rFonts w:eastAsia="Times New Roman" w:cs="Times New Roman"/>
          <w:color w:val="000000"/>
          <w:szCs w:val="28"/>
          <w:lang w:eastAsia="ru-RU"/>
        </w:rPr>
        <w:br w:type="page"/>
      </w:r>
    </w:p>
    <w:p w:rsidR="00293DF7" w:rsidRDefault="00987038" w:rsidP="008B6A22">
      <w:pPr>
        <w:pStyle w:val="a7"/>
        <w:outlineLvl w:val="0"/>
        <w:rPr>
          <w:lang w:eastAsia="ru-RU"/>
        </w:rPr>
      </w:pPr>
      <w:bookmarkStart w:id="3" w:name="_Toc10142050"/>
      <w:bookmarkStart w:id="4" w:name="_Toc10150917"/>
      <w:r>
        <w:rPr>
          <w:lang w:eastAsia="ru-RU"/>
        </w:rPr>
        <w:lastRenderedPageBreak/>
        <w:t>Постановка задачи</w:t>
      </w:r>
      <w:bookmarkEnd w:id="3"/>
      <w:bookmarkEnd w:id="4"/>
    </w:p>
    <w:p w:rsidR="00987038" w:rsidRDefault="00987038" w:rsidP="00A25BAD">
      <w:pPr>
        <w:rPr>
          <w:shd w:val="clear" w:color="auto" w:fill="FFFFFF"/>
          <w:lang w:eastAsia="ru-RU"/>
        </w:rPr>
      </w:pPr>
      <w:r w:rsidRPr="00987038">
        <w:rPr>
          <w:shd w:val="clear" w:color="auto" w:fill="FFFFFF"/>
          <w:lang w:eastAsia="ru-RU"/>
        </w:rPr>
        <w:t>В настоящий момент существуют публикации и системы, задачей которых является оптимизация конструкций в промышленности используя ИНС. Проблема заключается в том, что все они предполагают наличие заранее определенной эстетической формы, а оптимизация ведется только по внутренней струк</w:t>
      </w:r>
      <w:r w:rsidR="001C30B9">
        <w:rPr>
          <w:shd w:val="clear" w:color="auto" w:fill="FFFFFF"/>
          <w:lang w:eastAsia="ru-RU"/>
        </w:rPr>
        <w:t>туре или поверхности этой формы</w:t>
      </w:r>
      <w:r w:rsidRPr="00987038">
        <w:rPr>
          <w:shd w:val="clear" w:color="auto" w:fill="FFFFFF"/>
          <w:lang w:eastAsia="ru-RU"/>
        </w:rPr>
        <w:t xml:space="preserve"> [2,3]. Для использования полного потенциала ИНС на них также следует возложить задачу генерации и эстетических форм, что приводит нас к логически полному процессу создания объекта в промышленном дизайне: генерации полностью нового, оптимизированного объекта. В идеальном представлении должен существовать такой программный инструмент, позволяющий генерировать некие эстетические формы или объекты, которые в дальнейшем могут быть использованы для оптимизации уже готовыми решениями в области генеративного дизайна.</w:t>
      </w:r>
    </w:p>
    <w:p w:rsidR="00987038" w:rsidRPr="00987038" w:rsidRDefault="00987038" w:rsidP="00A25BAD">
      <w:pPr>
        <w:rPr>
          <w:sz w:val="24"/>
          <w:szCs w:val="24"/>
          <w:lang w:eastAsia="ru-RU"/>
        </w:rPr>
      </w:pPr>
      <w:r>
        <w:rPr>
          <w:shd w:val="clear" w:color="auto" w:fill="FFFFFF"/>
          <w:lang w:eastAsia="ru-RU"/>
        </w:rPr>
        <w:t>Проблемы подхода, связанного с созданием новых объектов заключается в их правильной оценке с точки зрения дизайна, так как субъективное ощущение чего-то красивого не всегда возможно описать математическими уравнениями. Но появление работ, связанных с оценками эстетичности картин</w:t>
      </w:r>
      <w:r w:rsidR="004051B2">
        <w:rPr>
          <w:shd w:val="clear" w:color="auto" w:fill="FFFFFF"/>
          <w:lang w:eastAsia="ru-RU"/>
        </w:rPr>
        <w:t>ок</w:t>
      </w:r>
      <w:r w:rsidRPr="00987038">
        <w:rPr>
          <w:shd w:val="clear" w:color="auto" w:fill="FFFFFF"/>
          <w:lang w:eastAsia="ru-RU"/>
        </w:rPr>
        <w:t>[</w:t>
      </w:r>
      <w:r w:rsidR="00C6340F">
        <w:rPr>
          <w:shd w:val="clear" w:color="auto" w:fill="FFFFFF"/>
          <w:lang w:eastAsia="ru-RU"/>
        </w:rPr>
        <w:t>4</w:t>
      </w:r>
      <w:r w:rsidRPr="00987038">
        <w:rPr>
          <w:shd w:val="clear" w:color="auto" w:fill="FFFFFF"/>
          <w:lang w:eastAsia="ru-RU"/>
        </w:rPr>
        <w:t xml:space="preserve">], </w:t>
      </w:r>
      <w:r>
        <w:rPr>
          <w:shd w:val="clear" w:color="auto" w:fill="FFFFFF"/>
          <w:lang w:eastAsia="ru-RU"/>
        </w:rPr>
        <w:t>красоты лиц</w:t>
      </w:r>
      <w:r w:rsidRPr="00987038">
        <w:rPr>
          <w:shd w:val="clear" w:color="auto" w:fill="FFFFFF"/>
          <w:lang w:eastAsia="ru-RU"/>
        </w:rPr>
        <w:t>[</w:t>
      </w:r>
      <w:r w:rsidR="00C6340F">
        <w:rPr>
          <w:shd w:val="clear" w:color="auto" w:fill="FFFFFF"/>
          <w:lang w:eastAsia="ru-RU"/>
        </w:rPr>
        <w:t>5</w:t>
      </w:r>
      <w:r w:rsidR="004051B2" w:rsidRPr="004051B2">
        <w:rPr>
          <w:shd w:val="clear" w:color="auto" w:fill="FFFFFF"/>
          <w:lang w:eastAsia="ru-RU"/>
        </w:rPr>
        <w:t>,6</w:t>
      </w:r>
      <w:r w:rsidRPr="00987038">
        <w:rPr>
          <w:shd w:val="clear" w:color="auto" w:fill="FFFFFF"/>
          <w:lang w:eastAsia="ru-RU"/>
        </w:rPr>
        <w:t>]</w:t>
      </w:r>
      <w:r>
        <w:rPr>
          <w:shd w:val="clear" w:color="auto" w:fill="FFFFFF"/>
          <w:lang w:eastAsia="ru-RU"/>
        </w:rPr>
        <w:t xml:space="preserve"> и качества фотографий</w:t>
      </w:r>
      <w:r w:rsidRPr="00987038">
        <w:rPr>
          <w:shd w:val="clear" w:color="auto" w:fill="FFFFFF"/>
          <w:lang w:eastAsia="ru-RU"/>
        </w:rPr>
        <w:t>[</w:t>
      </w:r>
      <w:r w:rsidR="004051B2">
        <w:rPr>
          <w:shd w:val="clear" w:color="auto" w:fill="FFFFFF"/>
          <w:lang w:eastAsia="ru-RU"/>
        </w:rPr>
        <w:t>7</w:t>
      </w:r>
      <w:r w:rsidRPr="00987038">
        <w:rPr>
          <w:shd w:val="clear" w:color="auto" w:fill="FFFFFF"/>
          <w:lang w:eastAsia="ru-RU"/>
        </w:rPr>
        <w:t>]</w:t>
      </w:r>
      <w:r>
        <w:rPr>
          <w:shd w:val="clear" w:color="auto" w:fill="FFFFFF"/>
          <w:lang w:eastAsia="ru-RU"/>
        </w:rPr>
        <w:t xml:space="preserve"> на основе алгоритмов машинного обучения позволяют задуматься о появлении систем, позволяющих не только оценивать, но и создавать объекты, основываясь на оценках эстетичности исходных данных. </w:t>
      </w:r>
    </w:p>
    <w:p w:rsidR="0009348E" w:rsidRDefault="00987038" w:rsidP="00A25BAD">
      <w:pPr>
        <w:rPr>
          <w:lang w:eastAsia="ru-RU"/>
        </w:rPr>
      </w:pPr>
      <w:r>
        <w:rPr>
          <w:lang w:eastAsia="ru-RU"/>
        </w:rPr>
        <w:t>Для начала работы над такими системами, необходимо</w:t>
      </w:r>
      <w:r w:rsidR="0009348E">
        <w:rPr>
          <w:lang w:eastAsia="ru-RU"/>
        </w:rPr>
        <w:t>:</w:t>
      </w:r>
    </w:p>
    <w:p w:rsidR="0009348E" w:rsidRDefault="00987038" w:rsidP="00A25BAD">
      <w:pPr>
        <w:pStyle w:val="ad"/>
        <w:numPr>
          <w:ilvl w:val="0"/>
          <w:numId w:val="14"/>
        </w:numPr>
        <w:rPr>
          <w:lang w:eastAsia="ru-RU"/>
        </w:rPr>
      </w:pPr>
      <w:r>
        <w:rPr>
          <w:lang w:eastAsia="ru-RU"/>
        </w:rPr>
        <w:t>исследовать решения из смежных областей</w:t>
      </w:r>
      <w:r w:rsidR="0009348E" w:rsidRPr="0009348E">
        <w:rPr>
          <w:lang w:eastAsia="ru-RU"/>
        </w:rPr>
        <w:t>;</w:t>
      </w:r>
    </w:p>
    <w:p w:rsidR="0009348E" w:rsidRDefault="00987038" w:rsidP="00A25BAD">
      <w:pPr>
        <w:pStyle w:val="ad"/>
        <w:numPr>
          <w:ilvl w:val="0"/>
          <w:numId w:val="14"/>
        </w:numPr>
        <w:rPr>
          <w:lang w:eastAsia="ru-RU"/>
        </w:rPr>
      </w:pPr>
      <w:r>
        <w:rPr>
          <w:lang w:eastAsia="ru-RU"/>
        </w:rPr>
        <w:t>подобрать наиболее подходящий метод машинного обучения</w:t>
      </w:r>
      <w:r w:rsidR="0009348E" w:rsidRPr="0009348E">
        <w:rPr>
          <w:lang w:eastAsia="ru-RU"/>
        </w:rPr>
        <w:t>;</w:t>
      </w:r>
    </w:p>
    <w:p w:rsidR="00BE452B" w:rsidRDefault="00BE452B" w:rsidP="00A25BAD">
      <w:pPr>
        <w:pStyle w:val="ad"/>
        <w:numPr>
          <w:ilvl w:val="0"/>
          <w:numId w:val="14"/>
        </w:numPr>
        <w:rPr>
          <w:lang w:eastAsia="ru-RU"/>
        </w:rPr>
      </w:pPr>
      <w:r>
        <w:rPr>
          <w:lang w:eastAsia="ru-RU"/>
        </w:rPr>
        <w:t>подобрать наборы данных, позволяющие легко провести анализ после исследования</w:t>
      </w:r>
      <w:r w:rsidR="0013649A" w:rsidRPr="0013649A">
        <w:rPr>
          <w:lang w:eastAsia="ru-RU"/>
        </w:rPr>
        <w:t>;</w:t>
      </w:r>
    </w:p>
    <w:p w:rsidR="0053707D" w:rsidRDefault="00987038" w:rsidP="00A25BAD">
      <w:pPr>
        <w:pStyle w:val="ad"/>
        <w:numPr>
          <w:ilvl w:val="0"/>
          <w:numId w:val="14"/>
        </w:numPr>
        <w:rPr>
          <w:lang w:eastAsia="ru-RU"/>
        </w:rPr>
      </w:pPr>
      <w:r>
        <w:rPr>
          <w:lang w:eastAsia="ru-RU"/>
        </w:rPr>
        <w:lastRenderedPageBreak/>
        <w:t>провести эксперименты, которые позвол</w:t>
      </w:r>
      <w:r w:rsidR="0013649A">
        <w:rPr>
          <w:lang w:eastAsia="ru-RU"/>
        </w:rPr>
        <w:t>ят наглядно определить, возможно</w:t>
      </w:r>
      <w:r>
        <w:rPr>
          <w:lang w:eastAsia="ru-RU"/>
        </w:rPr>
        <w:t xml:space="preserve"> ли </w:t>
      </w:r>
      <w:r w:rsidR="0013649A">
        <w:rPr>
          <w:lang w:eastAsia="ru-RU"/>
        </w:rPr>
        <w:t>перенести ту же степень красоты с объекта одного набора данных на сгенерированный объект из другого набора.</w:t>
      </w:r>
    </w:p>
    <w:p w:rsidR="0053707D" w:rsidRDefault="0053707D" w:rsidP="00A25BAD">
      <w:pPr>
        <w:spacing w:after="160" w:line="259" w:lineRule="auto"/>
        <w:ind w:firstLine="0"/>
        <w:contextualSpacing w:val="0"/>
        <w:rPr>
          <w:lang w:eastAsia="ru-RU"/>
        </w:rPr>
      </w:pPr>
      <w:r>
        <w:rPr>
          <w:lang w:eastAsia="ru-RU"/>
        </w:rPr>
        <w:br w:type="page"/>
      </w:r>
    </w:p>
    <w:p w:rsidR="00987038" w:rsidRDefault="00987038" w:rsidP="008B6A22">
      <w:pPr>
        <w:pStyle w:val="a7"/>
        <w:outlineLvl w:val="0"/>
        <w:rPr>
          <w:lang w:eastAsia="ru-RU"/>
        </w:rPr>
      </w:pPr>
      <w:bookmarkStart w:id="5" w:name="_Toc10142051"/>
      <w:bookmarkStart w:id="6" w:name="_Toc10150918"/>
      <w:r>
        <w:rPr>
          <w:lang w:eastAsia="ru-RU"/>
        </w:rPr>
        <w:lastRenderedPageBreak/>
        <w:t>Обзор литературы</w:t>
      </w:r>
      <w:bookmarkEnd w:id="5"/>
      <w:bookmarkEnd w:id="6"/>
    </w:p>
    <w:p w:rsidR="00E467B7" w:rsidRDefault="001726EF" w:rsidP="00E467B7">
      <w:pPr>
        <w:rPr>
          <w:lang w:eastAsia="ru-RU"/>
        </w:rPr>
      </w:pPr>
      <w:r>
        <w:rPr>
          <w:lang w:eastAsia="ru-RU"/>
        </w:rPr>
        <w:t>Информация, предоставленная</w:t>
      </w:r>
      <w:bookmarkStart w:id="7" w:name="_GoBack"/>
      <w:bookmarkEnd w:id="7"/>
      <w:r w:rsidR="00E467B7">
        <w:rPr>
          <w:lang w:eastAsia="ru-RU"/>
        </w:rPr>
        <w:t xml:space="preserve"> в </w:t>
      </w:r>
      <w:r w:rsidR="00E467B7" w:rsidRPr="00E467B7">
        <w:rPr>
          <w:lang w:eastAsia="ru-RU"/>
        </w:rPr>
        <w:t xml:space="preserve">[1] </w:t>
      </w:r>
      <w:r w:rsidR="00E467B7">
        <w:rPr>
          <w:lang w:eastAsia="ru-RU"/>
        </w:rPr>
        <w:t>дает краткий экскурс по основным понятиям Искусственных Нейронных сетей.</w:t>
      </w:r>
    </w:p>
    <w:p w:rsidR="00E467B7" w:rsidRDefault="00E467B7" w:rsidP="00E467B7">
      <w:pPr>
        <w:rPr>
          <w:lang w:eastAsia="ru-RU"/>
        </w:rPr>
      </w:pPr>
      <w:r>
        <w:rPr>
          <w:lang w:eastAsia="ru-RU"/>
        </w:rPr>
        <w:t xml:space="preserve">Источники </w:t>
      </w:r>
      <w:r w:rsidRPr="00E467B7">
        <w:rPr>
          <w:lang w:eastAsia="ru-RU"/>
        </w:rPr>
        <w:t>[2, 3,</w:t>
      </w:r>
      <w:r>
        <w:rPr>
          <w:lang w:eastAsia="ru-RU"/>
        </w:rPr>
        <w:t xml:space="preserve"> 4,</w:t>
      </w:r>
      <w:r w:rsidRPr="00E467B7">
        <w:rPr>
          <w:lang w:eastAsia="ru-RU"/>
        </w:rPr>
        <w:t xml:space="preserve"> 7, 9] </w:t>
      </w:r>
      <w:r>
        <w:rPr>
          <w:lang w:eastAsia="ru-RU"/>
        </w:rPr>
        <w:t xml:space="preserve">использовались для обзора </w:t>
      </w:r>
      <w:r w:rsidR="002E1F0D">
        <w:rPr>
          <w:lang w:eastAsia="ru-RU"/>
        </w:rPr>
        <w:t>исследовательской</w:t>
      </w:r>
      <w:r>
        <w:rPr>
          <w:lang w:eastAsia="ru-RU"/>
        </w:rPr>
        <w:t xml:space="preserve"> области, а также подтолкнули на идею использования методов, в которых присутствует скрытое пространство.</w:t>
      </w:r>
    </w:p>
    <w:p w:rsidR="002E1F0D" w:rsidRPr="000359B2" w:rsidRDefault="002E1F0D" w:rsidP="002E1F0D">
      <w:pPr>
        <w:rPr>
          <w:lang w:eastAsia="ru-RU"/>
        </w:rPr>
      </w:pPr>
      <w:r w:rsidRPr="000359B2">
        <w:rPr>
          <w:lang w:eastAsia="ru-RU"/>
        </w:rPr>
        <w:t>[</w:t>
      </w:r>
      <w:r>
        <w:rPr>
          <w:lang w:eastAsia="ru-RU"/>
        </w:rPr>
        <w:t>5</w:t>
      </w:r>
      <w:r w:rsidRPr="000359B2">
        <w:rPr>
          <w:lang w:eastAsia="ru-RU"/>
        </w:rPr>
        <w:t>,</w:t>
      </w:r>
      <w:r>
        <w:rPr>
          <w:lang w:eastAsia="ru-RU"/>
        </w:rPr>
        <w:t xml:space="preserve"> 6,</w:t>
      </w:r>
      <w:r w:rsidRPr="000359B2">
        <w:rPr>
          <w:lang w:eastAsia="ru-RU"/>
        </w:rPr>
        <w:t xml:space="preserve"> 11</w:t>
      </w:r>
      <w:r w:rsidRPr="002E1F0D">
        <w:rPr>
          <w:lang w:eastAsia="ru-RU"/>
        </w:rPr>
        <w:t>, 14</w:t>
      </w:r>
      <w:r w:rsidRPr="000359B2">
        <w:rPr>
          <w:lang w:eastAsia="ru-RU"/>
        </w:rPr>
        <w:t xml:space="preserve">] – </w:t>
      </w:r>
      <w:r>
        <w:rPr>
          <w:lang w:eastAsia="ru-RU"/>
        </w:rPr>
        <w:t>полезные источники наборов данных, так же в статьях присутствует аналитическая и практическая часть, позволяющая углубиться в исследования оценки эстетичности изображений.</w:t>
      </w:r>
    </w:p>
    <w:p w:rsidR="002E1F0D" w:rsidRDefault="002E1F0D" w:rsidP="002E1F0D">
      <w:pPr>
        <w:rPr>
          <w:lang w:eastAsia="ru-RU"/>
        </w:rPr>
      </w:pPr>
      <w:r>
        <w:rPr>
          <w:lang w:eastAsia="ru-RU"/>
        </w:rPr>
        <w:t xml:space="preserve"> Статьи</w:t>
      </w:r>
      <w:r w:rsidRPr="0004799B">
        <w:rPr>
          <w:lang w:eastAsia="ru-RU"/>
        </w:rPr>
        <w:t xml:space="preserve"> [8</w:t>
      </w:r>
      <w:r>
        <w:rPr>
          <w:lang w:eastAsia="ru-RU"/>
        </w:rPr>
        <w:t>,</w:t>
      </w:r>
      <w:r w:rsidRPr="0004799B">
        <w:rPr>
          <w:lang w:eastAsia="ru-RU"/>
        </w:rPr>
        <w:t xml:space="preserve"> 10]</w:t>
      </w:r>
      <w:r>
        <w:rPr>
          <w:lang w:eastAsia="ru-RU"/>
        </w:rPr>
        <w:t xml:space="preserve"> позволили более точно понять о положении компьютерных технологий в промышленном дизайне.</w:t>
      </w:r>
    </w:p>
    <w:p w:rsidR="002E1F0D" w:rsidRDefault="000359B2" w:rsidP="002E1F0D">
      <w:pPr>
        <w:rPr>
          <w:lang w:eastAsia="ru-RU"/>
        </w:rPr>
      </w:pPr>
      <w:r>
        <w:rPr>
          <w:lang w:eastAsia="ru-RU"/>
        </w:rPr>
        <w:t xml:space="preserve">Статья </w:t>
      </w:r>
      <w:r w:rsidRPr="000359B2">
        <w:rPr>
          <w:lang w:eastAsia="ru-RU"/>
        </w:rPr>
        <w:t xml:space="preserve">[12] </w:t>
      </w:r>
      <w:r>
        <w:rPr>
          <w:lang w:eastAsia="ru-RU"/>
        </w:rPr>
        <w:t>послужила прочной теоретической базой в исследовании. В ней содержится подробное описание и принципы работы использованного метода.</w:t>
      </w:r>
    </w:p>
    <w:p w:rsidR="002E1F0D" w:rsidRPr="0004799B" w:rsidRDefault="002E1F0D" w:rsidP="002E1F0D">
      <w:pPr>
        <w:rPr>
          <w:lang w:eastAsia="ru-RU"/>
        </w:rPr>
      </w:pPr>
      <w:r>
        <w:rPr>
          <w:lang w:eastAsia="ru-RU"/>
        </w:rPr>
        <w:t xml:space="preserve">Ресурс </w:t>
      </w:r>
      <w:r w:rsidRPr="0004799B">
        <w:rPr>
          <w:lang w:eastAsia="ru-RU"/>
        </w:rPr>
        <w:t xml:space="preserve">[13] </w:t>
      </w:r>
      <w:r>
        <w:rPr>
          <w:lang w:eastAsia="ru-RU"/>
        </w:rPr>
        <w:t>включает в себе невероятный обзор вариационных автокодировщиков, предоставленный материал очень сильно помог при проведении исследования и позволил быстрее освоиться в использованных алгоритмах.</w:t>
      </w:r>
    </w:p>
    <w:p w:rsidR="00E467B7" w:rsidRDefault="002E1F0D" w:rsidP="002E1F0D">
      <w:pPr>
        <w:ind w:firstLine="708"/>
        <w:rPr>
          <w:lang w:eastAsia="ru-RU"/>
        </w:rPr>
      </w:pPr>
      <w:r>
        <w:rPr>
          <w:lang w:eastAsia="ru-RU"/>
        </w:rPr>
        <w:t>[15, 16</w:t>
      </w:r>
      <w:r w:rsidR="00E467B7" w:rsidRPr="00E467B7">
        <w:rPr>
          <w:lang w:eastAsia="ru-RU"/>
        </w:rPr>
        <w:t>] – официаль</w:t>
      </w:r>
      <w:r w:rsidR="00E467B7">
        <w:rPr>
          <w:lang w:eastAsia="ru-RU"/>
        </w:rPr>
        <w:t>ные ссылки на использованные инструменты в ходе работы</w:t>
      </w:r>
      <w:r w:rsidR="000359B2">
        <w:rPr>
          <w:lang w:eastAsia="ru-RU"/>
        </w:rPr>
        <w:t>.</w:t>
      </w:r>
    </w:p>
    <w:p w:rsidR="00987038" w:rsidRDefault="00987038" w:rsidP="00E467B7">
      <w:pPr>
        <w:rPr>
          <w:sz w:val="36"/>
          <w:szCs w:val="28"/>
          <w:lang w:eastAsia="ru-RU"/>
        </w:rPr>
      </w:pPr>
      <w:r>
        <w:rPr>
          <w:lang w:eastAsia="ru-RU"/>
        </w:rPr>
        <w:br w:type="page"/>
      </w:r>
    </w:p>
    <w:p w:rsidR="00987038" w:rsidRDefault="00987038" w:rsidP="008B6A22">
      <w:pPr>
        <w:pStyle w:val="a7"/>
        <w:outlineLvl w:val="0"/>
        <w:rPr>
          <w:lang w:eastAsia="ru-RU"/>
        </w:rPr>
      </w:pPr>
      <w:bookmarkStart w:id="8" w:name="_Toc10142052"/>
      <w:bookmarkStart w:id="9" w:name="_Toc10150919"/>
      <w:r>
        <w:rPr>
          <w:lang w:eastAsia="ru-RU"/>
        </w:rPr>
        <w:lastRenderedPageBreak/>
        <w:t>Глава 1. Обзор области</w:t>
      </w:r>
      <w:bookmarkEnd w:id="8"/>
      <w:bookmarkEnd w:id="9"/>
    </w:p>
    <w:p w:rsidR="00987038" w:rsidRPr="00104722" w:rsidRDefault="00987038" w:rsidP="008B6A22">
      <w:pPr>
        <w:pStyle w:val="a9"/>
        <w:numPr>
          <w:ilvl w:val="1"/>
          <w:numId w:val="23"/>
        </w:numPr>
        <w:outlineLvl w:val="1"/>
      </w:pPr>
      <w:bookmarkStart w:id="10" w:name="_Toc10142053"/>
      <w:bookmarkStart w:id="11" w:name="_Toc10150920"/>
      <w:r w:rsidRPr="00104722">
        <w:t>Применение компьютерных технологий в промышленном дизайне</w:t>
      </w:r>
      <w:bookmarkEnd w:id="10"/>
      <w:bookmarkEnd w:id="11"/>
    </w:p>
    <w:p w:rsidR="00987038" w:rsidRDefault="00987038" w:rsidP="00A25BAD">
      <w:r>
        <w:t>Идея применения не только вычислительных возможностей компьютеров появилась еще в прошлом веке, компьютеры стали использоваться при проектировании, создании музыки, анимации, создании промышленных продуктов. Причем область их применения не ограничивалась проектированием, некоторые функции человека по созданию новых эстетических форм, генерации новых картин, а также помощников в создании вариантов дизайна переложили на компьютеры.</w:t>
      </w:r>
    </w:p>
    <w:p w:rsidR="00987038" w:rsidRDefault="00987038" w:rsidP="00A25BAD">
      <w:r>
        <w:t xml:space="preserve">В стандартном варианте для промышленном дизайне используются Системы Автоматизированного Проектирования(САПР), которые позволяют в полной мере проводить все работы по разработке и проектированию проектов любой сложности, предоставляя более широкие возможности к визуализации, упрощая работу инженеров и дизайнеров. Наиболее популярными системами на рынке являются </w:t>
      </w:r>
      <w:r>
        <w:rPr>
          <w:lang w:val="en-US"/>
        </w:rPr>
        <w:t>AutoCAD</w:t>
      </w:r>
      <w:r w:rsidRPr="00987038">
        <w:t xml:space="preserve">, </w:t>
      </w:r>
      <w:r>
        <w:rPr>
          <w:lang w:val="en-US"/>
        </w:rPr>
        <w:t>AutoDesk</w:t>
      </w:r>
      <w:r w:rsidRPr="00987038">
        <w:t xml:space="preserve"> 3</w:t>
      </w:r>
      <w:r>
        <w:rPr>
          <w:lang w:val="en-US"/>
        </w:rPr>
        <w:t>DS</w:t>
      </w:r>
      <w:r w:rsidRPr="00987038">
        <w:t xml:space="preserve"> </w:t>
      </w:r>
      <w:r>
        <w:rPr>
          <w:lang w:val="en-US"/>
        </w:rPr>
        <w:t>Max</w:t>
      </w:r>
      <w:r w:rsidRPr="00987038">
        <w:t xml:space="preserve">, </w:t>
      </w:r>
      <w:r>
        <w:rPr>
          <w:lang w:val="en-US"/>
        </w:rPr>
        <w:t>ArchiCAD</w:t>
      </w:r>
      <w:r>
        <w:t>.</w:t>
      </w:r>
      <w:r w:rsidRPr="00987038">
        <w:t xml:space="preserve"> [</w:t>
      </w:r>
      <w:r w:rsidR="004051B2" w:rsidRPr="00104722">
        <w:t>8</w:t>
      </w:r>
      <w:r w:rsidRPr="00987038">
        <w:t>]</w:t>
      </w:r>
    </w:p>
    <w:p w:rsidR="0009348E" w:rsidRPr="0009348E" w:rsidRDefault="0009348E" w:rsidP="008B6A22">
      <w:pPr>
        <w:pStyle w:val="a9"/>
        <w:outlineLvl w:val="1"/>
      </w:pPr>
      <w:bookmarkStart w:id="12" w:name="_Toc10142054"/>
      <w:bookmarkStart w:id="13" w:name="_Toc10150921"/>
      <w:r w:rsidRPr="00104722">
        <w:t>1.2</w:t>
      </w:r>
      <w:r w:rsidR="00104722">
        <w:t>.</w:t>
      </w:r>
      <w:r w:rsidRPr="00104722">
        <w:t xml:space="preserve"> </w:t>
      </w:r>
      <w:r>
        <w:t>Модели эстетического оценивания</w:t>
      </w:r>
      <w:bookmarkEnd w:id="12"/>
      <w:bookmarkEnd w:id="13"/>
    </w:p>
    <w:p w:rsidR="00987038" w:rsidRPr="00104722" w:rsidRDefault="00987038" w:rsidP="00A25BAD">
      <w:r>
        <w:t xml:space="preserve">Следующим шагом в применении компьютерных технологий стали работы, посвященные построению моделей, позволяющих оценить эстетичность создаваемого объекта по заранее известным правилам. Данный подход можно назвать прародителем генеративного дизайна, так как, по сути, проводятся те же этапы создания объекта. А за основу правил берутся усредненные данные уже готовых объектов, что отдаленно напоминает машинное обучение. Одним из примеров таких моделей может является система </w:t>
      </w:r>
      <w:r>
        <w:rPr>
          <w:lang w:val="en-US"/>
        </w:rPr>
        <w:t>BRIDGER</w:t>
      </w:r>
      <w:r w:rsidRPr="00CD261A">
        <w:t xml:space="preserve"> [</w:t>
      </w:r>
      <w:r w:rsidR="004051B2" w:rsidRPr="00104722">
        <w:t>9</w:t>
      </w:r>
      <w:r w:rsidRPr="00CD261A">
        <w:t>]</w:t>
      </w:r>
      <w:r w:rsidR="006E0205">
        <w:t>.</w:t>
      </w:r>
    </w:p>
    <w:p w:rsidR="0082345D" w:rsidRDefault="0009348E" w:rsidP="008B6A22">
      <w:pPr>
        <w:pStyle w:val="a9"/>
        <w:outlineLvl w:val="1"/>
      </w:pPr>
      <w:bookmarkStart w:id="14" w:name="_Toc10142055"/>
      <w:bookmarkStart w:id="15" w:name="_Toc10150922"/>
      <w:r>
        <w:t>1.3</w:t>
      </w:r>
      <w:r w:rsidR="00104722">
        <w:t>.</w:t>
      </w:r>
      <w:r w:rsidR="0082345D" w:rsidRPr="00A2138B">
        <w:t xml:space="preserve"> </w:t>
      </w:r>
      <w:r w:rsidR="0082345D">
        <w:t>Генеративный дизайн</w:t>
      </w:r>
      <w:bookmarkEnd w:id="14"/>
      <w:bookmarkEnd w:id="15"/>
    </w:p>
    <w:p w:rsidR="0082345D" w:rsidRPr="00B7391B" w:rsidRDefault="00A2138B" w:rsidP="00A25BAD">
      <w:pPr>
        <w:rPr>
          <w:lang w:eastAsia="ru-RU"/>
        </w:rPr>
      </w:pPr>
      <w:r>
        <w:t xml:space="preserve">Генеративный дизайн как новый подход к построению готовых образцов для дальнейшей их оценки дизайнерами очень перспективен, так сама его </w:t>
      </w:r>
      <w:r>
        <w:lastRenderedPageBreak/>
        <w:t xml:space="preserve">модель позволяет внедрить </w:t>
      </w:r>
      <w:r w:rsidR="00B7391B">
        <w:t xml:space="preserve">на нескольких этапов машинное обучение. По мнению автора статьи </w:t>
      </w:r>
      <w:r w:rsidR="00B7391B" w:rsidRPr="00B7391B">
        <w:t>[</w:t>
      </w:r>
      <w:r w:rsidR="00CE6F9C">
        <w:t>10</w:t>
      </w:r>
      <w:r w:rsidR="00B7391B" w:rsidRPr="00B7391B">
        <w:t>]</w:t>
      </w:r>
      <w:r w:rsidR="00B7391B">
        <w:t xml:space="preserve">, </w:t>
      </w:r>
      <w:r w:rsidR="00B7391B">
        <w:rPr>
          <w:lang w:eastAsia="ru-RU"/>
        </w:rPr>
        <w:t>о</w:t>
      </w:r>
      <w:r w:rsidR="00B7391B" w:rsidRPr="00B7391B">
        <w:rPr>
          <w:lang w:eastAsia="ru-RU"/>
        </w:rPr>
        <w:t xml:space="preserve">сновными методами в </w:t>
      </w:r>
      <w:r w:rsidR="00B7391B">
        <w:rPr>
          <w:lang w:eastAsia="ru-RU"/>
        </w:rPr>
        <w:t>генеративном дизайне мы выделяются</w:t>
      </w:r>
      <w:r w:rsidR="00B7391B" w:rsidRPr="00B7391B">
        <w:rPr>
          <w:lang w:eastAsia="ru-RU"/>
        </w:rPr>
        <w:t>:</w:t>
      </w:r>
    </w:p>
    <w:p w:rsidR="00B7391B" w:rsidRPr="00B7391B" w:rsidRDefault="00B7391B" w:rsidP="00A25BAD">
      <w:pPr>
        <w:pStyle w:val="ad"/>
        <w:numPr>
          <w:ilvl w:val="0"/>
          <w:numId w:val="12"/>
        </w:numPr>
        <w:rPr>
          <w:lang w:eastAsia="ru-RU"/>
        </w:rPr>
      </w:pPr>
      <w:r w:rsidRPr="00B7391B">
        <w:rPr>
          <w:lang w:eastAsia="ru-RU"/>
        </w:rPr>
        <w:t>Установка параметров;</w:t>
      </w:r>
    </w:p>
    <w:p w:rsidR="00B7391B" w:rsidRPr="00B7391B" w:rsidRDefault="00B7391B" w:rsidP="00A25BAD">
      <w:pPr>
        <w:pStyle w:val="ad"/>
        <w:numPr>
          <w:ilvl w:val="0"/>
          <w:numId w:val="12"/>
        </w:numPr>
        <w:rPr>
          <w:lang w:eastAsia="ru-RU"/>
        </w:rPr>
      </w:pPr>
      <w:r w:rsidRPr="00B7391B">
        <w:rPr>
          <w:lang w:eastAsia="ru-RU"/>
        </w:rPr>
        <w:t>Построение алгоритмов и правил;</w:t>
      </w:r>
    </w:p>
    <w:p w:rsidR="00B7391B" w:rsidRPr="00B7391B" w:rsidRDefault="00B7391B" w:rsidP="00A25BAD">
      <w:pPr>
        <w:pStyle w:val="ad"/>
        <w:numPr>
          <w:ilvl w:val="0"/>
          <w:numId w:val="12"/>
        </w:numPr>
        <w:rPr>
          <w:lang w:eastAsia="ru-RU"/>
        </w:rPr>
      </w:pPr>
      <w:r w:rsidRPr="00B7391B">
        <w:rPr>
          <w:lang w:eastAsia="ru-RU"/>
        </w:rPr>
        <w:t>Программирование процессов;</w:t>
      </w:r>
    </w:p>
    <w:p w:rsidR="00B7391B" w:rsidRPr="00B7391B" w:rsidRDefault="00B7391B" w:rsidP="00A25BAD">
      <w:pPr>
        <w:pStyle w:val="ad"/>
        <w:numPr>
          <w:ilvl w:val="0"/>
          <w:numId w:val="12"/>
        </w:numPr>
        <w:rPr>
          <w:lang w:eastAsia="ru-RU"/>
        </w:rPr>
      </w:pPr>
      <w:r w:rsidRPr="00B7391B">
        <w:rPr>
          <w:lang w:eastAsia="ru-RU"/>
        </w:rPr>
        <w:t>Варьирование результатов моделирования;</w:t>
      </w:r>
    </w:p>
    <w:p w:rsidR="00B7391B" w:rsidRPr="00B7391B" w:rsidRDefault="00B7391B" w:rsidP="00A25BAD">
      <w:pPr>
        <w:pStyle w:val="ad"/>
        <w:numPr>
          <w:ilvl w:val="0"/>
          <w:numId w:val="12"/>
        </w:numPr>
        <w:rPr>
          <w:lang w:eastAsia="ru-RU"/>
        </w:rPr>
      </w:pPr>
      <w:r w:rsidRPr="00B7391B">
        <w:rPr>
          <w:lang w:eastAsia="ru-RU"/>
        </w:rPr>
        <w:t>Визуализация процессов.</w:t>
      </w:r>
    </w:p>
    <w:p w:rsidR="00B7391B" w:rsidRPr="00A25BAD" w:rsidRDefault="00B7391B" w:rsidP="00A25BAD">
      <w:pPr>
        <w:rPr>
          <w:shd w:val="clear" w:color="auto" w:fill="FFFFFF"/>
          <w:lang w:val="en-US" w:eastAsia="ru-RU"/>
        </w:rPr>
      </w:pPr>
      <w:r w:rsidRPr="00B7391B">
        <w:rPr>
          <w:shd w:val="clear" w:color="auto" w:fill="FFFFFF"/>
          <w:lang w:eastAsia="ru-RU"/>
        </w:rPr>
        <w:t>В настоящий момент генеративный дизайн повсеместно используются в промышленных целях, позволяя задавать определенные правила, по которым должен строиться новый объект, машина может создавать продукт, который будет превосходить такой же продукт, созданный человеком</w:t>
      </w:r>
      <w:r>
        <w:rPr>
          <w:shd w:val="clear" w:color="auto" w:fill="FFFFFF"/>
          <w:lang w:eastAsia="ru-RU"/>
        </w:rPr>
        <w:t>,</w:t>
      </w:r>
      <w:r w:rsidRPr="00B7391B">
        <w:rPr>
          <w:shd w:val="clear" w:color="auto" w:fill="FFFFFF"/>
          <w:lang w:eastAsia="ru-RU"/>
        </w:rPr>
        <w:t xml:space="preserve"> не только по заданным критериям, но и скорости его создания.</w:t>
      </w:r>
    </w:p>
    <w:p w:rsidR="00B7391B" w:rsidRDefault="0009348E" w:rsidP="008B6A22">
      <w:pPr>
        <w:pStyle w:val="a9"/>
        <w:outlineLvl w:val="1"/>
        <w:rPr>
          <w:lang w:eastAsia="ru-RU"/>
        </w:rPr>
      </w:pPr>
      <w:bookmarkStart w:id="16" w:name="_Toc10142056"/>
      <w:bookmarkStart w:id="17" w:name="_Toc10150923"/>
      <w:r>
        <w:rPr>
          <w:lang w:eastAsia="ru-RU"/>
        </w:rPr>
        <w:t>1.4</w:t>
      </w:r>
      <w:r w:rsidR="00104722">
        <w:rPr>
          <w:lang w:eastAsia="ru-RU"/>
        </w:rPr>
        <w:t>.</w:t>
      </w:r>
      <w:r w:rsidR="00B7391B">
        <w:rPr>
          <w:lang w:eastAsia="ru-RU"/>
        </w:rPr>
        <w:t xml:space="preserve"> Эстетическое оценивание объектов и изображений</w:t>
      </w:r>
      <w:bookmarkEnd w:id="16"/>
      <w:bookmarkEnd w:id="17"/>
    </w:p>
    <w:p w:rsidR="00B7391B" w:rsidRDefault="00472A27" w:rsidP="00A25BAD">
      <w:pPr>
        <w:rPr>
          <w:lang w:eastAsia="ru-RU"/>
        </w:rPr>
      </w:pPr>
      <w:r>
        <w:rPr>
          <w:lang w:eastAsia="ru-RU"/>
        </w:rPr>
        <w:t>На данный момент собрано множество наборов данных, включающих в себя оценки эстетической привлекательности изображений или объектов на них. В качестве примера могут служить:</w:t>
      </w:r>
    </w:p>
    <w:p w:rsidR="00472A27" w:rsidRDefault="00472A27" w:rsidP="00A25BAD">
      <w:pPr>
        <w:pStyle w:val="ad"/>
        <w:numPr>
          <w:ilvl w:val="0"/>
          <w:numId w:val="13"/>
        </w:numPr>
        <w:rPr>
          <w:lang w:eastAsia="ru-RU"/>
        </w:rPr>
      </w:pPr>
      <w:r>
        <w:t>SCUT-FBP</w:t>
      </w:r>
      <w:r w:rsidRPr="00472A27">
        <w:t xml:space="preserve"> [5]</w:t>
      </w:r>
      <w:r>
        <w:t xml:space="preserve">: </w:t>
      </w:r>
      <w:r>
        <w:rPr>
          <w:lang w:eastAsia="ru-RU"/>
        </w:rPr>
        <w:t>датасет из 500 азиатских женских лиц, для каждого сопоставляется значение от 1 до 5, где 1 – совсем не привлекательная, 5 – очень привлекательная.</w:t>
      </w:r>
    </w:p>
    <w:p w:rsidR="00472A27" w:rsidRPr="00DB1D20" w:rsidRDefault="00472A27" w:rsidP="00A25BAD">
      <w:pPr>
        <w:pStyle w:val="ad"/>
        <w:numPr>
          <w:ilvl w:val="0"/>
          <w:numId w:val="13"/>
        </w:numPr>
        <w:rPr>
          <w:lang w:eastAsia="ru-RU"/>
        </w:rPr>
      </w:pPr>
      <w:r w:rsidRPr="00472A27">
        <w:rPr>
          <w:lang w:val="en-US" w:eastAsia="ru-RU"/>
        </w:rPr>
        <w:t>AVA</w:t>
      </w:r>
      <w:r w:rsidRPr="00DB1D20">
        <w:rPr>
          <w:lang w:eastAsia="ru-RU"/>
        </w:rPr>
        <w:t xml:space="preserve">: </w:t>
      </w:r>
      <w:r w:rsidRPr="00472A27">
        <w:rPr>
          <w:lang w:val="en-US" w:eastAsia="ru-RU"/>
        </w:rPr>
        <w:t>A</w:t>
      </w:r>
      <w:r w:rsidRPr="00DB1D20">
        <w:rPr>
          <w:lang w:eastAsia="ru-RU"/>
        </w:rPr>
        <w:t xml:space="preserve"> </w:t>
      </w:r>
      <w:r w:rsidRPr="00472A27">
        <w:rPr>
          <w:lang w:val="en-US" w:eastAsia="ru-RU"/>
        </w:rPr>
        <w:t>large</w:t>
      </w:r>
      <w:r w:rsidRPr="00DB1D20">
        <w:rPr>
          <w:lang w:eastAsia="ru-RU"/>
        </w:rPr>
        <w:t>-</w:t>
      </w:r>
      <w:r w:rsidRPr="00472A27">
        <w:rPr>
          <w:lang w:val="en-US" w:eastAsia="ru-RU"/>
        </w:rPr>
        <w:t>scale</w:t>
      </w:r>
      <w:r w:rsidRPr="00DB1D20">
        <w:rPr>
          <w:lang w:eastAsia="ru-RU"/>
        </w:rPr>
        <w:t xml:space="preserve"> </w:t>
      </w:r>
      <w:r w:rsidRPr="00472A27">
        <w:rPr>
          <w:lang w:val="en-US" w:eastAsia="ru-RU"/>
        </w:rPr>
        <w:t>database</w:t>
      </w:r>
      <w:r w:rsidRPr="00DB1D20">
        <w:rPr>
          <w:lang w:eastAsia="ru-RU"/>
        </w:rPr>
        <w:t xml:space="preserve"> </w:t>
      </w:r>
      <w:r w:rsidRPr="00472A27">
        <w:rPr>
          <w:lang w:val="en-US" w:eastAsia="ru-RU"/>
        </w:rPr>
        <w:t>for</w:t>
      </w:r>
      <w:r w:rsidRPr="00DB1D20">
        <w:rPr>
          <w:lang w:eastAsia="ru-RU"/>
        </w:rPr>
        <w:t xml:space="preserve"> </w:t>
      </w:r>
      <w:r w:rsidRPr="00472A27">
        <w:rPr>
          <w:lang w:val="en-US" w:eastAsia="ru-RU"/>
        </w:rPr>
        <w:t>aesthetic</w:t>
      </w:r>
      <w:r w:rsidRPr="00DB1D20">
        <w:rPr>
          <w:lang w:eastAsia="ru-RU"/>
        </w:rPr>
        <w:t xml:space="preserve"> </w:t>
      </w:r>
      <w:r w:rsidRPr="00472A27">
        <w:rPr>
          <w:lang w:val="en-US" w:eastAsia="ru-RU"/>
        </w:rPr>
        <w:t>visual</w:t>
      </w:r>
      <w:r w:rsidRPr="00DB1D20">
        <w:rPr>
          <w:lang w:eastAsia="ru-RU"/>
        </w:rPr>
        <w:t xml:space="preserve"> </w:t>
      </w:r>
      <w:r w:rsidRPr="00472A27">
        <w:rPr>
          <w:lang w:val="en-US" w:eastAsia="ru-RU"/>
        </w:rPr>
        <w:t>analysis</w:t>
      </w:r>
      <w:r w:rsidR="00DB1D20">
        <w:rPr>
          <w:lang w:eastAsia="ru-RU"/>
        </w:rPr>
        <w:t xml:space="preserve"> </w:t>
      </w:r>
      <w:r w:rsidR="00DB1D20" w:rsidRPr="00DB1D20">
        <w:rPr>
          <w:lang w:eastAsia="ru-RU"/>
        </w:rPr>
        <w:t>[</w:t>
      </w:r>
      <w:r w:rsidR="00CE6F9C">
        <w:rPr>
          <w:lang w:eastAsia="ru-RU"/>
        </w:rPr>
        <w:t>11</w:t>
      </w:r>
      <w:r w:rsidR="00DB1D20" w:rsidRPr="00DB1D20">
        <w:rPr>
          <w:lang w:eastAsia="ru-RU"/>
        </w:rPr>
        <w:t xml:space="preserve">]: </w:t>
      </w:r>
      <w:r w:rsidR="00DB1D20">
        <w:rPr>
          <w:lang w:eastAsia="ru-RU"/>
        </w:rPr>
        <w:t>набор</w:t>
      </w:r>
      <w:r w:rsidR="00DB1D20" w:rsidRPr="00DB1D20">
        <w:rPr>
          <w:lang w:eastAsia="ru-RU"/>
        </w:rPr>
        <w:t xml:space="preserve"> </w:t>
      </w:r>
      <w:r w:rsidR="00DB1D20">
        <w:rPr>
          <w:lang w:eastAsia="ru-RU"/>
        </w:rPr>
        <w:t>из</w:t>
      </w:r>
      <w:r w:rsidR="00DB1D20" w:rsidRPr="00DB1D20">
        <w:rPr>
          <w:lang w:eastAsia="ru-RU"/>
        </w:rPr>
        <w:t xml:space="preserve"> </w:t>
      </w:r>
      <w:r w:rsidR="00DB1D20">
        <w:rPr>
          <w:lang w:eastAsia="ru-RU"/>
        </w:rPr>
        <w:t>более чем 250000 картин с большим разнообразием метаданных, включая оценку эстетичности и 60 семантических признаков и тд.</w:t>
      </w:r>
    </w:p>
    <w:p w:rsidR="00DB1D20" w:rsidRDefault="00DB1D20" w:rsidP="00A25BAD">
      <w:pPr>
        <w:ind w:firstLine="0"/>
        <w:rPr>
          <w:lang w:eastAsia="ru-RU"/>
        </w:rPr>
      </w:pPr>
      <w:r>
        <w:rPr>
          <w:lang w:eastAsia="ru-RU"/>
        </w:rPr>
        <w:t xml:space="preserve">В работе </w:t>
      </w:r>
      <w:r w:rsidRPr="00DB1D20">
        <w:rPr>
          <w:lang w:eastAsia="ru-RU"/>
        </w:rPr>
        <w:t xml:space="preserve">[5] </w:t>
      </w:r>
      <w:r>
        <w:rPr>
          <w:lang w:eastAsia="ru-RU"/>
        </w:rPr>
        <w:t xml:space="preserve">были применены различные алгоритмы машинного обучения для оценки красоты женщины на фотографии, результат, полученный в ходе этого исследования подтверждает теорию о том, что компьютер может оценить эстетическую составляющую объекта на изображении в рамках одного и того же датасета, без переноса </w:t>
      </w:r>
      <w:r w:rsidRPr="00DB1D20">
        <w:rPr>
          <w:lang w:eastAsia="ru-RU"/>
        </w:rPr>
        <w:t>“</w:t>
      </w:r>
      <w:r>
        <w:rPr>
          <w:lang w:eastAsia="ru-RU"/>
        </w:rPr>
        <w:t>восприятия</w:t>
      </w:r>
      <w:r w:rsidRPr="00DB1D20">
        <w:rPr>
          <w:lang w:eastAsia="ru-RU"/>
        </w:rPr>
        <w:t>”</w:t>
      </w:r>
      <w:r>
        <w:rPr>
          <w:lang w:eastAsia="ru-RU"/>
        </w:rPr>
        <w:t xml:space="preserve"> на другие объекты.</w:t>
      </w:r>
    </w:p>
    <w:p w:rsidR="00887C59" w:rsidRDefault="00CE6F9C" w:rsidP="00A25BAD">
      <w:pPr>
        <w:ind w:firstLine="0"/>
        <w:rPr>
          <w:lang w:eastAsia="ru-RU"/>
        </w:rPr>
      </w:pPr>
      <w:r>
        <w:rPr>
          <w:lang w:eastAsia="ru-RU"/>
        </w:rPr>
        <w:lastRenderedPageBreak/>
        <w:t xml:space="preserve">На основе датасета </w:t>
      </w:r>
      <w:r>
        <w:rPr>
          <w:lang w:val="en-US" w:eastAsia="ru-RU"/>
        </w:rPr>
        <w:t>AVA</w:t>
      </w:r>
      <w:r w:rsidRPr="00CE6F9C">
        <w:rPr>
          <w:lang w:eastAsia="ru-RU"/>
        </w:rPr>
        <w:t xml:space="preserve"> </w:t>
      </w:r>
      <w:r>
        <w:rPr>
          <w:lang w:eastAsia="ru-RU"/>
        </w:rPr>
        <w:t xml:space="preserve">и других, в которых возможна эстетическая оценка, существуют работы, показывающие хорошую точность в определении красоты изображения. Наиболее интересным кажется подход, основанный на отображении исходного изображения в некоторое пространство. Проведя анализ этого пространства, можно оценить красивость по удаленности подаваемых данных от эстетически привлекательных. Анализируя это пространство, мы можем получить оценку эстетической привлекательности подаваемого изображения, исходя из его близости к другим объектам в </w:t>
      </w:r>
      <w:r w:rsidR="00BE452B" w:rsidRPr="00BE452B">
        <w:rPr>
          <w:lang w:eastAsia="ru-RU"/>
        </w:rPr>
        <w:t>“</w:t>
      </w:r>
      <w:r w:rsidR="00BE452B">
        <w:rPr>
          <w:lang w:eastAsia="ru-RU"/>
        </w:rPr>
        <w:t>эстетическом</w:t>
      </w:r>
      <w:r w:rsidR="00BE452B" w:rsidRPr="00BE452B">
        <w:rPr>
          <w:lang w:eastAsia="ru-RU"/>
        </w:rPr>
        <w:t>”</w:t>
      </w:r>
      <w:r w:rsidR="00BE452B">
        <w:rPr>
          <w:lang w:eastAsia="ru-RU"/>
        </w:rPr>
        <w:t xml:space="preserve"> пространстве </w:t>
      </w:r>
      <w:r w:rsidR="00BE452B" w:rsidRPr="00BE452B">
        <w:rPr>
          <w:lang w:eastAsia="ru-RU"/>
        </w:rPr>
        <w:t>[4,7].</w:t>
      </w:r>
    </w:p>
    <w:p w:rsidR="00887C59" w:rsidRDefault="00887C59" w:rsidP="00A25BAD">
      <w:pPr>
        <w:spacing w:after="160" w:line="259" w:lineRule="auto"/>
        <w:ind w:firstLine="0"/>
        <w:contextualSpacing w:val="0"/>
        <w:rPr>
          <w:lang w:eastAsia="ru-RU"/>
        </w:rPr>
      </w:pPr>
      <w:r>
        <w:rPr>
          <w:lang w:eastAsia="ru-RU"/>
        </w:rPr>
        <w:br w:type="page"/>
      </w:r>
    </w:p>
    <w:p w:rsidR="00BE452B" w:rsidRDefault="00887C59" w:rsidP="008B6A22">
      <w:pPr>
        <w:pStyle w:val="a7"/>
        <w:outlineLvl w:val="0"/>
        <w:rPr>
          <w:lang w:eastAsia="ru-RU"/>
        </w:rPr>
      </w:pPr>
      <w:bookmarkStart w:id="18" w:name="_Toc10142057"/>
      <w:bookmarkStart w:id="19" w:name="_Toc10150924"/>
      <w:r>
        <w:rPr>
          <w:lang w:eastAsia="ru-RU"/>
        </w:rPr>
        <w:lastRenderedPageBreak/>
        <w:t>Глава 2. В</w:t>
      </w:r>
      <w:r w:rsidR="00B25519">
        <w:rPr>
          <w:lang w:eastAsia="ru-RU"/>
        </w:rPr>
        <w:t>ыбор метода</w:t>
      </w:r>
      <w:r>
        <w:rPr>
          <w:lang w:eastAsia="ru-RU"/>
        </w:rPr>
        <w:t xml:space="preserve"> для исследования</w:t>
      </w:r>
      <w:bookmarkEnd w:id="18"/>
      <w:bookmarkEnd w:id="19"/>
    </w:p>
    <w:p w:rsidR="00887C59" w:rsidRPr="001C30B9" w:rsidRDefault="001C30B9" w:rsidP="008B6A22">
      <w:pPr>
        <w:pStyle w:val="a9"/>
        <w:outlineLvl w:val="1"/>
      </w:pPr>
      <w:bookmarkStart w:id="20" w:name="_Toc10142059"/>
      <w:bookmarkStart w:id="21" w:name="_Toc10150925"/>
      <w:r>
        <w:t>2.1</w:t>
      </w:r>
      <w:r w:rsidR="00887C59" w:rsidRPr="001C30B9">
        <w:t xml:space="preserve">. </w:t>
      </w:r>
      <w:r w:rsidR="0053707D" w:rsidRPr="001C30B9">
        <w:t>Вариационный автокодировщик</w:t>
      </w:r>
      <w:bookmarkEnd w:id="20"/>
      <w:bookmarkEnd w:id="21"/>
    </w:p>
    <w:p w:rsidR="00B24891" w:rsidRDefault="00B24891" w:rsidP="00A25BAD">
      <w:pPr>
        <w:rPr>
          <w:lang w:eastAsia="ru-RU"/>
        </w:rPr>
      </w:pPr>
      <w:r>
        <w:rPr>
          <w:lang w:eastAsia="ru-RU"/>
        </w:rPr>
        <w:t>Основываясь на опыте работ по оцениванию эстетичности объектов, картин и тд., наиболее подходящим для решения это задачи будет алгоритм, который переводит исходные данные в некоторое пространство, а после это может восстанавливать (декодировать) по вектору из этого пространства объекты. Лучшим решением для исследования, по моему мнению, будет Вариационный автокодировщик (</w:t>
      </w:r>
      <w:r>
        <w:rPr>
          <w:lang w:val="en-US" w:eastAsia="ru-RU"/>
        </w:rPr>
        <w:t>VAE</w:t>
      </w:r>
      <w:r w:rsidRPr="00B24891">
        <w:rPr>
          <w:lang w:eastAsia="ru-RU"/>
        </w:rPr>
        <w:t>)</w:t>
      </w:r>
      <w:r w:rsidR="005D51CA">
        <w:rPr>
          <w:lang w:eastAsia="ru-RU"/>
        </w:rPr>
        <w:t>.</w:t>
      </w:r>
      <w:r w:rsidR="00FA7AC0">
        <w:rPr>
          <w:lang w:eastAsia="ru-RU"/>
        </w:rPr>
        <w:t xml:space="preserve"> Для этого рассмотрим математическую составляющую</w:t>
      </w:r>
      <w:r w:rsidR="00123D54">
        <w:rPr>
          <w:lang w:val="en-US" w:eastAsia="ru-RU"/>
        </w:rPr>
        <w:t>[12]</w:t>
      </w:r>
      <w:r w:rsidR="00FA7AC0">
        <w:rPr>
          <w:lang w:eastAsia="ru-RU"/>
        </w:rPr>
        <w:t>:</w:t>
      </w:r>
    </w:p>
    <w:p w:rsidR="00462BCB" w:rsidRDefault="00462BCB" w:rsidP="00A25BAD">
      <w:pPr>
        <w:rPr>
          <w:rFonts w:eastAsiaTheme="minorEastAsia"/>
          <w:lang w:eastAsia="ru-RU"/>
        </w:rPr>
      </w:pPr>
      <m:oMath>
        <m:r>
          <w:rPr>
            <w:rFonts w:ascii="Cambria Math" w:hAnsi="Cambria Math"/>
            <w:lang w:eastAsia="ru-RU"/>
          </w:rPr>
          <m:t>Z</m:t>
        </m:r>
      </m:oMath>
      <w:r w:rsidRPr="00462BCB">
        <w:rPr>
          <w:rFonts w:eastAsiaTheme="minorEastAsia"/>
          <w:lang w:eastAsia="ru-RU"/>
        </w:rPr>
        <w:t xml:space="preserve"> – скрытые </w:t>
      </w:r>
      <w:r>
        <w:rPr>
          <w:rFonts w:eastAsiaTheme="minorEastAsia"/>
          <w:lang w:eastAsia="ru-RU"/>
        </w:rPr>
        <w:t>переменные</w:t>
      </w:r>
    </w:p>
    <w:p w:rsidR="00462BCB" w:rsidRPr="00462BCB" w:rsidRDefault="00462BCB" w:rsidP="00A25BAD">
      <w:pPr>
        <w:rPr>
          <w:lang w:eastAsia="ru-RU"/>
        </w:rPr>
      </w:pPr>
      <m:oMath>
        <m:r>
          <w:rPr>
            <w:rFonts w:ascii="Cambria Math" w:hAnsi="Cambria Math"/>
            <w:lang w:eastAsia="ru-RU"/>
          </w:rPr>
          <m:t>X</m:t>
        </m:r>
      </m:oMath>
      <w:r w:rsidRPr="00462BCB">
        <w:rPr>
          <w:rFonts w:eastAsiaTheme="minorEastAsia"/>
          <w:lang w:eastAsia="ru-RU"/>
        </w:rPr>
        <w:t xml:space="preserve"> – </w:t>
      </w:r>
      <w:r>
        <w:rPr>
          <w:rFonts w:eastAsiaTheme="minorEastAsia"/>
          <w:lang w:eastAsia="ru-RU"/>
        </w:rPr>
        <w:t>данные.</w:t>
      </w:r>
    </w:p>
    <w:p w:rsidR="00462BCB" w:rsidRPr="00F32962" w:rsidRDefault="00A57DB4" w:rsidP="00A25BAD">
      <w:pPr>
        <w:ind w:firstLine="708"/>
        <w:rPr>
          <w:rFonts w:cs="Times New Roman"/>
          <w:szCs w:val="28"/>
        </w:rPr>
      </w:pPr>
      <w:r>
        <w:rPr>
          <w:rFonts w:cs="Times New Roman"/>
        </w:rPr>
        <w:t xml:space="preserve">Правая часть выражения – моделирование новых объектов. </w:t>
      </w:r>
      <w:r w:rsidR="00462BCB" w:rsidRPr="00462BCB">
        <w:rPr>
          <w:rFonts w:cs="Times New Roman"/>
          <w:color w:val="222222"/>
        </w:rPr>
        <w:br/>
      </w:r>
      <m:oMathPara>
        <m:oMath>
          <m:r>
            <m:rPr>
              <m:sty m:val="p"/>
            </m:rPr>
            <w:rPr>
              <w:rFonts w:ascii="Cambria Math" w:hAnsi="Cambria Math" w:cs="Times New Roman"/>
              <w:szCs w:val="28"/>
            </w:rPr>
            <m:t>P</m:t>
          </m:r>
          <m:d>
            <m:dPr>
              <m:ctrlPr>
                <w:rPr>
                  <w:rFonts w:ascii="Cambria Math" w:hAnsi="Cambria Math" w:cs="Times New Roman"/>
                  <w:szCs w:val="28"/>
                </w:rPr>
              </m:ctrlPr>
            </m:dPr>
            <m:e>
              <m:r>
                <m:rPr>
                  <m:sty m:val="p"/>
                </m:rPr>
                <w:rPr>
                  <w:rFonts w:ascii="Cambria Math" w:hAnsi="Cambria Math" w:cs="Times New Roman"/>
                  <w:szCs w:val="28"/>
                </w:rPr>
                <m:t>X</m:t>
              </m:r>
            </m:e>
          </m:d>
          <m:r>
            <w:rPr>
              <w:rFonts w:ascii="Cambria Math" w:hAnsi="Cambria Math" w:cs="Times New Roman"/>
              <w:szCs w:val="28"/>
            </w:rPr>
            <m:t xml:space="preserve">= </m:t>
          </m:r>
          <m:nary>
            <m:naryPr>
              <m:limLoc m:val="undOvr"/>
              <m:ctrlPr>
                <w:rPr>
                  <w:rFonts w:ascii="Cambria Math" w:hAnsi="Cambria Math" w:cs="Times New Roman"/>
                  <w:i/>
                  <w:szCs w:val="28"/>
                </w:rPr>
              </m:ctrlPr>
            </m:naryPr>
            <m:sub>
              <m:r>
                <w:rPr>
                  <w:rFonts w:ascii="Cambria Math" w:hAnsi="Cambria Math" w:cs="Times New Roman"/>
                  <w:szCs w:val="28"/>
                </w:rPr>
                <m:t>z</m:t>
              </m:r>
            </m:sub>
            <m:sup/>
            <m:e>
              <m:r>
                <w:rPr>
                  <w:rFonts w:ascii="Cambria Math" w:hAnsi="Cambria Math" w:cs="Times New Roman"/>
                  <w:szCs w:val="28"/>
                </w:rPr>
                <m:t>P</m:t>
              </m:r>
              <m:d>
                <m:dPr>
                  <m:ctrlPr>
                    <w:rPr>
                      <w:rFonts w:ascii="Cambria Math" w:hAnsi="Cambria Math" w:cs="Times New Roman"/>
                      <w:i/>
                      <w:szCs w:val="28"/>
                    </w:rPr>
                  </m:ctrlPr>
                </m:dPr>
                <m:e>
                  <m:r>
                    <w:rPr>
                      <w:rFonts w:ascii="Cambria Math" w:hAnsi="Cambria Math" w:cs="Times New Roman"/>
                      <w:szCs w:val="28"/>
                    </w:rPr>
                    <m:t>X</m:t>
                  </m:r>
                </m:e>
                <m:e>
                  <m:r>
                    <w:rPr>
                      <w:rFonts w:ascii="Cambria Math" w:hAnsi="Cambria Math" w:cs="Times New Roman"/>
                      <w:szCs w:val="28"/>
                    </w:rPr>
                    <m:t>Z</m:t>
                  </m:r>
                </m:e>
              </m:d>
              <m:r>
                <w:rPr>
                  <w:rFonts w:ascii="Cambria Math" w:hAnsi="Cambria Math" w:cs="Times New Roman"/>
                  <w:szCs w:val="28"/>
                </w:rPr>
                <m:t>P</m:t>
              </m:r>
              <m:d>
                <m:dPr>
                  <m:ctrlPr>
                    <w:rPr>
                      <w:rFonts w:ascii="Cambria Math" w:hAnsi="Cambria Math" w:cs="Times New Roman"/>
                      <w:i/>
                      <w:szCs w:val="28"/>
                    </w:rPr>
                  </m:ctrlPr>
                </m:dPr>
                <m:e>
                  <m:r>
                    <w:rPr>
                      <w:rFonts w:ascii="Cambria Math" w:hAnsi="Cambria Math" w:cs="Times New Roman"/>
                      <w:szCs w:val="28"/>
                    </w:rPr>
                    <m:t>Z</m:t>
                  </m:r>
                </m:e>
              </m:d>
              <m:r>
                <w:rPr>
                  <w:rFonts w:ascii="Cambria Math" w:hAnsi="Cambria Math" w:cs="Times New Roman"/>
                  <w:szCs w:val="28"/>
                </w:rPr>
                <m:t>dz</m:t>
              </m:r>
            </m:e>
          </m:nary>
        </m:oMath>
      </m:oMathPara>
    </w:p>
    <w:p w:rsidR="00462BCB" w:rsidRDefault="00F32962" w:rsidP="00A25BAD">
      <w:pPr>
        <w:rPr>
          <w:rFonts w:cs="Times New Roman"/>
          <w:color w:val="222222"/>
        </w:rPr>
      </w:pPr>
      <m:oMath>
        <m:r>
          <w:rPr>
            <w:rFonts w:ascii="Cambria Math" w:hAnsi="Cambria Math" w:cs="Times New Roman"/>
            <w:color w:val="222222"/>
          </w:rPr>
          <m:t>P(X)</m:t>
        </m:r>
      </m:oMath>
      <w:r w:rsidRPr="00F32962">
        <w:rPr>
          <w:rFonts w:eastAsiaTheme="minorEastAsia" w:cs="Times New Roman"/>
          <w:color w:val="222222"/>
        </w:rPr>
        <w:t xml:space="preserve"> </w:t>
      </w:r>
      <w:r w:rsidRPr="00462BCB">
        <w:rPr>
          <w:rFonts w:cs="Times New Roman"/>
          <w:color w:val="222222"/>
        </w:rPr>
        <w:t>—</w:t>
      </w:r>
      <w:r w:rsidRPr="00F32962">
        <w:rPr>
          <w:rFonts w:cs="Times New Roman"/>
          <w:color w:val="222222"/>
        </w:rPr>
        <w:t xml:space="preserve"> </w:t>
      </w:r>
      <w:r w:rsidR="00FA7AC0">
        <w:rPr>
          <w:rFonts w:cs="Times New Roman"/>
          <w:color w:val="222222"/>
        </w:rPr>
        <w:t>вероятность изображения конкретный цифры,</w:t>
      </w:r>
    </w:p>
    <w:p w:rsidR="00F32962" w:rsidRPr="00F32962" w:rsidRDefault="00F32962" w:rsidP="00A25BAD">
      <w:pPr>
        <w:rPr>
          <w:rFonts w:cs="Times New Roman"/>
          <w:color w:val="222222"/>
        </w:rPr>
      </w:pPr>
      <m:oMath>
        <m:r>
          <w:rPr>
            <w:rFonts w:ascii="Cambria Math" w:hAnsi="Cambria Math" w:cs="Times New Roman"/>
            <w:color w:val="222222"/>
          </w:rPr>
          <m:t>P(Z)</m:t>
        </m:r>
      </m:oMath>
      <w:r>
        <w:rPr>
          <w:rFonts w:eastAsiaTheme="minorEastAsia" w:cs="Times New Roman"/>
          <w:color w:val="222222"/>
        </w:rPr>
        <w:t xml:space="preserve"> </w:t>
      </w:r>
      <w:r w:rsidRPr="00462BCB">
        <w:rPr>
          <w:rFonts w:cs="Times New Roman"/>
          <w:color w:val="222222"/>
        </w:rPr>
        <w:t xml:space="preserve">— </w:t>
      </w:r>
      <w:r w:rsidR="00FA7AC0">
        <w:rPr>
          <w:rFonts w:cs="Times New Roman"/>
          <w:color w:val="222222"/>
        </w:rPr>
        <w:t>распределение параметров в скрытом пространстве</w:t>
      </w:r>
      <w:r w:rsidRPr="00462BCB">
        <w:rPr>
          <w:rFonts w:cs="Times New Roman"/>
          <w:color w:val="222222"/>
        </w:rPr>
        <w:t>,</w:t>
      </w:r>
      <w:r w:rsidR="00FA7AC0">
        <w:rPr>
          <w:rFonts w:cs="Times New Roman"/>
          <w:color w:val="222222"/>
        </w:rPr>
        <w:t xml:space="preserve"> найденных моделью,</w:t>
      </w:r>
    </w:p>
    <w:p w:rsidR="00F32962" w:rsidRPr="00FA7AC0" w:rsidRDefault="00F32962" w:rsidP="00A25BAD">
      <w:pPr>
        <w:rPr>
          <w:rFonts w:cs="Times New Roman"/>
          <w:color w:val="222222"/>
        </w:rPr>
      </w:pPr>
      <m:oMath>
        <m:r>
          <w:rPr>
            <w:rFonts w:ascii="Cambria Math" w:hAnsi="Cambria Math" w:cs="Times New Roman"/>
            <w:color w:val="222222"/>
          </w:rPr>
          <m:t>P(X|Z)</m:t>
        </m:r>
      </m:oMath>
      <w:r w:rsidRPr="00F32962">
        <w:rPr>
          <w:rFonts w:cs="Times New Roman"/>
          <w:color w:val="222222"/>
        </w:rPr>
        <w:t xml:space="preserve"> </w:t>
      </w:r>
      <w:r w:rsidRPr="00462BCB">
        <w:rPr>
          <w:rFonts w:cs="Times New Roman"/>
          <w:color w:val="222222"/>
        </w:rPr>
        <w:t>—</w:t>
      </w:r>
      <w:r w:rsidR="00FA7AC0">
        <w:rPr>
          <w:rFonts w:cs="Times New Roman"/>
          <w:color w:val="222222"/>
        </w:rPr>
        <w:t xml:space="preserve"> вероятность появление картинки при условии </w:t>
      </w:r>
      <w:r w:rsidR="00FA7AC0">
        <w:rPr>
          <w:rFonts w:cs="Times New Roman"/>
          <w:color w:val="222222"/>
          <w:lang w:val="en-US"/>
        </w:rPr>
        <w:t>Z</w:t>
      </w:r>
      <w:r w:rsidR="00FA7AC0">
        <w:rPr>
          <w:rFonts w:cs="Times New Roman"/>
          <w:color w:val="222222"/>
        </w:rPr>
        <w:t>, то есть при конкретных параметрах из скрытого пространства.</w:t>
      </w:r>
    </w:p>
    <w:p w:rsidR="00462BCB" w:rsidRPr="00FA7AC0" w:rsidRDefault="00FA7AC0" w:rsidP="00A25BAD">
      <w:pPr>
        <w:rPr>
          <w:rFonts w:cs="Times New Roman"/>
          <w:i/>
        </w:rPr>
      </w:pPr>
      <w:r>
        <w:rPr>
          <w:rFonts w:cs="Times New Roman"/>
        </w:rPr>
        <w:t xml:space="preserve">Для того, чтобы создавать новые объекты нужно ввести функцию, назовем ее </w:t>
      </w:r>
      <m:oMath>
        <m:r>
          <w:rPr>
            <w:rFonts w:ascii="Cambria Math" w:hAnsi="Cambria Math" w:cs="Times New Roman"/>
          </w:rPr>
          <m:t>f(Z)</m:t>
        </m:r>
      </m:oMath>
      <w:r w:rsidRPr="00FA7AC0">
        <w:rPr>
          <w:rFonts w:eastAsiaTheme="minorEastAsia" w:cs="Times New Roman"/>
        </w:rPr>
        <w:t xml:space="preserve">. </w:t>
      </w:r>
      <w:r>
        <w:rPr>
          <w:rFonts w:eastAsiaTheme="minorEastAsia" w:cs="Times New Roman"/>
        </w:rPr>
        <w:t xml:space="preserve">Прибавляя шум </w:t>
      </w:r>
      <m:oMath>
        <m:r>
          <w:rPr>
            <w:rFonts w:ascii="Cambria Math" w:hAnsi="Cambria Math" w:cs="Times New Roman"/>
            <w:color w:val="222222"/>
            <w:shd w:val="clear" w:color="auto" w:fill="FFFFFF"/>
          </w:rPr>
          <m:t>ϵ</m:t>
        </m:r>
      </m:oMath>
      <w:r>
        <w:rPr>
          <w:rFonts w:eastAsiaTheme="minorEastAsia" w:cs="Times New Roman"/>
          <w:color w:val="222222"/>
          <w:shd w:val="clear" w:color="auto" w:fill="FFFFFF"/>
        </w:rPr>
        <w:t xml:space="preserve">, распишем вероятность появления картинки при условии </w:t>
      </w:r>
      <m:oMath>
        <m:r>
          <w:rPr>
            <w:rFonts w:ascii="Cambria Math" w:eastAsiaTheme="minorEastAsia" w:hAnsi="Cambria Math" w:cs="Times New Roman"/>
            <w:color w:val="222222"/>
            <w:shd w:val="clear" w:color="auto" w:fill="FFFFFF"/>
          </w:rPr>
          <m:t>Z</m:t>
        </m:r>
      </m:oMath>
      <w:r>
        <w:rPr>
          <w:rFonts w:eastAsiaTheme="minorEastAsia" w:cs="Times New Roman"/>
          <w:color w:val="222222"/>
          <w:shd w:val="clear" w:color="auto" w:fill="FFFFFF"/>
        </w:rPr>
        <w:t xml:space="preserve">: </w:t>
      </w:r>
      <m:oMath>
        <m:r>
          <w:rPr>
            <w:rFonts w:ascii="Cambria Math" w:hAnsi="Cambria Math" w:cs="Times New Roman"/>
          </w:rPr>
          <w:br/>
        </m:r>
      </m:oMath>
      <m:oMathPara>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X</m:t>
              </m:r>
            </m:e>
            <m:e>
              <m:r>
                <w:rPr>
                  <w:rFonts w:ascii="Cambria Math" w:hAnsi="Cambria Math" w:cs="Times New Roman"/>
                </w:rPr>
                <m:t>Z</m:t>
              </m:r>
            </m:e>
          </m:d>
          <m:r>
            <w:rPr>
              <w:rFonts w:ascii="Cambria Math" w:hAnsi="Cambria Math" w:cs="Times New Roman"/>
            </w:rPr>
            <m:t>=f</m:t>
          </m:r>
          <m:d>
            <m:dPr>
              <m:ctrlPr>
                <w:rPr>
                  <w:rFonts w:ascii="Cambria Math" w:hAnsi="Cambria Math" w:cs="Times New Roman"/>
                  <w:i/>
                </w:rPr>
              </m:ctrlPr>
            </m:dPr>
            <m:e>
              <m:r>
                <w:rPr>
                  <w:rFonts w:ascii="Cambria Math" w:hAnsi="Cambria Math" w:cs="Times New Roman"/>
                </w:rPr>
                <m:t>Z</m:t>
              </m:r>
            </m:e>
          </m:d>
          <m:r>
            <w:rPr>
              <w:rFonts w:ascii="Cambria Math" w:hAnsi="Cambria Math" w:cs="Times New Roman"/>
            </w:rPr>
            <m:t>+ϵ</m:t>
          </m:r>
        </m:oMath>
      </m:oMathPara>
    </w:p>
    <w:p w:rsidR="00A57DB4" w:rsidRDefault="00FA7AC0" w:rsidP="00A25BAD">
      <w:pPr>
        <w:rPr>
          <w:rFonts w:eastAsiaTheme="minorEastAsia" w:cs="Times New Roman"/>
          <w:color w:val="222222"/>
        </w:rPr>
      </w:pPr>
      <w:r>
        <w:rPr>
          <w:rFonts w:cs="Times New Roman"/>
          <w:color w:val="222222"/>
        </w:rPr>
        <w:t xml:space="preserve">То есть </w:t>
      </w:r>
      <m:oMath>
        <m:r>
          <w:rPr>
            <w:rFonts w:ascii="Cambria Math" w:hAnsi="Cambria Math" w:cs="Times New Roman"/>
            <w:color w:val="222222"/>
          </w:rPr>
          <m:t>f(Z)</m:t>
        </m:r>
      </m:oMath>
      <w:r w:rsidRPr="00FA7AC0">
        <w:rPr>
          <w:rFonts w:eastAsiaTheme="minorEastAsia" w:cs="Times New Roman"/>
          <w:color w:val="222222"/>
        </w:rPr>
        <w:t xml:space="preserve"> – </w:t>
      </w:r>
      <w:r>
        <w:rPr>
          <w:rFonts w:eastAsiaTheme="minorEastAsia" w:cs="Times New Roman"/>
          <w:color w:val="222222"/>
        </w:rPr>
        <w:t>генерирующая функция</w:t>
      </w:r>
      <w:r w:rsidR="00A57DB4">
        <w:rPr>
          <w:rFonts w:eastAsiaTheme="minorEastAsia" w:cs="Times New Roman"/>
          <w:color w:val="222222"/>
        </w:rPr>
        <w:t>, которая должна как можно точнее воссоздать объекты.</w:t>
      </w:r>
    </w:p>
    <w:p w:rsidR="0013649A" w:rsidRPr="004B5DF9" w:rsidRDefault="004B5DF9" w:rsidP="00A25BAD">
      <w:pPr>
        <w:rPr>
          <w:rFonts w:cs="Times New Roman"/>
          <w:color w:val="222222"/>
        </w:rPr>
      </w:pPr>
      <w:r>
        <w:rPr>
          <w:rFonts w:eastAsiaTheme="minorEastAsia" w:cs="Times New Roman"/>
          <w:color w:val="222222"/>
        </w:rPr>
        <w:t xml:space="preserve">Пусть у нас есть детерминированное семейство функций с параметром </w:t>
      </w:r>
      <m:oMath>
        <m:r>
          <w:rPr>
            <w:rFonts w:ascii="Cambria Math" w:eastAsiaTheme="minorEastAsia" w:hAnsi="Cambria Math" w:cs="Times New Roman"/>
            <w:color w:val="222222"/>
          </w:rPr>
          <m:t>θ</m:t>
        </m:r>
      </m:oMath>
      <w:r>
        <w:rPr>
          <w:rFonts w:eastAsiaTheme="minorEastAsia" w:cs="Times New Roman"/>
          <w:color w:val="222222"/>
        </w:rPr>
        <w:t xml:space="preserve">: </w:t>
      </w:r>
      <m:oMath>
        <m:r>
          <w:rPr>
            <w:rFonts w:ascii="Cambria Math" w:eastAsiaTheme="minorEastAsia" w:hAnsi="Cambria Math" w:cs="Times New Roman"/>
            <w:color w:val="222222"/>
          </w:rPr>
          <m:t>f(Z;θ)</m:t>
        </m:r>
      </m:oMath>
      <w:r>
        <w:rPr>
          <w:rFonts w:eastAsiaTheme="minorEastAsia" w:cs="Times New Roman"/>
          <w:color w:val="222222"/>
        </w:rPr>
        <w:t xml:space="preserve">, но если </w:t>
      </w:r>
      <m:oMath>
        <m:r>
          <w:rPr>
            <w:rFonts w:ascii="Cambria Math" w:eastAsiaTheme="minorEastAsia" w:hAnsi="Cambria Math" w:cs="Times New Roman"/>
            <w:color w:val="222222"/>
          </w:rPr>
          <m:t>Z</m:t>
        </m:r>
      </m:oMath>
      <w:r w:rsidRPr="004B5DF9">
        <w:rPr>
          <w:rFonts w:eastAsiaTheme="minorEastAsia" w:cs="Times New Roman"/>
          <w:color w:val="222222"/>
        </w:rPr>
        <w:t xml:space="preserve"> </w:t>
      </w:r>
      <w:r>
        <w:rPr>
          <w:rFonts w:eastAsiaTheme="minorEastAsia" w:cs="Times New Roman"/>
          <w:color w:val="222222"/>
        </w:rPr>
        <w:t>–</w:t>
      </w:r>
      <w:r w:rsidRPr="004B5DF9">
        <w:rPr>
          <w:rFonts w:eastAsiaTheme="minorEastAsia" w:cs="Times New Roman"/>
          <w:color w:val="222222"/>
        </w:rPr>
        <w:t xml:space="preserve"> </w:t>
      </w:r>
      <w:r>
        <w:rPr>
          <w:rFonts w:eastAsiaTheme="minorEastAsia" w:cs="Times New Roman"/>
          <w:color w:val="222222"/>
        </w:rPr>
        <w:t xml:space="preserve">случайный вектор, а </w:t>
      </w:r>
      <m:oMath>
        <m:r>
          <w:rPr>
            <w:rFonts w:ascii="Cambria Math" w:eastAsiaTheme="minorEastAsia" w:hAnsi="Cambria Math" w:cs="Times New Roman"/>
            <w:color w:val="222222"/>
          </w:rPr>
          <m:t>θ</m:t>
        </m:r>
      </m:oMath>
      <w:r>
        <w:rPr>
          <w:rFonts w:eastAsiaTheme="minorEastAsia" w:cs="Times New Roman"/>
          <w:color w:val="222222"/>
        </w:rPr>
        <w:t xml:space="preserve"> – зафиксированный, то </w:t>
      </w:r>
      <m:oMath>
        <m:r>
          <w:rPr>
            <w:rFonts w:ascii="Cambria Math" w:eastAsiaTheme="minorEastAsia" w:hAnsi="Cambria Math" w:cs="Times New Roman"/>
            <w:color w:val="222222"/>
          </w:rPr>
          <m:t>f(Z;θ)</m:t>
        </m:r>
      </m:oMath>
      <w:r w:rsidRPr="004B5DF9">
        <w:rPr>
          <w:rFonts w:eastAsiaTheme="minorEastAsia" w:cs="Times New Roman"/>
          <w:color w:val="222222"/>
        </w:rPr>
        <w:t xml:space="preserve"> </w:t>
      </w:r>
      <w:r>
        <w:rPr>
          <w:rFonts w:eastAsiaTheme="minorEastAsia" w:cs="Times New Roman"/>
          <w:color w:val="222222"/>
        </w:rPr>
        <w:t>–</w:t>
      </w:r>
      <w:r w:rsidRPr="004B5DF9">
        <w:rPr>
          <w:rFonts w:eastAsiaTheme="minorEastAsia" w:cs="Times New Roman"/>
          <w:color w:val="222222"/>
        </w:rPr>
        <w:t xml:space="preserve"> </w:t>
      </w:r>
      <w:r>
        <w:rPr>
          <w:rFonts w:eastAsiaTheme="minorEastAsia" w:cs="Times New Roman"/>
          <w:color w:val="222222"/>
        </w:rPr>
        <w:t xml:space="preserve">случайная переменная в </w:t>
      </w:r>
      <w:r>
        <w:rPr>
          <w:rFonts w:eastAsiaTheme="minorEastAsia" w:cs="Times New Roman"/>
          <w:color w:val="222222"/>
          <w:lang w:val="en-US"/>
        </w:rPr>
        <w:t>X</w:t>
      </w:r>
      <w:r>
        <w:rPr>
          <w:rFonts w:eastAsiaTheme="minorEastAsia" w:cs="Times New Roman"/>
          <w:color w:val="222222"/>
        </w:rPr>
        <w:t xml:space="preserve">. Таким образом, нам нужно найти такое </w:t>
      </w:r>
      <m:oMath>
        <m:r>
          <w:rPr>
            <w:rFonts w:ascii="Cambria Math" w:eastAsiaTheme="minorEastAsia" w:hAnsi="Cambria Math" w:cs="Times New Roman"/>
            <w:color w:val="222222"/>
          </w:rPr>
          <m:t>θ</m:t>
        </m:r>
      </m:oMath>
      <w:r>
        <w:rPr>
          <w:rFonts w:eastAsiaTheme="minorEastAsia" w:cs="Times New Roman"/>
          <w:color w:val="222222"/>
        </w:rPr>
        <w:t xml:space="preserve">, при </w:t>
      </w:r>
      <w:r>
        <w:rPr>
          <w:rFonts w:eastAsiaTheme="minorEastAsia" w:cs="Times New Roman"/>
          <w:color w:val="222222"/>
        </w:rPr>
        <w:lastRenderedPageBreak/>
        <w:t xml:space="preserve">которых мы сможем сэмплировать </w:t>
      </w:r>
      <m:oMath>
        <m:r>
          <w:rPr>
            <w:rFonts w:ascii="Cambria Math" w:eastAsiaTheme="minorEastAsia" w:hAnsi="Cambria Math" w:cs="Times New Roman"/>
            <w:color w:val="222222"/>
          </w:rPr>
          <m:t>Z</m:t>
        </m:r>
      </m:oMath>
      <w:r w:rsidRPr="004B5DF9">
        <w:rPr>
          <w:rFonts w:eastAsiaTheme="minorEastAsia" w:cs="Times New Roman"/>
          <w:color w:val="222222"/>
        </w:rPr>
        <w:t xml:space="preserve"> </w:t>
      </w:r>
      <w:r>
        <w:rPr>
          <w:rFonts w:eastAsiaTheme="minorEastAsia" w:cs="Times New Roman"/>
          <w:color w:val="222222"/>
        </w:rPr>
        <w:t xml:space="preserve">из </w:t>
      </w:r>
      <m:oMath>
        <m:r>
          <w:rPr>
            <w:rFonts w:ascii="Cambria Math" w:eastAsiaTheme="minorEastAsia" w:hAnsi="Cambria Math" w:cs="Times New Roman"/>
            <w:color w:val="222222"/>
          </w:rPr>
          <m:t>P(Z)</m:t>
        </m:r>
      </m:oMath>
      <w:r w:rsidRPr="004B5DF9">
        <w:rPr>
          <w:rFonts w:eastAsiaTheme="minorEastAsia" w:cs="Times New Roman"/>
          <w:color w:val="222222"/>
        </w:rPr>
        <w:t xml:space="preserve"> </w:t>
      </w:r>
      <w:r>
        <w:rPr>
          <w:rFonts w:eastAsiaTheme="minorEastAsia" w:cs="Times New Roman"/>
          <w:color w:val="222222"/>
        </w:rPr>
        <w:t xml:space="preserve">так, чтобы </w:t>
      </w:r>
      <m:oMath>
        <m:r>
          <w:rPr>
            <w:rFonts w:ascii="Cambria Math" w:eastAsiaTheme="minorEastAsia" w:hAnsi="Cambria Math" w:cs="Times New Roman"/>
            <w:color w:val="222222"/>
          </w:rPr>
          <m:t>f(Z;θ)</m:t>
        </m:r>
      </m:oMath>
      <w:r w:rsidRPr="004B5DF9">
        <w:rPr>
          <w:rFonts w:eastAsiaTheme="minorEastAsia" w:cs="Times New Roman"/>
          <w:color w:val="222222"/>
        </w:rPr>
        <w:t xml:space="preserve"> </w:t>
      </w:r>
      <w:r>
        <w:rPr>
          <w:rFonts w:eastAsiaTheme="minorEastAsia" w:cs="Times New Roman"/>
          <w:color w:val="222222"/>
          <w:lang w:val="en-US"/>
        </w:rPr>
        <w:t>c</w:t>
      </w:r>
      <w:r w:rsidRPr="004B5DF9">
        <w:rPr>
          <w:rFonts w:eastAsiaTheme="minorEastAsia" w:cs="Times New Roman"/>
          <w:color w:val="222222"/>
        </w:rPr>
        <w:t xml:space="preserve"> </w:t>
      </w:r>
      <w:r>
        <w:rPr>
          <w:rFonts w:eastAsiaTheme="minorEastAsia" w:cs="Times New Roman"/>
          <w:color w:val="222222"/>
        </w:rPr>
        <w:t xml:space="preserve">большой вероятностью была похоже на экземпляр из </w:t>
      </w:r>
      <m:oMath>
        <m:r>
          <w:rPr>
            <w:rFonts w:ascii="Cambria Math" w:eastAsiaTheme="minorEastAsia" w:hAnsi="Cambria Math" w:cs="Times New Roman"/>
            <w:color w:val="222222"/>
          </w:rPr>
          <m:t>X</m:t>
        </m:r>
      </m:oMath>
      <w:r w:rsidRPr="004B5DF9">
        <w:rPr>
          <w:rFonts w:eastAsiaTheme="minorEastAsia" w:cs="Times New Roman"/>
          <w:color w:val="222222"/>
        </w:rPr>
        <w:t xml:space="preserve">. </w:t>
      </w:r>
      <w:r>
        <w:rPr>
          <w:rFonts w:eastAsiaTheme="minorEastAsia" w:cs="Times New Roman"/>
          <w:color w:val="222222"/>
        </w:rPr>
        <w:t xml:space="preserve">Получается, что нам нужно максимизировать вероятность для каждого </w:t>
      </w:r>
      <w:r>
        <w:rPr>
          <w:rFonts w:eastAsiaTheme="minorEastAsia" w:cs="Times New Roman"/>
          <w:color w:val="222222"/>
          <w:lang w:val="en-US"/>
        </w:rPr>
        <w:t>X</w:t>
      </w:r>
      <w:r>
        <w:rPr>
          <w:rFonts w:eastAsiaTheme="minorEastAsia" w:cs="Times New Roman"/>
          <w:color w:val="222222"/>
        </w:rPr>
        <w:t xml:space="preserve"> в тренировочной выборке:</w:t>
      </w:r>
    </w:p>
    <w:p w:rsidR="004B2D84" w:rsidRPr="00A57DB4" w:rsidRDefault="004B2D84" w:rsidP="00A25BAD">
      <w:pPr>
        <w:rPr>
          <w:rFonts w:cs="Times New Roman"/>
          <w:color w:val="222222"/>
        </w:rPr>
      </w:pPr>
    </w:p>
    <w:tbl>
      <w:tblPr>
        <w:tblStyle w:val="af1"/>
        <w:tblW w:w="94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619"/>
      </w:tblGrid>
      <w:tr w:rsidR="004B2D84" w:rsidTr="004B2D84">
        <w:trPr>
          <w:trHeight w:val="547"/>
          <w:jc w:val="center"/>
        </w:trPr>
        <w:tc>
          <w:tcPr>
            <w:tcW w:w="8784" w:type="dxa"/>
          </w:tcPr>
          <w:p w:rsidR="004B2D84" w:rsidRPr="004B2D84" w:rsidRDefault="004B2D84" w:rsidP="00A25BAD">
            <w:pPr>
              <w:ind w:firstLine="0"/>
              <w:rPr>
                <w:rFonts w:cs="Times New Roman"/>
                <w:color w:val="222222"/>
              </w:rPr>
            </w:pPr>
            <m:oMathPara>
              <m:oMathParaPr>
                <m:jc m:val="center"/>
              </m:oMathParaP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X;θ</m:t>
                    </m:r>
                  </m:e>
                </m:d>
                <m:r>
                  <w:rPr>
                    <w:rFonts w:ascii="Cambria Math" w:hAnsi="Cambria Math" w:cs="Times New Roman"/>
                  </w:rPr>
                  <m:t xml:space="preserve">= </m:t>
                </m:r>
                <m:nary>
                  <m:naryPr>
                    <m:limLoc m:val="subSup"/>
                    <m:ctrlPr>
                      <w:rPr>
                        <w:rFonts w:ascii="Cambria Math" w:hAnsi="Cambria Math" w:cs="Times New Roman"/>
                        <w:i/>
                      </w:rPr>
                    </m:ctrlPr>
                  </m:naryPr>
                  <m:sub>
                    <m:r>
                      <w:rPr>
                        <w:rFonts w:ascii="Cambria Math" w:hAnsi="Cambria Math" w:cs="Times New Roman"/>
                      </w:rPr>
                      <m:t>z</m:t>
                    </m:r>
                  </m:sub>
                  <m:sup/>
                  <m:e>
                    <m:r>
                      <w:rPr>
                        <w:rFonts w:ascii="Cambria Math" w:hAnsi="Cambria Math" w:cs="Times New Roman"/>
                      </w:rPr>
                      <m:t>P</m:t>
                    </m:r>
                    <m:d>
                      <m:dPr>
                        <m:ctrlPr>
                          <w:rPr>
                            <w:rFonts w:ascii="Cambria Math" w:hAnsi="Cambria Math" w:cs="Times New Roman"/>
                            <w:i/>
                          </w:rPr>
                        </m:ctrlPr>
                      </m:dPr>
                      <m:e>
                        <m:r>
                          <w:rPr>
                            <w:rFonts w:ascii="Cambria Math" w:hAnsi="Cambria Math" w:cs="Times New Roman"/>
                          </w:rPr>
                          <m:t>X</m:t>
                        </m:r>
                      </m:e>
                      <m:e>
                        <m:r>
                          <w:rPr>
                            <w:rFonts w:ascii="Cambria Math" w:hAnsi="Cambria Math" w:cs="Times New Roman"/>
                          </w:rPr>
                          <m:t>Z;θ</m:t>
                        </m:r>
                      </m:e>
                    </m:d>
                    <m:r>
                      <w:rPr>
                        <w:rFonts w:ascii="Cambria Math" w:hAnsi="Cambria Math" w:cs="Times New Roman"/>
                      </w:rPr>
                      <m:t>P</m:t>
                    </m:r>
                    <m:d>
                      <m:dPr>
                        <m:ctrlPr>
                          <w:rPr>
                            <w:rFonts w:ascii="Cambria Math" w:hAnsi="Cambria Math" w:cs="Times New Roman"/>
                            <w:i/>
                          </w:rPr>
                        </m:ctrlPr>
                      </m:dPr>
                      <m:e>
                        <m:r>
                          <w:rPr>
                            <w:rFonts w:ascii="Cambria Math" w:hAnsi="Cambria Math" w:cs="Times New Roman"/>
                          </w:rPr>
                          <m:t>Z</m:t>
                        </m:r>
                      </m:e>
                    </m:d>
                    <m:r>
                      <w:rPr>
                        <w:rFonts w:ascii="Cambria Math" w:hAnsi="Cambria Math" w:cs="Times New Roman"/>
                      </w:rPr>
                      <m:t>dZ</m:t>
                    </m:r>
                  </m:e>
                </m:nary>
              </m:oMath>
            </m:oMathPara>
          </w:p>
        </w:tc>
        <w:tc>
          <w:tcPr>
            <w:tcW w:w="619" w:type="dxa"/>
            <w:vAlign w:val="center"/>
          </w:tcPr>
          <w:p w:rsidR="004B2D84" w:rsidRDefault="004B2D84" w:rsidP="00A25BAD">
            <w:pPr>
              <w:ind w:firstLine="0"/>
              <w:rPr>
                <w:rFonts w:cs="Times New Roman"/>
                <w:color w:val="222222"/>
              </w:rPr>
            </w:pPr>
            <w:r>
              <w:rPr>
                <w:rFonts w:cs="Times New Roman"/>
                <w:color w:val="222222"/>
              </w:rPr>
              <w:t>(1)</w:t>
            </w:r>
          </w:p>
        </w:tc>
      </w:tr>
    </w:tbl>
    <w:p w:rsidR="004B2D84" w:rsidRPr="00BC51CD" w:rsidRDefault="004B2D84" w:rsidP="00A25BAD">
      <w:pPr>
        <w:rPr>
          <w:rFonts w:eastAsiaTheme="minorEastAsia" w:cs="Times New Roman"/>
        </w:rPr>
      </w:pPr>
      <w:r w:rsidRPr="004B2D84">
        <w:rPr>
          <w:rFonts w:cs="Times New Roman"/>
          <w:color w:val="222222"/>
          <w:shd w:val="clear" w:color="auto" w:fill="FFFFFF"/>
        </w:rPr>
        <w:t xml:space="preserve">Здесь  </w:t>
      </w:r>
      <m:oMath>
        <m:r>
          <w:rPr>
            <w:rFonts w:ascii="Cambria Math" w:hAnsi="Cambria Math" w:cs="Times New Roman"/>
            <w:color w:val="222222"/>
            <w:shd w:val="clear" w:color="auto" w:fill="FFFFFF"/>
            <w:lang w:val="en-US"/>
          </w:rPr>
          <m:t>f</m:t>
        </m:r>
        <m:r>
          <w:rPr>
            <w:rFonts w:ascii="Cambria Math" w:hAnsi="Cambria Math" w:cs="Times New Roman"/>
            <w:color w:val="222222"/>
            <w:shd w:val="clear" w:color="auto" w:fill="FFFFFF"/>
          </w:rPr>
          <m:t>(</m:t>
        </m:r>
        <m:r>
          <w:rPr>
            <w:rFonts w:ascii="Cambria Math" w:hAnsi="Cambria Math" w:cs="Times New Roman"/>
            <w:color w:val="222222"/>
            <w:shd w:val="clear" w:color="auto" w:fill="FFFFFF"/>
            <w:lang w:val="en-US"/>
          </w:rPr>
          <m:t>Z</m:t>
        </m:r>
        <m:r>
          <w:rPr>
            <w:rFonts w:ascii="Cambria Math" w:hAnsi="Cambria Math" w:cs="Times New Roman"/>
            <w:color w:val="222222"/>
            <w:shd w:val="clear" w:color="auto" w:fill="FFFFFF"/>
          </w:rPr>
          <m:t>;</m:t>
        </m:r>
        <m:r>
          <w:rPr>
            <w:rFonts w:ascii="Cambria Math" w:hAnsi="Cambria Math" w:cs="Times New Roman"/>
            <w:color w:val="222222"/>
            <w:shd w:val="clear" w:color="auto" w:fill="FFFFFF"/>
            <w:lang w:val="en-US"/>
          </w:rPr>
          <m:t>θ</m:t>
        </m:r>
        <m:r>
          <w:rPr>
            <w:rFonts w:ascii="Cambria Math" w:hAnsi="Cambria Math" w:cs="Times New Roman"/>
            <w:color w:val="222222"/>
            <w:shd w:val="clear" w:color="auto" w:fill="FFFFFF"/>
          </w:rPr>
          <m:t>)</m:t>
        </m:r>
      </m:oMath>
      <w:r w:rsidRPr="004B2D84">
        <w:rPr>
          <w:rFonts w:eastAsiaTheme="minorEastAsia" w:cs="Times New Roman"/>
          <w:color w:val="222222"/>
          <w:shd w:val="clear" w:color="auto" w:fill="FFFFFF"/>
        </w:rPr>
        <w:t xml:space="preserve"> </w:t>
      </w:r>
      <w:r>
        <w:rPr>
          <w:rFonts w:eastAsiaTheme="minorEastAsia" w:cs="Times New Roman"/>
          <w:color w:val="222222"/>
          <w:shd w:val="clear" w:color="auto" w:fill="FFFFFF"/>
        </w:rPr>
        <w:t xml:space="preserve">заменено на распределение </w:t>
      </w: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X</m:t>
            </m:r>
          </m:e>
          <m:e>
            <m:r>
              <w:rPr>
                <w:rFonts w:ascii="Cambria Math" w:hAnsi="Cambria Math" w:cs="Times New Roman"/>
              </w:rPr>
              <m:t>Z;θ</m:t>
            </m:r>
          </m:e>
        </m:d>
      </m:oMath>
      <w:r>
        <w:rPr>
          <w:rFonts w:eastAsiaTheme="minorEastAsia" w:cs="Times New Roman"/>
        </w:rPr>
        <w:t xml:space="preserve">, что позволило ввести явную зависимость </w:t>
      </w:r>
      <m:oMath>
        <m:r>
          <w:rPr>
            <w:rFonts w:ascii="Cambria Math" w:eastAsiaTheme="minorEastAsia" w:hAnsi="Cambria Math" w:cs="Times New Roman"/>
          </w:rPr>
          <m:t>X</m:t>
        </m:r>
      </m:oMath>
      <w:r w:rsidRPr="004B2D84">
        <w:rPr>
          <w:rFonts w:eastAsiaTheme="minorEastAsia" w:cs="Times New Roman"/>
        </w:rPr>
        <w:t xml:space="preserve"> </w:t>
      </w:r>
      <w:r>
        <w:rPr>
          <w:rFonts w:eastAsiaTheme="minorEastAsia" w:cs="Times New Roman"/>
        </w:rPr>
        <w:t xml:space="preserve">от </w:t>
      </w:r>
      <m:oMath>
        <m:r>
          <w:rPr>
            <w:rFonts w:ascii="Cambria Math" w:eastAsiaTheme="minorEastAsia" w:hAnsi="Cambria Math" w:cs="Times New Roman"/>
          </w:rPr>
          <m:t>Z</m:t>
        </m:r>
      </m:oMath>
      <w:r w:rsidRPr="004B2D84">
        <w:rPr>
          <w:rFonts w:eastAsiaTheme="minorEastAsia" w:cs="Times New Roman"/>
        </w:rPr>
        <w:t xml:space="preserve"> </w:t>
      </w:r>
      <w:r>
        <w:rPr>
          <w:rFonts w:eastAsiaTheme="minorEastAsia" w:cs="Times New Roman"/>
        </w:rPr>
        <w:t>по закону полной вероятности.</w:t>
      </w:r>
    </w:p>
    <w:p w:rsidR="00BC51CD" w:rsidRPr="00BC51CD" w:rsidRDefault="00BC51CD" w:rsidP="00A25BAD">
      <w:pPr>
        <w:rPr>
          <w:rFonts w:cs="Times New Roman"/>
          <w:color w:val="222222"/>
          <w:shd w:val="clear" w:color="auto" w:fill="FFFFFF"/>
        </w:rPr>
      </w:pPr>
      <w:r>
        <w:rPr>
          <w:rFonts w:eastAsiaTheme="minorEastAsia" w:cs="Times New Roman"/>
        </w:rPr>
        <w:t xml:space="preserve">По методу максимального правдоподобия, данная модель будет генерировать объекты максимального похожие на те, что присутствовали в тренировочных данных. В </w:t>
      </w:r>
      <w:r>
        <w:rPr>
          <w:rFonts w:eastAsiaTheme="minorEastAsia" w:cs="Times New Roman"/>
          <w:lang w:val="en-US"/>
        </w:rPr>
        <w:t xml:space="preserve">VAE </w:t>
      </w:r>
      <w:r>
        <w:rPr>
          <w:rFonts w:eastAsiaTheme="minorEastAsia" w:cs="Times New Roman"/>
        </w:rPr>
        <w:t xml:space="preserve">выходное распределение Гауссово, то есть </w:t>
      </w:r>
    </w:p>
    <w:p w:rsidR="00A35C46" w:rsidRPr="00A35C46" w:rsidRDefault="00BC51CD" w:rsidP="00A25BAD">
      <w:pPr>
        <w:rPr>
          <w:rFonts w:cs="Times New Roman"/>
        </w:rPr>
      </w:pPr>
      <m:oMathPara>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X</m:t>
              </m:r>
            </m:e>
            <m:e>
              <m:r>
                <w:rPr>
                  <w:rFonts w:ascii="Cambria Math" w:hAnsi="Cambria Math" w:cs="Times New Roman"/>
                </w:rPr>
                <m:t>Z;θ</m:t>
              </m:r>
            </m:e>
          </m:d>
          <m:r>
            <w:rPr>
              <w:rFonts w:ascii="Cambria Math" w:hAnsi="Cambria Math" w:cs="Times New Roman"/>
            </w:rPr>
            <m:t>=N</m:t>
          </m:r>
          <m:d>
            <m:dPr>
              <m:ctrlPr>
                <w:rPr>
                  <w:rFonts w:ascii="Cambria Math" w:hAnsi="Cambria Math" w:cs="Times New Roman"/>
                  <w:i/>
                </w:rPr>
              </m:ctrlPr>
            </m:dPr>
            <m:e>
              <m:r>
                <w:rPr>
                  <w:rFonts w:ascii="Cambria Math" w:hAnsi="Cambria Math" w:cs="Times New Roman"/>
                </w:rPr>
                <m:t>X|f(Z;θ</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r>
            <w:rPr>
              <w:rFonts w:ascii="Cambria Math" w:hAnsi="Cambria Math" w:cs="Times New Roman"/>
            </w:rPr>
            <m:t>I)</m:t>
          </m:r>
        </m:oMath>
      </m:oMathPara>
    </w:p>
    <w:p w:rsidR="005933E5" w:rsidRDefault="003F512D" w:rsidP="00A25BAD">
      <w:pPr>
        <w:rPr>
          <w:rFonts w:cs="Times New Roman"/>
          <w:color w:val="222222"/>
        </w:rPr>
      </w:pPr>
      <w:r>
        <w:rPr>
          <w:rFonts w:cs="Times New Roman"/>
          <w:color w:val="222222"/>
        </w:rPr>
        <w:t xml:space="preserve">Для того, чтобы решить уравнение </w:t>
      </w:r>
      <w:r w:rsidR="005933E5" w:rsidRPr="005933E5">
        <w:rPr>
          <w:rFonts w:cs="Times New Roman"/>
          <w:color w:val="222222"/>
        </w:rPr>
        <w:t xml:space="preserve">(1) </w:t>
      </w:r>
      <w:r w:rsidR="005933E5">
        <w:rPr>
          <w:rFonts w:cs="Times New Roman"/>
          <w:color w:val="222222"/>
        </w:rPr>
        <w:t>нужно обозначить две проблемы:</w:t>
      </w:r>
    </w:p>
    <w:p w:rsidR="005933E5" w:rsidRDefault="005933E5" w:rsidP="00A25BAD">
      <w:pPr>
        <w:pStyle w:val="ad"/>
        <w:numPr>
          <w:ilvl w:val="0"/>
          <w:numId w:val="21"/>
        </w:numPr>
        <w:rPr>
          <w:rFonts w:cs="Times New Roman"/>
          <w:color w:val="222222"/>
        </w:rPr>
      </w:pPr>
      <w:r w:rsidRPr="005933E5">
        <w:rPr>
          <w:rFonts w:cs="Times New Roman"/>
          <w:color w:val="222222"/>
        </w:rPr>
        <w:t>Как</w:t>
      </w:r>
      <w:r>
        <w:rPr>
          <w:rFonts w:cs="Times New Roman"/>
          <w:color w:val="222222"/>
        </w:rPr>
        <w:t xml:space="preserve">ой смысл кроется за скрытыми параметрами </w:t>
      </w:r>
      <w:r>
        <w:rPr>
          <w:rFonts w:cs="Times New Roman"/>
          <w:color w:val="222222"/>
          <w:lang w:val="en-US"/>
        </w:rPr>
        <w:t>z</w:t>
      </w:r>
      <w:r w:rsidRPr="005933E5">
        <w:rPr>
          <w:rFonts w:cs="Times New Roman"/>
          <w:color w:val="222222"/>
        </w:rPr>
        <w:t xml:space="preserve"> </w:t>
      </w:r>
      <w:r>
        <w:rPr>
          <w:rFonts w:cs="Times New Roman"/>
          <w:color w:val="222222"/>
        </w:rPr>
        <w:t>и как их определить</w:t>
      </w:r>
      <w:r w:rsidR="004F2FEE" w:rsidRPr="004F2FEE">
        <w:rPr>
          <w:rFonts w:cs="Times New Roman"/>
          <w:color w:val="222222"/>
        </w:rPr>
        <w:t>;</w:t>
      </w:r>
    </w:p>
    <w:p w:rsidR="004F2FEE" w:rsidRPr="004F2FEE" w:rsidRDefault="005933E5" w:rsidP="00A25BAD">
      <w:pPr>
        <w:pStyle w:val="ad"/>
        <w:numPr>
          <w:ilvl w:val="0"/>
          <w:numId w:val="21"/>
        </w:numPr>
        <w:rPr>
          <w:rFonts w:cs="Times New Roman"/>
          <w:color w:val="222222"/>
        </w:rPr>
      </w:pPr>
      <w:r>
        <w:rPr>
          <w:rFonts w:cs="Times New Roman"/>
          <w:color w:val="222222"/>
        </w:rPr>
        <w:t xml:space="preserve">Как решить интеграл по </w:t>
      </w:r>
      <m:oMath>
        <m:r>
          <w:rPr>
            <w:rFonts w:ascii="Cambria Math" w:hAnsi="Cambria Math" w:cs="Times New Roman"/>
            <w:color w:val="222222"/>
          </w:rPr>
          <m:t>Z</m:t>
        </m:r>
      </m:oMath>
      <w:r w:rsidR="004F2FEE" w:rsidRPr="004F2FEE">
        <w:rPr>
          <w:rFonts w:eastAsiaTheme="minorEastAsia" w:cs="Times New Roman"/>
          <w:color w:val="222222"/>
        </w:rPr>
        <w:t>.</w:t>
      </w:r>
    </w:p>
    <w:p w:rsidR="004F2FEE" w:rsidRDefault="004F2FEE" w:rsidP="00A25BAD">
      <w:pPr>
        <w:rPr>
          <w:rFonts w:eastAsiaTheme="minorEastAsia" w:cs="Times New Roman"/>
          <w:color w:val="222222"/>
        </w:rPr>
      </w:pPr>
      <w:r>
        <w:rPr>
          <w:rFonts w:cs="Times New Roman"/>
          <w:color w:val="222222"/>
        </w:rPr>
        <w:t>Первая проблема решается</w:t>
      </w:r>
      <w:r w:rsidR="00462BCB" w:rsidRPr="004F2FEE">
        <w:rPr>
          <w:rFonts w:cs="Times New Roman"/>
          <w:color w:val="222222"/>
        </w:rPr>
        <w:br/>
      </w:r>
      <w:r>
        <w:rPr>
          <w:rFonts w:cs="Times New Roman"/>
          <w:color w:val="222222"/>
        </w:rPr>
        <w:t>заменой</w:t>
      </w:r>
      <w:r w:rsidRPr="004F2FEE">
        <w:rPr>
          <w:rFonts w:cs="Times New Roman"/>
          <w:color w:val="222222"/>
        </w:rPr>
        <w:t xml:space="preserve"> </w:t>
      </w:r>
      <m:oMath>
        <m:r>
          <w:rPr>
            <w:rFonts w:ascii="Cambria Math" w:hAnsi="Cambria Math" w:cs="Times New Roman"/>
            <w:color w:val="222222"/>
          </w:rPr>
          <m:t>Z</m:t>
        </m:r>
      </m:oMath>
      <w:r>
        <w:rPr>
          <w:rFonts w:eastAsiaTheme="minorEastAsia" w:cs="Times New Roman"/>
          <w:color w:val="222222"/>
        </w:rPr>
        <w:t xml:space="preserve"> на </w:t>
      </w:r>
      <m:oMath>
        <m:r>
          <w:rPr>
            <w:rFonts w:ascii="Cambria Math" w:eastAsiaTheme="minorEastAsia" w:hAnsi="Cambria Math" w:cs="Times New Roman"/>
            <w:color w:val="222222"/>
          </w:rPr>
          <m:t>f(Z;θ)</m:t>
        </m:r>
      </m:oMath>
      <w:r>
        <w:rPr>
          <w:rFonts w:eastAsiaTheme="minorEastAsia" w:cs="Times New Roman"/>
          <w:color w:val="222222"/>
        </w:rPr>
        <w:t xml:space="preserve">, где </w:t>
      </w:r>
      <m:oMath>
        <m:r>
          <w:rPr>
            <w:rFonts w:ascii="Cambria Math" w:eastAsiaTheme="minorEastAsia" w:hAnsi="Cambria Math" w:cs="Times New Roman"/>
            <w:color w:val="222222"/>
          </w:rPr>
          <m:t>f</m:t>
        </m:r>
        <m:d>
          <m:dPr>
            <m:ctrlPr>
              <w:rPr>
                <w:rFonts w:ascii="Cambria Math" w:eastAsiaTheme="minorEastAsia" w:hAnsi="Cambria Math" w:cs="Times New Roman"/>
                <w:i/>
                <w:color w:val="222222"/>
              </w:rPr>
            </m:ctrlPr>
          </m:dPr>
          <m:e>
            <m:r>
              <w:rPr>
                <w:rFonts w:ascii="Cambria Math" w:eastAsiaTheme="minorEastAsia" w:hAnsi="Cambria Math" w:cs="Times New Roman"/>
                <w:color w:val="222222"/>
              </w:rPr>
              <m:t>Z;θ</m:t>
            </m:r>
          </m:e>
        </m:d>
      </m:oMath>
      <w:r>
        <w:rPr>
          <w:rFonts w:eastAsiaTheme="minorEastAsia" w:cs="Times New Roman"/>
          <w:color w:val="222222"/>
        </w:rPr>
        <w:t xml:space="preserve"> – многослойная нейронная сеть.</w:t>
      </w:r>
    </w:p>
    <w:p w:rsidR="002A0DBD" w:rsidRDefault="004F2FEE" w:rsidP="00A25BAD">
      <w:pPr>
        <w:rPr>
          <w:rFonts w:eastAsiaTheme="minorEastAsia" w:cs="Times New Roman"/>
          <w:color w:val="222222"/>
        </w:rPr>
      </w:pPr>
      <w:r>
        <w:rPr>
          <w:rFonts w:eastAsiaTheme="minorEastAsia" w:cs="Times New Roman"/>
          <w:color w:val="222222"/>
        </w:rPr>
        <w:t xml:space="preserve">Вторая проблема заключается в максимизации (1), где </w:t>
      </w:r>
      <m:oMath>
        <m:r>
          <w:rPr>
            <w:rFonts w:ascii="Cambria Math" w:eastAsiaTheme="minorEastAsia" w:hAnsi="Cambria Math" w:cs="Times New Roman"/>
            <w:color w:val="222222"/>
          </w:rPr>
          <m:t>P</m:t>
        </m:r>
        <m:d>
          <m:dPr>
            <m:ctrlPr>
              <w:rPr>
                <w:rFonts w:ascii="Cambria Math" w:eastAsiaTheme="minorEastAsia" w:hAnsi="Cambria Math" w:cs="Times New Roman"/>
                <w:i/>
                <w:color w:val="222222"/>
              </w:rPr>
            </m:ctrlPr>
          </m:dPr>
          <m:e>
            <m:r>
              <w:rPr>
                <w:rFonts w:ascii="Cambria Math" w:eastAsiaTheme="minorEastAsia" w:hAnsi="Cambria Math" w:cs="Times New Roman"/>
                <w:color w:val="222222"/>
              </w:rPr>
              <m:t>Z</m:t>
            </m:r>
          </m:e>
        </m:d>
        <m:r>
          <w:rPr>
            <w:rFonts w:ascii="Cambria Math" w:eastAsiaTheme="minorEastAsia" w:hAnsi="Cambria Math" w:cs="Times New Roman"/>
            <w:color w:val="222222"/>
          </w:rPr>
          <m:t>=</m:t>
        </m:r>
        <m:r>
          <w:rPr>
            <w:rFonts w:ascii="Cambria Math" w:eastAsiaTheme="minorEastAsia" w:hAnsi="Cambria Math" w:cs="Times New Roman"/>
            <w:color w:val="222222"/>
          </w:rPr>
          <m:t>N</m:t>
        </m:r>
        <m:d>
          <m:dPr>
            <m:ctrlPr>
              <w:rPr>
                <w:rFonts w:ascii="Cambria Math" w:eastAsiaTheme="minorEastAsia" w:hAnsi="Cambria Math" w:cs="Times New Roman"/>
                <w:i/>
                <w:color w:val="222222"/>
              </w:rPr>
            </m:ctrlPr>
          </m:dPr>
          <m:e>
            <m:r>
              <w:rPr>
                <w:rFonts w:ascii="Cambria Math" w:eastAsiaTheme="minorEastAsia" w:hAnsi="Cambria Math" w:cs="Times New Roman"/>
                <w:color w:val="222222"/>
              </w:rPr>
              <m:t>z</m:t>
            </m:r>
          </m:e>
          <m:e>
            <m:r>
              <w:rPr>
                <w:rFonts w:ascii="Cambria Math" w:eastAsiaTheme="minorEastAsia" w:hAnsi="Cambria Math" w:cs="Times New Roman"/>
                <w:color w:val="222222"/>
              </w:rPr>
              <m:t>0,I</m:t>
            </m:r>
          </m:e>
        </m:d>
      </m:oMath>
      <w:r w:rsidR="002A0DBD">
        <w:rPr>
          <w:rFonts w:eastAsiaTheme="minorEastAsia" w:cs="Times New Roman"/>
          <w:color w:val="222222"/>
        </w:rPr>
        <w:t>.</w:t>
      </w:r>
      <w:r w:rsidR="002A0DBD" w:rsidRPr="002A0DBD">
        <w:rPr>
          <w:rFonts w:eastAsiaTheme="minorEastAsia" w:cs="Times New Roman"/>
          <w:color w:val="222222"/>
        </w:rPr>
        <w:t xml:space="preserve"> </w:t>
      </w:r>
      <w:r w:rsidR="002A0DBD">
        <w:rPr>
          <w:rFonts w:eastAsiaTheme="minorEastAsia" w:cs="Times New Roman"/>
          <w:color w:val="222222"/>
        </w:rPr>
        <w:t xml:space="preserve">Если найти вычислимую формулу для </w:t>
      </w:r>
      <m:oMath>
        <m:r>
          <w:rPr>
            <w:rFonts w:ascii="Cambria Math" w:eastAsiaTheme="minorEastAsia" w:hAnsi="Cambria Math" w:cs="Times New Roman"/>
            <w:color w:val="222222"/>
          </w:rPr>
          <m:t>P(X)</m:t>
        </m:r>
      </m:oMath>
      <w:r w:rsidR="002A0DBD" w:rsidRPr="002A0DBD">
        <w:rPr>
          <w:rFonts w:eastAsiaTheme="minorEastAsia" w:cs="Times New Roman"/>
          <w:color w:val="222222"/>
        </w:rPr>
        <w:t xml:space="preserve"> </w:t>
      </w:r>
      <w:r w:rsidR="002A0DBD">
        <w:rPr>
          <w:rFonts w:eastAsiaTheme="minorEastAsia" w:cs="Times New Roman"/>
          <w:color w:val="222222"/>
        </w:rPr>
        <w:t xml:space="preserve">и взять от нее градиент, то тогда мы можем оптимизировать модель использую стохастический градиентный спуск. Проблема заключается в том, что нам нужно сэмплировать очень больше количество </w:t>
      </w:r>
      <m:oMath>
        <m:r>
          <w:rPr>
            <w:rFonts w:ascii="Cambria Math" w:eastAsiaTheme="minorEastAsia" w:hAnsi="Cambria Math" w:cs="Times New Roman"/>
            <w:color w:val="222222"/>
          </w:rPr>
          <m:t>Z {</m:t>
        </m:r>
        <m:sSub>
          <m:sSubPr>
            <m:ctrlPr>
              <w:rPr>
                <w:rFonts w:ascii="Cambria Math" w:eastAsiaTheme="minorEastAsia" w:hAnsi="Cambria Math" w:cs="Times New Roman"/>
                <w:i/>
                <w:color w:val="222222"/>
              </w:rPr>
            </m:ctrlPr>
          </m:sSubPr>
          <m:e>
            <m:r>
              <w:rPr>
                <w:rFonts w:ascii="Cambria Math" w:eastAsiaTheme="minorEastAsia" w:hAnsi="Cambria Math" w:cs="Times New Roman"/>
                <w:color w:val="222222"/>
              </w:rPr>
              <m:t>z</m:t>
            </m:r>
          </m:e>
          <m:sub>
            <m:r>
              <w:rPr>
                <w:rFonts w:ascii="Cambria Math" w:eastAsiaTheme="minorEastAsia" w:hAnsi="Cambria Math" w:cs="Times New Roman"/>
                <w:color w:val="222222"/>
              </w:rPr>
              <m:t>1</m:t>
            </m:r>
          </m:sub>
        </m:sSub>
        <m:r>
          <w:rPr>
            <w:rFonts w:ascii="Cambria Math" w:eastAsiaTheme="minorEastAsia" w:hAnsi="Cambria Math" w:cs="Times New Roman"/>
            <w:color w:val="222222"/>
          </w:rPr>
          <m:t>,…,</m:t>
        </m:r>
        <m:sSub>
          <m:sSubPr>
            <m:ctrlPr>
              <w:rPr>
                <w:rFonts w:ascii="Cambria Math" w:eastAsiaTheme="minorEastAsia" w:hAnsi="Cambria Math" w:cs="Times New Roman"/>
                <w:i/>
                <w:color w:val="222222"/>
              </w:rPr>
            </m:ctrlPr>
          </m:sSubPr>
          <m:e>
            <m:r>
              <w:rPr>
                <w:rFonts w:ascii="Cambria Math" w:eastAsiaTheme="minorEastAsia" w:hAnsi="Cambria Math" w:cs="Times New Roman"/>
                <w:color w:val="222222"/>
              </w:rPr>
              <m:t>z</m:t>
            </m:r>
          </m:e>
          <m:sub>
            <m:r>
              <w:rPr>
                <w:rFonts w:ascii="Cambria Math" w:eastAsiaTheme="minorEastAsia" w:hAnsi="Cambria Math" w:cs="Times New Roman"/>
                <w:color w:val="222222"/>
              </w:rPr>
              <m:t>n</m:t>
            </m:r>
          </m:sub>
        </m:sSub>
        <m:r>
          <w:rPr>
            <w:rFonts w:ascii="Cambria Math" w:eastAsiaTheme="minorEastAsia" w:hAnsi="Cambria Math" w:cs="Times New Roman"/>
            <w:color w:val="222222"/>
          </w:rPr>
          <m:t>}</m:t>
        </m:r>
      </m:oMath>
      <w:r w:rsidR="002A0DBD" w:rsidRPr="002A0DBD">
        <w:rPr>
          <w:rFonts w:eastAsiaTheme="minorEastAsia" w:cs="Times New Roman"/>
          <w:color w:val="222222"/>
        </w:rPr>
        <w:t xml:space="preserve"> и вычислять приближенное значение </w:t>
      </w:r>
      <m:oMath>
        <m:r>
          <w:rPr>
            <w:rFonts w:ascii="Cambria Math" w:eastAsiaTheme="minorEastAsia" w:hAnsi="Cambria Math" w:cs="Times New Roman"/>
            <w:color w:val="222222"/>
          </w:rPr>
          <m:t>P(X)</m:t>
        </m:r>
      </m:oMath>
      <w:r w:rsidR="002A0DBD" w:rsidRPr="002A0DBD">
        <w:rPr>
          <w:rFonts w:eastAsiaTheme="minorEastAsia" w:cs="Times New Roman"/>
          <w:color w:val="222222"/>
        </w:rPr>
        <w:t xml:space="preserve"> </w:t>
      </w:r>
      <w:r w:rsidR="002A0DBD">
        <w:rPr>
          <w:rFonts w:eastAsiaTheme="minorEastAsia" w:cs="Times New Roman"/>
          <w:color w:val="222222"/>
        </w:rPr>
        <w:t xml:space="preserve">но для получения точного значения понадобится слишком большое значение </w:t>
      </w:r>
      <m:oMath>
        <m:r>
          <w:rPr>
            <w:rFonts w:ascii="Cambria Math" w:eastAsiaTheme="minorEastAsia" w:hAnsi="Cambria Math" w:cs="Times New Roman"/>
            <w:color w:val="222222"/>
          </w:rPr>
          <m:t>n</m:t>
        </m:r>
      </m:oMath>
      <w:r w:rsidR="002A0DBD">
        <w:rPr>
          <w:rFonts w:eastAsiaTheme="minorEastAsia" w:cs="Times New Roman"/>
          <w:color w:val="222222"/>
        </w:rPr>
        <w:t>.</w:t>
      </w:r>
      <w:r w:rsidR="002A0DBD" w:rsidRPr="002A0DBD">
        <w:rPr>
          <w:rFonts w:eastAsiaTheme="minorEastAsia" w:cs="Times New Roman"/>
          <w:color w:val="222222"/>
        </w:rPr>
        <w:t xml:space="preserve"> </w:t>
      </w:r>
      <w:r w:rsidR="002A0DBD">
        <w:rPr>
          <w:rFonts w:eastAsiaTheme="minorEastAsia" w:cs="Times New Roman"/>
          <w:color w:val="222222"/>
        </w:rPr>
        <w:t>Так же еще одна проблема будет заключаться в оценке похожести сгенерированного и исходного объекта, так как малейшее попиксельное отклонение сильно влияет на результат метрики похожести. Конечно, данную проблему можно решить более совершенной метрикой, но ее выбор для каждого класса задач или наборов данных очень трудоемкий процесс.</w:t>
      </w:r>
    </w:p>
    <w:p w:rsidR="002A0DBD" w:rsidRDefault="002A0DBD" w:rsidP="00A25BAD">
      <w:pPr>
        <w:rPr>
          <w:rFonts w:eastAsiaTheme="minorEastAsia" w:cs="Times New Roman"/>
          <w:color w:val="222222"/>
          <w:shd w:val="clear" w:color="auto" w:fill="FFFFFF"/>
        </w:rPr>
      </w:pPr>
      <w:r>
        <w:rPr>
          <w:rFonts w:eastAsiaTheme="minorEastAsia" w:cs="Times New Roman"/>
          <w:color w:val="222222"/>
        </w:rPr>
        <w:lastRenderedPageBreak/>
        <w:t xml:space="preserve">Поэтому в </w:t>
      </w:r>
      <w:r>
        <w:rPr>
          <w:rFonts w:eastAsiaTheme="minorEastAsia" w:cs="Times New Roman"/>
          <w:color w:val="222222"/>
          <w:lang w:val="en-US"/>
        </w:rPr>
        <w:t>VAE</w:t>
      </w:r>
      <w:r w:rsidRPr="002A0DBD">
        <w:rPr>
          <w:rFonts w:eastAsiaTheme="minorEastAsia" w:cs="Times New Roman"/>
          <w:color w:val="222222"/>
        </w:rPr>
        <w:t xml:space="preserve"> </w:t>
      </w:r>
      <w:r>
        <w:rPr>
          <w:rFonts w:eastAsiaTheme="minorEastAsia" w:cs="Times New Roman"/>
          <w:color w:val="222222"/>
        </w:rPr>
        <w:t xml:space="preserve">допускают, что почти для всех </w:t>
      </w:r>
      <m:oMath>
        <m:r>
          <w:rPr>
            <w:rFonts w:ascii="Cambria Math" w:eastAsiaTheme="minorEastAsia" w:hAnsi="Cambria Math" w:cs="Times New Roman"/>
            <w:color w:val="222222"/>
          </w:rPr>
          <m:t>Z</m:t>
        </m:r>
      </m:oMath>
      <w:r w:rsidR="00FD70CA" w:rsidRPr="00FD70CA">
        <w:rPr>
          <w:rFonts w:eastAsiaTheme="minorEastAsia" w:cs="Times New Roman"/>
          <w:color w:val="222222"/>
        </w:rPr>
        <w:t xml:space="preserve">, </w:t>
      </w:r>
      <w:r w:rsidR="00FD70CA">
        <w:rPr>
          <w:rFonts w:eastAsiaTheme="minorEastAsia" w:cs="Times New Roman"/>
          <w:color w:val="222222"/>
        </w:rPr>
        <w:t xml:space="preserve">значение </w:t>
      </w:r>
      <m:oMath>
        <m:r>
          <w:rPr>
            <w:rFonts w:ascii="Cambria Math" w:eastAsiaTheme="minorEastAsia" w:hAnsi="Cambria Math" w:cs="Times New Roman"/>
            <w:color w:val="222222"/>
          </w:rPr>
          <m:t>P(X|Z)</m:t>
        </m:r>
      </m:oMath>
      <w:r w:rsidR="00FD70CA" w:rsidRPr="00FD70CA">
        <w:rPr>
          <w:rFonts w:eastAsiaTheme="minorEastAsia" w:cs="Times New Roman"/>
          <w:color w:val="222222"/>
        </w:rPr>
        <w:t xml:space="preserve"> </w:t>
      </w:r>
      <w:r w:rsidR="00FD70CA">
        <w:rPr>
          <w:rFonts w:eastAsiaTheme="minorEastAsia" w:cs="Times New Roman"/>
          <w:color w:val="222222"/>
        </w:rPr>
        <w:t xml:space="preserve">близко к 0. И поэтому не влияет оценку </w:t>
      </w:r>
      <m:oMath>
        <m:r>
          <w:rPr>
            <w:rFonts w:ascii="Cambria Math" w:eastAsiaTheme="minorEastAsia" w:hAnsi="Cambria Math" w:cs="Times New Roman"/>
            <w:color w:val="222222"/>
          </w:rPr>
          <m:t>P</m:t>
        </m:r>
        <m:d>
          <m:dPr>
            <m:ctrlPr>
              <w:rPr>
                <w:rFonts w:ascii="Cambria Math" w:eastAsiaTheme="minorEastAsia" w:hAnsi="Cambria Math" w:cs="Times New Roman"/>
                <w:i/>
                <w:color w:val="222222"/>
              </w:rPr>
            </m:ctrlPr>
          </m:dPr>
          <m:e>
            <m:r>
              <w:rPr>
                <w:rFonts w:ascii="Cambria Math" w:eastAsiaTheme="minorEastAsia" w:hAnsi="Cambria Math" w:cs="Times New Roman"/>
                <w:color w:val="222222"/>
              </w:rPr>
              <m:t>X</m:t>
            </m:r>
          </m:e>
        </m:d>
      </m:oMath>
      <w:r w:rsidR="00FD70CA">
        <w:rPr>
          <w:rFonts w:eastAsiaTheme="minorEastAsia" w:cs="Times New Roman"/>
          <w:color w:val="222222"/>
        </w:rPr>
        <w:t xml:space="preserve">. </w:t>
      </w:r>
      <w:r w:rsidR="00787E3D">
        <w:rPr>
          <w:rFonts w:eastAsiaTheme="minorEastAsia" w:cs="Times New Roman"/>
          <w:color w:val="222222"/>
        </w:rPr>
        <w:t xml:space="preserve">Поэтому для вычисления </w:t>
      </w:r>
      <m:oMath>
        <m:r>
          <w:rPr>
            <w:rFonts w:ascii="Cambria Math" w:eastAsiaTheme="minorEastAsia" w:hAnsi="Cambria Math" w:cs="Times New Roman"/>
            <w:color w:val="222222"/>
          </w:rPr>
          <m:t>P</m:t>
        </m:r>
        <m:d>
          <m:dPr>
            <m:ctrlPr>
              <w:rPr>
                <w:rFonts w:ascii="Cambria Math" w:eastAsiaTheme="minorEastAsia" w:hAnsi="Cambria Math" w:cs="Times New Roman"/>
                <w:i/>
                <w:color w:val="222222"/>
              </w:rPr>
            </m:ctrlPr>
          </m:dPr>
          <m:e>
            <m:r>
              <w:rPr>
                <w:rFonts w:ascii="Cambria Math" w:eastAsiaTheme="minorEastAsia" w:hAnsi="Cambria Math" w:cs="Times New Roman"/>
                <w:color w:val="222222"/>
              </w:rPr>
              <m:t>X</m:t>
            </m:r>
          </m:e>
        </m:d>
      </m:oMath>
      <w:r w:rsidR="00787E3D">
        <w:rPr>
          <w:rFonts w:eastAsiaTheme="minorEastAsia" w:cs="Times New Roman"/>
          <w:color w:val="222222"/>
        </w:rPr>
        <w:t xml:space="preserve"> берут только те </w:t>
      </w:r>
      <m:oMath>
        <m:r>
          <w:rPr>
            <w:rFonts w:ascii="Cambria Math" w:eastAsiaTheme="minorEastAsia" w:hAnsi="Cambria Math" w:cs="Times New Roman"/>
            <w:color w:val="222222"/>
          </w:rPr>
          <m:t>Z</m:t>
        </m:r>
      </m:oMath>
      <w:r w:rsidR="00787E3D" w:rsidRPr="00787E3D">
        <w:rPr>
          <w:rFonts w:eastAsiaTheme="minorEastAsia" w:cs="Times New Roman"/>
          <w:color w:val="222222"/>
        </w:rPr>
        <w:t>,</w:t>
      </w:r>
      <w:r w:rsidR="00787E3D">
        <w:rPr>
          <w:rFonts w:eastAsiaTheme="minorEastAsia" w:cs="Times New Roman"/>
          <w:color w:val="222222"/>
        </w:rPr>
        <w:t xml:space="preserve"> которые с наибольшей вероятностью сгенерируют </w:t>
      </w:r>
      <m:oMath>
        <m:r>
          <w:rPr>
            <w:rFonts w:ascii="Cambria Math" w:eastAsiaTheme="minorEastAsia" w:hAnsi="Cambria Math" w:cs="Times New Roman"/>
            <w:color w:val="222222"/>
          </w:rPr>
          <m:t>X</m:t>
        </m:r>
      </m:oMath>
      <w:r w:rsidR="00787E3D">
        <w:rPr>
          <w:rFonts w:eastAsiaTheme="minorEastAsia" w:cs="Times New Roman"/>
          <w:color w:val="222222"/>
        </w:rPr>
        <w:t xml:space="preserve">. Для этого вводят новое распределение </w:t>
      </w:r>
      <m:oMath>
        <m:r>
          <w:rPr>
            <w:rFonts w:ascii="Cambria Math" w:hAnsi="Cambria Math" w:cs="Times New Roman"/>
            <w:color w:val="222222"/>
            <w:shd w:val="clear" w:color="auto" w:fill="FFFFFF"/>
          </w:rPr>
          <m:t>Q(Z|X)</m:t>
        </m:r>
      </m:oMath>
      <w:r w:rsidR="00787E3D">
        <w:rPr>
          <w:rFonts w:eastAsiaTheme="minorEastAsia" w:cs="Times New Roman"/>
          <w:color w:val="222222"/>
          <w:shd w:val="clear" w:color="auto" w:fill="FFFFFF"/>
        </w:rPr>
        <w:t xml:space="preserve">, принимая на вход </w:t>
      </w:r>
      <m:oMath>
        <m:r>
          <w:rPr>
            <w:rFonts w:ascii="Cambria Math" w:eastAsiaTheme="minorEastAsia" w:hAnsi="Cambria Math" w:cs="Times New Roman"/>
            <w:color w:val="222222"/>
            <w:shd w:val="clear" w:color="auto" w:fill="FFFFFF"/>
          </w:rPr>
          <m:t>X</m:t>
        </m:r>
      </m:oMath>
      <w:r w:rsidR="00787E3D">
        <w:rPr>
          <w:rFonts w:eastAsiaTheme="minorEastAsia" w:cs="Times New Roman"/>
          <w:color w:val="222222"/>
          <w:shd w:val="clear" w:color="auto" w:fill="FFFFFF"/>
        </w:rPr>
        <w:t xml:space="preserve">, на выходе получим распределение по </w:t>
      </w:r>
      <m:oMath>
        <m:r>
          <w:rPr>
            <w:rFonts w:ascii="Cambria Math" w:eastAsiaTheme="minorEastAsia" w:hAnsi="Cambria Math" w:cs="Times New Roman"/>
            <w:color w:val="222222"/>
            <w:shd w:val="clear" w:color="auto" w:fill="FFFFFF"/>
          </w:rPr>
          <m:t>Z</m:t>
        </m:r>
      </m:oMath>
      <w:r w:rsidR="00787E3D">
        <w:rPr>
          <w:rFonts w:eastAsiaTheme="minorEastAsia" w:cs="Times New Roman"/>
          <w:color w:val="222222"/>
          <w:shd w:val="clear" w:color="auto" w:fill="FFFFFF"/>
        </w:rPr>
        <w:t xml:space="preserve">, которые с наибольше вероятностью сгенерируют </w:t>
      </w:r>
      <m:oMath>
        <m:r>
          <w:rPr>
            <w:rFonts w:ascii="Cambria Math" w:eastAsiaTheme="minorEastAsia" w:hAnsi="Cambria Math" w:cs="Times New Roman"/>
            <w:color w:val="222222"/>
            <w:shd w:val="clear" w:color="auto" w:fill="FFFFFF"/>
          </w:rPr>
          <m:t>X</m:t>
        </m:r>
      </m:oMath>
      <w:r w:rsidR="00787E3D" w:rsidRPr="00787E3D">
        <w:rPr>
          <w:rFonts w:eastAsiaTheme="minorEastAsia" w:cs="Times New Roman"/>
          <w:color w:val="222222"/>
          <w:shd w:val="clear" w:color="auto" w:fill="FFFFFF"/>
        </w:rPr>
        <w:t xml:space="preserve">. </w:t>
      </w:r>
      <w:r w:rsidR="00C371AF">
        <w:rPr>
          <w:rFonts w:eastAsiaTheme="minorEastAsia" w:cs="Times New Roman"/>
          <w:color w:val="222222"/>
          <w:shd w:val="clear" w:color="auto" w:fill="FFFFFF"/>
        </w:rPr>
        <w:t xml:space="preserve">Это распределение позволяет вычислять </w:t>
      </w:r>
      <m:oMath>
        <m:sSub>
          <m:sSubPr>
            <m:ctrlPr>
              <w:rPr>
                <w:rFonts w:ascii="Cambria Math" w:hAnsi="Cambria Math" w:cs="Times New Roman"/>
                <w:i/>
                <w:color w:val="222222"/>
                <w:shd w:val="clear" w:color="auto" w:fill="FFFFFF"/>
              </w:rPr>
            </m:ctrlPr>
          </m:sSubPr>
          <m:e>
            <m:r>
              <m:rPr>
                <m:scr m:val="double-struck"/>
              </m:rPr>
              <w:rPr>
                <w:rFonts w:ascii="Cambria Math" w:hAnsi="Cambria Math" w:cs="Times New Roman"/>
                <w:color w:val="222222"/>
                <w:shd w:val="clear" w:color="auto" w:fill="FFFFFF"/>
              </w:rPr>
              <m:t>E</m:t>
            </m:r>
          </m:e>
          <m:sub>
            <m:r>
              <w:rPr>
                <w:rFonts w:ascii="Cambria Math" w:hAnsi="Cambria Math" w:cs="Times New Roman"/>
                <w:color w:val="222222"/>
                <w:shd w:val="clear" w:color="auto" w:fill="FFFFFF"/>
              </w:rPr>
              <m:t>Z~Q</m:t>
            </m:r>
          </m:sub>
        </m:sSub>
        <m:r>
          <w:rPr>
            <w:rFonts w:ascii="Cambria Math" w:hAnsi="Cambria Math" w:cs="Times New Roman"/>
            <w:color w:val="222222"/>
            <w:shd w:val="clear" w:color="auto" w:fill="FFFFFF"/>
            <w:lang w:val="en-US"/>
          </w:rPr>
          <m:t>P</m:t>
        </m:r>
        <m:r>
          <w:rPr>
            <w:rFonts w:ascii="Cambria Math" w:hAnsi="Cambria Math" w:cs="Times New Roman"/>
            <w:color w:val="222222"/>
            <w:shd w:val="clear" w:color="auto" w:fill="FFFFFF"/>
          </w:rPr>
          <m:t>(</m:t>
        </m:r>
        <m:r>
          <w:rPr>
            <w:rFonts w:ascii="Cambria Math" w:hAnsi="Cambria Math" w:cs="Times New Roman"/>
            <w:color w:val="222222"/>
            <w:shd w:val="clear" w:color="auto" w:fill="FFFFFF"/>
            <w:lang w:val="en-US"/>
          </w:rPr>
          <m:t>X</m:t>
        </m:r>
        <m:r>
          <w:rPr>
            <w:rFonts w:ascii="Cambria Math" w:hAnsi="Cambria Math" w:cs="Times New Roman"/>
            <w:color w:val="222222"/>
            <w:shd w:val="clear" w:color="auto" w:fill="FFFFFF"/>
          </w:rPr>
          <m:t>|</m:t>
        </m:r>
        <m:r>
          <w:rPr>
            <w:rFonts w:ascii="Cambria Math" w:hAnsi="Cambria Math" w:cs="Times New Roman"/>
            <w:color w:val="222222"/>
            <w:shd w:val="clear" w:color="auto" w:fill="FFFFFF"/>
            <w:lang w:val="en-US"/>
          </w:rPr>
          <m:t>Z</m:t>
        </m:r>
        <m:r>
          <w:rPr>
            <w:rFonts w:ascii="Cambria Math" w:hAnsi="Cambria Math" w:cs="Times New Roman"/>
            <w:color w:val="222222"/>
            <w:shd w:val="clear" w:color="auto" w:fill="FFFFFF"/>
          </w:rPr>
          <m:t>)</m:t>
        </m:r>
      </m:oMath>
      <w:r w:rsidR="00C371AF">
        <w:rPr>
          <w:rFonts w:eastAsiaTheme="minorEastAsia" w:cs="Times New Roman"/>
          <w:color w:val="222222"/>
          <w:shd w:val="clear" w:color="auto" w:fill="FFFFFF"/>
        </w:rPr>
        <w:t xml:space="preserve"> намного проще.</w:t>
      </w:r>
    </w:p>
    <w:p w:rsidR="00C371AF" w:rsidRDefault="00C371AF" w:rsidP="00A25BAD">
      <w:pPr>
        <w:rPr>
          <w:rFonts w:eastAsiaTheme="minorEastAsia" w:cs="Times New Roman"/>
          <w:color w:val="222222"/>
          <w:shd w:val="clear" w:color="auto" w:fill="FFFFFF"/>
        </w:rPr>
      </w:pPr>
      <w:r>
        <w:rPr>
          <w:rFonts w:eastAsiaTheme="minorEastAsia" w:cs="Times New Roman"/>
          <w:color w:val="222222"/>
          <w:shd w:val="clear" w:color="auto" w:fill="FFFFFF"/>
        </w:rPr>
        <w:t xml:space="preserve">Для начала строится связь между </w:t>
      </w:r>
      <m:oMath>
        <m:sSub>
          <m:sSubPr>
            <m:ctrlPr>
              <w:rPr>
                <w:rFonts w:ascii="Cambria Math" w:hAnsi="Cambria Math" w:cs="Times New Roman"/>
                <w:i/>
                <w:color w:val="222222"/>
                <w:shd w:val="clear" w:color="auto" w:fill="FFFFFF"/>
              </w:rPr>
            </m:ctrlPr>
          </m:sSubPr>
          <m:e>
            <m:r>
              <m:rPr>
                <m:scr m:val="double-struck"/>
              </m:rPr>
              <w:rPr>
                <w:rFonts w:ascii="Cambria Math" w:hAnsi="Cambria Math" w:cs="Times New Roman"/>
                <w:color w:val="222222"/>
                <w:shd w:val="clear" w:color="auto" w:fill="FFFFFF"/>
              </w:rPr>
              <m:t>E</m:t>
            </m:r>
          </m:e>
          <m:sub>
            <m:r>
              <w:rPr>
                <w:rFonts w:ascii="Cambria Math" w:hAnsi="Cambria Math" w:cs="Times New Roman"/>
                <w:color w:val="222222"/>
                <w:shd w:val="clear" w:color="auto" w:fill="FFFFFF"/>
              </w:rPr>
              <m:t>Z~Q</m:t>
            </m:r>
          </m:sub>
        </m:sSub>
        <m:r>
          <w:rPr>
            <w:rFonts w:ascii="Cambria Math" w:hAnsi="Cambria Math" w:cs="Times New Roman"/>
            <w:color w:val="222222"/>
            <w:shd w:val="clear" w:color="auto" w:fill="FFFFFF"/>
            <w:lang w:val="en-US"/>
          </w:rPr>
          <m:t>P</m:t>
        </m:r>
        <m:r>
          <w:rPr>
            <w:rFonts w:ascii="Cambria Math" w:hAnsi="Cambria Math" w:cs="Times New Roman"/>
            <w:color w:val="222222"/>
            <w:shd w:val="clear" w:color="auto" w:fill="FFFFFF"/>
          </w:rPr>
          <m:t>(</m:t>
        </m:r>
        <m:r>
          <w:rPr>
            <w:rFonts w:ascii="Cambria Math" w:hAnsi="Cambria Math" w:cs="Times New Roman"/>
            <w:color w:val="222222"/>
            <w:shd w:val="clear" w:color="auto" w:fill="FFFFFF"/>
            <w:lang w:val="en-US"/>
          </w:rPr>
          <m:t>X</m:t>
        </m:r>
        <m:r>
          <w:rPr>
            <w:rFonts w:ascii="Cambria Math" w:hAnsi="Cambria Math" w:cs="Times New Roman"/>
            <w:color w:val="222222"/>
            <w:shd w:val="clear" w:color="auto" w:fill="FFFFFF"/>
          </w:rPr>
          <m:t>|</m:t>
        </m:r>
        <m:r>
          <w:rPr>
            <w:rFonts w:ascii="Cambria Math" w:hAnsi="Cambria Math" w:cs="Times New Roman"/>
            <w:color w:val="222222"/>
            <w:shd w:val="clear" w:color="auto" w:fill="FFFFFF"/>
            <w:lang w:val="en-US"/>
          </w:rPr>
          <m:t>Z</m:t>
        </m:r>
        <m:r>
          <w:rPr>
            <w:rFonts w:ascii="Cambria Math" w:hAnsi="Cambria Math" w:cs="Times New Roman"/>
            <w:color w:val="222222"/>
            <w:shd w:val="clear" w:color="auto" w:fill="FFFFFF"/>
          </w:rPr>
          <m:t>)</m:t>
        </m:r>
      </m:oMath>
      <w:r>
        <w:rPr>
          <w:rFonts w:eastAsiaTheme="minorEastAsia" w:cs="Times New Roman"/>
          <w:color w:val="222222"/>
          <w:shd w:val="clear" w:color="auto" w:fill="FFFFFF"/>
        </w:rPr>
        <w:t xml:space="preserve"> и </w:t>
      </w:r>
      <m:oMath>
        <m:r>
          <w:rPr>
            <w:rFonts w:ascii="Cambria Math" w:eastAsiaTheme="minorEastAsia" w:hAnsi="Cambria Math" w:cs="Times New Roman"/>
            <w:color w:val="222222"/>
            <w:shd w:val="clear" w:color="auto" w:fill="FFFFFF"/>
          </w:rPr>
          <m:t>P(X)</m:t>
        </m:r>
      </m:oMath>
      <w:r>
        <w:rPr>
          <w:rFonts w:eastAsiaTheme="minorEastAsia" w:cs="Times New Roman"/>
          <w:color w:val="222222"/>
          <w:shd w:val="clear" w:color="auto" w:fill="FFFFFF"/>
        </w:rPr>
        <w:t>:</w:t>
      </w:r>
    </w:p>
    <w:p w:rsidR="00C371AF" w:rsidRPr="00C371AF" w:rsidRDefault="00105C29" w:rsidP="00A25BAD">
      <w:pPr>
        <w:rPr>
          <w:rFonts w:eastAsiaTheme="minorEastAsia" w:cs="Times New Roman"/>
          <w:i/>
          <w:color w:val="222222"/>
          <w:shd w:val="clear" w:color="auto" w:fill="FFFFFF"/>
        </w:rPr>
      </w:pPr>
      <w:r>
        <w:rPr>
          <w:rFonts w:eastAsiaTheme="minorEastAsia" w:cs="Times New Roman"/>
          <w:color w:val="222222"/>
          <w:shd w:val="clear" w:color="auto" w:fill="FFFFFF"/>
        </w:rPr>
        <w:t>Записывается</w:t>
      </w:r>
      <w:r w:rsidR="00C371AF">
        <w:rPr>
          <w:rFonts w:eastAsiaTheme="minorEastAsia" w:cs="Times New Roman"/>
          <w:color w:val="222222"/>
          <w:shd w:val="clear" w:color="auto" w:fill="FFFFFF"/>
        </w:rPr>
        <w:t xml:space="preserve"> расстояние Кульбака-Леблейра для </w:t>
      </w:r>
      <m:oMath>
        <m:r>
          <w:rPr>
            <w:rFonts w:ascii="Cambria Math" w:eastAsiaTheme="minorEastAsia" w:hAnsi="Cambria Math" w:cs="Times New Roman"/>
            <w:color w:val="222222"/>
            <w:shd w:val="clear" w:color="auto" w:fill="FFFFFF"/>
          </w:rPr>
          <m:t>Q(Z|X)</m:t>
        </m:r>
      </m:oMath>
      <w:r w:rsidR="00C371AF" w:rsidRPr="00C371AF">
        <w:rPr>
          <w:rFonts w:eastAsiaTheme="minorEastAsia" w:cs="Times New Roman"/>
          <w:color w:val="222222"/>
          <w:shd w:val="clear" w:color="auto" w:fill="FFFFFF"/>
        </w:rPr>
        <w:t xml:space="preserve"> </w:t>
      </w:r>
      <w:r w:rsidR="00C371AF">
        <w:rPr>
          <w:rFonts w:eastAsiaTheme="minorEastAsia" w:cs="Times New Roman"/>
          <w:color w:val="222222"/>
          <w:shd w:val="clear" w:color="auto" w:fill="FFFFFF"/>
        </w:rPr>
        <w:t xml:space="preserve">и </w:t>
      </w:r>
      <m:oMath>
        <m:r>
          <w:rPr>
            <w:rFonts w:ascii="Cambria Math" w:eastAsiaTheme="minorEastAsia" w:hAnsi="Cambria Math" w:cs="Times New Roman"/>
            <w:color w:val="222222"/>
            <w:shd w:val="clear" w:color="auto" w:fill="FFFFFF"/>
          </w:rPr>
          <m:t>P(Z|X)</m:t>
        </m:r>
      </m:oMath>
      <w:r w:rsidR="00C371AF" w:rsidRPr="00C371AF">
        <w:rPr>
          <w:rFonts w:eastAsiaTheme="minorEastAsia" w:cs="Times New Roman"/>
          <w:color w:val="222222"/>
          <w:shd w:val="clear" w:color="auto" w:fill="FFFFFF"/>
        </w:rPr>
        <w:t xml:space="preserve"> </w:t>
      </w:r>
    </w:p>
    <w:p w:rsidR="00787E3D" w:rsidRPr="00787E3D" w:rsidRDefault="00C371AF" w:rsidP="00A25BAD">
      <w:pPr>
        <w:rPr>
          <w:rFonts w:eastAsiaTheme="minorEastAsia" w:cs="Times New Roman"/>
          <w:color w:val="222222"/>
        </w:rPr>
      </w:pPr>
      <m:oMathPara>
        <m:oMath>
          <m:r>
            <w:rPr>
              <w:rFonts w:ascii="Cambria Math" w:hAnsi="Cambria Math" w:cs="Times New Roman"/>
              <w:color w:val="222222"/>
              <w:shd w:val="clear" w:color="auto" w:fill="FFFFFF"/>
            </w:rPr>
            <m:t>KL[Q(Z|X)|</m:t>
          </m:r>
          <m:d>
            <m:dPr>
              <m:begChr m:val="|"/>
              <m:endChr m:val="]"/>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P</m:t>
              </m:r>
              <m:d>
                <m:dPr>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Z</m:t>
                  </m:r>
                </m:e>
                <m:e>
                  <m:r>
                    <w:rPr>
                      <w:rFonts w:ascii="Cambria Math" w:hAnsi="Cambria Math" w:cs="Times New Roman"/>
                      <w:color w:val="222222"/>
                      <w:shd w:val="clear" w:color="auto" w:fill="FFFFFF"/>
                    </w:rPr>
                    <m:t>X</m:t>
                  </m:r>
                </m:e>
              </m:d>
            </m:e>
          </m:d>
          <m:r>
            <w:rPr>
              <w:rFonts w:ascii="Cambria Math" w:hAnsi="Cambria Math" w:cs="Times New Roman"/>
              <w:color w:val="222222"/>
              <w:shd w:val="clear" w:color="auto" w:fill="FFFFFF"/>
            </w:rPr>
            <m:t>=</m:t>
          </m:r>
          <m:sSub>
            <m:sSubPr>
              <m:ctrlPr>
                <w:rPr>
                  <w:rFonts w:ascii="Cambria Math" w:hAnsi="Cambria Math" w:cs="Times New Roman"/>
                  <w:i/>
                  <w:color w:val="222222"/>
                  <w:shd w:val="clear" w:color="auto" w:fill="FFFFFF"/>
                </w:rPr>
              </m:ctrlPr>
            </m:sSubPr>
            <m:e>
              <m:r>
                <m:rPr>
                  <m:scr m:val="double-struck"/>
                </m:rPr>
                <w:rPr>
                  <w:rFonts w:ascii="Cambria Math" w:hAnsi="Cambria Math" w:cs="Times New Roman"/>
                  <w:color w:val="222222"/>
                  <w:shd w:val="clear" w:color="auto" w:fill="FFFFFF"/>
                </w:rPr>
                <m:t>E</m:t>
              </m:r>
            </m:e>
            <m:sub>
              <m:r>
                <w:rPr>
                  <w:rFonts w:ascii="Cambria Math" w:hAnsi="Cambria Math" w:cs="Times New Roman"/>
                  <w:color w:val="222222"/>
                  <w:shd w:val="clear" w:color="auto" w:fill="FFFFFF"/>
                </w:rPr>
                <m:t>Z~Q</m:t>
              </m:r>
            </m:sub>
          </m:sSub>
          <m:r>
            <w:rPr>
              <w:rFonts w:ascii="Cambria Math" w:hAnsi="Cambria Math" w:cs="Times New Roman"/>
              <w:color w:val="222222"/>
              <w:shd w:val="clear" w:color="auto" w:fill="FFFFFF"/>
            </w:rPr>
            <m:t>[logQ</m:t>
          </m:r>
          <m:d>
            <m:dPr>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Z</m:t>
              </m:r>
            </m:e>
            <m:e>
              <m:r>
                <w:rPr>
                  <w:rFonts w:ascii="Cambria Math" w:hAnsi="Cambria Math" w:cs="Times New Roman"/>
                  <w:color w:val="222222"/>
                  <w:shd w:val="clear" w:color="auto" w:fill="FFFFFF"/>
                </w:rPr>
                <m:t>X</m:t>
              </m:r>
            </m:e>
          </m:d>
          <m:r>
            <w:rPr>
              <w:rFonts w:ascii="Cambria Math" w:hAnsi="Cambria Math" w:cs="Times New Roman"/>
              <w:color w:val="222222"/>
              <w:shd w:val="clear" w:color="auto" w:fill="FFFFFF"/>
            </w:rPr>
            <m:t>-logP</m:t>
          </m:r>
          <m:d>
            <m:dPr>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Z</m:t>
              </m:r>
            </m:e>
            <m:e>
              <m:r>
                <w:rPr>
                  <w:rFonts w:ascii="Cambria Math" w:hAnsi="Cambria Math" w:cs="Times New Roman"/>
                  <w:color w:val="222222"/>
                  <w:shd w:val="clear" w:color="auto" w:fill="FFFFFF"/>
                </w:rPr>
                <m:t>X</m:t>
              </m:r>
            </m:e>
          </m:d>
          <m:r>
            <w:rPr>
              <w:rFonts w:ascii="Cambria Math" w:hAnsi="Cambria Math" w:cs="Times New Roman"/>
              <w:color w:val="222222"/>
              <w:shd w:val="clear" w:color="auto" w:fill="FFFFFF"/>
            </w:rPr>
            <m:t>]</m:t>
          </m:r>
        </m:oMath>
      </m:oMathPara>
    </w:p>
    <w:p w:rsidR="002A0DBD" w:rsidRPr="00C371AF" w:rsidRDefault="00C371AF" w:rsidP="00A25BAD">
      <w:pPr>
        <w:rPr>
          <w:rFonts w:eastAsiaTheme="minorEastAsia" w:cs="Times New Roman"/>
          <w:color w:val="222222"/>
        </w:rPr>
      </w:pPr>
      <w:r>
        <w:rPr>
          <w:rFonts w:eastAsiaTheme="minorEastAsia" w:cs="Times New Roman"/>
          <w:color w:val="222222"/>
        </w:rPr>
        <w:t xml:space="preserve">Применяя правило Байса к </w:t>
      </w:r>
      <m:oMath>
        <m:r>
          <w:rPr>
            <w:rFonts w:ascii="Cambria Math" w:eastAsiaTheme="minorEastAsia" w:hAnsi="Cambria Math" w:cs="Times New Roman"/>
            <w:color w:val="222222"/>
          </w:rPr>
          <m:t>P(Z|X)</m:t>
        </m:r>
      </m:oMath>
      <w:r w:rsidRPr="00C371AF">
        <w:rPr>
          <w:rFonts w:eastAsiaTheme="minorEastAsia" w:cs="Times New Roman"/>
          <w:color w:val="222222"/>
        </w:rPr>
        <w:t xml:space="preserve">, </w:t>
      </w:r>
      <w:r>
        <w:rPr>
          <w:rFonts w:eastAsiaTheme="minorEastAsia" w:cs="Times New Roman"/>
          <w:color w:val="222222"/>
        </w:rPr>
        <w:t xml:space="preserve">в это уравнение вводится </w:t>
      </w:r>
      <m:oMath>
        <m:r>
          <w:rPr>
            <w:rFonts w:ascii="Cambria Math" w:eastAsiaTheme="minorEastAsia" w:hAnsi="Cambria Math" w:cs="Times New Roman"/>
            <w:color w:val="222222"/>
          </w:rPr>
          <m:t>P(X)</m:t>
        </m:r>
      </m:oMath>
      <w:r w:rsidRPr="00C371AF">
        <w:rPr>
          <w:rFonts w:eastAsiaTheme="minorEastAsia" w:cs="Times New Roman"/>
          <w:color w:val="222222"/>
        </w:rPr>
        <w:t xml:space="preserve"> </w:t>
      </w:r>
      <w:r>
        <w:rPr>
          <w:rFonts w:eastAsiaTheme="minorEastAsia" w:cs="Times New Roman"/>
          <w:color w:val="222222"/>
        </w:rPr>
        <w:t xml:space="preserve">и </w:t>
      </w:r>
      <m:oMath>
        <m:r>
          <w:rPr>
            <w:rFonts w:ascii="Cambria Math" w:eastAsiaTheme="minorEastAsia" w:hAnsi="Cambria Math" w:cs="Times New Roman"/>
            <w:color w:val="222222"/>
          </w:rPr>
          <m:t>P</m:t>
        </m:r>
        <m:d>
          <m:dPr>
            <m:ctrlPr>
              <w:rPr>
                <w:rFonts w:ascii="Cambria Math" w:eastAsiaTheme="minorEastAsia" w:hAnsi="Cambria Math" w:cs="Times New Roman"/>
                <w:i/>
                <w:color w:val="222222"/>
              </w:rPr>
            </m:ctrlPr>
          </m:dPr>
          <m:e>
            <m:r>
              <w:rPr>
                <w:rFonts w:ascii="Cambria Math" w:eastAsiaTheme="minorEastAsia" w:hAnsi="Cambria Math" w:cs="Times New Roman"/>
                <w:color w:val="222222"/>
              </w:rPr>
              <m:t>X</m:t>
            </m:r>
          </m:e>
          <m:e>
            <m:r>
              <w:rPr>
                <w:rFonts w:ascii="Cambria Math" w:eastAsiaTheme="minorEastAsia" w:hAnsi="Cambria Math" w:cs="Times New Roman"/>
                <w:color w:val="222222"/>
              </w:rPr>
              <m:t>Z</m:t>
            </m:r>
          </m:e>
        </m:d>
        <m:r>
          <w:rPr>
            <w:rFonts w:ascii="Cambria Math" w:eastAsiaTheme="minorEastAsia" w:hAnsi="Cambria Math" w:cs="Times New Roman"/>
            <w:color w:val="222222"/>
          </w:rPr>
          <m:t>:</m:t>
        </m:r>
      </m:oMath>
    </w:p>
    <w:p w:rsidR="002A0DBD" w:rsidRDefault="00105C29" w:rsidP="00A25BAD">
      <w:pPr>
        <w:rPr>
          <w:rFonts w:eastAsiaTheme="minorEastAsia" w:cs="Times New Roman"/>
          <w:color w:val="222222"/>
        </w:rPr>
      </w:pPr>
      <m:oMathPara>
        <m:oMath>
          <m:r>
            <w:rPr>
              <w:rFonts w:ascii="Cambria Math" w:hAnsi="Cambria Math" w:cs="Times New Roman"/>
              <w:color w:val="222222"/>
              <w:shd w:val="clear" w:color="auto" w:fill="FFFFFF"/>
            </w:rPr>
            <m:t>KL[Q(Z|X)||P(Z|X)=</m:t>
          </m:r>
          <m:sSub>
            <m:sSubPr>
              <m:ctrlPr>
                <w:rPr>
                  <w:rFonts w:ascii="Cambria Math" w:hAnsi="Cambria Math" w:cs="Times New Roman"/>
                  <w:i/>
                  <w:color w:val="222222"/>
                  <w:shd w:val="clear" w:color="auto" w:fill="FFFFFF"/>
                </w:rPr>
              </m:ctrlPr>
            </m:sSubPr>
            <m:e>
              <m:r>
                <m:rPr>
                  <m:scr m:val="double-struck"/>
                </m:rPr>
                <w:rPr>
                  <w:rFonts w:ascii="Cambria Math" w:hAnsi="Cambria Math" w:cs="Times New Roman"/>
                  <w:color w:val="222222"/>
                  <w:shd w:val="clear" w:color="auto" w:fill="FFFFFF"/>
                </w:rPr>
                <m:t>E</m:t>
              </m:r>
            </m:e>
            <m:sub>
              <m:r>
                <w:rPr>
                  <w:rFonts w:ascii="Cambria Math" w:hAnsi="Cambria Math" w:cs="Times New Roman"/>
                  <w:color w:val="222222"/>
                  <w:shd w:val="clear" w:color="auto" w:fill="FFFFFF"/>
                </w:rPr>
                <m:t>Z~Q</m:t>
              </m:r>
            </m:sub>
          </m:sSub>
          <m:d>
            <m:dPr>
              <m:begChr m:val="["/>
              <m:endChr m:val="]"/>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logQ</m:t>
              </m:r>
              <m:d>
                <m:dPr>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Z</m:t>
                  </m:r>
                </m:e>
                <m:e>
                  <m:r>
                    <w:rPr>
                      <w:rFonts w:ascii="Cambria Math" w:hAnsi="Cambria Math" w:cs="Times New Roman"/>
                      <w:color w:val="222222"/>
                      <w:shd w:val="clear" w:color="auto" w:fill="FFFFFF"/>
                    </w:rPr>
                    <m:t>X</m:t>
                  </m:r>
                </m:e>
              </m:d>
              <m:r>
                <w:rPr>
                  <w:rFonts w:ascii="Cambria Math" w:hAnsi="Cambria Math" w:cs="Times New Roman"/>
                  <w:color w:val="222222"/>
                  <w:shd w:val="clear" w:color="auto" w:fill="FFFFFF"/>
                </w:rPr>
                <m:t>-logP</m:t>
              </m:r>
              <m:d>
                <m:dPr>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X</m:t>
                  </m:r>
                </m:e>
                <m:e>
                  <m:r>
                    <w:rPr>
                      <w:rFonts w:ascii="Cambria Math" w:hAnsi="Cambria Math" w:cs="Times New Roman"/>
                      <w:color w:val="222222"/>
                      <w:shd w:val="clear" w:color="auto" w:fill="FFFFFF"/>
                    </w:rPr>
                    <m:t>Z</m:t>
                  </m:r>
                </m:e>
              </m:d>
              <m:r>
                <w:rPr>
                  <w:rFonts w:ascii="Cambria Math" w:hAnsi="Cambria Math" w:cs="Times New Roman"/>
                  <w:color w:val="222222"/>
                  <w:shd w:val="clear" w:color="auto" w:fill="FFFFFF"/>
                </w:rPr>
                <m:t>-logP</m:t>
              </m:r>
              <m:d>
                <m:dPr>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Z</m:t>
                  </m:r>
                </m:e>
              </m:d>
            </m:e>
          </m:d>
          <m:r>
            <w:rPr>
              <w:rFonts w:ascii="Cambria Math" w:hAnsi="Cambria Math" w:cs="Times New Roman"/>
              <w:color w:val="222222"/>
              <w:shd w:val="clear" w:color="auto" w:fill="FFFFFF"/>
            </w:rPr>
            <m:t>+logP(X)</m:t>
          </m:r>
        </m:oMath>
      </m:oMathPara>
    </w:p>
    <w:p w:rsidR="00D31145" w:rsidRDefault="00105C29" w:rsidP="008B6A22">
      <w:pPr>
        <w:rPr>
          <w:rFonts w:cs="Times New Roman"/>
          <w:color w:val="222222"/>
        </w:rPr>
      </w:pPr>
      <w:r>
        <w:rPr>
          <w:rFonts w:cs="Times New Roman"/>
          <w:color w:val="222222"/>
        </w:rPr>
        <w:t>Домнож</w:t>
      </w:r>
      <w:r w:rsidR="008B6A22">
        <w:rPr>
          <w:rFonts w:cs="Times New Roman"/>
          <w:color w:val="222222"/>
        </w:rPr>
        <w:t>ая на -1, переставляя получаем:</w:t>
      </w:r>
    </w:p>
    <w:tbl>
      <w:tblPr>
        <w:tblStyle w:val="af1"/>
        <w:tblW w:w="0" w:type="auto"/>
        <w:tblLook w:val="04A0" w:firstRow="1" w:lastRow="0" w:firstColumn="1" w:lastColumn="0" w:noHBand="0" w:noVBand="1"/>
      </w:tblPr>
      <w:tblGrid>
        <w:gridCol w:w="8642"/>
        <w:gridCol w:w="702"/>
      </w:tblGrid>
      <w:tr w:rsidR="00D31145" w:rsidTr="00D31145">
        <w:tc>
          <w:tcPr>
            <w:tcW w:w="8642" w:type="dxa"/>
            <w:tcBorders>
              <w:top w:val="nil"/>
              <w:left w:val="nil"/>
              <w:bottom w:val="nil"/>
              <w:right w:val="nil"/>
            </w:tcBorders>
          </w:tcPr>
          <w:p w:rsidR="00D31145" w:rsidRPr="00E467B7" w:rsidRDefault="00D31145" w:rsidP="00E467B7">
            <w:pPr>
              <w:ind w:firstLine="0"/>
              <w:jc w:val="center"/>
              <w:rPr>
                <w:rFonts w:cs="Times New Roman"/>
                <w:color w:val="222222"/>
              </w:rPr>
            </w:pPr>
            <m:oMathPara>
              <m:oMath>
                <m:r>
                  <w:rPr>
                    <w:rFonts w:ascii="Cambria Math" w:hAnsi="Cambria Math" w:cs="Times New Roman"/>
                    <w:color w:val="222222"/>
                    <w:shd w:val="clear" w:color="auto" w:fill="FFFFFF"/>
                  </w:rPr>
                  <m:t>logP</m:t>
                </m:r>
                <m:d>
                  <m:dPr>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X</m:t>
                    </m:r>
                  </m:e>
                </m:d>
                <m:r>
                  <w:rPr>
                    <w:rFonts w:ascii="Cambria Math" w:hAnsi="Cambria Math" w:cs="Times New Roman"/>
                    <w:color w:val="222222"/>
                    <w:shd w:val="clear" w:color="auto" w:fill="FFFFFF"/>
                  </w:rPr>
                  <m:t>-KL[Q(Z|X)||</m:t>
                </m:r>
                <m:r>
                  <w:rPr>
                    <w:rFonts w:ascii="Cambria Math" w:hAnsi="Cambria Math" w:cs="Times New Roman"/>
                    <w:color w:val="222222"/>
                    <w:shd w:val="clear" w:color="auto" w:fill="FFFFFF"/>
                  </w:rPr>
                  <m:t>P</m:t>
                </m:r>
                <m:d>
                  <m:dPr>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Z</m:t>
                    </m:r>
                  </m:e>
                  <m:e>
                    <m:r>
                      <w:rPr>
                        <w:rFonts w:ascii="Cambria Math" w:hAnsi="Cambria Math" w:cs="Times New Roman"/>
                        <w:color w:val="222222"/>
                        <w:shd w:val="clear" w:color="auto" w:fill="FFFFFF"/>
                      </w:rPr>
                      <m:t>X</m:t>
                    </m:r>
                  </m:e>
                </m:d>
                <m:r>
                  <w:rPr>
                    <w:rFonts w:ascii="Cambria Math" w:hAnsi="Cambria Math" w:cs="Times New Roman"/>
                    <w:color w:val="222222"/>
                    <w:shd w:val="clear" w:color="auto" w:fill="FFFFFF"/>
                  </w:rPr>
                  <m:t>]</m:t>
                </m:r>
                <m:r>
                  <w:rPr>
                    <w:rFonts w:ascii="Cambria Math" w:hAnsi="Cambria Math" w:cs="Times New Roman"/>
                    <w:color w:val="222222"/>
                    <w:shd w:val="clear" w:color="auto" w:fill="FFFFFF"/>
                  </w:rPr>
                  <m:t>=</m:t>
                </m:r>
                <m:sSub>
                  <m:sSubPr>
                    <m:ctrlPr>
                      <w:rPr>
                        <w:rFonts w:ascii="Cambria Math" w:hAnsi="Cambria Math" w:cs="Times New Roman"/>
                        <w:i/>
                        <w:color w:val="222222"/>
                        <w:shd w:val="clear" w:color="auto" w:fill="FFFFFF"/>
                      </w:rPr>
                    </m:ctrlPr>
                  </m:sSubPr>
                  <m:e>
                    <m:r>
                      <m:rPr>
                        <m:scr m:val="double-struck"/>
                      </m:rPr>
                      <w:rPr>
                        <w:rFonts w:ascii="Cambria Math" w:hAnsi="Cambria Math" w:cs="Times New Roman"/>
                        <w:color w:val="222222"/>
                        <w:shd w:val="clear" w:color="auto" w:fill="FFFFFF"/>
                      </w:rPr>
                      <m:t>E</m:t>
                    </m:r>
                  </m:e>
                  <m:sub>
                    <m:r>
                      <w:rPr>
                        <w:rFonts w:ascii="Cambria Math" w:hAnsi="Cambria Math" w:cs="Times New Roman"/>
                        <w:color w:val="222222"/>
                        <w:shd w:val="clear" w:color="auto" w:fill="FFFFFF"/>
                      </w:rPr>
                      <m:t>Z~Q</m:t>
                    </m:r>
                  </m:sub>
                </m:sSub>
                <m:d>
                  <m:dPr>
                    <m:begChr m:val="["/>
                    <m:endChr m:val="]"/>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logP</m:t>
                    </m:r>
                    <m:d>
                      <m:dPr>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X</m:t>
                        </m:r>
                      </m:e>
                      <m:e>
                        <m:r>
                          <w:rPr>
                            <w:rFonts w:ascii="Cambria Math" w:hAnsi="Cambria Math" w:cs="Times New Roman"/>
                            <w:color w:val="222222"/>
                            <w:shd w:val="clear" w:color="auto" w:fill="FFFFFF"/>
                          </w:rPr>
                          <m:t>Z</m:t>
                        </m:r>
                      </m:e>
                    </m:d>
                  </m:e>
                </m:d>
                <m:r>
                  <w:rPr>
                    <w:rFonts w:ascii="Cambria Math" w:hAnsi="Cambria Math" w:cs="Times New Roman"/>
                    <w:color w:val="222222"/>
                    <w:shd w:val="clear" w:color="auto" w:fill="FFFFFF"/>
                  </w:rPr>
                  <m:t>-KL[Q(Z|X)||P</m:t>
                </m:r>
                <m:d>
                  <m:dPr>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Z</m:t>
                    </m:r>
                  </m:e>
                </m:d>
                <m:r>
                  <w:rPr>
                    <w:rFonts w:ascii="Cambria Math" w:hAnsi="Cambria Math" w:cs="Times New Roman"/>
                    <w:color w:val="222222"/>
                    <w:shd w:val="clear" w:color="auto" w:fill="FFFFFF"/>
                  </w:rPr>
                  <m:t>]</m:t>
                </m:r>
              </m:oMath>
            </m:oMathPara>
          </w:p>
        </w:tc>
        <w:tc>
          <w:tcPr>
            <w:tcW w:w="702" w:type="dxa"/>
            <w:tcBorders>
              <w:top w:val="nil"/>
              <w:left w:val="nil"/>
              <w:bottom w:val="nil"/>
              <w:right w:val="nil"/>
            </w:tcBorders>
            <w:vAlign w:val="center"/>
          </w:tcPr>
          <w:p w:rsidR="00D31145" w:rsidRDefault="00D31145" w:rsidP="00A25BAD">
            <w:pPr>
              <w:ind w:firstLine="0"/>
              <w:rPr>
                <w:rFonts w:cs="Times New Roman"/>
                <w:color w:val="222222"/>
              </w:rPr>
            </w:pPr>
            <w:r>
              <w:rPr>
                <w:rFonts w:cs="Times New Roman"/>
                <w:color w:val="222222"/>
              </w:rPr>
              <w:t>(2)</w:t>
            </w:r>
          </w:p>
        </w:tc>
      </w:tr>
    </w:tbl>
    <w:p w:rsidR="0013477C" w:rsidRDefault="0013477C" w:rsidP="00E467B7">
      <w:pPr>
        <w:ind w:firstLine="0"/>
        <w:rPr>
          <w:rFonts w:cs="Times New Roman"/>
          <w:color w:val="222222"/>
        </w:rPr>
      </w:pPr>
    </w:p>
    <w:p w:rsidR="00105C29" w:rsidRDefault="00D31145" w:rsidP="00A25BAD">
      <w:pPr>
        <w:rPr>
          <w:rFonts w:eastAsiaTheme="minorEastAsia" w:cs="Times New Roman"/>
          <w:color w:val="222222"/>
          <w:shd w:val="clear" w:color="auto" w:fill="FFFFFF"/>
        </w:rPr>
      </w:pPr>
      <w:r>
        <w:rPr>
          <w:rFonts w:eastAsiaTheme="minorEastAsia" w:cs="Times New Roman"/>
          <w:color w:val="222222"/>
        </w:rPr>
        <w:t>В уравнении (2)</w:t>
      </w:r>
      <w:r w:rsidR="00105C29">
        <w:rPr>
          <w:rFonts w:eastAsiaTheme="minorEastAsia" w:cs="Times New Roman"/>
          <w:color w:val="222222"/>
        </w:rPr>
        <w:t xml:space="preserve"> </w:t>
      </w:r>
      <m:oMath>
        <m:r>
          <w:rPr>
            <w:rFonts w:ascii="Cambria Math" w:eastAsiaTheme="minorEastAsia" w:hAnsi="Cambria Math" w:cs="Times New Roman"/>
            <w:color w:val="222222"/>
          </w:rPr>
          <m:t>Q</m:t>
        </m:r>
      </m:oMath>
      <w:r w:rsidR="00105C29" w:rsidRPr="00105C29">
        <w:rPr>
          <w:rFonts w:eastAsiaTheme="minorEastAsia" w:cs="Times New Roman"/>
          <w:color w:val="222222"/>
        </w:rPr>
        <w:t xml:space="preserve"> – </w:t>
      </w:r>
      <w:r w:rsidR="00105C29">
        <w:rPr>
          <w:rFonts w:eastAsiaTheme="minorEastAsia" w:cs="Times New Roman"/>
          <w:color w:val="222222"/>
        </w:rPr>
        <w:t>любое распределение</w:t>
      </w:r>
      <w:r>
        <w:rPr>
          <w:rFonts w:eastAsiaTheme="minorEastAsia" w:cs="Times New Roman"/>
          <w:color w:val="222222"/>
        </w:rPr>
        <w:t xml:space="preserve">, поэтому стоит выбирать </w:t>
      </w:r>
      <m:oMath>
        <m:r>
          <w:rPr>
            <w:rFonts w:ascii="Cambria Math" w:eastAsiaTheme="minorEastAsia" w:hAnsi="Cambria Math" w:cs="Times New Roman"/>
            <w:color w:val="222222"/>
          </w:rPr>
          <m:t>Q</m:t>
        </m:r>
      </m:oMath>
      <w:r>
        <w:rPr>
          <w:rFonts w:eastAsiaTheme="minorEastAsia" w:cs="Times New Roman"/>
          <w:color w:val="222222"/>
        </w:rPr>
        <w:t xml:space="preserve">, зависящее от </w:t>
      </w:r>
      <m:oMath>
        <m:r>
          <w:rPr>
            <w:rFonts w:ascii="Cambria Math" w:eastAsiaTheme="minorEastAsia" w:hAnsi="Cambria Math" w:cs="Times New Roman"/>
            <w:color w:val="222222"/>
          </w:rPr>
          <m:t>X</m:t>
        </m:r>
      </m:oMath>
      <w:r>
        <w:rPr>
          <w:rFonts w:eastAsiaTheme="minorEastAsia" w:cs="Times New Roman"/>
          <w:color w:val="222222"/>
        </w:rPr>
        <w:t xml:space="preserve">, что сделает </w:t>
      </w:r>
      <m:oMath>
        <m:r>
          <w:rPr>
            <w:rFonts w:ascii="Cambria Math" w:hAnsi="Cambria Math" w:cs="Times New Roman"/>
            <w:color w:val="222222"/>
            <w:shd w:val="clear" w:color="auto" w:fill="FFFFFF"/>
          </w:rPr>
          <m:t>KL[Q(Z)||P(Z|X)</m:t>
        </m:r>
      </m:oMath>
      <w:r>
        <w:rPr>
          <w:rFonts w:eastAsiaTheme="minorEastAsia" w:cs="Times New Roman"/>
          <w:color w:val="222222"/>
          <w:shd w:val="clear" w:color="auto" w:fill="FFFFFF"/>
        </w:rPr>
        <w:t xml:space="preserve"> очень малым.</w:t>
      </w:r>
    </w:p>
    <w:p w:rsidR="001E472F" w:rsidRDefault="00D31145" w:rsidP="00A25BAD">
      <w:pPr>
        <w:rPr>
          <w:rFonts w:eastAsiaTheme="minorEastAsia" w:cs="Times New Roman"/>
          <w:color w:val="222222"/>
          <w:shd w:val="clear" w:color="auto" w:fill="FFFFFF"/>
        </w:rPr>
      </w:pPr>
      <w:r>
        <w:rPr>
          <w:rFonts w:eastAsiaTheme="minorEastAsia" w:cs="Times New Roman"/>
          <w:color w:val="222222"/>
          <w:shd w:val="clear" w:color="auto" w:fill="FFFFFF"/>
        </w:rPr>
        <w:t xml:space="preserve">В левой части (2) находится </w:t>
      </w:r>
      <m:oMath>
        <m:r>
          <w:rPr>
            <w:rFonts w:ascii="Cambria Math" w:eastAsiaTheme="minorEastAsia" w:hAnsi="Cambria Math" w:cs="Times New Roman"/>
            <w:color w:val="222222"/>
            <w:shd w:val="clear" w:color="auto" w:fill="FFFFFF"/>
          </w:rPr>
          <m:t>logP(X)</m:t>
        </m:r>
      </m:oMath>
      <w:r>
        <w:rPr>
          <w:rFonts w:eastAsiaTheme="minorEastAsia" w:cs="Times New Roman"/>
          <w:color w:val="222222"/>
          <w:shd w:val="clear" w:color="auto" w:fill="FFFFFF"/>
        </w:rPr>
        <w:t xml:space="preserve">, который нужно максимизировать плюс ошибка от распределения </w:t>
      </w:r>
      <m:oMath>
        <m:r>
          <w:rPr>
            <w:rFonts w:ascii="Cambria Math" w:eastAsiaTheme="minorEastAsia" w:hAnsi="Cambria Math" w:cs="Times New Roman"/>
            <w:color w:val="222222"/>
            <w:shd w:val="clear" w:color="auto" w:fill="FFFFFF"/>
          </w:rPr>
          <m:t>Q</m:t>
        </m:r>
      </m:oMath>
      <w:r w:rsidR="00D80640">
        <w:rPr>
          <w:rFonts w:eastAsiaTheme="minorEastAsia" w:cs="Times New Roman"/>
          <w:color w:val="222222"/>
          <w:shd w:val="clear" w:color="auto" w:fill="FFFFFF"/>
        </w:rPr>
        <w:t xml:space="preserve">, которая должна почти равняться 0 при довольно </w:t>
      </w:r>
      <w:r w:rsidR="0064335F">
        <w:rPr>
          <w:rFonts w:eastAsiaTheme="minorEastAsia" w:cs="Times New Roman"/>
          <w:color w:val="222222"/>
          <w:shd w:val="clear" w:color="auto" w:fill="FFFFFF"/>
        </w:rPr>
        <w:t xml:space="preserve">большой емкости </w:t>
      </w:r>
      <m:oMath>
        <m:r>
          <w:rPr>
            <w:rFonts w:ascii="Cambria Math" w:eastAsiaTheme="minorEastAsia" w:hAnsi="Cambria Math" w:cs="Times New Roman"/>
            <w:color w:val="222222"/>
            <w:shd w:val="clear" w:color="auto" w:fill="FFFFFF"/>
          </w:rPr>
          <m:t>Q</m:t>
        </m:r>
      </m:oMath>
      <w:r>
        <w:rPr>
          <w:rFonts w:eastAsiaTheme="minorEastAsia" w:cs="Times New Roman"/>
          <w:color w:val="222222"/>
          <w:shd w:val="clear" w:color="auto" w:fill="FFFFFF"/>
        </w:rPr>
        <w:t xml:space="preserve">, </w:t>
      </w:r>
      <w:r w:rsidR="001E472F">
        <w:rPr>
          <w:rFonts w:eastAsiaTheme="minorEastAsia" w:cs="Times New Roman"/>
          <w:color w:val="222222"/>
          <w:shd w:val="clear" w:color="auto" w:fill="FFFFFF"/>
        </w:rPr>
        <w:t>п</w:t>
      </w:r>
      <w:r>
        <w:rPr>
          <w:rFonts w:eastAsiaTheme="minorEastAsia" w:cs="Times New Roman"/>
          <w:color w:val="222222"/>
          <w:shd w:val="clear" w:color="auto" w:fill="FFFFFF"/>
        </w:rPr>
        <w:t>р</w:t>
      </w:r>
      <w:r w:rsidR="001E472F">
        <w:rPr>
          <w:rFonts w:eastAsiaTheme="minorEastAsia" w:cs="Times New Roman"/>
          <w:color w:val="222222"/>
          <w:shd w:val="clear" w:color="auto" w:fill="FFFFFF"/>
        </w:rPr>
        <w:t>а</w:t>
      </w:r>
      <w:r>
        <w:rPr>
          <w:rFonts w:eastAsiaTheme="minorEastAsia" w:cs="Times New Roman"/>
          <w:color w:val="222222"/>
          <w:shd w:val="clear" w:color="auto" w:fill="FFFFFF"/>
        </w:rPr>
        <w:t>вую сторону нужно оптимизировать стохастическим</w:t>
      </w:r>
      <w:r w:rsidR="001E472F">
        <w:rPr>
          <w:rFonts w:eastAsiaTheme="minorEastAsia" w:cs="Times New Roman"/>
          <w:color w:val="222222"/>
          <w:shd w:val="clear" w:color="auto" w:fill="FFFFFF"/>
        </w:rPr>
        <w:t xml:space="preserve"> градиентным спуском (СГС).</w:t>
      </w:r>
    </w:p>
    <w:p w:rsidR="001E472F" w:rsidRDefault="001E472F" w:rsidP="00A25BAD">
      <w:pPr>
        <w:rPr>
          <w:rFonts w:eastAsiaTheme="minorEastAsia" w:cs="Times New Roman"/>
          <w:color w:val="222222"/>
        </w:rPr>
      </w:pPr>
      <w:r>
        <w:rPr>
          <w:rFonts w:eastAsiaTheme="minorEastAsia" w:cs="Times New Roman"/>
          <w:color w:val="222222"/>
          <w:shd w:val="clear" w:color="auto" w:fill="FFFFFF"/>
        </w:rPr>
        <w:t xml:space="preserve">Для применения СГС нужно определить </w:t>
      </w:r>
      <m:oMath>
        <m:r>
          <w:rPr>
            <w:rFonts w:ascii="Cambria Math" w:hAnsi="Cambria Math" w:cs="Times New Roman"/>
            <w:color w:val="222222"/>
            <w:sz w:val="30"/>
            <w:szCs w:val="30"/>
          </w:rPr>
          <m:t>Q(Z|X</m:t>
        </m:r>
        <m:r>
          <w:rPr>
            <w:rFonts w:ascii="Cambria Math" w:hAnsi="Cambria Math" w:cs="Times New Roman"/>
            <w:color w:val="222222"/>
            <w:shd w:val="clear" w:color="auto" w:fill="FFFFFF"/>
          </w:rPr>
          <m:t>)</m:t>
        </m:r>
      </m:oMath>
      <w:r>
        <w:rPr>
          <w:rFonts w:eastAsiaTheme="minorEastAsia" w:cs="Times New Roman"/>
          <w:color w:val="222222"/>
          <w:shd w:val="clear" w:color="auto" w:fill="FFFFFF"/>
        </w:rPr>
        <w:t xml:space="preserve">, обычно в качестве этого распределения выбирают </w:t>
      </w:r>
      <m:oMath>
        <m:r>
          <w:rPr>
            <w:rFonts w:ascii="Cambria Math" w:hAnsi="Cambria Math" w:cs="Times New Roman"/>
            <w:color w:val="222222"/>
          </w:rPr>
          <m:t>Q</m:t>
        </m:r>
        <m:d>
          <m:dPr>
            <m:ctrlPr>
              <w:rPr>
                <w:rFonts w:ascii="Cambria Math" w:hAnsi="Cambria Math" w:cs="Times New Roman"/>
                <w:i/>
                <w:color w:val="222222"/>
              </w:rPr>
            </m:ctrlPr>
          </m:dPr>
          <m:e>
            <m:r>
              <w:rPr>
                <w:rFonts w:ascii="Cambria Math" w:hAnsi="Cambria Math" w:cs="Times New Roman"/>
                <w:color w:val="222222"/>
              </w:rPr>
              <m:t>Z</m:t>
            </m:r>
          </m:e>
          <m:e>
            <m:r>
              <w:rPr>
                <w:rFonts w:ascii="Cambria Math" w:hAnsi="Cambria Math" w:cs="Times New Roman"/>
                <w:color w:val="222222"/>
              </w:rPr>
              <m:t>X</m:t>
            </m:r>
            <m:ctrlPr>
              <w:rPr>
                <w:rFonts w:ascii="Cambria Math" w:hAnsi="Cambria Math" w:cs="Times New Roman"/>
                <w:i/>
                <w:color w:val="222222"/>
                <w:shd w:val="clear" w:color="auto" w:fill="FFFFFF"/>
              </w:rPr>
            </m:ctrlPr>
          </m:e>
        </m:d>
        <m:r>
          <w:rPr>
            <w:rFonts w:ascii="Cambria Math" w:hAnsi="Cambria Math" w:cs="Times New Roman"/>
            <w:color w:val="222222"/>
            <w:shd w:val="clear" w:color="auto" w:fill="FFFFFF"/>
          </w:rPr>
          <m:t>=N(μ</m:t>
        </m:r>
        <m:d>
          <m:dPr>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X</m:t>
            </m:r>
          </m:e>
        </m:d>
        <m:r>
          <w:rPr>
            <w:rFonts w:ascii="Cambria Math" w:hAnsi="Cambria Math" w:cs="Times New Roman"/>
            <w:color w:val="222222"/>
            <w:shd w:val="clear" w:color="auto" w:fill="FFFFFF"/>
          </w:rPr>
          <m:t>,</m:t>
        </m:r>
        <m:r>
          <m:rPr>
            <m:sty m:val="p"/>
          </m:rPr>
          <w:rPr>
            <w:rFonts w:ascii="Cambria Math" w:hAnsi="Cambria Math" w:cs="Times New Roman"/>
            <w:color w:val="222222"/>
            <w:shd w:val="clear" w:color="auto" w:fill="FFFFFF"/>
          </w:rPr>
          <m:t>Σ</m:t>
        </m:r>
        <m:d>
          <m:dPr>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X</m:t>
            </m:r>
          </m:e>
        </m:d>
        <m:r>
          <w:rPr>
            <w:rFonts w:ascii="Cambria Math" w:hAnsi="Cambria Math" w:cs="Times New Roman"/>
            <w:color w:val="222222"/>
            <w:shd w:val="clear" w:color="auto" w:fill="FFFFFF"/>
          </w:rPr>
          <m:t>)</m:t>
        </m:r>
      </m:oMath>
      <w:r>
        <w:rPr>
          <w:rFonts w:cs="Times New Roman"/>
          <w:color w:val="222222"/>
        </w:rPr>
        <w:t xml:space="preserve">, где </w:t>
      </w:r>
      <m:oMath>
        <m:r>
          <w:rPr>
            <w:rFonts w:ascii="Cambria Math" w:hAnsi="Cambria Math" w:cs="Times New Roman"/>
            <w:color w:val="222222"/>
          </w:rPr>
          <m:t>μ</m:t>
        </m:r>
      </m:oMath>
      <w:r>
        <w:rPr>
          <w:rFonts w:eastAsiaTheme="minorEastAsia" w:cs="Times New Roman"/>
          <w:color w:val="222222"/>
        </w:rPr>
        <w:t xml:space="preserve"> и </w:t>
      </w:r>
      <m:oMath>
        <m:r>
          <m:rPr>
            <m:sty m:val="p"/>
          </m:rPr>
          <w:rPr>
            <w:rFonts w:ascii="Cambria Math" w:eastAsiaTheme="minorEastAsia" w:hAnsi="Cambria Math" w:cs="Times New Roman"/>
            <w:color w:val="222222"/>
          </w:rPr>
          <m:t>Σ</m:t>
        </m:r>
      </m:oMath>
      <w:r>
        <w:rPr>
          <w:rFonts w:eastAsiaTheme="minorEastAsia" w:cs="Times New Roman"/>
          <w:color w:val="222222"/>
        </w:rPr>
        <w:t xml:space="preserve"> – произвольные функции с параметром </w:t>
      </w:r>
      <m:oMath>
        <m:r>
          <w:rPr>
            <w:rFonts w:ascii="Cambria Math" w:eastAsiaTheme="minorEastAsia" w:hAnsi="Cambria Math" w:cs="Times New Roman"/>
            <w:color w:val="222222"/>
          </w:rPr>
          <m:t>θ</m:t>
        </m:r>
      </m:oMath>
      <w:r>
        <w:rPr>
          <w:rFonts w:eastAsiaTheme="minorEastAsia" w:cs="Times New Roman"/>
          <w:color w:val="222222"/>
        </w:rPr>
        <w:t xml:space="preserve">, который узнается из данных. На практике пара этих функций реализуется нейронными сетями, а </w:t>
      </w:r>
      <m:oMath>
        <m:r>
          <m:rPr>
            <m:sty m:val="p"/>
          </m:rPr>
          <w:rPr>
            <w:rFonts w:ascii="Cambria Math" w:eastAsiaTheme="minorEastAsia" w:hAnsi="Cambria Math" w:cs="Times New Roman"/>
            <w:color w:val="222222"/>
          </w:rPr>
          <m:t>Σ</m:t>
        </m:r>
      </m:oMath>
      <w:r>
        <w:rPr>
          <w:rFonts w:eastAsiaTheme="minorEastAsia" w:cs="Times New Roman"/>
          <w:color w:val="222222"/>
        </w:rPr>
        <w:t xml:space="preserve"> является диагональной матрицей, что позволяет вычислять правую часть формулы (2).</w:t>
      </w:r>
    </w:p>
    <w:p w:rsidR="00D31145" w:rsidRDefault="00D80640" w:rsidP="00A25BAD">
      <w:pPr>
        <w:rPr>
          <w:rFonts w:cs="Times New Roman"/>
          <w:color w:val="222222"/>
        </w:rPr>
      </w:pPr>
      <w:r>
        <w:rPr>
          <w:rFonts w:eastAsiaTheme="minorEastAsia" w:cs="Times New Roman"/>
          <w:color w:val="222222"/>
        </w:rPr>
        <w:lastRenderedPageBreak/>
        <w:t>С</w:t>
      </w:r>
      <w:r w:rsidR="001E472F">
        <w:rPr>
          <w:rFonts w:eastAsiaTheme="minorEastAsia" w:cs="Times New Roman"/>
          <w:color w:val="222222"/>
        </w:rPr>
        <w:t xml:space="preserve">лагаемое </w:t>
      </w:r>
      <m:oMath>
        <m:r>
          <w:rPr>
            <w:rFonts w:ascii="Cambria Math" w:hAnsi="Cambria Math" w:cs="Times New Roman"/>
            <w:color w:val="222222"/>
            <w:shd w:val="clear" w:color="auto" w:fill="FFFFFF"/>
          </w:rPr>
          <m:t>KL[Q(Z|X)||P</m:t>
        </m:r>
        <m:d>
          <m:dPr>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Z</m:t>
            </m:r>
          </m:e>
        </m:d>
        <m:r>
          <w:rPr>
            <w:rFonts w:ascii="Cambria Math" w:hAnsi="Cambria Math" w:cs="Times New Roman"/>
            <w:color w:val="222222"/>
            <w:shd w:val="clear" w:color="auto" w:fill="FFFFFF"/>
          </w:rPr>
          <m:t>]</m:t>
        </m:r>
      </m:oMath>
      <w:r w:rsidR="001E472F">
        <w:rPr>
          <w:rFonts w:cs="Times New Roman"/>
          <w:color w:val="222222"/>
          <w:shd w:val="clear" w:color="auto" w:fill="FFFFFF"/>
        </w:rPr>
        <w:t xml:space="preserve">, с учетом упрощения </w:t>
      </w:r>
      <w:r w:rsidR="001E472F" w:rsidRPr="00462BCB">
        <w:rPr>
          <w:rFonts w:cs="Times New Roman"/>
          <w:color w:val="222222"/>
          <w:shd w:val="clear" w:color="auto" w:fill="FFFFFF"/>
        </w:rPr>
        <w:t> </w:t>
      </w:r>
      <m:oMath>
        <m:r>
          <w:rPr>
            <w:rFonts w:ascii="Cambria Math" w:hAnsi="Cambria Math" w:cs="Times New Roman"/>
            <w:color w:val="222222"/>
            <w:shd w:val="clear" w:color="auto" w:fill="FFFFFF"/>
          </w:rPr>
          <m:t>P</m:t>
        </m:r>
        <m:d>
          <m:dPr>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Z</m:t>
            </m:r>
          </m:e>
        </m:d>
        <m:r>
          <w:rPr>
            <w:rFonts w:ascii="Cambria Math" w:hAnsi="Cambria Math" w:cs="Times New Roman"/>
            <w:color w:val="222222"/>
            <w:shd w:val="clear" w:color="auto" w:fill="FFFFFF"/>
          </w:rPr>
          <m:t>=N(0;I)</m:t>
        </m:r>
      </m:oMath>
      <w:r w:rsidR="001E472F">
        <w:rPr>
          <w:rFonts w:cs="Times New Roman"/>
          <w:color w:val="222222"/>
        </w:rPr>
        <w:t xml:space="preserve"> может быть вычислено как:</w:t>
      </w:r>
    </w:p>
    <w:p w:rsidR="001E472F" w:rsidRDefault="001E472F" w:rsidP="00A25BAD">
      <w:pPr>
        <w:rPr>
          <w:rFonts w:cs="Times New Roman"/>
          <w:color w:val="222222"/>
        </w:rPr>
      </w:pPr>
      <m:oMath>
        <m:r>
          <w:rPr>
            <w:rFonts w:ascii="Cambria Math" w:hAnsi="Cambria Math" w:cs="Times New Roman"/>
            <w:color w:val="222222"/>
            <w:shd w:val="clear" w:color="auto" w:fill="FFFFFF"/>
          </w:rPr>
          <m:t>KL[Q</m:t>
        </m:r>
        <m:d>
          <m:dPr>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Z</m:t>
            </m:r>
          </m:e>
          <m:e>
            <m:r>
              <w:rPr>
                <w:rFonts w:ascii="Cambria Math" w:hAnsi="Cambria Math" w:cs="Times New Roman"/>
                <w:color w:val="222222"/>
                <w:shd w:val="clear" w:color="auto" w:fill="FFFFFF"/>
              </w:rPr>
              <m:t>X;</m:t>
            </m:r>
            <m:sSub>
              <m:sSubPr>
                <m:ctrlPr>
                  <w:rPr>
                    <w:rFonts w:ascii="Cambria Math" w:hAnsi="Cambria Math" w:cs="Times New Roman"/>
                    <w:i/>
                    <w:color w:val="222222"/>
                    <w:shd w:val="clear" w:color="auto" w:fill="FFFFFF"/>
                  </w:rPr>
                </m:ctrlPr>
              </m:sSubPr>
              <m:e>
                <m:r>
                  <w:rPr>
                    <w:rFonts w:ascii="Cambria Math" w:hAnsi="Cambria Math" w:cs="Times New Roman"/>
                    <w:color w:val="222222"/>
                    <w:shd w:val="clear" w:color="auto" w:fill="FFFFFF"/>
                  </w:rPr>
                  <m:t>θ</m:t>
                </m:r>
              </m:e>
              <m:sub>
                <m:r>
                  <w:rPr>
                    <w:rFonts w:ascii="Cambria Math" w:hAnsi="Cambria Math" w:cs="Times New Roman"/>
                    <w:color w:val="222222"/>
                    <w:shd w:val="clear" w:color="auto" w:fill="FFFFFF"/>
                  </w:rPr>
                  <m:t>1</m:t>
                </m:r>
              </m:sub>
            </m:sSub>
          </m:e>
        </m:d>
        <m:r>
          <w:rPr>
            <w:rFonts w:ascii="Cambria Math" w:hAnsi="Cambria Math" w:cs="Times New Roman"/>
            <w:color w:val="222222"/>
            <w:shd w:val="clear" w:color="auto" w:fill="FFFFFF"/>
          </w:rPr>
          <m:t>|</m:t>
        </m:r>
        <m:d>
          <m:dPr>
            <m:begChr m:val="|"/>
            <m:endChr m:val="]"/>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N</m:t>
            </m:r>
            <m:d>
              <m:dPr>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0,I</m:t>
                </m:r>
              </m:e>
            </m:d>
          </m:e>
        </m:d>
        <m:r>
          <w:rPr>
            <w:rFonts w:ascii="Cambria Math" w:hAnsi="Cambria Math" w:cs="Times New Roman"/>
            <w:color w:val="222222"/>
            <w:shd w:val="clear" w:color="auto" w:fill="FFFFFF"/>
          </w:rPr>
          <m:t>=</m:t>
        </m:r>
        <m:f>
          <m:fPr>
            <m:ctrlPr>
              <w:rPr>
                <w:rFonts w:ascii="Cambria Math" w:hAnsi="Cambria Math" w:cs="Times New Roman"/>
                <w:i/>
                <w:color w:val="222222"/>
                <w:shd w:val="clear" w:color="auto" w:fill="FFFFFF"/>
              </w:rPr>
            </m:ctrlPr>
          </m:fPr>
          <m:num>
            <m:r>
              <w:rPr>
                <w:rFonts w:ascii="Cambria Math" w:hAnsi="Cambria Math" w:cs="Times New Roman"/>
                <w:color w:val="222222"/>
                <w:shd w:val="clear" w:color="auto" w:fill="FFFFFF"/>
              </w:rPr>
              <m:t>1</m:t>
            </m:r>
          </m:num>
          <m:den>
            <m:r>
              <w:rPr>
                <w:rFonts w:ascii="Cambria Math" w:hAnsi="Cambria Math" w:cs="Times New Roman"/>
                <w:color w:val="222222"/>
                <w:shd w:val="clear" w:color="auto" w:fill="FFFFFF"/>
              </w:rPr>
              <m:t>2</m:t>
            </m:r>
          </m:den>
        </m:f>
        <m:r>
          <w:rPr>
            <w:rFonts w:ascii="Cambria Math" w:hAnsi="Cambria Math" w:cs="Times New Roman"/>
            <w:color w:val="222222"/>
            <w:shd w:val="clear" w:color="auto" w:fill="FFFFFF"/>
          </w:rPr>
          <m:t>(tr</m:t>
        </m:r>
        <m:d>
          <m:dPr>
            <m:ctrlPr>
              <w:rPr>
                <w:rFonts w:ascii="Cambria Math" w:hAnsi="Cambria Math" w:cs="Times New Roman"/>
                <w:i/>
                <w:color w:val="222222"/>
                <w:shd w:val="clear" w:color="auto" w:fill="FFFFFF"/>
              </w:rPr>
            </m:ctrlPr>
          </m:dPr>
          <m:e>
            <m:r>
              <m:rPr>
                <m:sty m:val="p"/>
              </m:rPr>
              <w:rPr>
                <w:rFonts w:ascii="Cambria Math" w:hAnsi="Cambria Math" w:cs="Times New Roman"/>
                <w:color w:val="222222"/>
                <w:shd w:val="clear" w:color="auto" w:fill="FFFFFF"/>
              </w:rPr>
              <m:t>Σ</m:t>
            </m:r>
            <m:d>
              <m:dPr>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X</m:t>
                </m:r>
              </m:e>
            </m:d>
          </m:e>
        </m:d>
        <m:r>
          <w:rPr>
            <w:rFonts w:ascii="Cambria Math" w:hAnsi="Cambria Math" w:cs="Times New Roman"/>
            <w:color w:val="222222"/>
            <w:shd w:val="clear" w:color="auto" w:fill="FFFFFF"/>
          </w:rPr>
          <m:t>+μ(X</m:t>
        </m:r>
        <m:sSup>
          <m:sSupPr>
            <m:ctrlPr>
              <w:rPr>
                <w:rFonts w:ascii="Cambria Math" w:hAnsi="Cambria Math" w:cs="Times New Roman"/>
                <w:i/>
                <w:color w:val="222222"/>
                <w:shd w:val="clear" w:color="auto" w:fill="FFFFFF"/>
              </w:rPr>
            </m:ctrlPr>
          </m:sSupPr>
          <m:e>
            <m:r>
              <w:rPr>
                <w:rFonts w:ascii="Cambria Math" w:hAnsi="Cambria Math" w:cs="Times New Roman"/>
                <w:color w:val="222222"/>
                <w:shd w:val="clear" w:color="auto" w:fill="FFFFFF"/>
              </w:rPr>
              <m:t>)</m:t>
            </m:r>
          </m:e>
          <m:sup>
            <m:r>
              <w:rPr>
                <w:rFonts w:ascii="Cambria Math" w:hAnsi="Cambria Math" w:cs="Times New Roman"/>
                <w:color w:val="222222"/>
                <w:shd w:val="clear" w:color="auto" w:fill="FFFFFF"/>
              </w:rPr>
              <m:t>T</m:t>
            </m:r>
          </m:sup>
        </m:sSup>
        <m:r>
          <w:rPr>
            <w:rFonts w:ascii="Cambria Math" w:eastAsiaTheme="minorEastAsia" w:hAnsi="Cambria Math" w:cs="Times New Roman"/>
            <w:color w:val="222222"/>
            <w:shd w:val="clear" w:color="auto" w:fill="FFFFFF"/>
          </w:rPr>
          <m:t>μ</m:t>
        </m:r>
        <m:d>
          <m:dPr>
            <m:ctrlPr>
              <w:rPr>
                <w:rFonts w:ascii="Cambria Math" w:eastAsiaTheme="minorEastAsia" w:hAnsi="Cambria Math" w:cs="Times New Roman"/>
                <w:i/>
                <w:color w:val="222222"/>
                <w:shd w:val="clear" w:color="auto" w:fill="FFFFFF"/>
              </w:rPr>
            </m:ctrlPr>
          </m:dPr>
          <m:e>
            <m:r>
              <w:rPr>
                <w:rFonts w:ascii="Cambria Math" w:eastAsiaTheme="minorEastAsia" w:hAnsi="Cambria Math" w:cs="Times New Roman"/>
                <w:color w:val="222222"/>
                <w:shd w:val="clear" w:color="auto" w:fill="FFFFFF"/>
              </w:rPr>
              <m:t>x</m:t>
            </m:r>
          </m:e>
        </m:d>
        <m:r>
          <w:rPr>
            <w:rFonts w:ascii="Cambria Math" w:eastAsiaTheme="minorEastAsia" w:hAnsi="Cambria Math" w:cs="Times New Roman"/>
            <w:color w:val="222222"/>
            <w:shd w:val="clear" w:color="auto" w:fill="FFFFFF"/>
          </w:rPr>
          <m:t>-k-logdet</m:t>
        </m:r>
        <m:r>
          <m:rPr>
            <m:sty m:val="p"/>
          </m:rPr>
          <w:rPr>
            <w:rFonts w:ascii="Cambria Math" w:eastAsiaTheme="minorEastAsia" w:hAnsi="Cambria Math" w:cs="Times New Roman"/>
            <w:color w:val="222222"/>
            <w:shd w:val="clear" w:color="auto" w:fill="FFFFFF"/>
          </w:rPr>
          <m:t>Σ</m:t>
        </m:r>
        <m:d>
          <m:dPr>
            <m:ctrlPr>
              <w:rPr>
                <w:rFonts w:ascii="Cambria Math" w:eastAsiaTheme="minorEastAsia" w:hAnsi="Cambria Math" w:cs="Times New Roman"/>
                <w:i/>
                <w:color w:val="222222"/>
                <w:shd w:val="clear" w:color="auto" w:fill="FFFFFF"/>
              </w:rPr>
            </m:ctrlPr>
          </m:dPr>
          <m:e>
            <m:r>
              <w:rPr>
                <w:rFonts w:ascii="Cambria Math" w:eastAsiaTheme="minorEastAsia" w:hAnsi="Cambria Math" w:cs="Times New Roman"/>
                <w:color w:val="222222"/>
                <w:shd w:val="clear" w:color="auto" w:fill="FFFFFF"/>
              </w:rPr>
              <m:t>X</m:t>
            </m:r>
          </m:e>
        </m:d>
        <m:r>
          <w:rPr>
            <w:rFonts w:ascii="Cambria Math" w:eastAsiaTheme="minorEastAsia" w:hAnsi="Cambria Math" w:cs="Times New Roman"/>
            <w:color w:val="222222"/>
            <w:shd w:val="clear" w:color="auto" w:fill="FFFFFF"/>
          </w:rPr>
          <m:t>)</m:t>
        </m:r>
      </m:oMath>
      <w:r w:rsidRPr="00462BCB">
        <w:rPr>
          <w:rFonts w:cs="Times New Roman"/>
          <w:color w:val="222222"/>
          <w:shd w:val="clear" w:color="auto" w:fill="FFFFFF"/>
        </w:rPr>
        <w:t>  </w:t>
      </w:r>
    </w:p>
    <w:p w:rsidR="00D31145" w:rsidRDefault="00FD2333" w:rsidP="00A25BAD">
      <w:pPr>
        <w:rPr>
          <w:rFonts w:cs="Times New Roman"/>
          <w:color w:val="222222"/>
        </w:rPr>
      </w:pPr>
      <w:r>
        <w:rPr>
          <w:rFonts w:cs="Times New Roman"/>
          <w:color w:val="222222"/>
        </w:rPr>
        <w:t>Последнее, что нужно определить для применения СГС: распространение ошибки</w:t>
      </w:r>
      <w:r w:rsidR="00C27C3F">
        <w:rPr>
          <w:rFonts w:cs="Times New Roman"/>
          <w:color w:val="222222"/>
        </w:rPr>
        <w:t>.</w:t>
      </w:r>
    </w:p>
    <w:p w:rsidR="00C27C3F" w:rsidRPr="00C27C3F" w:rsidRDefault="00C27C3F" w:rsidP="00A25BAD">
      <w:pPr>
        <w:rPr>
          <w:rFonts w:cs="Times New Roman"/>
          <w:i/>
          <w:color w:val="222222"/>
        </w:rPr>
      </w:pPr>
      <w:r>
        <w:rPr>
          <w:rFonts w:cs="Times New Roman"/>
          <w:color w:val="222222"/>
        </w:rPr>
        <w:t xml:space="preserve">Для начала берутся случайные значения </w:t>
      </w:r>
      <m:oMath>
        <m:r>
          <w:rPr>
            <w:rFonts w:ascii="Cambria Math" w:hAnsi="Cambria Math" w:cs="Times New Roman"/>
            <w:color w:val="222222"/>
            <w:shd w:val="clear" w:color="auto" w:fill="FFFFFF"/>
          </w:rPr>
          <m:t>Z~Q</m:t>
        </m:r>
        <m:d>
          <m:dPr>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Z</m:t>
            </m:r>
          </m:e>
          <m:e>
            <m:r>
              <w:rPr>
                <w:rFonts w:ascii="Cambria Math" w:hAnsi="Cambria Math" w:cs="Times New Roman"/>
                <w:color w:val="222222"/>
                <w:shd w:val="clear" w:color="auto" w:fill="FFFFFF"/>
              </w:rPr>
              <m:t>X</m:t>
            </m:r>
          </m:e>
        </m:d>
      </m:oMath>
      <w:r w:rsidRPr="00462BCB">
        <w:rPr>
          <w:rFonts w:cs="Times New Roman"/>
          <w:color w:val="222222"/>
          <w:shd w:val="clear" w:color="auto" w:fill="FFFFFF"/>
        </w:rPr>
        <w:t> </w:t>
      </w:r>
      <w:r>
        <w:rPr>
          <w:rFonts w:cs="Times New Roman"/>
          <w:color w:val="222222"/>
          <w:shd w:val="clear" w:color="auto" w:fill="FFFFFF"/>
        </w:rPr>
        <w:t xml:space="preserve">и подаются в </w:t>
      </w:r>
      <m:oMath>
        <m:r>
          <w:rPr>
            <w:rFonts w:ascii="Cambria Math" w:hAnsi="Cambria Math" w:cs="Times New Roman"/>
            <w:color w:val="222222"/>
            <w:shd w:val="clear" w:color="auto" w:fill="FFFFFF"/>
          </w:rPr>
          <m:t>P(X|Z)</m:t>
        </m:r>
      </m:oMath>
      <w:r>
        <w:rPr>
          <w:rFonts w:eastAsiaTheme="minorEastAsia" w:cs="Times New Roman"/>
          <w:color w:val="222222"/>
          <w:shd w:val="clear" w:color="auto" w:fill="FFFFFF"/>
        </w:rPr>
        <w:t xml:space="preserve"> для получения приближенного значения </w:t>
      </w:r>
      <m:oMath>
        <m:sSub>
          <m:sSubPr>
            <m:ctrlPr>
              <w:rPr>
                <w:rFonts w:ascii="Cambria Math" w:eastAsiaTheme="minorEastAsia" w:hAnsi="Cambria Math" w:cs="Times New Roman"/>
                <w:i/>
                <w:color w:val="222222"/>
                <w:shd w:val="clear" w:color="auto" w:fill="FFFFFF"/>
              </w:rPr>
            </m:ctrlPr>
          </m:sSubPr>
          <m:e>
            <m:r>
              <m:rPr>
                <m:scr m:val="double-struck"/>
              </m:rPr>
              <w:rPr>
                <w:rFonts w:ascii="Cambria Math" w:eastAsiaTheme="minorEastAsia" w:hAnsi="Cambria Math" w:cs="Times New Roman"/>
                <w:color w:val="222222"/>
                <w:shd w:val="clear" w:color="auto" w:fill="FFFFFF"/>
              </w:rPr>
              <m:t>E</m:t>
            </m:r>
          </m:e>
          <m:sub>
            <m:r>
              <w:rPr>
                <w:rFonts w:ascii="Cambria Math" w:eastAsiaTheme="minorEastAsia" w:hAnsi="Cambria Math" w:cs="Times New Roman"/>
                <w:color w:val="222222"/>
                <w:shd w:val="clear" w:color="auto" w:fill="FFFFFF"/>
              </w:rPr>
              <m:t>Z~Q</m:t>
            </m:r>
          </m:sub>
        </m:sSub>
        <m:r>
          <w:rPr>
            <w:rFonts w:ascii="Cambria Math" w:eastAsiaTheme="minorEastAsia" w:hAnsi="Cambria Math" w:cs="Times New Roman"/>
            <w:color w:val="222222"/>
            <w:shd w:val="clear" w:color="auto" w:fill="FFFFFF"/>
          </w:rPr>
          <m:t>[log</m:t>
        </m:r>
        <m:r>
          <w:rPr>
            <w:rFonts w:ascii="Cambria Math" w:hAnsi="Cambria Math" w:cs="Times New Roman"/>
            <w:color w:val="222222"/>
            <w:shd w:val="clear" w:color="auto" w:fill="FFFFFF"/>
          </w:rPr>
          <m:t>P(X|Z)</m:t>
        </m:r>
      </m:oMath>
      <w:r w:rsidRPr="00354DF8">
        <w:rPr>
          <w:rFonts w:cs="Times New Roman"/>
          <w:color w:val="222222"/>
          <w:shd w:val="clear" w:color="auto" w:fill="FFFFFF"/>
        </w:rPr>
        <w:t>]</w:t>
      </w:r>
      <w:r>
        <w:rPr>
          <w:rFonts w:cs="Times New Roman"/>
          <w:color w:val="222222"/>
          <w:shd w:val="clear" w:color="auto" w:fill="FFFFFF"/>
        </w:rPr>
        <w:t xml:space="preserve">. Так как мы не можем использовать обратное распространение ошибки через случайные значения, из-за этого необходимо использовать </w:t>
      </w:r>
      <w:r w:rsidRPr="00C27C3F">
        <w:rPr>
          <w:rFonts w:cs="Times New Roman"/>
          <w:color w:val="222222"/>
          <w:shd w:val="clear" w:color="auto" w:fill="FFFFFF"/>
        </w:rPr>
        <w:t>“</w:t>
      </w:r>
      <w:r>
        <w:rPr>
          <w:rFonts w:cs="Times New Roman"/>
          <w:color w:val="222222"/>
          <w:shd w:val="clear" w:color="auto" w:fill="FFFFFF"/>
          <w:lang w:val="en-US"/>
        </w:rPr>
        <w:t>reparametrization</w:t>
      </w:r>
      <w:r w:rsidRPr="00C27C3F">
        <w:rPr>
          <w:rFonts w:cs="Times New Roman"/>
          <w:color w:val="222222"/>
          <w:shd w:val="clear" w:color="auto" w:fill="FFFFFF"/>
        </w:rPr>
        <w:t xml:space="preserve"> </w:t>
      </w:r>
      <w:r>
        <w:rPr>
          <w:rFonts w:cs="Times New Roman"/>
          <w:color w:val="222222"/>
          <w:shd w:val="clear" w:color="auto" w:fill="FFFFFF"/>
          <w:lang w:val="en-US"/>
        </w:rPr>
        <w:t>trick</w:t>
      </w:r>
      <w:r w:rsidRPr="00C27C3F">
        <w:rPr>
          <w:rFonts w:cs="Times New Roman"/>
          <w:color w:val="222222"/>
          <w:shd w:val="clear" w:color="auto" w:fill="FFFFFF"/>
        </w:rPr>
        <w:t>”</w:t>
      </w:r>
      <w:r>
        <w:rPr>
          <w:rFonts w:cs="Times New Roman"/>
          <w:color w:val="222222"/>
          <w:shd w:val="clear" w:color="auto" w:fill="FFFFFF"/>
        </w:rPr>
        <w:t>, схема его использования показана на рисунке 1.</w:t>
      </w:r>
    </w:p>
    <w:p w:rsidR="00D31145" w:rsidRDefault="00C27C3F" w:rsidP="00A25BAD">
      <w:pPr>
        <w:jc w:val="center"/>
        <w:rPr>
          <w:rFonts w:cs="Times New Roman"/>
          <w:color w:val="222222"/>
        </w:rPr>
      </w:pPr>
      <w:r w:rsidRPr="00462BCB">
        <w:rPr>
          <w:rFonts w:cs="Times New Roman"/>
          <w:noProof/>
          <w:lang w:eastAsia="ru-RU"/>
        </w:rPr>
        <w:drawing>
          <wp:inline distT="0" distB="0" distL="0" distR="0" wp14:anchorId="6A682DC8" wp14:editId="39B1438C">
            <wp:extent cx="5409556" cy="2998556"/>
            <wp:effectExtent l="0" t="0" r="1270" b="0"/>
            <wp:docPr id="7" name="Рисунок 7" descr="https://habrastorage.org/web/a4e/ec5/3a3/a4eec53a3cf24b289e494e4f03f71a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habrastorage.org/web/a4e/ec5/3a3/a4eec53a3cf24b289e494e4f03f71a3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6352" cy="3002323"/>
                    </a:xfrm>
                    <a:prstGeom prst="rect">
                      <a:avLst/>
                    </a:prstGeom>
                    <a:noFill/>
                    <a:ln>
                      <a:noFill/>
                    </a:ln>
                  </pic:spPr>
                </pic:pic>
              </a:graphicData>
            </a:graphic>
          </wp:inline>
        </w:drawing>
      </w:r>
    </w:p>
    <w:p w:rsidR="00E129C5" w:rsidRPr="00E129C5" w:rsidRDefault="00C27C3F" w:rsidP="00A25BAD">
      <w:pPr>
        <w:pStyle w:val="ae"/>
        <w:jc w:val="center"/>
        <w:rPr>
          <w:rFonts w:cs="Times New Roman"/>
          <w:i w:val="0"/>
          <w:color w:val="222222"/>
          <w:sz w:val="24"/>
          <w:szCs w:val="24"/>
          <w:shd w:val="clear" w:color="auto" w:fill="FFFFFF"/>
        </w:rPr>
      </w:pPr>
      <w:r>
        <w:rPr>
          <w:i w:val="0"/>
          <w:color w:val="000000" w:themeColor="text1"/>
          <w:sz w:val="24"/>
          <w:szCs w:val="24"/>
        </w:rPr>
        <w:t>Рис</w:t>
      </w:r>
      <w:r w:rsidRPr="00E129C5">
        <w:rPr>
          <w:i w:val="0"/>
          <w:color w:val="000000" w:themeColor="text1"/>
          <w:sz w:val="24"/>
          <w:szCs w:val="24"/>
        </w:rPr>
        <w:t>. 1</w:t>
      </w:r>
      <w:r w:rsidR="00E129C5" w:rsidRPr="00E129C5">
        <w:rPr>
          <w:i w:val="0"/>
          <w:color w:val="000000" w:themeColor="text1"/>
          <w:sz w:val="24"/>
          <w:szCs w:val="24"/>
        </w:rPr>
        <w:t xml:space="preserve"> </w:t>
      </w:r>
      <w:r w:rsidR="00E129C5">
        <w:rPr>
          <w:i w:val="0"/>
          <w:color w:val="000000" w:themeColor="text1"/>
          <w:sz w:val="24"/>
          <w:szCs w:val="24"/>
        </w:rPr>
        <w:t>Схема</w:t>
      </w:r>
      <w:r w:rsidR="00E129C5" w:rsidRPr="00E129C5">
        <w:rPr>
          <w:i w:val="0"/>
          <w:color w:val="000000" w:themeColor="text1"/>
          <w:sz w:val="24"/>
          <w:szCs w:val="24"/>
        </w:rPr>
        <w:t xml:space="preserve"> </w:t>
      </w:r>
      <w:r w:rsidR="00E129C5">
        <w:rPr>
          <w:i w:val="0"/>
          <w:color w:val="000000" w:themeColor="text1"/>
          <w:sz w:val="24"/>
          <w:szCs w:val="24"/>
          <w:lang w:val="en-US"/>
        </w:rPr>
        <w:t>VAE</w:t>
      </w:r>
      <w:r w:rsidR="00E129C5" w:rsidRPr="00E129C5">
        <w:rPr>
          <w:i w:val="0"/>
          <w:color w:val="000000" w:themeColor="text1"/>
          <w:sz w:val="24"/>
          <w:szCs w:val="24"/>
        </w:rPr>
        <w:t xml:space="preserve">, </w:t>
      </w:r>
      <w:r w:rsidR="00E129C5">
        <w:rPr>
          <w:i w:val="0"/>
          <w:color w:val="000000" w:themeColor="text1"/>
          <w:sz w:val="24"/>
          <w:szCs w:val="24"/>
        </w:rPr>
        <w:t>справа - с</w:t>
      </w:r>
      <w:r w:rsidR="00E129C5" w:rsidRPr="00E129C5">
        <w:rPr>
          <w:i w:val="0"/>
          <w:color w:val="000000" w:themeColor="text1"/>
          <w:sz w:val="24"/>
          <w:szCs w:val="24"/>
        </w:rPr>
        <w:t xml:space="preserve"> “</w:t>
      </w:r>
      <w:r w:rsidR="00E129C5" w:rsidRPr="00E129C5">
        <w:rPr>
          <w:rFonts w:cs="Times New Roman"/>
          <w:i w:val="0"/>
          <w:color w:val="222222"/>
          <w:sz w:val="24"/>
          <w:szCs w:val="24"/>
          <w:shd w:val="clear" w:color="auto" w:fill="FFFFFF"/>
          <w:lang w:val="en-US"/>
        </w:rPr>
        <w:t>reparametrization</w:t>
      </w:r>
      <w:r w:rsidR="00E129C5" w:rsidRPr="00E129C5">
        <w:rPr>
          <w:rFonts w:cs="Times New Roman"/>
          <w:i w:val="0"/>
          <w:color w:val="222222"/>
          <w:sz w:val="24"/>
          <w:szCs w:val="24"/>
          <w:shd w:val="clear" w:color="auto" w:fill="FFFFFF"/>
        </w:rPr>
        <w:t xml:space="preserve"> </w:t>
      </w:r>
      <w:r w:rsidR="00E129C5" w:rsidRPr="00E129C5">
        <w:rPr>
          <w:rFonts w:cs="Times New Roman"/>
          <w:i w:val="0"/>
          <w:color w:val="222222"/>
          <w:sz w:val="24"/>
          <w:szCs w:val="24"/>
          <w:shd w:val="clear" w:color="auto" w:fill="FFFFFF"/>
          <w:lang w:val="en-US"/>
        </w:rPr>
        <w:t>trick</w:t>
      </w:r>
      <w:r w:rsidR="00E129C5" w:rsidRPr="00E129C5">
        <w:rPr>
          <w:rFonts w:cs="Times New Roman"/>
          <w:i w:val="0"/>
          <w:color w:val="222222"/>
          <w:sz w:val="24"/>
          <w:szCs w:val="24"/>
          <w:shd w:val="clear" w:color="auto" w:fill="FFFFFF"/>
        </w:rPr>
        <w:t>”</w:t>
      </w:r>
      <w:r w:rsidR="00E129C5">
        <w:rPr>
          <w:rFonts w:cs="Times New Roman"/>
          <w:i w:val="0"/>
          <w:color w:val="222222"/>
          <w:sz w:val="24"/>
          <w:szCs w:val="24"/>
          <w:shd w:val="clear" w:color="auto" w:fill="FFFFFF"/>
        </w:rPr>
        <w:t>, а слева без. Красные блоки – сэмплирование, синие – вычисление ошибки.</w:t>
      </w:r>
    </w:p>
    <w:p w:rsidR="00E129C5" w:rsidRDefault="00E129C5" w:rsidP="00A25BAD">
      <w:pPr>
        <w:ind w:firstLine="0"/>
        <w:rPr>
          <w:rFonts w:eastAsiaTheme="minorEastAsia" w:cs="Times New Roman"/>
          <w:color w:val="222222"/>
          <w:shd w:val="clear" w:color="auto" w:fill="FFFFFF"/>
        </w:rPr>
      </w:pPr>
      <w:r w:rsidRPr="00E129C5">
        <w:rPr>
          <w:rStyle w:val="aa"/>
        </w:rPr>
        <w:t>“reparametrization trick”</w:t>
      </w:r>
      <w:r>
        <w:rPr>
          <w:rFonts w:cs="Times New Roman"/>
          <w:color w:val="222222"/>
          <w:shd w:val="clear" w:color="auto" w:fill="FFFFFF"/>
        </w:rPr>
        <w:t xml:space="preserve"> – это решение, реализующее перенос сэмлирования на внешний слой. Зная </w:t>
      </w:r>
      <m:oMath>
        <m:r>
          <m:rPr>
            <m:sty m:val="p"/>
          </m:rPr>
          <w:rPr>
            <w:rFonts w:ascii="Cambria Math" w:hAnsi="Cambria Math" w:cs="Times New Roman"/>
            <w:color w:val="222222"/>
            <w:shd w:val="clear" w:color="auto" w:fill="FFFFFF"/>
          </w:rPr>
          <m:t>Σ</m:t>
        </m:r>
        <m:r>
          <w:rPr>
            <w:rFonts w:ascii="Cambria Math" w:hAnsi="Cambria Math" w:cs="Times New Roman"/>
            <w:color w:val="222222"/>
            <w:shd w:val="clear" w:color="auto" w:fill="FFFFFF"/>
          </w:rPr>
          <m:t>(</m:t>
        </m:r>
        <m:r>
          <w:rPr>
            <w:rFonts w:ascii="Cambria Math" w:hAnsi="Cambria Math" w:cs="Times New Roman"/>
            <w:color w:val="222222"/>
            <w:shd w:val="clear" w:color="auto" w:fill="FFFFFF"/>
            <w:lang w:val="en-US"/>
          </w:rPr>
          <m:t>X</m:t>
        </m:r>
        <m:r>
          <w:rPr>
            <w:rFonts w:ascii="Cambria Math" w:hAnsi="Cambria Math" w:cs="Times New Roman"/>
            <w:color w:val="222222"/>
            <w:shd w:val="clear" w:color="auto" w:fill="FFFFFF"/>
          </w:rPr>
          <m:t>)</m:t>
        </m:r>
      </m:oMath>
      <w:r w:rsidRPr="00E129C5">
        <w:rPr>
          <w:rFonts w:eastAsiaTheme="minorEastAsia" w:cs="Times New Roman"/>
          <w:color w:val="222222"/>
          <w:shd w:val="clear" w:color="auto" w:fill="FFFFFF"/>
        </w:rPr>
        <w:t xml:space="preserve"> – </w:t>
      </w:r>
      <w:r>
        <w:rPr>
          <w:rFonts w:eastAsiaTheme="minorEastAsia" w:cs="Times New Roman"/>
          <w:color w:val="222222"/>
          <w:shd w:val="clear" w:color="auto" w:fill="FFFFFF"/>
        </w:rPr>
        <w:t xml:space="preserve">среднюю ковариацию </w:t>
      </w:r>
      <m:oMath>
        <m:r>
          <w:rPr>
            <w:rFonts w:ascii="Cambria Math" w:eastAsiaTheme="minorEastAsia" w:hAnsi="Cambria Math" w:cs="Times New Roman"/>
            <w:color w:val="222222"/>
            <w:shd w:val="clear" w:color="auto" w:fill="FFFFFF"/>
          </w:rPr>
          <m:t>Q(Z|X)</m:t>
        </m:r>
      </m:oMath>
      <w:r w:rsidRPr="00E129C5">
        <w:rPr>
          <w:rFonts w:eastAsiaTheme="minorEastAsia" w:cs="Times New Roman"/>
          <w:color w:val="222222"/>
          <w:shd w:val="clear" w:color="auto" w:fill="FFFFFF"/>
        </w:rPr>
        <w:t xml:space="preserve"> </w:t>
      </w:r>
      <w:r>
        <w:rPr>
          <w:rFonts w:eastAsiaTheme="minorEastAsia" w:cs="Times New Roman"/>
          <w:color w:val="222222"/>
          <w:shd w:val="clear" w:color="auto" w:fill="FFFFFF"/>
        </w:rPr>
        <w:t xml:space="preserve">и </w:t>
      </w:r>
      <m:oMath>
        <m:r>
          <w:rPr>
            <w:rFonts w:ascii="Cambria Math" w:eastAsiaTheme="minorEastAsia" w:hAnsi="Cambria Math" w:cs="Times New Roman"/>
            <w:color w:val="222222"/>
            <w:shd w:val="clear" w:color="auto" w:fill="FFFFFF"/>
          </w:rPr>
          <m:t>μ(X)</m:t>
        </m:r>
      </m:oMath>
      <w:r w:rsidRPr="00E129C5">
        <w:rPr>
          <w:rFonts w:eastAsiaTheme="minorEastAsia" w:cs="Times New Roman"/>
          <w:color w:val="222222"/>
          <w:shd w:val="clear" w:color="auto" w:fill="FFFFFF"/>
        </w:rPr>
        <w:t xml:space="preserve"> </w:t>
      </w:r>
      <w:r>
        <w:rPr>
          <w:rFonts w:eastAsiaTheme="minorEastAsia" w:cs="Times New Roman"/>
          <w:color w:val="222222"/>
          <w:shd w:val="clear" w:color="auto" w:fill="FFFFFF"/>
        </w:rPr>
        <w:t xml:space="preserve">мы можем сэмплировать из </w:t>
      </w:r>
      <m:oMath>
        <m:r>
          <w:rPr>
            <w:rFonts w:ascii="Cambria Math" w:eastAsiaTheme="minorEastAsia" w:hAnsi="Cambria Math" w:cs="Times New Roman"/>
            <w:color w:val="222222"/>
            <w:shd w:val="clear" w:color="auto" w:fill="FFFFFF"/>
          </w:rPr>
          <m:t>N(μ</m:t>
        </m:r>
        <m:d>
          <m:dPr>
            <m:ctrlPr>
              <w:rPr>
                <w:rFonts w:ascii="Cambria Math" w:eastAsiaTheme="minorEastAsia" w:hAnsi="Cambria Math" w:cs="Times New Roman"/>
                <w:i/>
                <w:color w:val="222222"/>
                <w:shd w:val="clear" w:color="auto" w:fill="FFFFFF"/>
              </w:rPr>
            </m:ctrlPr>
          </m:dPr>
          <m:e>
            <m:r>
              <w:rPr>
                <w:rFonts w:ascii="Cambria Math" w:eastAsiaTheme="minorEastAsia" w:hAnsi="Cambria Math" w:cs="Times New Roman"/>
                <w:color w:val="222222"/>
                <w:shd w:val="clear" w:color="auto" w:fill="FFFFFF"/>
              </w:rPr>
              <m:t>X</m:t>
            </m:r>
          </m:e>
        </m:d>
        <m:r>
          <w:rPr>
            <w:rFonts w:ascii="Cambria Math" w:eastAsiaTheme="minorEastAsia" w:hAnsi="Cambria Math" w:cs="Times New Roman"/>
            <w:color w:val="222222"/>
            <w:shd w:val="clear" w:color="auto" w:fill="FFFFFF"/>
          </w:rPr>
          <m:t>,</m:t>
        </m:r>
        <m:r>
          <m:rPr>
            <m:sty m:val="p"/>
          </m:rPr>
          <w:rPr>
            <w:rFonts w:ascii="Cambria Math" w:hAnsi="Cambria Math" w:cs="Times New Roman"/>
            <w:color w:val="222222"/>
            <w:shd w:val="clear" w:color="auto" w:fill="FFFFFF"/>
          </w:rPr>
          <m:t>Σ</m:t>
        </m:r>
        <m:d>
          <m:dPr>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lang w:val="en-US"/>
              </w:rPr>
              <m:t>X</m:t>
            </m:r>
          </m:e>
        </m:d>
        <m:r>
          <w:rPr>
            <w:rFonts w:ascii="Cambria Math" w:eastAsiaTheme="minorEastAsia" w:hAnsi="Cambria Math" w:cs="Times New Roman"/>
            <w:color w:val="222222"/>
            <w:shd w:val="clear" w:color="auto" w:fill="FFFFFF"/>
          </w:rPr>
          <m:t>)</m:t>
        </m:r>
      </m:oMath>
      <w:r w:rsidRPr="00E129C5">
        <w:rPr>
          <w:rFonts w:cs="Times New Roman"/>
          <w:color w:val="222222"/>
          <w:shd w:val="clear" w:color="auto" w:fill="FFFFFF"/>
        </w:rPr>
        <w:t xml:space="preserve">, </w:t>
      </w:r>
      <w:r>
        <w:rPr>
          <w:rFonts w:cs="Times New Roman"/>
          <w:color w:val="222222"/>
          <w:shd w:val="clear" w:color="auto" w:fill="FFFFFF"/>
        </w:rPr>
        <w:t xml:space="preserve">сначала сэмплировав из </w:t>
      </w:r>
      <m:oMath>
        <m:r>
          <w:rPr>
            <w:rFonts w:ascii="Cambria Math" w:hAnsi="Cambria Math" w:cs="Times New Roman"/>
            <w:color w:val="222222"/>
            <w:shd w:val="clear" w:color="auto" w:fill="FFFFFF"/>
          </w:rPr>
          <m:t xml:space="preserve">ϵ </m:t>
        </m:r>
        <m:r>
          <w:rPr>
            <w:rFonts w:ascii="Cambria Math" w:hAnsi="Cambria Math" w:cs="Times New Roman"/>
            <w:color w:val="222222"/>
            <w:shd w:val="clear" w:color="auto" w:fill="FFFFFF"/>
          </w:rPr>
          <m:t xml:space="preserve">~ </m:t>
        </m:r>
        <m:r>
          <w:rPr>
            <w:rFonts w:ascii="Cambria Math" w:hAnsi="Cambria Math" w:cs="Times New Roman"/>
            <w:color w:val="222222"/>
            <w:shd w:val="clear" w:color="auto" w:fill="FFFFFF"/>
            <w:lang w:val="en-US"/>
          </w:rPr>
          <m:t>N</m:t>
        </m:r>
        <m:r>
          <w:rPr>
            <w:rFonts w:ascii="Cambria Math" w:hAnsi="Cambria Math" w:cs="Times New Roman"/>
            <w:color w:val="222222"/>
            <w:shd w:val="clear" w:color="auto" w:fill="FFFFFF"/>
          </w:rPr>
          <m:t>(0</m:t>
        </m:r>
        <m:r>
          <w:rPr>
            <w:rFonts w:ascii="Cambria Math" w:hAnsi="Cambria Math" w:cs="Times New Roman"/>
            <w:color w:val="222222"/>
            <w:shd w:val="clear" w:color="auto" w:fill="FFFFFF"/>
          </w:rPr>
          <m:t>,1)</m:t>
        </m:r>
      </m:oMath>
      <w:r w:rsidRPr="00E129C5">
        <w:rPr>
          <w:rFonts w:eastAsiaTheme="minorEastAsia" w:cs="Times New Roman"/>
          <w:color w:val="222222"/>
          <w:shd w:val="clear" w:color="auto" w:fill="FFFFFF"/>
        </w:rPr>
        <w:t xml:space="preserve"> </w:t>
      </w:r>
      <w:r>
        <w:rPr>
          <w:rFonts w:eastAsiaTheme="minorEastAsia" w:cs="Times New Roman"/>
          <w:color w:val="222222"/>
          <w:shd w:val="clear" w:color="auto" w:fill="FFFFFF"/>
        </w:rPr>
        <w:t xml:space="preserve">и потом вычисляя вектор </w:t>
      </w:r>
      <m:oMath>
        <m:r>
          <w:rPr>
            <w:rFonts w:ascii="Cambria Math" w:eastAsiaTheme="minorEastAsia" w:hAnsi="Cambria Math" w:cs="Times New Roman"/>
            <w:color w:val="222222"/>
            <w:shd w:val="clear" w:color="auto" w:fill="FFFFFF"/>
          </w:rPr>
          <m:t>Z=μ</m:t>
        </m:r>
        <m:d>
          <m:dPr>
            <m:ctrlPr>
              <w:rPr>
                <w:rFonts w:ascii="Cambria Math" w:eastAsiaTheme="minorEastAsia" w:hAnsi="Cambria Math" w:cs="Times New Roman"/>
                <w:i/>
                <w:color w:val="222222"/>
                <w:shd w:val="clear" w:color="auto" w:fill="FFFFFF"/>
              </w:rPr>
            </m:ctrlPr>
          </m:dPr>
          <m:e>
            <m:r>
              <w:rPr>
                <w:rFonts w:ascii="Cambria Math" w:eastAsiaTheme="minorEastAsia" w:hAnsi="Cambria Math" w:cs="Times New Roman"/>
                <w:color w:val="222222"/>
                <w:shd w:val="clear" w:color="auto" w:fill="FFFFFF"/>
              </w:rPr>
              <m:t>X</m:t>
            </m:r>
          </m:e>
        </m:d>
        <m:r>
          <w:rPr>
            <w:rFonts w:ascii="Cambria Math" w:eastAsiaTheme="minorEastAsia" w:hAnsi="Cambria Math" w:cs="Times New Roman"/>
            <w:color w:val="222222"/>
            <w:shd w:val="clear" w:color="auto" w:fill="FFFFFF"/>
          </w:rPr>
          <m:t>+</m:t>
        </m:r>
        <m:sSup>
          <m:sSupPr>
            <m:ctrlPr>
              <w:rPr>
                <w:rFonts w:ascii="Cambria Math" w:hAnsi="Cambria Math" w:cs="Times New Roman"/>
                <w:color w:val="222222"/>
                <w:shd w:val="clear" w:color="auto" w:fill="FFFFFF"/>
              </w:rPr>
            </m:ctrlPr>
          </m:sSupPr>
          <m:e>
            <m:r>
              <m:rPr>
                <m:sty m:val="p"/>
              </m:rPr>
              <w:rPr>
                <w:rFonts w:ascii="Cambria Math" w:hAnsi="Cambria Math" w:cs="Times New Roman"/>
                <w:color w:val="222222"/>
                <w:shd w:val="clear" w:color="auto" w:fill="FFFFFF"/>
              </w:rPr>
              <m:t>Σ</m:t>
            </m:r>
          </m:e>
          <m:sup>
            <m:r>
              <w:rPr>
                <w:rFonts w:ascii="Cambria Math" w:hAnsi="Cambria Math" w:cs="Times New Roman"/>
                <w:color w:val="222222"/>
                <w:shd w:val="clear" w:color="auto" w:fill="FFFFFF"/>
              </w:rPr>
              <m:t>1/2</m:t>
            </m:r>
          </m:sup>
        </m:sSup>
        <m:d>
          <m:dPr>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lang w:val="en-US"/>
              </w:rPr>
              <m:t>X</m:t>
            </m:r>
          </m:e>
        </m:d>
        <m:r>
          <w:rPr>
            <w:rFonts w:ascii="Cambria Math" w:hAnsi="Cambria Math" w:cs="Times New Roman"/>
            <w:color w:val="222222"/>
            <w:shd w:val="clear" w:color="auto" w:fill="FFFFFF"/>
          </w:rPr>
          <m:t>*ε</m:t>
        </m:r>
      </m:oMath>
      <w:r w:rsidR="00CF0AB6" w:rsidRPr="00CF0AB6">
        <w:rPr>
          <w:rFonts w:eastAsiaTheme="minorEastAsia" w:cs="Times New Roman"/>
          <w:color w:val="222222"/>
          <w:shd w:val="clear" w:color="auto" w:fill="FFFFFF"/>
        </w:rPr>
        <w:t xml:space="preserve">. </w:t>
      </w:r>
      <w:r w:rsidR="00CF0AB6">
        <w:rPr>
          <w:rFonts w:eastAsiaTheme="minorEastAsia" w:cs="Times New Roman"/>
          <w:color w:val="222222"/>
          <w:shd w:val="clear" w:color="auto" w:fill="FFFFFF"/>
        </w:rPr>
        <w:t>Таким образом, финальное выр</w:t>
      </w:r>
      <w:r w:rsidR="00931B31">
        <w:rPr>
          <w:rFonts w:eastAsiaTheme="minorEastAsia" w:cs="Times New Roman"/>
          <w:color w:val="222222"/>
          <w:shd w:val="clear" w:color="auto" w:fill="FFFFFF"/>
        </w:rPr>
        <w:t>а</w:t>
      </w:r>
      <w:r w:rsidR="00CF0AB6">
        <w:rPr>
          <w:rFonts w:eastAsiaTheme="minorEastAsia" w:cs="Times New Roman"/>
          <w:color w:val="222222"/>
          <w:shd w:val="clear" w:color="auto" w:fill="FFFFFF"/>
        </w:rPr>
        <w:t>жание от которого мы берем градиент:</w:t>
      </w:r>
    </w:p>
    <w:p w:rsidR="00462BCB" w:rsidRPr="00CF0AB6" w:rsidRDefault="00CF0AB6" w:rsidP="00A25BAD">
      <w:pPr>
        <w:ind w:firstLine="0"/>
        <w:rPr>
          <w:rFonts w:cs="Times New Roman"/>
          <w:i/>
          <w:color w:val="222222"/>
          <w:shd w:val="clear" w:color="auto" w:fill="FFFFFF"/>
        </w:rPr>
      </w:pPr>
      <m:oMathPara>
        <m:oMath>
          <m:sSub>
            <m:sSubPr>
              <m:ctrlPr>
                <w:rPr>
                  <w:rFonts w:ascii="Cambria Math" w:eastAsiaTheme="minorEastAsia" w:hAnsi="Cambria Math" w:cs="Times New Roman"/>
                  <w:i/>
                  <w:color w:val="222222"/>
                  <w:shd w:val="clear" w:color="auto" w:fill="FFFFFF"/>
                </w:rPr>
              </m:ctrlPr>
            </m:sSubPr>
            <m:e>
              <m:r>
                <m:rPr>
                  <m:scr m:val="double-struck"/>
                </m:rPr>
                <w:rPr>
                  <w:rFonts w:ascii="Cambria Math" w:eastAsiaTheme="minorEastAsia" w:hAnsi="Cambria Math" w:cs="Times New Roman"/>
                  <w:color w:val="222222"/>
                  <w:shd w:val="clear" w:color="auto" w:fill="FFFFFF"/>
                </w:rPr>
                <m:t>E</m:t>
              </m:r>
            </m:e>
            <m:sub>
              <m:r>
                <w:rPr>
                  <w:rFonts w:ascii="Cambria Math" w:eastAsiaTheme="minorEastAsia" w:hAnsi="Cambria Math" w:cs="Times New Roman"/>
                  <w:color w:val="222222"/>
                  <w:shd w:val="clear" w:color="auto" w:fill="FFFFFF"/>
                  <w:lang w:val="en-US"/>
                </w:rPr>
                <m:t>X</m:t>
              </m:r>
              <m:r>
                <w:rPr>
                  <w:rFonts w:ascii="Cambria Math" w:eastAsiaTheme="minorEastAsia" w:hAnsi="Cambria Math" w:cs="Times New Roman"/>
                  <w:color w:val="222222"/>
                  <w:shd w:val="clear" w:color="auto" w:fill="FFFFFF"/>
                </w:rPr>
                <m:t>~</m:t>
              </m:r>
              <m:r>
                <w:rPr>
                  <w:rFonts w:ascii="Cambria Math" w:eastAsiaTheme="minorEastAsia" w:hAnsi="Cambria Math" w:cs="Times New Roman"/>
                  <w:color w:val="222222"/>
                  <w:shd w:val="clear" w:color="auto" w:fill="FFFFFF"/>
                </w:rPr>
                <m:t>D</m:t>
              </m:r>
            </m:sub>
          </m:sSub>
          <m:r>
            <w:rPr>
              <w:rFonts w:ascii="Cambria Math" w:eastAsiaTheme="minorEastAsia" w:hAnsi="Cambria Math" w:cs="Times New Roman"/>
              <w:color w:val="222222"/>
              <w:shd w:val="clear" w:color="auto" w:fill="FFFFFF"/>
            </w:rPr>
            <m:t>[</m:t>
          </m:r>
          <m:sSub>
            <m:sSubPr>
              <m:ctrlPr>
                <w:rPr>
                  <w:rFonts w:ascii="Cambria Math" w:eastAsiaTheme="minorEastAsia" w:hAnsi="Cambria Math" w:cs="Times New Roman"/>
                  <w:i/>
                  <w:color w:val="222222"/>
                  <w:shd w:val="clear" w:color="auto" w:fill="FFFFFF"/>
                </w:rPr>
              </m:ctrlPr>
            </m:sSubPr>
            <m:e>
              <m:r>
                <m:rPr>
                  <m:scr m:val="double-struck"/>
                </m:rPr>
                <w:rPr>
                  <w:rFonts w:ascii="Cambria Math" w:eastAsiaTheme="minorEastAsia" w:hAnsi="Cambria Math" w:cs="Times New Roman"/>
                  <w:color w:val="222222"/>
                  <w:shd w:val="clear" w:color="auto" w:fill="FFFFFF"/>
                </w:rPr>
                <m:t>E</m:t>
              </m:r>
            </m:e>
            <m:sub>
              <m:r>
                <w:rPr>
                  <w:rFonts w:ascii="Cambria Math" w:hAnsi="Cambria Math" w:cs="Times New Roman"/>
                  <w:color w:val="222222"/>
                  <w:shd w:val="clear" w:color="auto" w:fill="FFFFFF"/>
                </w:rPr>
                <m:t xml:space="preserve">ϵ </m:t>
              </m:r>
              <m:r>
                <w:rPr>
                  <w:rFonts w:ascii="Cambria Math" w:hAnsi="Cambria Math" w:cs="Times New Roman"/>
                  <w:color w:val="222222"/>
                  <w:shd w:val="clear" w:color="auto" w:fill="FFFFFF"/>
                </w:rPr>
                <m:t xml:space="preserve">~ </m:t>
              </m:r>
              <m:r>
                <w:rPr>
                  <w:rFonts w:ascii="Cambria Math" w:hAnsi="Cambria Math" w:cs="Times New Roman"/>
                  <w:color w:val="222222"/>
                  <w:shd w:val="clear" w:color="auto" w:fill="FFFFFF"/>
                  <w:lang w:val="en-US"/>
                </w:rPr>
                <m:t>N</m:t>
              </m:r>
              <m:d>
                <m:dPr>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rPr>
                    <m:t>0</m:t>
                  </m:r>
                  <m:r>
                    <w:rPr>
                      <w:rFonts w:ascii="Cambria Math" w:hAnsi="Cambria Math" w:cs="Times New Roman"/>
                      <w:color w:val="222222"/>
                      <w:shd w:val="clear" w:color="auto" w:fill="FFFFFF"/>
                    </w:rPr>
                    <m:t>,1</m:t>
                  </m:r>
                </m:e>
              </m:d>
            </m:sub>
          </m:sSub>
          <m:d>
            <m:dPr>
              <m:begChr m:val="["/>
              <m:endChr m:val="]"/>
              <m:ctrlPr>
                <w:rPr>
                  <w:rFonts w:ascii="Cambria Math" w:eastAsiaTheme="minorEastAsia" w:hAnsi="Cambria Math" w:cs="Times New Roman"/>
                  <w:i/>
                  <w:color w:val="222222"/>
                  <w:shd w:val="clear" w:color="auto" w:fill="FFFFFF"/>
                </w:rPr>
              </m:ctrlPr>
            </m:dPr>
            <m:e>
              <m:r>
                <w:rPr>
                  <w:rFonts w:ascii="Cambria Math" w:eastAsiaTheme="minorEastAsia" w:hAnsi="Cambria Math" w:cs="Times New Roman"/>
                  <w:color w:val="222222"/>
                  <w:shd w:val="clear" w:color="auto" w:fill="FFFFFF"/>
                </w:rPr>
                <m:t>log</m:t>
              </m:r>
              <m:r>
                <w:rPr>
                  <w:rFonts w:ascii="Cambria Math" w:hAnsi="Cambria Math" w:cs="Times New Roman"/>
                  <w:color w:val="222222"/>
                  <w:shd w:val="clear" w:color="auto" w:fill="FFFFFF"/>
                </w:rPr>
                <m:t>P</m:t>
              </m:r>
              <m:r>
                <w:rPr>
                  <w:rFonts w:ascii="Cambria Math" w:hAnsi="Cambria Math" w:cs="Times New Roman"/>
                  <w:color w:val="222222"/>
                  <w:shd w:val="clear" w:color="auto" w:fill="FFFFFF"/>
                </w:rPr>
                <m:t xml:space="preserve">(X|Z= </m:t>
              </m:r>
              <m:r>
                <w:rPr>
                  <w:rFonts w:ascii="Cambria Math" w:eastAsiaTheme="minorEastAsia" w:hAnsi="Cambria Math" w:cs="Times New Roman"/>
                  <w:color w:val="222222"/>
                  <w:shd w:val="clear" w:color="auto" w:fill="FFFFFF"/>
                </w:rPr>
                <m:t>μ</m:t>
              </m:r>
              <m:d>
                <m:dPr>
                  <m:ctrlPr>
                    <w:rPr>
                      <w:rFonts w:ascii="Cambria Math" w:eastAsiaTheme="minorEastAsia" w:hAnsi="Cambria Math" w:cs="Times New Roman"/>
                      <w:i/>
                      <w:color w:val="222222"/>
                      <w:shd w:val="clear" w:color="auto" w:fill="FFFFFF"/>
                    </w:rPr>
                  </m:ctrlPr>
                </m:dPr>
                <m:e>
                  <m:r>
                    <w:rPr>
                      <w:rFonts w:ascii="Cambria Math" w:eastAsiaTheme="minorEastAsia" w:hAnsi="Cambria Math" w:cs="Times New Roman"/>
                      <w:color w:val="222222"/>
                      <w:shd w:val="clear" w:color="auto" w:fill="FFFFFF"/>
                    </w:rPr>
                    <m:t>X</m:t>
                  </m:r>
                </m:e>
              </m:d>
              <m:r>
                <w:rPr>
                  <w:rFonts w:ascii="Cambria Math" w:eastAsiaTheme="minorEastAsia" w:hAnsi="Cambria Math" w:cs="Times New Roman"/>
                  <w:color w:val="222222"/>
                  <w:shd w:val="clear" w:color="auto" w:fill="FFFFFF"/>
                </w:rPr>
                <m:t>+</m:t>
              </m:r>
              <m:sSup>
                <m:sSupPr>
                  <m:ctrlPr>
                    <w:rPr>
                      <w:rFonts w:ascii="Cambria Math" w:hAnsi="Cambria Math" w:cs="Times New Roman"/>
                      <w:color w:val="222222"/>
                      <w:shd w:val="clear" w:color="auto" w:fill="FFFFFF"/>
                    </w:rPr>
                  </m:ctrlPr>
                </m:sSupPr>
                <m:e>
                  <m:r>
                    <m:rPr>
                      <m:sty m:val="p"/>
                    </m:rPr>
                    <w:rPr>
                      <w:rFonts w:ascii="Cambria Math" w:hAnsi="Cambria Math" w:cs="Times New Roman"/>
                      <w:color w:val="222222"/>
                      <w:shd w:val="clear" w:color="auto" w:fill="FFFFFF"/>
                    </w:rPr>
                    <m:t>Σ</m:t>
                  </m:r>
                </m:e>
                <m:sup>
                  <m:r>
                    <w:rPr>
                      <w:rFonts w:ascii="Cambria Math" w:hAnsi="Cambria Math" w:cs="Times New Roman"/>
                      <w:color w:val="222222"/>
                      <w:shd w:val="clear" w:color="auto" w:fill="FFFFFF"/>
                    </w:rPr>
                    <m:t>1/2</m:t>
                  </m:r>
                </m:sup>
              </m:sSup>
              <m:d>
                <m:dPr>
                  <m:ctrlPr>
                    <w:rPr>
                      <w:rFonts w:ascii="Cambria Math" w:hAnsi="Cambria Math" w:cs="Times New Roman"/>
                      <w:i/>
                      <w:color w:val="222222"/>
                      <w:shd w:val="clear" w:color="auto" w:fill="FFFFFF"/>
                    </w:rPr>
                  </m:ctrlPr>
                </m:dPr>
                <m:e>
                  <m:r>
                    <w:rPr>
                      <w:rFonts w:ascii="Cambria Math" w:hAnsi="Cambria Math" w:cs="Times New Roman"/>
                      <w:color w:val="222222"/>
                      <w:shd w:val="clear" w:color="auto" w:fill="FFFFFF"/>
                      <w:lang w:val="en-US"/>
                    </w:rPr>
                    <m:t>X</m:t>
                  </m:r>
                </m:e>
              </m:d>
              <m:r>
                <w:rPr>
                  <w:rFonts w:ascii="Cambria Math" w:hAnsi="Cambria Math" w:cs="Times New Roman"/>
                  <w:color w:val="222222"/>
                  <w:shd w:val="clear" w:color="auto" w:fill="FFFFFF"/>
                </w:rPr>
                <m:t>*ε</m:t>
              </m:r>
              <m:ctrlPr>
                <w:rPr>
                  <w:rFonts w:ascii="Cambria Math" w:hAnsi="Cambria Math" w:cs="Times New Roman"/>
                  <w:color w:val="222222"/>
                  <w:shd w:val="clear" w:color="auto" w:fill="FFFFFF"/>
                </w:rPr>
              </m:ctrlPr>
            </m:e>
          </m:d>
          <m:r>
            <m:rPr>
              <m:sty m:val="p"/>
            </m:rPr>
            <w:rPr>
              <w:rFonts w:ascii="Cambria Math" w:hAnsi="Cambria Math" w:cs="Times New Roman"/>
              <w:color w:val="222222"/>
              <w:shd w:val="clear" w:color="auto" w:fill="FFFFFF"/>
            </w:rPr>
            <m:t>-KL[Q</m:t>
          </m:r>
          <m:d>
            <m:dPr>
              <m:endChr m:val="]"/>
              <m:ctrlPr>
                <w:rPr>
                  <w:rFonts w:ascii="Cambria Math" w:hAnsi="Cambria Math" w:cs="Times New Roman"/>
                  <w:color w:val="222222"/>
                  <w:shd w:val="clear" w:color="auto" w:fill="FFFFFF"/>
                </w:rPr>
              </m:ctrlPr>
            </m:dPr>
            <m:e>
              <m:r>
                <m:rPr>
                  <m:sty m:val="p"/>
                </m:rPr>
                <w:rPr>
                  <w:rFonts w:ascii="Cambria Math" w:hAnsi="Cambria Math" w:cs="Times New Roman"/>
                  <w:color w:val="222222"/>
                  <w:shd w:val="clear" w:color="auto" w:fill="FFFFFF"/>
                </w:rPr>
                <m:t>Z</m:t>
              </m:r>
              <m:d>
                <m:dPr>
                  <m:begChr m:val="|"/>
                  <m:endChr m:val="|"/>
                  <m:ctrlPr>
                    <w:rPr>
                      <w:rFonts w:ascii="Cambria Math" w:hAnsi="Cambria Math" w:cs="Times New Roman"/>
                      <w:color w:val="222222"/>
                      <w:shd w:val="clear" w:color="auto" w:fill="FFFFFF"/>
                    </w:rPr>
                  </m:ctrlPr>
                </m:dPr>
                <m:e>
                  <m:r>
                    <m:rPr>
                      <m:sty m:val="p"/>
                    </m:rPr>
                    <w:rPr>
                      <w:rFonts w:ascii="Cambria Math" w:hAnsi="Cambria Math" w:cs="Times New Roman"/>
                      <w:color w:val="222222"/>
                      <w:shd w:val="clear" w:color="auto" w:fill="FFFFFF"/>
                    </w:rPr>
                    <m:t>X</m:t>
                  </m:r>
                </m:e>
              </m:d>
            </m:e>
            <m:e>
              <m:r>
                <m:rPr>
                  <m:sty m:val="p"/>
                </m:rPr>
                <w:rPr>
                  <w:rFonts w:ascii="Cambria Math" w:hAnsi="Cambria Math" w:cs="Times New Roman"/>
                  <w:color w:val="222222"/>
                  <w:shd w:val="clear" w:color="auto" w:fill="FFFFFF"/>
                </w:rPr>
                <m:t>P</m:t>
              </m:r>
              <m:d>
                <m:dPr>
                  <m:ctrlPr>
                    <w:rPr>
                      <w:rFonts w:ascii="Cambria Math" w:hAnsi="Cambria Math" w:cs="Times New Roman"/>
                      <w:color w:val="222222"/>
                      <w:shd w:val="clear" w:color="auto" w:fill="FFFFFF"/>
                    </w:rPr>
                  </m:ctrlPr>
                </m:dPr>
                <m:e>
                  <m:r>
                    <m:rPr>
                      <m:sty m:val="p"/>
                    </m:rPr>
                    <w:rPr>
                      <w:rFonts w:ascii="Cambria Math" w:hAnsi="Cambria Math" w:cs="Times New Roman"/>
                      <w:color w:val="222222"/>
                      <w:shd w:val="clear" w:color="auto" w:fill="FFFFFF"/>
                    </w:rPr>
                    <m:t>Z</m:t>
                  </m:r>
                </m:e>
              </m:d>
            </m:e>
          </m:d>
          <m:r>
            <m:rPr>
              <m:sty m:val="p"/>
            </m:rPr>
            <w:rPr>
              <w:rFonts w:ascii="Cambria Math" w:hAnsi="Cambria Math" w:cs="Times New Roman"/>
              <w:color w:val="222222"/>
              <w:shd w:val="clear" w:color="auto" w:fill="FFFFFF"/>
            </w:rPr>
            <m:t>]</m:t>
          </m:r>
        </m:oMath>
      </m:oMathPara>
    </w:p>
    <w:p w:rsidR="00CF0AB6" w:rsidRPr="00CF0AB6" w:rsidRDefault="00CF0AB6" w:rsidP="00A25BAD">
      <w:pPr>
        <w:rPr>
          <w:i/>
          <w:shd w:val="clear" w:color="auto" w:fill="FFFFFF"/>
        </w:rPr>
      </w:pPr>
      <w:r w:rsidRPr="00CF0AB6">
        <w:rPr>
          <w:i/>
          <w:shd w:val="clear" w:color="auto" w:fill="FFFFFF"/>
        </w:rPr>
        <w:lastRenderedPageBreak/>
        <w:t xml:space="preserve">“После того как мы обучили такой вариационный автоэнкодер, декодер становится полноправной генеративной моделью. По сути и энкодер-то нужен в основном для того, чтобы обучить декодер отдельно быть генеративной моделью.” </w:t>
      </w:r>
      <w:r w:rsidRPr="00CF0AB6">
        <w:rPr>
          <w:shd w:val="clear" w:color="auto" w:fill="FFFFFF"/>
        </w:rPr>
        <w:t>[13]</w:t>
      </w:r>
    </w:p>
    <w:p w:rsidR="00FD2333" w:rsidRDefault="00FD2333" w:rsidP="00A25BAD">
      <w:pPr>
        <w:spacing w:after="160" w:line="259" w:lineRule="auto"/>
        <w:ind w:firstLine="0"/>
        <w:contextualSpacing w:val="0"/>
        <w:rPr>
          <w:rFonts w:cs="Times New Roman"/>
          <w:color w:val="222222"/>
        </w:rPr>
      </w:pPr>
      <w:r>
        <w:rPr>
          <w:rFonts w:cs="Times New Roman"/>
          <w:color w:val="222222"/>
        </w:rPr>
        <w:br w:type="page"/>
      </w:r>
    </w:p>
    <w:p w:rsidR="0009348E" w:rsidRPr="00FD2333" w:rsidRDefault="007E627A" w:rsidP="00E467B7">
      <w:pPr>
        <w:pStyle w:val="a7"/>
        <w:outlineLvl w:val="0"/>
        <w:rPr>
          <w:rFonts w:cs="Times New Roman"/>
          <w:lang w:eastAsia="ru-RU"/>
        </w:rPr>
      </w:pPr>
      <w:bookmarkStart w:id="22" w:name="_Toc10142060"/>
      <w:bookmarkStart w:id="23" w:name="_Toc10150926"/>
      <w:r>
        <w:rPr>
          <w:lang w:eastAsia="ru-RU"/>
        </w:rPr>
        <w:lastRenderedPageBreak/>
        <w:t>Глава 3. Выбор и подготовка данных</w:t>
      </w:r>
      <w:bookmarkEnd w:id="22"/>
      <w:bookmarkEnd w:id="23"/>
    </w:p>
    <w:p w:rsidR="00BE452B" w:rsidRDefault="007E627A" w:rsidP="00E467B7">
      <w:pPr>
        <w:pStyle w:val="a9"/>
        <w:outlineLvl w:val="1"/>
        <w:rPr>
          <w:lang w:eastAsia="ru-RU"/>
        </w:rPr>
      </w:pPr>
      <w:bookmarkStart w:id="24" w:name="_Toc10142061"/>
      <w:bookmarkStart w:id="25" w:name="_Toc10150927"/>
      <w:r>
        <w:rPr>
          <w:lang w:eastAsia="ru-RU"/>
        </w:rPr>
        <w:t>3</w:t>
      </w:r>
      <w:r w:rsidR="00BE452B">
        <w:rPr>
          <w:lang w:eastAsia="ru-RU"/>
        </w:rPr>
        <w:t>.1</w:t>
      </w:r>
      <w:r>
        <w:rPr>
          <w:lang w:eastAsia="ru-RU"/>
        </w:rPr>
        <w:t>.</w:t>
      </w:r>
      <w:r w:rsidR="00BE452B">
        <w:rPr>
          <w:lang w:eastAsia="ru-RU"/>
        </w:rPr>
        <w:t xml:space="preserve"> Выбор наборов данных</w:t>
      </w:r>
      <w:bookmarkEnd w:id="24"/>
      <w:bookmarkEnd w:id="25"/>
    </w:p>
    <w:p w:rsidR="003E7171" w:rsidRDefault="00BE452B" w:rsidP="00A25BAD">
      <w:pPr>
        <w:rPr>
          <w:lang w:eastAsia="ru-RU"/>
        </w:rPr>
      </w:pPr>
      <w:r>
        <w:rPr>
          <w:lang w:eastAsia="ru-RU"/>
        </w:rPr>
        <w:t xml:space="preserve">Так как оценка эстетичности – чисто субъективна, то необходимо подобрать такой датасет, по которому можно будет наиболее точно определить, является ли сгенерированный объект красивым. Так же стоит учесть, что эти объекты </w:t>
      </w:r>
      <w:r w:rsidR="00A25BAD">
        <w:rPr>
          <w:lang w:eastAsia="ru-RU"/>
        </w:rPr>
        <w:t>одного набора данных</w:t>
      </w:r>
      <w:r>
        <w:rPr>
          <w:lang w:eastAsia="ru-RU"/>
        </w:rPr>
        <w:t xml:space="preserve"> будет сравнить между собой чтобы </w:t>
      </w:r>
      <w:r w:rsidR="003E7171">
        <w:rPr>
          <w:lang w:eastAsia="ru-RU"/>
        </w:rPr>
        <w:t xml:space="preserve">понять </w:t>
      </w:r>
      <w:r w:rsidR="003E7171" w:rsidRPr="003E7171">
        <w:rPr>
          <w:lang w:eastAsia="ru-RU"/>
        </w:rPr>
        <w:t>“</w:t>
      </w:r>
      <w:r w:rsidR="003E7171">
        <w:rPr>
          <w:lang w:eastAsia="ru-RU"/>
        </w:rPr>
        <w:t>эстетическое</w:t>
      </w:r>
      <w:r w:rsidR="003E7171" w:rsidRPr="003E7171">
        <w:rPr>
          <w:lang w:eastAsia="ru-RU"/>
        </w:rPr>
        <w:t>”</w:t>
      </w:r>
      <w:r w:rsidR="003E7171">
        <w:rPr>
          <w:lang w:eastAsia="ru-RU"/>
        </w:rPr>
        <w:t xml:space="preserve"> пространство</w:t>
      </w:r>
      <w:r w:rsidR="00A25BAD">
        <w:rPr>
          <w:lang w:eastAsia="ru-RU"/>
        </w:rPr>
        <w:t xml:space="preserve"> и отличить, какой из двух является эстетичнее</w:t>
      </w:r>
      <w:r w:rsidR="003E7171">
        <w:rPr>
          <w:lang w:eastAsia="ru-RU"/>
        </w:rPr>
        <w:t>. Один из датасетов должен иметь количественную оценку красоты всех его объектов.</w:t>
      </w:r>
    </w:p>
    <w:p w:rsidR="003E7171" w:rsidRDefault="003E7171" w:rsidP="00A25BAD">
      <w:pPr>
        <w:rPr>
          <w:lang w:eastAsia="ru-RU"/>
        </w:rPr>
      </w:pPr>
      <w:r>
        <w:rPr>
          <w:lang w:eastAsia="ru-RU"/>
        </w:rPr>
        <w:t>Таким образом, сформировав требования к наборам данных:</w:t>
      </w:r>
    </w:p>
    <w:p w:rsidR="003E7171" w:rsidRDefault="003E7171" w:rsidP="00A25BAD">
      <w:pPr>
        <w:pStyle w:val="ad"/>
        <w:numPr>
          <w:ilvl w:val="0"/>
          <w:numId w:val="15"/>
        </w:numPr>
        <w:rPr>
          <w:lang w:eastAsia="ru-RU"/>
        </w:rPr>
      </w:pPr>
      <w:r>
        <w:rPr>
          <w:lang w:eastAsia="ru-RU"/>
        </w:rPr>
        <w:t>Легкая интерпретация и оценка красоты существующих и сгенерированных объектов</w:t>
      </w:r>
      <w:r w:rsidRPr="003E7171">
        <w:rPr>
          <w:lang w:eastAsia="ru-RU"/>
        </w:rPr>
        <w:t>;</w:t>
      </w:r>
    </w:p>
    <w:p w:rsidR="003E7171" w:rsidRDefault="003E7171" w:rsidP="00A25BAD">
      <w:pPr>
        <w:pStyle w:val="ad"/>
        <w:numPr>
          <w:ilvl w:val="0"/>
          <w:numId w:val="15"/>
        </w:numPr>
        <w:rPr>
          <w:lang w:eastAsia="ru-RU"/>
        </w:rPr>
      </w:pPr>
      <w:r>
        <w:rPr>
          <w:lang w:eastAsia="ru-RU"/>
        </w:rPr>
        <w:t>Данные должны быть размечены на предмет их эстетической привлекательности</w:t>
      </w:r>
      <w:r w:rsidRPr="003E7171">
        <w:rPr>
          <w:lang w:eastAsia="ru-RU"/>
        </w:rPr>
        <w:t>;</w:t>
      </w:r>
    </w:p>
    <w:p w:rsidR="003E7171" w:rsidRDefault="003E7171" w:rsidP="00A25BAD">
      <w:pPr>
        <w:pStyle w:val="ad"/>
        <w:numPr>
          <w:ilvl w:val="0"/>
          <w:numId w:val="15"/>
        </w:numPr>
        <w:rPr>
          <w:lang w:eastAsia="ru-RU"/>
        </w:rPr>
      </w:pPr>
      <w:r>
        <w:rPr>
          <w:lang w:eastAsia="ru-RU"/>
        </w:rPr>
        <w:t xml:space="preserve">Возможность привести данные к одинаковому формату. </w:t>
      </w:r>
    </w:p>
    <w:p w:rsidR="003E7171" w:rsidRDefault="003E7171" w:rsidP="00A25BAD">
      <w:pPr>
        <w:rPr>
          <w:lang w:eastAsia="ru-RU"/>
        </w:rPr>
      </w:pPr>
      <w:r>
        <w:rPr>
          <w:lang w:eastAsia="ru-RU"/>
        </w:rPr>
        <w:t>Исходя из этого, были выбраны следующие два датасета:</w:t>
      </w:r>
    </w:p>
    <w:p w:rsidR="003E7171" w:rsidRDefault="003E7171" w:rsidP="00A25BAD">
      <w:pPr>
        <w:pStyle w:val="ad"/>
        <w:numPr>
          <w:ilvl w:val="0"/>
          <w:numId w:val="16"/>
        </w:numPr>
        <w:rPr>
          <w:lang w:eastAsia="ru-RU"/>
        </w:rPr>
      </w:pPr>
      <w:r>
        <w:t>SCUT-FBP, содержащий в себе 500 фотографий лиц азиатских девушек разной размерности.</w:t>
      </w:r>
      <w:r w:rsidR="00EE16B6" w:rsidRPr="00EE16B6">
        <w:t xml:space="preserve"> </w:t>
      </w:r>
      <w:r w:rsidR="00EE16B6">
        <w:t>Иллюстрация небольшого количества ф</w:t>
      </w:r>
      <w:r w:rsidR="00C27C3F">
        <w:t>отографий приведена на рисунке 2</w:t>
      </w:r>
      <w:r w:rsidR="00EE16B6">
        <w:t>.</w:t>
      </w:r>
    </w:p>
    <w:p w:rsidR="00EE16B6" w:rsidRPr="00EE16B6" w:rsidRDefault="00EE16B6" w:rsidP="00A25BAD">
      <w:pPr>
        <w:pStyle w:val="ad"/>
        <w:keepNext/>
        <w:ind w:left="1069" w:firstLine="0"/>
        <w:jc w:val="center"/>
        <w:rPr>
          <w:sz w:val="24"/>
          <w:szCs w:val="24"/>
        </w:rPr>
      </w:pPr>
      <w:r w:rsidRPr="00EE16B6">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5" type="#_x0000_t75" style="width:252pt;height:186.75pt">
            <v:imagedata r:id="rId9" o:title="pic1"/>
          </v:shape>
        </w:pict>
      </w:r>
    </w:p>
    <w:p w:rsidR="0009348E" w:rsidRPr="00F700EB" w:rsidRDefault="00C27C3F" w:rsidP="00A25BAD">
      <w:pPr>
        <w:pStyle w:val="ae"/>
        <w:jc w:val="center"/>
        <w:rPr>
          <w:i w:val="0"/>
          <w:color w:val="000000" w:themeColor="text1"/>
          <w:sz w:val="24"/>
          <w:szCs w:val="24"/>
          <w:lang w:eastAsia="ru-RU"/>
        </w:rPr>
      </w:pPr>
      <w:r>
        <w:rPr>
          <w:i w:val="0"/>
          <w:color w:val="000000" w:themeColor="text1"/>
          <w:sz w:val="24"/>
          <w:szCs w:val="24"/>
        </w:rPr>
        <w:t>Рис. 2</w:t>
      </w:r>
      <w:r w:rsidR="00EE16B6">
        <w:rPr>
          <w:i w:val="0"/>
          <w:color w:val="000000" w:themeColor="text1"/>
          <w:sz w:val="24"/>
          <w:szCs w:val="24"/>
        </w:rPr>
        <w:t xml:space="preserve"> Пример лиц из </w:t>
      </w:r>
      <w:r w:rsidR="00EE16B6">
        <w:rPr>
          <w:i w:val="0"/>
          <w:color w:val="000000" w:themeColor="text1"/>
          <w:sz w:val="24"/>
          <w:szCs w:val="24"/>
          <w:lang w:val="en-US"/>
        </w:rPr>
        <w:t>SCUT</w:t>
      </w:r>
      <w:r w:rsidR="00EE16B6" w:rsidRPr="00EE16B6">
        <w:rPr>
          <w:i w:val="0"/>
          <w:color w:val="000000" w:themeColor="text1"/>
          <w:sz w:val="24"/>
          <w:szCs w:val="24"/>
        </w:rPr>
        <w:t>-</w:t>
      </w:r>
      <w:r w:rsidR="00EE16B6">
        <w:rPr>
          <w:i w:val="0"/>
          <w:color w:val="000000" w:themeColor="text1"/>
          <w:sz w:val="24"/>
          <w:szCs w:val="24"/>
          <w:lang w:val="en-US"/>
        </w:rPr>
        <w:t>FBP</w:t>
      </w:r>
      <w:r w:rsidR="00EE16B6" w:rsidRPr="00EE16B6">
        <w:rPr>
          <w:i w:val="0"/>
          <w:color w:val="000000" w:themeColor="text1"/>
          <w:sz w:val="24"/>
          <w:szCs w:val="24"/>
        </w:rPr>
        <w:t xml:space="preserve"> </w:t>
      </w:r>
      <w:r w:rsidR="00EE16B6">
        <w:rPr>
          <w:i w:val="0"/>
          <w:color w:val="000000" w:themeColor="text1"/>
          <w:sz w:val="24"/>
          <w:szCs w:val="24"/>
        </w:rPr>
        <w:t>набора данных</w:t>
      </w:r>
    </w:p>
    <w:p w:rsidR="00DB1D20" w:rsidRPr="00CE6F9C" w:rsidRDefault="00F700EB" w:rsidP="00A25BAD">
      <w:pPr>
        <w:pStyle w:val="ad"/>
        <w:numPr>
          <w:ilvl w:val="0"/>
          <w:numId w:val="16"/>
        </w:numPr>
        <w:rPr>
          <w:lang w:eastAsia="ru-RU"/>
        </w:rPr>
      </w:pPr>
      <w:r>
        <w:rPr>
          <w:lang w:eastAsia="ru-RU"/>
        </w:rPr>
        <w:lastRenderedPageBreak/>
        <w:t>В качестве набора, из которого мы будем генерировать новые объекты, выбран датасет</w:t>
      </w:r>
      <w:r w:rsidR="002E1F0D" w:rsidRPr="002E1F0D">
        <w:rPr>
          <w:lang w:eastAsia="ru-RU"/>
        </w:rPr>
        <w:t xml:space="preserve"> [14]</w:t>
      </w:r>
      <w:r>
        <w:rPr>
          <w:lang w:eastAsia="ru-RU"/>
        </w:rPr>
        <w:t>, состоящий из 56443 различных шрифтов для каждого из 64 символов (английский алфавит с заглавными и строчными буквами и 10 цифр), размерность изображения 64*64 в градациях серого. Для проведения исследования была выбрана цифра 5, так как по изгибу, наклону, наличию пропусков и обхвату пикселей это одна из наиболее сложных цифр.</w:t>
      </w:r>
      <w:r w:rsidRPr="00F700EB">
        <w:rPr>
          <w:lang w:eastAsia="ru-RU"/>
        </w:rPr>
        <w:t xml:space="preserve"> </w:t>
      </w:r>
      <w:r>
        <w:t xml:space="preserve">Иллюстрация небольшого количества </w:t>
      </w:r>
      <w:r w:rsidR="007E627A">
        <w:t>шрифтов</w:t>
      </w:r>
      <w:r>
        <w:t xml:space="preserve"> приведена на </w:t>
      </w:r>
      <w:r w:rsidR="00C27C3F">
        <w:t>рисунке 3</w:t>
      </w:r>
      <w:r>
        <w:t>.</w:t>
      </w:r>
    </w:p>
    <w:p w:rsidR="007E627A" w:rsidRDefault="007E627A" w:rsidP="00A25BAD">
      <w:pPr>
        <w:keepNext/>
        <w:jc w:val="center"/>
      </w:pPr>
      <w:r>
        <w:rPr>
          <w:noProof/>
          <w:lang w:eastAsia="ru-RU"/>
        </w:rPr>
        <w:pict>
          <v:shape id="_x0000_i1216" type="#_x0000_t75" style="width:339.75pt;height:139.5pt">
            <v:imagedata r:id="rId10" o:title="pic2"/>
          </v:shape>
        </w:pict>
      </w:r>
    </w:p>
    <w:p w:rsidR="00472A27" w:rsidRPr="00C27C3F" w:rsidRDefault="00C27C3F" w:rsidP="00A25BAD">
      <w:pPr>
        <w:jc w:val="center"/>
        <w:rPr>
          <w:sz w:val="24"/>
          <w:szCs w:val="24"/>
          <w:lang w:eastAsia="ru-RU"/>
        </w:rPr>
      </w:pPr>
      <w:r w:rsidRPr="00C27C3F">
        <w:rPr>
          <w:sz w:val="24"/>
          <w:szCs w:val="24"/>
          <w:lang w:eastAsia="ru-RU"/>
        </w:rPr>
        <w:t>Рис. 3</w:t>
      </w:r>
      <w:r w:rsidR="007E627A" w:rsidRPr="00C27C3F">
        <w:rPr>
          <w:sz w:val="24"/>
          <w:szCs w:val="24"/>
          <w:lang w:eastAsia="ru-RU"/>
        </w:rPr>
        <w:t xml:space="preserve"> Пример цифры 5 для 10 разных шрифтов</w:t>
      </w:r>
    </w:p>
    <w:p w:rsidR="006E0205" w:rsidRDefault="007E627A" w:rsidP="00E467B7">
      <w:pPr>
        <w:pStyle w:val="a9"/>
        <w:numPr>
          <w:ilvl w:val="1"/>
          <w:numId w:val="18"/>
        </w:numPr>
        <w:outlineLvl w:val="1"/>
      </w:pPr>
      <w:bookmarkStart w:id="26" w:name="_Toc10142062"/>
      <w:bookmarkStart w:id="27" w:name="_Toc10150928"/>
      <w:r>
        <w:t>Подготовка данных</w:t>
      </w:r>
      <w:bookmarkEnd w:id="26"/>
      <w:bookmarkEnd w:id="27"/>
    </w:p>
    <w:p w:rsidR="00A25BAD" w:rsidRDefault="007E627A" w:rsidP="00A25BAD">
      <w:r>
        <w:t>Так как смысл исследования заключается в вопросе, возможно ли на основе понятия красоты</w:t>
      </w:r>
      <w:r w:rsidR="00887C59">
        <w:t xml:space="preserve"> одного объекта перенести его на другой, то данные, которые будут подаваться в энкодер для кодирования в скрытое пространство нужно привести к общему виду. В нашем случае необходимо сжать все изображения лиц до размера и типа данных пятерок, то есть к виду </w:t>
      </w:r>
      <w:r w:rsidR="00887C59">
        <w:rPr>
          <w:lang w:val="en-US"/>
        </w:rPr>
        <w:t>n</w:t>
      </w:r>
      <w:r w:rsidR="00887C59" w:rsidRPr="00887C59">
        <w:t>*64*64</w:t>
      </w:r>
      <w:r w:rsidR="00887C59">
        <w:t>.</w:t>
      </w:r>
    </w:p>
    <w:p w:rsidR="00A25BAD" w:rsidRDefault="00A25BAD" w:rsidP="00A25BAD">
      <w:r>
        <w:t>Так как цифры пять представлены в виде градаций серого, то было принято решение сделать лица монохромными.</w:t>
      </w:r>
    </w:p>
    <w:p w:rsidR="00A25BAD" w:rsidRDefault="00887C59" w:rsidP="00A25BAD">
      <w:r>
        <w:t>Результатом данного преобразования получился датасет, проиллюстрированный на рисунке 4.</w:t>
      </w:r>
    </w:p>
    <w:p w:rsidR="00887C59" w:rsidRDefault="001C30B9" w:rsidP="001C30B9">
      <w:pPr>
        <w:jc w:val="center"/>
      </w:pPr>
      <w:r>
        <w:rPr>
          <w:lang w:val="en-US"/>
        </w:rPr>
        <w:lastRenderedPageBreak/>
        <w:pict>
          <v:shape id="_x0000_i1217" type="#_x0000_t75" style="width:386.25pt;height:138pt">
            <v:imagedata r:id="rId11" o:title="pic3"/>
          </v:shape>
        </w:pict>
      </w:r>
    </w:p>
    <w:p w:rsidR="00BC51CD" w:rsidRDefault="00887C59" w:rsidP="00A25BAD">
      <w:pPr>
        <w:spacing w:after="160" w:line="259" w:lineRule="auto"/>
        <w:ind w:firstLine="0"/>
        <w:contextualSpacing w:val="0"/>
        <w:jc w:val="center"/>
        <w:rPr>
          <w:sz w:val="24"/>
          <w:szCs w:val="24"/>
          <w:lang w:eastAsia="ru-RU"/>
        </w:rPr>
      </w:pPr>
      <w:r w:rsidRPr="00887C59">
        <w:rPr>
          <w:sz w:val="24"/>
          <w:szCs w:val="24"/>
          <w:lang w:eastAsia="ru-RU"/>
        </w:rPr>
        <w:t>Рис</w:t>
      </w:r>
      <w:r w:rsidR="00C27C3F">
        <w:rPr>
          <w:sz w:val="24"/>
          <w:szCs w:val="24"/>
          <w:lang w:eastAsia="ru-RU"/>
        </w:rPr>
        <w:t>. 4</w:t>
      </w:r>
      <w:r w:rsidRPr="00887C59">
        <w:rPr>
          <w:sz w:val="24"/>
          <w:szCs w:val="24"/>
          <w:lang w:eastAsia="ru-RU"/>
        </w:rPr>
        <w:t xml:space="preserve"> Пример подготовленных данных</w:t>
      </w:r>
    </w:p>
    <w:p w:rsidR="00A25BAD" w:rsidRPr="00A25BAD" w:rsidRDefault="00A25BAD" w:rsidP="00A25BAD">
      <w:pPr>
        <w:rPr>
          <w:lang w:val="en-US" w:eastAsia="ru-RU"/>
        </w:rPr>
      </w:pPr>
    </w:p>
    <w:p w:rsidR="00A25BAD" w:rsidRDefault="00A25BAD" w:rsidP="00A25BAD">
      <w:pPr>
        <w:rPr>
          <w:lang w:eastAsia="ru-RU"/>
        </w:rPr>
      </w:pPr>
      <w:r>
        <w:rPr>
          <w:lang w:eastAsia="ru-RU"/>
        </w:rPr>
        <w:br w:type="page"/>
      </w:r>
    </w:p>
    <w:p w:rsidR="00BC51CD" w:rsidRDefault="00BC51CD" w:rsidP="00A25BAD">
      <w:pPr>
        <w:spacing w:after="160" w:line="259" w:lineRule="auto"/>
        <w:ind w:firstLine="0"/>
        <w:contextualSpacing w:val="0"/>
        <w:rPr>
          <w:sz w:val="24"/>
          <w:szCs w:val="24"/>
          <w:lang w:eastAsia="ru-RU"/>
        </w:rPr>
      </w:pPr>
    </w:p>
    <w:p w:rsidR="00BC51CD" w:rsidRDefault="00BC51CD" w:rsidP="00E467B7">
      <w:pPr>
        <w:pStyle w:val="a7"/>
        <w:outlineLvl w:val="0"/>
        <w:rPr>
          <w:lang w:eastAsia="ru-RU"/>
        </w:rPr>
      </w:pPr>
      <w:bookmarkStart w:id="28" w:name="_Toc10142063"/>
      <w:bookmarkStart w:id="29" w:name="_Toc10150929"/>
      <w:r>
        <w:rPr>
          <w:lang w:eastAsia="ru-RU"/>
        </w:rPr>
        <w:t>Глава 4. Исследование</w:t>
      </w:r>
      <w:bookmarkEnd w:id="28"/>
      <w:bookmarkEnd w:id="29"/>
    </w:p>
    <w:p w:rsidR="00931B31" w:rsidRDefault="00931B31" w:rsidP="00E467B7">
      <w:pPr>
        <w:pStyle w:val="a9"/>
        <w:outlineLvl w:val="1"/>
        <w:rPr>
          <w:lang w:eastAsia="ru-RU"/>
        </w:rPr>
      </w:pPr>
      <w:bookmarkStart w:id="30" w:name="_Toc10150930"/>
      <w:r>
        <w:rPr>
          <w:lang w:eastAsia="ru-RU"/>
        </w:rPr>
        <w:t xml:space="preserve">4.1. Применение </w:t>
      </w:r>
      <w:r>
        <w:rPr>
          <w:lang w:val="en-US" w:eastAsia="ru-RU"/>
        </w:rPr>
        <w:t>VAE</w:t>
      </w:r>
      <w:r w:rsidRPr="00931B31">
        <w:rPr>
          <w:lang w:eastAsia="ru-RU"/>
        </w:rPr>
        <w:t xml:space="preserve"> </w:t>
      </w:r>
      <w:r>
        <w:rPr>
          <w:lang w:eastAsia="ru-RU"/>
        </w:rPr>
        <w:t xml:space="preserve">к задаче генерации </w:t>
      </w:r>
      <w:r w:rsidR="00315238">
        <w:rPr>
          <w:lang w:eastAsia="ru-RU"/>
        </w:rPr>
        <w:t>цифр</w:t>
      </w:r>
      <w:bookmarkEnd w:id="30"/>
    </w:p>
    <w:p w:rsidR="002C22EA" w:rsidRDefault="00A25BAD" w:rsidP="00A25BAD">
      <w:pPr>
        <w:rPr>
          <w:lang w:eastAsia="ru-RU"/>
        </w:rPr>
      </w:pPr>
      <w:r>
        <w:rPr>
          <w:lang w:eastAsia="ru-RU"/>
        </w:rPr>
        <w:t xml:space="preserve">В качестве языка программирования для исследования был выбран </w:t>
      </w:r>
      <w:r>
        <w:rPr>
          <w:lang w:val="en-US" w:eastAsia="ru-RU"/>
        </w:rPr>
        <w:t>Python</w:t>
      </w:r>
      <w:r w:rsidR="002C22EA" w:rsidRPr="002C22EA">
        <w:rPr>
          <w:lang w:eastAsia="ru-RU"/>
        </w:rPr>
        <w:t xml:space="preserve"> </w:t>
      </w:r>
      <w:r w:rsidRPr="00A25BAD">
        <w:rPr>
          <w:lang w:eastAsia="ru-RU"/>
        </w:rPr>
        <w:t>[</w:t>
      </w:r>
      <w:r w:rsidR="002E1F0D">
        <w:rPr>
          <w:lang w:eastAsia="ru-RU"/>
        </w:rPr>
        <w:t>15</w:t>
      </w:r>
      <w:r w:rsidRPr="00A25BAD">
        <w:rPr>
          <w:lang w:eastAsia="ru-RU"/>
        </w:rPr>
        <w:t>]</w:t>
      </w:r>
      <w:r>
        <w:rPr>
          <w:lang w:eastAsia="ru-RU"/>
        </w:rPr>
        <w:t xml:space="preserve">. </w:t>
      </w:r>
      <w:r w:rsidR="002C22EA">
        <w:rPr>
          <w:lang w:eastAsia="ru-RU"/>
        </w:rPr>
        <w:t>Для реализации</w:t>
      </w:r>
      <w:r>
        <w:rPr>
          <w:lang w:eastAsia="ru-RU"/>
        </w:rPr>
        <w:t xml:space="preserve"> Вариационного автоэнкодера</w:t>
      </w:r>
      <w:r w:rsidR="002C22EA">
        <w:rPr>
          <w:lang w:eastAsia="ru-RU"/>
        </w:rPr>
        <w:t xml:space="preserve"> использовалась библиотека </w:t>
      </w:r>
      <w:r w:rsidR="002C22EA">
        <w:rPr>
          <w:lang w:val="en-US" w:eastAsia="ru-RU"/>
        </w:rPr>
        <w:t>Keras</w:t>
      </w:r>
      <w:r>
        <w:rPr>
          <w:lang w:eastAsia="ru-RU"/>
        </w:rPr>
        <w:t xml:space="preserve"> </w:t>
      </w:r>
      <w:r w:rsidR="002C22EA" w:rsidRPr="002C22EA">
        <w:rPr>
          <w:lang w:eastAsia="ru-RU"/>
        </w:rPr>
        <w:t>[</w:t>
      </w:r>
      <w:r w:rsidR="002E1F0D">
        <w:rPr>
          <w:lang w:eastAsia="ru-RU"/>
        </w:rPr>
        <w:t>16</w:t>
      </w:r>
      <w:r w:rsidR="002C22EA" w:rsidRPr="002C22EA">
        <w:rPr>
          <w:lang w:eastAsia="ru-RU"/>
        </w:rPr>
        <w:t>].</w:t>
      </w:r>
    </w:p>
    <w:p w:rsidR="00931B31" w:rsidRDefault="002C22EA" w:rsidP="00A25BAD">
      <w:pPr>
        <w:rPr>
          <w:lang w:eastAsia="ru-RU"/>
        </w:rPr>
      </w:pPr>
      <w:r>
        <w:rPr>
          <w:lang w:eastAsia="ru-RU"/>
        </w:rPr>
        <w:t>Так как для исследования необходимо визуализировать результаты, а также вручную подбирать параметры вектора скрытого пространства, было принято решение установить размерность скрытого пространства равную 2. Из-за этого может наблюдаться очень размытые сгенерированные объекты, так как перевод из пространства 64*64 в двумерное не может не сопровождаться потерями в качестве генерируемых изображений.</w:t>
      </w:r>
    </w:p>
    <w:p w:rsidR="002C22EA" w:rsidRDefault="00315238" w:rsidP="00A25BAD">
      <w:pPr>
        <w:rPr>
          <w:lang w:eastAsia="ru-RU"/>
        </w:rPr>
      </w:pPr>
      <w:r>
        <w:rPr>
          <w:lang w:eastAsia="ru-RU"/>
        </w:rPr>
        <w:t>На рисунке 5 представлены результаты генерации</w:t>
      </w:r>
      <w:r w:rsidRPr="00315238">
        <w:rPr>
          <w:lang w:eastAsia="ru-RU"/>
        </w:rPr>
        <w:t xml:space="preserve"> </w:t>
      </w:r>
      <w:r>
        <w:rPr>
          <w:lang w:eastAsia="ru-RU"/>
        </w:rPr>
        <w:t>цифр:</w:t>
      </w:r>
    </w:p>
    <w:p w:rsidR="00315238" w:rsidRDefault="00315238" w:rsidP="00315238">
      <w:pPr>
        <w:jc w:val="center"/>
        <w:rPr>
          <w:lang w:eastAsia="ru-RU"/>
        </w:rPr>
      </w:pPr>
      <w:r>
        <w:rPr>
          <w:lang w:eastAsia="ru-RU"/>
        </w:rPr>
        <w:pict>
          <v:shape id="_x0000_i1227" type="#_x0000_t75" style="width:366.75pt;height:368.25pt">
            <v:imagedata r:id="rId12" o:title="pic5"/>
          </v:shape>
        </w:pict>
      </w:r>
    </w:p>
    <w:p w:rsidR="00315238" w:rsidRPr="00315238" w:rsidRDefault="00315238" w:rsidP="00315238">
      <w:pPr>
        <w:jc w:val="center"/>
        <w:rPr>
          <w:sz w:val="24"/>
          <w:szCs w:val="24"/>
          <w:lang w:eastAsia="ru-RU"/>
        </w:rPr>
      </w:pPr>
      <w:r>
        <w:rPr>
          <w:sz w:val="24"/>
          <w:szCs w:val="24"/>
          <w:lang w:eastAsia="ru-RU"/>
        </w:rPr>
        <w:t>Рис. 5 Распределение пятерок в скрытом пространстве</w:t>
      </w:r>
    </w:p>
    <w:p w:rsidR="00315238" w:rsidRDefault="00315238" w:rsidP="00E467B7">
      <w:pPr>
        <w:pStyle w:val="a9"/>
        <w:outlineLvl w:val="1"/>
        <w:rPr>
          <w:lang w:eastAsia="ru-RU"/>
        </w:rPr>
      </w:pPr>
      <w:r>
        <w:rPr>
          <w:lang w:eastAsia="ru-RU"/>
        </w:rPr>
        <w:br w:type="page"/>
      </w:r>
      <w:bookmarkStart w:id="31" w:name="_Toc10150931"/>
      <w:r>
        <w:rPr>
          <w:lang w:eastAsia="ru-RU"/>
        </w:rPr>
        <w:lastRenderedPageBreak/>
        <w:t xml:space="preserve">4.2. Применение </w:t>
      </w:r>
      <w:r>
        <w:rPr>
          <w:lang w:val="en-US" w:eastAsia="ru-RU"/>
        </w:rPr>
        <w:t>VAE</w:t>
      </w:r>
      <w:r w:rsidRPr="00315238">
        <w:rPr>
          <w:lang w:eastAsia="ru-RU"/>
        </w:rPr>
        <w:t xml:space="preserve"> </w:t>
      </w:r>
      <w:r>
        <w:rPr>
          <w:lang w:eastAsia="ru-RU"/>
        </w:rPr>
        <w:t>к задаче генерации лиц</w:t>
      </w:r>
      <w:bookmarkEnd w:id="31"/>
    </w:p>
    <w:p w:rsidR="008B6A22" w:rsidRDefault="00315238" w:rsidP="008B6A22">
      <w:r w:rsidRPr="008B6A22">
        <w:t>По своей сути, данный алгоритм ничем не отличается от применённого в предыдущем параграфе, но результатом генерации буду женские лица в градациях серого(рисунок 6)</w:t>
      </w:r>
    </w:p>
    <w:p w:rsidR="00481D4E" w:rsidRPr="00481D4E" w:rsidRDefault="00481D4E" w:rsidP="00481D4E">
      <w:pPr>
        <w:spacing w:after="160" w:line="259" w:lineRule="auto"/>
        <w:ind w:firstLine="0"/>
        <w:contextualSpacing w:val="0"/>
        <w:jc w:val="center"/>
        <w:rPr>
          <w:lang w:eastAsia="ru-RU"/>
        </w:rPr>
      </w:pPr>
      <w:r>
        <w:rPr>
          <w:lang w:eastAsia="ru-RU"/>
        </w:rPr>
        <w:pict>
          <v:shape id="_x0000_i1228" type="#_x0000_t75" style="width:339.75pt;height:269.25pt">
            <v:imagedata r:id="rId13" o:title="pic6"/>
          </v:shape>
        </w:pict>
      </w:r>
    </w:p>
    <w:p w:rsidR="00315238" w:rsidRPr="00481D4E" w:rsidRDefault="00481D4E" w:rsidP="00481D4E">
      <w:pPr>
        <w:spacing w:after="160" w:line="259" w:lineRule="auto"/>
        <w:ind w:firstLine="0"/>
        <w:contextualSpacing w:val="0"/>
        <w:jc w:val="center"/>
        <w:rPr>
          <w:sz w:val="24"/>
          <w:szCs w:val="24"/>
          <w:lang w:eastAsia="ru-RU"/>
        </w:rPr>
      </w:pPr>
      <w:r w:rsidRPr="00481D4E">
        <w:rPr>
          <w:sz w:val="24"/>
          <w:szCs w:val="24"/>
          <w:lang w:eastAsia="ru-RU"/>
        </w:rPr>
        <w:t>Рис. 6 Исходные и восстановленные женские лица</w:t>
      </w:r>
    </w:p>
    <w:p w:rsidR="00481D4E" w:rsidRDefault="00481D4E" w:rsidP="008B6A22">
      <w:pPr>
        <w:rPr>
          <w:lang w:eastAsia="ru-RU"/>
        </w:rPr>
      </w:pPr>
      <w:r>
        <w:rPr>
          <w:lang w:eastAsia="ru-RU"/>
        </w:rPr>
        <w:t>Как упоминалось в предыдущем параграфе, из-за слишком малой размерности скрытого пространства, изображения получается очень смазанными.</w:t>
      </w:r>
    </w:p>
    <w:p w:rsidR="00481D4E" w:rsidRPr="00481D4E" w:rsidRDefault="00180191" w:rsidP="008B6A22">
      <w:pPr>
        <w:rPr>
          <w:lang w:eastAsia="ru-RU"/>
        </w:rPr>
      </w:pPr>
      <w:r>
        <w:rPr>
          <w:lang w:eastAsia="ru-RU"/>
        </w:rPr>
        <w:t>Более того, из-за очень маленькой выборки (500 лиц) не удастся очень точно обучить энкодер и декодер, но так как суть данной работы заключается в исследовании машинного понимания красивого, а не генерация новых лиц как таковых, то это не должно повлиять на результаты работы.</w:t>
      </w:r>
    </w:p>
    <w:p w:rsidR="00315238" w:rsidRPr="00315238" w:rsidRDefault="00180191" w:rsidP="00E467B7">
      <w:pPr>
        <w:pStyle w:val="a9"/>
        <w:outlineLvl w:val="1"/>
        <w:rPr>
          <w:lang w:eastAsia="ru-RU"/>
        </w:rPr>
      </w:pPr>
      <w:bookmarkStart w:id="32" w:name="_Toc10150932"/>
      <w:r>
        <w:rPr>
          <w:lang w:eastAsia="ru-RU"/>
        </w:rPr>
        <w:t>4.3. Исследование генерации красивых цифр</w:t>
      </w:r>
      <w:bookmarkEnd w:id="32"/>
    </w:p>
    <w:p w:rsidR="003A3E06" w:rsidRDefault="00180191" w:rsidP="003A3E06">
      <w:pPr>
        <w:rPr>
          <w:lang w:eastAsia="ru-RU"/>
        </w:rPr>
      </w:pPr>
      <w:r>
        <w:rPr>
          <w:lang w:eastAsia="ru-RU"/>
        </w:rPr>
        <w:t>Идея заключается в том, чтобы подать красивое и некрасивое лицо в энкодер цифры 5 и попытаться обнаружить связь между эстетичностью лица и эстетичностью получающейся цифры.</w:t>
      </w:r>
      <w:r w:rsidR="003A3E06">
        <w:rPr>
          <w:lang w:eastAsia="ru-RU"/>
        </w:rPr>
        <w:t xml:space="preserve"> На рисунке 7 представлена цифра 5, </w:t>
      </w:r>
      <w:r w:rsidR="003A3E06" w:rsidRPr="003A3E06">
        <w:rPr>
          <w:lang w:eastAsia="ru-RU"/>
        </w:rPr>
        <w:t>“</w:t>
      </w:r>
      <w:r w:rsidR="003A3E06">
        <w:rPr>
          <w:lang w:eastAsia="ru-RU"/>
        </w:rPr>
        <w:t>сгенерированная из лица</w:t>
      </w:r>
      <w:r w:rsidR="003A3E06" w:rsidRPr="003A3E06">
        <w:rPr>
          <w:lang w:eastAsia="ru-RU"/>
        </w:rPr>
        <w:t>”</w:t>
      </w:r>
      <w:r w:rsidR="003A3E06">
        <w:rPr>
          <w:lang w:eastAsia="ru-RU"/>
        </w:rPr>
        <w:t xml:space="preserve"> с оценкой красоты в 3.2 по шкале от 1 до 5.</w:t>
      </w:r>
    </w:p>
    <w:p w:rsidR="0040522A" w:rsidRPr="003A3E06" w:rsidRDefault="0040522A" w:rsidP="003A3E06">
      <w:pPr>
        <w:rPr>
          <w:lang w:eastAsia="ru-RU"/>
        </w:rPr>
      </w:pPr>
      <w:r>
        <w:rPr>
          <w:lang w:eastAsia="ru-RU"/>
        </w:rPr>
        <w:lastRenderedPageBreak/>
        <w:t xml:space="preserve">На рисунках 8 и 9 представлены сгенерированные цифры из лиц, которые имеют весомое различие как по внешнему виду, так и по выставленной им оценке. Несмотря на это, уверенно говорить о наличии связи не совсем корректно, так как при переводе в единый формат данных теряется цветовой составляющая картинки, что может влиять на полученный результат. Исходя из полученных результатов можно сделать вывод, что сильнее всего на положение в пространстве сейчас играет роль количество пикселей, имеющих высокую яркость. Но если попытаться интерпретировать это в термины оценки человека, то чем светлее человек (ровный тон кожи, светлые глаза, отсутствие морщин) тем более тонкая и яркая пятерка </w:t>
      </w:r>
      <w:r w:rsidR="00701AEA">
        <w:rPr>
          <w:lang w:eastAsia="ru-RU"/>
        </w:rPr>
        <w:t>будет возникать при генерации.</w:t>
      </w:r>
    </w:p>
    <w:p w:rsidR="00BC51CD" w:rsidRDefault="003A3E06" w:rsidP="003A3E06">
      <w:pPr>
        <w:jc w:val="center"/>
        <w:rPr>
          <w:lang w:eastAsia="ru-RU"/>
        </w:rPr>
      </w:pPr>
      <w:r>
        <w:rPr>
          <w:lang w:eastAsia="ru-RU"/>
        </w:rPr>
        <w:pict>
          <v:shape id="_x0000_i1229" type="#_x0000_t75" style="width:242.25pt;height:196.5pt">
            <v:imagedata r:id="rId14" o:title="Untitled Diagram"/>
          </v:shape>
        </w:pict>
      </w:r>
    </w:p>
    <w:p w:rsidR="003A3E06" w:rsidRPr="00701AEA" w:rsidRDefault="003A3E06" w:rsidP="003A3E06">
      <w:pPr>
        <w:jc w:val="center"/>
        <w:rPr>
          <w:sz w:val="24"/>
          <w:szCs w:val="24"/>
          <w:lang w:eastAsia="ru-RU"/>
        </w:rPr>
      </w:pPr>
      <w:r w:rsidRPr="00701AEA">
        <w:rPr>
          <w:sz w:val="24"/>
          <w:szCs w:val="24"/>
          <w:lang w:eastAsia="ru-RU"/>
        </w:rPr>
        <w:t>Рис. 7 Модель проведения эксперимента</w:t>
      </w:r>
    </w:p>
    <w:p w:rsidR="0040522A" w:rsidRDefault="0040522A" w:rsidP="00701AEA">
      <w:pPr>
        <w:spacing w:after="160" w:line="259" w:lineRule="auto"/>
        <w:ind w:firstLine="0"/>
        <w:contextualSpacing w:val="0"/>
        <w:jc w:val="center"/>
        <w:rPr>
          <w:lang w:val="en-US" w:eastAsia="ru-RU"/>
        </w:rPr>
      </w:pPr>
      <w:bookmarkStart w:id="33" w:name="_Toc10142064"/>
      <w:r>
        <w:rPr>
          <w:lang w:val="en-US" w:eastAsia="ru-RU"/>
        </w:rPr>
        <w:pict>
          <v:shape id="_x0000_i1230" type="#_x0000_t75" style="width:203.25pt;height:153pt">
            <v:imagedata r:id="rId15" o:title="SCUT-FBP-2"/>
          </v:shape>
        </w:pict>
      </w:r>
    </w:p>
    <w:p w:rsidR="0040522A" w:rsidRPr="0040522A" w:rsidRDefault="0040522A" w:rsidP="00701AEA">
      <w:pPr>
        <w:spacing w:after="160" w:line="259" w:lineRule="auto"/>
        <w:ind w:firstLine="0"/>
        <w:contextualSpacing w:val="0"/>
        <w:jc w:val="center"/>
        <w:rPr>
          <w:sz w:val="24"/>
          <w:szCs w:val="24"/>
          <w:lang w:eastAsia="ru-RU"/>
        </w:rPr>
      </w:pPr>
      <w:r w:rsidRPr="0040522A">
        <w:rPr>
          <w:sz w:val="24"/>
          <w:szCs w:val="24"/>
          <w:lang w:eastAsia="ru-RU"/>
        </w:rPr>
        <w:t>Рис.8 сгенерированная цифра для лица со скорингом 3.357</w:t>
      </w:r>
    </w:p>
    <w:p w:rsidR="0040522A" w:rsidRDefault="0040522A" w:rsidP="00701AEA">
      <w:pPr>
        <w:spacing w:after="160" w:line="259" w:lineRule="auto"/>
        <w:ind w:firstLine="0"/>
        <w:contextualSpacing w:val="0"/>
        <w:jc w:val="center"/>
        <w:rPr>
          <w:lang w:val="en-US" w:eastAsia="ru-RU"/>
        </w:rPr>
      </w:pPr>
      <w:r>
        <w:rPr>
          <w:lang w:val="en-US" w:eastAsia="ru-RU"/>
        </w:rPr>
        <w:lastRenderedPageBreak/>
        <w:pict>
          <v:shape id="_x0000_i1231" type="#_x0000_t75" style="width:198pt;height:149.25pt">
            <v:imagedata r:id="rId16" o:title="newpic"/>
          </v:shape>
        </w:pict>
      </w:r>
    </w:p>
    <w:p w:rsidR="0040522A" w:rsidRDefault="0040522A" w:rsidP="00701AEA">
      <w:pPr>
        <w:spacing w:after="160" w:line="259" w:lineRule="auto"/>
        <w:ind w:firstLine="0"/>
        <w:contextualSpacing w:val="0"/>
        <w:jc w:val="center"/>
        <w:rPr>
          <w:sz w:val="24"/>
          <w:szCs w:val="24"/>
          <w:lang w:eastAsia="ru-RU"/>
        </w:rPr>
      </w:pPr>
      <w:r>
        <w:rPr>
          <w:sz w:val="24"/>
          <w:szCs w:val="24"/>
          <w:lang w:eastAsia="ru-RU"/>
        </w:rPr>
        <w:t>Рис.9</w:t>
      </w:r>
      <w:r w:rsidRPr="0040522A">
        <w:rPr>
          <w:sz w:val="24"/>
          <w:szCs w:val="24"/>
          <w:lang w:eastAsia="ru-RU"/>
        </w:rPr>
        <w:t xml:space="preserve"> сгенерированная цифра для лица со скорингом </w:t>
      </w:r>
      <w:r>
        <w:rPr>
          <w:sz w:val="24"/>
          <w:szCs w:val="24"/>
          <w:lang w:eastAsia="ru-RU"/>
        </w:rPr>
        <w:t>22</w:t>
      </w:r>
    </w:p>
    <w:p w:rsidR="00701AEA" w:rsidRPr="00701AEA" w:rsidRDefault="001C30B9" w:rsidP="00701AEA">
      <w:pPr>
        <w:pStyle w:val="a9"/>
        <w:rPr>
          <w:lang w:eastAsia="ru-RU"/>
        </w:rPr>
      </w:pPr>
      <w:r>
        <w:rPr>
          <w:lang w:eastAsia="ru-RU"/>
        </w:rPr>
        <w:t>4.3.</w:t>
      </w:r>
      <w:r w:rsidR="00701AEA">
        <w:rPr>
          <w:lang w:eastAsia="ru-RU"/>
        </w:rPr>
        <w:t xml:space="preserve"> Объединение датасетов с </w:t>
      </w:r>
      <w:r>
        <w:rPr>
          <w:lang w:eastAsia="ru-RU"/>
        </w:rPr>
        <w:t>использованием</w:t>
      </w:r>
      <w:r w:rsidR="00701AEA">
        <w:rPr>
          <w:lang w:eastAsia="ru-RU"/>
        </w:rPr>
        <w:t xml:space="preserve"> </w:t>
      </w:r>
      <w:r w:rsidR="00701AEA">
        <w:rPr>
          <w:lang w:val="en-US" w:eastAsia="ru-RU"/>
        </w:rPr>
        <w:t>cVAE</w:t>
      </w:r>
    </w:p>
    <w:p w:rsidR="00701AEA" w:rsidRPr="00701AEA" w:rsidRDefault="00701AEA" w:rsidP="00701AEA">
      <w:pPr>
        <w:pStyle w:val="a9"/>
        <w:rPr>
          <w:sz w:val="28"/>
          <w:lang w:eastAsia="ru-RU"/>
        </w:rPr>
      </w:pPr>
      <w:r w:rsidRPr="00701AEA">
        <w:rPr>
          <w:sz w:val="28"/>
          <w:lang w:val="en-US" w:eastAsia="ru-RU"/>
        </w:rPr>
        <w:t>cVAE</w:t>
      </w:r>
      <w:r w:rsidRPr="00701AEA">
        <w:rPr>
          <w:sz w:val="28"/>
          <w:lang w:eastAsia="ru-RU"/>
        </w:rPr>
        <w:t xml:space="preserve"> – </w:t>
      </w:r>
      <w:r w:rsidRPr="00701AEA">
        <w:rPr>
          <w:sz w:val="28"/>
          <w:lang w:val="en-US" w:eastAsia="ru-RU"/>
        </w:rPr>
        <w:t>conditional</w:t>
      </w:r>
      <w:r w:rsidRPr="00701AEA">
        <w:rPr>
          <w:sz w:val="28"/>
          <w:lang w:eastAsia="ru-RU"/>
        </w:rPr>
        <w:t xml:space="preserve"> </w:t>
      </w:r>
      <w:r w:rsidRPr="00701AEA">
        <w:rPr>
          <w:sz w:val="28"/>
          <w:lang w:val="en-US" w:eastAsia="ru-RU"/>
        </w:rPr>
        <w:t>VAE</w:t>
      </w:r>
      <w:r w:rsidRPr="00701AEA">
        <w:rPr>
          <w:sz w:val="28"/>
          <w:lang w:eastAsia="ru-RU"/>
        </w:rPr>
        <w:t xml:space="preserve">, это условный вариационный автокодировщик, почти ничем не отличающийся от обычного </w:t>
      </w:r>
      <w:r w:rsidRPr="00701AEA">
        <w:rPr>
          <w:sz w:val="28"/>
          <w:lang w:val="en-US" w:eastAsia="ru-RU"/>
        </w:rPr>
        <w:t>VAE</w:t>
      </w:r>
      <w:r w:rsidRPr="00701AEA">
        <w:rPr>
          <w:sz w:val="28"/>
          <w:lang w:eastAsia="ru-RU"/>
        </w:rPr>
        <w:t xml:space="preserve">, но в этом случае на вход подается еще и </w:t>
      </w:r>
      <w:r w:rsidRPr="00701AEA">
        <w:rPr>
          <w:sz w:val="28"/>
          <w:lang w:val="en-US" w:eastAsia="ru-RU"/>
        </w:rPr>
        <w:t>label</w:t>
      </w:r>
      <w:r w:rsidRPr="00701AEA">
        <w:rPr>
          <w:sz w:val="28"/>
          <w:lang w:eastAsia="ru-RU"/>
        </w:rPr>
        <w:t xml:space="preserve"> набора данных.</w:t>
      </w:r>
    </w:p>
    <w:p w:rsidR="00701AEA" w:rsidRPr="00701AEA" w:rsidRDefault="00701AEA" w:rsidP="00701AEA">
      <w:pPr>
        <w:pStyle w:val="a9"/>
        <w:rPr>
          <w:sz w:val="28"/>
          <w:lang w:eastAsia="ru-RU"/>
        </w:rPr>
      </w:pPr>
      <w:r w:rsidRPr="00701AEA">
        <w:rPr>
          <w:sz w:val="28"/>
          <w:lang w:eastAsia="ru-RU"/>
        </w:rPr>
        <w:t xml:space="preserve">В исследуемом случае </w:t>
      </w:r>
      <w:r w:rsidRPr="00701AEA">
        <w:rPr>
          <w:sz w:val="28"/>
          <w:lang w:val="en-US" w:eastAsia="ru-RU"/>
        </w:rPr>
        <w:t>label</w:t>
      </w:r>
      <w:r w:rsidRPr="00701AEA">
        <w:rPr>
          <w:sz w:val="28"/>
          <w:lang w:eastAsia="ru-RU"/>
        </w:rPr>
        <w:t xml:space="preserve"> для цифр 5 будет 5, а для лиц – 1.</w:t>
      </w:r>
    </w:p>
    <w:p w:rsidR="00701AEA" w:rsidRDefault="00701AEA" w:rsidP="00701AEA">
      <w:pPr>
        <w:pStyle w:val="a9"/>
        <w:rPr>
          <w:sz w:val="28"/>
          <w:lang w:eastAsia="ru-RU"/>
        </w:rPr>
      </w:pPr>
      <w:r w:rsidRPr="00701AEA">
        <w:rPr>
          <w:sz w:val="28"/>
          <w:lang w:eastAsia="ru-RU"/>
        </w:rPr>
        <w:t>Данный подход должен разграничить наборы данных между собой, но с другой стороны, для двух наборо</w:t>
      </w:r>
      <w:r w:rsidR="001C30B9">
        <w:rPr>
          <w:sz w:val="28"/>
          <w:lang w:eastAsia="ru-RU"/>
        </w:rPr>
        <w:t>в</w:t>
      </w:r>
      <w:r w:rsidRPr="00701AEA">
        <w:rPr>
          <w:sz w:val="28"/>
          <w:lang w:eastAsia="ru-RU"/>
        </w:rPr>
        <w:t xml:space="preserve"> данных будет существовать 1 энкодер и 1 декодер.</w:t>
      </w:r>
    </w:p>
    <w:p w:rsidR="00B5241E" w:rsidRDefault="0008132D" w:rsidP="00B5241E">
      <w:pPr>
        <w:pStyle w:val="a9"/>
        <w:rPr>
          <w:sz w:val="28"/>
          <w:lang w:eastAsia="ru-RU"/>
        </w:rPr>
      </w:pPr>
      <w:r>
        <w:rPr>
          <w:sz w:val="28"/>
          <w:lang w:eastAsia="ru-RU"/>
        </w:rPr>
        <w:t>Идея исследования почти идентичная: необходимо проверить на соответствие красоту подаваемого лица и сгенерированную цифру.</w:t>
      </w:r>
    </w:p>
    <w:p w:rsidR="0008132D" w:rsidRDefault="00B5241E" w:rsidP="001C30B9">
      <w:pPr>
        <w:pStyle w:val="a9"/>
        <w:jc w:val="center"/>
        <w:rPr>
          <w:sz w:val="28"/>
          <w:lang w:eastAsia="ru-RU"/>
        </w:rPr>
      </w:pPr>
      <w:r>
        <w:rPr>
          <w:noProof/>
          <w:sz w:val="28"/>
          <w:lang w:eastAsia="ru-RU"/>
        </w:rPr>
        <w:drawing>
          <wp:inline distT="0" distB="0" distL="0" distR="0" wp14:anchorId="60792F4B" wp14:editId="24183D7E">
            <wp:extent cx="3562350" cy="2676525"/>
            <wp:effectExtent l="0" t="0" r="0" b="9525"/>
            <wp:docPr id="81" name="Рисунок 81" descr="C:\Users\unrep\AppData\Local\Microsoft\Windows\INetCache\Content.Word\pi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unrep\AppData\Local\Microsoft\Windows\INetCache\Content.Word\pic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2350" cy="2676525"/>
                    </a:xfrm>
                    <a:prstGeom prst="rect">
                      <a:avLst/>
                    </a:prstGeom>
                    <a:noFill/>
                    <a:ln>
                      <a:noFill/>
                    </a:ln>
                  </pic:spPr>
                </pic:pic>
              </a:graphicData>
            </a:graphic>
          </wp:inline>
        </w:drawing>
      </w:r>
    </w:p>
    <w:p w:rsidR="00B5241E" w:rsidRPr="001C30B9" w:rsidRDefault="00B5241E" w:rsidP="001C30B9">
      <w:pPr>
        <w:pStyle w:val="a9"/>
        <w:jc w:val="center"/>
        <w:rPr>
          <w:sz w:val="24"/>
          <w:szCs w:val="24"/>
          <w:lang w:eastAsia="ru-RU"/>
        </w:rPr>
      </w:pPr>
      <w:r w:rsidRPr="001C30B9">
        <w:rPr>
          <w:sz w:val="24"/>
          <w:szCs w:val="24"/>
          <w:lang w:eastAsia="ru-RU"/>
        </w:rPr>
        <w:t xml:space="preserve">Рис. 10 </w:t>
      </w:r>
      <w:r w:rsidR="001C30B9" w:rsidRPr="001C30B9">
        <w:rPr>
          <w:sz w:val="24"/>
          <w:szCs w:val="24"/>
          <w:lang w:eastAsia="ru-RU"/>
        </w:rPr>
        <w:t>Сгенерированная цифра из энкодера объединённых датасетов</w:t>
      </w:r>
      <w:r w:rsidR="001C30B9">
        <w:rPr>
          <w:sz w:val="24"/>
          <w:szCs w:val="24"/>
          <w:lang w:eastAsia="ru-RU"/>
        </w:rPr>
        <w:t xml:space="preserve"> со скорингом 2.757</w:t>
      </w:r>
    </w:p>
    <w:p w:rsidR="00B5241E" w:rsidRDefault="001C30B9" w:rsidP="001C30B9">
      <w:pPr>
        <w:pStyle w:val="a9"/>
        <w:jc w:val="center"/>
        <w:rPr>
          <w:sz w:val="28"/>
          <w:lang w:val="en-US" w:eastAsia="ru-RU"/>
        </w:rPr>
      </w:pPr>
      <w:r>
        <w:rPr>
          <w:sz w:val="28"/>
          <w:lang w:val="en-US" w:eastAsia="ru-RU"/>
        </w:rPr>
        <w:lastRenderedPageBreak/>
        <w:pict>
          <v:shape id="_x0000_i1238" type="#_x0000_t75" style="width:315.75pt;height:196.5pt">
            <v:imagedata r:id="rId18" o:title="pic01"/>
          </v:shape>
        </w:pict>
      </w:r>
    </w:p>
    <w:p w:rsidR="001C30B9" w:rsidRPr="001C30B9" w:rsidRDefault="001C30B9" w:rsidP="001C30B9">
      <w:pPr>
        <w:pStyle w:val="a9"/>
        <w:jc w:val="center"/>
        <w:rPr>
          <w:sz w:val="24"/>
          <w:szCs w:val="24"/>
          <w:lang w:eastAsia="ru-RU"/>
        </w:rPr>
      </w:pPr>
      <w:r>
        <w:rPr>
          <w:sz w:val="24"/>
          <w:szCs w:val="24"/>
          <w:lang w:eastAsia="ru-RU"/>
        </w:rPr>
        <w:t>Рис. 11</w:t>
      </w:r>
      <w:r w:rsidRPr="001C30B9">
        <w:rPr>
          <w:sz w:val="24"/>
          <w:szCs w:val="24"/>
          <w:lang w:eastAsia="ru-RU"/>
        </w:rPr>
        <w:t xml:space="preserve"> Сгенерированная цифра из энкодера </w:t>
      </w:r>
      <w:r w:rsidRPr="001C30B9">
        <w:rPr>
          <w:sz w:val="24"/>
          <w:szCs w:val="24"/>
          <w:lang w:eastAsia="ru-RU"/>
        </w:rPr>
        <w:t>объединённых</w:t>
      </w:r>
      <w:r w:rsidRPr="001C30B9">
        <w:rPr>
          <w:sz w:val="24"/>
          <w:szCs w:val="24"/>
          <w:lang w:eastAsia="ru-RU"/>
        </w:rPr>
        <w:t xml:space="preserve"> датасетов</w:t>
      </w:r>
      <w:r>
        <w:rPr>
          <w:sz w:val="24"/>
          <w:szCs w:val="24"/>
          <w:lang w:eastAsia="ru-RU"/>
        </w:rPr>
        <w:t xml:space="preserve"> со скорингом 4.56</w:t>
      </w:r>
    </w:p>
    <w:p w:rsidR="001C30B9" w:rsidRPr="001C30B9" w:rsidRDefault="001C30B9" w:rsidP="001C30B9">
      <w:pPr>
        <w:pStyle w:val="a9"/>
        <w:rPr>
          <w:sz w:val="28"/>
          <w:lang w:eastAsia="ru-RU"/>
        </w:rPr>
      </w:pPr>
    </w:p>
    <w:p w:rsidR="001C30B9" w:rsidRDefault="00B5241E" w:rsidP="001C30B9">
      <w:pPr>
        <w:spacing w:after="160" w:line="259" w:lineRule="auto"/>
        <w:ind w:firstLine="0"/>
        <w:contextualSpacing w:val="0"/>
        <w:jc w:val="center"/>
        <w:rPr>
          <w:lang w:eastAsia="ru-RU"/>
        </w:rPr>
      </w:pPr>
      <w:r>
        <w:rPr>
          <w:lang w:eastAsia="ru-RU"/>
        </w:rPr>
        <w:pict>
          <v:shape id="_x0000_i1239" type="#_x0000_t75" style="width:218.25pt;height:171.75pt">
            <v:imagedata r:id="rId19" o:title="pic02"/>
          </v:shape>
        </w:pict>
      </w:r>
    </w:p>
    <w:p w:rsidR="001C30B9" w:rsidRPr="001C30B9" w:rsidRDefault="001C30B9" w:rsidP="001C30B9">
      <w:pPr>
        <w:pStyle w:val="a9"/>
        <w:jc w:val="center"/>
        <w:rPr>
          <w:sz w:val="24"/>
          <w:szCs w:val="24"/>
          <w:lang w:eastAsia="ru-RU"/>
        </w:rPr>
      </w:pPr>
      <w:r>
        <w:rPr>
          <w:sz w:val="24"/>
          <w:szCs w:val="24"/>
          <w:lang w:eastAsia="ru-RU"/>
        </w:rPr>
        <w:t>Рис. 12</w:t>
      </w:r>
      <w:r w:rsidRPr="001C30B9">
        <w:rPr>
          <w:sz w:val="24"/>
          <w:szCs w:val="24"/>
          <w:lang w:eastAsia="ru-RU"/>
        </w:rPr>
        <w:t xml:space="preserve"> Сгенерированная цифра из энкодера </w:t>
      </w:r>
      <w:r w:rsidRPr="001C30B9">
        <w:rPr>
          <w:sz w:val="24"/>
          <w:szCs w:val="24"/>
          <w:lang w:eastAsia="ru-RU"/>
        </w:rPr>
        <w:t>объединённых</w:t>
      </w:r>
      <w:r w:rsidRPr="001C30B9">
        <w:rPr>
          <w:sz w:val="24"/>
          <w:szCs w:val="24"/>
          <w:lang w:eastAsia="ru-RU"/>
        </w:rPr>
        <w:t xml:space="preserve"> датасетов</w:t>
      </w:r>
      <w:r>
        <w:rPr>
          <w:sz w:val="24"/>
          <w:szCs w:val="24"/>
          <w:lang w:eastAsia="ru-RU"/>
        </w:rPr>
        <w:t xml:space="preserve"> со скорингом 2.8</w:t>
      </w:r>
    </w:p>
    <w:p w:rsidR="001C30B9" w:rsidRDefault="001C30B9" w:rsidP="001C30B9">
      <w:pPr>
        <w:rPr>
          <w:lang w:eastAsia="ru-RU"/>
        </w:rPr>
      </w:pPr>
      <w:r>
        <w:rPr>
          <w:lang w:eastAsia="ru-RU"/>
        </w:rPr>
        <w:t>На рисунках 10, 11 и 12 предоставлены результаты работы вариационного автокодировщика с объединенными датасетами. К сожалению, из-за большой разнородности данных и недостаточного объема обучающей выборки для лиц почти невозможно дать интерпретацию .</w:t>
      </w:r>
      <w:bookmarkEnd w:id="33"/>
    </w:p>
    <w:p w:rsidR="001C30B9" w:rsidRDefault="001C30B9">
      <w:pPr>
        <w:spacing w:after="160" w:line="259" w:lineRule="auto"/>
        <w:ind w:firstLine="0"/>
        <w:contextualSpacing w:val="0"/>
        <w:jc w:val="left"/>
        <w:rPr>
          <w:lang w:eastAsia="ru-RU"/>
        </w:rPr>
      </w:pPr>
      <w:r>
        <w:rPr>
          <w:lang w:eastAsia="ru-RU"/>
        </w:rPr>
        <w:br w:type="page"/>
      </w:r>
    </w:p>
    <w:p w:rsidR="00BC51CD" w:rsidRDefault="001C30B9" w:rsidP="00E467B7">
      <w:pPr>
        <w:pStyle w:val="a7"/>
        <w:outlineLvl w:val="0"/>
        <w:rPr>
          <w:lang w:eastAsia="ru-RU"/>
        </w:rPr>
      </w:pPr>
      <w:bookmarkStart w:id="34" w:name="_Toc10150933"/>
      <w:r>
        <w:rPr>
          <w:lang w:eastAsia="ru-RU"/>
        </w:rPr>
        <w:lastRenderedPageBreak/>
        <w:t>Вывод</w:t>
      </w:r>
      <w:bookmarkEnd w:id="34"/>
    </w:p>
    <w:p w:rsidR="008907F2" w:rsidRDefault="008B6A22" w:rsidP="008B6A22">
      <w:pPr>
        <w:rPr>
          <w:lang w:eastAsia="ru-RU"/>
        </w:rPr>
      </w:pPr>
      <w:r>
        <w:rPr>
          <w:lang w:eastAsia="ru-RU"/>
        </w:rPr>
        <w:t>Несмотря на то, что результаты тяжело интерпретируемы, в дальнейшем исследовании и усовершенствовании метода возможно перенести понятие красоты с одного объекта на другой.</w:t>
      </w:r>
    </w:p>
    <w:p w:rsidR="001C30B9" w:rsidRDefault="008B6A22" w:rsidP="008B6A22">
      <w:pPr>
        <w:rPr>
          <w:lang w:eastAsia="ru-RU"/>
        </w:rPr>
      </w:pPr>
      <w:r>
        <w:rPr>
          <w:lang w:eastAsia="ru-RU"/>
        </w:rPr>
        <w:t xml:space="preserve"> Вполне вероятно, что появление новых наборов данных и использование других подходов позволит в будущем разработать систему, которая самостоятельно будет генерировать полностью готовые эстетические формы.</w:t>
      </w:r>
    </w:p>
    <w:p w:rsidR="008B6A22" w:rsidRDefault="008B6A22" w:rsidP="008B6A22">
      <w:pPr>
        <w:rPr>
          <w:lang w:eastAsia="ru-RU"/>
        </w:rPr>
      </w:pPr>
      <w:r>
        <w:rPr>
          <w:lang w:eastAsia="ru-RU"/>
        </w:rPr>
        <w:t>Мое исследование показало, что идея оценки привлекательности объектов разной природы имеет все шансы на дальнейшее развитие.</w:t>
      </w:r>
    </w:p>
    <w:p w:rsidR="008B6A22" w:rsidRDefault="008B6A22" w:rsidP="008B6A22">
      <w:pPr>
        <w:rPr>
          <w:lang w:eastAsia="ru-RU"/>
        </w:rPr>
      </w:pPr>
    </w:p>
    <w:p w:rsidR="001C30B9" w:rsidRDefault="001C30B9" w:rsidP="008B6A22">
      <w:pPr>
        <w:ind w:firstLine="0"/>
        <w:rPr>
          <w:lang w:eastAsia="ru-RU"/>
        </w:rPr>
      </w:pPr>
    </w:p>
    <w:p w:rsidR="00104722" w:rsidRDefault="00104722" w:rsidP="00A25BAD">
      <w:pPr>
        <w:pStyle w:val="a7"/>
        <w:rPr>
          <w:lang w:eastAsia="ru-RU"/>
        </w:rPr>
      </w:pPr>
    </w:p>
    <w:p w:rsidR="00BC51CD" w:rsidRDefault="00BC51CD" w:rsidP="00A25BAD">
      <w:pPr>
        <w:spacing w:after="160" w:line="259" w:lineRule="auto"/>
        <w:ind w:firstLine="0"/>
        <w:contextualSpacing w:val="0"/>
        <w:rPr>
          <w:sz w:val="36"/>
          <w:szCs w:val="28"/>
          <w:lang w:eastAsia="ru-RU"/>
        </w:rPr>
      </w:pPr>
      <w:r>
        <w:rPr>
          <w:lang w:eastAsia="ru-RU"/>
        </w:rPr>
        <w:br w:type="page"/>
      </w:r>
    </w:p>
    <w:p w:rsidR="00887C59" w:rsidRDefault="00BC51CD" w:rsidP="00E467B7">
      <w:pPr>
        <w:pStyle w:val="a7"/>
        <w:outlineLvl w:val="0"/>
        <w:rPr>
          <w:lang w:eastAsia="ru-RU"/>
        </w:rPr>
      </w:pPr>
      <w:bookmarkStart w:id="35" w:name="_Toc10142065"/>
      <w:bookmarkStart w:id="36" w:name="_Toc10150934"/>
      <w:r>
        <w:rPr>
          <w:lang w:eastAsia="ru-RU"/>
        </w:rPr>
        <w:lastRenderedPageBreak/>
        <w:t>Заключение</w:t>
      </w:r>
      <w:bookmarkEnd w:id="35"/>
      <w:bookmarkEnd w:id="36"/>
    </w:p>
    <w:p w:rsidR="00FB3AB7" w:rsidRDefault="00CF0AB6" w:rsidP="00A25BAD">
      <w:pPr>
        <w:rPr>
          <w:lang w:eastAsia="ru-RU"/>
        </w:rPr>
      </w:pPr>
      <w:r>
        <w:rPr>
          <w:lang w:eastAsia="ru-RU"/>
        </w:rPr>
        <w:t>В данной работы были рассмотрены основные подходы к индустриальному дизайну,</w:t>
      </w:r>
      <w:r w:rsidR="00FB3AB7">
        <w:rPr>
          <w:lang w:eastAsia="ru-RU"/>
        </w:rPr>
        <w:t xml:space="preserve"> начиная от простейших методов, заканчивая алг</w:t>
      </w:r>
      <w:r w:rsidR="001C30B9">
        <w:rPr>
          <w:lang w:eastAsia="ru-RU"/>
        </w:rPr>
        <w:t>оритмами, использующими машинное</w:t>
      </w:r>
      <w:r w:rsidR="00FB3AB7">
        <w:rPr>
          <w:lang w:eastAsia="ru-RU"/>
        </w:rPr>
        <w:t xml:space="preserve"> обучение. Так же был проведен анализ литературы, основной целью которых было оценивание эстетической составляющих объектов на изображении при заранее известных оценках на тренировочных данных.</w:t>
      </w:r>
    </w:p>
    <w:p w:rsidR="00FB3AB7" w:rsidRDefault="00FB3AB7" w:rsidP="00A25BAD">
      <w:pPr>
        <w:rPr>
          <w:lang w:eastAsia="ru-RU"/>
        </w:rPr>
      </w:pPr>
      <w:r>
        <w:rPr>
          <w:lang w:eastAsia="ru-RU"/>
        </w:rPr>
        <w:t xml:space="preserve">В результате обзора области, было выявлено, что современные подходы к индустриальному дизайну не включают в себя генерацию красивых объектов какой-либо природы, либо опираются на заранее известные, составленные экспертами правила. Исходя из этого факта </w:t>
      </w:r>
      <w:r w:rsidR="00104722">
        <w:rPr>
          <w:lang w:eastAsia="ru-RU"/>
        </w:rPr>
        <w:t>был подобран метод машинного обучения, наборы данных и проведено исследование, позволяющее понять, возможно ли переносить понятие красивого с одного объекта на другой в рамках подобранного алгоритма.</w:t>
      </w:r>
    </w:p>
    <w:p w:rsidR="00FB3AB7" w:rsidRDefault="00FB3AB7" w:rsidP="00A25BAD">
      <w:pPr>
        <w:rPr>
          <w:lang w:eastAsia="ru-RU"/>
        </w:rPr>
      </w:pPr>
      <w:r>
        <w:rPr>
          <w:lang w:eastAsia="ru-RU"/>
        </w:rPr>
        <w:br w:type="page"/>
      </w:r>
    </w:p>
    <w:p w:rsidR="00663420" w:rsidRPr="001C30B9" w:rsidRDefault="00987038" w:rsidP="00E467B7">
      <w:pPr>
        <w:pStyle w:val="a7"/>
        <w:outlineLvl w:val="0"/>
      </w:pPr>
      <w:bookmarkStart w:id="37" w:name="_Toc10142066"/>
      <w:bookmarkStart w:id="38" w:name="_Toc10150935"/>
      <w:r w:rsidRPr="001C30B9">
        <w:lastRenderedPageBreak/>
        <w:t>Список литературы</w:t>
      </w:r>
      <w:bookmarkEnd w:id="37"/>
      <w:bookmarkEnd w:id="38"/>
    </w:p>
    <w:p w:rsidR="00C6340F" w:rsidRDefault="00C6340F" w:rsidP="00A25BAD">
      <w:pPr>
        <w:pStyle w:val="ad"/>
        <w:numPr>
          <w:ilvl w:val="0"/>
          <w:numId w:val="9"/>
        </w:numPr>
        <w:rPr>
          <w:lang w:eastAsia="ru-RU"/>
        </w:rPr>
      </w:pPr>
      <w:r w:rsidRPr="00C6340F">
        <w:rPr>
          <w:lang w:eastAsia="ru-RU"/>
        </w:rPr>
        <w:t>В целом об ИНС // URL: https://neuralnet.info/chapter/введение/#В-целом-об-ИНС (дата обращения: 30.05.2019).</w:t>
      </w:r>
    </w:p>
    <w:p w:rsidR="00C6340F" w:rsidRPr="00C6340F" w:rsidRDefault="00C6340F" w:rsidP="00A25BAD">
      <w:pPr>
        <w:pStyle w:val="ad"/>
        <w:numPr>
          <w:ilvl w:val="0"/>
          <w:numId w:val="9"/>
        </w:numPr>
        <w:rPr>
          <w:lang w:val="en-US" w:eastAsia="ru-RU"/>
        </w:rPr>
      </w:pPr>
      <w:r w:rsidRPr="00C6340F">
        <w:rPr>
          <w:color w:val="000000"/>
          <w:szCs w:val="28"/>
          <w:lang w:val="en-US"/>
        </w:rPr>
        <w:t xml:space="preserve">Deepak K. Gupta, Marco Barink, Yulia Galagan, and Matthijs Langelaar Integrated Front–Rear-Grid Optimization of Free-Form Solar Cells // IEEE JOURNAL OF PHOTOVOLTAICS, VOL. </w:t>
      </w:r>
      <w:r>
        <w:rPr>
          <w:color w:val="000000"/>
          <w:szCs w:val="28"/>
          <w:lang w:val="en-US"/>
        </w:rPr>
        <w:t>7, NO. 1, JANUARY 2017 294-302.</w:t>
      </w:r>
    </w:p>
    <w:p w:rsidR="00C6340F" w:rsidRPr="00C6340F" w:rsidRDefault="00C6340F" w:rsidP="00A25BAD">
      <w:pPr>
        <w:pStyle w:val="ad"/>
        <w:numPr>
          <w:ilvl w:val="0"/>
          <w:numId w:val="9"/>
        </w:numPr>
        <w:rPr>
          <w:lang w:val="en-US" w:eastAsia="ru-RU"/>
        </w:rPr>
      </w:pPr>
      <w:r w:rsidRPr="00C6340F">
        <w:rPr>
          <w:color w:val="000000"/>
          <w:szCs w:val="28"/>
          <w:lang w:val="en-US"/>
        </w:rPr>
        <w:t xml:space="preserve">Deepak K.Gupta, Matthijs Langelaar, Marco Barink, Fred van Keulen  Optimizing front metallization patterns: Efficiency with aesthetics in free-form solar cells // </w:t>
      </w:r>
      <w:hyperlink r:id="rId20" w:history="1">
        <w:r w:rsidRPr="00C6340F">
          <w:rPr>
            <w:rStyle w:val="ac"/>
            <w:color w:val="000000"/>
            <w:szCs w:val="28"/>
            <w:lang w:val="en-US"/>
          </w:rPr>
          <w:t>Renewable Energy</w:t>
        </w:r>
      </w:hyperlink>
      <w:r w:rsidRPr="00C6340F">
        <w:rPr>
          <w:color w:val="000000"/>
          <w:szCs w:val="28"/>
          <w:lang w:val="en-US"/>
        </w:rPr>
        <w:t xml:space="preserve"> Volume 86, February 2016, Pages 1332-1339</w:t>
      </w:r>
    </w:p>
    <w:p w:rsidR="00C6340F" w:rsidRDefault="0009348E" w:rsidP="00A25BAD">
      <w:pPr>
        <w:pStyle w:val="ad"/>
        <w:numPr>
          <w:ilvl w:val="0"/>
          <w:numId w:val="9"/>
        </w:numPr>
        <w:rPr>
          <w:lang w:val="en-US" w:eastAsia="ru-RU"/>
        </w:rPr>
      </w:pPr>
      <w:r w:rsidRPr="0009348E">
        <w:rPr>
          <w:lang w:val="en-US" w:eastAsia="ru-RU"/>
        </w:rPr>
        <w:t>Katharina Schwarz, Patrick Wieschollek, Hendrik P. A. Lensch Will People Like Your Image? Learning the Aesthetic Space // 4 Dec 2017.</w:t>
      </w:r>
    </w:p>
    <w:p w:rsidR="00C6340F" w:rsidRDefault="00C6340F" w:rsidP="00A25BAD">
      <w:pPr>
        <w:pStyle w:val="ad"/>
        <w:numPr>
          <w:ilvl w:val="0"/>
          <w:numId w:val="9"/>
        </w:numPr>
        <w:rPr>
          <w:lang w:val="en-US" w:eastAsia="ru-RU"/>
        </w:rPr>
      </w:pPr>
      <w:r>
        <w:rPr>
          <w:lang w:val="en-US" w:eastAsia="ru-RU"/>
        </w:rPr>
        <w:t xml:space="preserve"> </w:t>
      </w:r>
      <w:r w:rsidRPr="00C6340F">
        <w:rPr>
          <w:lang w:val="en-US" w:eastAsia="ru-RU"/>
        </w:rPr>
        <w:t>Duorui Xie, Lingyu Liang, Lianwen Jin, Jie Xu, Mengru Li SCUT-FBP: A Benchmark Dataset for Facial Beauty Perception // 2015.</w:t>
      </w:r>
    </w:p>
    <w:p w:rsidR="004051B2" w:rsidRDefault="004051B2" w:rsidP="00A25BAD">
      <w:pPr>
        <w:pStyle w:val="ad"/>
        <w:numPr>
          <w:ilvl w:val="0"/>
          <w:numId w:val="9"/>
        </w:numPr>
        <w:rPr>
          <w:lang w:val="en-US" w:eastAsia="ru-RU"/>
        </w:rPr>
      </w:pPr>
      <w:r w:rsidRPr="004051B2">
        <w:rPr>
          <w:lang w:val="en-US" w:eastAsia="ru-RU"/>
        </w:rPr>
        <w:t>Douglas Gray, Kai Yu, Wei Xu, and Yihong Gong Predicting Facial Beauty without Landmarks // 2012.</w:t>
      </w:r>
    </w:p>
    <w:p w:rsidR="00C6340F" w:rsidRDefault="004051B2" w:rsidP="00A25BAD">
      <w:pPr>
        <w:pStyle w:val="ad"/>
        <w:numPr>
          <w:ilvl w:val="0"/>
          <w:numId w:val="9"/>
        </w:numPr>
        <w:rPr>
          <w:lang w:val="en-US" w:eastAsia="ru-RU"/>
        </w:rPr>
      </w:pPr>
      <w:r w:rsidRPr="004051B2">
        <w:rPr>
          <w:lang w:val="en-US" w:eastAsia="ru-RU"/>
        </w:rPr>
        <w:t>Understanding Aesthetics with Deep Learning by Appu Shaji // URL: https://devblogs.nvidia.com/understanding-aesthetics-deep-learning/ (</w:t>
      </w:r>
      <w:r w:rsidRPr="004051B2">
        <w:rPr>
          <w:lang w:eastAsia="ru-RU"/>
        </w:rPr>
        <w:t>дата</w:t>
      </w:r>
      <w:r w:rsidRPr="004051B2">
        <w:rPr>
          <w:lang w:val="en-US" w:eastAsia="ru-RU"/>
        </w:rPr>
        <w:t xml:space="preserve"> </w:t>
      </w:r>
      <w:r w:rsidRPr="004051B2">
        <w:rPr>
          <w:lang w:eastAsia="ru-RU"/>
        </w:rPr>
        <w:t>обращения</w:t>
      </w:r>
      <w:r w:rsidRPr="004051B2">
        <w:rPr>
          <w:lang w:val="en-US" w:eastAsia="ru-RU"/>
        </w:rPr>
        <w:t>: 30.05.2019).</w:t>
      </w:r>
    </w:p>
    <w:p w:rsidR="00C6340F" w:rsidRPr="00C6340F" w:rsidRDefault="00C6340F" w:rsidP="00A25BAD">
      <w:pPr>
        <w:pStyle w:val="ad"/>
        <w:numPr>
          <w:ilvl w:val="0"/>
          <w:numId w:val="9"/>
        </w:numPr>
        <w:rPr>
          <w:lang w:val="en-US" w:eastAsia="ru-RU"/>
        </w:rPr>
      </w:pPr>
      <w:r w:rsidRPr="00987038">
        <w:t>Сейтказиева Назгул Cалбаровна, Ниязмаметова Сахинур Абликимовна Использование информационных технологий в процессе дизайн-проектирования // Academy. 2017. №10 (25). URL: https://cyberleninka.ru/article/n/ispolzovanie-informatsionnyh-tehnologiy-v-protsesse-dizayn-proektirovaniya (дата обращения: 30.05.2019).</w:t>
      </w:r>
    </w:p>
    <w:p w:rsidR="00123D54" w:rsidRPr="00123D54" w:rsidRDefault="00C6340F" w:rsidP="00A25BAD">
      <w:pPr>
        <w:pStyle w:val="ad"/>
        <w:numPr>
          <w:ilvl w:val="0"/>
          <w:numId w:val="9"/>
        </w:numPr>
        <w:rPr>
          <w:lang w:val="en-US" w:eastAsia="ru-RU"/>
        </w:rPr>
      </w:pPr>
      <w:r>
        <w:rPr>
          <w:lang w:val="en-US"/>
        </w:rPr>
        <w:t>Yoram</w:t>
      </w:r>
      <w:r w:rsidRPr="00663420">
        <w:rPr>
          <w:lang w:val="en-US"/>
        </w:rPr>
        <w:t xml:space="preserve"> </w:t>
      </w:r>
      <w:r>
        <w:rPr>
          <w:lang w:val="en-US"/>
        </w:rPr>
        <w:t>Reich</w:t>
      </w:r>
      <w:r w:rsidRPr="00663420">
        <w:rPr>
          <w:lang w:val="en-US"/>
        </w:rPr>
        <w:t xml:space="preserve"> </w:t>
      </w:r>
      <w:r>
        <w:rPr>
          <w:lang w:val="en-US"/>
        </w:rPr>
        <w:t>A model of aesthetic judgment in design</w:t>
      </w:r>
      <w:r w:rsidRPr="00663420">
        <w:rPr>
          <w:lang w:val="en-US"/>
        </w:rPr>
        <w:t xml:space="preserve"> // </w:t>
      </w:r>
      <w:r>
        <w:rPr>
          <w:lang w:val="en-US"/>
        </w:rPr>
        <w:t xml:space="preserve"> </w:t>
      </w:r>
      <w:r w:rsidRPr="00663420">
        <w:rPr>
          <w:lang w:val="en-US"/>
        </w:rPr>
        <w:t>Artificial Intelligence in Engineering 8 (1993) 141-153</w:t>
      </w:r>
    </w:p>
    <w:p w:rsidR="00B7391B" w:rsidRDefault="00123D54" w:rsidP="00A25BAD">
      <w:pPr>
        <w:pStyle w:val="ad"/>
        <w:numPr>
          <w:ilvl w:val="0"/>
          <w:numId w:val="9"/>
        </w:numPr>
        <w:rPr>
          <w:lang w:eastAsia="ru-RU"/>
        </w:rPr>
      </w:pPr>
      <w:r w:rsidRPr="00123D54">
        <w:rPr>
          <w:lang w:eastAsia="ru-RU"/>
        </w:rPr>
        <w:lastRenderedPageBreak/>
        <w:t xml:space="preserve"> </w:t>
      </w:r>
      <w:r w:rsidR="00B7391B" w:rsidRPr="00B7391B">
        <w:rPr>
          <w:lang w:eastAsia="ru-RU"/>
        </w:rPr>
        <w:t xml:space="preserve">Ризаева А.Д. ГЕНЕРАТИВНЫЙ ДИЗАЙН: ПРОГРАММИРОВАНИЕ, КАК НОВЫЙ ИНСТРУМЕНТ ДЕЯТЕЛЬНОСТИ ДИЗАЙНЕРА // Материалы </w:t>
      </w:r>
      <w:r w:rsidR="00B7391B" w:rsidRPr="00B7391B">
        <w:rPr>
          <w:lang w:val="en-US" w:eastAsia="ru-RU"/>
        </w:rPr>
        <w:t>VII</w:t>
      </w:r>
      <w:r w:rsidR="00B7391B" w:rsidRPr="00B7391B">
        <w:rPr>
          <w:lang w:eastAsia="ru-RU"/>
        </w:rPr>
        <w:t xml:space="preserve"> Международной студенческой научной конференц</w:t>
      </w:r>
      <w:r w:rsidR="00B7391B">
        <w:rPr>
          <w:lang w:eastAsia="ru-RU"/>
        </w:rPr>
        <w:t>ии «Студенческий научный форум»</w:t>
      </w:r>
    </w:p>
    <w:p w:rsidR="00DB1D20" w:rsidRPr="00123D54" w:rsidRDefault="00DB1D20" w:rsidP="00A25BAD">
      <w:pPr>
        <w:pStyle w:val="ad"/>
        <w:numPr>
          <w:ilvl w:val="0"/>
          <w:numId w:val="9"/>
        </w:numPr>
        <w:rPr>
          <w:lang w:val="en-US" w:eastAsia="ru-RU"/>
        </w:rPr>
      </w:pPr>
      <w:r w:rsidRPr="00123D54">
        <w:rPr>
          <w:lang w:eastAsia="ru-RU"/>
        </w:rPr>
        <w:t xml:space="preserve"> </w:t>
      </w:r>
      <w:r w:rsidRPr="00DB1D20">
        <w:rPr>
          <w:lang w:val="en-US" w:eastAsia="ru-RU"/>
        </w:rPr>
        <w:t>Naila Murray, Luca Marchesotti, Florent Perronnin AVA: A large-scale database for aesthetic visual analysis // 2012 IEEE Conference on Computer Vision and Pattern Recognition. 2012.</w:t>
      </w:r>
    </w:p>
    <w:p w:rsidR="00123D54" w:rsidRDefault="0009348E" w:rsidP="00A25BAD">
      <w:pPr>
        <w:pStyle w:val="ad"/>
        <w:numPr>
          <w:ilvl w:val="0"/>
          <w:numId w:val="9"/>
        </w:numPr>
        <w:rPr>
          <w:lang w:val="en-US" w:eastAsia="ru-RU"/>
        </w:rPr>
      </w:pPr>
      <w:r w:rsidRPr="0009348E">
        <w:rPr>
          <w:lang w:val="en-US" w:eastAsia="ru-RU"/>
        </w:rPr>
        <w:t xml:space="preserve"> </w:t>
      </w:r>
      <w:r w:rsidR="00123D54" w:rsidRPr="00123D54">
        <w:rPr>
          <w:lang w:val="en-US" w:eastAsia="ru-RU"/>
        </w:rPr>
        <w:t>Carl Doersch Tutorial on Variational Autoencoders // 13 Aug 2016.</w:t>
      </w:r>
    </w:p>
    <w:p w:rsidR="0009348E" w:rsidRDefault="00CF0AB6" w:rsidP="00A25BAD">
      <w:pPr>
        <w:pStyle w:val="ad"/>
        <w:numPr>
          <w:ilvl w:val="0"/>
          <w:numId w:val="9"/>
        </w:numPr>
        <w:rPr>
          <w:lang w:eastAsia="ru-RU"/>
        </w:rPr>
      </w:pPr>
      <w:r w:rsidRPr="00CF0AB6">
        <w:rPr>
          <w:lang w:eastAsia="ru-RU"/>
        </w:rPr>
        <w:t xml:space="preserve"> Автоэнкодеры в </w:t>
      </w:r>
      <w:r w:rsidRPr="00CF0AB6">
        <w:rPr>
          <w:lang w:val="en-US" w:eastAsia="ru-RU"/>
        </w:rPr>
        <w:t>Keras</w:t>
      </w:r>
      <w:r w:rsidRPr="00CF0AB6">
        <w:rPr>
          <w:lang w:eastAsia="ru-RU"/>
        </w:rPr>
        <w:t>, Часть 3: Вариационные автоэнкодеры (</w:t>
      </w:r>
      <w:r w:rsidRPr="00CF0AB6">
        <w:rPr>
          <w:lang w:val="en-US" w:eastAsia="ru-RU"/>
        </w:rPr>
        <w:t>VAE</w:t>
      </w:r>
      <w:r w:rsidRPr="00CF0AB6">
        <w:rPr>
          <w:lang w:eastAsia="ru-RU"/>
        </w:rPr>
        <w:t xml:space="preserve">) // </w:t>
      </w:r>
      <w:r w:rsidRPr="00CF0AB6">
        <w:rPr>
          <w:lang w:val="en-US" w:eastAsia="ru-RU"/>
        </w:rPr>
        <w:t>URL</w:t>
      </w:r>
      <w:r w:rsidRPr="00CF0AB6">
        <w:rPr>
          <w:lang w:eastAsia="ru-RU"/>
        </w:rPr>
        <w:t xml:space="preserve">: </w:t>
      </w:r>
      <w:r w:rsidRPr="00CF0AB6">
        <w:rPr>
          <w:lang w:val="en-US" w:eastAsia="ru-RU"/>
        </w:rPr>
        <w:t>https</w:t>
      </w:r>
      <w:r w:rsidRPr="00CF0AB6">
        <w:rPr>
          <w:lang w:eastAsia="ru-RU"/>
        </w:rPr>
        <w:t>://</w:t>
      </w:r>
      <w:r w:rsidRPr="00CF0AB6">
        <w:rPr>
          <w:lang w:val="en-US" w:eastAsia="ru-RU"/>
        </w:rPr>
        <w:t>habr</w:t>
      </w:r>
      <w:r w:rsidRPr="00CF0AB6">
        <w:rPr>
          <w:lang w:eastAsia="ru-RU"/>
        </w:rPr>
        <w:t>.</w:t>
      </w:r>
      <w:r w:rsidRPr="00CF0AB6">
        <w:rPr>
          <w:lang w:val="en-US" w:eastAsia="ru-RU"/>
        </w:rPr>
        <w:t>com</w:t>
      </w:r>
      <w:r w:rsidRPr="00CF0AB6">
        <w:rPr>
          <w:lang w:eastAsia="ru-RU"/>
        </w:rPr>
        <w:t>/</w:t>
      </w:r>
      <w:r w:rsidRPr="00CF0AB6">
        <w:rPr>
          <w:lang w:val="en-US" w:eastAsia="ru-RU"/>
        </w:rPr>
        <w:t>ru</w:t>
      </w:r>
      <w:r w:rsidRPr="00CF0AB6">
        <w:rPr>
          <w:lang w:eastAsia="ru-RU"/>
        </w:rPr>
        <w:t>/</w:t>
      </w:r>
      <w:r w:rsidRPr="00CF0AB6">
        <w:rPr>
          <w:lang w:val="en-US" w:eastAsia="ru-RU"/>
        </w:rPr>
        <w:t>post</w:t>
      </w:r>
      <w:r w:rsidRPr="00CF0AB6">
        <w:rPr>
          <w:lang w:eastAsia="ru-RU"/>
        </w:rPr>
        <w:t>/331552/ (дата обращения: 30.05.2019).</w:t>
      </w:r>
    </w:p>
    <w:p w:rsidR="002E1F0D" w:rsidRPr="002E1F0D" w:rsidRDefault="002E1F0D" w:rsidP="002E1F0D">
      <w:pPr>
        <w:pStyle w:val="ad"/>
        <w:numPr>
          <w:ilvl w:val="0"/>
          <w:numId w:val="9"/>
        </w:numPr>
        <w:rPr>
          <w:lang w:val="en-US" w:eastAsia="ru-RU"/>
        </w:rPr>
      </w:pPr>
      <w:r>
        <w:rPr>
          <w:lang w:val="en-US" w:eastAsia="ru-RU"/>
        </w:rPr>
        <w:t xml:space="preserve"> </w:t>
      </w:r>
      <w:r w:rsidRPr="002E1F0D">
        <w:rPr>
          <w:lang w:val="en-US" w:eastAsia="ru-RU"/>
        </w:rPr>
        <w:t>Analyzing 50k fonts using deep neural networks // URL: https://erikbern.com/2016/01/21/analyzing-50k-fonts-using-deep-neural-networks.html (дата обращения: 30.05.2019).</w:t>
      </w:r>
    </w:p>
    <w:p w:rsidR="002C22EA" w:rsidRDefault="002C22EA" w:rsidP="002C22EA">
      <w:pPr>
        <w:pStyle w:val="ad"/>
        <w:numPr>
          <w:ilvl w:val="0"/>
          <w:numId w:val="9"/>
        </w:numPr>
        <w:rPr>
          <w:lang w:eastAsia="ru-RU"/>
        </w:rPr>
      </w:pPr>
      <w:r w:rsidRPr="002E1F0D">
        <w:rPr>
          <w:lang w:val="en-US" w:eastAsia="ru-RU"/>
        </w:rPr>
        <w:t xml:space="preserve"> </w:t>
      </w:r>
      <w:r w:rsidRPr="002C22EA">
        <w:rPr>
          <w:lang w:eastAsia="ru-RU"/>
        </w:rPr>
        <w:t>Python // URL: https://www.python.org/ (дата обращения: 30.05.2019).</w:t>
      </w:r>
    </w:p>
    <w:p w:rsidR="002C22EA" w:rsidRDefault="002C22EA" w:rsidP="002C22EA">
      <w:pPr>
        <w:pStyle w:val="ad"/>
        <w:numPr>
          <w:ilvl w:val="0"/>
          <w:numId w:val="9"/>
        </w:numPr>
        <w:rPr>
          <w:lang w:val="en-US" w:eastAsia="ru-RU"/>
        </w:rPr>
      </w:pPr>
      <w:r>
        <w:rPr>
          <w:lang w:val="en-US" w:eastAsia="ru-RU"/>
        </w:rPr>
        <w:t xml:space="preserve"> </w:t>
      </w:r>
      <w:r w:rsidRPr="002C22EA">
        <w:rPr>
          <w:lang w:val="en-US" w:eastAsia="ru-RU"/>
        </w:rPr>
        <w:t>Keras: The Python Deep Learning library // URL: https://keras.io/ (дата обращения: 30.05.2019).</w:t>
      </w:r>
    </w:p>
    <w:p w:rsidR="002C22EA" w:rsidRPr="001C30B9" w:rsidRDefault="002C22EA" w:rsidP="001C30B9">
      <w:pPr>
        <w:rPr>
          <w:lang w:val="en-US" w:eastAsia="ru-RU"/>
        </w:rPr>
      </w:pPr>
    </w:p>
    <w:p w:rsidR="00987038" w:rsidRPr="002C22EA" w:rsidRDefault="00987038" w:rsidP="00A25BAD">
      <w:pPr>
        <w:rPr>
          <w:lang w:val="en-US" w:eastAsia="ru-RU"/>
        </w:rPr>
      </w:pPr>
    </w:p>
    <w:p w:rsidR="00987038" w:rsidRPr="002C22EA" w:rsidRDefault="00987038" w:rsidP="00A25BAD">
      <w:pPr>
        <w:rPr>
          <w:lang w:val="en-US" w:eastAsia="ru-RU"/>
        </w:rPr>
      </w:pPr>
    </w:p>
    <w:p w:rsidR="00293DF7" w:rsidRPr="002C22EA" w:rsidRDefault="00293DF7" w:rsidP="00A25BAD">
      <w:pPr>
        <w:rPr>
          <w:lang w:val="en-US"/>
        </w:rPr>
      </w:pPr>
    </w:p>
    <w:sectPr w:rsidR="00293DF7" w:rsidRPr="002C22EA" w:rsidSect="00362C1D">
      <w:footerReference w:type="default" r:id="rId21"/>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718" w:rsidRDefault="006B7718" w:rsidP="00362C1D">
      <w:pPr>
        <w:spacing w:line="240" w:lineRule="auto"/>
      </w:pPr>
      <w:r>
        <w:separator/>
      </w:r>
    </w:p>
  </w:endnote>
  <w:endnote w:type="continuationSeparator" w:id="0">
    <w:p w:rsidR="006B7718" w:rsidRDefault="006B7718" w:rsidP="00362C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rPr>
      <w:id w:val="2086563248"/>
      <w:docPartObj>
        <w:docPartGallery w:val="Page Numbers (Bottom of Page)"/>
        <w:docPartUnique/>
      </w:docPartObj>
    </w:sdtPr>
    <w:sdtContent>
      <w:p w:rsidR="00104722" w:rsidRPr="002E1F0D" w:rsidRDefault="00104722">
        <w:pPr>
          <w:pStyle w:val="a5"/>
          <w:jc w:val="right"/>
          <w:rPr>
            <w:color w:val="000000" w:themeColor="text1"/>
          </w:rPr>
        </w:pPr>
        <w:r w:rsidRPr="002E1F0D">
          <w:rPr>
            <w:color w:val="000000" w:themeColor="text1"/>
          </w:rPr>
          <w:fldChar w:fldCharType="begin"/>
        </w:r>
        <w:r w:rsidRPr="002E1F0D">
          <w:rPr>
            <w:color w:val="000000" w:themeColor="text1"/>
          </w:rPr>
          <w:instrText>PAGE   \* MERGEFORMAT</w:instrText>
        </w:r>
        <w:r w:rsidRPr="002E1F0D">
          <w:rPr>
            <w:color w:val="000000" w:themeColor="text1"/>
          </w:rPr>
          <w:fldChar w:fldCharType="separate"/>
        </w:r>
        <w:r w:rsidR="001726EF">
          <w:rPr>
            <w:noProof/>
            <w:color w:val="000000" w:themeColor="text1"/>
          </w:rPr>
          <w:t>6</w:t>
        </w:r>
        <w:r w:rsidRPr="002E1F0D">
          <w:rPr>
            <w:color w:val="000000" w:themeColor="text1"/>
          </w:rPr>
          <w:fldChar w:fldCharType="end"/>
        </w:r>
      </w:p>
    </w:sdtContent>
  </w:sdt>
  <w:p w:rsidR="00104722" w:rsidRPr="002E1F0D" w:rsidRDefault="00104722">
    <w:pPr>
      <w:pStyle w:val="a5"/>
      <w:rPr>
        <w:color w:val="000000" w:themeColor="text1"/>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718" w:rsidRDefault="006B7718" w:rsidP="00362C1D">
      <w:pPr>
        <w:spacing w:line="240" w:lineRule="auto"/>
      </w:pPr>
      <w:r>
        <w:separator/>
      </w:r>
    </w:p>
  </w:footnote>
  <w:footnote w:type="continuationSeparator" w:id="0">
    <w:p w:rsidR="006B7718" w:rsidRDefault="006B7718" w:rsidP="00362C1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07001"/>
    <w:multiLevelType w:val="multilevel"/>
    <w:tmpl w:val="4C84C6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3706D6"/>
    <w:multiLevelType w:val="multilevel"/>
    <w:tmpl w:val="F61A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627A1F"/>
    <w:multiLevelType w:val="multilevel"/>
    <w:tmpl w:val="847AD060"/>
    <w:lvl w:ilvl="0">
      <w:start w:val="1"/>
      <w:numFmt w:val="decimal"/>
      <w:lvlText w:val="%1"/>
      <w:lvlJc w:val="left"/>
      <w:pPr>
        <w:ind w:left="645" w:hanging="645"/>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7156" w:hanging="144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2163" w:hanging="2160"/>
      </w:pPr>
      <w:rPr>
        <w:rFonts w:hint="default"/>
      </w:rPr>
    </w:lvl>
    <w:lvl w:ilvl="8">
      <w:start w:val="1"/>
      <w:numFmt w:val="decimal"/>
      <w:lvlText w:val="%1.%2.%3.%4.%5.%6.%7.%8.%9"/>
      <w:lvlJc w:val="left"/>
      <w:pPr>
        <w:ind w:left="13592" w:hanging="2160"/>
      </w:pPr>
      <w:rPr>
        <w:rFonts w:hint="default"/>
      </w:rPr>
    </w:lvl>
  </w:abstractNum>
  <w:abstractNum w:abstractNumId="3" w15:restartNumberingAfterBreak="0">
    <w:nsid w:val="0D6E711F"/>
    <w:multiLevelType w:val="hybridMultilevel"/>
    <w:tmpl w:val="172661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4E3730F"/>
    <w:multiLevelType w:val="hybridMultilevel"/>
    <w:tmpl w:val="D346BA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5104B16"/>
    <w:multiLevelType w:val="multilevel"/>
    <w:tmpl w:val="86B2D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7D2523"/>
    <w:multiLevelType w:val="multilevel"/>
    <w:tmpl w:val="DA0A5650"/>
    <w:lvl w:ilvl="0">
      <w:start w:val="1"/>
      <w:numFmt w:val="decimal"/>
      <w:lvlText w:val="%1."/>
      <w:lvlJc w:val="left"/>
      <w:pPr>
        <w:ind w:left="645" w:hanging="645"/>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7156" w:hanging="144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2163" w:hanging="2160"/>
      </w:pPr>
      <w:rPr>
        <w:rFonts w:hint="default"/>
      </w:rPr>
    </w:lvl>
    <w:lvl w:ilvl="8">
      <w:start w:val="1"/>
      <w:numFmt w:val="decimal"/>
      <w:lvlText w:val="%1.%2.%3.%4.%5.%6.%7.%8.%9"/>
      <w:lvlJc w:val="left"/>
      <w:pPr>
        <w:ind w:left="13592" w:hanging="2160"/>
      </w:pPr>
      <w:rPr>
        <w:rFonts w:hint="default"/>
      </w:rPr>
    </w:lvl>
  </w:abstractNum>
  <w:abstractNum w:abstractNumId="7" w15:restartNumberingAfterBreak="0">
    <w:nsid w:val="27691FD6"/>
    <w:multiLevelType w:val="hybridMultilevel"/>
    <w:tmpl w:val="E17AC4FC"/>
    <w:lvl w:ilvl="0" w:tplc="39F857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9960EDD"/>
    <w:multiLevelType w:val="hybridMultilevel"/>
    <w:tmpl w:val="E84427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94012C5"/>
    <w:multiLevelType w:val="multilevel"/>
    <w:tmpl w:val="6F3CB8EA"/>
    <w:lvl w:ilvl="0">
      <w:start w:val="3"/>
      <w:numFmt w:val="decimal"/>
      <w:lvlText w:val="%1"/>
      <w:lvlJc w:val="left"/>
      <w:pPr>
        <w:ind w:left="405" w:hanging="40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439039E5"/>
    <w:multiLevelType w:val="hybridMultilevel"/>
    <w:tmpl w:val="6A1088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8175BF3"/>
    <w:multiLevelType w:val="multilevel"/>
    <w:tmpl w:val="910E53B4"/>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12" w15:restartNumberingAfterBreak="0">
    <w:nsid w:val="491916D3"/>
    <w:multiLevelType w:val="multilevel"/>
    <w:tmpl w:val="89E24C6C"/>
    <w:lvl w:ilvl="0">
      <w:start w:val="3"/>
      <w:numFmt w:val="decimal"/>
      <w:lvlText w:val="%1."/>
      <w:lvlJc w:val="left"/>
      <w:pPr>
        <w:ind w:left="480" w:hanging="48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3" w15:restartNumberingAfterBreak="0">
    <w:nsid w:val="4ACB19C9"/>
    <w:multiLevelType w:val="hybridMultilevel"/>
    <w:tmpl w:val="B04AB9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B891CF9"/>
    <w:multiLevelType w:val="multilevel"/>
    <w:tmpl w:val="7898C23C"/>
    <w:lvl w:ilvl="0">
      <w:start w:val="1"/>
      <w:numFmt w:val="decimal"/>
      <w:lvlText w:val="%1."/>
      <w:lvlJc w:val="left"/>
      <w:pPr>
        <w:ind w:left="435" w:hanging="435"/>
      </w:pPr>
      <w:rPr>
        <w:rFonts w:hint="default"/>
        <w:color w:val="0000FF"/>
        <w:u w:val="single"/>
      </w:rPr>
    </w:lvl>
    <w:lvl w:ilvl="1">
      <w:start w:val="1"/>
      <w:numFmt w:val="decimal"/>
      <w:lvlText w:val="%1.%2."/>
      <w:lvlJc w:val="left"/>
      <w:pPr>
        <w:ind w:left="940" w:hanging="720"/>
      </w:pPr>
      <w:rPr>
        <w:rFonts w:hint="default"/>
        <w:color w:val="0000FF"/>
        <w:u w:val="single"/>
      </w:rPr>
    </w:lvl>
    <w:lvl w:ilvl="2">
      <w:start w:val="1"/>
      <w:numFmt w:val="decimal"/>
      <w:lvlText w:val="%1.%2.%3."/>
      <w:lvlJc w:val="left"/>
      <w:pPr>
        <w:ind w:left="1160" w:hanging="720"/>
      </w:pPr>
      <w:rPr>
        <w:rFonts w:hint="default"/>
        <w:color w:val="0000FF"/>
        <w:u w:val="single"/>
      </w:rPr>
    </w:lvl>
    <w:lvl w:ilvl="3">
      <w:start w:val="1"/>
      <w:numFmt w:val="decimal"/>
      <w:lvlText w:val="%1.%2.%3.%4."/>
      <w:lvlJc w:val="left"/>
      <w:pPr>
        <w:ind w:left="1740" w:hanging="1080"/>
      </w:pPr>
      <w:rPr>
        <w:rFonts w:hint="default"/>
        <w:color w:val="0000FF"/>
        <w:u w:val="single"/>
      </w:rPr>
    </w:lvl>
    <w:lvl w:ilvl="4">
      <w:start w:val="1"/>
      <w:numFmt w:val="decimal"/>
      <w:lvlText w:val="%1.%2.%3.%4.%5."/>
      <w:lvlJc w:val="left"/>
      <w:pPr>
        <w:ind w:left="1960" w:hanging="1080"/>
      </w:pPr>
      <w:rPr>
        <w:rFonts w:hint="default"/>
        <w:color w:val="0000FF"/>
        <w:u w:val="single"/>
      </w:rPr>
    </w:lvl>
    <w:lvl w:ilvl="5">
      <w:start w:val="1"/>
      <w:numFmt w:val="decimal"/>
      <w:lvlText w:val="%1.%2.%3.%4.%5.%6."/>
      <w:lvlJc w:val="left"/>
      <w:pPr>
        <w:ind w:left="2540" w:hanging="1440"/>
      </w:pPr>
      <w:rPr>
        <w:rFonts w:hint="default"/>
        <w:color w:val="0000FF"/>
        <w:u w:val="single"/>
      </w:rPr>
    </w:lvl>
    <w:lvl w:ilvl="6">
      <w:start w:val="1"/>
      <w:numFmt w:val="decimal"/>
      <w:lvlText w:val="%1.%2.%3.%4.%5.%6.%7."/>
      <w:lvlJc w:val="left"/>
      <w:pPr>
        <w:ind w:left="3120" w:hanging="1800"/>
      </w:pPr>
      <w:rPr>
        <w:rFonts w:hint="default"/>
        <w:color w:val="0000FF"/>
        <w:u w:val="single"/>
      </w:rPr>
    </w:lvl>
    <w:lvl w:ilvl="7">
      <w:start w:val="1"/>
      <w:numFmt w:val="decimal"/>
      <w:lvlText w:val="%1.%2.%3.%4.%5.%6.%7.%8."/>
      <w:lvlJc w:val="left"/>
      <w:pPr>
        <w:ind w:left="3340" w:hanging="1800"/>
      </w:pPr>
      <w:rPr>
        <w:rFonts w:hint="default"/>
        <w:color w:val="0000FF"/>
        <w:u w:val="single"/>
      </w:rPr>
    </w:lvl>
    <w:lvl w:ilvl="8">
      <w:start w:val="1"/>
      <w:numFmt w:val="decimal"/>
      <w:lvlText w:val="%1.%2.%3.%4.%5.%6.%7.%8.%9."/>
      <w:lvlJc w:val="left"/>
      <w:pPr>
        <w:ind w:left="3920" w:hanging="2160"/>
      </w:pPr>
      <w:rPr>
        <w:rFonts w:hint="default"/>
        <w:color w:val="0000FF"/>
        <w:u w:val="single"/>
      </w:rPr>
    </w:lvl>
  </w:abstractNum>
  <w:abstractNum w:abstractNumId="15" w15:restartNumberingAfterBreak="0">
    <w:nsid w:val="5A925020"/>
    <w:multiLevelType w:val="multilevel"/>
    <w:tmpl w:val="847AD060"/>
    <w:lvl w:ilvl="0">
      <w:start w:val="1"/>
      <w:numFmt w:val="decimal"/>
      <w:lvlText w:val="%1"/>
      <w:lvlJc w:val="left"/>
      <w:pPr>
        <w:ind w:left="645" w:hanging="645"/>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7156" w:hanging="144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2163" w:hanging="2160"/>
      </w:pPr>
      <w:rPr>
        <w:rFonts w:hint="default"/>
      </w:rPr>
    </w:lvl>
    <w:lvl w:ilvl="8">
      <w:start w:val="1"/>
      <w:numFmt w:val="decimal"/>
      <w:lvlText w:val="%1.%2.%3.%4.%5.%6.%7.%8.%9"/>
      <w:lvlJc w:val="left"/>
      <w:pPr>
        <w:ind w:left="13592" w:hanging="2160"/>
      </w:pPr>
      <w:rPr>
        <w:rFonts w:hint="default"/>
      </w:rPr>
    </w:lvl>
  </w:abstractNum>
  <w:abstractNum w:abstractNumId="16" w15:restartNumberingAfterBreak="0">
    <w:nsid w:val="5B4520B0"/>
    <w:multiLevelType w:val="multilevel"/>
    <w:tmpl w:val="8250CF14"/>
    <w:lvl w:ilvl="0">
      <w:start w:val="1"/>
      <w:numFmt w:val="decimal"/>
      <w:lvlText w:val="%1."/>
      <w:lvlJc w:val="left"/>
      <w:pPr>
        <w:ind w:left="480" w:hanging="4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64B3676F"/>
    <w:multiLevelType w:val="multilevel"/>
    <w:tmpl w:val="BD0AC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B05672D"/>
    <w:multiLevelType w:val="multilevel"/>
    <w:tmpl w:val="F0D0F7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8F4213"/>
    <w:multiLevelType w:val="hybridMultilevel"/>
    <w:tmpl w:val="C8E6CD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701368FF"/>
    <w:multiLevelType w:val="multilevel"/>
    <w:tmpl w:val="A9E2D78E"/>
    <w:lvl w:ilvl="0">
      <w:start w:val="1"/>
      <w:numFmt w:val="decimal"/>
      <w:lvlText w:val="%1"/>
      <w:lvlJc w:val="left"/>
      <w:pPr>
        <w:ind w:left="480" w:hanging="4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75C556D8"/>
    <w:multiLevelType w:val="multilevel"/>
    <w:tmpl w:val="E2A0950E"/>
    <w:lvl w:ilvl="0">
      <w:start w:val="1"/>
      <w:numFmt w:val="decimal"/>
      <w:lvlText w:val="%1."/>
      <w:lvlJc w:val="left"/>
      <w:pPr>
        <w:ind w:left="480" w:hanging="4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7B1C3C44"/>
    <w:multiLevelType w:val="hybridMultilevel"/>
    <w:tmpl w:val="6264F4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C8B27AC"/>
    <w:multiLevelType w:val="hybridMultilevel"/>
    <w:tmpl w:val="372A8D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0"/>
    <w:lvlOverride w:ilvl="0">
      <w:lvl w:ilvl="0">
        <w:numFmt w:val="decimal"/>
        <w:lvlText w:val="%1."/>
        <w:lvlJc w:val="left"/>
      </w:lvl>
    </w:lvlOverride>
  </w:num>
  <w:num w:numId="3">
    <w:abstractNumId w:val="20"/>
  </w:num>
  <w:num w:numId="4">
    <w:abstractNumId w:val="2"/>
  </w:num>
  <w:num w:numId="5">
    <w:abstractNumId w:val="15"/>
  </w:num>
  <w:num w:numId="6">
    <w:abstractNumId w:val="6"/>
  </w:num>
  <w:num w:numId="7">
    <w:abstractNumId w:val="8"/>
  </w:num>
  <w:num w:numId="8">
    <w:abstractNumId w:val="19"/>
  </w:num>
  <w:num w:numId="9">
    <w:abstractNumId w:val="7"/>
  </w:num>
  <w:num w:numId="10">
    <w:abstractNumId w:val="18"/>
  </w:num>
  <w:num w:numId="11">
    <w:abstractNumId w:val="3"/>
  </w:num>
  <w:num w:numId="12">
    <w:abstractNumId w:val="22"/>
  </w:num>
  <w:num w:numId="13">
    <w:abstractNumId w:val="13"/>
  </w:num>
  <w:num w:numId="14">
    <w:abstractNumId w:val="23"/>
  </w:num>
  <w:num w:numId="15">
    <w:abstractNumId w:val="10"/>
  </w:num>
  <w:num w:numId="16">
    <w:abstractNumId w:val="11"/>
  </w:num>
  <w:num w:numId="17">
    <w:abstractNumId w:val="9"/>
  </w:num>
  <w:num w:numId="18">
    <w:abstractNumId w:val="12"/>
  </w:num>
  <w:num w:numId="19">
    <w:abstractNumId w:val="17"/>
  </w:num>
  <w:num w:numId="20">
    <w:abstractNumId w:val="1"/>
  </w:num>
  <w:num w:numId="21">
    <w:abstractNumId w:val="4"/>
  </w:num>
  <w:num w:numId="22">
    <w:abstractNumId w:val="16"/>
  </w:num>
  <w:num w:numId="23">
    <w:abstractNumId w:val="21"/>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ru-RU"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C1D"/>
    <w:rsid w:val="000359B2"/>
    <w:rsid w:val="0004799B"/>
    <w:rsid w:val="0008132D"/>
    <w:rsid w:val="0009348E"/>
    <w:rsid w:val="00104722"/>
    <w:rsid w:val="00105C29"/>
    <w:rsid w:val="00123D54"/>
    <w:rsid w:val="001325A1"/>
    <w:rsid w:val="0013477C"/>
    <w:rsid w:val="0013649A"/>
    <w:rsid w:val="001726EF"/>
    <w:rsid w:val="00180191"/>
    <w:rsid w:val="001C30B9"/>
    <w:rsid w:val="001E472F"/>
    <w:rsid w:val="00266B32"/>
    <w:rsid w:val="00293DF7"/>
    <w:rsid w:val="002A0DBD"/>
    <w:rsid w:val="002C22EA"/>
    <w:rsid w:val="002E1F0D"/>
    <w:rsid w:val="00315238"/>
    <w:rsid w:val="00354DF8"/>
    <w:rsid w:val="00362C1D"/>
    <w:rsid w:val="003A3E06"/>
    <w:rsid w:val="003E7171"/>
    <w:rsid w:val="003F512D"/>
    <w:rsid w:val="004051B2"/>
    <w:rsid w:val="0040522A"/>
    <w:rsid w:val="00462BCB"/>
    <w:rsid w:val="00472A27"/>
    <w:rsid w:val="00481D4E"/>
    <w:rsid w:val="004B2D84"/>
    <w:rsid w:val="004B5DF9"/>
    <w:rsid w:val="004F2FEE"/>
    <w:rsid w:val="0053707D"/>
    <w:rsid w:val="005705A9"/>
    <w:rsid w:val="005933E5"/>
    <w:rsid w:val="005D51CA"/>
    <w:rsid w:val="005E6D73"/>
    <w:rsid w:val="006335AC"/>
    <w:rsid w:val="006424D4"/>
    <w:rsid w:val="0064335F"/>
    <w:rsid w:val="00663420"/>
    <w:rsid w:val="006B7718"/>
    <w:rsid w:val="006E0205"/>
    <w:rsid w:val="00701AEA"/>
    <w:rsid w:val="00787E3D"/>
    <w:rsid w:val="007E627A"/>
    <w:rsid w:val="0082345D"/>
    <w:rsid w:val="008813D6"/>
    <w:rsid w:val="00887C59"/>
    <w:rsid w:val="008907F2"/>
    <w:rsid w:val="008B6A22"/>
    <w:rsid w:val="008C6599"/>
    <w:rsid w:val="00931B31"/>
    <w:rsid w:val="00987038"/>
    <w:rsid w:val="00A2138B"/>
    <w:rsid w:val="00A25BAD"/>
    <w:rsid w:val="00A35C46"/>
    <w:rsid w:val="00A57DB4"/>
    <w:rsid w:val="00B24891"/>
    <w:rsid w:val="00B25519"/>
    <w:rsid w:val="00B5241E"/>
    <w:rsid w:val="00B7391B"/>
    <w:rsid w:val="00BC51CD"/>
    <w:rsid w:val="00BE452B"/>
    <w:rsid w:val="00C27C3F"/>
    <w:rsid w:val="00C371AF"/>
    <w:rsid w:val="00C6340F"/>
    <w:rsid w:val="00CD261A"/>
    <w:rsid w:val="00CE6F9C"/>
    <w:rsid w:val="00CF0AB6"/>
    <w:rsid w:val="00D31145"/>
    <w:rsid w:val="00D80640"/>
    <w:rsid w:val="00DB1D20"/>
    <w:rsid w:val="00E129C5"/>
    <w:rsid w:val="00E467B7"/>
    <w:rsid w:val="00EE16B6"/>
    <w:rsid w:val="00F32962"/>
    <w:rsid w:val="00F36F04"/>
    <w:rsid w:val="00F700EB"/>
    <w:rsid w:val="00F77278"/>
    <w:rsid w:val="00FA7AC0"/>
    <w:rsid w:val="00FB3AB7"/>
    <w:rsid w:val="00FD2333"/>
    <w:rsid w:val="00FD70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78DBB"/>
  <w15:chartTrackingRefBased/>
  <w15:docId w15:val="{B3AC0ED4-15F6-417F-B5B2-68898CE9A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038"/>
    <w:pPr>
      <w:spacing w:after="0" w:line="360" w:lineRule="auto"/>
      <w:ind w:firstLine="709"/>
      <w:contextualSpacing/>
      <w:jc w:val="both"/>
    </w:pPr>
    <w:rPr>
      <w:rFonts w:ascii="Times New Roman" w:hAnsi="Times New Roman"/>
      <w:sz w:val="28"/>
    </w:rPr>
  </w:style>
  <w:style w:type="paragraph" w:styleId="1">
    <w:name w:val="heading 1"/>
    <w:basedOn w:val="a"/>
    <w:link w:val="10"/>
    <w:uiPriority w:val="9"/>
    <w:qFormat/>
    <w:rsid w:val="00472A27"/>
    <w:pPr>
      <w:spacing w:before="100" w:beforeAutospacing="1" w:after="100" w:afterAutospacing="1" w:line="240" w:lineRule="auto"/>
      <w:ind w:firstLine="0"/>
      <w:contextualSpacing w:val="0"/>
      <w:jc w:val="left"/>
      <w:outlineLvl w:val="0"/>
    </w:pPr>
    <w:rPr>
      <w:rFonts w:eastAsia="Times New Roman" w:cs="Times New Roman"/>
      <w:b/>
      <w:bCs/>
      <w:kern w:val="36"/>
      <w:sz w:val="48"/>
      <w:szCs w:val="48"/>
      <w:lang w:eastAsia="ru-RU"/>
    </w:rPr>
  </w:style>
  <w:style w:type="paragraph" w:styleId="4">
    <w:name w:val="heading 4"/>
    <w:basedOn w:val="a"/>
    <w:next w:val="a"/>
    <w:link w:val="40"/>
    <w:uiPriority w:val="9"/>
    <w:semiHidden/>
    <w:unhideWhenUsed/>
    <w:qFormat/>
    <w:rsid w:val="00462BC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2C1D"/>
    <w:pPr>
      <w:tabs>
        <w:tab w:val="center" w:pos="4677"/>
        <w:tab w:val="right" w:pos="9355"/>
      </w:tabs>
      <w:spacing w:line="240" w:lineRule="auto"/>
    </w:pPr>
  </w:style>
  <w:style w:type="character" w:customStyle="1" w:styleId="a4">
    <w:name w:val="Верхний колонтитул Знак"/>
    <w:basedOn w:val="a0"/>
    <w:link w:val="a3"/>
    <w:uiPriority w:val="99"/>
    <w:rsid w:val="00362C1D"/>
  </w:style>
  <w:style w:type="paragraph" w:styleId="a5">
    <w:name w:val="footer"/>
    <w:basedOn w:val="a"/>
    <w:link w:val="a6"/>
    <w:uiPriority w:val="99"/>
    <w:unhideWhenUsed/>
    <w:rsid w:val="00362C1D"/>
    <w:pPr>
      <w:tabs>
        <w:tab w:val="center" w:pos="4677"/>
        <w:tab w:val="right" w:pos="9355"/>
      </w:tabs>
      <w:spacing w:line="240" w:lineRule="auto"/>
    </w:pPr>
  </w:style>
  <w:style w:type="character" w:customStyle="1" w:styleId="a6">
    <w:name w:val="Нижний колонтитул Знак"/>
    <w:basedOn w:val="a0"/>
    <w:link w:val="a5"/>
    <w:uiPriority w:val="99"/>
    <w:rsid w:val="00362C1D"/>
  </w:style>
  <w:style w:type="paragraph" w:customStyle="1" w:styleId="a7">
    <w:name w:val="Глава"/>
    <w:basedOn w:val="a"/>
    <w:link w:val="a8"/>
    <w:qFormat/>
    <w:rsid w:val="00293DF7"/>
    <w:rPr>
      <w:sz w:val="36"/>
      <w:szCs w:val="28"/>
    </w:rPr>
  </w:style>
  <w:style w:type="paragraph" w:customStyle="1" w:styleId="a9">
    <w:name w:val="Параграф"/>
    <w:basedOn w:val="a7"/>
    <w:link w:val="aa"/>
    <w:qFormat/>
    <w:rsid w:val="00293DF7"/>
    <w:rPr>
      <w:sz w:val="32"/>
    </w:rPr>
  </w:style>
  <w:style w:type="character" w:customStyle="1" w:styleId="a8">
    <w:name w:val="Глава Знак"/>
    <w:basedOn w:val="a0"/>
    <w:link w:val="a7"/>
    <w:rsid w:val="00293DF7"/>
    <w:rPr>
      <w:rFonts w:ascii="Times New Roman" w:hAnsi="Times New Roman"/>
      <w:sz w:val="36"/>
      <w:szCs w:val="28"/>
    </w:rPr>
  </w:style>
  <w:style w:type="paragraph" w:styleId="ab">
    <w:name w:val="Normal (Web)"/>
    <w:basedOn w:val="a"/>
    <w:uiPriority w:val="99"/>
    <w:semiHidden/>
    <w:unhideWhenUsed/>
    <w:rsid w:val="00293DF7"/>
    <w:pPr>
      <w:spacing w:before="100" w:beforeAutospacing="1" w:after="100" w:afterAutospacing="1" w:line="240" w:lineRule="auto"/>
    </w:pPr>
    <w:rPr>
      <w:rFonts w:eastAsia="Times New Roman" w:cs="Times New Roman"/>
      <w:sz w:val="24"/>
      <w:szCs w:val="24"/>
      <w:lang w:eastAsia="ru-RU"/>
    </w:rPr>
  </w:style>
  <w:style w:type="character" w:customStyle="1" w:styleId="aa">
    <w:name w:val="Параграф Знак"/>
    <w:basedOn w:val="a8"/>
    <w:link w:val="a9"/>
    <w:rsid w:val="00293DF7"/>
    <w:rPr>
      <w:rFonts w:ascii="Times New Roman" w:hAnsi="Times New Roman"/>
      <w:sz w:val="32"/>
      <w:szCs w:val="28"/>
    </w:rPr>
  </w:style>
  <w:style w:type="character" w:styleId="ac">
    <w:name w:val="Hyperlink"/>
    <w:basedOn w:val="a0"/>
    <w:uiPriority w:val="99"/>
    <w:unhideWhenUsed/>
    <w:rsid w:val="00987038"/>
    <w:rPr>
      <w:color w:val="0000FF"/>
      <w:u w:val="single"/>
    </w:rPr>
  </w:style>
  <w:style w:type="paragraph" w:styleId="ad">
    <w:name w:val="List Paragraph"/>
    <w:basedOn w:val="a"/>
    <w:uiPriority w:val="34"/>
    <w:qFormat/>
    <w:rsid w:val="00C6340F"/>
    <w:pPr>
      <w:ind w:left="720"/>
    </w:pPr>
  </w:style>
  <w:style w:type="character" w:customStyle="1" w:styleId="10">
    <w:name w:val="Заголовок 1 Знак"/>
    <w:basedOn w:val="a0"/>
    <w:link w:val="1"/>
    <w:uiPriority w:val="9"/>
    <w:rsid w:val="00472A27"/>
    <w:rPr>
      <w:rFonts w:ascii="Times New Roman" w:eastAsia="Times New Roman" w:hAnsi="Times New Roman" w:cs="Times New Roman"/>
      <w:b/>
      <w:bCs/>
      <w:kern w:val="36"/>
      <w:sz w:val="48"/>
      <w:szCs w:val="48"/>
      <w:lang w:eastAsia="ru-RU"/>
    </w:rPr>
  </w:style>
  <w:style w:type="paragraph" w:styleId="ae">
    <w:name w:val="caption"/>
    <w:basedOn w:val="a"/>
    <w:next w:val="a"/>
    <w:uiPriority w:val="35"/>
    <w:unhideWhenUsed/>
    <w:qFormat/>
    <w:rsid w:val="00EE16B6"/>
    <w:pPr>
      <w:spacing w:after="200" w:line="240" w:lineRule="auto"/>
    </w:pPr>
    <w:rPr>
      <w:i/>
      <w:iCs/>
      <w:color w:val="44546A" w:themeColor="text2"/>
      <w:sz w:val="18"/>
      <w:szCs w:val="18"/>
    </w:rPr>
  </w:style>
  <w:style w:type="character" w:customStyle="1" w:styleId="40">
    <w:name w:val="Заголовок 4 Знак"/>
    <w:basedOn w:val="a0"/>
    <w:link w:val="4"/>
    <w:uiPriority w:val="9"/>
    <w:semiHidden/>
    <w:rsid w:val="00462BCB"/>
    <w:rPr>
      <w:rFonts w:asciiTheme="majorHAnsi" w:eastAsiaTheme="majorEastAsia" w:hAnsiTheme="majorHAnsi" w:cstheme="majorBidi"/>
      <w:i/>
      <w:iCs/>
      <w:color w:val="2E74B5" w:themeColor="accent1" w:themeShade="BF"/>
      <w:sz w:val="28"/>
    </w:rPr>
  </w:style>
  <w:style w:type="character" w:styleId="af">
    <w:name w:val="Emphasis"/>
    <w:basedOn w:val="a0"/>
    <w:uiPriority w:val="20"/>
    <w:qFormat/>
    <w:rsid w:val="00462BCB"/>
    <w:rPr>
      <w:i/>
      <w:iCs/>
    </w:rPr>
  </w:style>
  <w:style w:type="character" w:styleId="af0">
    <w:name w:val="Placeholder Text"/>
    <w:basedOn w:val="a0"/>
    <w:uiPriority w:val="99"/>
    <w:semiHidden/>
    <w:rsid w:val="00462BCB"/>
    <w:rPr>
      <w:color w:val="808080"/>
    </w:rPr>
  </w:style>
  <w:style w:type="table" w:styleId="af1">
    <w:name w:val="Table Grid"/>
    <w:basedOn w:val="a1"/>
    <w:uiPriority w:val="39"/>
    <w:rsid w:val="004B2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Plain Table 2"/>
    <w:basedOn w:val="a1"/>
    <w:uiPriority w:val="42"/>
    <w:rsid w:val="004B2D8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2">
    <w:name w:val="TOC Heading"/>
    <w:basedOn w:val="1"/>
    <w:next w:val="a"/>
    <w:uiPriority w:val="39"/>
    <w:unhideWhenUsed/>
    <w:qFormat/>
    <w:rsid w:val="003F512D"/>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3F512D"/>
    <w:pPr>
      <w:spacing w:after="100" w:line="259" w:lineRule="auto"/>
      <w:ind w:left="220" w:firstLine="0"/>
      <w:contextualSpacing w:val="0"/>
      <w:jc w:val="left"/>
    </w:pPr>
    <w:rPr>
      <w:rFonts w:asciiTheme="minorHAnsi" w:eastAsiaTheme="minorEastAsia" w:hAnsiTheme="minorHAnsi" w:cs="Times New Roman"/>
      <w:sz w:val="22"/>
      <w:lang w:eastAsia="ru-RU"/>
    </w:rPr>
  </w:style>
  <w:style w:type="paragraph" w:styleId="11">
    <w:name w:val="toc 1"/>
    <w:basedOn w:val="a"/>
    <w:next w:val="a"/>
    <w:autoRedefine/>
    <w:uiPriority w:val="39"/>
    <w:unhideWhenUsed/>
    <w:rsid w:val="003F512D"/>
    <w:pPr>
      <w:spacing w:after="100" w:line="259" w:lineRule="auto"/>
      <w:ind w:firstLine="0"/>
      <w:contextualSpacing w:val="0"/>
      <w:jc w:val="left"/>
    </w:pPr>
    <w:rPr>
      <w:rFonts w:asciiTheme="minorHAnsi" w:eastAsiaTheme="minorEastAsia" w:hAnsiTheme="minorHAnsi" w:cs="Times New Roman"/>
      <w:sz w:val="22"/>
      <w:lang w:eastAsia="ru-RU"/>
    </w:rPr>
  </w:style>
  <w:style w:type="paragraph" w:styleId="3">
    <w:name w:val="toc 3"/>
    <w:basedOn w:val="a"/>
    <w:next w:val="a"/>
    <w:autoRedefine/>
    <w:uiPriority w:val="39"/>
    <w:unhideWhenUsed/>
    <w:rsid w:val="003F512D"/>
    <w:pPr>
      <w:spacing w:after="100" w:line="259" w:lineRule="auto"/>
      <w:ind w:left="440" w:firstLine="0"/>
      <w:contextualSpacing w:val="0"/>
      <w:jc w:val="left"/>
    </w:pPr>
    <w:rPr>
      <w:rFonts w:asciiTheme="minorHAnsi" w:eastAsiaTheme="minorEastAsia" w:hAnsiTheme="minorHAnsi" w:cs="Times New Roman"/>
      <w:sz w:val="22"/>
      <w:lang w:eastAsia="ru-RU"/>
    </w:rPr>
  </w:style>
  <w:style w:type="paragraph" w:styleId="af3">
    <w:name w:val="footnote text"/>
    <w:basedOn w:val="a"/>
    <w:link w:val="af4"/>
    <w:uiPriority w:val="99"/>
    <w:semiHidden/>
    <w:unhideWhenUsed/>
    <w:rsid w:val="00C27C3F"/>
    <w:pPr>
      <w:spacing w:line="240" w:lineRule="auto"/>
    </w:pPr>
    <w:rPr>
      <w:sz w:val="20"/>
      <w:szCs w:val="20"/>
    </w:rPr>
  </w:style>
  <w:style w:type="character" w:customStyle="1" w:styleId="af4">
    <w:name w:val="Текст сноски Знак"/>
    <w:basedOn w:val="a0"/>
    <w:link w:val="af3"/>
    <w:uiPriority w:val="99"/>
    <w:semiHidden/>
    <w:rsid w:val="00C27C3F"/>
    <w:rPr>
      <w:rFonts w:ascii="Times New Roman" w:hAnsi="Times New Roman"/>
      <w:sz w:val="20"/>
      <w:szCs w:val="20"/>
    </w:rPr>
  </w:style>
  <w:style w:type="character" w:styleId="af5">
    <w:name w:val="footnote reference"/>
    <w:basedOn w:val="a0"/>
    <w:uiPriority w:val="99"/>
    <w:semiHidden/>
    <w:unhideWhenUsed/>
    <w:rsid w:val="00C27C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5859">
      <w:bodyDiv w:val="1"/>
      <w:marLeft w:val="0"/>
      <w:marRight w:val="0"/>
      <w:marTop w:val="0"/>
      <w:marBottom w:val="0"/>
      <w:divBdr>
        <w:top w:val="none" w:sz="0" w:space="0" w:color="auto"/>
        <w:left w:val="none" w:sz="0" w:space="0" w:color="auto"/>
        <w:bottom w:val="none" w:sz="0" w:space="0" w:color="auto"/>
        <w:right w:val="none" w:sz="0" w:space="0" w:color="auto"/>
      </w:divBdr>
    </w:div>
    <w:div w:id="318384840">
      <w:bodyDiv w:val="1"/>
      <w:marLeft w:val="0"/>
      <w:marRight w:val="0"/>
      <w:marTop w:val="0"/>
      <w:marBottom w:val="0"/>
      <w:divBdr>
        <w:top w:val="none" w:sz="0" w:space="0" w:color="auto"/>
        <w:left w:val="none" w:sz="0" w:space="0" w:color="auto"/>
        <w:bottom w:val="none" w:sz="0" w:space="0" w:color="auto"/>
        <w:right w:val="none" w:sz="0" w:space="0" w:color="auto"/>
      </w:divBdr>
    </w:div>
    <w:div w:id="723680934">
      <w:bodyDiv w:val="1"/>
      <w:marLeft w:val="0"/>
      <w:marRight w:val="0"/>
      <w:marTop w:val="0"/>
      <w:marBottom w:val="0"/>
      <w:divBdr>
        <w:top w:val="none" w:sz="0" w:space="0" w:color="auto"/>
        <w:left w:val="none" w:sz="0" w:space="0" w:color="auto"/>
        <w:bottom w:val="none" w:sz="0" w:space="0" w:color="auto"/>
        <w:right w:val="none" w:sz="0" w:space="0" w:color="auto"/>
      </w:divBdr>
    </w:div>
    <w:div w:id="1184441784">
      <w:bodyDiv w:val="1"/>
      <w:marLeft w:val="0"/>
      <w:marRight w:val="0"/>
      <w:marTop w:val="0"/>
      <w:marBottom w:val="0"/>
      <w:divBdr>
        <w:top w:val="none" w:sz="0" w:space="0" w:color="auto"/>
        <w:left w:val="none" w:sz="0" w:space="0" w:color="auto"/>
        <w:bottom w:val="none" w:sz="0" w:space="0" w:color="auto"/>
        <w:right w:val="none" w:sz="0" w:space="0" w:color="auto"/>
      </w:divBdr>
      <w:divsChild>
        <w:div w:id="913659999">
          <w:marLeft w:val="0"/>
          <w:marRight w:val="0"/>
          <w:marTop w:val="0"/>
          <w:marBottom w:val="0"/>
          <w:divBdr>
            <w:top w:val="none" w:sz="0" w:space="0" w:color="auto"/>
            <w:left w:val="none" w:sz="0" w:space="0" w:color="auto"/>
            <w:bottom w:val="none" w:sz="0" w:space="0" w:color="auto"/>
            <w:right w:val="none" w:sz="0" w:space="0" w:color="auto"/>
          </w:divBdr>
        </w:div>
      </w:divsChild>
    </w:div>
    <w:div w:id="1388725529">
      <w:bodyDiv w:val="1"/>
      <w:marLeft w:val="0"/>
      <w:marRight w:val="0"/>
      <w:marTop w:val="0"/>
      <w:marBottom w:val="0"/>
      <w:divBdr>
        <w:top w:val="none" w:sz="0" w:space="0" w:color="auto"/>
        <w:left w:val="none" w:sz="0" w:space="0" w:color="auto"/>
        <w:bottom w:val="none" w:sz="0" w:space="0" w:color="auto"/>
        <w:right w:val="none" w:sz="0" w:space="0" w:color="auto"/>
      </w:divBdr>
    </w:div>
    <w:div w:id="1453940067">
      <w:bodyDiv w:val="1"/>
      <w:marLeft w:val="0"/>
      <w:marRight w:val="0"/>
      <w:marTop w:val="0"/>
      <w:marBottom w:val="0"/>
      <w:divBdr>
        <w:top w:val="none" w:sz="0" w:space="0" w:color="auto"/>
        <w:left w:val="none" w:sz="0" w:space="0" w:color="auto"/>
        <w:bottom w:val="none" w:sz="0" w:space="0" w:color="auto"/>
        <w:right w:val="none" w:sz="0" w:space="0" w:color="auto"/>
      </w:divBdr>
    </w:div>
    <w:div w:id="1485076609">
      <w:bodyDiv w:val="1"/>
      <w:marLeft w:val="0"/>
      <w:marRight w:val="0"/>
      <w:marTop w:val="0"/>
      <w:marBottom w:val="0"/>
      <w:divBdr>
        <w:top w:val="none" w:sz="0" w:space="0" w:color="auto"/>
        <w:left w:val="none" w:sz="0" w:space="0" w:color="auto"/>
        <w:bottom w:val="none" w:sz="0" w:space="0" w:color="auto"/>
        <w:right w:val="none" w:sz="0" w:space="0" w:color="auto"/>
      </w:divBdr>
    </w:div>
    <w:div w:id="193666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sciencedirect.com/science/journal/096014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0F5"/>
    <w:rsid w:val="00D200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200F5"/>
    <w:rPr>
      <w:color w:val="808080"/>
    </w:rPr>
  </w:style>
  <w:style w:type="paragraph" w:customStyle="1" w:styleId="3AE0D2776EAB45449CE84E585B90FA13">
    <w:name w:val="3AE0D2776EAB45449CE84E585B90FA13"/>
    <w:rsid w:val="00D200F5"/>
  </w:style>
  <w:style w:type="paragraph" w:customStyle="1" w:styleId="2CA146EE82DF47AC999F65475D579EF7">
    <w:name w:val="2CA146EE82DF47AC999F65475D579EF7"/>
    <w:rsid w:val="00D200F5"/>
  </w:style>
  <w:style w:type="paragraph" w:customStyle="1" w:styleId="1A8A3908232A44C3B2542C04B36BF74B">
    <w:name w:val="1A8A3908232A44C3B2542C04B36BF74B"/>
    <w:rsid w:val="00D200F5"/>
  </w:style>
  <w:style w:type="paragraph" w:customStyle="1" w:styleId="BBFD297AC18F4119AC2356BAA097641A">
    <w:name w:val="BBFD297AC18F4119AC2356BAA097641A"/>
    <w:rsid w:val="00D200F5"/>
  </w:style>
  <w:style w:type="paragraph" w:customStyle="1" w:styleId="C8E1152E2A994A1E92D568DF4A67684F">
    <w:name w:val="C8E1152E2A994A1E92D568DF4A67684F"/>
    <w:rsid w:val="00D200F5"/>
  </w:style>
  <w:style w:type="paragraph" w:customStyle="1" w:styleId="619AC11319954A909F69A09AD63FF921">
    <w:name w:val="619AC11319954A909F69A09AD63FF921"/>
    <w:rsid w:val="00D200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E533B-F2FC-4192-AD84-ECABACCEF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26</Pages>
  <Words>3830</Words>
  <Characters>21837</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Матвей Голиков</dc:creator>
  <cp:keywords/>
  <dc:description/>
  <cp:lastModifiedBy>Матвей Голиков</cp:lastModifiedBy>
  <cp:revision>9</cp:revision>
  <dcterms:created xsi:type="dcterms:W3CDTF">2019-05-30T16:57:00Z</dcterms:created>
  <dcterms:modified xsi:type="dcterms:W3CDTF">2019-05-30T20:54:00Z</dcterms:modified>
</cp:coreProperties>
</file>