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5225" w:rsidRPr="00AA4733" w:rsidRDefault="009C5225" w:rsidP="009C5225">
      <w:pPr>
        <w:pStyle w:val="a3"/>
        <w:spacing w:line="360" w:lineRule="auto"/>
        <w:ind w:firstLine="426"/>
        <w:jc w:val="center"/>
        <w:rPr>
          <w:color w:val="000000"/>
        </w:rPr>
      </w:pPr>
      <w:r w:rsidRPr="00AA4733">
        <w:rPr>
          <w:color w:val="000000"/>
        </w:rPr>
        <w:t>Санкт-Петербургский государственный университет</w:t>
      </w:r>
    </w:p>
    <w:p w:rsidR="009C5225" w:rsidRPr="00AA4733" w:rsidRDefault="009C5225" w:rsidP="009C5225">
      <w:pPr>
        <w:pStyle w:val="a3"/>
        <w:spacing w:line="360" w:lineRule="auto"/>
        <w:ind w:firstLine="426"/>
        <w:rPr>
          <w:color w:val="000000"/>
        </w:rPr>
      </w:pPr>
    </w:p>
    <w:p w:rsidR="009C5225" w:rsidRPr="00AA4733" w:rsidRDefault="009C5225" w:rsidP="009C5225">
      <w:pPr>
        <w:pStyle w:val="a3"/>
        <w:spacing w:line="360" w:lineRule="auto"/>
        <w:ind w:firstLine="426"/>
        <w:jc w:val="center"/>
        <w:rPr>
          <w:color w:val="000000"/>
        </w:rPr>
      </w:pPr>
    </w:p>
    <w:p w:rsidR="009C5225" w:rsidRPr="00AA4733" w:rsidRDefault="009C5225" w:rsidP="009C5225">
      <w:pPr>
        <w:pStyle w:val="a3"/>
        <w:spacing w:line="360" w:lineRule="auto"/>
        <w:ind w:firstLine="426"/>
        <w:jc w:val="center"/>
        <w:rPr>
          <w:b/>
          <w:color w:val="000000"/>
        </w:rPr>
      </w:pPr>
      <w:r w:rsidRPr="00AA4733">
        <w:rPr>
          <w:b/>
          <w:color w:val="000000"/>
        </w:rPr>
        <w:t xml:space="preserve">ТАБИДЗЕ Ксения </w:t>
      </w:r>
      <w:proofErr w:type="spellStart"/>
      <w:r w:rsidRPr="00AA4733">
        <w:rPr>
          <w:b/>
          <w:color w:val="000000"/>
        </w:rPr>
        <w:t>Ираклиевна</w:t>
      </w:r>
      <w:proofErr w:type="spellEnd"/>
    </w:p>
    <w:p w:rsidR="009C5225" w:rsidRPr="00AA4733" w:rsidRDefault="009C5225" w:rsidP="009C5225">
      <w:pPr>
        <w:pStyle w:val="a3"/>
        <w:spacing w:line="360" w:lineRule="auto"/>
        <w:ind w:firstLine="426"/>
        <w:jc w:val="center"/>
        <w:rPr>
          <w:b/>
          <w:color w:val="000000"/>
        </w:rPr>
      </w:pPr>
      <w:r w:rsidRPr="00AA4733">
        <w:rPr>
          <w:b/>
          <w:color w:val="000000"/>
        </w:rPr>
        <w:t>Выпускная квалификационная работа</w:t>
      </w:r>
    </w:p>
    <w:p w:rsidR="0016782C" w:rsidRPr="00AA4733" w:rsidRDefault="0016782C" w:rsidP="009C5225">
      <w:pPr>
        <w:pStyle w:val="a3"/>
        <w:spacing w:line="360" w:lineRule="auto"/>
        <w:ind w:firstLine="426"/>
        <w:jc w:val="center"/>
        <w:rPr>
          <w:b/>
        </w:rPr>
      </w:pPr>
      <w:r w:rsidRPr="00AA4733">
        <w:rPr>
          <w:b/>
        </w:rPr>
        <w:t>Разработка интернет-ресурса «Адаптация арктических водных экосистем к изменению климата и антропогенному воздействию»</w:t>
      </w:r>
    </w:p>
    <w:p w:rsidR="009C5225" w:rsidRPr="00AA4733" w:rsidRDefault="009D77F1" w:rsidP="009D77F1">
      <w:pPr>
        <w:pStyle w:val="a3"/>
        <w:spacing w:before="0" w:beforeAutospacing="0" w:after="0" w:afterAutospacing="0"/>
        <w:jc w:val="center"/>
        <w:rPr>
          <w:color w:val="000000"/>
        </w:rPr>
      </w:pPr>
      <w:r w:rsidRPr="00AA4733">
        <w:rPr>
          <w:color w:val="000000"/>
        </w:rPr>
        <w:t>Уровень образования:</w:t>
      </w:r>
      <w:r w:rsidR="009C5225" w:rsidRPr="00AA4733">
        <w:rPr>
          <w:color w:val="000000"/>
        </w:rPr>
        <w:t xml:space="preserve"> бакалавриат</w:t>
      </w:r>
    </w:p>
    <w:p w:rsidR="009D77F1" w:rsidRPr="00AA4733" w:rsidRDefault="009D77F1" w:rsidP="009D77F1">
      <w:pPr>
        <w:pStyle w:val="a3"/>
        <w:spacing w:before="0" w:beforeAutospacing="0" w:after="0" w:afterAutospacing="0"/>
        <w:jc w:val="center"/>
      </w:pPr>
      <w:r w:rsidRPr="00AA4733">
        <w:t xml:space="preserve">Направление 05.03.03 «Картография и геоинформатика» </w:t>
      </w:r>
    </w:p>
    <w:p w:rsidR="009D77F1" w:rsidRPr="00AA4733" w:rsidRDefault="009D77F1" w:rsidP="009D77F1">
      <w:pPr>
        <w:pStyle w:val="a3"/>
        <w:spacing w:before="0" w:beforeAutospacing="0" w:after="0" w:afterAutospacing="0"/>
        <w:jc w:val="center"/>
      </w:pPr>
      <w:r w:rsidRPr="00AA4733">
        <w:t>Основная образовательная программа СВ.5020.2015 «Картография и геоинформатика»</w:t>
      </w:r>
    </w:p>
    <w:p w:rsidR="009C5225" w:rsidRPr="00AA4733" w:rsidRDefault="009C5225" w:rsidP="009D77F1">
      <w:pPr>
        <w:pStyle w:val="a3"/>
        <w:spacing w:before="0" w:beforeAutospacing="0" w:after="0" w:afterAutospacing="0"/>
        <w:jc w:val="center"/>
        <w:rPr>
          <w:color w:val="FF0000"/>
        </w:rPr>
      </w:pPr>
      <w:r w:rsidRPr="00AA4733">
        <w:rPr>
          <w:color w:val="000000"/>
        </w:rPr>
        <w:t>Профиль «</w:t>
      </w:r>
      <w:r w:rsidR="0016782C" w:rsidRPr="00AA4733">
        <w:rPr>
          <w:color w:val="000000"/>
        </w:rPr>
        <w:t>Картография</w:t>
      </w:r>
      <w:r w:rsidRPr="00AA4733">
        <w:rPr>
          <w:color w:val="000000"/>
        </w:rPr>
        <w:t>»</w:t>
      </w:r>
    </w:p>
    <w:p w:rsidR="007A56E4" w:rsidRDefault="007A56E4" w:rsidP="009C5225">
      <w:pPr>
        <w:pStyle w:val="a3"/>
        <w:spacing w:line="360" w:lineRule="auto"/>
        <w:ind w:firstLine="426"/>
        <w:rPr>
          <w:color w:val="000000"/>
        </w:rPr>
      </w:pPr>
    </w:p>
    <w:p w:rsidR="00EB080F" w:rsidRDefault="00EB080F" w:rsidP="009C5225">
      <w:pPr>
        <w:pStyle w:val="a3"/>
        <w:spacing w:line="360" w:lineRule="auto"/>
        <w:ind w:firstLine="426"/>
        <w:rPr>
          <w:color w:val="000000"/>
        </w:rPr>
      </w:pPr>
    </w:p>
    <w:p w:rsidR="00EB080F" w:rsidRPr="00AA4733" w:rsidRDefault="00EB080F" w:rsidP="009C5225">
      <w:pPr>
        <w:pStyle w:val="a3"/>
        <w:spacing w:line="360" w:lineRule="auto"/>
        <w:ind w:firstLine="426"/>
        <w:rPr>
          <w:color w:val="000000"/>
        </w:rPr>
      </w:pPr>
    </w:p>
    <w:p w:rsidR="00061CC5" w:rsidRDefault="009C5225" w:rsidP="00D012CB">
      <w:pPr>
        <w:pStyle w:val="a3"/>
        <w:spacing w:before="0" w:beforeAutospacing="0" w:after="0" w:afterAutospacing="0"/>
        <w:ind w:firstLine="425"/>
        <w:jc w:val="right"/>
        <w:rPr>
          <w:color w:val="000000"/>
        </w:rPr>
      </w:pPr>
      <w:r w:rsidRPr="00AA4733">
        <w:rPr>
          <w:color w:val="000000"/>
        </w:rPr>
        <w:t xml:space="preserve">Научный руководитель: </w:t>
      </w:r>
    </w:p>
    <w:p w:rsidR="009C5225" w:rsidRPr="00AA4733" w:rsidRDefault="00637C26" w:rsidP="00D012CB">
      <w:pPr>
        <w:pStyle w:val="a3"/>
        <w:spacing w:before="0" w:beforeAutospacing="0" w:after="0" w:afterAutospacing="0"/>
        <w:ind w:firstLine="425"/>
        <w:jc w:val="right"/>
        <w:rPr>
          <w:color w:val="000000"/>
        </w:rPr>
      </w:pPr>
      <w:r w:rsidRPr="00AA4733">
        <w:rPr>
          <w:color w:val="000000"/>
        </w:rPr>
        <w:t>доцент</w:t>
      </w:r>
      <w:r w:rsidR="00AA4733" w:rsidRPr="00AA4733">
        <w:rPr>
          <w:color w:val="000000"/>
        </w:rPr>
        <w:t xml:space="preserve"> </w:t>
      </w:r>
      <w:r w:rsidR="00AA4733">
        <w:rPr>
          <w:color w:val="000000"/>
        </w:rPr>
        <w:t>кафедры картографии и геоинформатики СПбГУ,</w:t>
      </w:r>
      <w:r w:rsidR="0016782C" w:rsidRPr="00AA4733">
        <w:rPr>
          <w:color w:val="000000"/>
        </w:rPr>
        <w:br/>
      </w:r>
      <w:proofErr w:type="spellStart"/>
      <w:r w:rsidR="007A56E4" w:rsidRPr="00AA4733">
        <w:rPr>
          <w:color w:val="000000"/>
        </w:rPr>
        <w:t>к.г.н</w:t>
      </w:r>
      <w:proofErr w:type="spellEnd"/>
      <w:r w:rsidR="007A56E4" w:rsidRPr="00AA4733">
        <w:rPr>
          <w:color w:val="000000"/>
        </w:rPr>
        <w:t xml:space="preserve">. </w:t>
      </w:r>
      <w:r w:rsidR="0016782C" w:rsidRPr="00AA4733">
        <w:rPr>
          <w:color w:val="000000"/>
        </w:rPr>
        <w:t>Сидорина Инесса Евгеньевна</w:t>
      </w:r>
    </w:p>
    <w:p w:rsidR="00D012CB" w:rsidRPr="00AA4733" w:rsidRDefault="00D012CB" w:rsidP="00D012CB">
      <w:pPr>
        <w:pStyle w:val="a3"/>
        <w:spacing w:before="0" w:beforeAutospacing="0" w:after="0" w:afterAutospacing="0"/>
        <w:ind w:firstLine="425"/>
        <w:jc w:val="right"/>
        <w:rPr>
          <w:color w:val="000000"/>
        </w:rPr>
      </w:pPr>
    </w:p>
    <w:p w:rsidR="00D012CB" w:rsidRPr="00AA4733" w:rsidRDefault="009C5225" w:rsidP="00D012CB">
      <w:pPr>
        <w:pStyle w:val="a3"/>
        <w:spacing w:before="0" w:beforeAutospacing="0" w:after="0" w:afterAutospacing="0"/>
        <w:ind w:firstLine="425"/>
        <w:jc w:val="right"/>
        <w:rPr>
          <w:color w:val="000000"/>
        </w:rPr>
      </w:pPr>
      <w:r w:rsidRPr="00AA4733">
        <w:rPr>
          <w:color w:val="000000"/>
        </w:rPr>
        <w:t xml:space="preserve">Рецензент: </w:t>
      </w:r>
      <w:r w:rsidR="0016782C" w:rsidRPr="00AA4733">
        <w:rPr>
          <w:color w:val="000000"/>
        </w:rPr>
        <w:br/>
      </w:r>
      <w:r w:rsidR="00D012CB" w:rsidRPr="00AA4733">
        <w:rPr>
          <w:color w:val="000000"/>
        </w:rPr>
        <w:t xml:space="preserve">заведующая лабораторией гидрофизики </w:t>
      </w:r>
    </w:p>
    <w:p w:rsidR="009C5225" w:rsidRPr="00AA4733" w:rsidRDefault="0016782C" w:rsidP="00D012CB">
      <w:pPr>
        <w:pStyle w:val="a3"/>
        <w:spacing w:before="0" w:beforeAutospacing="0" w:after="0" w:afterAutospacing="0"/>
        <w:ind w:firstLine="425"/>
        <w:jc w:val="right"/>
        <w:rPr>
          <w:color w:val="000000"/>
        </w:rPr>
      </w:pPr>
      <w:r w:rsidRPr="00AA4733">
        <w:rPr>
          <w:color w:val="000000"/>
        </w:rPr>
        <w:t>ИВПС КНЦ РАН</w:t>
      </w:r>
      <w:r w:rsidR="00D012CB" w:rsidRPr="00AA4733">
        <w:rPr>
          <w:color w:val="000000"/>
        </w:rPr>
        <w:t xml:space="preserve">, </w:t>
      </w:r>
      <w:proofErr w:type="spellStart"/>
      <w:r w:rsidR="009C5225" w:rsidRPr="00AA4733">
        <w:rPr>
          <w:color w:val="000000"/>
        </w:rPr>
        <w:t>к.г.н</w:t>
      </w:r>
      <w:proofErr w:type="spellEnd"/>
      <w:r w:rsidR="009C5225" w:rsidRPr="00AA4733">
        <w:rPr>
          <w:color w:val="000000"/>
        </w:rPr>
        <w:t xml:space="preserve">. </w:t>
      </w:r>
      <w:r w:rsidRPr="00AA4733">
        <w:rPr>
          <w:color w:val="000000"/>
        </w:rPr>
        <w:br/>
      </w:r>
      <w:proofErr w:type="spellStart"/>
      <w:r w:rsidRPr="00AA4733">
        <w:rPr>
          <w:color w:val="000000"/>
        </w:rPr>
        <w:t>Здоровеннова</w:t>
      </w:r>
      <w:proofErr w:type="spellEnd"/>
      <w:r w:rsidRPr="00AA4733">
        <w:rPr>
          <w:color w:val="000000"/>
        </w:rPr>
        <w:t xml:space="preserve"> Галина Эдуардовна</w:t>
      </w:r>
    </w:p>
    <w:p w:rsidR="009C5225" w:rsidRDefault="009C5225" w:rsidP="009C5225">
      <w:pPr>
        <w:pStyle w:val="a3"/>
        <w:spacing w:line="360" w:lineRule="auto"/>
        <w:ind w:firstLine="426"/>
        <w:jc w:val="center"/>
        <w:rPr>
          <w:color w:val="000000"/>
        </w:rPr>
      </w:pPr>
    </w:p>
    <w:p w:rsidR="00EB080F" w:rsidRDefault="00EB080F" w:rsidP="009C5225">
      <w:pPr>
        <w:pStyle w:val="a3"/>
        <w:spacing w:line="360" w:lineRule="auto"/>
        <w:ind w:firstLine="426"/>
        <w:jc w:val="center"/>
        <w:rPr>
          <w:color w:val="000000"/>
        </w:rPr>
      </w:pPr>
    </w:p>
    <w:p w:rsidR="00EB080F" w:rsidRPr="00AA4733" w:rsidRDefault="00EB080F" w:rsidP="009C5225">
      <w:pPr>
        <w:pStyle w:val="a3"/>
        <w:spacing w:line="360" w:lineRule="auto"/>
        <w:ind w:firstLine="426"/>
        <w:jc w:val="center"/>
        <w:rPr>
          <w:color w:val="000000"/>
        </w:rPr>
      </w:pPr>
    </w:p>
    <w:p w:rsidR="0016782C" w:rsidRDefault="0016782C" w:rsidP="009C5225">
      <w:pPr>
        <w:pStyle w:val="a3"/>
        <w:spacing w:line="360" w:lineRule="auto"/>
        <w:ind w:firstLine="426"/>
        <w:jc w:val="center"/>
        <w:rPr>
          <w:color w:val="000000"/>
        </w:rPr>
      </w:pPr>
    </w:p>
    <w:p w:rsidR="00EB080F" w:rsidRPr="007D1E0D" w:rsidRDefault="00EB080F" w:rsidP="009C5225">
      <w:pPr>
        <w:pStyle w:val="a3"/>
        <w:spacing w:line="360" w:lineRule="auto"/>
        <w:ind w:firstLine="426"/>
        <w:jc w:val="center"/>
        <w:rPr>
          <w:color w:val="000000"/>
        </w:rPr>
      </w:pPr>
    </w:p>
    <w:p w:rsidR="009C5225" w:rsidRPr="007D1E0D" w:rsidRDefault="009C5225" w:rsidP="00061CC5">
      <w:pPr>
        <w:pStyle w:val="a3"/>
        <w:spacing w:before="0" w:beforeAutospacing="0" w:after="0" w:afterAutospacing="0"/>
        <w:jc w:val="center"/>
        <w:rPr>
          <w:color w:val="000000"/>
        </w:rPr>
      </w:pPr>
      <w:r w:rsidRPr="007D1E0D">
        <w:rPr>
          <w:color w:val="000000"/>
        </w:rPr>
        <w:t>Санкт-Петербург</w:t>
      </w:r>
    </w:p>
    <w:p w:rsidR="009D77F1" w:rsidRPr="009D77F1" w:rsidRDefault="009C5225" w:rsidP="00061CC5">
      <w:pPr>
        <w:pStyle w:val="a3"/>
        <w:spacing w:before="0" w:beforeAutospacing="0" w:after="0" w:afterAutospacing="0"/>
        <w:jc w:val="center"/>
        <w:rPr>
          <w:color w:val="000000"/>
        </w:rPr>
      </w:pPr>
      <w:r w:rsidRPr="007D1E0D">
        <w:rPr>
          <w:color w:val="000000"/>
        </w:rPr>
        <w:t>201</w:t>
      </w:r>
      <w:r w:rsidR="0016782C" w:rsidRPr="007D1E0D">
        <w:rPr>
          <w:color w:val="000000"/>
        </w:rPr>
        <w:t>9</w:t>
      </w:r>
    </w:p>
    <w:sdt>
      <w:sdtPr>
        <w:id w:val="-1223522618"/>
        <w:docPartObj>
          <w:docPartGallery w:val="Table of Contents"/>
          <w:docPartUnique/>
        </w:docPartObj>
      </w:sdtPr>
      <w:sdtEndPr>
        <w:rPr>
          <w:rFonts w:eastAsiaTheme="minorHAnsi" w:cstheme="minorBidi"/>
          <w:bCs/>
          <w:sz w:val="24"/>
          <w:szCs w:val="22"/>
          <w:lang w:eastAsia="en-US"/>
        </w:rPr>
      </w:sdtEndPr>
      <w:sdtContent>
        <w:p w:rsidR="00A72D3F" w:rsidRDefault="00A72D3F">
          <w:pPr>
            <w:pStyle w:val="a4"/>
          </w:pPr>
          <w:r>
            <w:t>Оглавление</w:t>
          </w:r>
        </w:p>
        <w:p w:rsidR="00A72D3F" w:rsidRDefault="00A72D3F">
          <w:pPr>
            <w:pStyle w:val="11"/>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0319642" w:history="1">
            <w:r w:rsidRPr="006E362D">
              <w:rPr>
                <w:rStyle w:val="a8"/>
                <w:rFonts w:cs="Times New Roman"/>
                <w:noProof/>
              </w:rPr>
              <w:t>Введение</w:t>
            </w:r>
            <w:r>
              <w:rPr>
                <w:noProof/>
                <w:webHidden/>
              </w:rPr>
              <w:tab/>
            </w:r>
            <w:r>
              <w:rPr>
                <w:noProof/>
                <w:webHidden/>
              </w:rPr>
              <w:fldChar w:fldCharType="begin"/>
            </w:r>
            <w:r>
              <w:rPr>
                <w:noProof/>
                <w:webHidden/>
              </w:rPr>
              <w:instrText xml:space="preserve"> PAGEREF _Toc10319642 \h </w:instrText>
            </w:r>
            <w:r>
              <w:rPr>
                <w:noProof/>
                <w:webHidden/>
              </w:rPr>
            </w:r>
            <w:r>
              <w:rPr>
                <w:noProof/>
                <w:webHidden/>
              </w:rPr>
              <w:fldChar w:fldCharType="separate"/>
            </w:r>
            <w:r>
              <w:rPr>
                <w:noProof/>
                <w:webHidden/>
              </w:rPr>
              <w:t>3</w:t>
            </w:r>
            <w:r>
              <w:rPr>
                <w:noProof/>
                <w:webHidden/>
              </w:rPr>
              <w:fldChar w:fldCharType="end"/>
            </w:r>
          </w:hyperlink>
        </w:p>
        <w:p w:rsidR="00A72D3F" w:rsidRDefault="00A72D3F">
          <w:pPr>
            <w:pStyle w:val="11"/>
            <w:rPr>
              <w:rFonts w:asciiTheme="minorHAnsi" w:eastAsiaTheme="minorEastAsia" w:hAnsiTheme="minorHAnsi"/>
              <w:noProof/>
              <w:sz w:val="22"/>
              <w:lang w:eastAsia="ru-RU"/>
            </w:rPr>
          </w:pPr>
          <w:hyperlink w:anchor="_Toc10319643" w:history="1">
            <w:r w:rsidRPr="006E362D">
              <w:rPr>
                <w:rStyle w:val="a8"/>
                <w:rFonts w:cs="Times New Roman"/>
                <w:noProof/>
              </w:rPr>
              <w:t>Глава 1. Объект исследования: водные экосистемы Арктики</w:t>
            </w:r>
            <w:r>
              <w:rPr>
                <w:noProof/>
                <w:webHidden/>
              </w:rPr>
              <w:tab/>
            </w:r>
            <w:r>
              <w:rPr>
                <w:noProof/>
                <w:webHidden/>
              </w:rPr>
              <w:fldChar w:fldCharType="begin"/>
            </w:r>
            <w:r>
              <w:rPr>
                <w:noProof/>
                <w:webHidden/>
              </w:rPr>
              <w:instrText xml:space="preserve"> PAGEREF _Toc10319643 \h </w:instrText>
            </w:r>
            <w:r>
              <w:rPr>
                <w:noProof/>
                <w:webHidden/>
              </w:rPr>
            </w:r>
            <w:r>
              <w:rPr>
                <w:noProof/>
                <w:webHidden/>
              </w:rPr>
              <w:fldChar w:fldCharType="separate"/>
            </w:r>
            <w:r>
              <w:rPr>
                <w:noProof/>
                <w:webHidden/>
              </w:rPr>
              <w:t>4</w:t>
            </w:r>
            <w:r>
              <w:rPr>
                <w:noProof/>
                <w:webHidden/>
              </w:rPr>
              <w:fldChar w:fldCharType="end"/>
            </w:r>
          </w:hyperlink>
        </w:p>
        <w:p w:rsidR="00A72D3F" w:rsidRDefault="00A72D3F">
          <w:pPr>
            <w:pStyle w:val="21"/>
            <w:rPr>
              <w:rFonts w:asciiTheme="minorHAnsi" w:eastAsiaTheme="minorEastAsia" w:hAnsiTheme="minorHAnsi"/>
              <w:noProof/>
              <w:sz w:val="22"/>
              <w:lang w:eastAsia="ru-RU"/>
            </w:rPr>
          </w:pPr>
          <w:hyperlink w:anchor="_Toc10319644" w:history="1">
            <w:r w:rsidRPr="006E362D">
              <w:rPr>
                <w:rStyle w:val="a8"/>
                <w:rFonts w:cs="Times New Roman"/>
                <w:noProof/>
              </w:rPr>
              <w:t>1.1.</w:t>
            </w:r>
            <w:r>
              <w:rPr>
                <w:rFonts w:asciiTheme="minorHAnsi" w:eastAsiaTheme="minorEastAsia" w:hAnsiTheme="minorHAnsi"/>
                <w:noProof/>
                <w:sz w:val="22"/>
                <w:lang w:val="en-US" w:eastAsia="ru-RU"/>
              </w:rPr>
              <w:t xml:space="preserve"> </w:t>
            </w:r>
            <w:r w:rsidRPr="006E362D">
              <w:rPr>
                <w:rStyle w:val="a8"/>
                <w:rFonts w:cs="Times New Roman"/>
                <w:noProof/>
              </w:rPr>
              <w:t>Водные экосистемы</w:t>
            </w:r>
            <w:r>
              <w:rPr>
                <w:noProof/>
                <w:webHidden/>
              </w:rPr>
              <w:tab/>
            </w:r>
            <w:r>
              <w:rPr>
                <w:noProof/>
                <w:webHidden/>
              </w:rPr>
              <w:fldChar w:fldCharType="begin"/>
            </w:r>
            <w:r>
              <w:rPr>
                <w:noProof/>
                <w:webHidden/>
              </w:rPr>
              <w:instrText xml:space="preserve"> PAGEREF _Toc10319644 \h </w:instrText>
            </w:r>
            <w:r>
              <w:rPr>
                <w:noProof/>
                <w:webHidden/>
              </w:rPr>
            </w:r>
            <w:r>
              <w:rPr>
                <w:noProof/>
                <w:webHidden/>
              </w:rPr>
              <w:fldChar w:fldCharType="separate"/>
            </w:r>
            <w:r>
              <w:rPr>
                <w:noProof/>
                <w:webHidden/>
              </w:rPr>
              <w:t>4</w:t>
            </w:r>
            <w:r>
              <w:rPr>
                <w:noProof/>
                <w:webHidden/>
              </w:rPr>
              <w:fldChar w:fldCharType="end"/>
            </w:r>
          </w:hyperlink>
        </w:p>
        <w:p w:rsidR="00A72D3F" w:rsidRDefault="00A72D3F">
          <w:pPr>
            <w:pStyle w:val="21"/>
            <w:rPr>
              <w:rFonts w:asciiTheme="minorHAnsi" w:eastAsiaTheme="minorEastAsia" w:hAnsiTheme="minorHAnsi"/>
              <w:noProof/>
              <w:sz w:val="22"/>
              <w:lang w:eastAsia="ru-RU"/>
            </w:rPr>
          </w:pPr>
          <w:hyperlink w:anchor="_Toc10319645" w:history="1">
            <w:r w:rsidRPr="006E362D">
              <w:rPr>
                <w:rStyle w:val="a8"/>
                <w:rFonts w:cs="Times New Roman"/>
                <w:noProof/>
              </w:rPr>
              <w:t>1.2. Регион исследования: российская Арктика</w:t>
            </w:r>
            <w:r>
              <w:rPr>
                <w:noProof/>
                <w:webHidden/>
              </w:rPr>
              <w:tab/>
            </w:r>
            <w:r>
              <w:rPr>
                <w:noProof/>
                <w:webHidden/>
              </w:rPr>
              <w:fldChar w:fldCharType="begin"/>
            </w:r>
            <w:r>
              <w:rPr>
                <w:noProof/>
                <w:webHidden/>
              </w:rPr>
              <w:instrText xml:space="preserve"> PAGEREF _Toc10319645 \h </w:instrText>
            </w:r>
            <w:r>
              <w:rPr>
                <w:noProof/>
                <w:webHidden/>
              </w:rPr>
            </w:r>
            <w:r>
              <w:rPr>
                <w:noProof/>
                <w:webHidden/>
              </w:rPr>
              <w:fldChar w:fldCharType="separate"/>
            </w:r>
            <w:r>
              <w:rPr>
                <w:noProof/>
                <w:webHidden/>
              </w:rPr>
              <w:t>9</w:t>
            </w:r>
            <w:r>
              <w:rPr>
                <w:noProof/>
                <w:webHidden/>
              </w:rPr>
              <w:fldChar w:fldCharType="end"/>
            </w:r>
          </w:hyperlink>
        </w:p>
        <w:p w:rsidR="00A72D3F" w:rsidRDefault="00A72D3F">
          <w:pPr>
            <w:pStyle w:val="21"/>
            <w:rPr>
              <w:rFonts w:asciiTheme="minorHAnsi" w:eastAsiaTheme="minorEastAsia" w:hAnsiTheme="minorHAnsi"/>
              <w:noProof/>
              <w:sz w:val="22"/>
              <w:lang w:eastAsia="ru-RU"/>
            </w:rPr>
          </w:pPr>
          <w:hyperlink w:anchor="_Toc10319646" w:history="1">
            <w:r w:rsidRPr="006E362D">
              <w:rPr>
                <w:rStyle w:val="a8"/>
                <w:rFonts w:cs="Times New Roman"/>
                <w:noProof/>
              </w:rPr>
              <w:t>1.3. Общая характеристика антропогенного воздействия и изменения климата</w:t>
            </w:r>
            <w:r>
              <w:rPr>
                <w:noProof/>
                <w:webHidden/>
              </w:rPr>
              <w:tab/>
            </w:r>
            <w:r>
              <w:rPr>
                <w:noProof/>
                <w:webHidden/>
              </w:rPr>
              <w:fldChar w:fldCharType="begin"/>
            </w:r>
            <w:r>
              <w:rPr>
                <w:noProof/>
                <w:webHidden/>
              </w:rPr>
              <w:instrText xml:space="preserve"> PAGEREF _Toc10319646 \h </w:instrText>
            </w:r>
            <w:r>
              <w:rPr>
                <w:noProof/>
                <w:webHidden/>
              </w:rPr>
            </w:r>
            <w:r>
              <w:rPr>
                <w:noProof/>
                <w:webHidden/>
              </w:rPr>
              <w:fldChar w:fldCharType="separate"/>
            </w:r>
            <w:r>
              <w:rPr>
                <w:noProof/>
                <w:webHidden/>
              </w:rPr>
              <w:t>15</w:t>
            </w:r>
            <w:r>
              <w:rPr>
                <w:noProof/>
                <w:webHidden/>
              </w:rPr>
              <w:fldChar w:fldCharType="end"/>
            </w:r>
          </w:hyperlink>
        </w:p>
        <w:p w:rsidR="00A72D3F" w:rsidRDefault="00A72D3F">
          <w:pPr>
            <w:pStyle w:val="11"/>
            <w:rPr>
              <w:rFonts w:asciiTheme="minorHAnsi" w:eastAsiaTheme="minorEastAsia" w:hAnsiTheme="minorHAnsi"/>
              <w:noProof/>
              <w:sz w:val="22"/>
              <w:lang w:eastAsia="ru-RU"/>
            </w:rPr>
          </w:pPr>
          <w:hyperlink w:anchor="_Toc10319647" w:history="1">
            <w:r w:rsidRPr="006E362D">
              <w:rPr>
                <w:rStyle w:val="a8"/>
                <w:rFonts w:cs="Times New Roman"/>
                <w:noProof/>
              </w:rPr>
              <w:t>Глава 2. Обзор интернет-ресурсов</w:t>
            </w:r>
            <w:r>
              <w:rPr>
                <w:noProof/>
                <w:webHidden/>
              </w:rPr>
              <w:tab/>
            </w:r>
            <w:r>
              <w:rPr>
                <w:noProof/>
                <w:webHidden/>
              </w:rPr>
              <w:fldChar w:fldCharType="begin"/>
            </w:r>
            <w:r>
              <w:rPr>
                <w:noProof/>
                <w:webHidden/>
              </w:rPr>
              <w:instrText xml:space="preserve"> PAGEREF _Toc10319647 \h </w:instrText>
            </w:r>
            <w:r>
              <w:rPr>
                <w:noProof/>
                <w:webHidden/>
              </w:rPr>
            </w:r>
            <w:r>
              <w:rPr>
                <w:noProof/>
                <w:webHidden/>
              </w:rPr>
              <w:fldChar w:fldCharType="separate"/>
            </w:r>
            <w:r>
              <w:rPr>
                <w:noProof/>
                <w:webHidden/>
              </w:rPr>
              <w:t>18</w:t>
            </w:r>
            <w:r>
              <w:rPr>
                <w:noProof/>
                <w:webHidden/>
              </w:rPr>
              <w:fldChar w:fldCharType="end"/>
            </w:r>
          </w:hyperlink>
        </w:p>
        <w:p w:rsidR="00A72D3F" w:rsidRDefault="00A72D3F">
          <w:pPr>
            <w:pStyle w:val="21"/>
            <w:rPr>
              <w:rFonts w:asciiTheme="minorHAnsi" w:eastAsiaTheme="minorEastAsia" w:hAnsiTheme="minorHAnsi"/>
              <w:noProof/>
              <w:sz w:val="22"/>
              <w:lang w:eastAsia="ru-RU"/>
            </w:rPr>
          </w:pPr>
          <w:hyperlink w:anchor="_Toc10319648" w:history="1">
            <w:r w:rsidRPr="006E362D">
              <w:rPr>
                <w:rStyle w:val="a8"/>
                <w:rFonts w:cs="Times New Roman"/>
                <w:noProof/>
              </w:rPr>
              <w:t>2.1. Геоинформационное сопровождение гидрологических исследований</w:t>
            </w:r>
            <w:r>
              <w:rPr>
                <w:noProof/>
                <w:webHidden/>
              </w:rPr>
              <w:tab/>
            </w:r>
            <w:r>
              <w:rPr>
                <w:noProof/>
                <w:webHidden/>
              </w:rPr>
              <w:fldChar w:fldCharType="begin"/>
            </w:r>
            <w:r>
              <w:rPr>
                <w:noProof/>
                <w:webHidden/>
              </w:rPr>
              <w:instrText xml:space="preserve"> PAGEREF _Toc10319648 \h </w:instrText>
            </w:r>
            <w:r>
              <w:rPr>
                <w:noProof/>
                <w:webHidden/>
              </w:rPr>
            </w:r>
            <w:r>
              <w:rPr>
                <w:noProof/>
                <w:webHidden/>
              </w:rPr>
              <w:fldChar w:fldCharType="separate"/>
            </w:r>
            <w:r>
              <w:rPr>
                <w:noProof/>
                <w:webHidden/>
              </w:rPr>
              <w:t>18</w:t>
            </w:r>
            <w:r>
              <w:rPr>
                <w:noProof/>
                <w:webHidden/>
              </w:rPr>
              <w:fldChar w:fldCharType="end"/>
            </w:r>
          </w:hyperlink>
        </w:p>
        <w:p w:rsidR="00A72D3F" w:rsidRDefault="00A72D3F">
          <w:pPr>
            <w:pStyle w:val="21"/>
            <w:rPr>
              <w:rFonts w:asciiTheme="minorHAnsi" w:eastAsiaTheme="minorEastAsia" w:hAnsiTheme="minorHAnsi"/>
              <w:noProof/>
              <w:sz w:val="22"/>
              <w:lang w:eastAsia="ru-RU"/>
            </w:rPr>
          </w:pPr>
          <w:hyperlink w:anchor="_Toc10319649" w:history="1">
            <w:r w:rsidRPr="006E362D">
              <w:rPr>
                <w:rStyle w:val="a8"/>
                <w:rFonts w:cs="Times New Roman"/>
                <w:noProof/>
              </w:rPr>
              <w:t>2.2. Геоинформационные ресурсы гидрологической и экологической тематики в Росси</w:t>
            </w:r>
            <w:r>
              <w:rPr>
                <w:rStyle w:val="a8"/>
                <w:rFonts w:cs="Times New Roman"/>
                <w:noProof/>
              </w:rPr>
              <w:t>и………………………………………………………………………………………...</w:t>
            </w:r>
            <w:r>
              <w:rPr>
                <w:noProof/>
                <w:webHidden/>
              </w:rPr>
              <w:fldChar w:fldCharType="begin"/>
            </w:r>
            <w:r>
              <w:rPr>
                <w:noProof/>
                <w:webHidden/>
              </w:rPr>
              <w:instrText xml:space="preserve"> PAGEREF _Toc10319649 \h </w:instrText>
            </w:r>
            <w:r>
              <w:rPr>
                <w:noProof/>
                <w:webHidden/>
              </w:rPr>
            </w:r>
            <w:r>
              <w:rPr>
                <w:noProof/>
                <w:webHidden/>
              </w:rPr>
              <w:fldChar w:fldCharType="separate"/>
            </w:r>
            <w:r>
              <w:rPr>
                <w:noProof/>
                <w:webHidden/>
              </w:rPr>
              <w:t>18</w:t>
            </w:r>
            <w:r>
              <w:rPr>
                <w:noProof/>
                <w:webHidden/>
              </w:rPr>
              <w:fldChar w:fldCharType="end"/>
            </w:r>
          </w:hyperlink>
        </w:p>
        <w:p w:rsidR="00A72D3F" w:rsidRDefault="00A72D3F">
          <w:pPr>
            <w:pStyle w:val="21"/>
            <w:rPr>
              <w:rFonts w:asciiTheme="minorHAnsi" w:eastAsiaTheme="minorEastAsia" w:hAnsiTheme="minorHAnsi"/>
              <w:noProof/>
              <w:sz w:val="22"/>
              <w:lang w:eastAsia="ru-RU"/>
            </w:rPr>
          </w:pPr>
          <w:hyperlink w:anchor="_Toc10319650" w:history="1">
            <w:r w:rsidRPr="006E362D">
              <w:rPr>
                <w:rStyle w:val="a8"/>
                <w:rFonts w:cs="Times New Roman"/>
                <w:noProof/>
              </w:rPr>
              <w:t>2.3. Зарубежные геоинформационные ресурсы гидрологической тематики</w:t>
            </w:r>
            <w:r>
              <w:rPr>
                <w:noProof/>
                <w:webHidden/>
              </w:rPr>
              <w:tab/>
            </w:r>
            <w:r>
              <w:rPr>
                <w:noProof/>
                <w:webHidden/>
              </w:rPr>
              <w:fldChar w:fldCharType="begin"/>
            </w:r>
            <w:r>
              <w:rPr>
                <w:noProof/>
                <w:webHidden/>
              </w:rPr>
              <w:instrText xml:space="preserve"> PAGEREF _Toc10319650 \h </w:instrText>
            </w:r>
            <w:r>
              <w:rPr>
                <w:noProof/>
                <w:webHidden/>
              </w:rPr>
            </w:r>
            <w:r>
              <w:rPr>
                <w:noProof/>
                <w:webHidden/>
              </w:rPr>
              <w:fldChar w:fldCharType="separate"/>
            </w:r>
            <w:r>
              <w:rPr>
                <w:noProof/>
                <w:webHidden/>
              </w:rPr>
              <w:t>23</w:t>
            </w:r>
            <w:r>
              <w:rPr>
                <w:noProof/>
                <w:webHidden/>
              </w:rPr>
              <w:fldChar w:fldCharType="end"/>
            </w:r>
          </w:hyperlink>
        </w:p>
        <w:p w:rsidR="00A72D3F" w:rsidRDefault="00A72D3F">
          <w:pPr>
            <w:pStyle w:val="21"/>
            <w:rPr>
              <w:rFonts w:asciiTheme="minorHAnsi" w:eastAsiaTheme="minorEastAsia" w:hAnsiTheme="minorHAnsi"/>
              <w:noProof/>
              <w:sz w:val="22"/>
              <w:lang w:eastAsia="ru-RU"/>
            </w:rPr>
          </w:pPr>
          <w:hyperlink w:anchor="_Toc10319651" w:history="1">
            <w:r w:rsidRPr="006E362D">
              <w:rPr>
                <w:rStyle w:val="a8"/>
                <w:rFonts w:cs="Times New Roman"/>
                <w:noProof/>
              </w:rPr>
              <w:t>2.4. Ресурсы, посвященные научным проектам</w:t>
            </w:r>
            <w:r>
              <w:rPr>
                <w:noProof/>
                <w:webHidden/>
              </w:rPr>
              <w:tab/>
            </w:r>
            <w:r>
              <w:rPr>
                <w:noProof/>
                <w:webHidden/>
              </w:rPr>
              <w:fldChar w:fldCharType="begin"/>
            </w:r>
            <w:r>
              <w:rPr>
                <w:noProof/>
                <w:webHidden/>
              </w:rPr>
              <w:instrText xml:space="preserve"> PAGEREF _Toc10319651 \h </w:instrText>
            </w:r>
            <w:r>
              <w:rPr>
                <w:noProof/>
                <w:webHidden/>
              </w:rPr>
            </w:r>
            <w:r>
              <w:rPr>
                <w:noProof/>
                <w:webHidden/>
              </w:rPr>
              <w:fldChar w:fldCharType="separate"/>
            </w:r>
            <w:r>
              <w:rPr>
                <w:noProof/>
                <w:webHidden/>
              </w:rPr>
              <w:t>27</w:t>
            </w:r>
            <w:r>
              <w:rPr>
                <w:noProof/>
                <w:webHidden/>
              </w:rPr>
              <w:fldChar w:fldCharType="end"/>
            </w:r>
          </w:hyperlink>
        </w:p>
        <w:p w:rsidR="00A72D3F" w:rsidRDefault="00A72D3F">
          <w:pPr>
            <w:pStyle w:val="21"/>
            <w:rPr>
              <w:rFonts w:asciiTheme="minorHAnsi" w:eastAsiaTheme="minorEastAsia" w:hAnsiTheme="minorHAnsi"/>
              <w:noProof/>
              <w:sz w:val="22"/>
              <w:lang w:eastAsia="ru-RU"/>
            </w:rPr>
          </w:pPr>
          <w:hyperlink w:anchor="_Toc10319652" w:history="1">
            <w:r w:rsidRPr="006E362D">
              <w:rPr>
                <w:rStyle w:val="a8"/>
                <w:rFonts w:cs="Times New Roman"/>
                <w:noProof/>
              </w:rPr>
              <w:t>2.5. Глобальные базы знаний</w:t>
            </w:r>
            <w:r>
              <w:rPr>
                <w:noProof/>
                <w:webHidden/>
              </w:rPr>
              <w:tab/>
            </w:r>
            <w:r>
              <w:rPr>
                <w:noProof/>
                <w:webHidden/>
              </w:rPr>
              <w:fldChar w:fldCharType="begin"/>
            </w:r>
            <w:r>
              <w:rPr>
                <w:noProof/>
                <w:webHidden/>
              </w:rPr>
              <w:instrText xml:space="preserve"> PAGEREF _Toc10319652 \h </w:instrText>
            </w:r>
            <w:r>
              <w:rPr>
                <w:noProof/>
                <w:webHidden/>
              </w:rPr>
            </w:r>
            <w:r>
              <w:rPr>
                <w:noProof/>
                <w:webHidden/>
              </w:rPr>
              <w:fldChar w:fldCharType="separate"/>
            </w:r>
            <w:r>
              <w:rPr>
                <w:noProof/>
                <w:webHidden/>
              </w:rPr>
              <w:t>28</w:t>
            </w:r>
            <w:r>
              <w:rPr>
                <w:noProof/>
                <w:webHidden/>
              </w:rPr>
              <w:fldChar w:fldCharType="end"/>
            </w:r>
          </w:hyperlink>
        </w:p>
        <w:p w:rsidR="00A72D3F" w:rsidRDefault="00A72D3F">
          <w:pPr>
            <w:pStyle w:val="21"/>
            <w:rPr>
              <w:rFonts w:asciiTheme="minorHAnsi" w:eastAsiaTheme="minorEastAsia" w:hAnsiTheme="minorHAnsi"/>
              <w:noProof/>
              <w:sz w:val="22"/>
              <w:lang w:eastAsia="ru-RU"/>
            </w:rPr>
          </w:pPr>
          <w:hyperlink w:anchor="_Toc10319653" w:history="1">
            <w:r w:rsidRPr="006E362D">
              <w:rPr>
                <w:rStyle w:val="a8"/>
                <w:noProof/>
              </w:rPr>
              <w:t>2.6. Результаты обзора Интернет-ресурсов</w:t>
            </w:r>
            <w:r>
              <w:rPr>
                <w:noProof/>
                <w:webHidden/>
              </w:rPr>
              <w:tab/>
            </w:r>
            <w:r>
              <w:rPr>
                <w:noProof/>
                <w:webHidden/>
              </w:rPr>
              <w:fldChar w:fldCharType="begin"/>
            </w:r>
            <w:r>
              <w:rPr>
                <w:noProof/>
                <w:webHidden/>
              </w:rPr>
              <w:instrText xml:space="preserve"> PAGEREF _Toc10319653 \h </w:instrText>
            </w:r>
            <w:r>
              <w:rPr>
                <w:noProof/>
                <w:webHidden/>
              </w:rPr>
            </w:r>
            <w:r>
              <w:rPr>
                <w:noProof/>
                <w:webHidden/>
              </w:rPr>
              <w:fldChar w:fldCharType="separate"/>
            </w:r>
            <w:r>
              <w:rPr>
                <w:noProof/>
                <w:webHidden/>
              </w:rPr>
              <w:t>30</w:t>
            </w:r>
            <w:r>
              <w:rPr>
                <w:noProof/>
                <w:webHidden/>
              </w:rPr>
              <w:fldChar w:fldCharType="end"/>
            </w:r>
          </w:hyperlink>
        </w:p>
        <w:p w:rsidR="00A72D3F" w:rsidRDefault="00A72D3F">
          <w:pPr>
            <w:pStyle w:val="11"/>
            <w:rPr>
              <w:rFonts w:asciiTheme="minorHAnsi" w:eastAsiaTheme="minorEastAsia" w:hAnsiTheme="minorHAnsi"/>
              <w:noProof/>
              <w:sz w:val="22"/>
              <w:lang w:eastAsia="ru-RU"/>
            </w:rPr>
          </w:pPr>
          <w:hyperlink w:anchor="_Toc10319654" w:history="1">
            <w:r w:rsidRPr="006E362D">
              <w:rPr>
                <w:rStyle w:val="a8"/>
                <w:rFonts w:cs="Times New Roman"/>
                <w:noProof/>
              </w:rPr>
              <w:t>Глава 3. Разработка Интернет-ресурса «Адаптация арктических водных экосистем к изменению климата и антропогенному воздействию».</w:t>
            </w:r>
            <w:r>
              <w:rPr>
                <w:noProof/>
                <w:webHidden/>
              </w:rPr>
              <w:tab/>
            </w:r>
            <w:r>
              <w:rPr>
                <w:noProof/>
                <w:webHidden/>
              </w:rPr>
              <w:fldChar w:fldCharType="begin"/>
            </w:r>
            <w:r>
              <w:rPr>
                <w:noProof/>
                <w:webHidden/>
              </w:rPr>
              <w:instrText xml:space="preserve"> PAGEREF _Toc10319654 \h </w:instrText>
            </w:r>
            <w:r>
              <w:rPr>
                <w:noProof/>
                <w:webHidden/>
              </w:rPr>
            </w:r>
            <w:r>
              <w:rPr>
                <w:noProof/>
                <w:webHidden/>
              </w:rPr>
              <w:fldChar w:fldCharType="separate"/>
            </w:r>
            <w:r>
              <w:rPr>
                <w:noProof/>
                <w:webHidden/>
              </w:rPr>
              <w:t>31</w:t>
            </w:r>
            <w:r>
              <w:rPr>
                <w:noProof/>
                <w:webHidden/>
              </w:rPr>
              <w:fldChar w:fldCharType="end"/>
            </w:r>
          </w:hyperlink>
        </w:p>
        <w:p w:rsidR="00A72D3F" w:rsidRDefault="00A72D3F">
          <w:pPr>
            <w:pStyle w:val="21"/>
            <w:rPr>
              <w:rFonts w:asciiTheme="minorHAnsi" w:eastAsiaTheme="minorEastAsia" w:hAnsiTheme="minorHAnsi"/>
              <w:noProof/>
              <w:sz w:val="22"/>
              <w:lang w:eastAsia="ru-RU"/>
            </w:rPr>
          </w:pPr>
          <w:hyperlink w:anchor="_Toc10319655" w:history="1">
            <w:r w:rsidRPr="006E362D">
              <w:rPr>
                <w:rStyle w:val="a8"/>
                <w:rFonts w:cs="Times New Roman"/>
                <w:noProof/>
              </w:rPr>
              <w:t>3.1.</w:t>
            </w:r>
            <w:r>
              <w:rPr>
                <w:rFonts w:asciiTheme="minorHAnsi" w:eastAsiaTheme="minorEastAsia" w:hAnsiTheme="minorHAnsi"/>
                <w:noProof/>
                <w:sz w:val="22"/>
                <w:lang w:eastAsia="ru-RU"/>
              </w:rPr>
              <w:tab/>
            </w:r>
            <w:r w:rsidRPr="006E362D">
              <w:rPr>
                <w:rStyle w:val="a8"/>
                <w:rFonts w:cs="Times New Roman"/>
                <w:noProof/>
              </w:rPr>
              <w:t>Проект «Адаптация арктических лимносистем к быстрому изменению климата»</w:t>
            </w:r>
            <w:r>
              <w:rPr>
                <w:noProof/>
                <w:webHidden/>
              </w:rPr>
              <w:t>………………………………………………………………………………………</w:t>
            </w:r>
            <w:r>
              <w:rPr>
                <w:noProof/>
                <w:webHidden/>
              </w:rPr>
              <w:fldChar w:fldCharType="begin"/>
            </w:r>
            <w:r>
              <w:rPr>
                <w:noProof/>
                <w:webHidden/>
              </w:rPr>
              <w:instrText xml:space="preserve"> PAGEREF _Toc10319655 \h </w:instrText>
            </w:r>
            <w:r>
              <w:rPr>
                <w:noProof/>
                <w:webHidden/>
              </w:rPr>
            </w:r>
            <w:r>
              <w:rPr>
                <w:noProof/>
                <w:webHidden/>
              </w:rPr>
              <w:fldChar w:fldCharType="separate"/>
            </w:r>
            <w:r>
              <w:rPr>
                <w:noProof/>
                <w:webHidden/>
              </w:rPr>
              <w:t>31</w:t>
            </w:r>
            <w:r>
              <w:rPr>
                <w:noProof/>
                <w:webHidden/>
              </w:rPr>
              <w:fldChar w:fldCharType="end"/>
            </w:r>
          </w:hyperlink>
        </w:p>
        <w:p w:rsidR="00A72D3F" w:rsidRDefault="00A72D3F">
          <w:pPr>
            <w:pStyle w:val="21"/>
            <w:rPr>
              <w:rFonts w:asciiTheme="minorHAnsi" w:eastAsiaTheme="minorEastAsia" w:hAnsiTheme="minorHAnsi"/>
              <w:noProof/>
              <w:sz w:val="22"/>
              <w:lang w:eastAsia="ru-RU"/>
            </w:rPr>
          </w:pPr>
          <w:hyperlink w:anchor="_Toc10319656" w:history="1">
            <w:r w:rsidRPr="006E362D">
              <w:rPr>
                <w:rStyle w:val="a8"/>
                <w:rFonts w:cs="Times New Roman"/>
                <w:noProof/>
              </w:rPr>
              <w:t>3.2. Технические инструменты разработки</w:t>
            </w:r>
            <w:r>
              <w:rPr>
                <w:noProof/>
                <w:webHidden/>
              </w:rPr>
              <w:tab/>
            </w:r>
            <w:r>
              <w:rPr>
                <w:noProof/>
                <w:webHidden/>
              </w:rPr>
              <w:fldChar w:fldCharType="begin"/>
            </w:r>
            <w:r>
              <w:rPr>
                <w:noProof/>
                <w:webHidden/>
              </w:rPr>
              <w:instrText xml:space="preserve"> PAGEREF _Toc10319656 \h </w:instrText>
            </w:r>
            <w:r>
              <w:rPr>
                <w:noProof/>
                <w:webHidden/>
              </w:rPr>
            </w:r>
            <w:r>
              <w:rPr>
                <w:noProof/>
                <w:webHidden/>
              </w:rPr>
              <w:fldChar w:fldCharType="separate"/>
            </w:r>
            <w:r>
              <w:rPr>
                <w:noProof/>
                <w:webHidden/>
              </w:rPr>
              <w:t>32</w:t>
            </w:r>
            <w:r>
              <w:rPr>
                <w:noProof/>
                <w:webHidden/>
              </w:rPr>
              <w:fldChar w:fldCharType="end"/>
            </w:r>
          </w:hyperlink>
        </w:p>
        <w:p w:rsidR="00A72D3F" w:rsidRDefault="00A72D3F">
          <w:pPr>
            <w:pStyle w:val="31"/>
            <w:tabs>
              <w:tab w:val="left" w:pos="1949"/>
              <w:tab w:val="right" w:leader="dot" w:pos="9345"/>
            </w:tabs>
            <w:rPr>
              <w:rFonts w:asciiTheme="minorHAnsi" w:eastAsiaTheme="minorEastAsia" w:hAnsiTheme="minorHAnsi"/>
              <w:noProof/>
              <w:sz w:val="22"/>
              <w:lang w:eastAsia="ru-RU"/>
            </w:rPr>
          </w:pPr>
          <w:hyperlink w:anchor="_Toc10319657" w:history="1">
            <w:r w:rsidRPr="006E362D">
              <w:rPr>
                <w:rStyle w:val="a8"/>
                <w:rFonts w:cs="Times New Roman"/>
                <w:noProof/>
              </w:rPr>
              <w:t>3.2.1.</w:t>
            </w:r>
            <w:r>
              <w:rPr>
                <w:rFonts w:asciiTheme="minorHAnsi" w:eastAsiaTheme="minorEastAsia" w:hAnsiTheme="minorHAnsi"/>
                <w:noProof/>
                <w:sz w:val="22"/>
                <w:lang w:eastAsia="ru-RU"/>
              </w:rPr>
              <w:tab/>
            </w:r>
            <w:r w:rsidRPr="006E362D">
              <w:rPr>
                <w:rStyle w:val="a8"/>
                <w:rFonts w:cs="Times New Roman"/>
                <w:noProof/>
              </w:rPr>
              <w:t>Разработка средствами программирования</w:t>
            </w:r>
            <w:r>
              <w:rPr>
                <w:noProof/>
                <w:webHidden/>
              </w:rPr>
              <w:tab/>
            </w:r>
            <w:r>
              <w:rPr>
                <w:noProof/>
                <w:webHidden/>
              </w:rPr>
              <w:fldChar w:fldCharType="begin"/>
            </w:r>
            <w:r>
              <w:rPr>
                <w:noProof/>
                <w:webHidden/>
              </w:rPr>
              <w:instrText xml:space="preserve"> PAGEREF _Toc10319657 \h </w:instrText>
            </w:r>
            <w:r>
              <w:rPr>
                <w:noProof/>
                <w:webHidden/>
              </w:rPr>
            </w:r>
            <w:r>
              <w:rPr>
                <w:noProof/>
                <w:webHidden/>
              </w:rPr>
              <w:fldChar w:fldCharType="separate"/>
            </w:r>
            <w:r>
              <w:rPr>
                <w:noProof/>
                <w:webHidden/>
              </w:rPr>
              <w:t>33</w:t>
            </w:r>
            <w:r>
              <w:rPr>
                <w:noProof/>
                <w:webHidden/>
              </w:rPr>
              <w:fldChar w:fldCharType="end"/>
            </w:r>
          </w:hyperlink>
        </w:p>
        <w:p w:rsidR="00A72D3F" w:rsidRDefault="00A72D3F">
          <w:pPr>
            <w:pStyle w:val="31"/>
            <w:tabs>
              <w:tab w:val="right" w:leader="dot" w:pos="9345"/>
            </w:tabs>
            <w:rPr>
              <w:rFonts w:asciiTheme="minorHAnsi" w:eastAsiaTheme="minorEastAsia" w:hAnsiTheme="minorHAnsi"/>
              <w:noProof/>
              <w:sz w:val="22"/>
              <w:lang w:eastAsia="ru-RU"/>
            </w:rPr>
          </w:pPr>
          <w:hyperlink w:anchor="_Toc10319658" w:history="1">
            <w:r w:rsidRPr="006E362D">
              <w:rPr>
                <w:rStyle w:val="a8"/>
                <w:rFonts w:cs="Times New Roman"/>
                <w:noProof/>
              </w:rPr>
              <w:t xml:space="preserve">3.2.2. Использование </w:t>
            </w:r>
            <w:r w:rsidRPr="006E362D">
              <w:rPr>
                <w:rStyle w:val="a8"/>
                <w:rFonts w:cs="Times New Roman"/>
                <w:noProof/>
                <w:lang w:val="en-US"/>
              </w:rPr>
              <w:t>CMS</w:t>
            </w:r>
            <w:r w:rsidRPr="006E362D">
              <w:rPr>
                <w:rStyle w:val="a8"/>
                <w:rFonts w:cs="Times New Roman"/>
                <w:noProof/>
              </w:rPr>
              <w:t>-систем</w:t>
            </w:r>
            <w:r>
              <w:rPr>
                <w:noProof/>
                <w:webHidden/>
              </w:rPr>
              <w:tab/>
            </w:r>
            <w:r>
              <w:rPr>
                <w:noProof/>
                <w:webHidden/>
              </w:rPr>
              <w:fldChar w:fldCharType="begin"/>
            </w:r>
            <w:r>
              <w:rPr>
                <w:noProof/>
                <w:webHidden/>
              </w:rPr>
              <w:instrText xml:space="preserve"> PAGEREF _Toc10319658 \h </w:instrText>
            </w:r>
            <w:r>
              <w:rPr>
                <w:noProof/>
                <w:webHidden/>
              </w:rPr>
            </w:r>
            <w:r>
              <w:rPr>
                <w:noProof/>
                <w:webHidden/>
              </w:rPr>
              <w:fldChar w:fldCharType="separate"/>
            </w:r>
            <w:r>
              <w:rPr>
                <w:noProof/>
                <w:webHidden/>
              </w:rPr>
              <w:t>33</w:t>
            </w:r>
            <w:r>
              <w:rPr>
                <w:noProof/>
                <w:webHidden/>
              </w:rPr>
              <w:fldChar w:fldCharType="end"/>
            </w:r>
          </w:hyperlink>
        </w:p>
        <w:p w:rsidR="00A72D3F" w:rsidRDefault="00A72D3F">
          <w:pPr>
            <w:pStyle w:val="31"/>
            <w:tabs>
              <w:tab w:val="right" w:leader="dot" w:pos="9345"/>
            </w:tabs>
            <w:rPr>
              <w:rFonts w:asciiTheme="minorHAnsi" w:eastAsiaTheme="minorEastAsia" w:hAnsiTheme="minorHAnsi"/>
              <w:noProof/>
              <w:sz w:val="22"/>
              <w:lang w:eastAsia="ru-RU"/>
            </w:rPr>
          </w:pPr>
          <w:hyperlink w:anchor="_Toc10319659" w:history="1">
            <w:r w:rsidRPr="006E362D">
              <w:rPr>
                <w:rStyle w:val="a8"/>
                <w:rFonts w:cs="Times New Roman"/>
                <w:noProof/>
              </w:rPr>
              <w:t>3.2.3. Конструкторы сайтов</w:t>
            </w:r>
            <w:r>
              <w:rPr>
                <w:noProof/>
                <w:webHidden/>
              </w:rPr>
              <w:tab/>
            </w:r>
            <w:r>
              <w:rPr>
                <w:noProof/>
                <w:webHidden/>
              </w:rPr>
              <w:fldChar w:fldCharType="begin"/>
            </w:r>
            <w:r>
              <w:rPr>
                <w:noProof/>
                <w:webHidden/>
              </w:rPr>
              <w:instrText xml:space="preserve"> PAGEREF _Toc10319659 \h </w:instrText>
            </w:r>
            <w:r>
              <w:rPr>
                <w:noProof/>
                <w:webHidden/>
              </w:rPr>
            </w:r>
            <w:r>
              <w:rPr>
                <w:noProof/>
                <w:webHidden/>
              </w:rPr>
              <w:fldChar w:fldCharType="separate"/>
            </w:r>
            <w:r>
              <w:rPr>
                <w:noProof/>
                <w:webHidden/>
              </w:rPr>
              <w:t>34</w:t>
            </w:r>
            <w:r>
              <w:rPr>
                <w:noProof/>
                <w:webHidden/>
              </w:rPr>
              <w:fldChar w:fldCharType="end"/>
            </w:r>
          </w:hyperlink>
        </w:p>
        <w:p w:rsidR="00A72D3F" w:rsidRDefault="00A72D3F">
          <w:pPr>
            <w:pStyle w:val="21"/>
            <w:rPr>
              <w:rFonts w:asciiTheme="minorHAnsi" w:eastAsiaTheme="minorEastAsia" w:hAnsiTheme="minorHAnsi"/>
              <w:noProof/>
              <w:sz w:val="22"/>
              <w:lang w:eastAsia="ru-RU"/>
            </w:rPr>
          </w:pPr>
          <w:hyperlink w:anchor="_Toc10319660" w:history="1">
            <w:r w:rsidRPr="006E362D">
              <w:rPr>
                <w:rStyle w:val="a8"/>
                <w:rFonts w:cs="Times New Roman"/>
                <w:noProof/>
              </w:rPr>
              <w:t>3.3. Разработка проекта интернет-ресурса</w:t>
            </w:r>
            <w:r>
              <w:rPr>
                <w:noProof/>
                <w:webHidden/>
              </w:rPr>
              <w:tab/>
            </w:r>
            <w:r>
              <w:rPr>
                <w:noProof/>
                <w:webHidden/>
              </w:rPr>
              <w:fldChar w:fldCharType="begin"/>
            </w:r>
            <w:r>
              <w:rPr>
                <w:noProof/>
                <w:webHidden/>
              </w:rPr>
              <w:instrText xml:space="preserve"> PAGEREF _Toc10319660 \h </w:instrText>
            </w:r>
            <w:r>
              <w:rPr>
                <w:noProof/>
                <w:webHidden/>
              </w:rPr>
            </w:r>
            <w:r>
              <w:rPr>
                <w:noProof/>
                <w:webHidden/>
              </w:rPr>
              <w:fldChar w:fldCharType="separate"/>
            </w:r>
            <w:r>
              <w:rPr>
                <w:noProof/>
                <w:webHidden/>
              </w:rPr>
              <w:t>35</w:t>
            </w:r>
            <w:r>
              <w:rPr>
                <w:noProof/>
                <w:webHidden/>
              </w:rPr>
              <w:fldChar w:fldCharType="end"/>
            </w:r>
          </w:hyperlink>
        </w:p>
        <w:p w:rsidR="00A72D3F" w:rsidRDefault="00A72D3F">
          <w:pPr>
            <w:pStyle w:val="21"/>
            <w:rPr>
              <w:rFonts w:asciiTheme="minorHAnsi" w:eastAsiaTheme="minorEastAsia" w:hAnsiTheme="minorHAnsi"/>
              <w:noProof/>
              <w:sz w:val="22"/>
              <w:lang w:eastAsia="ru-RU"/>
            </w:rPr>
          </w:pPr>
          <w:hyperlink w:anchor="_Toc10319661" w:history="1">
            <w:r w:rsidRPr="006E362D">
              <w:rPr>
                <w:rStyle w:val="a8"/>
                <w:noProof/>
              </w:rPr>
              <w:t>3.4. Разработка контента Интернет-ресурса</w:t>
            </w:r>
            <w:r>
              <w:rPr>
                <w:noProof/>
                <w:webHidden/>
              </w:rPr>
              <w:tab/>
            </w:r>
            <w:r>
              <w:rPr>
                <w:noProof/>
                <w:webHidden/>
              </w:rPr>
              <w:fldChar w:fldCharType="begin"/>
            </w:r>
            <w:r>
              <w:rPr>
                <w:noProof/>
                <w:webHidden/>
              </w:rPr>
              <w:instrText xml:space="preserve"> PAGEREF _Toc10319661 \h </w:instrText>
            </w:r>
            <w:r>
              <w:rPr>
                <w:noProof/>
                <w:webHidden/>
              </w:rPr>
            </w:r>
            <w:r>
              <w:rPr>
                <w:noProof/>
                <w:webHidden/>
              </w:rPr>
              <w:fldChar w:fldCharType="separate"/>
            </w:r>
            <w:r>
              <w:rPr>
                <w:noProof/>
                <w:webHidden/>
              </w:rPr>
              <w:t>39</w:t>
            </w:r>
            <w:r>
              <w:rPr>
                <w:noProof/>
                <w:webHidden/>
              </w:rPr>
              <w:fldChar w:fldCharType="end"/>
            </w:r>
          </w:hyperlink>
        </w:p>
        <w:p w:rsidR="00A72D3F" w:rsidRDefault="00A72D3F">
          <w:pPr>
            <w:pStyle w:val="21"/>
            <w:rPr>
              <w:rFonts w:asciiTheme="minorHAnsi" w:eastAsiaTheme="minorEastAsia" w:hAnsiTheme="minorHAnsi"/>
              <w:noProof/>
              <w:sz w:val="22"/>
              <w:lang w:eastAsia="ru-RU"/>
            </w:rPr>
          </w:pPr>
          <w:hyperlink w:anchor="_Toc10319662" w:history="1">
            <w:r w:rsidRPr="006E362D">
              <w:rPr>
                <w:rStyle w:val="a8"/>
                <w:noProof/>
              </w:rPr>
              <w:t>3.5. Геоинформационный и картографический раздел Интернет-ресурса</w:t>
            </w:r>
            <w:r>
              <w:rPr>
                <w:noProof/>
                <w:webHidden/>
              </w:rPr>
              <w:tab/>
            </w:r>
            <w:r>
              <w:rPr>
                <w:noProof/>
                <w:webHidden/>
              </w:rPr>
              <w:fldChar w:fldCharType="begin"/>
            </w:r>
            <w:r>
              <w:rPr>
                <w:noProof/>
                <w:webHidden/>
              </w:rPr>
              <w:instrText xml:space="preserve"> PAGEREF _Toc10319662 \h </w:instrText>
            </w:r>
            <w:r>
              <w:rPr>
                <w:noProof/>
                <w:webHidden/>
              </w:rPr>
            </w:r>
            <w:r>
              <w:rPr>
                <w:noProof/>
                <w:webHidden/>
              </w:rPr>
              <w:fldChar w:fldCharType="separate"/>
            </w:r>
            <w:r>
              <w:rPr>
                <w:noProof/>
                <w:webHidden/>
              </w:rPr>
              <w:t>40</w:t>
            </w:r>
            <w:r>
              <w:rPr>
                <w:noProof/>
                <w:webHidden/>
              </w:rPr>
              <w:fldChar w:fldCharType="end"/>
            </w:r>
          </w:hyperlink>
        </w:p>
        <w:p w:rsidR="00A72D3F" w:rsidRDefault="00A72D3F">
          <w:pPr>
            <w:pStyle w:val="31"/>
            <w:tabs>
              <w:tab w:val="right" w:leader="dot" w:pos="9345"/>
            </w:tabs>
            <w:rPr>
              <w:rFonts w:asciiTheme="minorHAnsi" w:eastAsiaTheme="minorEastAsia" w:hAnsiTheme="minorHAnsi"/>
              <w:noProof/>
              <w:sz w:val="22"/>
              <w:lang w:eastAsia="ru-RU"/>
            </w:rPr>
          </w:pPr>
          <w:hyperlink w:anchor="_Toc10319663" w:history="1">
            <w:r w:rsidRPr="006E362D">
              <w:rPr>
                <w:rStyle w:val="a8"/>
                <w:noProof/>
              </w:rPr>
              <w:t>3.5.1. База данных гидрологических исследований</w:t>
            </w:r>
            <w:r>
              <w:rPr>
                <w:noProof/>
                <w:webHidden/>
              </w:rPr>
              <w:tab/>
            </w:r>
            <w:r>
              <w:rPr>
                <w:noProof/>
                <w:webHidden/>
              </w:rPr>
              <w:fldChar w:fldCharType="begin"/>
            </w:r>
            <w:r>
              <w:rPr>
                <w:noProof/>
                <w:webHidden/>
              </w:rPr>
              <w:instrText xml:space="preserve"> PAGEREF _Toc10319663 \h </w:instrText>
            </w:r>
            <w:r>
              <w:rPr>
                <w:noProof/>
                <w:webHidden/>
              </w:rPr>
            </w:r>
            <w:r>
              <w:rPr>
                <w:noProof/>
                <w:webHidden/>
              </w:rPr>
              <w:fldChar w:fldCharType="separate"/>
            </w:r>
            <w:r>
              <w:rPr>
                <w:noProof/>
                <w:webHidden/>
              </w:rPr>
              <w:t>40</w:t>
            </w:r>
            <w:r>
              <w:rPr>
                <w:noProof/>
                <w:webHidden/>
              </w:rPr>
              <w:fldChar w:fldCharType="end"/>
            </w:r>
          </w:hyperlink>
        </w:p>
        <w:p w:rsidR="00A72D3F" w:rsidRDefault="00A72D3F">
          <w:pPr>
            <w:pStyle w:val="31"/>
            <w:tabs>
              <w:tab w:val="right" w:leader="dot" w:pos="9345"/>
            </w:tabs>
            <w:rPr>
              <w:rFonts w:asciiTheme="minorHAnsi" w:eastAsiaTheme="minorEastAsia" w:hAnsiTheme="minorHAnsi"/>
              <w:noProof/>
              <w:sz w:val="22"/>
              <w:lang w:eastAsia="ru-RU"/>
            </w:rPr>
          </w:pPr>
          <w:hyperlink w:anchor="_Toc10319664" w:history="1">
            <w:r w:rsidRPr="006E362D">
              <w:rPr>
                <w:rStyle w:val="a8"/>
                <w:noProof/>
              </w:rPr>
              <w:t>3.5.2. Карты Арктического региона</w:t>
            </w:r>
            <w:r>
              <w:rPr>
                <w:noProof/>
                <w:webHidden/>
              </w:rPr>
              <w:tab/>
            </w:r>
            <w:r>
              <w:rPr>
                <w:noProof/>
                <w:webHidden/>
              </w:rPr>
              <w:fldChar w:fldCharType="begin"/>
            </w:r>
            <w:r>
              <w:rPr>
                <w:noProof/>
                <w:webHidden/>
              </w:rPr>
              <w:instrText xml:space="preserve"> PAGEREF _Toc10319664 \h </w:instrText>
            </w:r>
            <w:r>
              <w:rPr>
                <w:noProof/>
                <w:webHidden/>
              </w:rPr>
            </w:r>
            <w:r>
              <w:rPr>
                <w:noProof/>
                <w:webHidden/>
              </w:rPr>
              <w:fldChar w:fldCharType="separate"/>
            </w:r>
            <w:r>
              <w:rPr>
                <w:noProof/>
                <w:webHidden/>
              </w:rPr>
              <w:t>45</w:t>
            </w:r>
            <w:r>
              <w:rPr>
                <w:noProof/>
                <w:webHidden/>
              </w:rPr>
              <w:fldChar w:fldCharType="end"/>
            </w:r>
          </w:hyperlink>
        </w:p>
        <w:p w:rsidR="00A72D3F" w:rsidRDefault="00A72D3F">
          <w:pPr>
            <w:pStyle w:val="31"/>
            <w:tabs>
              <w:tab w:val="right" w:leader="dot" w:pos="9345"/>
            </w:tabs>
            <w:rPr>
              <w:rFonts w:asciiTheme="minorHAnsi" w:eastAsiaTheme="minorEastAsia" w:hAnsiTheme="minorHAnsi"/>
              <w:noProof/>
              <w:sz w:val="22"/>
              <w:lang w:eastAsia="ru-RU"/>
            </w:rPr>
          </w:pPr>
          <w:hyperlink w:anchor="_Toc10319665" w:history="1">
            <w:r w:rsidRPr="006E362D">
              <w:rPr>
                <w:rStyle w:val="a8"/>
                <w:noProof/>
              </w:rPr>
              <w:t>3.5.3. Картографическая основа для гидрологических исследований.</w:t>
            </w:r>
            <w:r>
              <w:rPr>
                <w:noProof/>
                <w:webHidden/>
              </w:rPr>
              <w:tab/>
            </w:r>
            <w:r>
              <w:rPr>
                <w:noProof/>
                <w:webHidden/>
              </w:rPr>
              <w:fldChar w:fldCharType="begin"/>
            </w:r>
            <w:r>
              <w:rPr>
                <w:noProof/>
                <w:webHidden/>
              </w:rPr>
              <w:instrText xml:space="preserve"> PAGEREF _Toc10319665 \h </w:instrText>
            </w:r>
            <w:r>
              <w:rPr>
                <w:noProof/>
                <w:webHidden/>
              </w:rPr>
            </w:r>
            <w:r>
              <w:rPr>
                <w:noProof/>
                <w:webHidden/>
              </w:rPr>
              <w:fldChar w:fldCharType="separate"/>
            </w:r>
            <w:r>
              <w:rPr>
                <w:noProof/>
                <w:webHidden/>
              </w:rPr>
              <w:t>46</w:t>
            </w:r>
            <w:r>
              <w:rPr>
                <w:noProof/>
                <w:webHidden/>
              </w:rPr>
              <w:fldChar w:fldCharType="end"/>
            </w:r>
          </w:hyperlink>
        </w:p>
        <w:p w:rsidR="00A72D3F" w:rsidRDefault="00A72D3F">
          <w:pPr>
            <w:pStyle w:val="21"/>
            <w:rPr>
              <w:rFonts w:asciiTheme="minorHAnsi" w:eastAsiaTheme="minorEastAsia" w:hAnsiTheme="minorHAnsi"/>
              <w:noProof/>
              <w:sz w:val="22"/>
              <w:lang w:eastAsia="ru-RU"/>
            </w:rPr>
          </w:pPr>
          <w:hyperlink w:anchor="_Toc10319666" w:history="1">
            <w:r w:rsidRPr="006E362D">
              <w:rPr>
                <w:rStyle w:val="a8"/>
                <w:noProof/>
              </w:rPr>
              <w:t>3.6. Разработка оформления Интернет-ресурса</w:t>
            </w:r>
            <w:r>
              <w:rPr>
                <w:noProof/>
                <w:webHidden/>
              </w:rPr>
              <w:tab/>
            </w:r>
            <w:r>
              <w:rPr>
                <w:noProof/>
                <w:webHidden/>
              </w:rPr>
              <w:fldChar w:fldCharType="begin"/>
            </w:r>
            <w:r>
              <w:rPr>
                <w:noProof/>
                <w:webHidden/>
              </w:rPr>
              <w:instrText xml:space="preserve"> PAGEREF _Toc10319666 \h </w:instrText>
            </w:r>
            <w:r>
              <w:rPr>
                <w:noProof/>
                <w:webHidden/>
              </w:rPr>
            </w:r>
            <w:r>
              <w:rPr>
                <w:noProof/>
                <w:webHidden/>
              </w:rPr>
              <w:fldChar w:fldCharType="separate"/>
            </w:r>
            <w:r>
              <w:rPr>
                <w:noProof/>
                <w:webHidden/>
              </w:rPr>
              <w:t>47</w:t>
            </w:r>
            <w:r>
              <w:rPr>
                <w:noProof/>
                <w:webHidden/>
              </w:rPr>
              <w:fldChar w:fldCharType="end"/>
            </w:r>
          </w:hyperlink>
        </w:p>
        <w:p w:rsidR="00A72D3F" w:rsidRDefault="00A72D3F">
          <w:pPr>
            <w:pStyle w:val="21"/>
            <w:rPr>
              <w:rFonts w:asciiTheme="minorHAnsi" w:eastAsiaTheme="minorEastAsia" w:hAnsiTheme="minorHAnsi"/>
              <w:noProof/>
              <w:sz w:val="22"/>
              <w:lang w:eastAsia="ru-RU"/>
            </w:rPr>
          </w:pPr>
          <w:hyperlink w:anchor="_Toc10319667" w:history="1">
            <w:r w:rsidRPr="006E362D">
              <w:rPr>
                <w:rStyle w:val="a8"/>
                <w:noProof/>
              </w:rPr>
              <w:t>3.6.1. Разработка цветовой гаммы</w:t>
            </w:r>
            <w:r>
              <w:rPr>
                <w:noProof/>
                <w:webHidden/>
              </w:rPr>
              <w:tab/>
            </w:r>
            <w:r>
              <w:rPr>
                <w:noProof/>
                <w:webHidden/>
              </w:rPr>
              <w:fldChar w:fldCharType="begin"/>
            </w:r>
            <w:r>
              <w:rPr>
                <w:noProof/>
                <w:webHidden/>
              </w:rPr>
              <w:instrText xml:space="preserve"> PAGEREF _Toc10319667 \h </w:instrText>
            </w:r>
            <w:r>
              <w:rPr>
                <w:noProof/>
                <w:webHidden/>
              </w:rPr>
            </w:r>
            <w:r>
              <w:rPr>
                <w:noProof/>
                <w:webHidden/>
              </w:rPr>
              <w:fldChar w:fldCharType="separate"/>
            </w:r>
            <w:r>
              <w:rPr>
                <w:noProof/>
                <w:webHidden/>
              </w:rPr>
              <w:t>47</w:t>
            </w:r>
            <w:r>
              <w:rPr>
                <w:noProof/>
                <w:webHidden/>
              </w:rPr>
              <w:fldChar w:fldCharType="end"/>
            </w:r>
          </w:hyperlink>
        </w:p>
        <w:p w:rsidR="00A72D3F" w:rsidRDefault="00A72D3F">
          <w:pPr>
            <w:pStyle w:val="21"/>
            <w:rPr>
              <w:rFonts w:asciiTheme="minorHAnsi" w:eastAsiaTheme="minorEastAsia" w:hAnsiTheme="minorHAnsi"/>
              <w:noProof/>
              <w:sz w:val="22"/>
              <w:lang w:eastAsia="ru-RU"/>
            </w:rPr>
          </w:pPr>
          <w:hyperlink w:anchor="_Toc10319668" w:history="1">
            <w:r w:rsidRPr="006E362D">
              <w:rPr>
                <w:rStyle w:val="a8"/>
                <w:noProof/>
              </w:rPr>
              <w:t>3.7. Апробация разрабатываемого Интернет-ресурса</w:t>
            </w:r>
            <w:r>
              <w:rPr>
                <w:noProof/>
                <w:webHidden/>
              </w:rPr>
              <w:tab/>
            </w:r>
            <w:r>
              <w:rPr>
                <w:noProof/>
                <w:webHidden/>
              </w:rPr>
              <w:fldChar w:fldCharType="begin"/>
            </w:r>
            <w:r>
              <w:rPr>
                <w:noProof/>
                <w:webHidden/>
              </w:rPr>
              <w:instrText xml:space="preserve"> PAGEREF _Toc10319668 \h </w:instrText>
            </w:r>
            <w:r>
              <w:rPr>
                <w:noProof/>
                <w:webHidden/>
              </w:rPr>
            </w:r>
            <w:r>
              <w:rPr>
                <w:noProof/>
                <w:webHidden/>
              </w:rPr>
              <w:fldChar w:fldCharType="separate"/>
            </w:r>
            <w:r>
              <w:rPr>
                <w:noProof/>
                <w:webHidden/>
              </w:rPr>
              <w:t>50</w:t>
            </w:r>
            <w:r>
              <w:rPr>
                <w:noProof/>
                <w:webHidden/>
              </w:rPr>
              <w:fldChar w:fldCharType="end"/>
            </w:r>
          </w:hyperlink>
        </w:p>
        <w:p w:rsidR="00A72D3F" w:rsidRDefault="00A72D3F">
          <w:pPr>
            <w:pStyle w:val="11"/>
            <w:rPr>
              <w:rFonts w:asciiTheme="minorHAnsi" w:eastAsiaTheme="minorEastAsia" w:hAnsiTheme="minorHAnsi"/>
              <w:noProof/>
              <w:sz w:val="22"/>
              <w:lang w:eastAsia="ru-RU"/>
            </w:rPr>
          </w:pPr>
          <w:hyperlink w:anchor="_Toc10319669" w:history="1">
            <w:r w:rsidRPr="006E362D">
              <w:rPr>
                <w:rStyle w:val="a8"/>
                <w:noProof/>
              </w:rPr>
              <w:t>Заключение</w:t>
            </w:r>
            <w:r>
              <w:rPr>
                <w:noProof/>
                <w:webHidden/>
              </w:rPr>
              <w:tab/>
            </w:r>
            <w:r>
              <w:rPr>
                <w:noProof/>
                <w:webHidden/>
              </w:rPr>
              <w:fldChar w:fldCharType="begin"/>
            </w:r>
            <w:r>
              <w:rPr>
                <w:noProof/>
                <w:webHidden/>
              </w:rPr>
              <w:instrText xml:space="preserve"> PAGEREF _Toc10319669 \h </w:instrText>
            </w:r>
            <w:r>
              <w:rPr>
                <w:noProof/>
                <w:webHidden/>
              </w:rPr>
            </w:r>
            <w:r>
              <w:rPr>
                <w:noProof/>
                <w:webHidden/>
              </w:rPr>
              <w:fldChar w:fldCharType="separate"/>
            </w:r>
            <w:r>
              <w:rPr>
                <w:noProof/>
                <w:webHidden/>
              </w:rPr>
              <w:t>52</w:t>
            </w:r>
            <w:r>
              <w:rPr>
                <w:noProof/>
                <w:webHidden/>
              </w:rPr>
              <w:fldChar w:fldCharType="end"/>
            </w:r>
          </w:hyperlink>
        </w:p>
        <w:p w:rsidR="00A72D3F" w:rsidRDefault="00A72D3F">
          <w:pPr>
            <w:pStyle w:val="11"/>
            <w:rPr>
              <w:rFonts w:asciiTheme="minorHAnsi" w:eastAsiaTheme="minorEastAsia" w:hAnsiTheme="minorHAnsi"/>
              <w:noProof/>
              <w:sz w:val="22"/>
              <w:lang w:eastAsia="ru-RU"/>
            </w:rPr>
          </w:pPr>
          <w:hyperlink w:anchor="_Toc10319670" w:history="1">
            <w:r w:rsidRPr="006E362D">
              <w:rPr>
                <w:rStyle w:val="a8"/>
                <w:noProof/>
              </w:rPr>
              <w:t>Список литературы</w:t>
            </w:r>
            <w:r>
              <w:rPr>
                <w:noProof/>
                <w:webHidden/>
              </w:rPr>
              <w:tab/>
            </w:r>
            <w:r>
              <w:rPr>
                <w:noProof/>
                <w:webHidden/>
              </w:rPr>
              <w:fldChar w:fldCharType="begin"/>
            </w:r>
            <w:r>
              <w:rPr>
                <w:noProof/>
                <w:webHidden/>
              </w:rPr>
              <w:instrText xml:space="preserve"> PAGEREF _Toc10319670 \h </w:instrText>
            </w:r>
            <w:r>
              <w:rPr>
                <w:noProof/>
                <w:webHidden/>
              </w:rPr>
            </w:r>
            <w:r>
              <w:rPr>
                <w:noProof/>
                <w:webHidden/>
              </w:rPr>
              <w:fldChar w:fldCharType="separate"/>
            </w:r>
            <w:r>
              <w:rPr>
                <w:noProof/>
                <w:webHidden/>
              </w:rPr>
              <w:t>53</w:t>
            </w:r>
            <w:r>
              <w:rPr>
                <w:noProof/>
                <w:webHidden/>
              </w:rPr>
              <w:fldChar w:fldCharType="end"/>
            </w:r>
          </w:hyperlink>
        </w:p>
        <w:p w:rsidR="00A72D3F" w:rsidRDefault="00A72D3F">
          <w:pPr>
            <w:pStyle w:val="11"/>
            <w:rPr>
              <w:rFonts w:asciiTheme="minorHAnsi" w:eastAsiaTheme="minorEastAsia" w:hAnsiTheme="minorHAnsi"/>
              <w:noProof/>
              <w:sz w:val="22"/>
              <w:lang w:eastAsia="ru-RU"/>
            </w:rPr>
          </w:pPr>
          <w:hyperlink w:anchor="_Toc10319671" w:history="1">
            <w:r w:rsidRPr="006E362D">
              <w:rPr>
                <w:rStyle w:val="a8"/>
                <w:rFonts w:cs="Times New Roman"/>
                <w:noProof/>
              </w:rPr>
              <w:t>Приложение 1. Текстовое содержание основных разделов.</w:t>
            </w:r>
            <w:r>
              <w:rPr>
                <w:noProof/>
                <w:webHidden/>
              </w:rPr>
              <w:tab/>
            </w:r>
            <w:r>
              <w:rPr>
                <w:noProof/>
                <w:webHidden/>
              </w:rPr>
              <w:fldChar w:fldCharType="begin"/>
            </w:r>
            <w:r>
              <w:rPr>
                <w:noProof/>
                <w:webHidden/>
              </w:rPr>
              <w:instrText xml:space="preserve"> PAGEREF _Toc10319671 \h </w:instrText>
            </w:r>
            <w:r>
              <w:rPr>
                <w:noProof/>
                <w:webHidden/>
              </w:rPr>
            </w:r>
            <w:r>
              <w:rPr>
                <w:noProof/>
                <w:webHidden/>
              </w:rPr>
              <w:fldChar w:fldCharType="separate"/>
            </w:r>
            <w:r>
              <w:rPr>
                <w:noProof/>
                <w:webHidden/>
              </w:rPr>
              <w:t>56</w:t>
            </w:r>
            <w:r>
              <w:rPr>
                <w:noProof/>
                <w:webHidden/>
              </w:rPr>
              <w:fldChar w:fldCharType="end"/>
            </w:r>
          </w:hyperlink>
        </w:p>
        <w:p w:rsidR="00A72D3F" w:rsidRDefault="00A72D3F">
          <w:r>
            <w:rPr>
              <w:b/>
              <w:bCs/>
            </w:rPr>
            <w:fldChar w:fldCharType="end"/>
          </w:r>
        </w:p>
      </w:sdtContent>
    </w:sdt>
    <w:p w:rsidR="0016782C" w:rsidRDefault="0016782C">
      <w:pPr>
        <w:spacing w:after="160" w:line="259" w:lineRule="auto"/>
        <w:ind w:firstLine="0"/>
        <w:rPr>
          <w:rFonts w:eastAsia="Times New Roman" w:cs="Times New Roman"/>
          <w:color w:val="000000"/>
          <w:szCs w:val="24"/>
          <w:lang w:eastAsia="ru-RU"/>
        </w:rPr>
      </w:pPr>
    </w:p>
    <w:p w:rsidR="00A72D3F" w:rsidRPr="007D1E0D" w:rsidRDefault="00A72D3F">
      <w:pPr>
        <w:spacing w:after="160" w:line="259" w:lineRule="auto"/>
        <w:ind w:firstLine="0"/>
        <w:rPr>
          <w:rFonts w:eastAsia="Times New Roman" w:cs="Times New Roman"/>
          <w:color w:val="000000"/>
          <w:szCs w:val="24"/>
          <w:lang w:eastAsia="ru-RU"/>
        </w:rPr>
      </w:pPr>
      <w:bookmarkStart w:id="0" w:name="_GoBack"/>
      <w:bookmarkEnd w:id="0"/>
    </w:p>
    <w:p w:rsidR="0016782C" w:rsidRPr="007D1E0D" w:rsidRDefault="0016782C" w:rsidP="00527279">
      <w:pPr>
        <w:pStyle w:val="1"/>
        <w:rPr>
          <w:rFonts w:cs="Times New Roman"/>
        </w:rPr>
      </w:pPr>
      <w:bookmarkStart w:id="1" w:name="_Toc10319642"/>
      <w:r w:rsidRPr="007D1E0D">
        <w:rPr>
          <w:rFonts w:cs="Times New Roman"/>
        </w:rPr>
        <w:lastRenderedPageBreak/>
        <w:t>Введение</w:t>
      </w:r>
      <w:bookmarkEnd w:id="1"/>
    </w:p>
    <w:p w:rsidR="0016782C" w:rsidRPr="007D1E0D" w:rsidRDefault="0016782C" w:rsidP="0016782C">
      <w:pPr>
        <w:spacing w:line="360" w:lineRule="auto"/>
        <w:ind w:firstLine="0"/>
        <w:rPr>
          <w:rFonts w:cs="Times New Roman"/>
        </w:rPr>
      </w:pPr>
    </w:p>
    <w:p w:rsidR="0016782C" w:rsidRPr="007D1E0D" w:rsidRDefault="0016782C" w:rsidP="00450105">
      <w:pPr>
        <w:spacing w:line="360" w:lineRule="auto"/>
        <w:ind w:right="283" w:firstLine="708"/>
        <w:jc w:val="both"/>
        <w:rPr>
          <w:rFonts w:cs="Times New Roman"/>
          <w:color w:val="000000"/>
          <w:szCs w:val="24"/>
          <w:shd w:val="clear" w:color="auto" w:fill="FFFFFF"/>
        </w:rPr>
      </w:pPr>
      <w:r w:rsidRPr="007D1E0D">
        <w:rPr>
          <w:rFonts w:cs="Times New Roman"/>
          <w:color w:val="000000"/>
          <w:szCs w:val="24"/>
          <w:shd w:val="clear" w:color="auto" w:fill="FFFFFF"/>
        </w:rPr>
        <w:t>Арктические водные экосистемы представляют большой интерес для исследователей различных областей науки.</w:t>
      </w:r>
    </w:p>
    <w:p w:rsidR="0016782C" w:rsidRPr="007D1E0D" w:rsidRDefault="0016782C" w:rsidP="00450105">
      <w:pPr>
        <w:spacing w:line="360" w:lineRule="auto"/>
        <w:ind w:right="283" w:firstLine="708"/>
        <w:jc w:val="both"/>
        <w:rPr>
          <w:rFonts w:cs="Times New Roman"/>
          <w:color w:val="000000"/>
          <w:szCs w:val="24"/>
          <w:shd w:val="clear" w:color="auto" w:fill="FFFFFF"/>
        </w:rPr>
      </w:pPr>
      <w:r w:rsidRPr="007D1E0D">
        <w:rPr>
          <w:rFonts w:cs="Times New Roman"/>
          <w:color w:val="000000"/>
          <w:szCs w:val="24"/>
          <w:shd w:val="clear" w:color="auto" w:fill="FFFFFF"/>
        </w:rPr>
        <w:t xml:space="preserve">Вот уже более 20 лет ведутся совместные российско-германские исследования арктических озер в прибрежных зонах. Особенно эффективно идет изучение дельты реки Лены. Ученые различных направлений совместными усилиями проводят комплексный анализ экологической обстановки в этом регионе. За последние годы накоплена огромная база знаний в таких областях, как почвоведение, гидрология, геофизика, климатология, </w:t>
      </w:r>
      <w:proofErr w:type="spellStart"/>
      <w:r w:rsidRPr="007D1E0D">
        <w:rPr>
          <w:rFonts w:cs="Times New Roman"/>
          <w:color w:val="000000"/>
          <w:szCs w:val="24"/>
          <w:shd w:val="clear" w:color="auto" w:fill="FFFFFF"/>
        </w:rPr>
        <w:t>палеолимнология</w:t>
      </w:r>
      <w:proofErr w:type="spellEnd"/>
      <w:r w:rsidRPr="007D1E0D">
        <w:rPr>
          <w:rFonts w:cs="Times New Roman"/>
          <w:color w:val="000000"/>
          <w:szCs w:val="24"/>
          <w:shd w:val="clear" w:color="auto" w:fill="FFFFFF"/>
        </w:rPr>
        <w:t xml:space="preserve">. Но для успешной работы необходима единая база данных и возможность свободного обмена информацией с коллегами. </w:t>
      </w:r>
    </w:p>
    <w:p w:rsidR="0016782C" w:rsidRPr="007D1E0D" w:rsidRDefault="0016782C" w:rsidP="00450105">
      <w:pPr>
        <w:spacing w:line="360" w:lineRule="auto"/>
        <w:ind w:right="283" w:firstLine="708"/>
        <w:jc w:val="both"/>
        <w:rPr>
          <w:rFonts w:cs="Times New Roman"/>
          <w:szCs w:val="24"/>
        </w:rPr>
      </w:pPr>
      <w:r w:rsidRPr="007D1E0D">
        <w:rPr>
          <w:rFonts w:cs="Times New Roman"/>
          <w:szCs w:val="24"/>
        </w:rPr>
        <w:t>Целью дипломной работы является:</w:t>
      </w:r>
    </w:p>
    <w:p w:rsidR="0016782C" w:rsidRPr="005E3649" w:rsidRDefault="0016782C" w:rsidP="00873107">
      <w:pPr>
        <w:spacing w:line="360" w:lineRule="auto"/>
        <w:ind w:right="283"/>
        <w:jc w:val="both"/>
        <w:rPr>
          <w:rFonts w:cs="Times New Roman"/>
          <w:szCs w:val="24"/>
        </w:rPr>
      </w:pPr>
      <w:r w:rsidRPr="005E3649">
        <w:rPr>
          <w:rFonts w:cs="Times New Roman"/>
          <w:szCs w:val="24"/>
        </w:rPr>
        <w:t xml:space="preserve">Разработка и создание Интернет-ресурса </w:t>
      </w:r>
      <w:bookmarkStart w:id="2" w:name="_Hlk10313489"/>
      <w:r w:rsidR="00C6658A">
        <w:rPr>
          <w:rFonts w:cs="Times New Roman"/>
          <w:szCs w:val="24"/>
        </w:rPr>
        <w:t>для геоинформационного сопровождения</w:t>
      </w:r>
      <w:r w:rsidRPr="005E3649">
        <w:rPr>
          <w:rFonts w:cs="Times New Roman"/>
        </w:rPr>
        <w:t xml:space="preserve"> </w:t>
      </w:r>
      <w:r w:rsidR="00C6658A">
        <w:rPr>
          <w:rFonts w:cs="Times New Roman"/>
        </w:rPr>
        <w:t>и координации</w:t>
      </w:r>
      <w:bookmarkEnd w:id="2"/>
      <w:r w:rsidR="00C6658A">
        <w:rPr>
          <w:rFonts w:cs="Times New Roman"/>
        </w:rPr>
        <w:t xml:space="preserve"> </w:t>
      </w:r>
      <w:r w:rsidRPr="005E3649">
        <w:rPr>
          <w:rFonts w:cs="Times New Roman"/>
        </w:rPr>
        <w:t xml:space="preserve">проекта РФФИ Арктика № 18-05-60291 «Адаптация арктических </w:t>
      </w:r>
      <w:proofErr w:type="spellStart"/>
      <w:r w:rsidRPr="005E3649">
        <w:rPr>
          <w:rFonts w:cs="Times New Roman"/>
        </w:rPr>
        <w:t>лимносистем</w:t>
      </w:r>
      <w:proofErr w:type="spellEnd"/>
      <w:r w:rsidRPr="005E3649">
        <w:rPr>
          <w:rFonts w:cs="Times New Roman"/>
        </w:rPr>
        <w:t xml:space="preserve"> к быстрому изменению климата»</w:t>
      </w:r>
      <w:r w:rsidRPr="005E3649">
        <w:rPr>
          <w:rFonts w:cs="Times New Roman"/>
          <w:szCs w:val="24"/>
        </w:rPr>
        <w:t>.</w:t>
      </w:r>
    </w:p>
    <w:p w:rsidR="0016782C" w:rsidRDefault="0016782C" w:rsidP="00873107">
      <w:pPr>
        <w:spacing w:line="360" w:lineRule="auto"/>
        <w:ind w:right="283"/>
        <w:jc w:val="both"/>
        <w:rPr>
          <w:rFonts w:cs="Times New Roman"/>
          <w:szCs w:val="24"/>
        </w:rPr>
      </w:pPr>
      <w:r w:rsidRPr="007D1E0D">
        <w:rPr>
          <w:rFonts w:cs="Times New Roman"/>
          <w:szCs w:val="24"/>
        </w:rPr>
        <w:tab/>
        <w:t>Исходя из цели, были поставлены следующие задачи:</w:t>
      </w:r>
    </w:p>
    <w:p w:rsidR="0016782C" w:rsidRPr="007D1E0D" w:rsidRDefault="0016782C" w:rsidP="00873107">
      <w:pPr>
        <w:pStyle w:val="a5"/>
        <w:numPr>
          <w:ilvl w:val="0"/>
          <w:numId w:val="1"/>
        </w:numPr>
        <w:spacing w:after="0" w:line="360" w:lineRule="auto"/>
        <w:ind w:left="0" w:right="283" w:firstLine="709"/>
        <w:contextualSpacing w:val="0"/>
        <w:jc w:val="both"/>
        <w:rPr>
          <w:rFonts w:cs="Times New Roman"/>
          <w:szCs w:val="24"/>
        </w:rPr>
      </w:pPr>
      <w:r w:rsidRPr="007D1E0D">
        <w:rPr>
          <w:rFonts w:cs="Times New Roman"/>
          <w:szCs w:val="24"/>
        </w:rPr>
        <w:t>Обзор и анализ существующих российских и зарубежных сайтов, посвященных наукам о Земле, в частности экологической обстановке в Арктике;</w:t>
      </w:r>
    </w:p>
    <w:p w:rsidR="0016782C" w:rsidRPr="007D1E0D" w:rsidRDefault="0016782C" w:rsidP="00873107">
      <w:pPr>
        <w:pStyle w:val="a5"/>
        <w:numPr>
          <w:ilvl w:val="0"/>
          <w:numId w:val="1"/>
        </w:numPr>
        <w:spacing w:after="0" w:line="360" w:lineRule="auto"/>
        <w:ind w:left="0" w:right="283" w:firstLine="709"/>
        <w:contextualSpacing w:val="0"/>
        <w:jc w:val="both"/>
        <w:rPr>
          <w:rFonts w:cs="Times New Roman"/>
          <w:szCs w:val="24"/>
        </w:rPr>
      </w:pPr>
      <w:r w:rsidRPr="007D1E0D">
        <w:rPr>
          <w:rFonts w:cs="Times New Roman"/>
          <w:szCs w:val="24"/>
        </w:rPr>
        <w:t>Изучение приемов подачи текстовой информации для сайтов;</w:t>
      </w:r>
    </w:p>
    <w:p w:rsidR="0016782C" w:rsidRPr="007D1E0D" w:rsidRDefault="0016782C" w:rsidP="00873107">
      <w:pPr>
        <w:pStyle w:val="a5"/>
        <w:numPr>
          <w:ilvl w:val="0"/>
          <w:numId w:val="1"/>
        </w:numPr>
        <w:spacing w:after="0" w:line="360" w:lineRule="auto"/>
        <w:ind w:left="0" w:right="283" w:firstLine="709"/>
        <w:contextualSpacing w:val="0"/>
        <w:jc w:val="both"/>
        <w:rPr>
          <w:rFonts w:cs="Times New Roman"/>
          <w:szCs w:val="24"/>
        </w:rPr>
      </w:pPr>
      <w:r w:rsidRPr="007D1E0D">
        <w:rPr>
          <w:rFonts w:cs="Times New Roman"/>
          <w:szCs w:val="24"/>
        </w:rPr>
        <w:t>Разработка структуры Интернет-ресурса;</w:t>
      </w:r>
    </w:p>
    <w:p w:rsidR="0016782C" w:rsidRDefault="0016782C" w:rsidP="00873107">
      <w:pPr>
        <w:pStyle w:val="a5"/>
        <w:numPr>
          <w:ilvl w:val="0"/>
          <w:numId w:val="1"/>
        </w:numPr>
        <w:spacing w:after="0" w:line="360" w:lineRule="auto"/>
        <w:ind w:left="0" w:right="283" w:firstLine="709"/>
        <w:contextualSpacing w:val="0"/>
        <w:jc w:val="both"/>
        <w:rPr>
          <w:rFonts w:cs="Times New Roman"/>
          <w:szCs w:val="24"/>
        </w:rPr>
      </w:pPr>
      <w:r w:rsidRPr="007D1E0D">
        <w:rPr>
          <w:rFonts w:cs="Times New Roman"/>
          <w:szCs w:val="24"/>
        </w:rPr>
        <w:t>Разработка дизайна и заполнение контентом;</w:t>
      </w:r>
    </w:p>
    <w:p w:rsidR="005E3649" w:rsidRDefault="005E3649" w:rsidP="00873107">
      <w:pPr>
        <w:pStyle w:val="a5"/>
        <w:numPr>
          <w:ilvl w:val="0"/>
          <w:numId w:val="1"/>
        </w:numPr>
        <w:spacing w:after="0" w:line="360" w:lineRule="auto"/>
        <w:ind w:left="0" w:firstLine="709"/>
        <w:jc w:val="both"/>
      </w:pPr>
      <w:r w:rsidRPr="009A1326">
        <w:t xml:space="preserve">Тестирование </w:t>
      </w:r>
      <w:r w:rsidR="00C6658A">
        <w:t xml:space="preserve">и подготовка к использованию </w:t>
      </w:r>
      <w:r w:rsidRPr="009A1326">
        <w:t>базы данных, посвященной гидрологическим исследованиям устьевы</w:t>
      </w:r>
      <w:r>
        <w:t>х зон арктических рек;</w:t>
      </w:r>
    </w:p>
    <w:p w:rsidR="00C6658A" w:rsidRDefault="00C6658A" w:rsidP="00873107">
      <w:pPr>
        <w:pStyle w:val="a5"/>
        <w:numPr>
          <w:ilvl w:val="0"/>
          <w:numId w:val="1"/>
        </w:numPr>
        <w:spacing w:after="0" w:line="360" w:lineRule="auto"/>
        <w:ind w:left="0" w:firstLine="709"/>
        <w:jc w:val="both"/>
      </w:pPr>
      <w:r>
        <w:t>Подготовка картографической основы для создания карт</w:t>
      </w:r>
      <w:r w:rsidR="003B4695">
        <w:t>;</w:t>
      </w:r>
    </w:p>
    <w:p w:rsidR="00247935" w:rsidRPr="005E3649" w:rsidRDefault="005E3649" w:rsidP="00873107">
      <w:pPr>
        <w:pStyle w:val="a5"/>
        <w:numPr>
          <w:ilvl w:val="0"/>
          <w:numId w:val="1"/>
        </w:numPr>
        <w:spacing w:after="0" w:line="360" w:lineRule="auto"/>
        <w:ind w:left="0" w:firstLine="709"/>
        <w:jc w:val="both"/>
      </w:pPr>
      <w:r>
        <w:t xml:space="preserve">Подбор тематических карт </w:t>
      </w:r>
      <w:r w:rsidR="00247935">
        <w:t>и создание их коллекции в открытом доступе;</w:t>
      </w:r>
    </w:p>
    <w:p w:rsidR="0016782C" w:rsidRPr="007D1E0D" w:rsidRDefault="0016782C" w:rsidP="00873107">
      <w:pPr>
        <w:pStyle w:val="a5"/>
        <w:numPr>
          <w:ilvl w:val="0"/>
          <w:numId w:val="1"/>
        </w:numPr>
        <w:spacing w:after="0" w:line="360" w:lineRule="auto"/>
        <w:ind w:left="0" w:right="283" w:firstLine="709"/>
        <w:jc w:val="both"/>
        <w:rPr>
          <w:rFonts w:cs="Times New Roman"/>
        </w:rPr>
      </w:pPr>
      <w:r w:rsidRPr="007D1E0D">
        <w:rPr>
          <w:rFonts w:cs="Times New Roman"/>
          <w:szCs w:val="24"/>
        </w:rPr>
        <w:t>Публикация сайта.</w:t>
      </w:r>
    </w:p>
    <w:p w:rsidR="0016782C" w:rsidRPr="007D1E0D" w:rsidRDefault="0016782C" w:rsidP="00C13642">
      <w:pPr>
        <w:spacing w:line="360" w:lineRule="auto"/>
        <w:ind w:right="283"/>
        <w:jc w:val="both"/>
        <w:rPr>
          <w:rFonts w:cs="Times New Roman"/>
        </w:rPr>
      </w:pPr>
    </w:p>
    <w:p w:rsidR="0016782C" w:rsidRPr="007D1E0D" w:rsidRDefault="0016782C" w:rsidP="00C13642">
      <w:pPr>
        <w:spacing w:line="360" w:lineRule="auto"/>
        <w:ind w:right="283"/>
        <w:jc w:val="both"/>
        <w:rPr>
          <w:rFonts w:eastAsia="Times New Roman" w:cs="Times New Roman"/>
          <w:color w:val="000000"/>
          <w:szCs w:val="24"/>
          <w:lang w:eastAsia="ru-RU"/>
        </w:rPr>
      </w:pPr>
      <w:r w:rsidRPr="007D1E0D">
        <w:rPr>
          <w:rFonts w:cs="Times New Roman"/>
          <w:color w:val="000000"/>
        </w:rPr>
        <w:br w:type="page"/>
      </w:r>
    </w:p>
    <w:p w:rsidR="0016782C" w:rsidRPr="005E3649" w:rsidRDefault="00450105" w:rsidP="00C31FF8">
      <w:pPr>
        <w:pStyle w:val="1"/>
        <w:spacing w:line="360" w:lineRule="auto"/>
        <w:ind w:right="283" w:firstLine="851"/>
        <w:jc w:val="both"/>
        <w:rPr>
          <w:rFonts w:cs="Times New Roman"/>
        </w:rPr>
      </w:pPr>
      <w:bookmarkStart w:id="3" w:name="_Toc10319643"/>
      <w:r w:rsidRPr="005E3649">
        <w:rPr>
          <w:rFonts w:cs="Times New Roman"/>
        </w:rPr>
        <w:lastRenderedPageBreak/>
        <w:t>Глава 1</w:t>
      </w:r>
      <w:r w:rsidR="0016782C" w:rsidRPr="005E3649">
        <w:rPr>
          <w:rFonts w:cs="Times New Roman"/>
        </w:rPr>
        <w:t>. Объект исследования: водные экосистемы Арктики</w:t>
      </w:r>
      <w:bookmarkEnd w:id="3"/>
    </w:p>
    <w:p w:rsidR="00527279" w:rsidRPr="00450105" w:rsidRDefault="0016782C" w:rsidP="000E7660">
      <w:pPr>
        <w:rPr>
          <w:highlight w:val="red"/>
        </w:rPr>
      </w:pPr>
      <w:r w:rsidRPr="00450105">
        <w:rPr>
          <w:highlight w:val="red"/>
        </w:rPr>
        <w:t xml:space="preserve"> </w:t>
      </w:r>
    </w:p>
    <w:p w:rsidR="00527279" w:rsidRPr="00C13642" w:rsidRDefault="006A55B3" w:rsidP="00C13642">
      <w:pPr>
        <w:pStyle w:val="2"/>
        <w:numPr>
          <w:ilvl w:val="1"/>
          <w:numId w:val="29"/>
        </w:numPr>
        <w:spacing w:line="360" w:lineRule="auto"/>
        <w:ind w:left="0" w:right="283" w:firstLine="851"/>
        <w:jc w:val="both"/>
        <w:rPr>
          <w:rFonts w:cs="Times New Roman"/>
        </w:rPr>
      </w:pPr>
      <w:r w:rsidRPr="005E3649">
        <w:rPr>
          <w:rFonts w:cs="Times New Roman"/>
        </w:rPr>
        <w:t xml:space="preserve"> </w:t>
      </w:r>
      <w:bookmarkStart w:id="4" w:name="_Toc10319644"/>
      <w:r w:rsidR="0016782C" w:rsidRPr="005E3649">
        <w:rPr>
          <w:rFonts w:cs="Times New Roman"/>
        </w:rPr>
        <w:t>Водные экосистемы</w:t>
      </w:r>
      <w:bookmarkEnd w:id="4"/>
    </w:p>
    <w:p w:rsidR="0016782C" w:rsidRPr="007D2D9A" w:rsidRDefault="0016782C" w:rsidP="00C31FF8">
      <w:pPr>
        <w:spacing w:line="360" w:lineRule="auto"/>
        <w:ind w:right="283" w:firstLine="851"/>
        <w:jc w:val="both"/>
        <w:rPr>
          <w:rFonts w:cs="Times New Roman"/>
          <w:szCs w:val="24"/>
        </w:rPr>
      </w:pPr>
      <w:r w:rsidRPr="007D1E0D">
        <w:rPr>
          <w:rFonts w:cs="Times New Roman"/>
          <w:szCs w:val="24"/>
        </w:rPr>
        <w:t xml:space="preserve">Экосистемой называют систему, включающую в себя все живые организмы на данной территории, в которой взаимодействие элементов между собой и с окружающей средой создает четкую трофическую структуру и обеспечивает круговорот веществ и энергии </w:t>
      </w:r>
      <w:r w:rsidR="008F40C7">
        <w:rPr>
          <w:rFonts w:cs="Times New Roman"/>
          <w:szCs w:val="24"/>
        </w:rPr>
        <w:t>(</w:t>
      </w:r>
      <w:proofErr w:type="spellStart"/>
      <w:r w:rsidRPr="008F40C7">
        <w:rPr>
          <w:rFonts w:cs="Times New Roman"/>
          <w:szCs w:val="24"/>
        </w:rPr>
        <w:t>Одум</w:t>
      </w:r>
      <w:proofErr w:type="spellEnd"/>
      <w:r w:rsidRPr="008F40C7">
        <w:rPr>
          <w:rFonts w:cs="Times New Roman"/>
          <w:szCs w:val="24"/>
        </w:rPr>
        <w:t>, 19</w:t>
      </w:r>
      <w:r w:rsidR="008241D4">
        <w:rPr>
          <w:rFonts w:cs="Times New Roman"/>
          <w:szCs w:val="24"/>
        </w:rPr>
        <w:t>86</w:t>
      </w:r>
      <w:r w:rsidR="008F40C7" w:rsidRPr="008F40C7">
        <w:rPr>
          <w:rFonts w:cs="Times New Roman"/>
          <w:szCs w:val="24"/>
        </w:rPr>
        <w:t>)</w:t>
      </w:r>
      <w:r w:rsidR="007D2D9A">
        <w:rPr>
          <w:rFonts w:cs="Times New Roman"/>
          <w:szCs w:val="24"/>
        </w:rPr>
        <w:t xml:space="preserve">. Типы природных экосистем представлены на </w:t>
      </w:r>
      <w:r w:rsidR="007D2D9A">
        <w:rPr>
          <w:rFonts w:cs="Times New Roman"/>
          <w:i/>
          <w:iCs/>
          <w:szCs w:val="24"/>
        </w:rPr>
        <w:t>рис.1</w:t>
      </w:r>
      <w:r w:rsidR="007D2D9A">
        <w:rPr>
          <w:rFonts w:cs="Times New Roman"/>
          <w:szCs w:val="24"/>
        </w:rPr>
        <w:t>.</w:t>
      </w:r>
    </w:p>
    <w:p w:rsidR="0016782C" w:rsidRPr="007D1E0D" w:rsidRDefault="0016782C" w:rsidP="00C31FF8">
      <w:pPr>
        <w:spacing w:line="360" w:lineRule="auto"/>
        <w:ind w:right="283" w:firstLine="851"/>
        <w:jc w:val="both"/>
        <w:rPr>
          <w:rFonts w:cs="Times New Roman"/>
          <w:szCs w:val="24"/>
        </w:rPr>
      </w:pPr>
      <w:r w:rsidRPr="007D1E0D">
        <w:rPr>
          <w:rFonts w:cs="Times New Roman"/>
          <w:noProof/>
          <w:szCs w:val="24"/>
        </w:rPr>
        <w:drawing>
          <wp:inline distT="0" distB="0" distL="0" distR="0" wp14:anchorId="2D7D797F" wp14:editId="41AAB7A8">
            <wp:extent cx="4876613" cy="3842385"/>
            <wp:effectExtent l="0" t="0" r="63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89468" cy="3852514"/>
                    </a:xfrm>
                    <a:prstGeom prst="rect">
                      <a:avLst/>
                    </a:prstGeom>
                  </pic:spPr>
                </pic:pic>
              </a:graphicData>
            </a:graphic>
          </wp:inline>
        </w:drawing>
      </w:r>
    </w:p>
    <w:p w:rsidR="0016782C" w:rsidRPr="00C24684" w:rsidRDefault="0016782C" w:rsidP="00A4005C">
      <w:pPr>
        <w:spacing w:line="360" w:lineRule="auto"/>
        <w:ind w:right="283" w:firstLine="851"/>
        <w:jc w:val="center"/>
        <w:rPr>
          <w:rFonts w:cs="Times New Roman"/>
          <w:i/>
          <w:szCs w:val="24"/>
        </w:rPr>
      </w:pPr>
      <w:r w:rsidRPr="00C24684">
        <w:rPr>
          <w:rFonts w:cs="Times New Roman"/>
          <w:i/>
          <w:szCs w:val="24"/>
        </w:rPr>
        <w:t>Рис</w:t>
      </w:r>
      <w:r w:rsidR="00C24684" w:rsidRPr="00C24684">
        <w:rPr>
          <w:rFonts w:cs="Times New Roman"/>
          <w:i/>
          <w:szCs w:val="24"/>
        </w:rPr>
        <w:t>унок</w:t>
      </w:r>
      <w:r w:rsidR="00A4005C" w:rsidRPr="00C24684">
        <w:rPr>
          <w:rFonts w:cs="Times New Roman"/>
          <w:i/>
          <w:szCs w:val="24"/>
        </w:rPr>
        <w:t xml:space="preserve"> 1</w:t>
      </w:r>
      <w:r w:rsidRPr="00C24684">
        <w:rPr>
          <w:rFonts w:cs="Times New Roman"/>
          <w:i/>
          <w:szCs w:val="24"/>
        </w:rPr>
        <w:t xml:space="preserve">. Типы природных экосистем </w:t>
      </w:r>
      <w:r w:rsidR="008F40C7" w:rsidRPr="00C24684">
        <w:rPr>
          <w:rFonts w:cs="Times New Roman"/>
          <w:i/>
          <w:szCs w:val="24"/>
        </w:rPr>
        <w:t>(</w:t>
      </w:r>
      <w:r w:rsidRPr="00C24684">
        <w:rPr>
          <w:rFonts w:cs="Times New Roman"/>
          <w:i/>
          <w:szCs w:val="24"/>
        </w:rPr>
        <w:t>Вронский, 1996</w:t>
      </w:r>
      <w:r w:rsidR="008F40C7" w:rsidRPr="00C24684">
        <w:rPr>
          <w:rFonts w:cs="Times New Roman"/>
          <w:i/>
          <w:szCs w:val="24"/>
        </w:rPr>
        <w:t>)</w:t>
      </w:r>
    </w:p>
    <w:p w:rsidR="00A4005C" w:rsidRPr="007D1E0D" w:rsidRDefault="00A4005C" w:rsidP="00C31FF8">
      <w:pPr>
        <w:spacing w:line="360" w:lineRule="auto"/>
        <w:ind w:right="283" w:firstLine="851"/>
        <w:jc w:val="both"/>
        <w:rPr>
          <w:rFonts w:cs="Times New Roman"/>
          <w:szCs w:val="24"/>
        </w:rPr>
      </w:pPr>
    </w:p>
    <w:p w:rsidR="0016782C" w:rsidRPr="007D1E0D" w:rsidRDefault="0016782C" w:rsidP="00C31FF8">
      <w:pPr>
        <w:spacing w:line="360" w:lineRule="auto"/>
        <w:ind w:right="283" w:firstLine="851"/>
        <w:jc w:val="both"/>
        <w:rPr>
          <w:rFonts w:cs="Times New Roman"/>
          <w:szCs w:val="24"/>
        </w:rPr>
      </w:pPr>
      <w:r w:rsidRPr="007D1E0D">
        <w:rPr>
          <w:rFonts w:cs="Times New Roman"/>
          <w:szCs w:val="24"/>
        </w:rPr>
        <w:t>Водные экосистемы являются объектом изучения для множества исследователей. «Пресные водоемы при этом разделяют на две группы:</w:t>
      </w:r>
    </w:p>
    <w:p w:rsidR="0016782C" w:rsidRPr="007D1E0D" w:rsidRDefault="0016782C" w:rsidP="00C31FF8">
      <w:pPr>
        <w:pStyle w:val="a5"/>
        <w:numPr>
          <w:ilvl w:val="0"/>
          <w:numId w:val="4"/>
        </w:numPr>
        <w:spacing w:after="0" w:line="360" w:lineRule="auto"/>
        <w:ind w:left="0" w:right="283" w:firstLine="851"/>
        <w:jc w:val="both"/>
        <w:rPr>
          <w:rFonts w:cs="Times New Roman"/>
          <w:szCs w:val="24"/>
        </w:rPr>
      </w:pPr>
      <w:r w:rsidRPr="007D1E0D">
        <w:rPr>
          <w:rFonts w:cs="Times New Roman"/>
          <w:szCs w:val="24"/>
        </w:rPr>
        <w:t xml:space="preserve">Стоячие, или </w:t>
      </w:r>
      <w:proofErr w:type="spellStart"/>
      <w:r w:rsidRPr="007D1E0D">
        <w:rPr>
          <w:rFonts w:cs="Times New Roman"/>
          <w:szCs w:val="24"/>
        </w:rPr>
        <w:t>лентическая</w:t>
      </w:r>
      <w:proofErr w:type="spellEnd"/>
      <w:r w:rsidRPr="007D1E0D">
        <w:rPr>
          <w:rFonts w:cs="Times New Roman"/>
          <w:szCs w:val="24"/>
        </w:rPr>
        <w:t xml:space="preserve"> среда;</w:t>
      </w:r>
    </w:p>
    <w:p w:rsidR="0016782C" w:rsidRPr="007D1E0D" w:rsidRDefault="0016782C" w:rsidP="00C31FF8">
      <w:pPr>
        <w:pStyle w:val="a5"/>
        <w:numPr>
          <w:ilvl w:val="0"/>
          <w:numId w:val="4"/>
        </w:numPr>
        <w:spacing w:after="0" w:line="360" w:lineRule="auto"/>
        <w:ind w:left="0" w:right="283" w:firstLine="851"/>
        <w:jc w:val="both"/>
        <w:rPr>
          <w:rFonts w:cs="Times New Roman"/>
          <w:szCs w:val="24"/>
        </w:rPr>
      </w:pPr>
      <w:r w:rsidRPr="007D1E0D">
        <w:rPr>
          <w:rFonts w:cs="Times New Roman"/>
          <w:szCs w:val="24"/>
        </w:rPr>
        <w:t xml:space="preserve">Проточные, или </w:t>
      </w:r>
      <w:proofErr w:type="spellStart"/>
      <w:r w:rsidRPr="007D1E0D">
        <w:rPr>
          <w:rFonts w:cs="Times New Roman"/>
          <w:szCs w:val="24"/>
        </w:rPr>
        <w:t>лотическая</w:t>
      </w:r>
      <w:proofErr w:type="spellEnd"/>
      <w:r w:rsidRPr="007D1E0D">
        <w:rPr>
          <w:rFonts w:cs="Times New Roman"/>
          <w:szCs w:val="24"/>
        </w:rPr>
        <w:t xml:space="preserve"> среда» </w:t>
      </w:r>
      <w:r w:rsidR="008241D4">
        <w:rPr>
          <w:rFonts w:cs="Times New Roman"/>
          <w:szCs w:val="24"/>
        </w:rPr>
        <w:t>(</w:t>
      </w:r>
      <w:proofErr w:type="spellStart"/>
      <w:r w:rsidR="008241D4">
        <w:rPr>
          <w:rFonts w:cs="Times New Roman"/>
          <w:szCs w:val="24"/>
        </w:rPr>
        <w:t>Одум</w:t>
      </w:r>
      <w:proofErr w:type="spellEnd"/>
      <w:r w:rsidR="008241D4">
        <w:rPr>
          <w:rFonts w:cs="Times New Roman"/>
          <w:szCs w:val="24"/>
        </w:rPr>
        <w:t>, 1986)</w:t>
      </w:r>
    </w:p>
    <w:p w:rsidR="0016782C" w:rsidRPr="007D1E0D" w:rsidRDefault="0016782C" w:rsidP="00C31FF8">
      <w:pPr>
        <w:spacing w:line="360" w:lineRule="auto"/>
        <w:ind w:right="283" w:firstLine="851"/>
        <w:jc w:val="both"/>
        <w:rPr>
          <w:rFonts w:cs="Times New Roman"/>
          <w:szCs w:val="24"/>
        </w:rPr>
      </w:pPr>
      <w:r w:rsidRPr="007D1E0D">
        <w:rPr>
          <w:rFonts w:cs="Times New Roman"/>
          <w:szCs w:val="24"/>
        </w:rPr>
        <w:t xml:space="preserve">К первой категории относятся пруды, болота и озера – водоемы, в которых нет постоянного движения воды, а ко второй – реки, ручьи, родники. </w:t>
      </w:r>
    </w:p>
    <w:p w:rsidR="0016782C" w:rsidRPr="007D1E0D" w:rsidRDefault="0016782C" w:rsidP="00C31FF8">
      <w:pPr>
        <w:spacing w:line="360" w:lineRule="auto"/>
        <w:ind w:right="283" w:firstLine="851"/>
        <w:jc w:val="both"/>
        <w:rPr>
          <w:rFonts w:cs="Times New Roman"/>
          <w:szCs w:val="24"/>
        </w:rPr>
      </w:pPr>
      <w:r w:rsidRPr="007D1E0D">
        <w:rPr>
          <w:rFonts w:cs="Times New Roman"/>
          <w:szCs w:val="24"/>
        </w:rPr>
        <w:t>Основными лимитирующими факторами для водных экосистем являются:</w:t>
      </w:r>
    </w:p>
    <w:p w:rsidR="00912CD3" w:rsidRDefault="0016782C" w:rsidP="00912CD3">
      <w:pPr>
        <w:pStyle w:val="a5"/>
        <w:numPr>
          <w:ilvl w:val="0"/>
          <w:numId w:val="5"/>
        </w:numPr>
        <w:spacing w:after="0" w:line="360" w:lineRule="auto"/>
        <w:ind w:left="0" w:right="283" w:firstLine="851"/>
        <w:jc w:val="both"/>
        <w:rPr>
          <w:rFonts w:cs="Times New Roman"/>
          <w:szCs w:val="24"/>
        </w:rPr>
      </w:pPr>
      <w:r w:rsidRPr="007D1E0D">
        <w:rPr>
          <w:rFonts w:cs="Times New Roman"/>
          <w:szCs w:val="24"/>
        </w:rPr>
        <w:t>Температура.</w:t>
      </w:r>
      <w:r w:rsidRPr="007D1E0D">
        <w:rPr>
          <w:rFonts w:cs="Times New Roman"/>
          <w:szCs w:val="24"/>
        </w:rPr>
        <w:br/>
        <w:t xml:space="preserve">Термодинамические свойства воды определяют основные особенности водных экосистем. Она имеет высокие показатели удельной теплоемкости, скрытой теплоты плавления и парообразования, и потому температура воды изменяется медленнее и в </w:t>
      </w:r>
      <w:r w:rsidRPr="007D1E0D">
        <w:rPr>
          <w:rFonts w:cs="Times New Roman"/>
          <w:szCs w:val="24"/>
        </w:rPr>
        <w:lastRenderedPageBreak/>
        <w:t xml:space="preserve">меньшем диапазоне, чем температура окружающего воздуха. Поглощая тепло, но имея при этом низкую теплопроводность, вода поддерживает постоянство среды обитания для множества организмов. Запасы тепла имеют также огромное значение для климата. </w:t>
      </w:r>
      <w:r w:rsidR="00912CD3">
        <w:rPr>
          <w:rFonts w:cs="Times New Roman"/>
          <w:szCs w:val="24"/>
        </w:rPr>
        <w:t>(Безматерных,2009)</w:t>
      </w:r>
      <w:r w:rsidRPr="007D1E0D">
        <w:rPr>
          <w:rFonts w:cs="Times New Roman"/>
          <w:szCs w:val="24"/>
        </w:rPr>
        <w:br/>
        <w:t>В каждом водоеме, в силу низкой теплопроводности воды, существует температурная стратификация. Изменение температуры медленно распространяется от поверхности, поэтому даже мелкие водоемы могут не прогреваться до дна.</w:t>
      </w:r>
      <w:r w:rsidRPr="007D1E0D">
        <w:rPr>
          <w:rFonts w:cs="Times New Roman"/>
          <w:szCs w:val="24"/>
        </w:rPr>
        <w:br/>
        <w:t xml:space="preserve">Еще одно важное свойство воды – максимальная плотность при 4ºС – защищает озера от промерзания до дна. Вода при замерзании расширяется, и лед, будучи менее плотным, держится на поверхности. </w:t>
      </w:r>
    </w:p>
    <w:p w:rsidR="0016782C" w:rsidRPr="00912CD3" w:rsidRDefault="0016782C" w:rsidP="00912CD3">
      <w:pPr>
        <w:spacing w:line="360" w:lineRule="auto"/>
        <w:ind w:right="283" w:firstLine="0"/>
        <w:jc w:val="both"/>
        <w:rPr>
          <w:rFonts w:cs="Times New Roman"/>
          <w:szCs w:val="24"/>
        </w:rPr>
      </w:pPr>
      <w:r w:rsidRPr="00912CD3">
        <w:rPr>
          <w:rFonts w:cs="Times New Roman"/>
          <w:szCs w:val="24"/>
        </w:rPr>
        <w:t>Поскольку в норме изменение температуры водоема происходит постепенно, как следствие изменения температуры воздуха, обитатели водоемов зачастую имеют низкую устойчивость к ее перепадам. Тепловое загрязнение может оказаться для них губительным, а это в свою очередь повлечет за собой нарушения трофической цепи и может привести к разрушению экосистемы.</w:t>
      </w:r>
    </w:p>
    <w:p w:rsidR="0016782C" w:rsidRPr="007D1E0D" w:rsidRDefault="0016782C" w:rsidP="00C31FF8">
      <w:pPr>
        <w:pStyle w:val="a5"/>
        <w:numPr>
          <w:ilvl w:val="0"/>
          <w:numId w:val="5"/>
        </w:numPr>
        <w:spacing w:after="0" w:line="360" w:lineRule="auto"/>
        <w:ind w:left="0" w:right="283" w:firstLine="851"/>
        <w:jc w:val="both"/>
        <w:rPr>
          <w:rFonts w:cs="Times New Roman"/>
          <w:szCs w:val="24"/>
        </w:rPr>
      </w:pPr>
      <w:r w:rsidRPr="007D1E0D">
        <w:rPr>
          <w:rFonts w:cs="Times New Roman"/>
          <w:szCs w:val="24"/>
        </w:rPr>
        <w:t xml:space="preserve"> Прозрачность.</w:t>
      </w:r>
      <w:r w:rsidRPr="007D1E0D">
        <w:rPr>
          <w:rFonts w:cs="Times New Roman"/>
          <w:szCs w:val="24"/>
        </w:rPr>
        <w:br/>
        <w:t xml:space="preserve">Прозрачность воды определяет глубину проникновения солнечных лучей, а значит, является лимитирующим фактором для фотосинтезирующих организмов. </w:t>
      </w:r>
    </w:p>
    <w:p w:rsidR="0016782C" w:rsidRPr="007D1E0D" w:rsidRDefault="0016782C" w:rsidP="00C31FF8">
      <w:pPr>
        <w:pStyle w:val="a5"/>
        <w:numPr>
          <w:ilvl w:val="0"/>
          <w:numId w:val="5"/>
        </w:numPr>
        <w:spacing w:after="0" w:line="360" w:lineRule="auto"/>
        <w:ind w:left="0" w:right="283" w:firstLine="851"/>
        <w:jc w:val="both"/>
        <w:rPr>
          <w:rFonts w:cs="Times New Roman"/>
          <w:szCs w:val="24"/>
        </w:rPr>
      </w:pPr>
      <w:r w:rsidRPr="007D1E0D">
        <w:rPr>
          <w:rFonts w:cs="Times New Roman"/>
          <w:szCs w:val="24"/>
        </w:rPr>
        <w:t>Течение.</w:t>
      </w:r>
      <w:r w:rsidRPr="007D1E0D">
        <w:rPr>
          <w:rFonts w:cs="Times New Roman"/>
          <w:szCs w:val="24"/>
        </w:rPr>
        <w:br/>
        <w:t>Течения определяют перемещение питательных веществ, мелких организмов и оседающих частиц.</w:t>
      </w:r>
      <w:r w:rsidRPr="007D1E0D">
        <w:rPr>
          <w:rFonts w:cs="Times New Roman"/>
        </w:rPr>
        <w:t xml:space="preserve"> Они оказывают значительное влияние на процессы, протекающие в водных экосистемах</w:t>
      </w:r>
      <w:r w:rsidRPr="007D1E0D">
        <w:rPr>
          <w:rFonts w:cs="Times New Roman"/>
          <w:szCs w:val="24"/>
        </w:rPr>
        <w:t>.</w:t>
      </w:r>
    </w:p>
    <w:p w:rsidR="0016782C" w:rsidRPr="00912CD3" w:rsidRDefault="0016782C" w:rsidP="00912CD3">
      <w:pPr>
        <w:pStyle w:val="a5"/>
        <w:numPr>
          <w:ilvl w:val="0"/>
          <w:numId w:val="5"/>
        </w:numPr>
        <w:spacing w:after="0" w:line="360" w:lineRule="auto"/>
        <w:ind w:left="0" w:right="283" w:firstLine="851"/>
        <w:jc w:val="both"/>
        <w:rPr>
          <w:rFonts w:cs="Times New Roman"/>
          <w:szCs w:val="24"/>
        </w:rPr>
      </w:pPr>
      <w:r w:rsidRPr="007D1E0D">
        <w:rPr>
          <w:rFonts w:cs="Times New Roman"/>
          <w:szCs w:val="24"/>
        </w:rPr>
        <w:t>Концентрация кислорода и двуокиси углерода.</w:t>
      </w:r>
      <w:r w:rsidR="00912CD3">
        <w:rPr>
          <w:rFonts w:cs="Times New Roman"/>
          <w:szCs w:val="24"/>
        </w:rPr>
        <w:t xml:space="preserve"> </w:t>
      </w:r>
      <w:r w:rsidRPr="007D1E0D">
        <w:rPr>
          <w:rFonts w:cs="Times New Roman"/>
          <w:szCs w:val="24"/>
        </w:rPr>
        <w:t>Содержание этих веществ является одним из показателей продуктивности водной экосистемы, и потому активно изучается</w:t>
      </w:r>
      <w:r w:rsidR="00912CD3">
        <w:rPr>
          <w:rFonts w:cs="Times New Roman"/>
          <w:szCs w:val="24"/>
        </w:rPr>
        <w:t xml:space="preserve"> </w:t>
      </w:r>
      <w:r w:rsidR="008241D4">
        <w:rPr>
          <w:rFonts w:cs="Times New Roman"/>
          <w:szCs w:val="24"/>
        </w:rPr>
        <w:t>(Одум,1986)</w:t>
      </w:r>
      <w:r w:rsidRPr="007D1E0D">
        <w:rPr>
          <w:rFonts w:cs="Times New Roman"/>
          <w:szCs w:val="24"/>
        </w:rPr>
        <w:t>.</w:t>
      </w:r>
      <w:r w:rsidR="00912CD3">
        <w:rPr>
          <w:rFonts w:cs="Times New Roman"/>
          <w:szCs w:val="24"/>
        </w:rPr>
        <w:t xml:space="preserve"> </w:t>
      </w:r>
      <w:r w:rsidRPr="00912CD3">
        <w:rPr>
          <w:rFonts w:cs="Times New Roman"/>
          <w:szCs w:val="24"/>
        </w:rPr>
        <w:t xml:space="preserve">Концентрация растворенного кислорода зависит от сезонных и суточных колебаний и может варьировать в широких пределах. </w:t>
      </w:r>
    </w:p>
    <w:p w:rsidR="0016782C" w:rsidRPr="007D1E0D" w:rsidRDefault="0016782C" w:rsidP="00C31FF8">
      <w:pPr>
        <w:pStyle w:val="a5"/>
        <w:spacing w:line="360" w:lineRule="auto"/>
        <w:ind w:left="0" w:right="283" w:firstLine="851"/>
        <w:jc w:val="both"/>
        <w:rPr>
          <w:rFonts w:cs="Times New Roman"/>
          <w:szCs w:val="24"/>
        </w:rPr>
      </w:pPr>
      <w:r w:rsidRPr="007D1E0D">
        <w:rPr>
          <w:rFonts w:cs="Times New Roman"/>
          <w:szCs w:val="24"/>
        </w:rPr>
        <w:t xml:space="preserve">«Дефицит кислорода чаще наблюдается в водных объектах с высокими концентрациями загрязняющих органических веществ и в </w:t>
      </w:r>
      <w:proofErr w:type="spellStart"/>
      <w:r w:rsidRPr="007D1E0D">
        <w:rPr>
          <w:rFonts w:cs="Times New Roman"/>
          <w:szCs w:val="24"/>
        </w:rPr>
        <w:t>эвтрофированных</w:t>
      </w:r>
      <w:proofErr w:type="spellEnd"/>
      <w:r w:rsidRPr="007D1E0D">
        <w:rPr>
          <w:rFonts w:cs="Times New Roman"/>
          <w:szCs w:val="24"/>
        </w:rPr>
        <w:t xml:space="preserve"> водоемах, содержащих большое количество биогенных и гумусовых веществ» </w:t>
      </w:r>
      <w:r w:rsidR="00912CD3">
        <w:rPr>
          <w:rFonts w:cs="Times New Roman"/>
          <w:szCs w:val="24"/>
        </w:rPr>
        <w:t>(</w:t>
      </w:r>
      <w:proofErr w:type="spellStart"/>
      <w:r w:rsidR="00912CD3">
        <w:rPr>
          <w:rFonts w:cs="Times New Roman"/>
          <w:szCs w:val="24"/>
        </w:rPr>
        <w:t>Безматерных</w:t>
      </w:r>
      <w:proofErr w:type="spellEnd"/>
      <w:r w:rsidR="00912CD3">
        <w:rPr>
          <w:rFonts w:cs="Times New Roman"/>
          <w:szCs w:val="24"/>
        </w:rPr>
        <w:t>, 2009)</w:t>
      </w:r>
    </w:p>
    <w:p w:rsidR="0016782C" w:rsidRPr="00912CD3" w:rsidRDefault="0016782C" w:rsidP="00912CD3">
      <w:pPr>
        <w:pStyle w:val="a5"/>
        <w:spacing w:line="360" w:lineRule="auto"/>
        <w:ind w:left="0" w:right="283" w:firstLine="851"/>
        <w:jc w:val="both"/>
        <w:rPr>
          <w:rFonts w:cs="Times New Roman"/>
          <w:szCs w:val="24"/>
        </w:rPr>
      </w:pPr>
      <w:r w:rsidRPr="007D1E0D">
        <w:rPr>
          <w:rFonts w:cs="Times New Roman"/>
          <w:szCs w:val="24"/>
        </w:rPr>
        <w:t>«Углекислый газ образуется при дыхании живых существ и разложении</w:t>
      </w:r>
      <w:r w:rsidR="00912CD3">
        <w:rPr>
          <w:rFonts w:cs="Times New Roman"/>
          <w:szCs w:val="24"/>
        </w:rPr>
        <w:t xml:space="preserve"> </w:t>
      </w:r>
      <w:r w:rsidRPr="00912CD3">
        <w:rPr>
          <w:rFonts w:cs="Times New Roman"/>
          <w:szCs w:val="24"/>
        </w:rPr>
        <w:t>органических веществ. Он хорошо растворяется в воде и содержится здесь в</w:t>
      </w:r>
      <w:r w:rsidR="00912CD3">
        <w:rPr>
          <w:rFonts w:cs="Times New Roman"/>
          <w:szCs w:val="24"/>
        </w:rPr>
        <w:t xml:space="preserve"> </w:t>
      </w:r>
      <w:r w:rsidRPr="00912CD3">
        <w:rPr>
          <w:rFonts w:cs="Times New Roman"/>
          <w:szCs w:val="24"/>
        </w:rPr>
        <w:t xml:space="preserve">большем количестве, чем в атмосферном воздухе» </w:t>
      </w:r>
      <w:r w:rsidR="00912CD3" w:rsidRPr="00912CD3">
        <w:rPr>
          <w:rFonts w:cs="Times New Roman"/>
          <w:szCs w:val="24"/>
        </w:rPr>
        <w:t>(</w:t>
      </w:r>
      <w:proofErr w:type="spellStart"/>
      <w:r w:rsidR="00912CD3" w:rsidRPr="00912CD3">
        <w:rPr>
          <w:rFonts w:cs="Times New Roman"/>
          <w:szCs w:val="24"/>
        </w:rPr>
        <w:t>Безматерных</w:t>
      </w:r>
      <w:proofErr w:type="spellEnd"/>
      <w:r w:rsidR="00912CD3" w:rsidRPr="00912CD3">
        <w:rPr>
          <w:rFonts w:cs="Times New Roman"/>
          <w:szCs w:val="24"/>
        </w:rPr>
        <w:t>, 2009)</w:t>
      </w:r>
      <w:r w:rsidRPr="00912CD3">
        <w:rPr>
          <w:rFonts w:cs="Times New Roman"/>
          <w:szCs w:val="24"/>
        </w:rPr>
        <w:t>.</w:t>
      </w:r>
    </w:p>
    <w:p w:rsidR="0016782C" w:rsidRPr="007D1E0D" w:rsidRDefault="0016782C" w:rsidP="00C31FF8">
      <w:pPr>
        <w:pStyle w:val="a5"/>
        <w:numPr>
          <w:ilvl w:val="0"/>
          <w:numId w:val="5"/>
        </w:numPr>
        <w:spacing w:after="0" w:line="360" w:lineRule="auto"/>
        <w:ind w:left="0" w:right="283" w:firstLine="851"/>
        <w:jc w:val="both"/>
        <w:rPr>
          <w:rFonts w:cs="Times New Roman"/>
          <w:szCs w:val="24"/>
        </w:rPr>
      </w:pPr>
      <w:r w:rsidRPr="007D1E0D">
        <w:rPr>
          <w:rFonts w:cs="Times New Roman"/>
          <w:szCs w:val="24"/>
        </w:rPr>
        <w:t>Концентрация биогенных солей.</w:t>
      </w:r>
      <w:r w:rsidR="00912CD3">
        <w:rPr>
          <w:rFonts w:cs="Times New Roman"/>
          <w:szCs w:val="24"/>
        </w:rPr>
        <w:t xml:space="preserve"> </w:t>
      </w:r>
      <w:r w:rsidRPr="007D1E0D">
        <w:rPr>
          <w:rFonts w:cs="Times New Roman"/>
          <w:szCs w:val="24"/>
        </w:rPr>
        <w:t>Соленость является очень важным лимитирующим фактором, поскольку пресноводные организмы, адаптируясь к условиям среды, поддерживают определенную осмотическую регуляцию, и многие из них не</w:t>
      </w:r>
      <w:r w:rsidR="00912CD3">
        <w:rPr>
          <w:rFonts w:cs="Times New Roman"/>
          <w:szCs w:val="24"/>
        </w:rPr>
        <w:t xml:space="preserve"> </w:t>
      </w:r>
      <w:r w:rsidRPr="007D1E0D">
        <w:rPr>
          <w:rFonts w:cs="Times New Roman"/>
          <w:szCs w:val="24"/>
        </w:rPr>
        <w:lastRenderedPageBreak/>
        <w:t>способны ее перестроить.</w:t>
      </w:r>
      <w:r w:rsidR="00912CD3">
        <w:rPr>
          <w:rFonts w:cs="Times New Roman"/>
          <w:szCs w:val="24"/>
        </w:rPr>
        <w:t xml:space="preserve"> </w:t>
      </w:r>
      <w:r w:rsidRPr="007D1E0D">
        <w:rPr>
          <w:rFonts w:cs="Times New Roman"/>
          <w:szCs w:val="24"/>
        </w:rPr>
        <w:t>«По степени солености природные водоемы и их обитателей разделяют на:</w:t>
      </w:r>
    </w:p>
    <w:p w:rsidR="0016782C" w:rsidRPr="007D1E0D" w:rsidRDefault="0016782C" w:rsidP="00C31FF8">
      <w:pPr>
        <w:pStyle w:val="a5"/>
        <w:numPr>
          <w:ilvl w:val="0"/>
          <w:numId w:val="6"/>
        </w:numPr>
        <w:spacing w:after="0" w:line="360" w:lineRule="auto"/>
        <w:ind w:left="0" w:right="283" w:firstLine="851"/>
        <w:jc w:val="both"/>
        <w:rPr>
          <w:rFonts w:cs="Times New Roman"/>
          <w:szCs w:val="24"/>
        </w:rPr>
      </w:pPr>
      <w:r w:rsidRPr="007D1E0D">
        <w:rPr>
          <w:rFonts w:cs="Times New Roman"/>
          <w:szCs w:val="24"/>
        </w:rPr>
        <w:t>пресные (</w:t>
      </w:r>
      <w:proofErr w:type="spellStart"/>
      <w:r w:rsidRPr="007D1E0D">
        <w:rPr>
          <w:rFonts w:cs="Times New Roman"/>
          <w:szCs w:val="24"/>
        </w:rPr>
        <w:t>олигогалинные</w:t>
      </w:r>
      <w:proofErr w:type="spellEnd"/>
      <w:r w:rsidRPr="007D1E0D">
        <w:rPr>
          <w:rFonts w:cs="Times New Roman"/>
          <w:szCs w:val="24"/>
        </w:rPr>
        <w:t>) – концентрация солей до 1 г/л;</w:t>
      </w:r>
    </w:p>
    <w:p w:rsidR="0016782C" w:rsidRPr="007D1E0D" w:rsidRDefault="0016782C" w:rsidP="00C31FF8">
      <w:pPr>
        <w:pStyle w:val="a5"/>
        <w:numPr>
          <w:ilvl w:val="0"/>
          <w:numId w:val="6"/>
        </w:numPr>
        <w:spacing w:after="0" w:line="360" w:lineRule="auto"/>
        <w:ind w:left="0" w:right="283" w:firstLine="851"/>
        <w:jc w:val="both"/>
        <w:rPr>
          <w:rFonts w:cs="Times New Roman"/>
          <w:szCs w:val="24"/>
        </w:rPr>
      </w:pPr>
      <w:r w:rsidRPr="007D1E0D">
        <w:rPr>
          <w:rFonts w:cs="Times New Roman"/>
          <w:szCs w:val="24"/>
        </w:rPr>
        <w:t>солоноватые (</w:t>
      </w:r>
      <w:proofErr w:type="spellStart"/>
      <w:r w:rsidRPr="007D1E0D">
        <w:rPr>
          <w:rFonts w:cs="Times New Roman"/>
          <w:szCs w:val="24"/>
        </w:rPr>
        <w:t>мезогалинные</w:t>
      </w:r>
      <w:proofErr w:type="spellEnd"/>
      <w:r w:rsidRPr="007D1E0D">
        <w:rPr>
          <w:rFonts w:cs="Times New Roman"/>
          <w:szCs w:val="24"/>
        </w:rPr>
        <w:t>) – концентрация солей 1–10 г/л;</w:t>
      </w:r>
    </w:p>
    <w:p w:rsidR="0016782C" w:rsidRPr="007D1E0D" w:rsidRDefault="0016782C" w:rsidP="00C31FF8">
      <w:pPr>
        <w:pStyle w:val="a5"/>
        <w:numPr>
          <w:ilvl w:val="0"/>
          <w:numId w:val="6"/>
        </w:numPr>
        <w:spacing w:after="0" w:line="360" w:lineRule="auto"/>
        <w:ind w:left="0" w:right="283" w:firstLine="851"/>
        <w:jc w:val="both"/>
        <w:rPr>
          <w:rFonts w:cs="Times New Roman"/>
          <w:szCs w:val="24"/>
        </w:rPr>
      </w:pPr>
      <w:r w:rsidRPr="007D1E0D">
        <w:rPr>
          <w:rFonts w:cs="Times New Roman"/>
          <w:szCs w:val="24"/>
        </w:rPr>
        <w:t>соленые (</w:t>
      </w:r>
      <w:proofErr w:type="spellStart"/>
      <w:r w:rsidRPr="007D1E0D">
        <w:rPr>
          <w:rFonts w:cs="Times New Roman"/>
          <w:szCs w:val="24"/>
        </w:rPr>
        <w:t>уэгалинные</w:t>
      </w:r>
      <w:proofErr w:type="spellEnd"/>
      <w:r w:rsidRPr="007D1E0D">
        <w:rPr>
          <w:rFonts w:cs="Times New Roman"/>
          <w:szCs w:val="24"/>
        </w:rPr>
        <w:t>) – концентрация солей 10–50 г/л;</w:t>
      </w:r>
    </w:p>
    <w:p w:rsidR="0016782C" w:rsidRPr="007D1E0D" w:rsidRDefault="0016782C" w:rsidP="00C31FF8">
      <w:pPr>
        <w:pStyle w:val="a5"/>
        <w:numPr>
          <w:ilvl w:val="0"/>
          <w:numId w:val="6"/>
        </w:numPr>
        <w:spacing w:after="0" w:line="360" w:lineRule="auto"/>
        <w:ind w:left="0" w:right="283" w:firstLine="851"/>
        <w:jc w:val="both"/>
        <w:rPr>
          <w:rFonts w:cs="Times New Roman"/>
          <w:szCs w:val="24"/>
        </w:rPr>
      </w:pPr>
      <w:r w:rsidRPr="007D1E0D">
        <w:rPr>
          <w:rFonts w:cs="Times New Roman"/>
          <w:szCs w:val="24"/>
        </w:rPr>
        <w:t xml:space="preserve">рассолы (гипергалинные) – концентрация солей более 50 г/л» </w:t>
      </w:r>
      <w:bookmarkStart w:id="5" w:name="_Hlk8764514"/>
      <w:r w:rsidR="00A4005C">
        <w:rPr>
          <w:rFonts w:cs="Times New Roman"/>
          <w:szCs w:val="24"/>
        </w:rPr>
        <w:t>(</w:t>
      </w:r>
      <w:proofErr w:type="spellStart"/>
      <w:r w:rsidRPr="00A4005C">
        <w:rPr>
          <w:rFonts w:cs="Times New Roman"/>
          <w:szCs w:val="24"/>
        </w:rPr>
        <w:t>Реймерс</w:t>
      </w:r>
      <w:proofErr w:type="spellEnd"/>
      <w:r w:rsidRPr="00A4005C">
        <w:rPr>
          <w:rFonts w:cs="Times New Roman"/>
          <w:szCs w:val="24"/>
        </w:rPr>
        <w:t>, 1990</w:t>
      </w:r>
      <w:r w:rsidR="00A4005C">
        <w:rPr>
          <w:rFonts w:cs="Times New Roman"/>
          <w:szCs w:val="24"/>
        </w:rPr>
        <w:t>)</w:t>
      </w:r>
    </w:p>
    <w:bookmarkEnd w:id="5"/>
    <w:p w:rsidR="0016782C" w:rsidRPr="007D1E0D" w:rsidRDefault="0016782C" w:rsidP="00C31FF8">
      <w:pPr>
        <w:spacing w:line="360" w:lineRule="auto"/>
        <w:ind w:right="283" w:firstLine="851"/>
        <w:jc w:val="both"/>
        <w:rPr>
          <w:rFonts w:cs="Times New Roman"/>
          <w:szCs w:val="24"/>
        </w:rPr>
      </w:pPr>
      <w:r w:rsidRPr="007D1E0D">
        <w:rPr>
          <w:rFonts w:cs="Times New Roman"/>
          <w:szCs w:val="24"/>
        </w:rPr>
        <w:t>Основными типами водных экосистем являются:</w:t>
      </w:r>
    </w:p>
    <w:p w:rsidR="00750830" w:rsidRPr="00750830" w:rsidRDefault="0016782C" w:rsidP="00C31FF8">
      <w:pPr>
        <w:pStyle w:val="a5"/>
        <w:numPr>
          <w:ilvl w:val="0"/>
          <w:numId w:val="7"/>
        </w:numPr>
        <w:spacing w:after="0" w:line="360" w:lineRule="auto"/>
        <w:ind w:left="0" w:right="283" w:firstLine="851"/>
        <w:jc w:val="both"/>
        <w:rPr>
          <w:rFonts w:cs="Times New Roman"/>
          <w:i/>
          <w:szCs w:val="24"/>
        </w:rPr>
      </w:pPr>
      <w:r w:rsidRPr="007D1E0D">
        <w:rPr>
          <w:rFonts w:cs="Times New Roman"/>
          <w:szCs w:val="24"/>
        </w:rPr>
        <w:t>Реки</w:t>
      </w:r>
      <w:r w:rsidR="00750830">
        <w:rPr>
          <w:rFonts w:cs="Times New Roman"/>
          <w:szCs w:val="24"/>
        </w:rPr>
        <w:tab/>
      </w:r>
    </w:p>
    <w:p w:rsidR="00A4005C" w:rsidRPr="007D2D9A" w:rsidRDefault="0016782C" w:rsidP="00750830">
      <w:pPr>
        <w:pStyle w:val="a5"/>
        <w:spacing w:after="0" w:line="360" w:lineRule="auto"/>
        <w:ind w:left="0" w:right="283" w:firstLine="709"/>
        <w:jc w:val="both"/>
        <w:rPr>
          <w:rFonts w:cs="Times New Roman"/>
          <w:szCs w:val="24"/>
        </w:rPr>
      </w:pPr>
      <w:r w:rsidRPr="007D1E0D">
        <w:rPr>
          <w:rFonts w:cs="Times New Roman"/>
          <w:szCs w:val="24"/>
        </w:rPr>
        <w:t xml:space="preserve">Реками называют естественные водотоки, протекающие под действием силы тяжести по выработанному им руслу. Питание рек происходит за счет поверхностного и подземного стока, а сами водотоки могут быть как постоянными, так и временными. Сливаясь, реки составляют речную систему, которая формируется под действием многих факторов: климата, рельефа местности, геологических особенностей территории. </w:t>
      </w:r>
      <w:r w:rsidRPr="007D1E0D">
        <w:rPr>
          <w:rFonts w:cs="Times New Roman"/>
          <w:szCs w:val="24"/>
        </w:rPr>
        <w:br/>
        <w:t>Реки характеризуются рядом признаков, таких как водоносность, тип водного режима, источники питания, метрические параметры русла (ширина, глубина), скорость течения, температура и состав вод.</w:t>
      </w:r>
      <w:r w:rsidR="007D2D9A">
        <w:rPr>
          <w:rFonts w:cs="Times New Roman"/>
          <w:szCs w:val="24"/>
        </w:rPr>
        <w:t xml:space="preserve"> Круговорот веществ в речных системах представлен на </w:t>
      </w:r>
      <w:r w:rsidR="007D2D9A">
        <w:rPr>
          <w:rFonts w:cs="Times New Roman"/>
          <w:i/>
          <w:iCs/>
          <w:szCs w:val="24"/>
        </w:rPr>
        <w:t>рис.2</w:t>
      </w:r>
      <w:r w:rsidR="007D2D9A">
        <w:rPr>
          <w:rFonts w:cs="Times New Roman"/>
          <w:szCs w:val="24"/>
        </w:rPr>
        <w:t>.</w:t>
      </w:r>
    </w:p>
    <w:p w:rsidR="00A4005C" w:rsidRDefault="0016782C" w:rsidP="00A4005C">
      <w:pPr>
        <w:pStyle w:val="a5"/>
        <w:spacing w:after="0" w:line="360" w:lineRule="auto"/>
        <w:ind w:left="851" w:right="283"/>
        <w:jc w:val="both"/>
        <w:rPr>
          <w:rFonts w:cs="Times New Roman"/>
          <w:szCs w:val="24"/>
        </w:rPr>
      </w:pPr>
      <w:r w:rsidRPr="007D1E0D">
        <w:rPr>
          <w:rFonts w:cs="Times New Roman"/>
          <w:szCs w:val="24"/>
        </w:rPr>
        <w:br/>
      </w:r>
      <w:r w:rsidRPr="007D1E0D">
        <w:rPr>
          <w:rFonts w:cs="Times New Roman"/>
          <w:noProof/>
        </w:rPr>
        <w:drawing>
          <wp:inline distT="0" distB="0" distL="0" distR="0" wp14:anchorId="4D547C8D" wp14:editId="3D3B02DE">
            <wp:extent cx="4460485" cy="2028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9032" cy="2032713"/>
                    </a:xfrm>
                    <a:prstGeom prst="rect">
                      <a:avLst/>
                    </a:prstGeom>
                  </pic:spPr>
                </pic:pic>
              </a:graphicData>
            </a:graphic>
          </wp:inline>
        </w:drawing>
      </w:r>
      <w:r w:rsidRPr="007D1E0D">
        <w:rPr>
          <w:rFonts w:cs="Times New Roman"/>
          <w:szCs w:val="24"/>
        </w:rPr>
        <w:br/>
      </w:r>
      <w:r w:rsidRPr="00C24684">
        <w:rPr>
          <w:rFonts w:cs="Times New Roman"/>
          <w:i/>
          <w:szCs w:val="24"/>
        </w:rPr>
        <w:t>Рис</w:t>
      </w:r>
      <w:r w:rsidR="00C24684" w:rsidRPr="00C24684">
        <w:rPr>
          <w:rFonts w:cs="Times New Roman"/>
          <w:i/>
          <w:szCs w:val="24"/>
        </w:rPr>
        <w:t>унок 2</w:t>
      </w:r>
      <w:r w:rsidRPr="00C24684">
        <w:rPr>
          <w:rFonts w:cs="Times New Roman"/>
          <w:i/>
          <w:szCs w:val="24"/>
        </w:rPr>
        <w:t xml:space="preserve">. Круговорот веществ в речных экосистемах </w:t>
      </w:r>
      <w:r w:rsidR="00A4005C" w:rsidRPr="00C24684">
        <w:rPr>
          <w:rFonts w:cs="Times New Roman"/>
          <w:i/>
          <w:szCs w:val="24"/>
        </w:rPr>
        <w:t>(</w:t>
      </w:r>
      <w:r w:rsidRPr="00C24684">
        <w:rPr>
          <w:rFonts w:cs="Times New Roman"/>
          <w:i/>
          <w:szCs w:val="24"/>
        </w:rPr>
        <w:t>Жадин, Герд, 1961</w:t>
      </w:r>
      <w:r w:rsidR="00A4005C">
        <w:rPr>
          <w:rFonts w:cs="Times New Roman"/>
          <w:szCs w:val="24"/>
        </w:rPr>
        <w:t>)</w:t>
      </w:r>
    </w:p>
    <w:p w:rsidR="00A4005C" w:rsidRDefault="00A4005C" w:rsidP="00A4005C">
      <w:pPr>
        <w:pStyle w:val="a5"/>
        <w:spacing w:after="0" w:line="360" w:lineRule="auto"/>
        <w:ind w:left="851" w:right="283"/>
        <w:jc w:val="both"/>
        <w:rPr>
          <w:rFonts w:cs="Times New Roman"/>
          <w:szCs w:val="24"/>
        </w:rPr>
      </w:pPr>
    </w:p>
    <w:p w:rsidR="0016782C" w:rsidRPr="007D1E0D" w:rsidRDefault="0016782C" w:rsidP="00A4005C">
      <w:pPr>
        <w:pStyle w:val="a5"/>
        <w:spacing w:after="0" w:line="360" w:lineRule="auto"/>
        <w:ind w:left="0" w:right="283"/>
        <w:jc w:val="both"/>
        <w:rPr>
          <w:rFonts w:cs="Times New Roman"/>
          <w:i/>
          <w:szCs w:val="24"/>
        </w:rPr>
      </w:pPr>
      <w:r w:rsidRPr="007D1E0D">
        <w:rPr>
          <w:rFonts w:cs="Times New Roman"/>
          <w:szCs w:val="24"/>
        </w:rPr>
        <w:t xml:space="preserve">С позиций экологии реки разделяются на три части: </w:t>
      </w:r>
      <w:proofErr w:type="spellStart"/>
      <w:r w:rsidRPr="007D1E0D">
        <w:rPr>
          <w:rFonts w:cs="Times New Roman"/>
          <w:szCs w:val="24"/>
        </w:rPr>
        <w:t>креналь</w:t>
      </w:r>
      <w:proofErr w:type="spellEnd"/>
      <w:r w:rsidRPr="007D1E0D">
        <w:rPr>
          <w:rFonts w:cs="Times New Roman"/>
          <w:szCs w:val="24"/>
        </w:rPr>
        <w:t xml:space="preserve">, </w:t>
      </w:r>
      <w:proofErr w:type="spellStart"/>
      <w:r w:rsidRPr="007D1E0D">
        <w:rPr>
          <w:rFonts w:cs="Times New Roman"/>
          <w:szCs w:val="24"/>
        </w:rPr>
        <w:t>ритраль</w:t>
      </w:r>
      <w:proofErr w:type="spellEnd"/>
      <w:r w:rsidRPr="007D1E0D">
        <w:rPr>
          <w:rFonts w:cs="Times New Roman"/>
          <w:szCs w:val="24"/>
        </w:rPr>
        <w:t xml:space="preserve"> и </w:t>
      </w:r>
      <w:proofErr w:type="spellStart"/>
      <w:r w:rsidRPr="007D1E0D">
        <w:rPr>
          <w:rFonts w:cs="Times New Roman"/>
          <w:szCs w:val="24"/>
        </w:rPr>
        <w:t>потамаль</w:t>
      </w:r>
      <w:proofErr w:type="spellEnd"/>
      <w:r w:rsidRPr="007D1E0D">
        <w:rPr>
          <w:rFonts w:cs="Times New Roman"/>
          <w:szCs w:val="24"/>
        </w:rPr>
        <w:t xml:space="preserve">, сменяющие друг друга последовательно от истока к устью. </w:t>
      </w:r>
      <w:proofErr w:type="spellStart"/>
      <w:r w:rsidRPr="007D1E0D">
        <w:rPr>
          <w:rFonts w:cs="Times New Roman"/>
          <w:szCs w:val="24"/>
        </w:rPr>
        <w:t>Креналью</w:t>
      </w:r>
      <w:proofErr w:type="spellEnd"/>
      <w:r w:rsidRPr="007D1E0D">
        <w:rPr>
          <w:rFonts w:cs="Times New Roman"/>
          <w:szCs w:val="24"/>
        </w:rPr>
        <w:t xml:space="preserve"> называется область родника, где река берет начало. </w:t>
      </w:r>
      <w:proofErr w:type="spellStart"/>
      <w:r w:rsidRPr="007D1E0D">
        <w:rPr>
          <w:rFonts w:cs="Times New Roman"/>
          <w:szCs w:val="24"/>
        </w:rPr>
        <w:t>Ритраль</w:t>
      </w:r>
      <w:proofErr w:type="spellEnd"/>
      <w:r w:rsidRPr="007D1E0D">
        <w:rPr>
          <w:rFonts w:cs="Times New Roman"/>
          <w:szCs w:val="24"/>
        </w:rPr>
        <w:t xml:space="preserve"> примыкает к ней, вода развивает здесь большую скорость и насыщается кислородом. </w:t>
      </w:r>
      <w:proofErr w:type="spellStart"/>
      <w:r w:rsidRPr="007D1E0D">
        <w:rPr>
          <w:rFonts w:cs="Times New Roman"/>
          <w:szCs w:val="24"/>
        </w:rPr>
        <w:t>Потамаль</w:t>
      </w:r>
      <w:proofErr w:type="spellEnd"/>
      <w:r w:rsidRPr="007D1E0D">
        <w:rPr>
          <w:rFonts w:cs="Times New Roman"/>
          <w:szCs w:val="24"/>
        </w:rPr>
        <w:t xml:space="preserve">, нижняя часть водотока, характеризуется медленным течением и низкой концентрацией кислорода. Различные классификации выделяют также дополнительные зоны: </w:t>
      </w:r>
      <w:proofErr w:type="spellStart"/>
      <w:r w:rsidRPr="007D1E0D">
        <w:rPr>
          <w:rFonts w:cs="Times New Roman"/>
          <w:szCs w:val="24"/>
        </w:rPr>
        <w:t>эукреналь</w:t>
      </w:r>
      <w:proofErr w:type="spellEnd"/>
      <w:r w:rsidRPr="007D1E0D">
        <w:rPr>
          <w:rFonts w:cs="Times New Roman"/>
          <w:szCs w:val="24"/>
        </w:rPr>
        <w:t xml:space="preserve"> и </w:t>
      </w:r>
      <w:proofErr w:type="spellStart"/>
      <w:r w:rsidRPr="007D1E0D">
        <w:rPr>
          <w:rFonts w:cs="Times New Roman"/>
          <w:szCs w:val="24"/>
        </w:rPr>
        <w:t>гипокреналь</w:t>
      </w:r>
      <w:proofErr w:type="spellEnd"/>
      <w:r w:rsidRPr="007D1E0D">
        <w:rPr>
          <w:rFonts w:cs="Times New Roman"/>
          <w:szCs w:val="24"/>
        </w:rPr>
        <w:t xml:space="preserve"> </w:t>
      </w:r>
      <w:r w:rsidRPr="007D1E0D">
        <w:rPr>
          <w:rFonts w:cs="Times New Roman"/>
          <w:szCs w:val="24"/>
        </w:rPr>
        <w:lastRenderedPageBreak/>
        <w:t xml:space="preserve">(родник и родниковый ручей) или разделяют зоны реки в соответствии с обитающими там рыбными сообществами. «Существует закономерность: граница </w:t>
      </w:r>
      <w:proofErr w:type="spellStart"/>
      <w:r w:rsidRPr="007D1E0D">
        <w:rPr>
          <w:rFonts w:cs="Times New Roman"/>
          <w:szCs w:val="24"/>
        </w:rPr>
        <w:t>потамали</w:t>
      </w:r>
      <w:proofErr w:type="spellEnd"/>
      <w:r w:rsidRPr="007D1E0D">
        <w:rPr>
          <w:rFonts w:cs="Times New Roman"/>
          <w:szCs w:val="24"/>
        </w:rPr>
        <w:t xml:space="preserve"> проходит тем выше над уровнем моря, чем ниже географическая широта местности» </w:t>
      </w:r>
      <w:r w:rsidR="00912CD3">
        <w:rPr>
          <w:rFonts w:cs="Times New Roman"/>
          <w:szCs w:val="24"/>
        </w:rPr>
        <w:t>(</w:t>
      </w:r>
      <w:proofErr w:type="spellStart"/>
      <w:r w:rsidR="00912CD3">
        <w:rPr>
          <w:rFonts w:cs="Times New Roman"/>
          <w:szCs w:val="24"/>
        </w:rPr>
        <w:t>Безматерных</w:t>
      </w:r>
      <w:proofErr w:type="spellEnd"/>
      <w:r w:rsidR="00912CD3">
        <w:rPr>
          <w:rFonts w:cs="Times New Roman"/>
          <w:szCs w:val="24"/>
        </w:rPr>
        <w:t>, 2009)</w:t>
      </w:r>
      <w:r w:rsidRPr="007D1E0D">
        <w:rPr>
          <w:rFonts w:cs="Times New Roman"/>
          <w:szCs w:val="24"/>
        </w:rPr>
        <w:t xml:space="preserve">. </w:t>
      </w:r>
    </w:p>
    <w:p w:rsidR="00A4005C" w:rsidRPr="00A4005C" w:rsidRDefault="0016782C" w:rsidP="00A4005C">
      <w:pPr>
        <w:pStyle w:val="a5"/>
        <w:numPr>
          <w:ilvl w:val="0"/>
          <w:numId w:val="7"/>
        </w:numPr>
        <w:spacing w:after="0" w:line="360" w:lineRule="auto"/>
        <w:ind w:left="0" w:right="283" w:firstLine="851"/>
        <w:jc w:val="both"/>
        <w:rPr>
          <w:rFonts w:cs="Times New Roman"/>
          <w:i/>
          <w:szCs w:val="24"/>
        </w:rPr>
      </w:pPr>
      <w:r w:rsidRPr="007D1E0D">
        <w:rPr>
          <w:rFonts w:cs="Times New Roman"/>
          <w:szCs w:val="24"/>
        </w:rPr>
        <w:t>Озера и пруды</w:t>
      </w:r>
      <w:r w:rsidR="00A4005C">
        <w:rPr>
          <w:rFonts w:cs="Times New Roman"/>
          <w:szCs w:val="24"/>
        </w:rPr>
        <w:t>.</w:t>
      </w:r>
    </w:p>
    <w:p w:rsidR="00A4005C" w:rsidRPr="007D2D9A" w:rsidRDefault="0016782C" w:rsidP="00750830">
      <w:pPr>
        <w:spacing w:line="360" w:lineRule="auto"/>
        <w:ind w:right="283" w:firstLine="708"/>
        <w:jc w:val="both"/>
        <w:rPr>
          <w:rFonts w:cs="Times New Roman"/>
          <w:szCs w:val="24"/>
        </w:rPr>
      </w:pPr>
      <w:r w:rsidRPr="00A4005C">
        <w:rPr>
          <w:rFonts w:cs="Times New Roman"/>
          <w:szCs w:val="24"/>
        </w:rPr>
        <w:t xml:space="preserve">«Озерами называют естественные водоемы, которые образуются в углублениях суши и заполняются в пределах озерной чащи разнородными водными массами, не имеющими одностороннего уклона» </w:t>
      </w:r>
      <w:r w:rsidR="00912CD3" w:rsidRPr="00A4005C">
        <w:rPr>
          <w:rFonts w:cs="Times New Roman"/>
          <w:szCs w:val="24"/>
        </w:rPr>
        <w:t>(</w:t>
      </w:r>
      <w:proofErr w:type="spellStart"/>
      <w:r w:rsidR="00912CD3" w:rsidRPr="00A4005C">
        <w:rPr>
          <w:rFonts w:cs="Times New Roman"/>
          <w:szCs w:val="24"/>
        </w:rPr>
        <w:t>Безматерных</w:t>
      </w:r>
      <w:proofErr w:type="spellEnd"/>
      <w:r w:rsidR="00912CD3" w:rsidRPr="00A4005C">
        <w:rPr>
          <w:rFonts w:cs="Times New Roman"/>
          <w:szCs w:val="24"/>
        </w:rPr>
        <w:t>, 2009)</w:t>
      </w:r>
      <w:r w:rsidRPr="00A4005C">
        <w:rPr>
          <w:rFonts w:cs="Times New Roman"/>
          <w:szCs w:val="24"/>
        </w:rPr>
        <w:t xml:space="preserve">. Одной из отличительных черт озер является их изоляция от Мирового Океана. </w:t>
      </w:r>
      <w:r w:rsidR="007D2D9A">
        <w:rPr>
          <w:rFonts w:cs="Times New Roman"/>
          <w:szCs w:val="24"/>
        </w:rPr>
        <w:t>Как и речные, озерные экосистемы имеют природное зонирование (</w:t>
      </w:r>
      <w:r w:rsidR="007D2D9A">
        <w:rPr>
          <w:rFonts w:cs="Times New Roman"/>
          <w:i/>
          <w:iCs/>
          <w:szCs w:val="24"/>
        </w:rPr>
        <w:t>рис.3</w:t>
      </w:r>
      <w:r w:rsidR="007D2D9A">
        <w:rPr>
          <w:rFonts w:cs="Times New Roman"/>
          <w:szCs w:val="24"/>
        </w:rPr>
        <w:t>).</w:t>
      </w:r>
    </w:p>
    <w:p w:rsidR="00A4005C" w:rsidRPr="00C24684" w:rsidRDefault="0016782C" w:rsidP="00A4005C">
      <w:pPr>
        <w:pStyle w:val="a5"/>
        <w:spacing w:after="0" w:line="360" w:lineRule="auto"/>
        <w:ind w:left="851" w:right="283"/>
        <w:jc w:val="center"/>
        <w:rPr>
          <w:rFonts w:cs="Times New Roman"/>
          <w:i/>
          <w:szCs w:val="24"/>
        </w:rPr>
      </w:pPr>
      <w:r w:rsidRPr="007D1E0D">
        <w:rPr>
          <w:rFonts w:cs="Times New Roman"/>
          <w:szCs w:val="24"/>
        </w:rPr>
        <w:br/>
      </w:r>
      <w:r w:rsidRPr="007D1E0D">
        <w:rPr>
          <w:rFonts w:cs="Times New Roman"/>
          <w:noProof/>
        </w:rPr>
        <w:drawing>
          <wp:inline distT="0" distB="0" distL="0" distR="0" wp14:anchorId="1BE9C9BB" wp14:editId="72ECBE8E">
            <wp:extent cx="4524946" cy="175387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2666" cy="1760738"/>
                    </a:xfrm>
                    <a:prstGeom prst="rect">
                      <a:avLst/>
                    </a:prstGeom>
                  </pic:spPr>
                </pic:pic>
              </a:graphicData>
            </a:graphic>
          </wp:inline>
        </w:drawing>
      </w:r>
      <w:r w:rsidRPr="007D1E0D">
        <w:rPr>
          <w:rFonts w:cs="Times New Roman"/>
          <w:szCs w:val="24"/>
        </w:rPr>
        <w:br/>
      </w:r>
      <w:r w:rsidRPr="00C24684">
        <w:rPr>
          <w:rFonts w:cs="Times New Roman"/>
          <w:i/>
          <w:szCs w:val="24"/>
        </w:rPr>
        <w:t>Рис</w:t>
      </w:r>
      <w:r w:rsidR="00C24684" w:rsidRPr="00C24684">
        <w:rPr>
          <w:rFonts w:cs="Times New Roman"/>
          <w:i/>
          <w:szCs w:val="24"/>
        </w:rPr>
        <w:t>унок</w:t>
      </w:r>
      <w:r w:rsidR="00067773" w:rsidRPr="00C24684">
        <w:rPr>
          <w:rFonts w:cs="Times New Roman"/>
          <w:i/>
          <w:szCs w:val="24"/>
        </w:rPr>
        <w:t xml:space="preserve"> 3</w:t>
      </w:r>
      <w:r w:rsidRPr="00C24684">
        <w:rPr>
          <w:rFonts w:cs="Times New Roman"/>
          <w:i/>
          <w:szCs w:val="24"/>
        </w:rPr>
        <w:t xml:space="preserve">. Зонирование озерных экосистем </w:t>
      </w:r>
      <w:r w:rsidR="00A4005C" w:rsidRPr="00C24684">
        <w:rPr>
          <w:rFonts w:cs="Times New Roman"/>
          <w:i/>
          <w:szCs w:val="24"/>
        </w:rPr>
        <w:t>(</w:t>
      </w:r>
      <w:r w:rsidRPr="00C24684">
        <w:rPr>
          <w:rFonts w:cs="Times New Roman"/>
          <w:i/>
          <w:szCs w:val="24"/>
        </w:rPr>
        <w:t>Константинов, 1986</w:t>
      </w:r>
      <w:r w:rsidR="00A4005C" w:rsidRPr="00C24684">
        <w:rPr>
          <w:rFonts w:cs="Times New Roman"/>
          <w:i/>
          <w:szCs w:val="24"/>
        </w:rPr>
        <w:t>)</w:t>
      </w:r>
    </w:p>
    <w:p w:rsidR="007D2D9A" w:rsidRDefault="0016782C" w:rsidP="007D2D9A">
      <w:pPr>
        <w:spacing w:line="360" w:lineRule="auto"/>
        <w:ind w:right="283"/>
        <w:jc w:val="both"/>
        <w:rPr>
          <w:rFonts w:cs="Times New Roman"/>
          <w:szCs w:val="24"/>
        </w:rPr>
      </w:pPr>
      <w:r w:rsidRPr="00A4005C">
        <w:rPr>
          <w:rFonts w:cs="Times New Roman"/>
          <w:szCs w:val="24"/>
        </w:rPr>
        <w:br/>
        <w:t xml:space="preserve">Температурный режим озер можно разделить на четыре части: весеннее нагревание, летнее нагревание, осеннего охлаждение, зимнего охлаждение. В зимний период, когда озеро сковано льдом, наблюдается обратная температурная стратификация: поверхностном слое температура близка к 0ºС, в придонном слое - около 3-4ºС. В период весеннего нагревания температуры воды в поверхностном слое повышается. Этот процесс начинается, когда озеро ещё покрыто льдом, и продолжается после схода ледяного покрова. В период летнего нагревания в озере устанавливается прямая температурная стратификация. Наиболее высокую температуру приобретает поверхностный слой воды - </w:t>
      </w:r>
      <w:proofErr w:type="spellStart"/>
      <w:r w:rsidRPr="00A4005C">
        <w:rPr>
          <w:rFonts w:cs="Times New Roman"/>
          <w:szCs w:val="24"/>
        </w:rPr>
        <w:t>эпилимнион</w:t>
      </w:r>
      <w:proofErr w:type="spellEnd"/>
      <w:r w:rsidRPr="00A4005C">
        <w:rPr>
          <w:rFonts w:cs="Times New Roman"/>
          <w:szCs w:val="24"/>
        </w:rPr>
        <w:t xml:space="preserve">. Ниже этого слоя лежит так называемый слой температурного скачка - </w:t>
      </w:r>
      <w:proofErr w:type="spellStart"/>
      <w:r w:rsidRPr="00A4005C">
        <w:rPr>
          <w:rFonts w:cs="Times New Roman"/>
          <w:szCs w:val="24"/>
        </w:rPr>
        <w:t>металимнион</w:t>
      </w:r>
      <w:proofErr w:type="spellEnd"/>
      <w:r w:rsidRPr="00A4005C">
        <w:rPr>
          <w:rFonts w:cs="Times New Roman"/>
          <w:szCs w:val="24"/>
        </w:rPr>
        <w:t>. Основная же толща озерных вод сохраняет относительно невысокую температуру (</w:t>
      </w:r>
      <w:proofErr w:type="spellStart"/>
      <w:r w:rsidRPr="00A4005C">
        <w:rPr>
          <w:rFonts w:cs="Times New Roman"/>
          <w:szCs w:val="24"/>
        </w:rPr>
        <w:t>гиполимнион</w:t>
      </w:r>
      <w:proofErr w:type="spellEnd"/>
      <w:r w:rsidRPr="00A4005C">
        <w:rPr>
          <w:rFonts w:cs="Times New Roman"/>
          <w:szCs w:val="24"/>
        </w:rPr>
        <w:t>). В период осеннего охлаждения температура в поверхностном слое понижается. После того как она станет несколько ниже температуры нижерасположенных слоёв, более плотные воды начинают опускаться вниз, возникает активное конвективное перемешивание.</w:t>
      </w:r>
      <w:r w:rsidRPr="00A4005C">
        <w:rPr>
          <w:rFonts w:cs="Times New Roman"/>
          <w:szCs w:val="24"/>
        </w:rPr>
        <w:br/>
        <w:t xml:space="preserve">Затем наступает период предзимнего и зимнего охлаждения. В это время температура в </w:t>
      </w:r>
      <w:r w:rsidRPr="00A4005C">
        <w:rPr>
          <w:rFonts w:cs="Times New Roman"/>
          <w:szCs w:val="24"/>
        </w:rPr>
        <w:lastRenderedPageBreak/>
        <w:t>поверхностном слое понижается до температуры замерзания, в толще воды устанавливается обратная температурная стратификация, а на поверхности озера образуется ледяной покров. В процессе нагревания и охлаждения озера может отмечаться большая горизонтальная неоднородность температуры воды, особенно в больших озерах</w:t>
      </w:r>
      <w:r w:rsidR="00C24684">
        <w:rPr>
          <w:rFonts w:cs="Times New Roman"/>
          <w:szCs w:val="24"/>
        </w:rPr>
        <w:t xml:space="preserve"> </w:t>
      </w:r>
      <w:r w:rsidR="007438A8">
        <w:rPr>
          <w:rFonts w:cs="Times New Roman"/>
          <w:szCs w:val="24"/>
        </w:rPr>
        <w:t>(Виноградова, Пряхина, Паршина, 2011)</w:t>
      </w:r>
      <w:r w:rsidRPr="00A4005C">
        <w:rPr>
          <w:rFonts w:cs="Times New Roman"/>
          <w:szCs w:val="24"/>
        </w:rPr>
        <w:t>.</w:t>
      </w:r>
    </w:p>
    <w:p w:rsidR="0016782C" w:rsidRPr="007D2D9A" w:rsidRDefault="0016782C" w:rsidP="007D2D9A">
      <w:pPr>
        <w:spacing w:line="360" w:lineRule="auto"/>
        <w:ind w:right="283"/>
        <w:jc w:val="both"/>
        <w:rPr>
          <w:rFonts w:cs="Times New Roman"/>
          <w:szCs w:val="24"/>
        </w:rPr>
      </w:pPr>
      <w:r w:rsidRPr="00A4005C">
        <w:rPr>
          <w:rFonts w:cs="Times New Roman"/>
          <w:szCs w:val="24"/>
        </w:rPr>
        <w:t>Пруд представляет собой водоем антропогенного происхождения, созданный с целью сохранения воды для дальнейшего использования, площадь которого не превышает 1 км</w:t>
      </w:r>
      <w:r w:rsidRPr="00A4005C">
        <w:rPr>
          <w:rFonts w:cs="Times New Roman"/>
          <w:szCs w:val="24"/>
          <w:vertAlign w:val="superscript"/>
        </w:rPr>
        <w:t>2</w:t>
      </w:r>
      <w:r w:rsidRPr="00A4005C">
        <w:rPr>
          <w:rFonts w:cs="Times New Roman"/>
          <w:szCs w:val="24"/>
        </w:rPr>
        <w:t xml:space="preserve">. При создании прудов либо выкапывают котловину, либо перегораживают часть реки. Экосистемы прудов имеют большое сходство с экосистемами озер и </w:t>
      </w:r>
      <w:proofErr w:type="spellStart"/>
      <w:r w:rsidRPr="00A4005C">
        <w:rPr>
          <w:rFonts w:cs="Times New Roman"/>
          <w:szCs w:val="24"/>
        </w:rPr>
        <w:t>приплотинной</w:t>
      </w:r>
      <w:proofErr w:type="spellEnd"/>
      <w:r w:rsidRPr="00A4005C">
        <w:rPr>
          <w:rFonts w:cs="Times New Roman"/>
          <w:szCs w:val="24"/>
        </w:rPr>
        <w:t xml:space="preserve"> зоны водохранилищ.</w:t>
      </w:r>
    </w:p>
    <w:p w:rsidR="00750830" w:rsidRPr="00750830" w:rsidRDefault="0016782C" w:rsidP="00C31FF8">
      <w:pPr>
        <w:pStyle w:val="a5"/>
        <w:numPr>
          <w:ilvl w:val="0"/>
          <w:numId w:val="7"/>
        </w:numPr>
        <w:spacing w:after="0" w:line="360" w:lineRule="auto"/>
        <w:ind w:left="0" w:right="283" w:firstLine="851"/>
        <w:jc w:val="both"/>
        <w:rPr>
          <w:rFonts w:cs="Times New Roman"/>
          <w:i/>
          <w:szCs w:val="24"/>
        </w:rPr>
      </w:pPr>
      <w:r w:rsidRPr="007D1E0D">
        <w:rPr>
          <w:rFonts w:cs="Times New Roman"/>
          <w:szCs w:val="24"/>
        </w:rPr>
        <w:t>Болота</w:t>
      </w:r>
    </w:p>
    <w:p w:rsidR="00750830" w:rsidRDefault="0016782C" w:rsidP="00750830">
      <w:pPr>
        <w:spacing w:line="360" w:lineRule="auto"/>
        <w:ind w:right="283" w:firstLine="0"/>
        <w:jc w:val="both"/>
        <w:rPr>
          <w:rFonts w:cs="Times New Roman"/>
          <w:szCs w:val="24"/>
        </w:rPr>
      </w:pPr>
      <w:r w:rsidRPr="00750830">
        <w:rPr>
          <w:rFonts w:cs="Times New Roman"/>
          <w:szCs w:val="24"/>
        </w:rPr>
        <w:t xml:space="preserve">«Болото – природное образование, представляющее собой обильно увлажненный участок земной поверхности, имеющий слой торфа и характеризующийся развитием специфических форм растительности, приспособленных к условиям избытка влаги и недостатка кислорода, процессами торфообразования и </w:t>
      </w:r>
      <w:proofErr w:type="spellStart"/>
      <w:r w:rsidRPr="00750830">
        <w:rPr>
          <w:rFonts w:cs="Times New Roman"/>
          <w:szCs w:val="24"/>
        </w:rPr>
        <w:t>торфонакопления</w:t>
      </w:r>
      <w:proofErr w:type="spellEnd"/>
      <w:r w:rsidRPr="00750830">
        <w:rPr>
          <w:rFonts w:cs="Times New Roman"/>
          <w:szCs w:val="24"/>
        </w:rPr>
        <w:t>»</w:t>
      </w:r>
      <w:r w:rsidR="007438A8" w:rsidRPr="00750830">
        <w:rPr>
          <w:rFonts w:cs="Times New Roman"/>
          <w:szCs w:val="24"/>
        </w:rPr>
        <w:t xml:space="preserve"> (Виноградова, Пряхина, Паршина, 2011)</w:t>
      </w:r>
      <w:r w:rsidRPr="00750830">
        <w:rPr>
          <w:rFonts w:cs="Times New Roman"/>
          <w:szCs w:val="24"/>
        </w:rPr>
        <w:t>. Участок земной поверхности, занятый болотом в пределах одного замкнутого контура, проведенного по границе залежи торфа, называют болотным массивом</w:t>
      </w:r>
      <w:r w:rsidRPr="00750830">
        <w:rPr>
          <w:rFonts w:cs="Times New Roman"/>
          <w:i/>
          <w:szCs w:val="24"/>
        </w:rPr>
        <w:t>.</w:t>
      </w:r>
      <w:r w:rsidRPr="00750830">
        <w:rPr>
          <w:rFonts w:cs="Times New Roman"/>
          <w:szCs w:val="24"/>
        </w:rPr>
        <w:t xml:space="preserve"> Характерными признаками болот являются переувлажнение, наличие болотной растительности и активные процессы торфообразования. Процессы водообмена идут в болотах медленно, кислорода становится мало. На заболоченных землях корни растений не достигают минерального грунта. Болота образуются в результате заболачивания почвы и при зарастании водоемов. </w:t>
      </w:r>
    </w:p>
    <w:p w:rsidR="0016782C" w:rsidRPr="00750830" w:rsidRDefault="0016782C" w:rsidP="00750830">
      <w:pPr>
        <w:spacing w:line="360" w:lineRule="auto"/>
        <w:ind w:right="283" w:firstLine="708"/>
        <w:jc w:val="both"/>
        <w:rPr>
          <w:rFonts w:cs="Times New Roman"/>
          <w:i/>
          <w:szCs w:val="24"/>
        </w:rPr>
      </w:pPr>
      <w:r w:rsidRPr="00750830">
        <w:rPr>
          <w:rFonts w:cs="Times New Roman"/>
          <w:szCs w:val="24"/>
        </w:rPr>
        <w:t xml:space="preserve">Болота играют важную роль в поддержании водного баланса территорий: в период половодий они удерживают влагу, а в межень постепенно отдают ее. </w:t>
      </w:r>
    </w:p>
    <w:p w:rsidR="00750830" w:rsidRPr="00750830" w:rsidRDefault="0016782C" w:rsidP="00750830">
      <w:pPr>
        <w:pStyle w:val="a5"/>
        <w:numPr>
          <w:ilvl w:val="0"/>
          <w:numId w:val="7"/>
        </w:numPr>
        <w:spacing w:line="360" w:lineRule="auto"/>
        <w:ind w:left="0" w:right="283" w:firstLine="709"/>
        <w:jc w:val="both"/>
        <w:rPr>
          <w:rFonts w:cs="Times New Roman"/>
          <w:szCs w:val="24"/>
        </w:rPr>
      </w:pPr>
      <w:r w:rsidRPr="00750830">
        <w:rPr>
          <w:rFonts w:cs="Times New Roman"/>
          <w:szCs w:val="24"/>
        </w:rPr>
        <w:t>Каналы</w:t>
      </w:r>
    </w:p>
    <w:p w:rsidR="0016782C" w:rsidRPr="00750830" w:rsidRDefault="0016782C" w:rsidP="00750830">
      <w:pPr>
        <w:spacing w:line="360" w:lineRule="auto"/>
        <w:ind w:right="283"/>
        <w:jc w:val="both"/>
        <w:rPr>
          <w:rFonts w:cs="Times New Roman"/>
          <w:szCs w:val="24"/>
        </w:rPr>
      </w:pPr>
      <w:r w:rsidRPr="00750830">
        <w:rPr>
          <w:rFonts w:cs="Times New Roman"/>
          <w:szCs w:val="24"/>
        </w:rPr>
        <w:t>Каналом называют искусственно созданное русло, имеющее правильную форму и свободный поток воды, расположенный в земле. Обычно каналы размещают в открытых выемках или насыпях. В зависимости от функционального назначения выделяют различные типы каналов: «судоходные (искусственные водные пути), энергетические (деривационные),</w:t>
      </w:r>
      <w:r w:rsidRPr="00750830">
        <w:rPr>
          <w:rFonts w:cs="Times New Roman"/>
        </w:rPr>
        <w:t xml:space="preserve"> </w:t>
      </w:r>
      <w:r w:rsidRPr="00750830">
        <w:rPr>
          <w:rFonts w:cs="Times New Roman"/>
          <w:szCs w:val="24"/>
        </w:rPr>
        <w:t xml:space="preserve">оросительные (ирригационные), обводнительные, осушительные, водопроводные, лесосплавные, рыбоводные, комплексного назначения» </w:t>
      </w:r>
      <w:r w:rsidR="00912CD3" w:rsidRPr="00750830">
        <w:rPr>
          <w:rFonts w:cs="Times New Roman"/>
          <w:szCs w:val="24"/>
        </w:rPr>
        <w:t>(</w:t>
      </w:r>
      <w:proofErr w:type="spellStart"/>
      <w:r w:rsidR="00912CD3" w:rsidRPr="00750830">
        <w:rPr>
          <w:rFonts w:cs="Times New Roman"/>
          <w:szCs w:val="24"/>
        </w:rPr>
        <w:t>Безматерных</w:t>
      </w:r>
      <w:proofErr w:type="spellEnd"/>
      <w:r w:rsidR="00912CD3" w:rsidRPr="00750830">
        <w:rPr>
          <w:rFonts w:cs="Times New Roman"/>
          <w:szCs w:val="24"/>
        </w:rPr>
        <w:t>, 2009)</w:t>
      </w:r>
      <w:r w:rsidRPr="00750830">
        <w:rPr>
          <w:rFonts w:cs="Times New Roman"/>
          <w:szCs w:val="24"/>
        </w:rPr>
        <w:t xml:space="preserve">. Экологические сообщества, образующиеся в каналах, имеют сходство с речными. Однако, в отличие от рек, каналы имеют в своей основе </w:t>
      </w:r>
      <w:r w:rsidRPr="00750830">
        <w:rPr>
          <w:rFonts w:cs="Times New Roman"/>
          <w:szCs w:val="24"/>
        </w:rPr>
        <w:lastRenderedPageBreak/>
        <w:t xml:space="preserve">искусственный субстрат (например, дно, выложенное бетонными плитами), и это оказывает большое влияние на видовой состав экосистем. </w:t>
      </w:r>
    </w:p>
    <w:p w:rsidR="00750830" w:rsidRPr="00750830" w:rsidRDefault="0016782C" w:rsidP="00750830">
      <w:pPr>
        <w:pStyle w:val="a5"/>
        <w:numPr>
          <w:ilvl w:val="0"/>
          <w:numId w:val="7"/>
        </w:numPr>
        <w:spacing w:after="0" w:line="360" w:lineRule="auto"/>
        <w:ind w:left="0" w:right="283" w:firstLine="709"/>
        <w:jc w:val="both"/>
        <w:rPr>
          <w:rFonts w:cs="Times New Roman"/>
          <w:i/>
          <w:szCs w:val="24"/>
        </w:rPr>
      </w:pPr>
      <w:r w:rsidRPr="007D1E0D">
        <w:rPr>
          <w:rFonts w:cs="Times New Roman"/>
          <w:szCs w:val="24"/>
        </w:rPr>
        <w:t>Водохранилища</w:t>
      </w:r>
    </w:p>
    <w:p w:rsidR="0016782C" w:rsidRPr="00750830" w:rsidRDefault="0016782C" w:rsidP="00750830">
      <w:pPr>
        <w:spacing w:line="360" w:lineRule="auto"/>
        <w:ind w:right="283" w:firstLine="708"/>
        <w:jc w:val="both"/>
        <w:rPr>
          <w:rFonts w:cs="Times New Roman"/>
          <w:i/>
          <w:szCs w:val="24"/>
        </w:rPr>
      </w:pPr>
      <w:r w:rsidRPr="00750830">
        <w:rPr>
          <w:rFonts w:cs="Times New Roman"/>
          <w:szCs w:val="24"/>
        </w:rPr>
        <w:t>Водохранилища представляют собой еще один вид искусственных водоемов, основная цель создания которых – накопление воды для ее дальнейшего использования. Обычно их размещают в долинах рек, устанавливая водоподпорные сооружения. Глубина водохранилища тем больше, чем ближе к плотине, а скорость течения значительно уменьшается по сравнению с исходной рекой. С точки зрения экологии, водохранилища находятся между реками и озерами: верхний участок сохраняет речные условия, у плотины они близки к озерным.</w:t>
      </w:r>
      <w:r w:rsidR="007438A8" w:rsidRPr="00750830">
        <w:rPr>
          <w:rFonts w:cs="Times New Roman"/>
          <w:szCs w:val="24"/>
        </w:rPr>
        <w:t xml:space="preserve"> </w:t>
      </w:r>
      <w:r w:rsidRPr="00750830">
        <w:rPr>
          <w:rFonts w:cs="Times New Roman"/>
          <w:szCs w:val="24"/>
        </w:rPr>
        <w:t xml:space="preserve">Водохранилища оказывают большое влияние на экологическую обстановку. Для реки, на которой размещают водохранилище, характерно изменение режима и </w:t>
      </w:r>
      <w:proofErr w:type="spellStart"/>
      <w:r w:rsidRPr="00750830">
        <w:rPr>
          <w:rFonts w:cs="Times New Roman"/>
          <w:szCs w:val="24"/>
        </w:rPr>
        <w:t>кормности</w:t>
      </w:r>
      <w:proofErr w:type="spellEnd"/>
      <w:r w:rsidRPr="00750830">
        <w:rPr>
          <w:rFonts w:cs="Times New Roman"/>
          <w:szCs w:val="24"/>
        </w:rPr>
        <w:t>, увеличение площади водного зеркала, а также увеличение количества планктона</w:t>
      </w:r>
      <w:r w:rsidR="007438A8" w:rsidRPr="00750830">
        <w:rPr>
          <w:rFonts w:cs="Times New Roman"/>
          <w:szCs w:val="24"/>
        </w:rPr>
        <w:t xml:space="preserve"> </w:t>
      </w:r>
      <w:r w:rsidR="00912CD3" w:rsidRPr="00750830">
        <w:rPr>
          <w:rFonts w:cs="Times New Roman"/>
          <w:szCs w:val="24"/>
        </w:rPr>
        <w:t>(</w:t>
      </w:r>
      <w:proofErr w:type="spellStart"/>
      <w:r w:rsidR="00912CD3" w:rsidRPr="00750830">
        <w:rPr>
          <w:rFonts w:cs="Times New Roman"/>
          <w:szCs w:val="24"/>
        </w:rPr>
        <w:t>Безматерных</w:t>
      </w:r>
      <w:proofErr w:type="spellEnd"/>
      <w:r w:rsidR="00912CD3" w:rsidRPr="00750830">
        <w:rPr>
          <w:rFonts w:cs="Times New Roman"/>
          <w:szCs w:val="24"/>
        </w:rPr>
        <w:t>, 2009)</w:t>
      </w:r>
      <w:r w:rsidRPr="00750830">
        <w:rPr>
          <w:rFonts w:cs="Times New Roman"/>
          <w:szCs w:val="24"/>
        </w:rPr>
        <w:t xml:space="preserve">. </w:t>
      </w:r>
    </w:p>
    <w:p w:rsidR="0016782C" w:rsidRPr="007D1E0D" w:rsidRDefault="0016782C" w:rsidP="00450105">
      <w:pPr>
        <w:spacing w:line="360" w:lineRule="auto"/>
        <w:ind w:right="283"/>
        <w:jc w:val="both"/>
        <w:rPr>
          <w:rFonts w:cs="Times New Roman"/>
          <w:szCs w:val="24"/>
        </w:rPr>
      </w:pPr>
    </w:p>
    <w:p w:rsidR="00527279" w:rsidRPr="007D1E0D" w:rsidRDefault="00527279" w:rsidP="00C13642">
      <w:pPr>
        <w:pStyle w:val="2"/>
        <w:spacing w:line="360" w:lineRule="auto"/>
        <w:ind w:right="283"/>
        <w:jc w:val="both"/>
        <w:rPr>
          <w:rFonts w:cs="Times New Roman"/>
        </w:rPr>
      </w:pPr>
      <w:bookmarkStart w:id="6" w:name="_Toc10319645"/>
      <w:r w:rsidRPr="007D1E0D">
        <w:rPr>
          <w:rFonts w:cs="Times New Roman"/>
        </w:rPr>
        <w:t>1.2</w:t>
      </w:r>
      <w:r w:rsidR="000E7660">
        <w:rPr>
          <w:rFonts w:cs="Times New Roman"/>
        </w:rPr>
        <w:t>.</w:t>
      </w:r>
      <w:r w:rsidRPr="007D1E0D">
        <w:rPr>
          <w:rFonts w:cs="Times New Roman"/>
        </w:rPr>
        <w:t xml:space="preserve"> </w:t>
      </w:r>
      <w:r w:rsidR="0016782C" w:rsidRPr="007D1E0D">
        <w:rPr>
          <w:rFonts w:cs="Times New Roman"/>
        </w:rPr>
        <w:t>Регион исследования: российская Арктика</w:t>
      </w:r>
      <w:bookmarkEnd w:id="6"/>
    </w:p>
    <w:p w:rsidR="0016782C" w:rsidRPr="007D2D9A" w:rsidRDefault="0016782C" w:rsidP="00450105">
      <w:pPr>
        <w:spacing w:line="360" w:lineRule="auto"/>
        <w:ind w:right="283"/>
        <w:jc w:val="both"/>
        <w:rPr>
          <w:rFonts w:cs="Times New Roman"/>
        </w:rPr>
      </w:pPr>
      <w:r w:rsidRPr="007D1E0D">
        <w:rPr>
          <w:rFonts w:cs="Times New Roman"/>
        </w:rPr>
        <w:t>Значительная часть территории Российской Федерации расположена в арктическом регионе. Невозможно дать однозначное и точное определение границ этой территории: оно зависит от цели их выделения и может проходить как севернее, так и южнее Полярного круга</w:t>
      </w:r>
      <w:r w:rsidR="007D2D9A">
        <w:rPr>
          <w:rFonts w:cs="Times New Roman"/>
        </w:rPr>
        <w:t xml:space="preserve"> (</w:t>
      </w:r>
      <w:r w:rsidR="007D2D9A">
        <w:rPr>
          <w:rFonts w:cs="Times New Roman"/>
          <w:i/>
          <w:iCs/>
        </w:rPr>
        <w:t>рис.4</w:t>
      </w:r>
      <w:r w:rsidR="007D2D9A">
        <w:rPr>
          <w:rFonts w:cs="Times New Roman"/>
        </w:rPr>
        <w:t>).</w:t>
      </w:r>
    </w:p>
    <w:p w:rsidR="0016782C" w:rsidRPr="007D1E0D" w:rsidRDefault="0016782C" w:rsidP="00450105">
      <w:pPr>
        <w:spacing w:line="360" w:lineRule="auto"/>
        <w:ind w:right="283"/>
        <w:jc w:val="both"/>
        <w:rPr>
          <w:rFonts w:cs="Times New Roman"/>
        </w:rPr>
      </w:pPr>
      <w:r w:rsidRPr="007D1E0D">
        <w:rPr>
          <w:rFonts w:cs="Times New Roman"/>
        </w:rPr>
        <w:t>Арктикой называют «северную околополюсную область земного шара, включающую Северный Ледовитый Океан, его моря, острова, а также прилегающие участки материков Евразии и Северной Америки»</w:t>
      </w:r>
      <w:r w:rsidR="00067773">
        <w:rPr>
          <w:rFonts w:cs="Times New Roman"/>
        </w:rPr>
        <w:t xml:space="preserve"> </w:t>
      </w:r>
      <w:r w:rsidR="009241AE">
        <w:rPr>
          <w:rFonts w:cs="Times New Roman"/>
        </w:rPr>
        <w:t>(Алексеевский, 2007)</w:t>
      </w:r>
      <w:r w:rsidR="00067773">
        <w:rPr>
          <w:rFonts w:cs="Times New Roman"/>
        </w:rPr>
        <w:t>.</w:t>
      </w:r>
      <w:r w:rsidRPr="007D1E0D">
        <w:rPr>
          <w:rFonts w:cs="Times New Roman"/>
        </w:rPr>
        <w:t xml:space="preserve"> Поскольку данное определение не дает четкого указания южной границы региона, были разработаны различные способы их определения. </w:t>
      </w:r>
    </w:p>
    <w:p w:rsidR="0016782C" w:rsidRPr="007D1E0D" w:rsidRDefault="0016782C" w:rsidP="00450105">
      <w:pPr>
        <w:tabs>
          <w:tab w:val="left" w:pos="1985"/>
        </w:tabs>
        <w:spacing w:line="360" w:lineRule="auto"/>
        <w:ind w:right="283"/>
        <w:jc w:val="both"/>
        <w:rPr>
          <w:rFonts w:cs="Times New Roman"/>
        </w:rPr>
      </w:pPr>
      <w:r w:rsidRPr="007D1E0D">
        <w:rPr>
          <w:rFonts w:cs="Times New Roman"/>
        </w:rPr>
        <w:t xml:space="preserve">Сугубо географический подход определяет Арктику как зону, ограниченную с юга Северным Полярным кругом. Таким образом, граница ее не меняется со временем и проходит по 66º33’ северной широты. </w:t>
      </w:r>
    </w:p>
    <w:p w:rsidR="0016782C" w:rsidRPr="007D1E0D" w:rsidRDefault="0016782C" w:rsidP="00450105">
      <w:pPr>
        <w:tabs>
          <w:tab w:val="left" w:pos="1985"/>
        </w:tabs>
        <w:spacing w:line="360" w:lineRule="auto"/>
        <w:ind w:right="283"/>
        <w:jc w:val="both"/>
        <w:rPr>
          <w:rFonts w:cs="Times New Roman"/>
        </w:rPr>
      </w:pPr>
      <w:r w:rsidRPr="007D1E0D">
        <w:rPr>
          <w:rFonts w:cs="Times New Roman"/>
        </w:rPr>
        <w:t>С климатической точки зрения, южная граница Арктического региона проходит по июльской изотерме 10ºС. Эта линия не совпадает с Полярным кругом: на большей части территории России она расположена севернее.</w:t>
      </w:r>
    </w:p>
    <w:p w:rsidR="0016782C" w:rsidRPr="007D1E0D" w:rsidRDefault="0016782C" w:rsidP="00450105">
      <w:pPr>
        <w:tabs>
          <w:tab w:val="left" w:pos="1985"/>
        </w:tabs>
        <w:spacing w:line="360" w:lineRule="auto"/>
        <w:ind w:right="283"/>
        <w:jc w:val="both"/>
        <w:rPr>
          <w:rFonts w:cs="Times New Roman"/>
        </w:rPr>
      </w:pPr>
      <w:r w:rsidRPr="007D1E0D">
        <w:rPr>
          <w:rFonts w:cs="Times New Roman"/>
        </w:rPr>
        <w:t xml:space="preserve">С позиции геоботаники за границу Арктики принимают «северный рубеж распространения древесной растительности или южную границу тундры» </w:t>
      </w:r>
      <w:r w:rsidR="009241AE">
        <w:rPr>
          <w:rFonts w:cs="Times New Roman"/>
        </w:rPr>
        <w:t>(Алексеевский, 2007)</w:t>
      </w:r>
      <w:r w:rsidR="00F53FEA">
        <w:rPr>
          <w:rFonts w:cs="Times New Roman"/>
        </w:rPr>
        <w:t>.</w:t>
      </w:r>
      <w:r w:rsidRPr="007D1E0D">
        <w:rPr>
          <w:rFonts w:cs="Times New Roman"/>
        </w:rPr>
        <w:t xml:space="preserve"> Растительность тесно связана с климатом, и эта граница практически совпадает с линией июльской изотермы 10ºС.</w:t>
      </w:r>
    </w:p>
    <w:p w:rsidR="0016782C" w:rsidRPr="007D1E0D" w:rsidRDefault="0016782C" w:rsidP="00450105">
      <w:pPr>
        <w:spacing w:line="360" w:lineRule="auto"/>
        <w:ind w:right="283" w:firstLine="0"/>
        <w:jc w:val="both"/>
        <w:rPr>
          <w:rFonts w:cs="Times New Roman"/>
          <w:lang w:val="en-US"/>
        </w:rPr>
      </w:pPr>
      <w:r w:rsidRPr="007D1E0D">
        <w:rPr>
          <w:rFonts w:cs="Times New Roman"/>
          <w:noProof/>
          <w:lang w:val="en-US"/>
        </w:rPr>
        <w:lastRenderedPageBreak/>
        <w:drawing>
          <wp:inline distT="0" distB="0" distL="0" distR="0" wp14:anchorId="7F57538E" wp14:editId="542D6618">
            <wp:extent cx="5974080" cy="2804721"/>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4603" cy="2819051"/>
                    </a:xfrm>
                    <a:prstGeom prst="rect">
                      <a:avLst/>
                    </a:prstGeom>
                  </pic:spPr>
                </pic:pic>
              </a:graphicData>
            </a:graphic>
          </wp:inline>
        </w:drawing>
      </w:r>
    </w:p>
    <w:p w:rsidR="0016782C" w:rsidRPr="007D2D9A" w:rsidRDefault="0016782C" w:rsidP="007D2D9A">
      <w:pPr>
        <w:spacing w:line="360" w:lineRule="auto"/>
        <w:ind w:right="283"/>
        <w:jc w:val="center"/>
        <w:rPr>
          <w:rFonts w:cs="Times New Roman"/>
          <w:i/>
        </w:rPr>
      </w:pPr>
      <w:r w:rsidRPr="007D2D9A">
        <w:rPr>
          <w:rFonts w:cs="Times New Roman"/>
          <w:i/>
        </w:rPr>
        <w:t>Рис</w:t>
      </w:r>
      <w:r w:rsidR="007D2D9A">
        <w:rPr>
          <w:rFonts w:cs="Times New Roman"/>
          <w:i/>
        </w:rPr>
        <w:t xml:space="preserve">унок </w:t>
      </w:r>
      <w:r w:rsidR="00067773" w:rsidRPr="007D2D9A">
        <w:rPr>
          <w:rFonts w:cs="Times New Roman"/>
          <w:i/>
        </w:rPr>
        <w:t>4</w:t>
      </w:r>
      <w:r w:rsidR="007D2D9A">
        <w:rPr>
          <w:rFonts w:cs="Times New Roman"/>
          <w:i/>
        </w:rPr>
        <w:t>.</w:t>
      </w:r>
      <w:r w:rsidRPr="007D2D9A">
        <w:rPr>
          <w:rFonts w:cs="Times New Roman"/>
          <w:i/>
        </w:rPr>
        <w:t xml:space="preserve"> Границы арктического региона России:</w:t>
      </w:r>
    </w:p>
    <w:p w:rsidR="0016782C" w:rsidRPr="007D2D9A" w:rsidRDefault="0016782C" w:rsidP="00450105">
      <w:pPr>
        <w:spacing w:line="360" w:lineRule="auto"/>
        <w:ind w:right="283"/>
        <w:jc w:val="both"/>
        <w:rPr>
          <w:rFonts w:cs="Times New Roman"/>
          <w:i/>
        </w:rPr>
      </w:pPr>
      <w:r w:rsidRPr="007D2D9A">
        <w:rPr>
          <w:rFonts w:cs="Times New Roman"/>
          <w:i/>
        </w:rPr>
        <w:t>«1 – принятые границы исследуемого региона; 2 – официальная граница Арктической зоны в пределах Кольского п-</w:t>
      </w:r>
      <w:proofErr w:type="spellStart"/>
      <w:r w:rsidRPr="007D2D9A">
        <w:rPr>
          <w:rFonts w:cs="Times New Roman"/>
          <w:i/>
        </w:rPr>
        <w:t>ва</w:t>
      </w:r>
      <w:proofErr w:type="spellEnd"/>
      <w:r w:rsidRPr="007D2D9A">
        <w:rPr>
          <w:rFonts w:cs="Times New Roman"/>
          <w:i/>
        </w:rPr>
        <w:t xml:space="preserve"> и Архангельской области; 3 – положение июльской изотермы 10ºС; 4 – граница Арктического физико-географического пояса </w:t>
      </w:r>
      <w:r w:rsidR="00067773" w:rsidRPr="007D2D9A">
        <w:rPr>
          <w:rFonts w:cs="Times New Roman"/>
          <w:i/>
        </w:rPr>
        <w:t>(</w:t>
      </w:r>
      <w:r w:rsidRPr="007D2D9A">
        <w:rPr>
          <w:rFonts w:cs="Times New Roman"/>
          <w:i/>
        </w:rPr>
        <w:t>Атлас Арктики, 1985</w:t>
      </w:r>
      <w:r w:rsidR="00067773" w:rsidRPr="007D2D9A">
        <w:rPr>
          <w:rFonts w:cs="Times New Roman"/>
          <w:i/>
        </w:rPr>
        <w:t>)</w:t>
      </w:r>
      <w:r w:rsidRPr="007D2D9A">
        <w:rPr>
          <w:rFonts w:cs="Times New Roman"/>
          <w:i/>
        </w:rPr>
        <w:t xml:space="preserve">; 5 – границы областей, республик и автономных округов; 6 – границы морей </w:t>
      </w:r>
      <w:r w:rsidR="00067773" w:rsidRPr="007D2D9A">
        <w:rPr>
          <w:rFonts w:cs="Times New Roman"/>
          <w:i/>
        </w:rPr>
        <w:t>(</w:t>
      </w:r>
      <w:r w:rsidRPr="007D2D9A">
        <w:rPr>
          <w:rFonts w:cs="Times New Roman"/>
          <w:i/>
        </w:rPr>
        <w:t>Атлас Арктики, 1985</w:t>
      </w:r>
      <w:r w:rsidR="00067773" w:rsidRPr="007D2D9A">
        <w:rPr>
          <w:rFonts w:cs="Times New Roman"/>
          <w:i/>
        </w:rPr>
        <w:t>)</w:t>
      </w:r>
      <w:r w:rsidRPr="007D2D9A">
        <w:rPr>
          <w:rFonts w:cs="Times New Roman"/>
          <w:i/>
        </w:rPr>
        <w:t xml:space="preserve">; 7 – крупные населенные пункты» </w:t>
      </w:r>
      <w:r w:rsidR="009241AE" w:rsidRPr="007D2D9A">
        <w:rPr>
          <w:rFonts w:cs="Times New Roman"/>
          <w:i/>
        </w:rPr>
        <w:t>(Алексеевский, 2007)</w:t>
      </w:r>
    </w:p>
    <w:p w:rsidR="0016782C" w:rsidRPr="007D1E0D" w:rsidRDefault="0016782C" w:rsidP="00450105">
      <w:pPr>
        <w:spacing w:line="360" w:lineRule="auto"/>
        <w:ind w:right="283"/>
        <w:jc w:val="both"/>
        <w:rPr>
          <w:rFonts w:cs="Times New Roman"/>
        </w:rPr>
      </w:pPr>
      <w:r w:rsidRPr="007D1E0D">
        <w:rPr>
          <w:rFonts w:cs="Times New Roman"/>
        </w:rPr>
        <w:t xml:space="preserve">В рамках данный работы будут рассмотрены экологические проблемы водных экосистем, поэтому и подход к определению границ Арктического региона будет связан с водными системами. </w:t>
      </w:r>
    </w:p>
    <w:p w:rsidR="0016782C" w:rsidRDefault="0016782C" w:rsidP="00C13642">
      <w:pPr>
        <w:spacing w:line="360" w:lineRule="auto"/>
        <w:ind w:right="283"/>
        <w:jc w:val="both"/>
        <w:rPr>
          <w:rFonts w:cs="Times New Roman"/>
        </w:rPr>
      </w:pPr>
      <w:r w:rsidRPr="007D1E0D">
        <w:rPr>
          <w:rFonts w:cs="Times New Roman"/>
        </w:rPr>
        <w:t>Основным принципом выделения южных границ региона в данном случае является бассейновый принцип, согласно которому в его состав включены: «Мурманская область, Республика Карелия в пределах водосбора Белого Моря, северная часть Архангельской области (севернее линии, соединяющей вершины устьевых областей Онеги и Северной Двины и огибающей с юга местные водосборы Белого Моря), Ненецкий автономный округ, Республика Коми, Ямало-Ненецкий автономный округ, Таймырский автономный округ, Республика Якутия, и территория Чукотского Автономного округа».</w:t>
      </w:r>
    </w:p>
    <w:p w:rsidR="00C13642" w:rsidRPr="007D1E0D" w:rsidRDefault="00C13642" w:rsidP="00C13642">
      <w:pPr>
        <w:spacing w:line="360" w:lineRule="auto"/>
        <w:ind w:right="283"/>
        <w:jc w:val="both"/>
        <w:rPr>
          <w:rFonts w:cs="Times New Roman"/>
        </w:rPr>
      </w:pPr>
    </w:p>
    <w:p w:rsidR="0016782C" w:rsidRPr="007D1E0D" w:rsidRDefault="0016782C" w:rsidP="00450105">
      <w:pPr>
        <w:spacing w:line="360" w:lineRule="auto"/>
        <w:ind w:right="283"/>
        <w:jc w:val="both"/>
        <w:rPr>
          <w:rFonts w:cs="Times New Roman"/>
          <w:i/>
        </w:rPr>
      </w:pPr>
      <w:r w:rsidRPr="007D1E0D">
        <w:rPr>
          <w:rFonts w:cs="Times New Roman"/>
          <w:i/>
        </w:rPr>
        <w:t>Рельеф</w:t>
      </w:r>
    </w:p>
    <w:p w:rsidR="0016782C" w:rsidRPr="007D1E0D" w:rsidRDefault="0016782C" w:rsidP="00450105">
      <w:pPr>
        <w:spacing w:line="360" w:lineRule="auto"/>
        <w:ind w:right="283"/>
        <w:jc w:val="both"/>
        <w:rPr>
          <w:rFonts w:cs="Times New Roman"/>
        </w:rPr>
      </w:pPr>
      <w:r w:rsidRPr="007D1E0D">
        <w:rPr>
          <w:rFonts w:cs="Times New Roman"/>
        </w:rPr>
        <w:t xml:space="preserve">В арктической части Евразии преобладает равнинный рельеф. Его составляют окраины Восточно-Европейской и Западно-Сибирской равнин, Северо-Сибирской, </w:t>
      </w:r>
      <w:proofErr w:type="spellStart"/>
      <w:r w:rsidRPr="007D1E0D">
        <w:rPr>
          <w:rFonts w:cs="Times New Roman"/>
        </w:rPr>
        <w:t>Яно-Индигирской</w:t>
      </w:r>
      <w:proofErr w:type="spellEnd"/>
      <w:r w:rsidRPr="007D1E0D">
        <w:rPr>
          <w:rFonts w:cs="Times New Roman"/>
        </w:rPr>
        <w:t xml:space="preserve"> и Колымской низменностей. Гор в Арктике немного. Наиболее значимыми являются </w:t>
      </w:r>
      <w:proofErr w:type="spellStart"/>
      <w:r w:rsidRPr="007D1E0D">
        <w:rPr>
          <w:rFonts w:cs="Times New Roman"/>
        </w:rPr>
        <w:t>Верхоянский</w:t>
      </w:r>
      <w:proofErr w:type="spellEnd"/>
      <w:r w:rsidRPr="007D1E0D">
        <w:rPr>
          <w:rFonts w:cs="Times New Roman"/>
        </w:rPr>
        <w:t xml:space="preserve"> хребет (высота до 2283 м, гора </w:t>
      </w:r>
      <w:proofErr w:type="spellStart"/>
      <w:r w:rsidRPr="007D1E0D">
        <w:rPr>
          <w:rFonts w:cs="Times New Roman"/>
        </w:rPr>
        <w:t>Орулган</w:t>
      </w:r>
      <w:proofErr w:type="spellEnd"/>
      <w:r w:rsidRPr="007D1E0D">
        <w:rPr>
          <w:rFonts w:cs="Times New Roman"/>
        </w:rPr>
        <w:t xml:space="preserve">), Чукотское плато </w:t>
      </w:r>
      <w:r w:rsidRPr="007D1E0D">
        <w:rPr>
          <w:rFonts w:cs="Times New Roman"/>
        </w:rPr>
        <w:lastRenderedPageBreak/>
        <w:t xml:space="preserve">(высота до 1887 м, гора-источник), Полярный Урал (1472 м, гора </w:t>
      </w:r>
      <w:proofErr w:type="spellStart"/>
      <w:r w:rsidRPr="007D1E0D">
        <w:rPr>
          <w:rFonts w:cs="Times New Roman"/>
        </w:rPr>
        <w:t>Пайер</w:t>
      </w:r>
      <w:proofErr w:type="spellEnd"/>
      <w:r w:rsidRPr="007D1E0D">
        <w:rPr>
          <w:rFonts w:cs="Times New Roman"/>
        </w:rPr>
        <w:t xml:space="preserve">) и горы </w:t>
      </w:r>
      <w:proofErr w:type="spellStart"/>
      <w:r w:rsidRPr="007D1E0D">
        <w:rPr>
          <w:rFonts w:cs="Times New Roman"/>
        </w:rPr>
        <w:t>Бырранга</w:t>
      </w:r>
      <w:proofErr w:type="spellEnd"/>
      <w:r w:rsidRPr="007D1E0D">
        <w:rPr>
          <w:rFonts w:cs="Times New Roman"/>
        </w:rPr>
        <w:t xml:space="preserve"> (самая высокая точка 1125 м). </w:t>
      </w:r>
    </w:p>
    <w:p w:rsidR="0016782C" w:rsidRPr="007D1E0D" w:rsidRDefault="0016782C" w:rsidP="00450105">
      <w:pPr>
        <w:spacing w:line="360" w:lineRule="auto"/>
        <w:ind w:right="283"/>
        <w:jc w:val="both"/>
        <w:rPr>
          <w:rFonts w:cs="Times New Roman"/>
        </w:rPr>
      </w:pPr>
      <w:r w:rsidRPr="007D1E0D">
        <w:rPr>
          <w:rFonts w:cs="Times New Roman"/>
        </w:rPr>
        <w:t xml:space="preserve">Засоление, </w:t>
      </w:r>
      <w:proofErr w:type="spellStart"/>
      <w:r w:rsidRPr="007D1E0D">
        <w:rPr>
          <w:rFonts w:cs="Times New Roman"/>
        </w:rPr>
        <w:t>вздымаемость</w:t>
      </w:r>
      <w:proofErr w:type="spellEnd"/>
      <w:r w:rsidRPr="007D1E0D">
        <w:rPr>
          <w:rFonts w:cs="Times New Roman"/>
        </w:rPr>
        <w:t xml:space="preserve"> почвы и </w:t>
      </w:r>
      <w:proofErr w:type="spellStart"/>
      <w:r w:rsidRPr="007D1E0D">
        <w:rPr>
          <w:rFonts w:cs="Times New Roman"/>
        </w:rPr>
        <w:t>термокарст</w:t>
      </w:r>
      <w:proofErr w:type="spellEnd"/>
      <w:r w:rsidRPr="007D1E0D">
        <w:rPr>
          <w:rFonts w:cs="Times New Roman"/>
        </w:rPr>
        <w:t xml:space="preserve"> распространены в Арктике почти повсеместно. Значительные площади занимают грубые гравийные россыпи, причиной появления которых становится морозное выветривание. </w:t>
      </w:r>
    </w:p>
    <w:p w:rsidR="0016782C" w:rsidRPr="007D1E0D" w:rsidRDefault="0016782C" w:rsidP="00450105">
      <w:pPr>
        <w:spacing w:line="360" w:lineRule="auto"/>
        <w:ind w:right="283"/>
        <w:jc w:val="both"/>
        <w:rPr>
          <w:rFonts w:cs="Times New Roman"/>
        </w:rPr>
      </w:pPr>
      <w:r w:rsidRPr="007D1E0D">
        <w:rPr>
          <w:rFonts w:cs="Times New Roman"/>
        </w:rPr>
        <w:t>Материковая отмель арктического региона преимущественно занята окраинными морями (Карским, Восточно-Сибирским, морем Лаптевых, Баренцевым, Чукотским, морями Бофорта и Баффина), островами континентального происхождения и архипелагами</w:t>
      </w:r>
      <w:r w:rsidR="001B7064">
        <w:rPr>
          <w:rFonts w:cs="Times New Roman"/>
        </w:rPr>
        <w:t xml:space="preserve"> </w:t>
      </w:r>
      <w:bookmarkStart w:id="7" w:name="_Hlk10207226"/>
      <w:r w:rsidR="001B7064">
        <w:rPr>
          <w:rFonts w:cs="Times New Roman"/>
        </w:rPr>
        <w:t>(</w:t>
      </w:r>
      <w:r w:rsidR="001B7064" w:rsidRPr="001B7064">
        <w:rPr>
          <w:rFonts w:cs="Times New Roman"/>
        </w:rPr>
        <w:t>https://bigenc.ru</w:t>
      </w:r>
      <w:r w:rsidR="001B7064">
        <w:rPr>
          <w:rFonts w:cs="Times New Roman"/>
        </w:rPr>
        <w:t>).</w:t>
      </w:r>
      <w:bookmarkEnd w:id="7"/>
    </w:p>
    <w:p w:rsidR="0016782C" w:rsidRPr="007D1E0D" w:rsidRDefault="0016782C" w:rsidP="00450105">
      <w:pPr>
        <w:spacing w:line="360" w:lineRule="auto"/>
        <w:ind w:right="283"/>
        <w:jc w:val="both"/>
        <w:rPr>
          <w:rFonts w:cs="Times New Roman"/>
        </w:rPr>
      </w:pPr>
    </w:p>
    <w:p w:rsidR="0016782C" w:rsidRPr="007D1E0D" w:rsidRDefault="0016782C" w:rsidP="00450105">
      <w:pPr>
        <w:spacing w:line="360" w:lineRule="auto"/>
        <w:ind w:right="283"/>
        <w:jc w:val="both"/>
        <w:rPr>
          <w:rFonts w:cs="Times New Roman"/>
          <w:i/>
        </w:rPr>
      </w:pPr>
      <w:r w:rsidRPr="007D1E0D">
        <w:rPr>
          <w:rFonts w:cs="Times New Roman"/>
          <w:i/>
        </w:rPr>
        <w:t>Климат</w:t>
      </w:r>
    </w:p>
    <w:p w:rsidR="0016782C" w:rsidRPr="007D1E0D" w:rsidRDefault="0016782C" w:rsidP="00450105">
      <w:pPr>
        <w:spacing w:line="360" w:lineRule="auto"/>
        <w:ind w:right="283"/>
        <w:jc w:val="both"/>
        <w:rPr>
          <w:rFonts w:cs="Times New Roman"/>
        </w:rPr>
      </w:pPr>
      <w:r w:rsidRPr="007D1E0D">
        <w:rPr>
          <w:rFonts w:cs="Times New Roman"/>
        </w:rPr>
        <w:t xml:space="preserve">Преобладающий тип климата в этом регионе – арктический. Низкие температуры, даже в летнем сезоне, обусловлены большими расходами тепла на таяние льда и снега. Полярный день и полярная ночь сменяют друг друга раз в полгода, и солнечная радиация распределяется неравномерно. «Радиационный баланс на юге Арктики положительный (420–630 МДж / м2 в год или 10–15 ккал / см2 в год), но в 2–3 раза меньше, чем в умеренных широтах; в арктическом бассейне она отрицательная (потери тепла составляют 85–125 МДж / м2 в год или 2–3 ккал / см2 в год), что компенсируется притоком теплого воздуха и водных масс» </w:t>
      </w:r>
      <w:r w:rsidR="001B7064">
        <w:rPr>
          <w:rFonts w:cs="Times New Roman"/>
        </w:rPr>
        <w:t>(</w:t>
      </w:r>
      <w:r w:rsidR="001B7064" w:rsidRPr="001B7064">
        <w:rPr>
          <w:rFonts w:cs="Times New Roman"/>
        </w:rPr>
        <w:t>https://bigenc.ru/</w:t>
      </w:r>
      <w:r w:rsidR="001B7064">
        <w:rPr>
          <w:rFonts w:cs="Times New Roman"/>
        </w:rPr>
        <w:t xml:space="preserve">). </w:t>
      </w:r>
      <w:r w:rsidRPr="007D1E0D">
        <w:rPr>
          <w:rFonts w:cs="Times New Roman"/>
        </w:rPr>
        <w:t xml:space="preserve">В зимний период наблюдается интенсивная циклоническая деятельность: северные циклоны, приходящие с Атлантического океана, приносят резкие ураганные ветры, вызывают перемены погоды и усиливают облачность. Над Сибирским районом доминирует арктический антициклон, приносящий самые низкие температуры воздуха, небольшую облачность, незначителен. осадки и слабые или умеренные ветры. Летний характер атмосферной циркуляции противоположен зимнему, но его влияние невелико (по сравнению с зимой). </w:t>
      </w:r>
    </w:p>
    <w:p w:rsidR="0016782C" w:rsidRPr="007D1E0D" w:rsidRDefault="0016782C" w:rsidP="00450105">
      <w:pPr>
        <w:spacing w:line="360" w:lineRule="auto"/>
        <w:ind w:right="283"/>
        <w:jc w:val="both"/>
        <w:rPr>
          <w:rFonts w:cs="Times New Roman"/>
        </w:rPr>
      </w:pPr>
      <w:r w:rsidRPr="007D1E0D">
        <w:rPr>
          <w:rFonts w:cs="Times New Roman"/>
        </w:rPr>
        <w:t>Средние зимние температуры воздуха уменьшаются при движении на восток: если в прибрежном районе Баренцева моря из значения колеблются в диапазоне от  –16°C до –25°C , то в Якутии они могут достигать –50°C. Средние летние температуры воздуха поднимаются от 0 ° С в центральной части региона и достигают до 6–13 ° С на юге континентальных районов. При этом в летний период возможны как заморозки, при которых температура опускается до –7 ° С, так и отдельные теплые дни, когда температура поднимается до 25-30°C. В прибрежной зоне из-за низких температур и, как следствие, низкой испаряемости наблюдается избыточное переувлажнение. Вода накапливается в низменностях и не уходит в почву из-за вечной мерзлоты</w:t>
      </w:r>
      <w:r w:rsidR="001B7064">
        <w:rPr>
          <w:rFonts w:cs="Times New Roman"/>
        </w:rPr>
        <w:t xml:space="preserve"> (</w:t>
      </w:r>
      <w:r w:rsidR="001B7064" w:rsidRPr="001B7064">
        <w:rPr>
          <w:rFonts w:cs="Times New Roman"/>
        </w:rPr>
        <w:t>https://bigenc.ru</w:t>
      </w:r>
      <w:r w:rsidR="001B7064">
        <w:rPr>
          <w:rFonts w:cs="Times New Roman"/>
        </w:rPr>
        <w:t>).</w:t>
      </w:r>
      <w:r w:rsidRPr="007D1E0D">
        <w:rPr>
          <w:rFonts w:cs="Times New Roman"/>
        </w:rPr>
        <w:t xml:space="preserve"> </w:t>
      </w:r>
    </w:p>
    <w:p w:rsidR="0016782C" w:rsidRPr="007D1E0D" w:rsidRDefault="0016782C" w:rsidP="00450105">
      <w:pPr>
        <w:spacing w:line="360" w:lineRule="auto"/>
        <w:ind w:right="283"/>
        <w:jc w:val="both"/>
        <w:rPr>
          <w:rFonts w:cs="Times New Roman"/>
        </w:rPr>
      </w:pPr>
    </w:p>
    <w:p w:rsidR="0016782C" w:rsidRPr="007D1E0D" w:rsidRDefault="0016782C" w:rsidP="00450105">
      <w:pPr>
        <w:spacing w:line="360" w:lineRule="auto"/>
        <w:ind w:right="283"/>
        <w:jc w:val="both"/>
        <w:rPr>
          <w:rFonts w:cs="Times New Roman"/>
          <w:i/>
        </w:rPr>
      </w:pPr>
      <w:r w:rsidRPr="007D1E0D">
        <w:rPr>
          <w:rFonts w:cs="Times New Roman"/>
          <w:i/>
        </w:rPr>
        <w:t>Вечная мерзлота.</w:t>
      </w:r>
    </w:p>
    <w:p w:rsidR="0016782C" w:rsidRPr="007D1E0D" w:rsidRDefault="0016782C" w:rsidP="00450105">
      <w:pPr>
        <w:spacing w:line="360" w:lineRule="auto"/>
        <w:ind w:right="283"/>
        <w:jc w:val="both"/>
        <w:rPr>
          <w:rFonts w:cs="Times New Roman"/>
        </w:rPr>
      </w:pPr>
      <w:r w:rsidRPr="007D1E0D">
        <w:rPr>
          <w:rFonts w:cs="Times New Roman"/>
        </w:rPr>
        <w:t>«Общая площадь оледенения арктической суши в российской Арктике около 56 тыс. км2. Ледники покрывают от 30–40% (Новая Земля и Северная Земля) до 83–90% территории островов»</w:t>
      </w:r>
      <w:r w:rsidR="001B7064">
        <w:rPr>
          <w:rFonts w:cs="Times New Roman"/>
        </w:rPr>
        <w:t xml:space="preserve"> (</w:t>
      </w:r>
      <w:r w:rsidR="001B7064" w:rsidRPr="001B7064">
        <w:rPr>
          <w:rFonts w:cs="Times New Roman"/>
        </w:rPr>
        <w:t>https://bigenc.ru</w:t>
      </w:r>
      <w:r w:rsidR="001B7064">
        <w:rPr>
          <w:rFonts w:cs="Times New Roman"/>
        </w:rPr>
        <w:t>)</w:t>
      </w:r>
      <w:r w:rsidRPr="007D1E0D">
        <w:rPr>
          <w:rFonts w:cs="Times New Roman"/>
        </w:rPr>
        <w:t>. В островной части преимущественно встречаются ледниковые купола и выводные ледники, в горах – каровые и долинные, а также шельфовые ледники.</w:t>
      </w:r>
    </w:p>
    <w:p w:rsidR="0016782C" w:rsidRPr="007D1E0D" w:rsidRDefault="0016782C" w:rsidP="00450105">
      <w:pPr>
        <w:spacing w:line="360" w:lineRule="auto"/>
        <w:ind w:right="283"/>
        <w:jc w:val="both"/>
        <w:rPr>
          <w:rFonts w:cs="Times New Roman"/>
        </w:rPr>
      </w:pPr>
      <w:r w:rsidRPr="007D1E0D">
        <w:rPr>
          <w:rFonts w:cs="Times New Roman"/>
        </w:rPr>
        <w:t>Многолетняя мерзлота распространена по значительной части территории Арктики. В некоторых районах Якутии она достигает значительной мощности: до 500 м на северо-востоке региона. При этом протаивает она всего на 70 см в год</w:t>
      </w:r>
      <w:r w:rsidR="001B7064">
        <w:rPr>
          <w:rFonts w:cs="Times New Roman"/>
        </w:rPr>
        <w:t xml:space="preserve"> (</w:t>
      </w:r>
      <w:r w:rsidR="001B7064" w:rsidRPr="001B7064">
        <w:rPr>
          <w:rFonts w:cs="Times New Roman"/>
        </w:rPr>
        <w:t>https://bigenc.ru</w:t>
      </w:r>
      <w:r w:rsidR="001B7064">
        <w:rPr>
          <w:rFonts w:cs="Times New Roman"/>
        </w:rPr>
        <w:t xml:space="preserve">). </w:t>
      </w:r>
      <w:r w:rsidRPr="007D1E0D">
        <w:rPr>
          <w:rFonts w:cs="Times New Roman"/>
        </w:rPr>
        <w:t xml:space="preserve">В шельфовой зоне мощность многолетней мерзлоты может доходить до 50 м. </w:t>
      </w:r>
    </w:p>
    <w:p w:rsidR="0016782C" w:rsidRPr="007D1E0D" w:rsidRDefault="0016782C" w:rsidP="00450105">
      <w:pPr>
        <w:spacing w:line="360" w:lineRule="auto"/>
        <w:ind w:right="283"/>
        <w:jc w:val="both"/>
        <w:rPr>
          <w:rFonts w:cs="Times New Roman"/>
        </w:rPr>
      </w:pPr>
      <w:r w:rsidRPr="007D1E0D">
        <w:rPr>
          <w:rFonts w:cs="Times New Roman"/>
        </w:rPr>
        <w:t>Таяние мерзлоты может приводить к катастрофическим последствиям: при этом увеличивается выброс парниковых газов. Так, на Ямале выделение метана носит взрывной характер, и в 2013 году наблюдалось образование воронок газовых выбросов.</w:t>
      </w:r>
    </w:p>
    <w:p w:rsidR="0016782C" w:rsidRPr="007D1E0D" w:rsidRDefault="0016782C" w:rsidP="00450105">
      <w:pPr>
        <w:spacing w:line="360" w:lineRule="auto"/>
        <w:ind w:right="283"/>
        <w:jc w:val="both"/>
        <w:rPr>
          <w:rFonts w:cs="Times New Roman"/>
        </w:rPr>
      </w:pPr>
    </w:p>
    <w:p w:rsidR="0016782C" w:rsidRPr="007D1E0D" w:rsidRDefault="0016782C" w:rsidP="00450105">
      <w:pPr>
        <w:spacing w:line="360" w:lineRule="auto"/>
        <w:ind w:right="283"/>
        <w:jc w:val="both"/>
        <w:rPr>
          <w:rFonts w:cs="Times New Roman"/>
          <w:i/>
        </w:rPr>
      </w:pPr>
      <w:r w:rsidRPr="007D1E0D">
        <w:rPr>
          <w:rFonts w:cs="Times New Roman"/>
          <w:i/>
        </w:rPr>
        <w:t>Внутренние воды</w:t>
      </w:r>
    </w:p>
    <w:p w:rsidR="0016782C" w:rsidRPr="007D1E0D" w:rsidRDefault="0016782C" w:rsidP="00450105">
      <w:pPr>
        <w:spacing w:line="360" w:lineRule="auto"/>
        <w:ind w:right="283"/>
        <w:jc w:val="both"/>
        <w:rPr>
          <w:rFonts w:cs="Times New Roman"/>
        </w:rPr>
      </w:pPr>
      <w:r w:rsidRPr="007D1E0D">
        <w:rPr>
          <w:rFonts w:cs="Times New Roman"/>
        </w:rPr>
        <w:t xml:space="preserve">Как было отмечено выше, в арктическом регионе очень медленно идут процессы испарения. Вода стекает со всех склонов и образует очень густую речную сеть, состоящую из коротких (10–200 км) речек. Значительной длиной обладают только те реки, которые берут свое начало намного южнее границы Арктики: Печора, Обь, Енисей, Пясина, Хатанга, Анабар, Лена, Индигирка, Колыма и др. Низовья этих рек расположены в широких долинах, и самые мощные из них образуют широкие заливы – губы. </w:t>
      </w:r>
    </w:p>
    <w:p w:rsidR="0016782C" w:rsidRPr="007D1E0D" w:rsidRDefault="0016782C" w:rsidP="00450105">
      <w:pPr>
        <w:spacing w:line="360" w:lineRule="auto"/>
        <w:ind w:right="283"/>
        <w:jc w:val="both"/>
        <w:rPr>
          <w:rFonts w:cs="Times New Roman"/>
        </w:rPr>
      </w:pPr>
      <w:r w:rsidRPr="007D1E0D">
        <w:rPr>
          <w:rFonts w:cs="Times New Roman"/>
        </w:rPr>
        <w:t>Арктические реки обеспечивают постоянный сток огромных объемов воды в арктические моря</w:t>
      </w:r>
      <w:r w:rsidR="007D2D9A">
        <w:rPr>
          <w:rFonts w:cs="Times New Roman"/>
        </w:rPr>
        <w:t xml:space="preserve"> (</w:t>
      </w:r>
      <w:r w:rsidR="007D2D9A">
        <w:rPr>
          <w:rFonts w:cs="Times New Roman"/>
          <w:i/>
          <w:iCs/>
        </w:rPr>
        <w:t>рис.5</w:t>
      </w:r>
      <w:r w:rsidR="007D2D9A">
        <w:rPr>
          <w:rFonts w:cs="Times New Roman"/>
        </w:rPr>
        <w:t>)</w:t>
      </w:r>
      <w:r w:rsidRPr="007D1E0D">
        <w:rPr>
          <w:rFonts w:cs="Times New Roman"/>
        </w:rPr>
        <w:t xml:space="preserve">. Море существенно влияет на их гидрологию и ледяной режим. </w:t>
      </w:r>
    </w:p>
    <w:p w:rsidR="0016782C" w:rsidRPr="007D1E0D" w:rsidRDefault="0016782C" w:rsidP="00450105">
      <w:pPr>
        <w:spacing w:line="360" w:lineRule="auto"/>
        <w:ind w:right="283"/>
        <w:jc w:val="both"/>
        <w:rPr>
          <w:rFonts w:cs="Times New Roman"/>
        </w:rPr>
      </w:pPr>
      <w:r w:rsidRPr="007D1E0D">
        <w:rPr>
          <w:rFonts w:cs="Times New Roman"/>
        </w:rPr>
        <w:t>Примерно 9–10 месяцев в году реки скованы льдом, некоторые замерзают до дна.</w:t>
      </w:r>
      <w:r w:rsidRPr="007D1E0D">
        <w:rPr>
          <w:rFonts w:cs="Times New Roman"/>
          <w:sz w:val="22"/>
          <w:lang w:bidi="en-US"/>
        </w:rPr>
        <w:t xml:space="preserve">  </w:t>
      </w:r>
      <w:r w:rsidRPr="007D1E0D">
        <w:rPr>
          <w:rFonts w:cs="Times New Roman"/>
          <w:lang w:bidi="en-US"/>
        </w:rPr>
        <w:t>В начале октября в низовьях рек начинается осенний ледоход, который быстро продвигается вверх по течению, и уже во второй половине октября по всей протяженности рек движется сплошная масса битого льда. Столь быстрое наступление осеннего ледохода на громадной территории обусловлено частыми вторжениями холодных воздушных масс с севера</w:t>
      </w:r>
      <w:r w:rsidR="001B7064">
        <w:rPr>
          <w:rFonts w:cs="Times New Roman"/>
          <w:lang w:bidi="en-US"/>
        </w:rPr>
        <w:t xml:space="preserve"> (</w:t>
      </w:r>
      <w:r w:rsidR="001B7064" w:rsidRPr="001424B0">
        <w:t>Давыдов, Дмитриева, Конкина</w:t>
      </w:r>
      <w:r w:rsidR="001B7064">
        <w:t>, 1973</w:t>
      </w:r>
      <w:r w:rsidR="001B7064">
        <w:rPr>
          <w:rFonts w:cs="Times New Roman"/>
          <w:lang w:bidi="en-US"/>
        </w:rPr>
        <w:t>).</w:t>
      </w:r>
    </w:p>
    <w:p w:rsidR="0016782C" w:rsidRPr="007D1E0D" w:rsidRDefault="0016782C" w:rsidP="00450105">
      <w:pPr>
        <w:spacing w:line="360" w:lineRule="auto"/>
        <w:ind w:right="283"/>
        <w:jc w:val="both"/>
        <w:rPr>
          <w:rFonts w:cs="Times New Roman"/>
          <w:lang w:bidi="en-US"/>
        </w:rPr>
      </w:pPr>
      <w:r w:rsidRPr="007D1E0D">
        <w:rPr>
          <w:rFonts w:cs="Times New Roman"/>
          <w:lang w:bidi="en-US"/>
        </w:rPr>
        <w:t xml:space="preserve"> Среднее время ледостава составляет от шести до восьми месяцев. За этот период образуется мощный ледяной покров, достигающий наибольшей толщины в марте-апреле. На отдельных участках рек толщина льда достигает 2 м и более (в марте 1902 г. у </w:t>
      </w:r>
      <w:proofErr w:type="spellStart"/>
      <w:r w:rsidRPr="007D1E0D">
        <w:rPr>
          <w:rFonts w:cs="Times New Roman"/>
          <w:lang w:bidi="en-US"/>
        </w:rPr>
        <w:t>с.Кюсюр</w:t>
      </w:r>
      <w:proofErr w:type="spellEnd"/>
      <w:r w:rsidRPr="007D1E0D">
        <w:rPr>
          <w:rFonts w:cs="Times New Roman"/>
          <w:lang w:bidi="en-US"/>
        </w:rPr>
        <w:t xml:space="preserve"> была отмечена толщина льда 2,8м). </w:t>
      </w:r>
    </w:p>
    <w:p w:rsidR="007D2D9A" w:rsidRPr="007D1E0D" w:rsidRDefault="007D2D9A" w:rsidP="007D2D9A">
      <w:pPr>
        <w:spacing w:line="360" w:lineRule="auto"/>
        <w:ind w:right="283"/>
        <w:jc w:val="center"/>
        <w:rPr>
          <w:rFonts w:cs="Times New Roman"/>
        </w:rPr>
      </w:pPr>
      <w:r w:rsidRPr="007D1E0D">
        <w:rPr>
          <w:rFonts w:cs="Times New Roman"/>
          <w:noProof/>
        </w:rPr>
        <w:lastRenderedPageBreak/>
        <w:drawing>
          <wp:inline distT="0" distB="0" distL="0" distR="0" wp14:anchorId="790C4364" wp14:editId="66825D58">
            <wp:extent cx="3970020" cy="3633492"/>
            <wp:effectExtent l="0" t="0" r="0" b="5080"/>
            <wp:docPr id="4" name="Рисунок 4" descr="https://pp.userapi.com/c845216/v845216946/209292/GhTdS6Dop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5216/v845216946/209292/GhTdS6Dopm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1197" cy="3662026"/>
                    </a:xfrm>
                    <a:prstGeom prst="rect">
                      <a:avLst/>
                    </a:prstGeom>
                    <a:noFill/>
                    <a:ln>
                      <a:noFill/>
                    </a:ln>
                  </pic:spPr>
                </pic:pic>
              </a:graphicData>
            </a:graphic>
          </wp:inline>
        </w:drawing>
      </w:r>
    </w:p>
    <w:p w:rsidR="007D2D9A" w:rsidRDefault="007D2D9A" w:rsidP="007D2D9A">
      <w:pPr>
        <w:spacing w:line="360" w:lineRule="auto"/>
        <w:ind w:right="283"/>
        <w:jc w:val="both"/>
        <w:rPr>
          <w:rFonts w:cs="Times New Roman"/>
          <w:i/>
        </w:rPr>
      </w:pPr>
      <w:r w:rsidRPr="007D2D9A">
        <w:rPr>
          <w:rFonts w:cs="Times New Roman"/>
          <w:i/>
        </w:rPr>
        <w:t>Рис</w:t>
      </w:r>
      <w:r>
        <w:rPr>
          <w:rFonts w:cs="Times New Roman"/>
          <w:i/>
        </w:rPr>
        <w:t xml:space="preserve">унок </w:t>
      </w:r>
      <w:r w:rsidRPr="007D2D9A">
        <w:rPr>
          <w:rFonts w:cs="Times New Roman"/>
          <w:i/>
        </w:rPr>
        <w:t>5</w:t>
      </w:r>
      <w:r>
        <w:rPr>
          <w:rFonts w:cs="Times New Roman"/>
          <w:i/>
        </w:rPr>
        <w:t>.</w:t>
      </w:r>
      <w:r w:rsidRPr="007D2D9A">
        <w:rPr>
          <w:rFonts w:cs="Times New Roman"/>
          <w:i/>
        </w:rPr>
        <w:t xml:space="preserve"> Гидрографическая схема евразийской части водосборного бассейна северного ледовитого океана: «1 – граница морей и их водосборных бассейнов; 2 – граница водосборного бассейна Северного Ледовитого океана; 3 – границы водосборов крупнейших рек; 4 – государственные границы; 5 – области внутреннего стока»</w:t>
      </w:r>
    </w:p>
    <w:p w:rsidR="007D2D9A" w:rsidRPr="007D2D9A" w:rsidRDefault="007D2D9A" w:rsidP="007D2D9A">
      <w:pPr>
        <w:spacing w:line="360" w:lineRule="auto"/>
        <w:ind w:right="283"/>
        <w:jc w:val="both"/>
        <w:rPr>
          <w:rFonts w:cs="Times New Roman"/>
          <w:i/>
        </w:rPr>
      </w:pPr>
    </w:p>
    <w:p w:rsidR="0016782C" w:rsidRPr="007D1E0D" w:rsidRDefault="0016782C" w:rsidP="00450105">
      <w:pPr>
        <w:spacing w:line="360" w:lineRule="auto"/>
        <w:ind w:right="283"/>
        <w:jc w:val="both"/>
        <w:rPr>
          <w:rFonts w:cs="Times New Roman"/>
          <w:lang w:bidi="en-US"/>
        </w:rPr>
      </w:pPr>
      <w:r w:rsidRPr="007D1E0D">
        <w:rPr>
          <w:rFonts w:cs="Times New Roman"/>
          <w:lang w:bidi="en-US"/>
        </w:rPr>
        <w:t xml:space="preserve"> Суровые зимы и вечная мерзлота приводят к тому, на отдельных мелководных участках реки промерзают. Этому способствует полное истощение или промерзание подземных вод.</w:t>
      </w:r>
    </w:p>
    <w:p w:rsidR="0016782C" w:rsidRPr="007D1E0D" w:rsidRDefault="0016782C" w:rsidP="00450105">
      <w:pPr>
        <w:spacing w:line="360" w:lineRule="auto"/>
        <w:ind w:right="283"/>
        <w:jc w:val="both"/>
        <w:rPr>
          <w:rFonts w:cs="Times New Roman"/>
          <w:lang w:bidi="en-US"/>
        </w:rPr>
      </w:pPr>
      <w:r w:rsidRPr="007D1E0D">
        <w:rPr>
          <w:rFonts w:cs="Times New Roman"/>
          <w:lang w:bidi="en-US"/>
        </w:rPr>
        <w:t>По характеру долин реки Восточной Сибири относятся преимущественно к типу горных. В верхнем течении реки носят горный характер, в среднем - переходный, а в нижнем течении реки обычно выходят на равнину, где приобретают черты типичных равнинных рек. Наравне с этим на реках, протекающих в районах платообразных возвышенностей, имеет место другая последовательность: в верхнем течении реки плоскогорий по характеру долины и русла приближаются к равнинным водотокам, они текут здесь как бы по равнине, высокоприподнятой над уровнем моря. В среднем течении реки глубоко врезаются в плато и приобретают вид горных потоков с узкой, глубокой долиной и порожистым руслом и, наконец, в нижнем течении вновь становятся равнинными водотоками.</w:t>
      </w:r>
    </w:p>
    <w:p w:rsidR="0016782C" w:rsidRPr="007D1E0D" w:rsidRDefault="0016782C" w:rsidP="00450105">
      <w:pPr>
        <w:spacing w:line="360" w:lineRule="auto"/>
        <w:ind w:right="283"/>
        <w:jc w:val="both"/>
        <w:rPr>
          <w:rFonts w:eastAsia="Calibri" w:cs="Times New Roman"/>
          <w:color w:val="000000"/>
          <w:lang w:bidi="en-US"/>
        </w:rPr>
      </w:pPr>
      <w:r w:rsidRPr="007D1E0D">
        <w:rPr>
          <w:rFonts w:eastAsia="Calibri" w:cs="Times New Roman"/>
          <w:lang w:bidi="en-US"/>
        </w:rPr>
        <w:t xml:space="preserve">Участки, лишенные мерзлоты – талики – встречаются под руслами крупных рек, в местах выхода горячих источников, а также в самой толще мерзлых горных пород. </w:t>
      </w:r>
      <w:r w:rsidR="001B7064">
        <w:rPr>
          <w:rFonts w:cs="Times New Roman"/>
          <w:lang w:bidi="en-US"/>
        </w:rPr>
        <w:t>(Давыдов, Дмитриева, Конкина, 1973).</w:t>
      </w:r>
      <w:r w:rsidRPr="007D1E0D">
        <w:rPr>
          <w:rFonts w:eastAsia="Calibri" w:cs="Times New Roman"/>
          <w:lang w:bidi="en-US"/>
        </w:rPr>
        <w:t xml:space="preserve"> </w:t>
      </w:r>
      <w:r w:rsidRPr="007D1E0D">
        <w:rPr>
          <w:rFonts w:eastAsia="Calibri" w:cs="Times New Roman"/>
          <w:color w:val="000000"/>
          <w:lang w:bidi="en-US"/>
        </w:rPr>
        <w:t xml:space="preserve">  </w:t>
      </w:r>
    </w:p>
    <w:p w:rsidR="0016782C" w:rsidRDefault="0016782C" w:rsidP="00450105">
      <w:pPr>
        <w:spacing w:line="360" w:lineRule="auto"/>
        <w:ind w:right="283"/>
        <w:jc w:val="both"/>
        <w:rPr>
          <w:rFonts w:cs="Times New Roman"/>
          <w:lang w:bidi="en-US"/>
        </w:rPr>
      </w:pPr>
      <w:r w:rsidRPr="007D1E0D">
        <w:rPr>
          <w:rFonts w:cs="Times New Roman"/>
          <w:color w:val="000000"/>
          <w:lang w:bidi="en-US"/>
        </w:rPr>
        <w:lastRenderedPageBreak/>
        <w:t xml:space="preserve">Питание крупных рек в основном дождевое и снеговое. Характерны весенние половодья и летне-осенние паводки. Объем стока характеризуется такой величиной как среднегодовой расход воды, а он меняется от истока к устью, например у Лены в истоке расход воды </w:t>
      </w:r>
      <w:r w:rsidRPr="007D1E0D">
        <w:rPr>
          <w:rFonts w:cs="Times New Roman"/>
          <w:lang w:bidi="en-US"/>
        </w:rPr>
        <w:t>1100 м</w:t>
      </w:r>
      <w:r w:rsidRPr="007D1E0D">
        <w:rPr>
          <w:rFonts w:cs="Times New Roman"/>
          <w:vertAlign w:val="superscript"/>
          <w:lang w:bidi="en-US"/>
        </w:rPr>
        <w:t>3</w:t>
      </w:r>
      <w:r w:rsidRPr="007D1E0D">
        <w:rPr>
          <w:rFonts w:cs="Times New Roman"/>
          <w:lang w:bidi="en-US"/>
        </w:rPr>
        <w:t>/с, а в устье уже 15500 м</w:t>
      </w:r>
      <w:r w:rsidRPr="007D1E0D">
        <w:rPr>
          <w:rFonts w:cs="Times New Roman"/>
          <w:vertAlign w:val="superscript"/>
          <w:lang w:bidi="en-US"/>
        </w:rPr>
        <w:t>3</w:t>
      </w:r>
      <w:r w:rsidRPr="007D1E0D">
        <w:rPr>
          <w:rFonts w:cs="Times New Roman"/>
          <w:lang w:bidi="en-US"/>
        </w:rPr>
        <w:t xml:space="preserve">/с. Среднее значение </w:t>
      </w:r>
      <w:r w:rsidRPr="007D1E0D">
        <w:rPr>
          <w:rFonts w:cs="Times New Roman"/>
          <w:color w:val="000000"/>
          <w:lang w:bidi="en-US"/>
        </w:rPr>
        <w:t xml:space="preserve">мутности воды по региону составляет около </w:t>
      </w:r>
      <w:r w:rsidRPr="007D1E0D">
        <w:rPr>
          <w:rFonts w:cs="Times New Roman"/>
          <w:lang w:bidi="en-US"/>
        </w:rPr>
        <w:t>20 г/м</w:t>
      </w:r>
      <w:r w:rsidRPr="007D1E0D">
        <w:rPr>
          <w:rFonts w:cs="Times New Roman"/>
          <w:vertAlign w:val="superscript"/>
          <w:lang w:bidi="en-US"/>
        </w:rPr>
        <w:t>3</w:t>
      </w:r>
      <w:r w:rsidRPr="007D1E0D">
        <w:rPr>
          <w:rFonts w:cs="Times New Roman"/>
          <w:lang w:bidi="en-US"/>
        </w:rPr>
        <w:t xml:space="preserve">. Ледовый режим главным образом обусловлен климатическими условиями: суровостью и длительностью зимнего периода, толщиной и структурой снега на льду. Он также зависит от характера питания, водности, строения русла и долины реки, скорости течения воды и т.д. </w:t>
      </w:r>
      <w:r w:rsidR="001B7064">
        <w:rPr>
          <w:rFonts w:cs="Times New Roman"/>
          <w:lang w:bidi="en-US"/>
        </w:rPr>
        <w:t>(Давыдов, Дмитриева, Конкина, 1973).</w:t>
      </w:r>
    </w:p>
    <w:p w:rsidR="0016782C" w:rsidRPr="007D1E0D" w:rsidRDefault="00C13642" w:rsidP="007D2D9A">
      <w:pPr>
        <w:spacing w:line="360" w:lineRule="auto"/>
        <w:ind w:right="283"/>
        <w:jc w:val="both"/>
        <w:rPr>
          <w:rFonts w:cs="Times New Roman"/>
          <w:lang w:bidi="en-US"/>
        </w:rPr>
      </w:pPr>
      <w:r w:rsidRPr="007D1E0D">
        <w:rPr>
          <w:rFonts w:cs="Times New Roman"/>
          <w:lang w:bidi="en-US"/>
        </w:rPr>
        <w:t xml:space="preserve">«Устьевая область реки (устье реки) – это особый географический объект, охватывающий район впадения реки в приемный водоем (океан, море, озеро) и имеющий специфический природный комплекс, структура и формирование которого регулируются устьевыми процессами: динамическим взаимодействием и смешением вод реки и приемного водоема, отложением и </w:t>
      </w:r>
      <w:proofErr w:type="spellStart"/>
      <w:r w:rsidRPr="007D1E0D">
        <w:rPr>
          <w:rFonts w:cs="Times New Roman"/>
          <w:lang w:bidi="en-US"/>
        </w:rPr>
        <w:t>переотложением</w:t>
      </w:r>
      <w:proofErr w:type="spellEnd"/>
      <w:r w:rsidRPr="007D1E0D">
        <w:rPr>
          <w:rFonts w:cs="Times New Roman"/>
          <w:lang w:bidi="en-US"/>
        </w:rPr>
        <w:t xml:space="preserve"> речных и частично морских наносов» </w:t>
      </w:r>
      <w:r>
        <w:rPr>
          <w:rFonts w:cs="Times New Roman"/>
          <w:lang w:bidi="en-US"/>
        </w:rPr>
        <w:t>(Михайлов, 2007).</w:t>
      </w:r>
      <w:r w:rsidRPr="007D1E0D">
        <w:rPr>
          <w:rFonts w:cs="Times New Roman"/>
          <w:lang w:bidi="en-US"/>
        </w:rPr>
        <w:t xml:space="preserve"> Под устьевыми процессами понимают те процессы и явления, которые формируют устьевую область реки как природный комплекс. </w:t>
      </w:r>
    </w:p>
    <w:p w:rsidR="0016782C" w:rsidRPr="007D1E0D" w:rsidRDefault="0016782C" w:rsidP="00450105">
      <w:pPr>
        <w:spacing w:line="360" w:lineRule="auto"/>
        <w:ind w:right="283"/>
        <w:jc w:val="both"/>
        <w:rPr>
          <w:rFonts w:cs="Times New Roman"/>
          <w:lang w:bidi="en-US"/>
        </w:rPr>
      </w:pPr>
      <w:r w:rsidRPr="007D1E0D">
        <w:rPr>
          <w:rFonts w:cs="Times New Roman"/>
          <w:lang w:bidi="en-US"/>
        </w:rPr>
        <w:t>Все устьевые процессы можно подразделить на следующие:</w:t>
      </w:r>
    </w:p>
    <w:p w:rsidR="0016782C" w:rsidRPr="007D1E0D" w:rsidRDefault="0016782C" w:rsidP="00C31FF8">
      <w:pPr>
        <w:numPr>
          <w:ilvl w:val="0"/>
          <w:numId w:val="8"/>
        </w:numPr>
        <w:spacing w:line="360" w:lineRule="auto"/>
        <w:ind w:left="0" w:right="283" w:firstLine="709"/>
        <w:jc w:val="both"/>
        <w:rPr>
          <w:rFonts w:cs="Times New Roman"/>
          <w:lang w:bidi="en-US"/>
        </w:rPr>
      </w:pPr>
      <w:r w:rsidRPr="007D1E0D">
        <w:rPr>
          <w:rFonts w:cs="Times New Roman"/>
          <w:lang w:bidi="en-US"/>
        </w:rPr>
        <w:t>Гидрологические: динамика и смешение вод;</w:t>
      </w:r>
    </w:p>
    <w:p w:rsidR="0016782C" w:rsidRPr="007D1E0D" w:rsidRDefault="0016782C" w:rsidP="00C31FF8">
      <w:pPr>
        <w:numPr>
          <w:ilvl w:val="0"/>
          <w:numId w:val="8"/>
        </w:numPr>
        <w:spacing w:line="360" w:lineRule="auto"/>
        <w:ind w:left="0" w:right="283" w:firstLine="709"/>
        <w:jc w:val="both"/>
        <w:rPr>
          <w:rFonts w:cs="Times New Roman"/>
          <w:lang w:bidi="en-US"/>
        </w:rPr>
      </w:pPr>
      <w:r w:rsidRPr="007D1E0D">
        <w:rPr>
          <w:rFonts w:cs="Times New Roman"/>
          <w:lang w:bidi="en-US"/>
        </w:rPr>
        <w:t>Гидролого-морфологические: перенос, отложение наносов; формирование русел и берегов;</w:t>
      </w:r>
    </w:p>
    <w:p w:rsidR="0016782C" w:rsidRPr="007D1E0D" w:rsidRDefault="0016782C" w:rsidP="00C31FF8">
      <w:pPr>
        <w:numPr>
          <w:ilvl w:val="0"/>
          <w:numId w:val="8"/>
        </w:numPr>
        <w:spacing w:line="360" w:lineRule="auto"/>
        <w:ind w:left="0" w:right="283" w:firstLine="709"/>
        <w:jc w:val="both"/>
        <w:rPr>
          <w:rFonts w:cs="Times New Roman"/>
          <w:lang w:val="en-US" w:bidi="en-US"/>
        </w:rPr>
      </w:pPr>
      <w:r w:rsidRPr="007D1E0D">
        <w:rPr>
          <w:rFonts w:cs="Times New Roman"/>
          <w:lang w:bidi="en-US"/>
        </w:rPr>
        <w:t>Г</w:t>
      </w:r>
      <w:proofErr w:type="spellStart"/>
      <w:r w:rsidRPr="007D1E0D">
        <w:rPr>
          <w:rFonts w:cs="Times New Roman"/>
          <w:lang w:val="en-US" w:bidi="en-US"/>
        </w:rPr>
        <w:t>еологические</w:t>
      </w:r>
      <w:proofErr w:type="spellEnd"/>
      <w:r w:rsidRPr="007D1E0D">
        <w:rPr>
          <w:rFonts w:cs="Times New Roman"/>
          <w:lang w:bidi="en-US"/>
        </w:rPr>
        <w:t xml:space="preserve">: </w:t>
      </w:r>
      <w:proofErr w:type="spellStart"/>
      <w:r w:rsidRPr="007D1E0D">
        <w:rPr>
          <w:rFonts w:cs="Times New Roman"/>
          <w:lang w:val="en-US" w:bidi="en-US"/>
        </w:rPr>
        <w:t>связанн</w:t>
      </w:r>
      <w:r w:rsidRPr="007D1E0D">
        <w:rPr>
          <w:rFonts w:cs="Times New Roman"/>
          <w:lang w:bidi="en-US"/>
        </w:rPr>
        <w:t>ые</w:t>
      </w:r>
      <w:proofErr w:type="spellEnd"/>
      <w:r w:rsidRPr="007D1E0D">
        <w:rPr>
          <w:rFonts w:cs="Times New Roman"/>
          <w:lang w:val="en-US" w:bidi="en-US"/>
        </w:rPr>
        <w:t xml:space="preserve"> с </w:t>
      </w:r>
      <w:proofErr w:type="spellStart"/>
      <w:r w:rsidRPr="007D1E0D">
        <w:rPr>
          <w:rFonts w:cs="Times New Roman"/>
          <w:lang w:val="en-US" w:bidi="en-US"/>
        </w:rPr>
        <w:t>осадконакоплением</w:t>
      </w:r>
      <w:proofErr w:type="spellEnd"/>
      <w:r w:rsidRPr="007D1E0D">
        <w:rPr>
          <w:rFonts w:cs="Times New Roman"/>
          <w:lang w:val="en-US" w:bidi="en-US"/>
        </w:rPr>
        <w:t>;</w:t>
      </w:r>
    </w:p>
    <w:p w:rsidR="0016782C" w:rsidRPr="007D1E0D" w:rsidRDefault="0016782C" w:rsidP="00C31FF8">
      <w:pPr>
        <w:numPr>
          <w:ilvl w:val="0"/>
          <w:numId w:val="8"/>
        </w:numPr>
        <w:spacing w:line="360" w:lineRule="auto"/>
        <w:ind w:left="0" w:right="283" w:firstLine="709"/>
        <w:jc w:val="both"/>
        <w:rPr>
          <w:rFonts w:cs="Times New Roman"/>
          <w:lang w:bidi="en-US"/>
        </w:rPr>
      </w:pPr>
      <w:r w:rsidRPr="007D1E0D">
        <w:rPr>
          <w:rFonts w:cs="Times New Roman"/>
          <w:lang w:bidi="en-US"/>
        </w:rPr>
        <w:t>Гидрохимические: формирование специфического химического состава вод;</w:t>
      </w:r>
    </w:p>
    <w:p w:rsidR="0016782C" w:rsidRPr="007D1E0D" w:rsidRDefault="0016782C" w:rsidP="00C31FF8">
      <w:pPr>
        <w:numPr>
          <w:ilvl w:val="0"/>
          <w:numId w:val="8"/>
        </w:numPr>
        <w:spacing w:line="360" w:lineRule="auto"/>
        <w:ind w:left="0" w:right="283" w:firstLine="709"/>
        <w:jc w:val="both"/>
        <w:rPr>
          <w:rFonts w:cs="Times New Roman"/>
          <w:lang w:bidi="en-US"/>
        </w:rPr>
      </w:pPr>
      <w:r w:rsidRPr="007D1E0D">
        <w:rPr>
          <w:rFonts w:cs="Times New Roman"/>
          <w:lang w:bidi="en-US"/>
        </w:rPr>
        <w:t xml:space="preserve">Береговые: формирование берегов под влиянием </w:t>
      </w:r>
      <w:proofErr w:type="spellStart"/>
      <w:r w:rsidRPr="007D1E0D">
        <w:rPr>
          <w:rFonts w:cs="Times New Roman"/>
          <w:lang w:bidi="en-US"/>
        </w:rPr>
        <w:t>термо</w:t>
      </w:r>
      <w:proofErr w:type="spellEnd"/>
      <w:r w:rsidRPr="007D1E0D">
        <w:rPr>
          <w:rFonts w:cs="Times New Roman"/>
          <w:lang w:bidi="en-US"/>
        </w:rPr>
        <w:t>-абразионных процессов, почвенных, мерзлотных, растительных и т.д.;</w:t>
      </w:r>
    </w:p>
    <w:p w:rsidR="0016782C" w:rsidRPr="004139D7" w:rsidRDefault="0016782C" w:rsidP="00C31FF8">
      <w:pPr>
        <w:numPr>
          <w:ilvl w:val="0"/>
          <w:numId w:val="8"/>
        </w:numPr>
        <w:spacing w:line="360" w:lineRule="auto"/>
        <w:ind w:left="0" w:right="283" w:firstLine="709"/>
        <w:jc w:val="both"/>
        <w:rPr>
          <w:rFonts w:cs="Times New Roman"/>
          <w:lang w:bidi="en-US"/>
        </w:rPr>
      </w:pPr>
      <w:r w:rsidRPr="007D1E0D">
        <w:rPr>
          <w:rFonts w:cs="Times New Roman"/>
          <w:lang w:bidi="en-US"/>
        </w:rPr>
        <w:t>А</w:t>
      </w:r>
      <w:r w:rsidRPr="004139D7">
        <w:rPr>
          <w:rFonts w:cs="Times New Roman"/>
          <w:lang w:bidi="en-US"/>
        </w:rPr>
        <w:t>нтропогенные</w:t>
      </w:r>
      <w:r w:rsidRPr="007D1E0D">
        <w:rPr>
          <w:rFonts w:cs="Times New Roman"/>
          <w:lang w:bidi="en-US"/>
        </w:rPr>
        <w:t xml:space="preserve">: </w:t>
      </w:r>
      <w:r w:rsidRPr="004139D7">
        <w:rPr>
          <w:rFonts w:cs="Times New Roman"/>
          <w:lang w:bidi="en-US"/>
        </w:rPr>
        <w:t xml:space="preserve">воздействие деятельности человека </w:t>
      </w:r>
      <w:r w:rsidR="004139D7" w:rsidRPr="004139D7">
        <w:rPr>
          <w:rFonts w:cs="Times New Roman"/>
          <w:lang w:bidi="en-US"/>
        </w:rPr>
        <w:t>(Гуков, 2001)</w:t>
      </w:r>
      <w:r w:rsidRPr="007D1E0D">
        <w:rPr>
          <w:rFonts w:cs="Times New Roman"/>
          <w:lang w:bidi="en-US"/>
        </w:rPr>
        <w:t>.</w:t>
      </w:r>
    </w:p>
    <w:p w:rsidR="0016782C" w:rsidRPr="007D1E0D" w:rsidRDefault="0016782C" w:rsidP="00450105">
      <w:pPr>
        <w:spacing w:line="360" w:lineRule="auto"/>
        <w:ind w:right="283"/>
        <w:jc w:val="both"/>
        <w:rPr>
          <w:rFonts w:cs="Times New Roman"/>
          <w:lang w:bidi="en-US"/>
        </w:rPr>
      </w:pPr>
      <w:r w:rsidRPr="007D1E0D">
        <w:rPr>
          <w:rFonts w:cs="Times New Roman"/>
          <w:lang w:bidi="en-US"/>
        </w:rPr>
        <w:t xml:space="preserve">Все эти процессы прямо или косвенно влияют на формирование флоры и фауны региона, его экологическое состояние. Активные устьевые процессы представляют большой интерес для специалистов из разных областей: гидрологов, экологов, биологов, химиков, геологов, геоморфологов и т. д. </w:t>
      </w:r>
    </w:p>
    <w:p w:rsidR="0016782C" w:rsidRPr="007D1E0D" w:rsidRDefault="0016782C" w:rsidP="00450105">
      <w:pPr>
        <w:spacing w:line="360" w:lineRule="auto"/>
        <w:ind w:right="283"/>
        <w:jc w:val="both"/>
        <w:rPr>
          <w:rFonts w:cs="Times New Roman"/>
        </w:rPr>
      </w:pPr>
    </w:p>
    <w:p w:rsidR="0016782C" w:rsidRPr="007D1E0D" w:rsidRDefault="0016782C" w:rsidP="00450105">
      <w:pPr>
        <w:spacing w:line="360" w:lineRule="auto"/>
        <w:ind w:right="283"/>
        <w:jc w:val="both"/>
        <w:rPr>
          <w:rFonts w:cs="Times New Roman"/>
          <w:i/>
        </w:rPr>
      </w:pPr>
      <w:r w:rsidRPr="007D1E0D">
        <w:rPr>
          <w:rFonts w:cs="Times New Roman"/>
          <w:i/>
        </w:rPr>
        <w:t>Почвы</w:t>
      </w:r>
    </w:p>
    <w:p w:rsidR="0016782C" w:rsidRPr="007D1E0D" w:rsidRDefault="0016782C" w:rsidP="00450105">
      <w:pPr>
        <w:spacing w:line="360" w:lineRule="auto"/>
        <w:ind w:right="283"/>
        <w:jc w:val="both"/>
      </w:pPr>
      <w:r w:rsidRPr="007D1E0D">
        <w:t xml:space="preserve">На арктических островах встречаются преимущественно маломощные слабокислые почвы. Они бедны гумусом, горизонты в них не выражены, профиль укорочен. Для материковой области более характерны  «кислые тундровые почвы (до 10% гумуса) с тонким торфянистым слоем и наличием мерзлотных явлений. </w:t>
      </w:r>
      <w:r w:rsidRPr="007D1E0D">
        <w:lastRenderedPageBreak/>
        <w:t xml:space="preserve">Встречаются также </w:t>
      </w:r>
      <w:proofErr w:type="spellStart"/>
      <w:r w:rsidRPr="007D1E0D">
        <w:t>гумусированные</w:t>
      </w:r>
      <w:proofErr w:type="spellEnd"/>
      <w:r w:rsidRPr="007D1E0D">
        <w:t xml:space="preserve"> оподзоленные и глеевые дерновые почвы (4–5% гумуса)»</w:t>
      </w:r>
      <w:r w:rsidR="004139D7" w:rsidRPr="004139D7">
        <w:rPr>
          <w:rFonts w:cs="Times New Roman"/>
        </w:rPr>
        <w:t xml:space="preserve"> </w:t>
      </w:r>
      <w:r w:rsidR="004139D7">
        <w:rPr>
          <w:rFonts w:cs="Times New Roman"/>
        </w:rPr>
        <w:t>(</w:t>
      </w:r>
      <w:r w:rsidR="004139D7" w:rsidRPr="001B7064">
        <w:rPr>
          <w:rFonts w:cs="Times New Roman"/>
        </w:rPr>
        <w:t>https://bigenc.ru</w:t>
      </w:r>
      <w:r w:rsidR="004139D7">
        <w:rPr>
          <w:rFonts w:cs="Times New Roman"/>
        </w:rPr>
        <w:t>)</w:t>
      </w:r>
      <w:r w:rsidRPr="007D1E0D">
        <w:t>.</w:t>
      </w:r>
    </w:p>
    <w:p w:rsidR="0016782C" w:rsidRPr="007D1E0D" w:rsidRDefault="0016782C" w:rsidP="00450105">
      <w:pPr>
        <w:spacing w:line="360" w:lineRule="auto"/>
        <w:ind w:right="283" w:firstLine="0"/>
        <w:jc w:val="both"/>
        <w:rPr>
          <w:rFonts w:cs="Times New Roman"/>
        </w:rPr>
      </w:pPr>
    </w:p>
    <w:p w:rsidR="00527279" w:rsidRPr="007D1E0D" w:rsidRDefault="0016782C" w:rsidP="00C13642">
      <w:pPr>
        <w:pStyle w:val="2"/>
        <w:spacing w:line="360" w:lineRule="auto"/>
        <w:ind w:right="283"/>
        <w:jc w:val="both"/>
        <w:rPr>
          <w:rFonts w:cs="Times New Roman"/>
        </w:rPr>
      </w:pPr>
      <w:bookmarkStart w:id="8" w:name="_Toc10319646"/>
      <w:r w:rsidRPr="007D1E0D">
        <w:rPr>
          <w:rFonts w:cs="Times New Roman"/>
        </w:rPr>
        <w:t>1.3</w:t>
      </w:r>
      <w:r w:rsidR="004139D7">
        <w:rPr>
          <w:rFonts w:cs="Times New Roman"/>
        </w:rPr>
        <w:t>.</w:t>
      </w:r>
      <w:r w:rsidRPr="007D1E0D">
        <w:rPr>
          <w:rFonts w:cs="Times New Roman"/>
        </w:rPr>
        <w:t xml:space="preserve"> Общая характеристика антропогенного воздействия и изменения климата</w:t>
      </w:r>
      <w:bookmarkEnd w:id="8"/>
    </w:p>
    <w:p w:rsidR="0016782C" w:rsidRPr="007D1E0D" w:rsidRDefault="0016782C" w:rsidP="00450105">
      <w:pPr>
        <w:spacing w:line="360" w:lineRule="auto"/>
        <w:ind w:right="283"/>
        <w:jc w:val="both"/>
        <w:rPr>
          <w:rFonts w:cs="Times New Roman"/>
        </w:rPr>
      </w:pPr>
      <w:r w:rsidRPr="007D1E0D">
        <w:rPr>
          <w:rFonts w:cs="Times New Roman"/>
        </w:rPr>
        <w:t>Природные богатства Арктики делают ее объектом пристального внимания различных областей промышленности. Это, в свою очередь, приводит к изменению экологической обстановки и климатических условий региона</w:t>
      </w:r>
      <w:r w:rsidR="004139D7">
        <w:rPr>
          <w:rFonts w:cs="Times New Roman"/>
        </w:rPr>
        <w:t xml:space="preserve"> </w:t>
      </w:r>
      <w:r w:rsidR="009241AE">
        <w:rPr>
          <w:rFonts w:cs="Times New Roman"/>
        </w:rPr>
        <w:t>(Алексеевский, 2007)</w:t>
      </w:r>
      <w:r w:rsidRPr="007D1E0D">
        <w:rPr>
          <w:rFonts w:cs="Times New Roman"/>
        </w:rPr>
        <w:t>.</w:t>
      </w:r>
    </w:p>
    <w:p w:rsidR="0016782C" w:rsidRPr="007D1E0D" w:rsidRDefault="0016782C" w:rsidP="00450105">
      <w:pPr>
        <w:spacing w:line="360" w:lineRule="auto"/>
        <w:ind w:right="283"/>
        <w:jc w:val="both"/>
        <w:rPr>
          <w:rFonts w:cs="Times New Roman"/>
        </w:rPr>
      </w:pPr>
      <w:r w:rsidRPr="007D1E0D">
        <w:rPr>
          <w:rFonts w:cs="Times New Roman"/>
        </w:rPr>
        <w:t xml:space="preserve">Значительную долю природных ресурсов Арктического региона России составляют водные ресурсы. К ним относятся как возобновляемые (реки, ручьи), так и статические: озера, подземные воды, воды (льды) горных и полярных ледников. </w:t>
      </w:r>
    </w:p>
    <w:p w:rsidR="0016782C" w:rsidRPr="007D1E0D" w:rsidRDefault="0016782C" w:rsidP="00450105">
      <w:pPr>
        <w:spacing w:line="360" w:lineRule="auto"/>
        <w:ind w:right="283"/>
        <w:jc w:val="both"/>
        <w:rPr>
          <w:rFonts w:cs="Times New Roman"/>
        </w:rPr>
      </w:pPr>
      <w:r w:rsidRPr="007D1E0D">
        <w:rPr>
          <w:rFonts w:cs="Times New Roman"/>
        </w:rPr>
        <w:t xml:space="preserve">Запасы пресной воды необходимы как для повседневной жизни человека, так и для работы промышленных предприятий. Из этого следует, что с ростом экономического развития региона увеличивается и влияние человека на водные экосистемы. «Вследствие особенностей распространения воздушных масс Северного полушария Земли большая часть загрязняющих веществ, выбрасываемых в атмосферу в индустриально развитых регионах, переносится в Арктику, где они осаждаются и накапливаются в экосистемах. Значительна роль и местных источников загрязнения» </w:t>
      </w:r>
      <w:r w:rsidR="00EA0200" w:rsidRPr="00EA0200">
        <w:rPr>
          <w:rFonts w:cs="Times New Roman"/>
        </w:rPr>
        <w:t>(</w:t>
      </w:r>
      <w:proofErr w:type="spellStart"/>
      <w:r w:rsidR="00EA0200" w:rsidRPr="00EA0200">
        <w:rPr>
          <w:rFonts w:cs="Times New Roman"/>
        </w:rPr>
        <w:t>Кашулин</w:t>
      </w:r>
      <w:proofErr w:type="spellEnd"/>
      <w:r w:rsidR="00EA0200" w:rsidRPr="00EA0200">
        <w:rPr>
          <w:rFonts w:cs="Times New Roman"/>
        </w:rPr>
        <w:t xml:space="preserve">, Денисов, </w:t>
      </w:r>
      <w:proofErr w:type="spellStart"/>
      <w:r w:rsidR="00EA0200" w:rsidRPr="00EA0200">
        <w:rPr>
          <w:rFonts w:cs="Times New Roman"/>
        </w:rPr>
        <w:t>Валькова</w:t>
      </w:r>
      <w:proofErr w:type="spellEnd"/>
      <w:r w:rsidR="00EA0200" w:rsidRPr="00EA0200">
        <w:rPr>
          <w:rFonts w:cs="Times New Roman"/>
        </w:rPr>
        <w:t xml:space="preserve">, </w:t>
      </w:r>
      <w:proofErr w:type="spellStart"/>
      <w:r w:rsidR="00EA0200" w:rsidRPr="00EA0200">
        <w:rPr>
          <w:rFonts w:cs="Times New Roman"/>
        </w:rPr>
        <w:t>Вандыш</w:t>
      </w:r>
      <w:proofErr w:type="spellEnd"/>
      <w:r w:rsidR="00EA0200" w:rsidRPr="00EA0200">
        <w:rPr>
          <w:rFonts w:cs="Times New Roman"/>
        </w:rPr>
        <w:t>, Терентьев, 2012).</w:t>
      </w:r>
    </w:p>
    <w:p w:rsidR="0016782C" w:rsidRDefault="0016782C" w:rsidP="00450105">
      <w:pPr>
        <w:spacing w:line="360" w:lineRule="auto"/>
        <w:ind w:right="283"/>
        <w:jc w:val="both"/>
        <w:rPr>
          <w:rFonts w:cs="Times New Roman"/>
        </w:rPr>
      </w:pPr>
      <w:r w:rsidRPr="007D1E0D">
        <w:rPr>
          <w:rFonts w:cs="Times New Roman"/>
        </w:rPr>
        <w:t>Согласно результатам дешифрирования современных спутниковых снимков, на территории Российской Арктики расположено более 2,5 миллионов водоемов, что составляет приблизительно 2/3 от их общего числа по стране</w:t>
      </w:r>
      <w:r w:rsidR="00C734A8">
        <w:rPr>
          <w:rFonts w:cs="Times New Roman"/>
        </w:rPr>
        <w:t xml:space="preserve"> (</w:t>
      </w:r>
      <w:r w:rsidR="00C734A8">
        <w:t>Измайлова</w:t>
      </w:r>
      <w:r w:rsidR="00C734A8">
        <w:rPr>
          <w:rFonts w:cs="Times New Roman"/>
        </w:rPr>
        <w:t>, 2016)</w:t>
      </w:r>
      <w:r w:rsidRPr="007D1E0D">
        <w:rPr>
          <w:rFonts w:cs="Times New Roman"/>
        </w:rPr>
        <w:t xml:space="preserve">. Для Арктики характерен очень высокий коэффициент </w:t>
      </w:r>
      <w:proofErr w:type="spellStart"/>
      <w:r w:rsidRPr="007D1E0D">
        <w:rPr>
          <w:rFonts w:cs="Times New Roman"/>
        </w:rPr>
        <w:t>озерности</w:t>
      </w:r>
      <w:proofErr w:type="spellEnd"/>
      <w:r w:rsidRPr="007D1E0D">
        <w:rPr>
          <w:rFonts w:cs="Times New Roman"/>
        </w:rPr>
        <w:t>: в среднем она составляет 4,2% для этого региона, что вдвое превышает среднее значение для России</w:t>
      </w:r>
      <w:r w:rsidR="007D2D9A">
        <w:rPr>
          <w:rFonts w:cs="Times New Roman"/>
        </w:rPr>
        <w:t xml:space="preserve"> (</w:t>
      </w:r>
      <w:r w:rsidR="007D2D9A">
        <w:rPr>
          <w:rFonts w:cs="Times New Roman"/>
          <w:i/>
          <w:iCs/>
        </w:rPr>
        <w:t>рис.6</w:t>
      </w:r>
      <w:r w:rsidR="007D2D9A">
        <w:rPr>
          <w:rFonts w:cs="Times New Roman"/>
        </w:rPr>
        <w:t>)</w:t>
      </w:r>
      <w:r w:rsidRPr="007D1E0D">
        <w:rPr>
          <w:rFonts w:cs="Times New Roman"/>
        </w:rPr>
        <w:t>.</w:t>
      </w:r>
    </w:p>
    <w:p w:rsidR="007D2D9A" w:rsidRPr="007D1E0D" w:rsidRDefault="007D2D9A" w:rsidP="007D2D9A">
      <w:pPr>
        <w:spacing w:line="360" w:lineRule="auto"/>
        <w:ind w:right="283"/>
        <w:jc w:val="both"/>
        <w:rPr>
          <w:rFonts w:cs="Times New Roman"/>
        </w:rPr>
      </w:pPr>
      <w:r w:rsidRPr="007D1E0D">
        <w:rPr>
          <w:rFonts w:cs="Times New Roman"/>
        </w:rPr>
        <w:t xml:space="preserve">Вплоть до середины прошлого века вода арктических озер обладала высоким качеством и загрязнение практически не затрагивало этот регион. Однако, с развитием промышленности (в первую очередь, горнодобывающей) и появлением новых поселений экологическая обстановка начала ухудшаться. Разработка месторождений началась на Кольском полуострове: в 1930г. в Хибинах была построена </w:t>
      </w:r>
      <w:proofErr w:type="spellStart"/>
      <w:proofErr w:type="gramStart"/>
      <w:r w:rsidRPr="007D1E0D">
        <w:rPr>
          <w:rFonts w:cs="Times New Roman"/>
        </w:rPr>
        <w:t>апатито</w:t>
      </w:r>
      <w:proofErr w:type="spellEnd"/>
      <w:r w:rsidRPr="007D1E0D">
        <w:rPr>
          <w:rFonts w:cs="Times New Roman"/>
        </w:rPr>
        <w:t>-нефелиновая</w:t>
      </w:r>
      <w:proofErr w:type="gramEnd"/>
      <w:r w:rsidRPr="007D1E0D">
        <w:rPr>
          <w:rFonts w:cs="Times New Roman"/>
        </w:rPr>
        <w:t xml:space="preserve"> обогатительная фабрика на берегу оз. Большой </w:t>
      </w:r>
      <w:proofErr w:type="spellStart"/>
      <w:r w:rsidRPr="007D1E0D">
        <w:rPr>
          <w:rFonts w:cs="Times New Roman"/>
        </w:rPr>
        <w:t>Вудъявр</w:t>
      </w:r>
      <w:proofErr w:type="spellEnd"/>
      <w:r>
        <w:rPr>
          <w:rFonts w:cs="Times New Roman"/>
        </w:rPr>
        <w:t xml:space="preserve"> (</w:t>
      </w:r>
      <w:r>
        <w:t>Румянцев, Измайлова, Крюков, 2018).</w:t>
      </w:r>
      <w:r w:rsidRPr="007D1E0D">
        <w:rPr>
          <w:rFonts w:cs="Times New Roman"/>
        </w:rPr>
        <w:t xml:space="preserve"> Постепенное строительство новых заводов и фабрик оказало значительное влияние на состояние экосистем. Поверхностные воды загрязнялись отходами этих производств вплоть до 1980-х годов, когда были введены ограничения объемов продукции. Экономический кризис 1990х привел к остановке некоторых из этих предприятий и, как следствие, уменьшению токсического воздействия. За время </w:t>
      </w:r>
      <w:r w:rsidRPr="007D1E0D">
        <w:rPr>
          <w:rFonts w:cs="Times New Roman"/>
        </w:rPr>
        <w:lastRenderedPageBreak/>
        <w:t>бездействия фабрик в экосистемах начались процессы самовосстановления, наблюдалось значительное улучшение их состояния. Однако, с восстановлением промышленности региона экологические проблемы вернулись и увеличились.</w:t>
      </w:r>
    </w:p>
    <w:p w:rsidR="0016782C" w:rsidRPr="007D1E0D" w:rsidRDefault="0016782C" w:rsidP="007D2D9A">
      <w:pPr>
        <w:spacing w:line="360" w:lineRule="auto"/>
        <w:ind w:right="283" w:firstLine="0"/>
        <w:jc w:val="center"/>
        <w:rPr>
          <w:rFonts w:cs="Times New Roman"/>
        </w:rPr>
      </w:pPr>
      <w:r w:rsidRPr="007D1E0D">
        <w:rPr>
          <w:rFonts w:cs="Times New Roman"/>
          <w:noProof/>
        </w:rPr>
        <w:drawing>
          <wp:inline distT="0" distB="0" distL="0" distR="0" wp14:anchorId="31CE4811" wp14:editId="51AF80C0">
            <wp:extent cx="3151842" cy="5537728"/>
            <wp:effectExtent l="7303"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22" r="2887"/>
                    <a:stretch/>
                  </pic:blipFill>
                  <pic:spPr bwMode="auto">
                    <a:xfrm rot="5400000">
                      <a:off x="0" y="0"/>
                      <a:ext cx="3185973" cy="5597695"/>
                    </a:xfrm>
                    <a:prstGeom prst="rect">
                      <a:avLst/>
                    </a:prstGeom>
                    <a:ln>
                      <a:noFill/>
                    </a:ln>
                    <a:extLst>
                      <a:ext uri="{53640926-AAD7-44D8-BBD7-CCE9431645EC}">
                        <a14:shadowObscured xmlns:a14="http://schemas.microsoft.com/office/drawing/2010/main"/>
                      </a:ext>
                    </a:extLst>
                  </pic:spPr>
                </pic:pic>
              </a:graphicData>
            </a:graphic>
          </wp:inline>
        </w:drawing>
      </w:r>
    </w:p>
    <w:p w:rsidR="0016782C" w:rsidRPr="007D2D9A" w:rsidRDefault="0016782C" w:rsidP="007D2D9A">
      <w:pPr>
        <w:spacing w:line="360" w:lineRule="auto"/>
        <w:ind w:right="283" w:firstLine="0"/>
        <w:jc w:val="center"/>
        <w:rPr>
          <w:rFonts w:cs="Times New Roman"/>
          <w:i/>
        </w:rPr>
      </w:pPr>
      <w:r w:rsidRPr="007D2D9A">
        <w:rPr>
          <w:rFonts w:cs="Times New Roman"/>
          <w:i/>
        </w:rPr>
        <w:t>Рис</w:t>
      </w:r>
      <w:r w:rsidR="007D2D9A">
        <w:rPr>
          <w:rFonts w:cs="Times New Roman"/>
          <w:i/>
        </w:rPr>
        <w:t xml:space="preserve">унок </w:t>
      </w:r>
      <w:r w:rsidR="00C734A8" w:rsidRPr="007D2D9A">
        <w:rPr>
          <w:rFonts w:cs="Times New Roman"/>
          <w:i/>
        </w:rPr>
        <w:t>6</w:t>
      </w:r>
      <w:r w:rsidR="007D2D9A">
        <w:rPr>
          <w:rFonts w:cs="Times New Roman"/>
          <w:i/>
        </w:rPr>
        <w:t>.</w:t>
      </w:r>
      <w:r w:rsidRPr="007D2D9A">
        <w:rPr>
          <w:rFonts w:cs="Times New Roman"/>
          <w:i/>
        </w:rPr>
        <w:t xml:space="preserve"> Естественная </w:t>
      </w:r>
      <w:proofErr w:type="spellStart"/>
      <w:r w:rsidRPr="007D2D9A">
        <w:rPr>
          <w:rFonts w:cs="Times New Roman"/>
          <w:i/>
        </w:rPr>
        <w:t>озерность</w:t>
      </w:r>
      <w:proofErr w:type="spellEnd"/>
      <w:r w:rsidRPr="007D2D9A">
        <w:rPr>
          <w:rFonts w:cs="Times New Roman"/>
          <w:i/>
        </w:rPr>
        <w:t xml:space="preserve"> Российской Федерации</w:t>
      </w:r>
      <w:r w:rsidR="00EA0200" w:rsidRPr="007D2D9A">
        <w:rPr>
          <w:i/>
        </w:rPr>
        <w:t xml:space="preserve"> </w:t>
      </w:r>
      <w:r w:rsidR="00EA0200" w:rsidRPr="007D2D9A">
        <w:rPr>
          <w:rFonts w:cs="Times New Roman"/>
          <w:i/>
        </w:rPr>
        <w:t>(</w:t>
      </w:r>
      <w:proofErr w:type="spellStart"/>
      <w:r w:rsidR="00EA0200" w:rsidRPr="007D2D9A">
        <w:rPr>
          <w:rFonts w:cs="Times New Roman"/>
          <w:i/>
        </w:rPr>
        <w:t>Кашулин</w:t>
      </w:r>
      <w:proofErr w:type="spellEnd"/>
      <w:r w:rsidR="00EA0200" w:rsidRPr="007D2D9A">
        <w:rPr>
          <w:rFonts w:cs="Times New Roman"/>
          <w:i/>
        </w:rPr>
        <w:t xml:space="preserve">, Денисов, </w:t>
      </w:r>
      <w:proofErr w:type="spellStart"/>
      <w:r w:rsidR="00EA0200" w:rsidRPr="007D2D9A">
        <w:rPr>
          <w:rFonts w:cs="Times New Roman"/>
          <w:i/>
        </w:rPr>
        <w:t>Валькова</w:t>
      </w:r>
      <w:proofErr w:type="spellEnd"/>
      <w:r w:rsidR="00EA0200" w:rsidRPr="007D2D9A">
        <w:rPr>
          <w:rFonts w:cs="Times New Roman"/>
          <w:i/>
        </w:rPr>
        <w:t xml:space="preserve">, </w:t>
      </w:r>
      <w:proofErr w:type="spellStart"/>
      <w:r w:rsidR="00EA0200" w:rsidRPr="007D2D9A">
        <w:rPr>
          <w:rFonts w:cs="Times New Roman"/>
          <w:i/>
        </w:rPr>
        <w:t>Вандыш</w:t>
      </w:r>
      <w:proofErr w:type="spellEnd"/>
      <w:r w:rsidR="00EA0200" w:rsidRPr="007D2D9A">
        <w:rPr>
          <w:rFonts w:cs="Times New Roman"/>
          <w:i/>
        </w:rPr>
        <w:t>, Терентьев, 2012)</w:t>
      </w:r>
    </w:p>
    <w:p w:rsidR="0016782C" w:rsidRPr="007D1E0D" w:rsidRDefault="007D2D9A" w:rsidP="00450105">
      <w:pPr>
        <w:spacing w:line="360" w:lineRule="auto"/>
        <w:ind w:right="283"/>
        <w:jc w:val="both"/>
        <w:rPr>
          <w:rFonts w:cs="Times New Roman"/>
        </w:rPr>
      </w:pPr>
      <w:r w:rsidRPr="007D1E0D">
        <w:rPr>
          <w:rFonts w:cs="Times New Roman"/>
        </w:rPr>
        <w:t xml:space="preserve"> </w:t>
      </w:r>
      <w:r w:rsidR="0016782C" w:rsidRPr="007D1E0D">
        <w:rPr>
          <w:rFonts w:cs="Times New Roman"/>
        </w:rPr>
        <w:t xml:space="preserve">«На водные объекты Мурманской области приходится около 80 % всех случаев высокого и экстремально высокого загрязнения в континентальной Арктической зоне РФ. Тысячи тонн минеральных солей, взвешенных веществ, биогенных элементов, сотни тонн тяжелых металлов продолжают поступать в озера со стоками горнопромышленного комплекса. Кроме того, происходит </w:t>
      </w:r>
      <w:proofErr w:type="spellStart"/>
      <w:r w:rsidR="0016782C" w:rsidRPr="007D1E0D">
        <w:rPr>
          <w:rFonts w:cs="Times New Roman"/>
        </w:rPr>
        <w:t>аэротехногенное</w:t>
      </w:r>
      <w:proofErr w:type="spellEnd"/>
      <w:r w:rsidR="0016782C" w:rsidRPr="007D1E0D">
        <w:rPr>
          <w:rFonts w:cs="Times New Roman"/>
        </w:rPr>
        <w:t xml:space="preserve"> загрязнение территории за счет переноса некоторых из этих веществ через атмосферу»</w:t>
      </w:r>
      <w:r w:rsidR="001E372C">
        <w:rPr>
          <w:rFonts w:cs="Times New Roman"/>
        </w:rPr>
        <w:t xml:space="preserve"> (</w:t>
      </w:r>
      <w:r w:rsidR="001E372C">
        <w:t>Румянцев, Измайлова, Крюков, 2018).</w:t>
      </w:r>
    </w:p>
    <w:p w:rsidR="0016782C" w:rsidRPr="009970FA" w:rsidRDefault="0016782C" w:rsidP="00450105">
      <w:pPr>
        <w:spacing w:line="360" w:lineRule="auto"/>
        <w:ind w:right="283"/>
        <w:jc w:val="both"/>
        <w:rPr>
          <w:rFonts w:cs="Times New Roman"/>
        </w:rPr>
      </w:pPr>
      <w:r w:rsidRPr="007D1E0D">
        <w:rPr>
          <w:rFonts w:cs="Times New Roman"/>
        </w:rPr>
        <w:t xml:space="preserve">Промышленные предприятия появлялись и в других областях, относящихся к российской Арктике. Так, в 30-х годах ХХ века в северной части Центральной Сибири началось строительство горнодобывающего комбината при Норильском медно-никелевом месторождении. Это предприятие процветало и имело весьма высокие показатели производительности. Однако, производство никеля крайне негативно отразилось на прилегающей к комбинату территории. Он функционирует и по сей день, и согласно статистике, « выбросы в атмосферу загрязняющих веществ от ГМК «Норильский никель» в 2016 г. составили около 1,76 млн т, в отдельные годы они достигали 22,5 млн т.» </w:t>
      </w:r>
      <w:r w:rsidR="009970FA">
        <w:rPr>
          <w:rFonts w:cs="Times New Roman"/>
        </w:rPr>
        <w:t>(</w:t>
      </w:r>
      <w:r w:rsidR="001E372C" w:rsidRPr="009970FA">
        <w:rPr>
          <w:rFonts w:cs="Times New Roman"/>
        </w:rPr>
        <w:t>Государственный доклад «О состоянии и об охране окружающей среды Российской Федерации в 2016 году»</w:t>
      </w:r>
      <w:r w:rsidR="009970FA">
        <w:rPr>
          <w:rFonts w:cs="Times New Roman"/>
        </w:rPr>
        <w:t>).</w:t>
      </w:r>
    </w:p>
    <w:p w:rsidR="0016782C" w:rsidRPr="007D1E0D" w:rsidRDefault="0016782C" w:rsidP="00450105">
      <w:pPr>
        <w:spacing w:line="360" w:lineRule="auto"/>
        <w:ind w:right="283"/>
        <w:jc w:val="both"/>
        <w:rPr>
          <w:rFonts w:cs="Times New Roman"/>
        </w:rPr>
      </w:pPr>
      <w:r w:rsidRPr="007D1E0D">
        <w:rPr>
          <w:rFonts w:cs="Times New Roman"/>
        </w:rPr>
        <w:lastRenderedPageBreak/>
        <w:t xml:space="preserve">Эти показатели отражают действительно серьезные проблемы: кислотные дожди, высочайшие по стране значения загрязнения сульфатами. Все это приводит к закислению водоемов и почв.  Территория, которая подвергается загрязнению вследствие деятельности Норильского </w:t>
      </w:r>
      <w:proofErr w:type="spellStart"/>
      <w:r w:rsidRPr="007D1E0D">
        <w:rPr>
          <w:rFonts w:cs="Times New Roman"/>
        </w:rPr>
        <w:t>никелекомбината</w:t>
      </w:r>
      <w:proofErr w:type="spellEnd"/>
      <w:r w:rsidRPr="007D1E0D">
        <w:rPr>
          <w:rFonts w:cs="Times New Roman"/>
        </w:rPr>
        <w:t xml:space="preserve">, весьма обширна: это северо-западная часть полуострова Таймыр. В частности, выделяются экологические проблемы озера </w:t>
      </w:r>
      <w:proofErr w:type="spellStart"/>
      <w:r w:rsidRPr="007D1E0D">
        <w:rPr>
          <w:rFonts w:cs="Times New Roman"/>
        </w:rPr>
        <w:t>Пяисино</w:t>
      </w:r>
      <w:proofErr w:type="spellEnd"/>
      <w:r w:rsidRPr="007D1E0D">
        <w:rPr>
          <w:rFonts w:cs="Times New Roman"/>
        </w:rPr>
        <w:t xml:space="preserve">, воды которого принимают на себя часть стока отходов горно-металлургического производства. На данный момент в оз. </w:t>
      </w:r>
      <w:proofErr w:type="spellStart"/>
      <w:r w:rsidRPr="007D1E0D">
        <w:rPr>
          <w:rFonts w:cs="Times New Roman"/>
        </w:rPr>
        <w:t>Пянсино</w:t>
      </w:r>
      <w:proofErr w:type="spellEnd"/>
      <w:r w:rsidRPr="007D1E0D">
        <w:rPr>
          <w:rFonts w:cs="Times New Roman"/>
        </w:rPr>
        <w:t xml:space="preserve"> значительно уменьшились популяции рыб, распространены болезни и врожденные мутации заселяющих водоем организмов.</w:t>
      </w:r>
    </w:p>
    <w:p w:rsidR="0016782C" w:rsidRPr="007D1E0D" w:rsidRDefault="0016782C" w:rsidP="00450105">
      <w:pPr>
        <w:spacing w:line="360" w:lineRule="auto"/>
        <w:ind w:right="283"/>
        <w:jc w:val="both"/>
        <w:rPr>
          <w:rFonts w:cs="Times New Roman"/>
        </w:rPr>
      </w:pPr>
      <w:r w:rsidRPr="007D1E0D">
        <w:rPr>
          <w:rFonts w:cs="Times New Roman"/>
        </w:rPr>
        <w:t>Особую роль в загрязнении водных экосистем российской Арктики играет развитие предприятий по добыче нефти и газа. В конце ХХ-начале ХХ</w:t>
      </w:r>
      <w:r w:rsidRPr="007D1E0D">
        <w:rPr>
          <w:rFonts w:cs="Times New Roman"/>
          <w:lang w:val="en-US"/>
        </w:rPr>
        <w:t>I</w:t>
      </w:r>
      <w:r w:rsidRPr="007D1E0D">
        <w:rPr>
          <w:rFonts w:cs="Times New Roman"/>
        </w:rPr>
        <w:t xml:space="preserve"> </w:t>
      </w:r>
      <w:proofErr w:type="spellStart"/>
      <w:r w:rsidRPr="007D1E0D">
        <w:rPr>
          <w:rFonts w:cs="Times New Roman"/>
        </w:rPr>
        <w:t>вв</w:t>
      </w:r>
      <w:proofErr w:type="spellEnd"/>
      <w:r w:rsidRPr="007D1E0D">
        <w:rPr>
          <w:rFonts w:cs="Times New Roman"/>
        </w:rPr>
        <w:t xml:space="preserve"> их количество резко возросло, и нагрузка на окружающую среду значительно увеличилась. Водные экосистемы пострадали особенно сильно, поскольку гидрофобные нефтяные отходы легко переносятся водотоками на значительное расстояние от источника загрязнения. Помимо непосредственного влияния производств, опасны и разливы нефти, происходящие по причине неисправности трубопроводов.</w:t>
      </w:r>
    </w:p>
    <w:p w:rsidR="0016782C" w:rsidRPr="007D1E0D" w:rsidRDefault="0016782C" w:rsidP="00450105">
      <w:pPr>
        <w:spacing w:line="360" w:lineRule="auto"/>
        <w:ind w:right="283"/>
        <w:jc w:val="both"/>
        <w:rPr>
          <w:rFonts w:cs="Times New Roman"/>
        </w:rPr>
      </w:pPr>
      <w:r w:rsidRPr="007D1E0D">
        <w:rPr>
          <w:rFonts w:cs="Times New Roman"/>
        </w:rPr>
        <w:t xml:space="preserve">Арктический регион активно изучается экологами. Так, в 2015 году специалисты </w:t>
      </w:r>
      <w:proofErr w:type="spellStart"/>
      <w:r w:rsidRPr="007D1E0D">
        <w:rPr>
          <w:rFonts w:cs="Times New Roman"/>
        </w:rPr>
        <w:t>ТюмГУ</w:t>
      </w:r>
      <w:proofErr w:type="spellEnd"/>
      <w:r w:rsidRPr="007D1E0D">
        <w:rPr>
          <w:rFonts w:cs="Times New Roman"/>
        </w:rPr>
        <w:t xml:space="preserve"> провели комплексное исследование 11 водоемов Надым-</w:t>
      </w:r>
      <w:proofErr w:type="spellStart"/>
      <w:r w:rsidRPr="007D1E0D">
        <w:rPr>
          <w:rFonts w:cs="Times New Roman"/>
        </w:rPr>
        <w:t>Пурского</w:t>
      </w:r>
      <w:proofErr w:type="spellEnd"/>
      <w:r w:rsidRPr="007D1E0D">
        <w:rPr>
          <w:rFonts w:cs="Times New Roman"/>
        </w:rPr>
        <w:t xml:space="preserve"> междуречья. Их целью был анализ изменений водных экосистем этой территории, причем были выбраны водоемы, не имеющие прямого антропогенного загрязнения. Тем не менее, были выявлены его косвенные признаки: «воды 18 % обследованных малых озер имеют признаки антропогенного закисления, выражающиеся в низких значениях рН и цветности при преобладании сульфатов в анионном составе. Во всех обследованных озерах были выявлены повышенные концентрации свинца, представляющие высокую экологическую опасность для окружающей среды. Кроме того, для 40 % обследованных озер Надым-</w:t>
      </w:r>
      <w:proofErr w:type="spellStart"/>
      <w:r w:rsidRPr="007D1E0D">
        <w:rPr>
          <w:rFonts w:cs="Times New Roman"/>
        </w:rPr>
        <w:t>Пурского</w:t>
      </w:r>
      <w:proofErr w:type="spellEnd"/>
      <w:r w:rsidRPr="007D1E0D">
        <w:rPr>
          <w:rFonts w:cs="Times New Roman"/>
        </w:rPr>
        <w:t xml:space="preserve"> междуречья отмечалось чрезмерное обогащение вод фосфором и азотом»</w:t>
      </w:r>
      <w:r w:rsidR="009970FA">
        <w:rPr>
          <w:rFonts w:cs="Times New Roman"/>
        </w:rPr>
        <w:t xml:space="preserve"> (</w:t>
      </w:r>
      <w:proofErr w:type="spellStart"/>
      <w:r w:rsidR="009970FA">
        <w:rPr>
          <w:rFonts w:cs="Times New Roman"/>
        </w:rPr>
        <w:t>Агбалян</w:t>
      </w:r>
      <w:proofErr w:type="spellEnd"/>
      <w:r w:rsidR="009970FA">
        <w:rPr>
          <w:rFonts w:cs="Times New Roman"/>
        </w:rPr>
        <w:t xml:space="preserve">, Хорошавин, </w:t>
      </w:r>
      <w:proofErr w:type="spellStart"/>
      <w:r w:rsidR="009970FA">
        <w:rPr>
          <w:rFonts w:cs="Times New Roman"/>
        </w:rPr>
        <w:t>Шинкарук</w:t>
      </w:r>
      <w:proofErr w:type="spellEnd"/>
      <w:r w:rsidR="009970FA">
        <w:rPr>
          <w:rFonts w:cs="Times New Roman"/>
        </w:rPr>
        <w:t>,</w:t>
      </w:r>
      <w:r w:rsidR="009970FA" w:rsidRPr="009970FA">
        <w:rPr>
          <w:rFonts w:cs="Times New Roman"/>
        </w:rPr>
        <w:t xml:space="preserve"> </w:t>
      </w:r>
      <w:r w:rsidRPr="009970FA">
        <w:rPr>
          <w:rFonts w:cs="Times New Roman"/>
        </w:rPr>
        <w:t>2015</w:t>
      </w:r>
      <w:r w:rsidR="009970FA" w:rsidRPr="009970FA">
        <w:rPr>
          <w:rFonts w:cs="Times New Roman"/>
        </w:rPr>
        <w:t>)</w:t>
      </w:r>
      <w:r w:rsidR="00163439">
        <w:rPr>
          <w:rFonts w:cs="Times New Roman"/>
        </w:rPr>
        <w:t>.</w:t>
      </w:r>
    </w:p>
    <w:p w:rsidR="00A4005C" w:rsidRPr="007D2D9A" w:rsidRDefault="0016782C" w:rsidP="007D2D9A">
      <w:pPr>
        <w:spacing w:line="360" w:lineRule="auto"/>
        <w:ind w:right="283"/>
        <w:jc w:val="both"/>
        <w:rPr>
          <w:rFonts w:cs="Times New Roman"/>
        </w:rPr>
      </w:pPr>
      <w:r w:rsidRPr="007D1E0D">
        <w:rPr>
          <w:rFonts w:cs="Times New Roman"/>
        </w:rPr>
        <w:t>Описанные проблемы так или иначе затрагивают все водные экосистемы арктического региона. Продолжается активное освоение северных районов России: разведываются все новые месторождения, проводятся масштабные работы по оценке залежей полезных ископаемых. Чувствительные арктические экосистемы реагируют на загрязнения, которые привносят новые предприятия, и на физические повреждения, вызванные строительством зданий и прокладкой дорог. Озера и водные системы Арктики изучены слабо, и потому критические изменения в них могут быть отмечены недостаточно оперативно</w:t>
      </w:r>
      <w:r w:rsidR="00163439">
        <w:rPr>
          <w:rFonts w:cs="Times New Roman"/>
        </w:rPr>
        <w:t xml:space="preserve"> (</w:t>
      </w:r>
      <w:r w:rsidR="00163439">
        <w:t>Румянцев, Измайлова, Крюков, 2018).</w:t>
      </w:r>
    </w:p>
    <w:p w:rsidR="00527279" w:rsidRPr="007D1E0D" w:rsidRDefault="00B36510" w:rsidP="007D2D9A">
      <w:pPr>
        <w:pStyle w:val="1"/>
        <w:spacing w:line="360" w:lineRule="auto"/>
        <w:ind w:right="283"/>
        <w:jc w:val="both"/>
        <w:rPr>
          <w:rFonts w:cs="Times New Roman"/>
        </w:rPr>
      </w:pPr>
      <w:bookmarkStart w:id="9" w:name="_Toc10319647"/>
      <w:r>
        <w:rPr>
          <w:rFonts w:cs="Times New Roman"/>
        </w:rPr>
        <w:lastRenderedPageBreak/>
        <w:t>Г</w:t>
      </w:r>
      <w:r w:rsidR="00527279" w:rsidRPr="007D1E0D">
        <w:rPr>
          <w:rFonts w:cs="Times New Roman"/>
        </w:rPr>
        <w:t>лава</w:t>
      </w:r>
      <w:r>
        <w:rPr>
          <w:rFonts w:cs="Times New Roman"/>
        </w:rPr>
        <w:t xml:space="preserve"> 2</w:t>
      </w:r>
      <w:r w:rsidR="00527279" w:rsidRPr="007D1E0D">
        <w:rPr>
          <w:rFonts w:cs="Times New Roman"/>
        </w:rPr>
        <w:t>. Обзор интернет-ресурсов</w:t>
      </w:r>
      <w:bookmarkEnd w:id="9"/>
    </w:p>
    <w:p w:rsidR="00527279" w:rsidRPr="007D1E0D" w:rsidRDefault="00527279" w:rsidP="00C13642">
      <w:pPr>
        <w:pStyle w:val="2"/>
        <w:spacing w:line="360" w:lineRule="auto"/>
        <w:ind w:right="283"/>
        <w:jc w:val="both"/>
        <w:rPr>
          <w:rFonts w:cs="Times New Roman"/>
        </w:rPr>
      </w:pPr>
      <w:bookmarkStart w:id="10" w:name="_Toc10319648"/>
      <w:r w:rsidRPr="007D1E0D">
        <w:rPr>
          <w:rFonts w:cs="Times New Roman"/>
        </w:rPr>
        <w:t>2.1</w:t>
      </w:r>
      <w:r w:rsidR="00163439">
        <w:rPr>
          <w:rFonts w:cs="Times New Roman"/>
        </w:rPr>
        <w:t>.</w:t>
      </w:r>
      <w:r w:rsidRPr="007D1E0D">
        <w:rPr>
          <w:rFonts w:cs="Times New Roman"/>
        </w:rPr>
        <w:t xml:space="preserve"> Геоинформационное сопровождение гидрологических исследований</w:t>
      </w:r>
      <w:bookmarkEnd w:id="10"/>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Арктические водные экосистемы представляют большой интерес для исследователей различных областей науки. Гидрологические исследования всегда требовали геоинформационного сопровождения. С развитием технологий виды сопровождения изменялись, чтобы соответствовать все новым и новым требованиям. Рассмотрим каждый из них в отдельности.</w:t>
      </w: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Гидрологические карты – карты, отображающие распределение вод на земной поверхности, характеризующие режим водных объектов и позволяющие оценить водные ресурсы отдельных частей суши.</w:t>
      </w: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Геоинформационные системы – системы сбора, хранения, анализа и графической визуализации пространственных данных и связанной с ними информации о необходимых объектах. ГИС имеют весьма широкое распространение и применяются в различных областях науки, в том числе и в гидрологии.</w:t>
      </w: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Базы данных – организованные структуры, предназначенные для хранения, изменения и обработки взаимосвязанной информации, преимущественно больших объемов. Поскольку наблюдения на гидрологических постах должны вестись регулярно в течение многих лет, этот способ сопровождения весьма удобен и обеспечивает доступ к данным по запросам пользователей.</w:t>
      </w: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 xml:space="preserve">Геоинформационные ресурсы – это веб-сервисы, обеспечивающие доступ к пространственным данным, их обработку, анализ, поиск и визуализацию. Этот термин пока не имеет устоявшейся формулировки, но тем не менее встречается все чаще. </w:t>
      </w: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Геоинформационные ресурсы могут включать в себя все остальные виды сопровождения. К тому же, они предоставляют возможность обмена информацией, обеспечивают доступ к результатам научных изысканий для специалистов, не участвовавших непосредственно в создании ресурса. Именно эти особенности делают интернет-ресурсы перспективным направлением развития геоинформационного сопровождения. Их можно применять к различным областям знаний, в том числе и к гидрологии.</w:t>
      </w:r>
    </w:p>
    <w:p w:rsidR="00527279" w:rsidRPr="007D1E0D" w:rsidRDefault="00527279" w:rsidP="00450105">
      <w:pPr>
        <w:pStyle w:val="ab"/>
        <w:spacing w:line="360" w:lineRule="auto"/>
        <w:ind w:right="283" w:firstLine="709"/>
        <w:rPr>
          <w:sz w:val="24"/>
          <w:szCs w:val="24"/>
          <w:lang w:val="ru-RU"/>
        </w:rPr>
      </w:pPr>
    </w:p>
    <w:p w:rsidR="00527279" w:rsidRPr="007D1E0D" w:rsidRDefault="00527279" w:rsidP="00C13642">
      <w:pPr>
        <w:pStyle w:val="2"/>
        <w:spacing w:line="360" w:lineRule="auto"/>
        <w:ind w:right="283"/>
        <w:jc w:val="both"/>
        <w:rPr>
          <w:rFonts w:cs="Times New Roman"/>
        </w:rPr>
      </w:pPr>
      <w:bookmarkStart w:id="11" w:name="_Toc10319649"/>
      <w:r w:rsidRPr="007D1E0D">
        <w:rPr>
          <w:rFonts w:cs="Times New Roman"/>
        </w:rPr>
        <w:t>2.2</w:t>
      </w:r>
      <w:r w:rsidR="00163439">
        <w:rPr>
          <w:rFonts w:cs="Times New Roman"/>
        </w:rPr>
        <w:t>.</w:t>
      </w:r>
      <w:r w:rsidRPr="007D1E0D">
        <w:rPr>
          <w:rFonts w:cs="Times New Roman"/>
        </w:rPr>
        <w:t xml:space="preserve"> Геоинформационные ресурсы гидрологической и экологической тематики в России</w:t>
      </w:r>
      <w:bookmarkEnd w:id="11"/>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 xml:space="preserve">В ходе работы над проектом были проанализированы различные интернет-ресурсы, разработанных для освещения других научных изысканий. </w:t>
      </w:r>
    </w:p>
    <w:p w:rsidR="00527279" w:rsidRPr="007D1E0D" w:rsidRDefault="00527279" w:rsidP="00761089">
      <w:pPr>
        <w:pStyle w:val="ab"/>
        <w:numPr>
          <w:ilvl w:val="0"/>
          <w:numId w:val="48"/>
        </w:numPr>
        <w:spacing w:line="360" w:lineRule="auto"/>
        <w:ind w:left="0" w:right="283" w:firstLine="709"/>
        <w:rPr>
          <w:sz w:val="24"/>
          <w:szCs w:val="24"/>
          <w:lang w:val="ru-RU"/>
        </w:rPr>
      </w:pPr>
      <w:r w:rsidRPr="007D1E0D">
        <w:rPr>
          <w:sz w:val="24"/>
          <w:szCs w:val="24"/>
          <w:lang w:val="ru-RU"/>
        </w:rPr>
        <w:lastRenderedPageBreak/>
        <w:t xml:space="preserve">Наиболее яркими примерами ресурсов, освещающих работы научных групп </w:t>
      </w:r>
      <w:r w:rsidR="00761089">
        <w:rPr>
          <w:sz w:val="24"/>
          <w:szCs w:val="24"/>
          <w:lang w:val="ru-RU"/>
        </w:rPr>
        <w:t xml:space="preserve">в </w:t>
      </w:r>
      <w:r w:rsidRPr="007D1E0D">
        <w:rPr>
          <w:sz w:val="24"/>
          <w:szCs w:val="24"/>
          <w:lang w:val="ru-RU"/>
        </w:rPr>
        <w:t>сфер</w:t>
      </w:r>
      <w:r w:rsidR="00761089">
        <w:rPr>
          <w:sz w:val="24"/>
          <w:szCs w:val="24"/>
          <w:lang w:val="ru-RU"/>
        </w:rPr>
        <w:t>е</w:t>
      </w:r>
      <w:r w:rsidRPr="007D1E0D">
        <w:rPr>
          <w:sz w:val="24"/>
          <w:szCs w:val="24"/>
          <w:lang w:val="ru-RU"/>
        </w:rPr>
        <w:t xml:space="preserve"> наук о Земле, являются </w:t>
      </w:r>
      <w:r w:rsidRPr="0074351B">
        <w:rPr>
          <w:b/>
          <w:sz w:val="24"/>
          <w:szCs w:val="24"/>
          <w:lang w:val="ru-RU"/>
        </w:rPr>
        <w:t>сайты Росгидромета</w:t>
      </w:r>
      <w:r w:rsidRPr="007D1E0D">
        <w:rPr>
          <w:sz w:val="24"/>
          <w:szCs w:val="24"/>
          <w:lang w:val="ru-RU"/>
        </w:rPr>
        <w:t xml:space="preserve">. Росгидромет – крупная организация, которая имеет несколько подразделений и ведет исследования в различных областях. Поэтому ее работу невозможно отразить на одном ресурсе: существует официальный сайт, с которого пользователь может выйти на интересующее его подразделение. Каждое из них имеет свою веб-страницу, содержащую характеристику работ, описание текущих проектов, контакты ответственных за их исполнение лиц, а также перечень услуг, которые оказывает организация. </w:t>
      </w:r>
    </w:p>
    <w:p w:rsidR="00527279" w:rsidRDefault="00527279" w:rsidP="00450105">
      <w:pPr>
        <w:pStyle w:val="ab"/>
        <w:spacing w:line="360" w:lineRule="auto"/>
        <w:ind w:right="283" w:firstLine="709"/>
        <w:rPr>
          <w:sz w:val="24"/>
          <w:szCs w:val="24"/>
          <w:lang w:val="ru-RU"/>
        </w:rPr>
      </w:pPr>
      <w:r w:rsidRPr="007D1E0D">
        <w:rPr>
          <w:sz w:val="24"/>
          <w:szCs w:val="24"/>
          <w:lang w:val="ru-RU"/>
        </w:rPr>
        <w:t>Так, одно из них</w:t>
      </w:r>
      <w:r w:rsidR="00C75729">
        <w:rPr>
          <w:sz w:val="24"/>
          <w:szCs w:val="24"/>
          <w:lang w:val="ru-RU"/>
        </w:rPr>
        <w:t xml:space="preserve"> </w:t>
      </w:r>
      <w:r w:rsidR="004139D7">
        <w:rPr>
          <w:sz w:val="24"/>
          <w:szCs w:val="24"/>
          <w:lang w:val="ru-RU"/>
        </w:rPr>
        <w:t>(</w:t>
      </w:r>
      <w:r w:rsidR="00C75729" w:rsidRPr="00C75729">
        <w:rPr>
          <w:sz w:val="24"/>
          <w:szCs w:val="24"/>
          <w:lang w:val="ru-RU"/>
        </w:rPr>
        <w:t>http://cc.voeikovmgo.ru</w:t>
      </w:r>
      <w:r w:rsidR="004139D7">
        <w:rPr>
          <w:sz w:val="24"/>
          <w:szCs w:val="24"/>
          <w:lang w:val="ru-RU"/>
        </w:rPr>
        <w:t>)</w:t>
      </w:r>
      <w:r w:rsidR="00C75729">
        <w:rPr>
          <w:sz w:val="24"/>
          <w:szCs w:val="24"/>
          <w:lang w:val="ru-RU"/>
        </w:rPr>
        <w:t xml:space="preserve"> </w:t>
      </w:r>
      <w:r w:rsidRPr="007D1E0D">
        <w:rPr>
          <w:sz w:val="24"/>
          <w:szCs w:val="24"/>
          <w:lang w:val="ru-RU"/>
        </w:rPr>
        <w:t>предоставляет актуальную метеорологическую информацию с точным прогнозом на ближайшие часы. Особое внимание уделяется опасным явлениям и оповещению населения о них. На сайте можно найти карты метеорологических опасностей по регионам России, а также по некоторым зарубежным территориям</w:t>
      </w:r>
      <w:r w:rsidR="00C75729">
        <w:rPr>
          <w:sz w:val="24"/>
          <w:szCs w:val="24"/>
          <w:lang w:val="ru-RU"/>
        </w:rPr>
        <w:t xml:space="preserve"> (</w:t>
      </w:r>
      <w:r w:rsidR="00C75729">
        <w:rPr>
          <w:i/>
          <w:iCs/>
          <w:sz w:val="24"/>
          <w:szCs w:val="24"/>
          <w:lang w:val="ru-RU"/>
        </w:rPr>
        <w:t>рис.7</w:t>
      </w:r>
      <w:r w:rsidR="00C75729">
        <w:rPr>
          <w:sz w:val="24"/>
          <w:szCs w:val="24"/>
          <w:lang w:val="ru-RU"/>
        </w:rPr>
        <w:t>)</w:t>
      </w:r>
      <w:r w:rsidRPr="007D1E0D">
        <w:rPr>
          <w:sz w:val="24"/>
          <w:szCs w:val="24"/>
          <w:lang w:val="ru-RU"/>
        </w:rPr>
        <w:t>. Ресурс также выдает оперативные оповещения о критических изменениях погоды, которые можно найти в разделе «Экстренные сообщения».</w:t>
      </w:r>
    </w:p>
    <w:p w:rsidR="00C13642" w:rsidRPr="007D1E0D" w:rsidRDefault="00C13642" w:rsidP="00450105">
      <w:pPr>
        <w:pStyle w:val="ab"/>
        <w:spacing w:line="360" w:lineRule="auto"/>
        <w:ind w:right="283" w:firstLine="709"/>
        <w:rPr>
          <w:sz w:val="24"/>
          <w:szCs w:val="24"/>
          <w:lang w:val="ru-RU"/>
        </w:rPr>
      </w:pPr>
    </w:p>
    <w:p w:rsidR="00527279" w:rsidRPr="007D1E0D" w:rsidRDefault="00527279" w:rsidP="00163439">
      <w:pPr>
        <w:pStyle w:val="ab"/>
        <w:spacing w:line="360" w:lineRule="auto"/>
        <w:ind w:right="283" w:firstLine="709"/>
        <w:jc w:val="center"/>
        <w:rPr>
          <w:noProof/>
          <w:sz w:val="24"/>
          <w:szCs w:val="24"/>
          <w:lang w:val="ru-RU"/>
        </w:rPr>
      </w:pPr>
      <w:r w:rsidRPr="007D1E0D">
        <w:rPr>
          <w:noProof/>
          <w:sz w:val="24"/>
          <w:szCs w:val="24"/>
          <w:lang w:val="ru-RU"/>
        </w:rPr>
        <w:drawing>
          <wp:inline distT="0" distB="0" distL="0" distR="0" wp14:anchorId="4A6E9D41" wp14:editId="1093B4D6">
            <wp:extent cx="4309566" cy="2781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1271" r="24718"/>
                    <a:stretch>
                      <a:fillRect/>
                    </a:stretch>
                  </pic:blipFill>
                  <pic:spPr bwMode="auto">
                    <a:xfrm>
                      <a:off x="0" y="0"/>
                      <a:ext cx="4310936" cy="2782184"/>
                    </a:xfrm>
                    <a:prstGeom prst="rect">
                      <a:avLst/>
                    </a:prstGeom>
                    <a:noFill/>
                    <a:ln>
                      <a:noFill/>
                    </a:ln>
                  </pic:spPr>
                </pic:pic>
              </a:graphicData>
            </a:graphic>
          </wp:inline>
        </w:drawing>
      </w:r>
    </w:p>
    <w:p w:rsidR="00527279" w:rsidRPr="00C75729" w:rsidRDefault="00527279" w:rsidP="00163439">
      <w:pPr>
        <w:pStyle w:val="ab"/>
        <w:spacing w:line="360" w:lineRule="auto"/>
        <w:ind w:right="283" w:firstLine="709"/>
        <w:jc w:val="center"/>
        <w:rPr>
          <w:i/>
          <w:sz w:val="24"/>
          <w:szCs w:val="24"/>
          <w:lang w:val="ru-RU"/>
        </w:rPr>
      </w:pPr>
      <w:r w:rsidRPr="00C75729">
        <w:rPr>
          <w:i/>
          <w:sz w:val="24"/>
          <w:szCs w:val="24"/>
          <w:lang w:val="ru-RU"/>
        </w:rPr>
        <w:t>Рис</w:t>
      </w:r>
      <w:r w:rsidR="00C75729">
        <w:rPr>
          <w:i/>
          <w:sz w:val="24"/>
          <w:szCs w:val="24"/>
          <w:lang w:val="ru-RU"/>
        </w:rPr>
        <w:t xml:space="preserve">унок </w:t>
      </w:r>
      <w:r w:rsidR="00163439" w:rsidRPr="00C75729">
        <w:rPr>
          <w:i/>
          <w:sz w:val="24"/>
          <w:szCs w:val="24"/>
          <w:lang w:val="ru-RU"/>
        </w:rPr>
        <w:t>7</w:t>
      </w:r>
      <w:r w:rsidR="00C75729">
        <w:rPr>
          <w:i/>
          <w:sz w:val="24"/>
          <w:szCs w:val="24"/>
          <w:lang w:val="ru-RU"/>
        </w:rPr>
        <w:t>.</w:t>
      </w:r>
      <w:r w:rsidRPr="00C75729">
        <w:rPr>
          <w:i/>
          <w:sz w:val="24"/>
          <w:szCs w:val="24"/>
          <w:lang w:val="ru-RU"/>
        </w:rPr>
        <w:t xml:space="preserve">  Основные информационные ресурсы Росгидромета.</w:t>
      </w:r>
    </w:p>
    <w:p w:rsidR="00163439" w:rsidRPr="00C75729" w:rsidRDefault="00163439" w:rsidP="00450105">
      <w:pPr>
        <w:pStyle w:val="ab"/>
        <w:spacing w:line="360" w:lineRule="auto"/>
        <w:ind w:right="283" w:firstLine="709"/>
        <w:rPr>
          <w:i/>
          <w:sz w:val="24"/>
          <w:szCs w:val="24"/>
          <w:lang w:val="ru-RU"/>
        </w:rPr>
      </w:pP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Помимо метеопрогнозов, ресурс предоставляет актуальную и архивную информацию по ледовой обстановке, температуре поверхности морей, загрязнению воздуха и другим аспектам наблюдений. Данные предоставляются как в форме таблиц и статистической информации (графики, схемы), так и в виде карт, в том числе интерактивных.</w:t>
      </w:r>
    </w:p>
    <w:p w:rsidR="00527279" w:rsidRDefault="00527279" w:rsidP="00450105">
      <w:pPr>
        <w:pStyle w:val="ab"/>
        <w:spacing w:line="360" w:lineRule="auto"/>
        <w:ind w:right="283" w:firstLine="709"/>
        <w:rPr>
          <w:sz w:val="24"/>
          <w:szCs w:val="24"/>
          <w:lang w:val="ru-RU"/>
        </w:rPr>
      </w:pPr>
      <w:r w:rsidRPr="007D1E0D">
        <w:rPr>
          <w:sz w:val="24"/>
          <w:szCs w:val="24"/>
          <w:lang w:val="ru-RU"/>
        </w:rPr>
        <w:lastRenderedPageBreak/>
        <w:t xml:space="preserve">Наблюдения на гидрометеорологических станциях ведутся постоянно, и это позволяет поддерживать актуальную информацию. Другой ресурс Росгидромета </w:t>
      </w:r>
      <w:r w:rsidR="00163439">
        <w:rPr>
          <w:sz w:val="24"/>
          <w:szCs w:val="24"/>
          <w:lang w:val="ru-RU"/>
        </w:rPr>
        <w:t>(</w:t>
      </w:r>
      <w:r w:rsidR="00163439" w:rsidRPr="00163439">
        <w:rPr>
          <w:sz w:val="24"/>
          <w:szCs w:val="24"/>
          <w:lang w:val="ru-RU"/>
        </w:rPr>
        <w:t>http://cc.voeikovmgo.ru</w:t>
      </w:r>
      <w:r w:rsidR="00163439">
        <w:rPr>
          <w:sz w:val="24"/>
          <w:szCs w:val="24"/>
          <w:lang w:val="ru-RU"/>
        </w:rPr>
        <w:t>)</w:t>
      </w:r>
      <w:r w:rsidRPr="007D1E0D">
        <w:rPr>
          <w:sz w:val="24"/>
          <w:szCs w:val="24"/>
          <w:lang w:val="ru-RU"/>
        </w:rPr>
        <w:t xml:space="preserve"> учитывает наблюдения, проводимые на действующих гидропостах и метеостанциях, и выкладывает их в специализированную базу данных</w:t>
      </w:r>
      <w:r w:rsidR="00C75729">
        <w:rPr>
          <w:sz w:val="24"/>
          <w:szCs w:val="24"/>
          <w:lang w:val="ru-RU"/>
        </w:rPr>
        <w:t xml:space="preserve"> (</w:t>
      </w:r>
      <w:r w:rsidR="00C75729">
        <w:rPr>
          <w:i/>
          <w:iCs/>
          <w:sz w:val="24"/>
          <w:szCs w:val="24"/>
          <w:lang w:val="ru-RU"/>
        </w:rPr>
        <w:t>рис.8</w:t>
      </w:r>
      <w:r w:rsidR="00C75729">
        <w:rPr>
          <w:sz w:val="24"/>
          <w:szCs w:val="24"/>
          <w:lang w:val="ru-RU"/>
        </w:rPr>
        <w:t>)</w:t>
      </w:r>
      <w:r w:rsidRPr="007D1E0D">
        <w:rPr>
          <w:sz w:val="24"/>
          <w:szCs w:val="24"/>
          <w:lang w:val="ru-RU"/>
        </w:rPr>
        <w:t xml:space="preserve">. </w:t>
      </w:r>
    </w:p>
    <w:p w:rsidR="00C13642" w:rsidRPr="007D1E0D" w:rsidRDefault="00C13642" w:rsidP="00450105">
      <w:pPr>
        <w:pStyle w:val="ab"/>
        <w:spacing w:line="360" w:lineRule="auto"/>
        <w:ind w:right="283" w:firstLine="709"/>
        <w:rPr>
          <w:sz w:val="24"/>
          <w:szCs w:val="24"/>
          <w:lang w:val="ru-RU"/>
        </w:rPr>
      </w:pPr>
    </w:p>
    <w:p w:rsidR="00527279" w:rsidRPr="007D1E0D" w:rsidRDefault="00527279" w:rsidP="00163439">
      <w:pPr>
        <w:pStyle w:val="ab"/>
        <w:spacing w:line="360" w:lineRule="auto"/>
        <w:ind w:right="283"/>
        <w:jc w:val="center"/>
        <w:rPr>
          <w:sz w:val="24"/>
          <w:szCs w:val="24"/>
          <w:lang w:val="ru-RU"/>
        </w:rPr>
      </w:pPr>
      <w:r w:rsidRPr="007D1E0D">
        <w:rPr>
          <w:noProof/>
          <w:sz w:val="24"/>
          <w:szCs w:val="24"/>
          <w:lang w:val="ru-RU"/>
        </w:rPr>
        <w:drawing>
          <wp:inline distT="0" distB="0" distL="0" distR="0" wp14:anchorId="0D8D30A4" wp14:editId="7C8FAE35">
            <wp:extent cx="5332374" cy="2416629"/>
            <wp:effectExtent l="0" t="0" r="190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9195"/>
                    <a:stretch/>
                  </pic:blipFill>
                  <pic:spPr bwMode="auto">
                    <a:xfrm>
                      <a:off x="0" y="0"/>
                      <a:ext cx="5356152" cy="2427405"/>
                    </a:xfrm>
                    <a:prstGeom prst="rect">
                      <a:avLst/>
                    </a:prstGeom>
                    <a:ln>
                      <a:noFill/>
                    </a:ln>
                    <a:extLst>
                      <a:ext uri="{53640926-AAD7-44D8-BBD7-CCE9431645EC}">
                        <a14:shadowObscured xmlns:a14="http://schemas.microsoft.com/office/drawing/2010/main"/>
                      </a:ext>
                    </a:extLst>
                  </pic:spPr>
                </pic:pic>
              </a:graphicData>
            </a:graphic>
          </wp:inline>
        </w:drawing>
      </w:r>
    </w:p>
    <w:p w:rsidR="00527279" w:rsidRDefault="00527279" w:rsidP="00163439">
      <w:pPr>
        <w:pStyle w:val="ab"/>
        <w:spacing w:line="360" w:lineRule="auto"/>
        <w:ind w:right="283"/>
        <w:jc w:val="center"/>
        <w:rPr>
          <w:sz w:val="24"/>
          <w:szCs w:val="24"/>
          <w:lang w:val="ru-RU"/>
        </w:rPr>
      </w:pPr>
      <w:r w:rsidRPr="00C75729">
        <w:rPr>
          <w:i/>
          <w:sz w:val="24"/>
          <w:szCs w:val="24"/>
          <w:lang w:val="ru-RU"/>
        </w:rPr>
        <w:t>Рис</w:t>
      </w:r>
      <w:r w:rsidR="00C75729">
        <w:rPr>
          <w:i/>
          <w:sz w:val="24"/>
          <w:szCs w:val="24"/>
          <w:lang w:val="ru-RU"/>
        </w:rPr>
        <w:t xml:space="preserve">унок </w:t>
      </w:r>
      <w:r w:rsidR="00163439" w:rsidRPr="00C75729">
        <w:rPr>
          <w:i/>
          <w:sz w:val="24"/>
          <w:szCs w:val="24"/>
          <w:lang w:val="ru-RU"/>
        </w:rPr>
        <w:t>8</w:t>
      </w:r>
      <w:r w:rsidR="00C75729">
        <w:rPr>
          <w:i/>
          <w:sz w:val="24"/>
          <w:szCs w:val="24"/>
          <w:lang w:val="ru-RU"/>
        </w:rPr>
        <w:t>.</w:t>
      </w:r>
      <w:r w:rsidRPr="00C75729">
        <w:rPr>
          <w:i/>
          <w:sz w:val="24"/>
          <w:szCs w:val="24"/>
          <w:lang w:val="ru-RU"/>
        </w:rPr>
        <w:t xml:space="preserve"> Продукция Климатического ресурса Росгидромета</w:t>
      </w:r>
    </w:p>
    <w:p w:rsidR="00163439" w:rsidRPr="007D1E0D" w:rsidRDefault="00163439" w:rsidP="00450105">
      <w:pPr>
        <w:pStyle w:val="ab"/>
        <w:spacing w:line="360" w:lineRule="auto"/>
        <w:ind w:right="283"/>
        <w:rPr>
          <w:sz w:val="24"/>
          <w:szCs w:val="24"/>
          <w:lang w:val="ru-RU"/>
        </w:rPr>
      </w:pP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 xml:space="preserve">На данный момент он находится в процессе разработки: предполагается, к примеру, предоставление доступа к базе данных ежедневных измерений с 1881 года. </w:t>
      </w:r>
    </w:p>
    <w:p w:rsidR="00527279" w:rsidRPr="007D1E0D" w:rsidRDefault="00527279" w:rsidP="00761089">
      <w:pPr>
        <w:pStyle w:val="ab"/>
        <w:numPr>
          <w:ilvl w:val="0"/>
          <w:numId w:val="48"/>
        </w:numPr>
        <w:spacing w:line="360" w:lineRule="auto"/>
        <w:ind w:left="0" w:right="283" w:firstLine="709"/>
        <w:rPr>
          <w:sz w:val="24"/>
          <w:szCs w:val="24"/>
          <w:lang w:val="ru-RU"/>
        </w:rPr>
      </w:pPr>
      <w:r w:rsidRPr="007D1E0D">
        <w:rPr>
          <w:sz w:val="24"/>
          <w:szCs w:val="24"/>
          <w:lang w:val="ru-RU"/>
        </w:rPr>
        <w:t xml:space="preserve">Другой </w:t>
      </w:r>
      <w:r w:rsidRPr="0074351B">
        <w:rPr>
          <w:b/>
          <w:sz w:val="24"/>
          <w:szCs w:val="24"/>
          <w:lang w:val="ru-RU"/>
        </w:rPr>
        <w:t>ресурс, посвященный гидрометеорологии и гидрологии – «Планета»</w:t>
      </w:r>
      <w:r w:rsidRPr="00761089">
        <w:rPr>
          <w:sz w:val="24"/>
          <w:szCs w:val="24"/>
          <w:lang w:val="ru-RU"/>
        </w:rPr>
        <w:t>.</w:t>
      </w:r>
      <w:r w:rsidRPr="007D1E0D">
        <w:rPr>
          <w:sz w:val="24"/>
          <w:szCs w:val="24"/>
          <w:lang w:val="ru-RU"/>
        </w:rPr>
        <w:t xml:space="preserve"> Он создан на основе разработок ФГБУ «Научно-исследовательский центр космической гидрометеорологии» и курируется министерством природных ресурсов и экологии РФ</w:t>
      </w:r>
      <w:r w:rsidR="00163439">
        <w:rPr>
          <w:sz w:val="24"/>
          <w:szCs w:val="24"/>
          <w:lang w:val="ru-RU"/>
        </w:rPr>
        <w:t xml:space="preserve"> (</w:t>
      </w:r>
      <w:r w:rsidRPr="00163439">
        <w:rPr>
          <w:sz w:val="24"/>
          <w:szCs w:val="24"/>
          <w:lang w:val="en-US"/>
        </w:rPr>
        <w:t>http</w:t>
      </w:r>
      <w:r w:rsidRPr="00163439">
        <w:rPr>
          <w:sz w:val="24"/>
          <w:szCs w:val="24"/>
          <w:lang w:val="ru-RU"/>
        </w:rPr>
        <w:t>://</w:t>
      </w:r>
      <w:r w:rsidRPr="00163439">
        <w:rPr>
          <w:sz w:val="24"/>
          <w:szCs w:val="24"/>
          <w:lang w:val="en-US"/>
        </w:rPr>
        <w:t>planet</w:t>
      </w:r>
      <w:r w:rsidRPr="00163439">
        <w:rPr>
          <w:sz w:val="24"/>
          <w:szCs w:val="24"/>
          <w:lang w:val="ru-RU"/>
        </w:rPr>
        <w:t>.</w:t>
      </w:r>
      <w:proofErr w:type="spellStart"/>
      <w:r w:rsidRPr="00163439">
        <w:rPr>
          <w:sz w:val="24"/>
          <w:szCs w:val="24"/>
          <w:lang w:val="en-US"/>
        </w:rPr>
        <w:t>iitp</w:t>
      </w:r>
      <w:proofErr w:type="spellEnd"/>
      <w:r w:rsidRPr="00163439">
        <w:rPr>
          <w:sz w:val="24"/>
          <w:szCs w:val="24"/>
          <w:lang w:val="ru-RU"/>
        </w:rPr>
        <w:t>.</w:t>
      </w:r>
      <w:proofErr w:type="spellStart"/>
      <w:r w:rsidRPr="00163439">
        <w:rPr>
          <w:sz w:val="24"/>
          <w:szCs w:val="24"/>
          <w:lang w:val="en-US"/>
        </w:rPr>
        <w:t>ru</w:t>
      </w:r>
      <w:proofErr w:type="spellEnd"/>
      <w:r w:rsidR="00163439">
        <w:rPr>
          <w:sz w:val="24"/>
          <w:szCs w:val="24"/>
          <w:lang w:val="ru-RU"/>
        </w:rPr>
        <w:t>)</w:t>
      </w:r>
      <w:r w:rsidRPr="007D1E0D">
        <w:rPr>
          <w:sz w:val="24"/>
          <w:szCs w:val="24"/>
          <w:lang w:val="ru-RU"/>
        </w:rPr>
        <w:t xml:space="preserve">. </w:t>
      </w:r>
    </w:p>
    <w:p w:rsidR="00527279" w:rsidRDefault="00527279" w:rsidP="00450105">
      <w:pPr>
        <w:pStyle w:val="ab"/>
        <w:spacing w:line="360" w:lineRule="auto"/>
        <w:ind w:right="283" w:firstLine="709"/>
        <w:rPr>
          <w:sz w:val="24"/>
          <w:szCs w:val="24"/>
          <w:lang w:val="ru-RU"/>
        </w:rPr>
      </w:pPr>
      <w:r w:rsidRPr="007D1E0D">
        <w:rPr>
          <w:sz w:val="24"/>
          <w:szCs w:val="24"/>
          <w:lang w:val="ru-RU"/>
        </w:rPr>
        <w:t xml:space="preserve">Отличительной особенностью данного ресурса является огромная коллекция спутниковых снимков и материалов, полученных на основе их обработки. </w:t>
      </w:r>
    </w:p>
    <w:p w:rsidR="00163439" w:rsidRPr="007D1E0D" w:rsidRDefault="00163439" w:rsidP="00163439">
      <w:pPr>
        <w:pStyle w:val="ab"/>
        <w:spacing w:line="360" w:lineRule="auto"/>
        <w:ind w:right="283" w:firstLine="709"/>
        <w:rPr>
          <w:sz w:val="24"/>
          <w:szCs w:val="24"/>
          <w:lang w:val="ru-RU"/>
        </w:rPr>
      </w:pPr>
      <w:r w:rsidRPr="007D1E0D">
        <w:rPr>
          <w:sz w:val="24"/>
          <w:szCs w:val="24"/>
          <w:lang w:val="ru-RU"/>
        </w:rPr>
        <w:t>Помимо гидрологических и метеорологических данных, ресурс предоставляет доступ к уникальному постоянно обновляющемуся архиву мониторинга ледовой обстановки</w:t>
      </w:r>
      <w:r w:rsidR="00C75729">
        <w:rPr>
          <w:sz w:val="24"/>
          <w:szCs w:val="24"/>
          <w:lang w:val="ru-RU"/>
        </w:rPr>
        <w:t xml:space="preserve"> (</w:t>
      </w:r>
      <w:r w:rsidR="00C75729">
        <w:rPr>
          <w:i/>
          <w:iCs/>
          <w:sz w:val="24"/>
          <w:szCs w:val="24"/>
          <w:lang w:val="ru-RU"/>
        </w:rPr>
        <w:t>рис.9</w:t>
      </w:r>
      <w:r w:rsidR="00C75729">
        <w:rPr>
          <w:sz w:val="24"/>
          <w:szCs w:val="24"/>
          <w:lang w:val="ru-RU"/>
        </w:rPr>
        <w:t>)</w:t>
      </w:r>
      <w:r w:rsidRPr="007D1E0D">
        <w:rPr>
          <w:sz w:val="24"/>
          <w:szCs w:val="24"/>
          <w:lang w:val="ru-RU"/>
        </w:rPr>
        <w:t>. Это важный параметр морских и прибрежных экосистем, по которому можно отслеживать различные процессы, в том числе и возможное изменение климата. Дважды в день система создает автоматически карту на основе спутниковых снимков, полученных за прошедшее время</w:t>
      </w:r>
      <w:r w:rsidR="00C75729">
        <w:rPr>
          <w:sz w:val="24"/>
          <w:szCs w:val="24"/>
          <w:lang w:val="ru-RU"/>
        </w:rPr>
        <w:t xml:space="preserve"> (</w:t>
      </w:r>
      <w:r w:rsidR="00C75729">
        <w:rPr>
          <w:i/>
          <w:iCs/>
          <w:sz w:val="24"/>
          <w:szCs w:val="24"/>
          <w:lang w:val="ru-RU"/>
        </w:rPr>
        <w:t>рис.10</w:t>
      </w:r>
      <w:r w:rsidR="00C75729">
        <w:rPr>
          <w:sz w:val="24"/>
          <w:szCs w:val="24"/>
          <w:lang w:val="ru-RU"/>
        </w:rPr>
        <w:t>)</w:t>
      </w:r>
      <w:r w:rsidRPr="007D1E0D">
        <w:rPr>
          <w:sz w:val="24"/>
          <w:szCs w:val="24"/>
          <w:lang w:val="ru-RU"/>
        </w:rPr>
        <w:t>.</w:t>
      </w:r>
    </w:p>
    <w:p w:rsidR="00163439" w:rsidRPr="007D1E0D" w:rsidRDefault="00163439" w:rsidP="00450105">
      <w:pPr>
        <w:pStyle w:val="ab"/>
        <w:spacing w:line="360" w:lineRule="auto"/>
        <w:ind w:right="283" w:firstLine="709"/>
        <w:rPr>
          <w:sz w:val="24"/>
          <w:szCs w:val="24"/>
          <w:lang w:val="ru-RU"/>
        </w:rPr>
      </w:pPr>
    </w:p>
    <w:p w:rsidR="00527279" w:rsidRPr="007D1E0D" w:rsidRDefault="00527279" w:rsidP="00163439">
      <w:pPr>
        <w:pStyle w:val="ab"/>
        <w:spacing w:line="360" w:lineRule="auto"/>
        <w:ind w:right="283"/>
        <w:jc w:val="center"/>
        <w:rPr>
          <w:sz w:val="24"/>
          <w:szCs w:val="24"/>
          <w:lang w:val="ru-RU"/>
        </w:rPr>
      </w:pPr>
      <w:r w:rsidRPr="007D1E0D">
        <w:rPr>
          <w:noProof/>
          <w:sz w:val="24"/>
          <w:szCs w:val="24"/>
          <w:lang w:val="ru-RU"/>
        </w:rPr>
        <w:lastRenderedPageBreak/>
        <w:drawing>
          <wp:inline distT="0" distB="0" distL="0" distR="0" wp14:anchorId="2F1B3505" wp14:editId="41CDCDC5">
            <wp:extent cx="4191000" cy="2738597"/>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3469" cy="2759814"/>
                    </a:xfrm>
                    <a:prstGeom prst="rect">
                      <a:avLst/>
                    </a:prstGeom>
                  </pic:spPr>
                </pic:pic>
              </a:graphicData>
            </a:graphic>
          </wp:inline>
        </w:drawing>
      </w:r>
    </w:p>
    <w:p w:rsidR="00527279" w:rsidRPr="00C75729" w:rsidRDefault="00527279" w:rsidP="00163439">
      <w:pPr>
        <w:pStyle w:val="ab"/>
        <w:spacing w:line="360" w:lineRule="auto"/>
        <w:ind w:right="283"/>
        <w:jc w:val="center"/>
        <w:rPr>
          <w:i/>
          <w:sz w:val="24"/>
          <w:szCs w:val="24"/>
          <w:lang w:val="ru-RU"/>
        </w:rPr>
      </w:pPr>
      <w:r w:rsidRPr="00C75729">
        <w:rPr>
          <w:i/>
          <w:sz w:val="24"/>
          <w:szCs w:val="24"/>
          <w:lang w:val="ru-RU"/>
        </w:rPr>
        <w:t>Рис</w:t>
      </w:r>
      <w:r w:rsidR="00C75729">
        <w:rPr>
          <w:i/>
          <w:sz w:val="24"/>
          <w:szCs w:val="24"/>
          <w:lang w:val="ru-RU"/>
        </w:rPr>
        <w:t xml:space="preserve">унок </w:t>
      </w:r>
      <w:r w:rsidR="00163439" w:rsidRPr="00C75729">
        <w:rPr>
          <w:i/>
          <w:sz w:val="24"/>
          <w:szCs w:val="24"/>
          <w:lang w:val="ru-RU"/>
        </w:rPr>
        <w:t>9</w:t>
      </w:r>
      <w:r w:rsidR="00C75729">
        <w:rPr>
          <w:i/>
          <w:sz w:val="24"/>
          <w:szCs w:val="24"/>
          <w:lang w:val="ru-RU"/>
        </w:rPr>
        <w:t>.</w:t>
      </w:r>
      <w:r w:rsidRPr="00C75729">
        <w:rPr>
          <w:i/>
          <w:sz w:val="24"/>
          <w:szCs w:val="24"/>
          <w:lang w:val="ru-RU"/>
        </w:rPr>
        <w:t xml:space="preserve"> Фонд спутниковых снимков ресурса «Планета»</w:t>
      </w:r>
    </w:p>
    <w:p w:rsidR="00163439" w:rsidRPr="007D1E0D" w:rsidRDefault="00163439" w:rsidP="00163439">
      <w:pPr>
        <w:pStyle w:val="ab"/>
        <w:spacing w:line="360" w:lineRule="auto"/>
        <w:ind w:right="283"/>
        <w:jc w:val="center"/>
        <w:rPr>
          <w:sz w:val="24"/>
          <w:szCs w:val="24"/>
          <w:lang w:val="ru-RU"/>
        </w:rPr>
      </w:pPr>
    </w:p>
    <w:p w:rsidR="00C37D0A" w:rsidRDefault="00527279" w:rsidP="00586D0D">
      <w:pPr>
        <w:pStyle w:val="ab"/>
        <w:spacing w:line="360" w:lineRule="auto"/>
        <w:ind w:right="283" w:firstLine="709"/>
        <w:rPr>
          <w:sz w:val="24"/>
          <w:szCs w:val="24"/>
          <w:lang w:val="ru-RU"/>
        </w:rPr>
      </w:pPr>
      <w:r w:rsidRPr="007D1E0D">
        <w:rPr>
          <w:sz w:val="24"/>
          <w:szCs w:val="24"/>
          <w:lang w:val="ru-RU"/>
        </w:rPr>
        <w:t>У данного ресурса есть один большой недостаток</w:t>
      </w:r>
      <w:r w:rsidR="00C37D0A">
        <w:rPr>
          <w:sz w:val="24"/>
          <w:szCs w:val="24"/>
          <w:lang w:val="ru-RU"/>
        </w:rPr>
        <w:t xml:space="preserve"> -</w:t>
      </w:r>
      <w:r w:rsidRPr="007D1E0D">
        <w:rPr>
          <w:sz w:val="24"/>
          <w:szCs w:val="24"/>
          <w:lang w:val="ru-RU"/>
        </w:rPr>
        <w:t xml:space="preserve"> его дизайн. На сайте размещено много полезной информации, однако его структура и цветовые решения не </w:t>
      </w:r>
      <w:r w:rsidRPr="00586D0D">
        <w:rPr>
          <w:sz w:val="24"/>
          <w:szCs w:val="24"/>
          <w:lang w:val="ru-RU"/>
        </w:rPr>
        <w:t xml:space="preserve">помогают пользователю сориентироваться и найти необходимые материалы. </w:t>
      </w:r>
      <w:r w:rsidR="00C37D0A" w:rsidRPr="00586D0D">
        <w:rPr>
          <w:sz w:val="24"/>
          <w:szCs w:val="24"/>
          <w:lang w:val="ru-RU"/>
        </w:rPr>
        <w:t xml:space="preserve">Изображения не отмасштабированы </w:t>
      </w:r>
      <w:r w:rsidR="00586D0D">
        <w:rPr>
          <w:sz w:val="24"/>
          <w:szCs w:val="24"/>
          <w:lang w:val="ru-RU"/>
        </w:rPr>
        <w:t>под размер веб-страницы и отображаются в размерах, соответствующих размерам файлов.</w:t>
      </w:r>
      <w:r w:rsidR="00C37D0A" w:rsidRPr="00586D0D">
        <w:rPr>
          <w:sz w:val="24"/>
          <w:szCs w:val="24"/>
          <w:lang w:val="ru-RU"/>
        </w:rPr>
        <w:t xml:space="preserve"> </w:t>
      </w:r>
      <w:r w:rsidR="00586D0D">
        <w:rPr>
          <w:sz w:val="24"/>
          <w:szCs w:val="24"/>
          <w:lang w:val="ru-RU"/>
        </w:rPr>
        <w:t>Карты и спутниковые снимки</w:t>
      </w:r>
      <w:r w:rsidR="000D4461">
        <w:rPr>
          <w:sz w:val="24"/>
          <w:szCs w:val="24"/>
          <w:lang w:val="ru-RU"/>
        </w:rPr>
        <w:t xml:space="preserve"> занимают много места, а все иллюстрации (схемы, фотографии и т.д.), наоборот, очень маленькие.</w:t>
      </w:r>
    </w:p>
    <w:p w:rsidR="00C75729" w:rsidRPr="007D1E0D" w:rsidRDefault="00C75729" w:rsidP="00C75729">
      <w:pPr>
        <w:pStyle w:val="ab"/>
        <w:spacing w:line="360" w:lineRule="auto"/>
        <w:ind w:right="283"/>
        <w:jc w:val="center"/>
        <w:rPr>
          <w:sz w:val="24"/>
          <w:szCs w:val="24"/>
          <w:lang w:val="ru-RU"/>
        </w:rPr>
      </w:pPr>
      <w:r w:rsidRPr="007D1E0D">
        <w:rPr>
          <w:noProof/>
          <w:sz w:val="24"/>
          <w:szCs w:val="24"/>
          <w:lang w:val="ru-RU"/>
        </w:rPr>
        <w:drawing>
          <wp:inline distT="0" distB="0" distL="0" distR="0" wp14:anchorId="18BA4594" wp14:editId="3D0C0F2A">
            <wp:extent cx="3078480" cy="3645088"/>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05232000_m2_178.jpg"/>
                    <pic:cNvPicPr/>
                  </pic:nvPicPr>
                  <pic:blipFill rotWithShape="1">
                    <a:blip r:embed="rId17" cstate="print">
                      <a:extLst>
                        <a:ext uri="{28A0092B-C50C-407E-A947-70E740481C1C}">
                          <a14:useLocalDpi xmlns:a14="http://schemas.microsoft.com/office/drawing/2010/main" val="0"/>
                        </a:ext>
                      </a:extLst>
                    </a:blip>
                    <a:srcRect b="11745"/>
                    <a:stretch/>
                  </pic:blipFill>
                  <pic:spPr bwMode="auto">
                    <a:xfrm>
                      <a:off x="0" y="0"/>
                      <a:ext cx="3081597" cy="3648779"/>
                    </a:xfrm>
                    <a:prstGeom prst="rect">
                      <a:avLst/>
                    </a:prstGeom>
                    <a:ln>
                      <a:noFill/>
                    </a:ln>
                    <a:extLst>
                      <a:ext uri="{53640926-AAD7-44D8-BBD7-CCE9431645EC}">
                        <a14:shadowObscured xmlns:a14="http://schemas.microsoft.com/office/drawing/2010/main"/>
                      </a:ext>
                    </a:extLst>
                  </pic:spPr>
                </pic:pic>
              </a:graphicData>
            </a:graphic>
          </wp:inline>
        </w:drawing>
      </w:r>
    </w:p>
    <w:p w:rsidR="00C75729" w:rsidRPr="00C75729" w:rsidRDefault="00C75729" w:rsidP="00C75729">
      <w:pPr>
        <w:pStyle w:val="ab"/>
        <w:spacing w:line="360" w:lineRule="auto"/>
        <w:ind w:right="283"/>
        <w:jc w:val="center"/>
        <w:rPr>
          <w:i/>
          <w:sz w:val="24"/>
          <w:szCs w:val="24"/>
          <w:lang w:val="ru-RU"/>
        </w:rPr>
      </w:pPr>
      <w:r w:rsidRPr="00C75729">
        <w:rPr>
          <w:i/>
          <w:sz w:val="24"/>
          <w:szCs w:val="24"/>
          <w:lang w:val="ru-RU"/>
        </w:rPr>
        <w:t>Рис</w:t>
      </w:r>
      <w:r>
        <w:rPr>
          <w:i/>
          <w:sz w:val="24"/>
          <w:szCs w:val="24"/>
          <w:lang w:val="ru-RU"/>
        </w:rPr>
        <w:t xml:space="preserve">унок </w:t>
      </w:r>
      <w:r w:rsidRPr="00C75729">
        <w:rPr>
          <w:i/>
          <w:sz w:val="24"/>
          <w:szCs w:val="24"/>
          <w:lang w:val="ru-RU"/>
        </w:rPr>
        <w:t>10</w:t>
      </w:r>
      <w:r>
        <w:rPr>
          <w:i/>
          <w:sz w:val="24"/>
          <w:szCs w:val="24"/>
          <w:lang w:val="ru-RU"/>
        </w:rPr>
        <w:t>.</w:t>
      </w:r>
      <w:r w:rsidRPr="00C75729">
        <w:rPr>
          <w:i/>
          <w:sz w:val="24"/>
          <w:szCs w:val="24"/>
          <w:lang w:val="ru-RU"/>
        </w:rPr>
        <w:t xml:space="preserve"> Пример карты, полученной при помощи монтажа спутниковых снимков (Российская Арктика от 2019-05-23, 10:00:00) (</w:t>
      </w:r>
      <w:r w:rsidRPr="00C75729">
        <w:rPr>
          <w:i/>
          <w:sz w:val="24"/>
          <w:szCs w:val="24"/>
          <w:lang w:val="en-US"/>
        </w:rPr>
        <w:t>http</w:t>
      </w:r>
      <w:r w:rsidRPr="00C75729">
        <w:rPr>
          <w:i/>
          <w:sz w:val="24"/>
          <w:szCs w:val="24"/>
          <w:lang w:val="ru-RU"/>
        </w:rPr>
        <w:t>://</w:t>
      </w:r>
      <w:r w:rsidRPr="00C75729">
        <w:rPr>
          <w:i/>
          <w:sz w:val="24"/>
          <w:szCs w:val="24"/>
          <w:lang w:val="en-US"/>
        </w:rPr>
        <w:t>planet</w:t>
      </w:r>
      <w:r w:rsidRPr="00C75729">
        <w:rPr>
          <w:i/>
          <w:sz w:val="24"/>
          <w:szCs w:val="24"/>
          <w:lang w:val="ru-RU"/>
        </w:rPr>
        <w:t>.</w:t>
      </w:r>
      <w:proofErr w:type="spellStart"/>
      <w:r w:rsidRPr="00C75729">
        <w:rPr>
          <w:i/>
          <w:sz w:val="24"/>
          <w:szCs w:val="24"/>
          <w:lang w:val="en-US"/>
        </w:rPr>
        <w:t>iitp</w:t>
      </w:r>
      <w:proofErr w:type="spellEnd"/>
      <w:r w:rsidRPr="00C75729">
        <w:rPr>
          <w:i/>
          <w:sz w:val="24"/>
          <w:szCs w:val="24"/>
          <w:lang w:val="ru-RU"/>
        </w:rPr>
        <w:t>.</w:t>
      </w:r>
      <w:proofErr w:type="spellStart"/>
      <w:r w:rsidRPr="00C75729">
        <w:rPr>
          <w:i/>
          <w:sz w:val="24"/>
          <w:szCs w:val="24"/>
          <w:lang w:val="en-US"/>
        </w:rPr>
        <w:t>ru</w:t>
      </w:r>
      <w:proofErr w:type="spellEnd"/>
      <w:r w:rsidRPr="00C75729">
        <w:rPr>
          <w:i/>
          <w:sz w:val="24"/>
          <w:szCs w:val="24"/>
          <w:lang w:val="ru-RU"/>
        </w:rPr>
        <w:t>)</w:t>
      </w:r>
    </w:p>
    <w:p w:rsidR="00C75729" w:rsidRDefault="00C75729" w:rsidP="00586D0D">
      <w:pPr>
        <w:pStyle w:val="ab"/>
        <w:spacing w:line="360" w:lineRule="auto"/>
        <w:ind w:right="283" w:firstLine="709"/>
        <w:rPr>
          <w:color w:val="FF0000"/>
          <w:sz w:val="24"/>
          <w:szCs w:val="24"/>
          <w:lang w:val="ru-RU"/>
        </w:rPr>
      </w:pPr>
    </w:p>
    <w:p w:rsidR="00C37D0A" w:rsidRDefault="00527279" w:rsidP="00450105">
      <w:pPr>
        <w:pStyle w:val="ab"/>
        <w:spacing w:line="360" w:lineRule="auto"/>
        <w:ind w:right="283" w:firstLine="709"/>
        <w:rPr>
          <w:sz w:val="24"/>
          <w:szCs w:val="24"/>
          <w:highlight w:val="yellow"/>
          <w:lang w:val="ru-RU"/>
        </w:rPr>
      </w:pPr>
      <w:r w:rsidRPr="007D1E0D">
        <w:rPr>
          <w:sz w:val="24"/>
          <w:szCs w:val="24"/>
          <w:lang w:val="ru-RU"/>
        </w:rPr>
        <w:t xml:space="preserve">Это действительно мешает использовать сайт по назначению: например, чтобы разобраться, подходит ли задачам пользователя та или иная карта, приходится скачивать ее, а не открывать в браузере. Кроме того, </w:t>
      </w:r>
      <w:r w:rsidR="000D4461">
        <w:rPr>
          <w:sz w:val="24"/>
          <w:szCs w:val="24"/>
          <w:lang w:val="ru-RU"/>
        </w:rPr>
        <w:t xml:space="preserve">по главной странице пользователю сложно понять, работает ли сайт: </w:t>
      </w:r>
      <w:r w:rsidRPr="007D1E0D">
        <w:rPr>
          <w:sz w:val="24"/>
          <w:szCs w:val="24"/>
          <w:lang w:val="ru-RU"/>
        </w:rPr>
        <w:t>на ней нет актуальных контактов, единственная ссылка стоит на Министерство</w:t>
      </w:r>
      <w:r w:rsidR="000D4461">
        <w:rPr>
          <w:sz w:val="24"/>
          <w:szCs w:val="24"/>
          <w:lang w:val="ru-RU"/>
        </w:rPr>
        <w:t>.</w:t>
      </w:r>
    </w:p>
    <w:p w:rsidR="00C37D0A" w:rsidRDefault="00527279" w:rsidP="000D4461">
      <w:pPr>
        <w:pStyle w:val="ab"/>
        <w:spacing w:line="360" w:lineRule="auto"/>
        <w:ind w:right="283" w:firstLine="709"/>
        <w:rPr>
          <w:color w:val="FF0000"/>
          <w:sz w:val="24"/>
          <w:szCs w:val="24"/>
          <w:lang w:val="ru-RU"/>
        </w:rPr>
      </w:pPr>
      <w:r w:rsidRPr="000D4461">
        <w:rPr>
          <w:sz w:val="24"/>
          <w:szCs w:val="24"/>
          <w:lang w:val="ru-RU"/>
        </w:rPr>
        <w:t>Таким образом, этот ресурс является примером отличного наполнения и сомнительных дизайнерских решений</w:t>
      </w:r>
      <w:r w:rsidR="000D4461">
        <w:rPr>
          <w:sz w:val="24"/>
          <w:szCs w:val="24"/>
          <w:lang w:val="ru-RU"/>
        </w:rPr>
        <w:t>.</w:t>
      </w:r>
      <w:r w:rsidR="006A61E1">
        <w:rPr>
          <w:color w:val="FF0000"/>
          <w:sz w:val="24"/>
          <w:szCs w:val="24"/>
          <w:lang w:val="ru-RU"/>
        </w:rPr>
        <w:t xml:space="preserve"> </w:t>
      </w:r>
    </w:p>
    <w:p w:rsidR="006A61E1" w:rsidRPr="000D4461" w:rsidRDefault="006A61E1" w:rsidP="00450105">
      <w:pPr>
        <w:pStyle w:val="ab"/>
        <w:spacing w:line="360" w:lineRule="auto"/>
        <w:ind w:right="283" w:firstLine="709"/>
        <w:rPr>
          <w:color w:val="000000" w:themeColor="text1"/>
          <w:sz w:val="24"/>
          <w:szCs w:val="24"/>
          <w:lang w:val="ru-RU"/>
        </w:rPr>
      </w:pPr>
      <w:r w:rsidRPr="000D4461">
        <w:rPr>
          <w:color w:val="000000" w:themeColor="text1"/>
          <w:sz w:val="24"/>
          <w:szCs w:val="24"/>
          <w:lang w:val="ru-RU"/>
        </w:rPr>
        <w:t>Очевидно, что для быстрого просмотра нужно размещать дополнительно карты (в растровом формате) с небольшим разрешением</w:t>
      </w:r>
      <w:r w:rsidR="000D4461">
        <w:rPr>
          <w:color w:val="000000" w:themeColor="text1"/>
          <w:sz w:val="24"/>
          <w:szCs w:val="24"/>
          <w:lang w:val="ru-RU"/>
        </w:rPr>
        <w:t xml:space="preserve">. </w:t>
      </w:r>
      <w:r w:rsidR="009868D5">
        <w:rPr>
          <w:color w:val="000000" w:themeColor="text1"/>
          <w:sz w:val="24"/>
          <w:szCs w:val="24"/>
          <w:lang w:val="ru-RU"/>
        </w:rPr>
        <w:t>При разработке макета сайта важно</w:t>
      </w:r>
      <w:r w:rsidR="008F3769">
        <w:rPr>
          <w:color w:val="000000" w:themeColor="text1"/>
          <w:sz w:val="24"/>
          <w:szCs w:val="24"/>
          <w:lang w:val="ru-RU"/>
        </w:rPr>
        <w:t xml:space="preserve"> ставить в приоритет удобство его использования. Интерфейс должен быть интуитивно понятен. Если же действия на сайте требуют дополнительных знаний (отбор и скачивание файлов, создание запросов к базам данных), необходимо предоставить инструкцию по эксплуатации.</w:t>
      </w:r>
    </w:p>
    <w:p w:rsidR="00163439" w:rsidRPr="007D1E0D" w:rsidRDefault="00163439" w:rsidP="00163439">
      <w:pPr>
        <w:pStyle w:val="ab"/>
        <w:spacing w:line="360" w:lineRule="auto"/>
        <w:ind w:right="283"/>
        <w:jc w:val="center"/>
        <w:rPr>
          <w:sz w:val="24"/>
          <w:szCs w:val="24"/>
          <w:lang w:val="ru-RU"/>
        </w:rPr>
      </w:pPr>
    </w:p>
    <w:p w:rsidR="00527279" w:rsidRPr="007D1E0D" w:rsidRDefault="00527279" w:rsidP="00761089">
      <w:pPr>
        <w:pStyle w:val="ab"/>
        <w:numPr>
          <w:ilvl w:val="0"/>
          <w:numId w:val="48"/>
        </w:numPr>
        <w:spacing w:line="360" w:lineRule="auto"/>
        <w:ind w:left="0" w:right="283" w:firstLine="709"/>
        <w:rPr>
          <w:sz w:val="24"/>
          <w:szCs w:val="24"/>
          <w:lang w:val="ru-RU"/>
        </w:rPr>
      </w:pPr>
      <w:r w:rsidRPr="007D1E0D">
        <w:rPr>
          <w:sz w:val="24"/>
          <w:szCs w:val="24"/>
          <w:lang w:val="ru-RU"/>
        </w:rPr>
        <w:t xml:space="preserve">Упоминая о ледовой обстановке океанов и морей, невозможно пропустить </w:t>
      </w:r>
      <w:r w:rsidRPr="0074351B">
        <w:rPr>
          <w:b/>
          <w:sz w:val="24"/>
          <w:szCs w:val="24"/>
          <w:lang w:val="ru-RU"/>
        </w:rPr>
        <w:t>ресурс Оперативного Модуля ЕСИМО</w:t>
      </w:r>
      <w:r w:rsidRPr="00761089">
        <w:rPr>
          <w:sz w:val="24"/>
          <w:szCs w:val="24"/>
          <w:lang w:val="ru-RU"/>
        </w:rPr>
        <w:t>.</w:t>
      </w:r>
      <w:r w:rsidRPr="007D1E0D">
        <w:rPr>
          <w:sz w:val="24"/>
          <w:szCs w:val="24"/>
          <w:lang w:val="ru-RU"/>
        </w:rPr>
        <w:t xml:space="preserve"> ЕСИМО – единая государственная система информации об обстановке в Мировом Океане. Эта служба предоставляет актуальные данные по таким параметрам, как температура поверхности воды, состояние ледового покрова, аномалии уровней моря, прогноз ветрового волнения и т.д. Ресурс также выводит на главную страницу актуальный прогноз штормов по всем морям, на которых ведется мониторинг.</w:t>
      </w:r>
    </w:p>
    <w:p w:rsidR="00527279" w:rsidRDefault="00527279" w:rsidP="00450105">
      <w:pPr>
        <w:pStyle w:val="ab"/>
        <w:spacing w:line="360" w:lineRule="auto"/>
        <w:ind w:right="283" w:firstLine="709"/>
        <w:rPr>
          <w:sz w:val="24"/>
          <w:szCs w:val="24"/>
          <w:lang w:val="ru-RU"/>
        </w:rPr>
      </w:pPr>
      <w:r w:rsidRPr="007D1E0D">
        <w:rPr>
          <w:sz w:val="24"/>
          <w:szCs w:val="24"/>
          <w:lang w:val="ru-RU"/>
        </w:rPr>
        <w:t>Помимо системы оперативного мониторинга, ЕСИМО имеет отдельный геоинформационный ресурс для поиска архивных данных различных наблюдений, анализа опасных явлений и т.д. База данных, представленная на ресурсе в открытом доступе, позволяет зарегистрированным пользователям получить интересующую информацию в различных форматах: от текстовых файлов до интерактивных карт</w:t>
      </w:r>
      <w:r w:rsidR="00C75729">
        <w:rPr>
          <w:sz w:val="24"/>
          <w:szCs w:val="24"/>
          <w:lang w:val="ru-RU"/>
        </w:rPr>
        <w:t xml:space="preserve"> (</w:t>
      </w:r>
      <w:r w:rsidR="00C75729">
        <w:rPr>
          <w:i/>
          <w:iCs/>
          <w:sz w:val="24"/>
          <w:szCs w:val="24"/>
          <w:lang w:val="ru-RU"/>
        </w:rPr>
        <w:t>рис.11</w:t>
      </w:r>
      <w:r w:rsidR="00C75729">
        <w:rPr>
          <w:sz w:val="24"/>
          <w:szCs w:val="24"/>
          <w:lang w:val="ru-RU"/>
        </w:rPr>
        <w:t>)</w:t>
      </w:r>
      <w:r w:rsidRPr="007D1E0D">
        <w:rPr>
          <w:sz w:val="24"/>
          <w:szCs w:val="24"/>
          <w:lang w:val="ru-RU"/>
        </w:rPr>
        <w:t>.</w:t>
      </w:r>
    </w:p>
    <w:p w:rsidR="00C13642" w:rsidRPr="007D1E0D" w:rsidRDefault="00C13642" w:rsidP="00450105">
      <w:pPr>
        <w:pStyle w:val="ab"/>
        <w:spacing w:line="360" w:lineRule="auto"/>
        <w:ind w:right="283" w:firstLine="709"/>
        <w:rPr>
          <w:sz w:val="24"/>
          <w:szCs w:val="24"/>
          <w:lang w:val="ru-RU"/>
        </w:rPr>
      </w:pPr>
    </w:p>
    <w:p w:rsidR="00527279" w:rsidRPr="007D1E0D" w:rsidRDefault="00527279" w:rsidP="00163439">
      <w:pPr>
        <w:pStyle w:val="ab"/>
        <w:spacing w:line="360" w:lineRule="auto"/>
        <w:ind w:right="283"/>
        <w:jc w:val="center"/>
        <w:rPr>
          <w:sz w:val="24"/>
          <w:szCs w:val="24"/>
          <w:lang w:val="ru-RU"/>
        </w:rPr>
      </w:pPr>
      <w:r w:rsidRPr="007D1E0D">
        <w:rPr>
          <w:noProof/>
          <w:sz w:val="24"/>
          <w:szCs w:val="24"/>
          <w:lang w:val="ru-RU"/>
        </w:rPr>
        <w:lastRenderedPageBreak/>
        <w:drawing>
          <wp:inline distT="0" distB="0" distL="0" distR="0" wp14:anchorId="5337DE01" wp14:editId="214CB664">
            <wp:extent cx="4880547" cy="23012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5-24_01-41-1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6118" cy="2318012"/>
                    </a:xfrm>
                    <a:prstGeom prst="rect">
                      <a:avLst/>
                    </a:prstGeom>
                  </pic:spPr>
                </pic:pic>
              </a:graphicData>
            </a:graphic>
          </wp:inline>
        </w:drawing>
      </w:r>
    </w:p>
    <w:p w:rsidR="00527279" w:rsidRPr="00C75729" w:rsidRDefault="00527279" w:rsidP="00163439">
      <w:pPr>
        <w:pStyle w:val="ab"/>
        <w:spacing w:line="360" w:lineRule="auto"/>
        <w:ind w:right="283"/>
        <w:jc w:val="center"/>
        <w:rPr>
          <w:i/>
          <w:sz w:val="24"/>
          <w:szCs w:val="24"/>
          <w:lang w:val="ru-RU"/>
        </w:rPr>
      </w:pPr>
      <w:r w:rsidRPr="00C75729">
        <w:rPr>
          <w:i/>
          <w:sz w:val="24"/>
          <w:szCs w:val="24"/>
          <w:lang w:val="ru-RU"/>
        </w:rPr>
        <w:t>Рис</w:t>
      </w:r>
      <w:r w:rsidR="00C75729">
        <w:rPr>
          <w:i/>
          <w:sz w:val="24"/>
          <w:szCs w:val="24"/>
          <w:lang w:val="ru-RU"/>
        </w:rPr>
        <w:t xml:space="preserve">унок </w:t>
      </w:r>
      <w:r w:rsidR="00163439" w:rsidRPr="00C75729">
        <w:rPr>
          <w:i/>
          <w:sz w:val="24"/>
          <w:szCs w:val="24"/>
          <w:lang w:val="ru-RU"/>
        </w:rPr>
        <w:t>11</w:t>
      </w:r>
      <w:r w:rsidR="00C75729">
        <w:rPr>
          <w:i/>
          <w:sz w:val="24"/>
          <w:szCs w:val="24"/>
          <w:lang w:val="ru-RU"/>
        </w:rPr>
        <w:t>.</w:t>
      </w:r>
      <w:r w:rsidR="00163439" w:rsidRPr="00C75729">
        <w:rPr>
          <w:i/>
          <w:sz w:val="24"/>
          <w:szCs w:val="24"/>
          <w:lang w:val="ru-RU"/>
        </w:rPr>
        <w:t xml:space="preserve"> </w:t>
      </w:r>
      <w:r w:rsidRPr="00C75729">
        <w:rPr>
          <w:i/>
          <w:sz w:val="24"/>
          <w:szCs w:val="24"/>
          <w:lang w:val="ru-RU"/>
        </w:rPr>
        <w:t xml:space="preserve"> База данных </w:t>
      </w:r>
      <w:proofErr w:type="spellStart"/>
      <w:r w:rsidRPr="00C75729">
        <w:rPr>
          <w:i/>
          <w:sz w:val="24"/>
          <w:szCs w:val="24"/>
          <w:lang w:val="ru-RU"/>
        </w:rPr>
        <w:t>гидрометеонаблюдений</w:t>
      </w:r>
      <w:proofErr w:type="spellEnd"/>
      <w:r w:rsidRPr="00C75729">
        <w:rPr>
          <w:i/>
          <w:sz w:val="24"/>
          <w:szCs w:val="24"/>
          <w:lang w:val="ru-RU"/>
        </w:rPr>
        <w:t xml:space="preserve"> интернет-ресурса ЕСИМО</w:t>
      </w:r>
      <w:r w:rsidR="00163439" w:rsidRPr="00C75729">
        <w:rPr>
          <w:i/>
          <w:sz w:val="24"/>
          <w:szCs w:val="24"/>
          <w:lang w:val="ru-RU"/>
        </w:rPr>
        <w:t xml:space="preserve"> (</w:t>
      </w:r>
      <w:r w:rsidRPr="00C75729">
        <w:rPr>
          <w:i/>
          <w:sz w:val="24"/>
        </w:rPr>
        <w:t>http</w:t>
      </w:r>
      <w:r w:rsidRPr="00C75729">
        <w:rPr>
          <w:i/>
          <w:sz w:val="24"/>
          <w:lang w:val="ru-RU"/>
        </w:rPr>
        <w:t>://</w:t>
      </w:r>
      <w:r w:rsidRPr="00C75729">
        <w:rPr>
          <w:i/>
          <w:sz w:val="24"/>
        </w:rPr>
        <w:t>portal</w:t>
      </w:r>
      <w:r w:rsidRPr="00C75729">
        <w:rPr>
          <w:i/>
          <w:sz w:val="24"/>
          <w:lang w:val="ru-RU"/>
        </w:rPr>
        <w:t>.</w:t>
      </w:r>
      <w:proofErr w:type="spellStart"/>
      <w:r w:rsidRPr="00C75729">
        <w:rPr>
          <w:i/>
          <w:sz w:val="24"/>
        </w:rPr>
        <w:t>esimo</w:t>
      </w:r>
      <w:proofErr w:type="spellEnd"/>
      <w:r w:rsidRPr="00C75729">
        <w:rPr>
          <w:i/>
          <w:sz w:val="24"/>
          <w:lang w:val="ru-RU"/>
        </w:rPr>
        <w:t>.</w:t>
      </w:r>
      <w:proofErr w:type="spellStart"/>
      <w:r w:rsidRPr="00C75729">
        <w:rPr>
          <w:i/>
          <w:sz w:val="24"/>
        </w:rPr>
        <w:t>ru</w:t>
      </w:r>
      <w:proofErr w:type="spellEnd"/>
      <w:r w:rsidR="00163439" w:rsidRPr="00C75729">
        <w:rPr>
          <w:i/>
          <w:sz w:val="24"/>
          <w:lang w:val="ru-RU"/>
        </w:rPr>
        <w:t>)</w:t>
      </w:r>
    </w:p>
    <w:p w:rsidR="00163439" w:rsidRPr="007D1E0D" w:rsidRDefault="00163439" w:rsidP="00163439">
      <w:pPr>
        <w:pStyle w:val="ab"/>
        <w:spacing w:line="360" w:lineRule="auto"/>
        <w:ind w:right="283"/>
        <w:jc w:val="center"/>
        <w:rPr>
          <w:sz w:val="24"/>
          <w:szCs w:val="24"/>
          <w:lang w:val="ru-RU"/>
        </w:rPr>
      </w:pP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К сожалению, дизайн этого интернет-ресурса также нуждается в доработке. На данный момент пользователь не может понять, какими именно данными располагает база, и при выходе на главную страницу не очевидно, что содержится на сайте. Оптимальным было бы такое решение, при котором структура ресурса находилась на виду (возможно, добавление раздела «содержание» решило бы эту проблему).</w:t>
      </w:r>
    </w:p>
    <w:p w:rsidR="00527279" w:rsidRPr="007D1E0D" w:rsidRDefault="00527279" w:rsidP="00761089">
      <w:pPr>
        <w:pStyle w:val="ab"/>
        <w:numPr>
          <w:ilvl w:val="0"/>
          <w:numId w:val="48"/>
        </w:numPr>
        <w:spacing w:line="360" w:lineRule="auto"/>
        <w:ind w:left="0" w:right="283" w:firstLine="709"/>
        <w:rPr>
          <w:sz w:val="24"/>
          <w:szCs w:val="24"/>
          <w:lang w:val="ru-RU"/>
        </w:rPr>
      </w:pPr>
      <w:r w:rsidRPr="007D1E0D">
        <w:rPr>
          <w:sz w:val="24"/>
          <w:szCs w:val="24"/>
          <w:lang w:val="ru-RU"/>
        </w:rPr>
        <w:t xml:space="preserve">Существуют и закрытые гидрологические ресурсы. К примеру, </w:t>
      </w:r>
      <w:r w:rsidRPr="0074351B">
        <w:rPr>
          <w:b/>
          <w:sz w:val="24"/>
          <w:szCs w:val="24"/>
          <w:lang w:val="ru-RU"/>
        </w:rPr>
        <w:t>сайт Автоматизированной информационной системы государственного мониторинга водных объектов (АИС ГМВО)</w:t>
      </w:r>
      <w:r w:rsidRPr="007D1E0D">
        <w:rPr>
          <w:sz w:val="24"/>
          <w:szCs w:val="24"/>
          <w:lang w:val="ru-RU"/>
        </w:rPr>
        <w:t>, предоставляющий данные по расходу воды, колебанию ее уровня в различных реках и другим гидрологическим показателям. Данные предоставляются с 2008 года по всем работающим постам сети наблюдений, однако доступ к ним можно получить только при прохождении регистрации.</w:t>
      </w:r>
    </w:p>
    <w:p w:rsidR="00527279" w:rsidRPr="007D1E0D" w:rsidRDefault="00527279" w:rsidP="00450105">
      <w:pPr>
        <w:pStyle w:val="ab"/>
        <w:spacing w:line="360" w:lineRule="auto"/>
        <w:ind w:right="283" w:firstLine="709"/>
        <w:rPr>
          <w:sz w:val="24"/>
          <w:szCs w:val="24"/>
          <w:lang w:val="ru-RU"/>
        </w:rPr>
      </w:pPr>
    </w:p>
    <w:p w:rsidR="00527279" w:rsidRPr="007D1E0D" w:rsidRDefault="00527279" w:rsidP="00C13642">
      <w:pPr>
        <w:pStyle w:val="2"/>
        <w:spacing w:line="360" w:lineRule="auto"/>
        <w:ind w:right="283"/>
        <w:jc w:val="both"/>
        <w:rPr>
          <w:rFonts w:cs="Times New Roman"/>
        </w:rPr>
      </w:pPr>
      <w:bookmarkStart w:id="12" w:name="_Toc10319650"/>
      <w:r w:rsidRPr="007D1E0D">
        <w:rPr>
          <w:rFonts w:cs="Times New Roman"/>
        </w:rPr>
        <w:t>2.3</w:t>
      </w:r>
      <w:r w:rsidR="00163439">
        <w:rPr>
          <w:rFonts w:cs="Times New Roman"/>
        </w:rPr>
        <w:t>.</w:t>
      </w:r>
      <w:r w:rsidRPr="007D1E0D">
        <w:rPr>
          <w:rFonts w:cs="Times New Roman"/>
        </w:rPr>
        <w:t xml:space="preserve"> Зарубежные геоинформационные ресурсы гидрологической тематики</w:t>
      </w:r>
      <w:bookmarkEnd w:id="12"/>
    </w:p>
    <w:p w:rsidR="00527279" w:rsidRDefault="00527279" w:rsidP="00450105">
      <w:pPr>
        <w:pStyle w:val="ab"/>
        <w:spacing w:line="360" w:lineRule="auto"/>
        <w:ind w:right="283" w:firstLine="709"/>
        <w:rPr>
          <w:sz w:val="24"/>
          <w:szCs w:val="24"/>
          <w:lang w:val="ru-RU"/>
        </w:rPr>
      </w:pPr>
      <w:r w:rsidRPr="007D1E0D">
        <w:rPr>
          <w:sz w:val="24"/>
          <w:szCs w:val="24"/>
          <w:lang w:val="ru-RU"/>
        </w:rPr>
        <w:t xml:space="preserve">Зарубежные коллеги тоже поднимают вопрос о необходимости создания гидрологических ресурсов. К примеру, швейцарские ученые </w:t>
      </w:r>
      <w:r w:rsidR="004139D7">
        <w:rPr>
          <w:sz w:val="24"/>
          <w:szCs w:val="24"/>
          <w:lang w:val="ru-RU"/>
        </w:rPr>
        <w:t>(</w:t>
      </w:r>
      <w:proofErr w:type="spellStart"/>
      <w:r w:rsidR="00163439" w:rsidRPr="00163439">
        <w:rPr>
          <w:sz w:val="24"/>
          <w:szCs w:val="24"/>
          <w:lang w:val="ru-RU"/>
        </w:rPr>
        <w:t>Lienert</w:t>
      </w:r>
      <w:proofErr w:type="spellEnd"/>
      <w:r w:rsidR="00163439" w:rsidRPr="00163439">
        <w:rPr>
          <w:sz w:val="24"/>
          <w:szCs w:val="24"/>
          <w:lang w:val="ru-RU"/>
        </w:rPr>
        <w:t xml:space="preserve">, </w:t>
      </w:r>
      <w:proofErr w:type="spellStart"/>
      <w:r w:rsidR="00163439" w:rsidRPr="00163439">
        <w:rPr>
          <w:sz w:val="24"/>
          <w:szCs w:val="24"/>
          <w:lang w:val="ru-RU"/>
        </w:rPr>
        <w:t>Weingartner</w:t>
      </w:r>
      <w:proofErr w:type="spellEnd"/>
      <w:r w:rsidR="004207A6">
        <w:rPr>
          <w:sz w:val="24"/>
          <w:szCs w:val="24"/>
          <w:lang w:val="ru-RU"/>
        </w:rPr>
        <w:t xml:space="preserve">, </w:t>
      </w:r>
      <w:proofErr w:type="spellStart"/>
      <w:r w:rsidR="00163439" w:rsidRPr="00163439">
        <w:rPr>
          <w:sz w:val="24"/>
          <w:szCs w:val="24"/>
          <w:lang w:val="ru-RU"/>
        </w:rPr>
        <w:t>Hurni</w:t>
      </w:r>
      <w:proofErr w:type="spellEnd"/>
      <w:r w:rsidR="00163439" w:rsidRPr="00163439">
        <w:rPr>
          <w:sz w:val="24"/>
          <w:szCs w:val="24"/>
          <w:lang w:val="ru-RU"/>
        </w:rPr>
        <w:t xml:space="preserve"> 2011</w:t>
      </w:r>
      <w:r w:rsidR="004139D7">
        <w:rPr>
          <w:sz w:val="24"/>
          <w:szCs w:val="24"/>
          <w:lang w:val="ru-RU"/>
        </w:rPr>
        <w:t>)</w:t>
      </w:r>
      <w:r w:rsidRPr="007D1E0D">
        <w:rPr>
          <w:sz w:val="24"/>
          <w:szCs w:val="24"/>
          <w:lang w:val="ru-RU"/>
        </w:rPr>
        <w:t xml:space="preserve"> в 2010 году предложили </w:t>
      </w:r>
      <w:r w:rsidRPr="0074351B">
        <w:rPr>
          <w:b/>
          <w:sz w:val="24"/>
          <w:szCs w:val="24"/>
          <w:lang w:val="ru-RU"/>
        </w:rPr>
        <w:t>модель базы данных для структурирования информации о реках с целью предотвращения потопов</w:t>
      </w:r>
      <w:r w:rsidRPr="0074351B">
        <w:rPr>
          <w:sz w:val="24"/>
          <w:szCs w:val="24"/>
          <w:lang w:val="ru-RU"/>
        </w:rPr>
        <w:t>.</w:t>
      </w:r>
      <w:r w:rsidRPr="007D1E0D">
        <w:rPr>
          <w:sz w:val="24"/>
          <w:szCs w:val="24"/>
          <w:lang w:val="ru-RU"/>
        </w:rPr>
        <w:t xml:space="preserve"> Конечной целью проекта являлось создание интерактивной карты</w:t>
      </w:r>
      <w:r w:rsidR="00C75729">
        <w:rPr>
          <w:sz w:val="24"/>
          <w:szCs w:val="24"/>
          <w:lang w:val="ru-RU"/>
        </w:rPr>
        <w:t xml:space="preserve"> (</w:t>
      </w:r>
      <w:r w:rsidR="00C75729">
        <w:rPr>
          <w:i/>
          <w:iCs/>
          <w:sz w:val="24"/>
          <w:szCs w:val="24"/>
          <w:lang w:val="ru-RU"/>
        </w:rPr>
        <w:t>рис.12</w:t>
      </w:r>
      <w:r w:rsidR="00C75729">
        <w:rPr>
          <w:sz w:val="24"/>
          <w:szCs w:val="24"/>
          <w:lang w:val="ru-RU"/>
        </w:rPr>
        <w:t>)</w:t>
      </w:r>
      <w:r w:rsidRPr="007D1E0D">
        <w:rPr>
          <w:sz w:val="24"/>
          <w:szCs w:val="24"/>
          <w:lang w:val="ru-RU"/>
        </w:rPr>
        <w:t xml:space="preserve">, отображающей такие параметры как уровень воды, ее температура, скорость течения реки, высота снежного покрова, толщина льда, а также влажность и атмосферное давление. </w:t>
      </w:r>
    </w:p>
    <w:p w:rsidR="00163439" w:rsidRPr="007D1E0D" w:rsidRDefault="00163439" w:rsidP="00450105">
      <w:pPr>
        <w:pStyle w:val="ab"/>
        <w:spacing w:line="360" w:lineRule="auto"/>
        <w:ind w:right="283" w:firstLine="709"/>
        <w:rPr>
          <w:sz w:val="24"/>
          <w:szCs w:val="24"/>
          <w:lang w:val="ru-RU"/>
        </w:rPr>
      </w:pPr>
    </w:p>
    <w:p w:rsidR="00527279" w:rsidRPr="007D1E0D" w:rsidRDefault="00527279" w:rsidP="00163439">
      <w:pPr>
        <w:pStyle w:val="ab"/>
        <w:spacing w:line="360" w:lineRule="auto"/>
        <w:ind w:right="283" w:firstLine="709"/>
        <w:jc w:val="center"/>
        <w:rPr>
          <w:sz w:val="24"/>
          <w:szCs w:val="24"/>
          <w:lang w:val="ru-RU"/>
        </w:rPr>
      </w:pPr>
      <w:r w:rsidRPr="007D1E0D">
        <w:rPr>
          <w:noProof/>
          <w:sz w:val="24"/>
          <w:szCs w:val="24"/>
          <w:lang w:val="ru-RU"/>
        </w:rPr>
        <w:lastRenderedPageBreak/>
        <w:drawing>
          <wp:inline distT="0" distB="0" distL="0" distR="0" wp14:anchorId="16FDCEA2" wp14:editId="21ECC816">
            <wp:extent cx="4615765" cy="3134576"/>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21160" cy="3138240"/>
                    </a:xfrm>
                    <a:prstGeom prst="rect">
                      <a:avLst/>
                    </a:prstGeom>
                  </pic:spPr>
                </pic:pic>
              </a:graphicData>
            </a:graphic>
          </wp:inline>
        </w:drawing>
      </w:r>
    </w:p>
    <w:p w:rsidR="00527279" w:rsidRDefault="00527279" w:rsidP="00163439">
      <w:pPr>
        <w:pStyle w:val="ab"/>
        <w:spacing w:line="360" w:lineRule="auto"/>
        <w:ind w:right="283" w:firstLine="709"/>
        <w:jc w:val="center"/>
        <w:rPr>
          <w:sz w:val="24"/>
          <w:szCs w:val="24"/>
          <w:lang w:val="ru-RU"/>
        </w:rPr>
      </w:pPr>
      <w:r w:rsidRPr="007D1E0D">
        <w:rPr>
          <w:i/>
          <w:sz w:val="24"/>
          <w:szCs w:val="24"/>
          <w:lang w:val="ru-RU"/>
        </w:rPr>
        <w:t>Рис</w:t>
      </w:r>
      <w:r w:rsidR="00C75729">
        <w:rPr>
          <w:i/>
          <w:sz w:val="24"/>
          <w:szCs w:val="24"/>
          <w:lang w:val="ru-RU"/>
        </w:rPr>
        <w:t xml:space="preserve">унок </w:t>
      </w:r>
      <w:r w:rsidR="00163439">
        <w:rPr>
          <w:i/>
          <w:sz w:val="24"/>
          <w:szCs w:val="24"/>
          <w:lang w:val="ru-RU"/>
        </w:rPr>
        <w:t>12</w:t>
      </w:r>
      <w:r w:rsidR="00C75729" w:rsidRPr="00C75729">
        <w:rPr>
          <w:i/>
          <w:sz w:val="24"/>
          <w:szCs w:val="24"/>
          <w:lang w:val="ru-RU"/>
        </w:rPr>
        <w:t>.</w:t>
      </w:r>
      <w:r w:rsidRPr="00C75729">
        <w:rPr>
          <w:i/>
          <w:sz w:val="24"/>
          <w:szCs w:val="24"/>
          <w:lang w:val="ru-RU"/>
        </w:rPr>
        <w:t xml:space="preserve"> Пример карты мониторинга уровня воды в реках и озерах Швейцарии</w:t>
      </w:r>
    </w:p>
    <w:p w:rsidR="00163439" w:rsidRPr="007D1E0D" w:rsidRDefault="00163439" w:rsidP="00450105">
      <w:pPr>
        <w:pStyle w:val="ab"/>
        <w:spacing w:line="360" w:lineRule="auto"/>
        <w:ind w:right="283" w:firstLine="709"/>
        <w:rPr>
          <w:sz w:val="24"/>
          <w:szCs w:val="24"/>
          <w:lang w:val="ru-RU"/>
        </w:rPr>
      </w:pP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 xml:space="preserve">В настоящее время система тестируется региональными гидрологическими центрами Швейцарии. </w:t>
      </w: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 xml:space="preserve">База данных и картографический интерфейс разделены и хранятся на разных серверах. Это, с одной стороны, защищает каждый из этих элементов от проблем, связанных с другим, а также дает возможность редактировать базу данных и карту по отдельности, не обновляя всю систему целиком. Это позволяет решать задачи интеграции и согласования данных, </w:t>
      </w:r>
      <w:r w:rsidR="0074351B">
        <w:rPr>
          <w:sz w:val="24"/>
          <w:szCs w:val="24"/>
          <w:lang w:val="ru-RU"/>
        </w:rPr>
        <w:t>поступающих</w:t>
      </w:r>
      <w:r w:rsidRPr="007D1E0D">
        <w:rPr>
          <w:sz w:val="24"/>
          <w:szCs w:val="24"/>
          <w:lang w:val="ru-RU"/>
        </w:rPr>
        <w:t xml:space="preserve"> из разных источников и имеющих различные форматы и свойства. </w:t>
      </w: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 xml:space="preserve">В швейцарской гидрологической базе данных пространственные, временные, атрибутивные данные и отдельные гидрологические переменные </w:t>
      </w:r>
      <w:r w:rsidR="007D30BC">
        <w:rPr>
          <w:sz w:val="24"/>
          <w:szCs w:val="24"/>
          <w:lang w:val="ru-RU"/>
        </w:rPr>
        <w:t xml:space="preserve">хоть и </w:t>
      </w:r>
      <w:r w:rsidR="007D30BC" w:rsidRPr="007D1E0D">
        <w:rPr>
          <w:sz w:val="24"/>
          <w:szCs w:val="24"/>
          <w:lang w:val="ru-RU"/>
        </w:rPr>
        <w:t xml:space="preserve">хранятся </w:t>
      </w:r>
      <w:r w:rsidRPr="007D1E0D">
        <w:rPr>
          <w:sz w:val="24"/>
          <w:szCs w:val="24"/>
          <w:lang w:val="ru-RU"/>
        </w:rPr>
        <w:t xml:space="preserve">отдельно, но внутренне </w:t>
      </w:r>
      <w:r w:rsidR="007D30BC">
        <w:rPr>
          <w:sz w:val="24"/>
          <w:szCs w:val="24"/>
          <w:lang w:val="ru-RU"/>
        </w:rPr>
        <w:t xml:space="preserve">они </w:t>
      </w:r>
      <w:r w:rsidRPr="007D1E0D">
        <w:rPr>
          <w:sz w:val="24"/>
          <w:szCs w:val="24"/>
          <w:lang w:val="ru-RU"/>
        </w:rPr>
        <w:t>связаны для быстрого комбинированного поиска. Сетевой картографический пользовательский интерфейс использует три подхода к визуализации: данные можно просматривать, сравнивать или отслеживать. Данные в реальном времени визуализируются с помощью карт</w:t>
      </w:r>
      <w:r w:rsidR="007D30BC">
        <w:rPr>
          <w:sz w:val="24"/>
          <w:szCs w:val="24"/>
          <w:lang w:val="ru-RU"/>
        </w:rPr>
        <w:t xml:space="preserve"> - </w:t>
      </w:r>
      <w:r w:rsidRPr="007D1E0D">
        <w:rPr>
          <w:sz w:val="24"/>
          <w:szCs w:val="24"/>
          <w:lang w:val="ru-RU"/>
        </w:rPr>
        <w:t xml:space="preserve">таким образом, они </w:t>
      </w:r>
      <w:proofErr w:type="spellStart"/>
      <w:r w:rsidRPr="007D1E0D">
        <w:rPr>
          <w:sz w:val="24"/>
          <w:szCs w:val="24"/>
          <w:lang w:val="ru-RU"/>
        </w:rPr>
        <w:t>пространственно</w:t>
      </w:r>
      <w:proofErr w:type="spellEnd"/>
      <w:r w:rsidRPr="007D1E0D">
        <w:rPr>
          <w:sz w:val="24"/>
          <w:szCs w:val="24"/>
          <w:lang w:val="ru-RU"/>
        </w:rPr>
        <w:t xml:space="preserve"> привязаны. Интерфейс обеспечивает высокую степень интерактивности пользователя. Расположение и содержание карт могут быть изменены, чтобы лучше удовлетворять потребностям пользователей. С гидрологической и пользовательской точек зрения представленная информационная система карт в реальном времени представляет собой общую платформу, управляемую базой данных, которая предоставляет </w:t>
      </w:r>
      <w:r w:rsidRPr="007D1E0D">
        <w:rPr>
          <w:sz w:val="24"/>
          <w:szCs w:val="24"/>
          <w:lang w:val="ru-RU"/>
        </w:rPr>
        <w:lastRenderedPageBreak/>
        <w:t xml:space="preserve">соответствующие гидрологические данные из децентрализованных источников. Она обрабатывает и визуализирует данные различного масштаба: на территорию всей страны, по  регионам и по бассейнам рек. </w:t>
      </w: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Данные в последних наблюдений могут быть объединены с прогнозными и историческими данными в единой системе. Конкретные запросы о сходстве с прошлыми событиями, эволюцией, текущим состоянием и прогнозируемой ситуацией можно адресовать к одному источнику.</w:t>
      </w: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Система предоставляет пользователю гибкий интерактивный инструмент, в котором гидрологические переменные, атрибуты данных, регионы и моменты времени могут свободно выбираться</w:t>
      </w:r>
      <w:r w:rsidR="00C75729">
        <w:rPr>
          <w:sz w:val="24"/>
          <w:szCs w:val="24"/>
          <w:lang w:val="ru-RU"/>
        </w:rPr>
        <w:t xml:space="preserve"> (</w:t>
      </w:r>
      <w:r w:rsidR="00C75729">
        <w:rPr>
          <w:i/>
          <w:iCs/>
          <w:sz w:val="24"/>
          <w:szCs w:val="24"/>
          <w:lang w:val="ru-RU"/>
        </w:rPr>
        <w:t>рис.13</w:t>
      </w:r>
      <w:r w:rsidR="00C75729">
        <w:rPr>
          <w:sz w:val="24"/>
          <w:szCs w:val="24"/>
          <w:lang w:val="ru-RU"/>
        </w:rPr>
        <w:t>)</w:t>
      </w:r>
      <w:r w:rsidRPr="007D1E0D">
        <w:rPr>
          <w:sz w:val="24"/>
          <w:szCs w:val="24"/>
          <w:lang w:val="ru-RU"/>
        </w:rPr>
        <w:t>. Интерактивные функции направлены на то, чтобы позволить пользователям самостоятельно проводить анализ и исследование данных в соответствии с их собственным опытом.</w:t>
      </w:r>
    </w:p>
    <w:p w:rsidR="004207A6" w:rsidRDefault="00527279" w:rsidP="00450105">
      <w:pPr>
        <w:pStyle w:val="ab"/>
        <w:spacing w:line="360" w:lineRule="auto"/>
        <w:ind w:right="283" w:firstLine="709"/>
        <w:rPr>
          <w:noProof/>
          <w:sz w:val="24"/>
          <w:szCs w:val="24"/>
          <w:lang w:val="ru-RU"/>
        </w:rPr>
      </w:pPr>
      <w:r w:rsidRPr="007D1E0D">
        <w:rPr>
          <w:sz w:val="24"/>
          <w:szCs w:val="24"/>
          <w:lang w:val="ru-RU"/>
        </w:rPr>
        <w:t>Различные пользователи могут совместно использовать систему в соответствии с их индивидуальными потребностями, работая с разных компьютеров независимо от их местоположения.</w:t>
      </w:r>
      <w:r w:rsidRPr="007D1E0D">
        <w:rPr>
          <w:noProof/>
          <w:sz w:val="24"/>
          <w:szCs w:val="24"/>
          <w:lang w:val="ru-RU"/>
        </w:rPr>
        <w:t xml:space="preserve"> </w:t>
      </w:r>
    </w:p>
    <w:p w:rsidR="00C13642" w:rsidRDefault="00C13642" w:rsidP="00450105">
      <w:pPr>
        <w:pStyle w:val="ab"/>
        <w:spacing w:line="360" w:lineRule="auto"/>
        <w:ind w:right="283" w:firstLine="709"/>
        <w:rPr>
          <w:noProof/>
          <w:sz w:val="24"/>
          <w:szCs w:val="24"/>
          <w:lang w:val="ru-RU"/>
        </w:rPr>
      </w:pPr>
    </w:p>
    <w:p w:rsidR="00527279" w:rsidRPr="007D1E0D" w:rsidRDefault="00527279" w:rsidP="004207A6">
      <w:pPr>
        <w:pStyle w:val="ab"/>
        <w:spacing w:line="360" w:lineRule="auto"/>
        <w:ind w:right="283"/>
        <w:rPr>
          <w:noProof/>
          <w:sz w:val="24"/>
          <w:szCs w:val="24"/>
          <w:lang w:val="ru-RU"/>
        </w:rPr>
      </w:pPr>
      <w:r w:rsidRPr="007D1E0D">
        <w:rPr>
          <w:noProof/>
          <w:sz w:val="24"/>
          <w:szCs w:val="24"/>
          <w:lang w:val="ru-RU"/>
        </w:rPr>
        <w:drawing>
          <wp:inline distT="0" distB="0" distL="0" distR="0" wp14:anchorId="13C4C66B" wp14:editId="7EFCA2DA">
            <wp:extent cx="5638800" cy="2852141"/>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588" b="27160"/>
                    <a:stretch/>
                  </pic:blipFill>
                  <pic:spPr bwMode="auto">
                    <a:xfrm>
                      <a:off x="0" y="0"/>
                      <a:ext cx="5654749" cy="2860208"/>
                    </a:xfrm>
                    <a:prstGeom prst="rect">
                      <a:avLst/>
                    </a:prstGeom>
                    <a:ln>
                      <a:noFill/>
                    </a:ln>
                    <a:extLst>
                      <a:ext uri="{53640926-AAD7-44D8-BBD7-CCE9431645EC}">
                        <a14:shadowObscured xmlns:a14="http://schemas.microsoft.com/office/drawing/2010/main"/>
                      </a:ext>
                    </a:extLst>
                  </pic:spPr>
                </pic:pic>
              </a:graphicData>
            </a:graphic>
          </wp:inline>
        </w:drawing>
      </w:r>
    </w:p>
    <w:p w:rsidR="00527279" w:rsidRPr="00C75729" w:rsidRDefault="00527279" w:rsidP="004207A6">
      <w:pPr>
        <w:pStyle w:val="ab"/>
        <w:spacing w:line="360" w:lineRule="auto"/>
        <w:ind w:right="283"/>
        <w:jc w:val="center"/>
        <w:rPr>
          <w:i/>
          <w:sz w:val="24"/>
          <w:szCs w:val="24"/>
          <w:lang w:val="ru-RU"/>
        </w:rPr>
      </w:pPr>
      <w:r w:rsidRPr="00C75729">
        <w:rPr>
          <w:i/>
          <w:sz w:val="24"/>
          <w:szCs w:val="24"/>
          <w:lang w:val="ru-RU"/>
        </w:rPr>
        <w:t>Рис</w:t>
      </w:r>
      <w:r w:rsidR="00C75729" w:rsidRPr="00C75729">
        <w:rPr>
          <w:i/>
          <w:sz w:val="24"/>
          <w:szCs w:val="24"/>
          <w:lang w:val="ru-RU"/>
        </w:rPr>
        <w:t xml:space="preserve">унок </w:t>
      </w:r>
      <w:r w:rsidR="004207A6" w:rsidRPr="00C75729">
        <w:rPr>
          <w:i/>
          <w:sz w:val="24"/>
          <w:szCs w:val="24"/>
          <w:lang w:val="ru-RU"/>
        </w:rPr>
        <w:t>13</w:t>
      </w:r>
      <w:r w:rsidR="00C75729" w:rsidRPr="00C75729">
        <w:rPr>
          <w:i/>
          <w:sz w:val="24"/>
          <w:szCs w:val="24"/>
          <w:lang w:val="ru-RU"/>
        </w:rPr>
        <w:t>.</w:t>
      </w:r>
      <w:r w:rsidR="004207A6" w:rsidRPr="00C75729">
        <w:rPr>
          <w:i/>
          <w:sz w:val="24"/>
          <w:szCs w:val="24"/>
          <w:lang w:val="ru-RU"/>
        </w:rPr>
        <w:t xml:space="preserve"> </w:t>
      </w:r>
      <w:r w:rsidRPr="00C75729">
        <w:rPr>
          <w:i/>
          <w:sz w:val="24"/>
          <w:szCs w:val="24"/>
          <w:lang w:val="ru-RU"/>
        </w:rPr>
        <w:t xml:space="preserve"> Пример сопоставления уровней воды в период половодья за разные годы.</w:t>
      </w:r>
    </w:p>
    <w:p w:rsidR="004207A6" w:rsidRPr="007D1E0D" w:rsidRDefault="004207A6" w:rsidP="00450105">
      <w:pPr>
        <w:pStyle w:val="ab"/>
        <w:spacing w:line="360" w:lineRule="auto"/>
        <w:ind w:right="283"/>
        <w:rPr>
          <w:sz w:val="24"/>
          <w:szCs w:val="24"/>
          <w:lang w:val="ru-RU"/>
        </w:rPr>
      </w:pP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Система может применяться не только в целях мониторинга наводнений, но и при решении других вопросов гидрологии и управления водными ресурсами (например, качество воды, сезонное прогнозирование).</w:t>
      </w:r>
    </w:p>
    <w:p w:rsidR="00527279" w:rsidRPr="007D1E0D" w:rsidRDefault="00527279" w:rsidP="00450105">
      <w:pPr>
        <w:pStyle w:val="ab"/>
        <w:spacing w:line="360" w:lineRule="auto"/>
        <w:ind w:right="283" w:firstLine="709"/>
        <w:rPr>
          <w:sz w:val="24"/>
          <w:szCs w:val="24"/>
          <w:lang w:val="ru-RU"/>
        </w:rPr>
      </w:pPr>
      <w:r w:rsidRPr="007D1E0D">
        <w:rPr>
          <w:i/>
          <w:sz w:val="24"/>
          <w:szCs w:val="24"/>
          <w:lang w:val="ru-RU"/>
        </w:rPr>
        <w:softHyphen/>
      </w:r>
      <w:r w:rsidRPr="007D1E0D">
        <w:rPr>
          <w:sz w:val="24"/>
          <w:szCs w:val="24"/>
          <w:lang w:val="ru-RU"/>
        </w:rPr>
        <w:t xml:space="preserve">В настоящее время продолжается тестирование системы, ее адаптация к потребностям пользователей (в первую очередь, профессиональных гидрологов). Планируется включить в базу данных материалы мониторинга снежной и ледовой </w:t>
      </w:r>
      <w:r w:rsidRPr="007D1E0D">
        <w:rPr>
          <w:sz w:val="24"/>
          <w:szCs w:val="24"/>
          <w:lang w:val="ru-RU"/>
        </w:rPr>
        <w:lastRenderedPageBreak/>
        <w:t>обстановки. Еще одно направление развития -  идентификация и определение моделей наводнений для автоматического поиска похожих событий в базе данных с помощью сложных запросов. Благодаря структуре, которая обеспечивает доступ к данным через значения, местоположение, временные свойства и темы, база данных хорошо подходит для этой цели: пользователь может составить запрос по любой комбинации этих параметров, и система определит их схожесть с параметрами наводнения.</w:t>
      </w:r>
    </w:p>
    <w:p w:rsidR="00527279" w:rsidRPr="0074351B" w:rsidRDefault="00527279" w:rsidP="00450105">
      <w:pPr>
        <w:pStyle w:val="ab"/>
        <w:spacing w:line="360" w:lineRule="auto"/>
        <w:ind w:right="283" w:firstLine="709"/>
        <w:rPr>
          <w:sz w:val="24"/>
          <w:szCs w:val="24"/>
          <w:lang w:val="ru-RU"/>
        </w:rPr>
      </w:pPr>
      <w:r w:rsidRPr="007D1E0D">
        <w:rPr>
          <w:sz w:val="24"/>
          <w:szCs w:val="24"/>
          <w:lang w:val="ru-RU"/>
        </w:rPr>
        <w:t xml:space="preserve">Многие страны Европы имеют государственные гидрологические порталы, которые курируются их министерствами природных ресурсов. Рассмотрим их на примере </w:t>
      </w:r>
      <w:r w:rsidRPr="0074351B">
        <w:rPr>
          <w:b/>
          <w:sz w:val="24"/>
          <w:szCs w:val="24"/>
          <w:lang w:val="ru-RU"/>
        </w:rPr>
        <w:t>британского Национального Гидрологического Архива (NRFA)</w:t>
      </w:r>
      <w:r w:rsidR="00C75729">
        <w:rPr>
          <w:b/>
          <w:sz w:val="24"/>
          <w:szCs w:val="24"/>
          <w:lang w:val="ru-RU"/>
        </w:rPr>
        <w:t xml:space="preserve"> </w:t>
      </w:r>
      <w:r w:rsidR="00C75729">
        <w:rPr>
          <w:bCs/>
          <w:sz w:val="24"/>
          <w:szCs w:val="24"/>
          <w:lang w:val="ru-RU"/>
        </w:rPr>
        <w:t>(</w:t>
      </w:r>
      <w:r w:rsidR="00C75729">
        <w:rPr>
          <w:bCs/>
          <w:i/>
          <w:iCs/>
          <w:sz w:val="24"/>
          <w:szCs w:val="24"/>
          <w:lang w:val="ru-RU"/>
        </w:rPr>
        <w:t>рис. 14</w:t>
      </w:r>
      <w:r w:rsidR="00C75729">
        <w:rPr>
          <w:bCs/>
          <w:sz w:val="24"/>
          <w:szCs w:val="24"/>
          <w:lang w:val="ru-RU"/>
        </w:rPr>
        <w:t>)</w:t>
      </w:r>
      <w:r w:rsidRPr="0074351B">
        <w:rPr>
          <w:b/>
          <w:sz w:val="24"/>
          <w:szCs w:val="24"/>
          <w:lang w:val="ru-RU"/>
        </w:rPr>
        <w:t>.</w:t>
      </w:r>
      <w:r w:rsidRPr="0074351B">
        <w:rPr>
          <w:sz w:val="24"/>
          <w:szCs w:val="24"/>
          <w:lang w:val="ru-RU"/>
        </w:rPr>
        <w:t xml:space="preserve"> </w:t>
      </w:r>
    </w:p>
    <w:p w:rsidR="004207A6" w:rsidRPr="0074351B" w:rsidRDefault="004207A6" w:rsidP="00450105">
      <w:pPr>
        <w:pStyle w:val="ab"/>
        <w:spacing w:line="360" w:lineRule="auto"/>
        <w:ind w:right="283" w:firstLine="709"/>
        <w:rPr>
          <w:sz w:val="24"/>
          <w:szCs w:val="24"/>
          <w:lang w:val="ru-RU"/>
        </w:rPr>
      </w:pPr>
    </w:p>
    <w:p w:rsidR="00527279" w:rsidRPr="007D1E0D" w:rsidRDefault="00527279" w:rsidP="004207A6">
      <w:pPr>
        <w:pStyle w:val="ab"/>
        <w:spacing w:line="360" w:lineRule="auto"/>
        <w:ind w:right="283"/>
        <w:jc w:val="center"/>
        <w:rPr>
          <w:sz w:val="24"/>
          <w:szCs w:val="24"/>
          <w:lang w:val="ru-RU"/>
        </w:rPr>
      </w:pPr>
      <w:r w:rsidRPr="007D1E0D">
        <w:rPr>
          <w:noProof/>
          <w:sz w:val="24"/>
          <w:szCs w:val="24"/>
          <w:lang w:val="ru-RU"/>
        </w:rPr>
        <w:drawing>
          <wp:inline distT="0" distB="0" distL="0" distR="0" wp14:anchorId="3D0076F0" wp14:editId="55DFA4D6">
            <wp:extent cx="5431971" cy="292298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50749" cy="2933091"/>
                    </a:xfrm>
                    <a:prstGeom prst="rect">
                      <a:avLst/>
                    </a:prstGeom>
                  </pic:spPr>
                </pic:pic>
              </a:graphicData>
            </a:graphic>
          </wp:inline>
        </w:drawing>
      </w:r>
    </w:p>
    <w:p w:rsidR="00527279" w:rsidRPr="00C75729" w:rsidRDefault="00527279" w:rsidP="004207A6">
      <w:pPr>
        <w:pStyle w:val="ab"/>
        <w:spacing w:line="360" w:lineRule="auto"/>
        <w:ind w:right="283" w:firstLine="709"/>
        <w:jc w:val="center"/>
        <w:rPr>
          <w:i/>
          <w:sz w:val="24"/>
          <w:szCs w:val="24"/>
          <w:lang w:val="ru-RU"/>
        </w:rPr>
      </w:pPr>
      <w:r w:rsidRPr="00C75729">
        <w:rPr>
          <w:i/>
          <w:sz w:val="24"/>
          <w:szCs w:val="24"/>
          <w:lang w:val="ru-RU"/>
        </w:rPr>
        <w:t>Рис</w:t>
      </w:r>
      <w:r w:rsidR="00C75729" w:rsidRPr="00C75729">
        <w:rPr>
          <w:i/>
          <w:sz w:val="24"/>
          <w:szCs w:val="24"/>
          <w:lang w:val="ru-RU"/>
        </w:rPr>
        <w:t>унок</w:t>
      </w:r>
      <w:r w:rsidR="004207A6" w:rsidRPr="00C75729">
        <w:rPr>
          <w:i/>
          <w:sz w:val="24"/>
          <w:szCs w:val="24"/>
          <w:lang w:val="ru-RU"/>
        </w:rPr>
        <w:t xml:space="preserve"> 14</w:t>
      </w:r>
      <w:r w:rsidR="00C75729" w:rsidRPr="00C75729">
        <w:rPr>
          <w:i/>
          <w:sz w:val="24"/>
          <w:szCs w:val="24"/>
          <w:lang w:val="ru-RU"/>
        </w:rPr>
        <w:t>.</w:t>
      </w:r>
      <w:r w:rsidRPr="00C75729">
        <w:rPr>
          <w:i/>
          <w:sz w:val="24"/>
          <w:szCs w:val="24"/>
          <w:lang w:val="ru-RU"/>
        </w:rPr>
        <w:t xml:space="preserve"> Начальная страница сайта британского Национального Гидрологического Архива</w:t>
      </w:r>
      <w:r w:rsidR="004207A6" w:rsidRPr="00C75729">
        <w:rPr>
          <w:i/>
          <w:sz w:val="24"/>
          <w:szCs w:val="24"/>
          <w:lang w:val="ru-RU"/>
        </w:rPr>
        <w:t xml:space="preserve"> (</w:t>
      </w:r>
      <w:r w:rsidR="004207A6" w:rsidRPr="00C75729">
        <w:rPr>
          <w:i/>
          <w:sz w:val="24"/>
          <w:szCs w:val="24"/>
        </w:rPr>
        <w:t>https</w:t>
      </w:r>
      <w:r w:rsidR="004207A6" w:rsidRPr="00C75729">
        <w:rPr>
          <w:i/>
          <w:sz w:val="24"/>
          <w:szCs w:val="24"/>
          <w:lang w:val="ru-RU"/>
        </w:rPr>
        <w:t>://</w:t>
      </w:r>
      <w:proofErr w:type="spellStart"/>
      <w:r w:rsidR="004207A6" w:rsidRPr="00C75729">
        <w:rPr>
          <w:i/>
          <w:sz w:val="24"/>
          <w:szCs w:val="24"/>
        </w:rPr>
        <w:t>nrfa</w:t>
      </w:r>
      <w:proofErr w:type="spellEnd"/>
      <w:r w:rsidR="004207A6" w:rsidRPr="00C75729">
        <w:rPr>
          <w:i/>
          <w:sz w:val="24"/>
          <w:szCs w:val="24"/>
          <w:lang w:val="ru-RU"/>
        </w:rPr>
        <w:t>.</w:t>
      </w:r>
      <w:proofErr w:type="spellStart"/>
      <w:r w:rsidR="004207A6" w:rsidRPr="00C75729">
        <w:rPr>
          <w:i/>
          <w:sz w:val="24"/>
          <w:szCs w:val="24"/>
        </w:rPr>
        <w:t>ceh</w:t>
      </w:r>
      <w:proofErr w:type="spellEnd"/>
      <w:r w:rsidR="004207A6" w:rsidRPr="00C75729">
        <w:rPr>
          <w:i/>
          <w:sz w:val="24"/>
          <w:szCs w:val="24"/>
          <w:lang w:val="ru-RU"/>
        </w:rPr>
        <w:t>.</w:t>
      </w:r>
      <w:r w:rsidR="004207A6" w:rsidRPr="00C75729">
        <w:rPr>
          <w:i/>
          <w:sz w:val="24"/>
          <w:szCs w:val="24"/>
        </w:rPr>
        <w:t>ac</w:t>
      </w:r>
      <w:r w:rsidR="004207A6" w:rsidRPr="00C75729">
        <w:rPr>
          <w:i/>
          <w:sz w:val="24"/>
          <w:szCs w:val="24"/>
          <w:lang w:val="ru-RU"/>
        </w:rPr>
        <w:t>.</w:t>
      </w:r>
      <w:proofErr w:type="spellStart"/>
      <w:r w:rsidR="004207A6" w:rsidRPr="00C75729">
        <w:rPr>
          <w:i/>
          <w:sz w:val="24"/>
          <w:szCs w:val="24"/>
        </w:rPr>
        <w:t>uk</w:t>
      </w:r>
      <w:proofErr w:type="spellEnd"/>
      <w:r w:rsidR="004207A6" w:rsidRPr="00C75729">
        <w:rPr>
          <w:i/>
          <w:sz w:val="24"/>
          <w:szCs w:val="24"/>
          <w:lang w:val="ru-RU"/>
        </w:rPr>
        <w:t>)</w:t>
      </w:r>
    </w:p>
    <w:p w:rsidR="004207A6" w:rsidRPr="007D1E0D" w:rsidRDefault="004207A6" w:rsidP="004207A6">
      <w:pPr>
        <w:pStyle w:val="ab"/>
        <w:spacing w:line="360" w:lineRule="auto"/>
        <w:ind w:right="283" w:firstLine="709"/>
        <w:jc w:val="center"/>
        <w:rPr>
          <w:b/>
          <w:color w:val="FF0000"/>
          <w:sz w:val="24"/>
          <w:szCs w:val="24"/>
          <w:lang w:val="ru-RU"/>
        </w:rPr>
      </w:pP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NRFA поддерживает гидрологические исследования и водохозяйственную деятельность в Великобритании и предоставляет данные своих наблюдений как для государственных, так и для общемировых научных и прикладных целей.</w:t>
      </w: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 xml:space="preserve">Национальный Гидрологический Архив выступает в качестве основного координационного центра для гидрометрических данных в Великобритании, обеспечивая управление и доступ к ежедневным, ежемесячным и пиковым данным о речном потоке с более чем 1500 гидрометрических станций по всей Великобритании. База данных речного мониторинга в Великобритании невероятно обширна: к примеру, в разделе «Ежедневные измерения» можно найти значения колебаний уровня воды с 15-ти минутным интервалом. </w:t>
      </w: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lastRenderedPageBreak/>
        <w:t>Материалы NRFA находятся в открытом доступе или выдаются по запросу пользователя. Помимо непосредственно данных, Архив выпускает периодическое издание «</w:t>
      </w:r>
      <w:r w:rsidRPr="007D1E0D">
        <w:rPr>
          <w:sz w:val="24"/>
          <w:szCs w:val="24"/>
          <w:lang w:val="en-US"/>
        </w:rPr>
        <w:t>Hydrological</w:t>
      </w:r>
      <w:r w:rsidRPr="007D1E0D">
        <w:rPr>
          <w:sz w:val="24"/>
          <w:szCs w:val="24"/>
          <w:lang w:val="ru-RU"/>
        </w:rPr>
        <w:t xml:space="preserve"> </w:t>
      </w:r>
      <w:r w:rsidRPr="007D1E0D">
        <w:rPr>
          <w:sz w:val="24"/>
          <w:szCs w:val="24"/>
          <w:lang w:val="en-US"/>
        </w:rPr>
        <w:t>Summary</w:t>
      </w:r>
      <w:r w:rsidRPr="007D1E0D">
        <w:rPr>
          <w:sz w:val="24"/>
          <w:szCs w:val="24"/>
          <w:lang w:val="ru-RU"/>
        </w:rPr>
        <w:t xml:space="preserve">», которое дает ежемесячную характеристику климатической и гидрологической ситуации на территории страны. В нем представлены карты количества выпавших осадков, увлажненности почвы, отмечены средние уровни воды в крупнейших реках и представлены графики их колебаний в течение месяца. </w:t>
      </w:r>
    </w:p>
    <w:p w:rsidR="00527279" w:rsidRPr="007D1E0D" w:rsidRDefault="00527279" w:rsidP="00450105">
      <w:pPr>
        <w:pStyle w:val="ab"/>
        <w:spacing w:line="360" w:lineRule="auto"/>
        <w:ind w:right="283" w:firstLine="709"/>
        <w:rPr>
          <w:sz w:val="24"/>
          <w:szCs w:val="24"/>
          <w:lang w:val="ru-RU"/>
        </w:rPr>
      </w:pPr>
    </w:p>
    <w:p w:rsidR="00527279" w:rsidRPr="007D1E0D" w:rsidRDefault="00527279" w:rsidP="004207A6">
      <w:pPr>
        <w:pStyle w:val="2"/>
        <w:spacing w:line="360" w:lineRule="auto"/>
        <w:ind w:right="283"/>
        <w:jc w:val="both"/>
        <w:rPr>
          <w:rFonts w:cs="Times New Roman"/>
        </w:rPr>
      </w:pPr>
      <w:bookmarkStart w:id="13" w:name="_Toc10319651"/>
      <w:r w:rsidRPr="007D1E0D">
        <w:rPr>
          <w:rFonts w:cs="Times New Roman"/>
        </w:rPr>
        <w:t>2.4</w:t>
      </w:r>
      <w:r w:rsidR="004207A6">
        <w:rPr>
          <w:rFonts w:cs="Times New Roman"/>
        </w:rPr>
        <w:t>.</w:t>
      </w:r>
      <w:r w:rsidRPr="007D1E0D">
        <w:rPr>
          <w:rFonts w:cs="Times New Roman"/>
        </w:rPr>
        <w:t xml:space="preserve"> Ресурсы, посвященные научным проектам</w:t>
      </w:r>
      <w:bookmarkEnd w:id="13"/>
    </w:p>
    <w:p w:rsidR="00527279" w:rsidRPr="007D1E0D" w:rsidRDefault="00527279" w:rsidP="00450105">
      <w:pPr>
        <w:pStyle w:val="ab"/>
        <w:spacing w:line="360" w:lineRule="auto"/>
        <w:ind w:right="283" w:firstLine="709"/>
        <w:rPr>
          <w:noProof/>
          <w:sz w:val="24"/>
          <w:szCs w:val="24"/>
          <w:lang w:val="ru-RU"/>
        </w:rPr>
      </w:pPr>
      <w:r w:rsidRPr="007D1E0D">
        <w:rPr>
          <w:sz w:val="24"/>
          <w:szCs w:val="24"/>
          <w:lang w:val="ru-RU"/>
        </w:rPr>
        <w:t>Помимо ресурсов научной тематики в широком смысле, существуют сайты, освещающие работу в рамках конкретных проектов. Информация, предоставляемая ими, является непосредственными результатами труда ученых, и может относиться к различным областям знаний. Такие ресурсы преследуют не только научную цель, но и показывают достижения научных групп или исследовательских центров.</w:t>
      </w:r>
      <w:r w:rsidRPr="007D1E0D">
        <w:rPr>
          <w:noProof/>
          <w:sz w:val="24"/>
          <w:szCs w:val="24"/>
          <w:lang w:val="ru-RU"/>
        </w:rPr>
        <w:t xml:space="preserve"> </w:t>
      </w:r>
    </w:p>
    <w:p w:rsidR="00527279" w:rsidRPr="007D1E0D" w:rsidRDefault="00527279" w:rsidP="004207A6">
      <w:pPr>
        <w:pStyle w:val="ab"/>
        <w:spacing w:line="360" w:lineRule="auto"/>
        <w:ind w:right="283"/>
        <w:jc w:val="center"/>
        <w:rPr>
          <w:noProof/>
          <w:sz w:val="24"/>
          <w:szCs w:val="24"/>
          <w:lang w:val="ru-RU"/>
        </w:rPr>
      </w:pPr>
      <w:r w:rsidRPr="007D1E0D">
        <w:rPr>
          <w:noProof/>
          <w:sz w:val="24"/>
          <w:szCs w:val="24"/>
          <w:lang w:val="ru-RU"/>
        </w:rPr>
        <w:drawing>
          <wp:inline distT="0" distB="0" distL="0" distR="0" wp14:anchorId="7FC382CD" wp14:editId="0A7DE33E">
            <wp:extent cx="4443138" cy="45872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22">
                      <a:extLst>
                        <a:ext uri="{28A0092B-C50C-407E-A947-70E740481C1C}">
                          <a14:useLocalDpi xmlns:a14="http://schemas.microsoft.com/office/drawing/2010/main" val="0"/>
                        </a:ext>
                      </a:extLst>
                    </a:blip>
                    <a:srcRect t="7039"/>
                    <a:stretch/>
                  </pic:blipFill>
                  <pic:spPr bwMode="auto">
                    <a:xfrm>
                      <a:off x="0" y="0"/>
                      <a:ext cx="4445392" cy="4589567"/>
                    </a:xfrm>
                    <a:prstGeom prst="rect">
                      <a:avLst/>
                    </a:prstGeom>
                    <a:noFill/>
                    <a:ln>
                      <a:noFill/>
                    </a:ln>
                    <a:extLst>
                      <a:ext uri="{53640926-AAD7-44D8-BBD7-CCE9431645EC}">
                        <a14:shadowObscured xmlns:a14="http://schemas.microsoft.com/office/drawing/2010/main"/>
                      </a:ext>
                    </a:extLst>
                  </pic:spPr>
                </pic:pic>
              </a:graphicData>
            </a:graphic>
          </wp:inline>
        </w:drawing>
      </w:r>
    </w:p>
    <w:p w:rsidR="00527279" w:rsidRPr="00C75729" w:rsidRDefault="00527279" w:rsidP="004207A6">
      <w:pPr>
        <w:pStyle w:val="ab"/>
        <w:spacing w:line="360" w:lineRule="auto"/>
        <w:ind w:right="283" w:firstLine="709"/>
        <w:jc w:val="center"/>
        <w:rPr>
          <w:i/>
          <w:sz w:val="24"/>
          <w:szCs w:val="24"/>
          <w:lang w:val="ru-RU"/>
        </w:rPr>
      </w:pPr>
      <w:r w:rsidRPr="00C75729">
        <w:rPr>
          <w:i/>
          <w:sz w:val="24"/>
          <w:szCs w:val="24"/>
          <w:lang w:val="ru-RU"/>
        </w:rPr>
        <w:t>Рис</w:t>
      </w:r>
      <w:r w:rsidR="00C75729">
        <w:rPr>
          <w:i/>
          <w:sz w:val="24"/>
          <w:szCs w:val="24"/>
          <w:lang w:val="ru-RU"/>
        </w:rPr>
        <w:t xml:space="preserve">унок </w:t>
      </w:r>
      <w:r w:rsidR="004207A6" w:rsidRPr="00C75729">
        <w:rPr>
          <w:i/>
          <w:sz w:val="24"/>
          <w:szCs w:val="24"/>
          <w:lang w:val="ru-RU"/>
        </w:rPr>
        <w:t>15</w:t>
      </w:r>
      <w:r w:rsidR="00C75729">
        <w:rPr>
          <w:i/>
          <w:sz w:val="24"/>
          <w:szCs w:val="24"/>
          <w:lang w:val="ru-RU"/>
        </w:rPr>
        <w:t>.</w:t>
      </w:r>
      <w:r w:rsidRPr="00C75729">
        <w:rPr>
          <w:i/>
          <w:sz w:val="24"/>
          <w:szCs w:val="24"/>
          <w:lang w:val="ru-RU"/>
        </w:rPr>
        <w:t xml:space="preserve">  Интернет-ресурс </w:t>
      </w:r>
      <w:proofErr w:type="spellStart"/>
      <w:r w:rsidRPr="00C75729">
        <w:rPr>
          <w:i/>
          <w:sz w:val="24"/>
          <w:szCs w:val="24"/>
          <w:lang w:val="en-US"/>
        </w:rPr>
        <w:t>Carboperm</w:t>
      </w:r>
      <w:proofErr w:type="spellEnd"/>
      <w:r w:rsidRPr="00C75729">
        <w:rPr>
          <w:i/>
          <w:sz w:val="24"/>
          <w:szCs w:val="24"/>
          <w:lang w:val="ru-RU"/>
        </w:rPr>
        <w:t>: главная страница</w:t>
      </w: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 xml:space="preserve">В 2013-2016 годах был проведен междисциплинарный проект </w:t>
      </w:r>
      <w:r w:rsidRPr="007D30BC">
        <w:rPr>
          <w:b/>
          <w:sz w:val="24"/>
          <w:szCs w:val="24"/>
          <w:lang w:val="ru-RU"/>
        </w:rPr>
        <w:t>“</w:t>
      </w:r>
      <w:proofErr w:type="spellStart"/>
      <w:r w:rsidRPr="007D30BC">
        <w:rPr>
          <w:b/>
          <w:sz w:val="24"/>
          <w:szCs w:val="24"/>
        </w:rPr>
        <w:t>CarboPerm</w:t>
      </w:r>
      <w:proofErr w:type="spellEnd"/>
      <w:r w:rsidRPr="007D30BC">
        <w:rPr>
          <w:b/>
          <w:sz w:val="24"/>
          <w:szCs w:val="24"/>
          <w:lang w:val="ru-RU"/>
        </w:rPr>
        <w:t xml:space="preserve"> – </w:t>
      </w:r>
      <w:r w:rsidRPr="007D30BC">
        <w:rPr>
          <w:b/>
          <w:sz w:val="24"/>
          <w:szCs w:val="24"/>
        </w:rPr>
        <w:t>Carbon</w:t>
      </w:r>
      <w:r w:rsidRPr="007D30BC">
        <w:rPr>
          <w:b/>
          <w:sz w:val="24"/>
          <w:szCs w:val="24"/>
          <w:lang w:val="ru-RU"/>
        </w:rPr>
        <w:t xml:space="preserve"> </w:t>
      </w:r>
      <w:r w:rsidRPr="007D30BC">
        <w:rPr>
          <w:b/>
          <w:sz w:val="24"/>
          <w:szCs w:val="24"/>
        </w:rPr>
        <w:t>in</w:t>
      </w:r>
      <w:r w:rsidRPr="007D30BC">
        <w:rPr>
          <w:b/>
          <w:sz w:val="24"/>
          <w:szCs w:val="24"/>
          <w:lang w:val="ru-RU"/>
        </w:rPr>
        <w:t xml:space="preserve"> </w:t>
      </w:r>
      <w:r w:rsidRPr="007D30BC">
        <w:rPr>
          <w:b/>
          <w:sz w:val="24"/>
          <w:szCs w:val="24"/>
        </w:rPr>
        <w:t>Permafrost</w:t>
      </w:r>
      <w:r w:rsidRPr="007D30BC">
        <w:rPr>
          <w:b/>
          <w:sz w:val="24"/>
          <w:szCs w:val="24"/>
          <w:lang w:val="ru-RU"/>
        </w:rPr>
        <w:t>”</w:t>
      </w:r>
      <w:r w:rsidRPr="007D1E0D">
        <w:rPr>
          <w:sz w:val="24"/>
          <w:szCs w:val="24"/>
          <w:lang w:val="ru-RU"/>
        </w:rPr>
        <w:t xml:space="preserve"> посвященный изучению цикла углерода в экосистемах российской Арктики. По итогам проекта был создан интернет-ресурс с одноименным </w:t>
      </w:r>
      <w:r w:rsidRPr="007D1E0D">
        <w:rPr>
          <w:sz w:val="24"/>
          <w:szCs w:val="24"/>
          <w:lang w:val="ru-RU"/>
        </w:rPr>
        <w:lastRenderedPageBreak/>
        <w:t>названием</w:t>
      </w:r>
      <w:r w:rsidR="00C75729">
        <w:rPr>
          <w:sz w:val="24"/>
          <w:szCs w:val="24"/>
          <w:lang w:val="ru-RU"/>
        </w:rPr>
        <w:t xml:space="preserve"> (</w:t>
      </w:r>
      <w:r w:rsidR="00C75729">
        <w:rPr>
          <w:i/>
          <w:iCs/>
          <w:sz w:val="24"/>
          <w:szCs w:val="24"/>
          <w:lang w:val="ru-RU"/>
        </w:rPr>
        <w:t>рис.15</w:t>
      </w:r>
      <w:r w:rsidR="00C75729">
        <w:rPr>
          <w:sz w:val="24"/>
          <w:szCs w:val="24"/>
          <w:lang w:val="ru-RU"/>
        </w:rPr>
        <w:t>)</w:t>
      </w:r>
      <w:r w:rsidRPr="007D1E0D">
        <w:rPr>
          <w:sz w:val="24"/>
          <w:szCs w:val="24"/>
          <w:lang w:val="ru-RU"/>
        </w:rPr>
        <w:t xml:space="preserve">, призванный представить результаты работ и обеспечить доступ к результатам исследований и предоставить их к использованию. </w:t>
      </w:r>
      <w:r w:rsidR="004207A6">
        <w:rPr>
          <w:sz w:val="24"/>
          <w:szCs w:val="24"/>
          <w:lang w:val="ru-RU"/>
        </w:rPr>
        <w:t>(</w:t>
      </w:r>
      <w:r w:rsidR="004207A6" w:rsidRPr="004207A6">
        <w:rPr>
          <w:sz w:val="24"/>
          <w:szCs w:val="24"/>
          <w:lang w:val="ru-RU"/>
        </w:rPr>
        <w:t>http://www.carboperm.net</w:t>
      </w:r>
      <w:r w:rsidR="004207A6">
        <w:rPr>
          <w:sz w:val="24"/>
          <w:szCs w:val="24"/>
          <w:lang w:val="ru-RU"/>
        </w:rPr>
        <w:t>).</w:t>
      </w: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Данный ресурс раскрывает цели работы научной группы, содержит информацию о методах работы и ее результатах. Помимо непосредственно итогов: статей, ссылок на публикации, статистической информации, раскрываются особенности работы в арктическом регионе.</w:t>
      </w: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 xml:space="preserve">В рамках проекта </w:t>
      </w:r>
      <w:proofErr w:type="spellStart"/>
      <w:r w:rsidRPr="007D1E0D">
        <w:rPr>
          <w:sz w:val="24"/>
          <w:szCs w:val="24"/>
          <w:lang w:val="en-US"/>
        </w:rPr>
        <w:t>CarboPerm</w:t>
      </w:r>
      <w:proofErr w:type="spellEnd"/>
      <w:r w:rsidRPr="007D1E0D">
        <w:rPr>
          <w:sz w:val="24"/>
          <w:szCs w:val="24"/>
          <w:lang w:val="ru-RU"/>
        </w:rPr>
        <w:t xml:space="preserve"> проводились комплексные исследования цикла углерода: его содержание в почве, оценка возраста органической материи, современные процессы трансформации углерода в условиях вечной мерзлоты и т.д. Каждому из этих направлений соответствует определенный раздел сайта. Меню создано на основе структуры самого проекта: по каждому модулю пользователь легко находит информацию и может ознакомиться с ней на отдельной странице. Иллюстрациями служат фотографии из экспедиций, проведенных в рамках проекта, фотоотчеты с различных мероприятий, на которых представлялись результаты работ, а также тематические карты.</w:t>
      </w: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 xml:space="preserve">Информация, которая изложена на этом ресурсе, раскрывает деятельность научной группы в данной сфере, но не затрагивает остальные направления исследований. Однако, он содержит раздел «Источники», где размещены ссылки на крупные базы знаний, такие как </w:t>
      </w:r>
      <w:r w:rsidRPr="007D1E0D">
        <w:rPr>
          <w:sz w:val="24"/>
          <w:szCs w:val="24"/>
          <w:lang w:val="en-US"/>
        </w:rPr>
        <w:t>USGS</w:t>
      </w:r>
      <w:r w:rsidRPr="007D1E0D">
        <w:rPr>
          <w:sz w:val="24"/>
          <w:szCs w:val="24"/>
          <w:lang w:val="ru-RU"/>
        </w:rPr>
        <w:t xml:space="preserve"> или </w:t>
      </w:r>
      <w:r w:rsidRPr="007D1E0D">
        <w:rPr>
          <w:sz w:val="24"/>
          <w:szCs w:val="24"/>
          <w:lang w:val="en-US"/>
        </w:rPr>
        <w:t>PANGEAE</w:t>
      </w:r>
      <w:r w:rsidRPr="007D1E0D">
        <w:rPr>
          <w:sz w:val="24"/>
          <w:szCs w:val="24"/>
          <w:lang w:val="ru-RU"/>
        </w:rPr>
        <w:t>. Если пользователи при прочтении материалов проекта захотят углубить свои знания в этой сфере, им не придется искать источники информации: все они расположены на сайте.</w:t>
      </w:r>
    </w:p>
    <w:p w:rsidR="00527279" w:rsidRPr="007D1E0D" w:rsidRDefault="00527279" w:rsidP="00450105">
      <w:pPr>
        <w:pStyle w:val="ab"/>
        <w:spacing w:line="360" w:lineRule="auto"/>
        <w:ind w:right="283" w:firstLine="709"/>
        <w:rPr>
          <w:sz w:val="24"/>
          <w:szCs w:val="24"/>
          <w:lang w:val="ru-RU"/>
        </w:rPr>
      </w:pPr>
      <w:r w:rsidRPr="007D1E0D">
        <w:rPr>
          <w:sz w:val="24"/>
          <w:szCs w:val="24"/>
          <w:lang w:val="ru-RU"/>
        </w:rPr>
        <w:t>Дизайн сайта лаконичен и строг, и это вполне подходит его содержанию. Интерфейс интуитивно понятен и не вызывает сложностей в использовании. Только один аспект вызывает недоумение</w:t>
      </w:r>
      <w:r w:rsidR="00F01BA2">
        <w:rPr>
          <w:sz w:val="24"/>
          <w:szCs w:val="24"/>
          <w:lang w:val="ru-RU"/>
        </w:rPr>
        <w:t>:</w:t>
      </w:r>
      <w:r w:rsidRPr="007D1E0D">
        <w:rPr>
          <w:sz w:val="24"/>
          <w:szCs w:val="24"/>
          <w:lang w:val="ru-RU"/>
        </w:rPr>
        <w:t xml:space="preserve"> проект </w:t>
      </w:r>
      <w:proofErr w:type="spellStart"/>
      <w:r w:rsidRPr="007D1E0D">
        <w:rPr>
          <w:sz w:val="24"/>
          <w:szCs w:val="24"/>
          <w:lang w:val="en-US"/>
        </w:rPr>
        <w:t>CarboPerm</w:t>
      </w:r>
      <w:proofErr w:type="spellEnd"/>
      <w:r w:rsidRPr="007D1E0D">
        <w:rPr>
          <w:sz w:val="24"/>
          <w:szCs w:val="24"/>
          <w:lang w:val="ru-RU"/>
        </w:rPr>
        <w:t xml:space="preserve"> проводился российско-германской группой исследователей, однако сайт представлен только на английском языке. Вероятно, перевод на русский и немецкий языки находится сейчас в процессе разработки.</w:t>
      </w:r>
    </w:p>
    <w:p w:rsidR="00527279" w:rsidRPr="007D1E0D" w:rsidRDefault="00527279" w:rsidP="00450105">
      <w:pPr>
        <w:pStyle w:val="ab"/>
        <w:spacing w:line="360" w:lineRule="auto"/>
        <w:ind w:right="283" w:firstLine="709"/>
        <w:rPr>
          <w:sz w:val="24"/>
          <w:szCs w:val="24"/>
          <w:lang w:val="ru-RU"/>
        </w:rPr>
      </w:pPr>
    </w:p>
    <w:p w:rsidR="00527279" w:rsidRPr="004207A6" w:rsidRDefault="00527279" w:rsidP="004207A6">
      <w:pPr>
        <w:pStyle w:val="2"/>
        <w:spacing w:line="360" w:lineRule="auto"/>
        <w:ind w:right="283"/>
        <w:jc w:val="both"/>
        <w:rPr>
          <w:rFonts w:cs="Times New Roman"/>
        </w:rPr>
      </w:pPr>
      <w:bookmarkStart w:id="14" w:name="_Toc10319652"/>
      <w:r w:rsidRPr="007D1E0D">
        <w:rPr>
          <w:rFonts w:cs="Times New Roman"/>
        </w:rPr>
        <w:t>2.5</w:t>
      </w:r>
      <w:r w:rsidR="004207A6">
        <w:rPr>
          <w:rFonts w:cs="Times New Roman"/>
        </w:rPr>
        <w:t>.</w:t>
      </w:r>
      <w:r w:rsidRPr="007D1E0D">
        <w:rPr>
          <w:rFonts w:cs="Times New Roman"/>
        </w:rPr>
        <w:t xml:space="preserve"> Глобальные базы знаний</w:t>
      </w:r>
      <w:bookmarkEnd w:id="14"/>
    </w:p>
    <w:p w:rsidR="00527279" w:rsidRPr="007D1E0D" w:rsidRDefault="00527279" w:rsidP="00450105">
      <w:pPr>
        <w:spacing w:line="360" w:lineRule="auto"/>
        <w:ind w:right="283"/>
        <w:jc w:val="both"/>
        <w:rPr>
          <w:rFonts w:cs="Times New Roman"/>
          <w:szCs w:val="24"/>
        </w:rPr>
      </w:pPr>
      <w:r w:rsidRPr="007D1E0D">
        <w:rPr>
          <w:rFonts w:cs="Times New Roman"/>
          <w:szCs w:val="24"/>
        </w:rPr>
        <w:t>Говоря об источниках научной информации, нельзя не упомянуть о глобальных базах знаний. Хотя темой данной работы и является разработка специализированного ресурса, сама структура этих архивов может оказаться полезной при выборе решений для его создания. К тому же, все они так или иначе используются в гидрологических, климатологических и экологических исследованиях.</w:t>
      </w:r>
    </w:p>
    <w:p w:rsidR="004207A6" w:rsidRDefault="00527279" w:rsidP="00450105">
      <w:pPr>
        <w:pStyle w:val="a5"/>
        <w:numPr>
          <w:ilvl w:val="0"/>
          <w:numId w:val="10"/>
        </w:numPr>
        <w:spacing w:after="0" w:line="360" w:lineRule="auto"/>
        <w:ind w:left="709" w:right="283" w:firstLine="0"/>
        <w:jc w:val="both"/>
        <w:rPr>
          <w:rFonts w:cs="Times New Roman"/>
          <w:szCs w:val="24"/>
        </w:rPr>
      </w:pPr>
      <w:r w:rsidRPr="00F01BA2">
        <w:rPr>
          <w:rFonts w:cs="Times New Roman"/>
          <w:b/>
          <w:szCs w:val="24"/>
          <w:lang w:val="en-US"/>
        </w:rPr>
        <w:lastRenderedPageBreak/>
        <w:t>PANGAEA</w:t>
      </w:r>
      <w:r w:rsidRPr="00F01BA2">
        <w:rPr>
          <w:rFonts w:cs="Times New Roman"/>
          <w:szCs w:val="24"/>
        </w:rPr>
        <w:br/>
        <w:t>Информационная система PANG</w:t>
      </w:r>
      <w:r w:rsidRPr="00F01BA2">
        <w:rPr>
          <w:rFonts w:cs="Times New Roman"/>
          <w:szCs w:val="24"/>
          <w:lang w:val="en-US"/>
        </w:rPr>
        <w:t>A</w:t>
      </w:r>
      <w:r w:rsidRPr="00F01BA2">
        <w:rPr>
          <w:rFonts w:cs="Times New Roman"/>
          <w:szCs w:val="24"/>
        </w:rPr>
        <w:t>EA работает как библиотека открытого доступа, предназначенная для архивирования, публикации и распространения данных с географической привязкой, полученных в результате исследований земного шара.</w:t>
      </w:r>
    </w:p>
    <w:p w:rsidR="00527279" w:rsidRPr="00F01BA2" w:rsidRDefault="00527279" w:rsidP="004207A6">
      <w:pPr>
        <w:pStyle w:val="a5"/>
        <w:spacing w:after="0" w:line="360" w:lineRule="auto"/>
        <w:ind w:left="709" w:right="283"/>
        <w:jc w:val="both"/>
        <w:rPr>
          <w:rFonts w:cs="Times New Roman"/>
          <w:szCs w:val="24"/>
        </w:rPr>
      </w:pPr>
      <w:r w:rsidRPr="00F01BA2">
        <w:rPr>
          <w:rFonts w:cs="Times New Roman"/>
          <w:szCs w:val="24"/>
        </w:rPr>
        <w:t xml:space="preserve">Большая часть данных находится в свободном доступе и может использоваться в соответствии с условиями лицензии, указанными в описании набора данных. </w:t>
      </w:r>
      <w:r w:rsidRPr="00F01BA2">
        <w:rPr>
          <w:rFonts w:cs="Times New Roman"/>
          <w:szCs w:val="24"/>
        </w:rPr>
        <w:br/>
        <w:t>Для каждого набора данных (будь то статья, статистическая информация, карты и т.д.) указываются характеристики: имя выложившего материал пользователя, имена авторов, лицензия на использование. Также система присваивает каждому набору данных цифровой идентификатор, позволяющий ссылаться на него при необходимости</w:t>
      </w:r>
      <w:r w:rsidR="00F01BA2">
        <w:rPr>
          <w:rFonts w:cs="Times New Roman"/>
          <w:szCs w:val="24"/>
        </w:rPr>
        <w:t xml:space="preserve"> и </w:t>
      </w:r>
      <w:r w:rsidRPr="00F01BA2">
        <w:rPr>
          <w:rFonts w:cs="Times New Roman"/>
          <w:szCs w:val="24"/>
        </w:rPr>
        <w:t>упрощающий</w:t>
      </w:r>
      <w:r w:rsidR="00F01BA2">
        <w:rPr>
          <w:rFonts w:cs="Times New Roman"/>
          <w:szCs w:val="24"/>
        </w:rPr>
        <w:t xml:space="preserve"> </w:t>
      </w:r>
      <w:r w:rsidRPr="00F01BA2">
        <w:rPr>
          <w:rFonts w:cs="Times New Roman"/>
          <w:szCs w:val="24"/>
        </w:rPr>
        <w:t>поиск</w:t>
      </w:r>
      <w:r w:rsidR="00F01BA2">
        <w:rPr>
          <w:rFonts w:cs="Times New Roman"/>
          <w:szCs w:val="24"/>
        </w:rPr>
        <w:t xml:space="preserve">. </w:t>
      </w:r>
      <w:r w:rsidRPr="00F01BA2">
        <w:rPr>
          <w:rFonts w:cs="Times New Roman"/>
          <w:szCs w:val="24"/>
        </w:rPr>
        <w:t>PANG</w:t>
      </w:r>
      <w:r w:rsidRPr="00F01BA2">
        <w:rPr>
          <w:rFonts w:cs="Times New Roman"/>
          <w:szCs w:val="24"/>
          <w:lang w:val="en-US"/>
        </w:rPr>
        <w:t>A</w:t>
      </w:r>
      <w:r w:rsidRPr="00F01BA2">
        <w:rPr>
          <w:rFonts w:cs="Times New Roman"/>
          <w:szCs w:val="24"/>
        </w:rPr>
        <w:t xml:space="preserve">EA также позволяет публиковать данные в качестве дополнений к научным статьям или в виде коллекций цитируемых данных в сочетании с такими журналами, как ESSD, </w:t>
      </w:r>
      <w:proofErr w:type="spellStart"/>
      <w:r w:rsidRPr="00F01BA2">
        <w:rPr>
          <w:rFonts w:cs="Times New Roman"/>
          <w:szCs w:val="24"/>
        </w:rPr>
        <w:t>Geoscience</w:t>
      </w:r>
      <w:proofErr w:type="spellEnd"/>
      <w:r w:rsidRPr="00F01BA2">
        <w:rPr>
          <w:rFonts w:cs="Times New Roman"/>
          <w:szCs w:val="24"/>
        </w:rPr>
        <w:t xml:space="preserve"> </w:t>
      </w:r>
      <w:proofErr w:type="spellStart"/>
      <w:r w:rsidRPr="00F01BA2">
        <w:rPr>
          <w:rFonts w:cs="Times New Roman"/>
          <w:szCs w:val="24"/>
        </w:rPr>
        <w:t>Data</w:t>
      </w:r>
      <w:proofErr w:type="spellEnd"/>
      <w:r w:rsidRPr="00F01BA2">
        <w:rPr>
          <w:rFonts w:cs="Times New Roman"/>
          <w:szCs w:val="24"/>
        </w:rPr>
        <w:t xml:space="preserve"> </w:t>
      </w:r>
      <w:proofErr w:type="spellStart"/>
      <w:r w:rsidRPr="00F01BA2">
        <w:rPr>
          <w:rFonts w:cs="Times New Roman"/>
          <w:szCs w:val="24"/>
        </w:rPr>
        <w:t>Journal</w:t>
      </w:r>
      <w:proofErr w:type="spellEnd"/>
      <w:r w:rsidRPr="00F01BA2">
        <w:rPr>
          <w:rFonts w:cs="Times New Roman"/>
          <w:szCs w:val="24"/>
        </w:rPr>
        <w:t xml:space="preserve">, </w:t>
      </w:r>
      <w:proofErr w:type="spellStart"/>
      <w:r w:rsidRPr="00F01BA2">
        <w:rPr>
          <w:rFonts w:cs="Times New Roman"/>
          <w:szCs w:val="24"/>
        </w:rPr>
        <w:t>Scientific</w:t>
      </w:r>
      <w:proofErr w:type="spellEnd"/>
      <w:r w:rsidRPr="00F01BA2">
        <w:rPr>
          <w:rFonts w:cs="Times New Roman"/>
          <w:szCs w:val="24"/>
        </w:rPr>
        <w:t xml:space="preserve"> </w:t>
      </w:r>
      <w:proofErr w:type="spellStart"/>
      <w:r w:rsidRPr="00F01BA2">
        <w:rPr>
          <w:rFonts w:cs="Times New Roman"/>
          <w:szCs w:val="24"/>
        </w:rPr>
        <w:t>Data</w:t>
      </w:r>
      <w:proofErr w:type="spellEnd"/>
      <w:r w:rsidRPr="00F01BA2">
        <w:rPr>
          <w:rFonts w:cs="Times New Roman"/>
          <w:szCs w:val="24"/>
        </w:rPr>
        <w:t xml:space="preserve"> или другими.</w:t>
      </w:r>
      <w:r w:rsidR="00F01BA2">
        <w:rPr>
          <w:rFonts w:cs="Times New Roman"/>
          <w:szCs w:val="24"/>
        </w:rPr>
        <w:t xml:space="preserve"> </w:t>
      </w:r>
      <w:r w:rsidRPr="00F01BA2">
        <w:rPr>
          <w:rFonts w:cs="Times New Roman"/>
          <w:szCs w:val="24"/>
        </w:rPr>
        <w:t>PANG</w:t>
      </w:r>
      <w:r w:rsidRPr="00F01BA2">
        <w:rPr>
          <w:rFonts w:cs="Times New Roman"/>
          <w:szCs w:val="24"/>
          <w:lang w:val="en-US"/>
        </w:rPr>
        <w:t>A</w:t>
      </w:r>
      <w:r w:rsidRPr="00F01BA2">
        <w:rPr>
          <w:rFonts w:cs="Times New Roman"/>
          <w:szCs w:val="24"/>
        </w:rPr>
        <w:t>EA открыта для любого проекта, учреждения или отдельного ученого для использования или для архивирования и публикации данных</w:t>
      </w:r>
    </w:p>
    <w:p w:rsidR="00527279" w:rsidRPr="007D1E0D" w:rsidRDefault="00527279" w:rsidP="00450105">
      <w:pPr>
        <w:pStyle w:val="a5"/>
        <w:numPr>
          <w:ilvl w:val="0"/>
          <w:numId w:val="9"/>
        </w:numPr>
        <w:spacing w:after="0" w:line="360" w:lineRule="auto"/>
        <w:ind w:left="709" w:right="283" w:hanging="284"/>
        <w:jc w:val="both"/>
        <w:rPr>
          <w:rFonts w:cs="Times New Roman"/>
          <w:szCs w:val="24"/>
        </w:rPr>
      </w:pPr>
      <w:r w:rsidRPr="00F01BA2">
        <w:rPr>
          <w:rFonts w:cs="Times New Roman"/>
          <w:b/>
          <w:szCs w:val="24"/>
          <w:lang w:val="en-US"/>
        </w:rPr>
        <w:t>USGS</w:t>
      </w:r>
      <w:r w:rsidRPr="007D1E0D">
        <w:rPr>
          <w:rFonts w:cs="Times New Roman"/>
          <w:szCs w:val="24"/>
        </w:rPr>
        <w:br/>
        <w:t xml:space="preserve">Информация, которую предоставляет Геологическая Служба США, не ограничивается геологическими исследованиями. Точные топографические карты, актуальные спутниковые снимки, климатические и метеорологические данные – все это может быть использовано в других науках о Земле. Использование материалов зависит от их источника (не всё, что выложено а сайте </w:t>
      </w:r>
      <w:r w:rsidRPr="007D1E0D">
        <w:rPr>
          <w:rFonts w:cs="Times New Roman"/>
          <w:szCs w:val="24"/>
          <w:lang w:val="en-US"/>
        </w:rPr>
        <w:t>USGS</w:t>
      </w:r>
      <w:r w:rsidRPr="007D1E0D">
        <w:rPr>
          <w:rFonts w:cs="Times New Roman"/>
          <w:szCs w:val="24"/>
        </w:rPr>
        <w:t>, является их продукцией), но в большинстве случаев лицензия на использование открытая. Специальная система значков помогает пользователю понять, можно ли скачать необходимые данные, или потребуется сделать запрос или</w:t>
      </w:r>
      <w:r w:rsidR="00F01BA2">
        <w:rPr>
          <w:rFonts w:cs="Times New Roman"/>
          <w:szCs w:val="24"/>
        </w:rPr>
        <w:t xml:space="preserve"> </w:t>
      </w:r>
      <w:r w:rsidRPr="007D1E0D">
        <w:rPr>
          <w:rFonts w:cs="Times New Roman"/>
          <w:szCs w:val="24"/>
        </w:rPr>
        <w:t>внести</w:t>
      </w:r>
      <w:r w:rsidR="00F01BA2">
        <w:rPr>
          <w:rFonts w:cs="Times New Roman"/>
          <w:szCs w:val="24"/>
        </w:rPr>
        <w:t xml:space="preserve"> </w:t>
      </w:r>
      <w:proofErr w:type="spellStart"/>
      <w:proofErr w:type="gramStart"/>
      <w:r w:rsidRPr="007D1E0D">
        <w:rPr>
          <w:rFonts w:cs="Times New Roman"/>
          <w:szCs w:val="24"/>
        </w:rPr>
        <w:t>оплату.Основной</w:t>
      </w:r>
      <w:proofErr w:type="spellEnd"/>
      <w:proofErr w:type="gramEnd"/>
      <w:r w:rsidRPr="007D1E0D">
        <w:rPr>
          <w:rFonts w:cs="Times New Roman"/>
          <w:szCs w:val="24"/>
        </w:rPr>
        <w:t xml:space="preserve"> сайт Службы имеет сложную структуру и позволяет искать информацию по подразделениям ее собственной структуры. Так, например, исследованиям Арктики  посвящен отельный раздел, где можно ознакомиться с работой Службы в данном регионе.</w:t>
      </w:r>
    </w:p>
    <w:p w:rsidR="00527279" w:rsidRDefault="00527279" w:rsidP="00450105">
      <w:pPr>
        <w:pStyle w:val="a5"/>
        <w:numPr>
          <w:ilvl w:val="0"/>
          <w:numId w:val="9"/>
        </w:numPr>
        <w:spacing w:after="0" w:line="360" w:lineRule="auto"/>
        <w:ind w:left="709" w:right="283" w:hanging="283"/>
        <w:jc w:val="both"/>
        <w:rPr>
          <w:rFonts w:cs="Times New Roman"/>
          <w:szCs w:val="24"/>
        </w:rPr>
      </w:pPr>
      <w:r w:rsidRPr="00F01BA2">
        <w:rPr>
          <w:rFonts w:cs="Times New Roman"/>
          <w:b/>
          <w:szCs w:val="24"/>
          <w:lang w:val="en-US"/>
        </w:rPr>
        <w:t>E</w:t>
      </w:r>
      <w:r w:rsidRPr="00F01BA2">
        <w:rPr>
          <w:rFonts w:cs="Times New Roman"/>
          <w:b/>
          <w:szCs w:val="24"/>
        </w:rPr>
        <w:t>-</w:t>
      </w:r>
      <w:r w:rsidRPr="00F01BA2">
        <w:rPr>
          <w:rFonts w:cs="Times New Roman"/>
          <w:b/>
          <w:szCs w:val="24"/>
          <w:lang w:val="en-US"/>
        </w:rPr>
        <w:t>Library</w:t>
      </w:r>
      <w:r w:rsidRPr="00F01BA2">
        <w:rPr>
          <w:rFonts w:cs="Times New Roman"/>
          <w:b/>
          <w:szCs w:val="24"/>
        </w:rPr>
        <w:br/>
      </w:r>
      <w:r w:rsidRPr="007D1E0D">
        <w:rPr>
          <w:rFonts w:cs="Times New Roman"/>
          <w:szCs w:val="24"/>
        </w:rPr>
        <w:t xml:space="preserve">Следует упомянуть и российскую электронную библиотеку. </w:t>
      </w:r>
      <w:r w:rsidRPr="007D1E0D">
        <w:rPr>
          <w:rFonts w:cs="Times New Roman"/>
          <w:szCs w:val="24"/>
          <w:lang w:val="en-US"/>
        </w:rPr>
        <w:t>E</w:t>
      </w:r>
      <w:r w:rsidRPr="007D1E0D">
        <w:rPr>
          <w:rFonts w:cs="Times New Roman"/>
          <w:szCs w:val="24"/>
        </w:rPr>
        <w:t>-</w:t>
      </w:r>
      <w:r w:rsidRPr="007D1E0D">
        <w:rPr>
          <w:rFonts w:cs="Times New Roman"/>
          <w:szCs w:val="24"/>
          <w:lang w:val="en-US"/>
        </w:rPr>
        <w:t>Library</w:t>
      </w:r>
      <w:r w:rsidRPr="007D1E0D">
        <w:rPr>
          <w:rFonts w:cs="Times New Roman"/>
          <w:szCs w:val="24"/>
        </w:rPr>
        <w:t xml:space="preserve"> предоставляет зарегистрированным пользователям огромный архив научных статей. Одно из отличий от </w:t>
      </w:r>
      <w:r w:rsidRPr="007D1E0D">
        <w:rPr>
          <w:rFonts w:cs="Times New Roman"/>
          <w:szCs w:val="24"/>
          <w:lang w:val="en-US"/>
        </w:rPr>
        <w:t>PANGAEA</w:t>
      </w:r>
      <w:r w:rsidRPr="007D1E0D">
        <w:rPr>
          <w:rFonts w:cs="Times New Roman"/>
          <w:szCs w:val="24"/>
        </w:rPr>
        <w:t xml:space="preserve"> состоит в том, что здесь нет разделения по наукам или сферам деятельности: необходимо провести поисковый запрос по </w:t>
      </w:r>
      <w:r w:rsidRPr="007D1E0D">
        <w:rPr>
          <w:rFonts w:cs="Times New Roman"/>
          <w:szCs w:val="24"/>
        </w:rPr>
        <w:lastRenderedPageBreak/>
        <w:t xml:space="preserve">ключевым словам, чтобы получить выборку результатов. </w:t>
      </w:r>
      <w:r w:rsidRPr="007D1E0D">
        <w:rPr>
          <w:rFonts w:cs="Times New Roman"/>
          <w:szCs w:val="24"/>
          <w:lang w:val="en-US"/>
        </w:rPr>
        <w:t>E</w:t>
      </w:r>
      <w:r w:rsidRPr="007D1E0D">
        <w:rPr>
          <w:rFonts w:cs="Times New Roman"/>
          <w:szCs w:val="24"/>
        </w:rPr>
        <w:t>-</w:t>
      </w:r>
      <w:r w:rsidRPr="007D1E0D">
        <w:rPr>
          <w:rFonts w:cs="Times New Roman"/>
          <w:szCs w:val="24"/>
          <w:lang w:val="en-US"/>
        </w:rPr>
        <w:t>Library</w:t>
      </w:r>
      <w:r w:rsidRPr="007D1E0D">
        <w:rPr>
          <w:rFonts w:cs="Times New Roman"/>
          <w:szCs w:val="24"/>
        </w:rPr>
        <w:t xml:space="preserve"> показывает не только сами статьи, но и статистику их цитирования, входят ли они в российские и международные </w:t>
      </w:r>
      <w:proofErr w:type="spellStart"/>
      <w:r w:rsidRPr="007D1E0D">
        <w:rPr>
          <w:rFonts w:cs="Times New Roman"/>
          <w:szCs w:val="24"/>
        </w:rPr>
        <w:t>наукометрические</w:t>
      </w:r>
      <w:proofErr w:type="spellEnd"/>
      <w:r w:rsidRPr="007D1E0D">
        <w:rPr>
          <w:rFonts w:cs="Times New Roman"/>
          <w:szCs w:val="24"/>
        </w:rPr>
        <w:t xml:space="preserve"> базы. Многие статьи находятся в открытом доступе, однако о некоторых сообщается только факт издания. Библиотека постоянно пополняется: на данный момент она содержит свыше 29 млн научных статей.</w:t>
      </w:r>
    </w:p>
    <w:p w:rsidR="008F3769" w:rsidRDefault="008F3769" w:rsidP="008F3769">
      <w:pPr>
        <w:pStyle w:val="a5"/>
        <w:spacing w:after="0" w:line="360" w:lineRule="auto"/>
        <w:ind w:left="709" w:right="283"/>
        <w:jc w:val="both"/>
        <w:rPr>
          <w:rFonts w:cs="Times New Roman"/>
          <w:szCs w:val="24"/>
        </w:rPr>
      </w:pPr>
    </w:p>
    <w:p w:rsidR="00F01BA2" w:rsidRDefault="008F3769" w:rsidP="008F3769">
      <w:pPr>
        <w:pStyle w:val="2"/>
      </w:pPr>
      <w:bookmarkStart w:id="15" w:name="_Toc10319653"/>
      <w:r>
        <w:t xml:space="preserve">2.6. </w:t>
      </w:r>
      <w:r w:rsidR="00B84A6F">
        <w:t>Результаты обзора</w:t>
      </w:r>
      <w:r>
        <w:t xml:space="preserve"> Интернет-ресурсов</w:t>
      </w:r>
      <w:bookmarkEnd w:id="15"/>
    </w:p>
    <w:p w:rsidR="00F01BA2" w:rsidRDefault="00F01BA2" w:rsidP="00F01BA2">
      <w:pPr>
        <w:spacing w:line="360" w:lineRule="auto"/>
        <w:ind w:right="283"/>
        <w:jc w:val="both"/>
        <w:rPr>
          <w:rFonts w:cs="Times New Roman"/>
          <w:szCs w:val="24"/>
        </w:rPr>
      </w:pPr>
    </w:p>
    <w:p w:rsidR="008F3769" w:rsidRDefault="008F3769" w:rsidP="00F01BA2">
      <w:pPr>
        <w:spacing w:line="360" w:lineRule="auto"/>
        <w:ind w:right="283"/>
        <w:jc w:val="both"/>
        <w:rPr>
          <w:rFonts w:cs="Times New Roman"/>
          <w:szCs w:val="24"/>
        </w:rPr>
      </w:pPr>
      <w:r>
        <w:rPr>
          <w:rFonts w:cs="Times New Roman"/>
          <w:szCs w:val="24"/>
        </w:rPr>
        <w:t>По итогам анализа были выяв</w:t>
      </w:r>
      <w:r w:rsidR="00A77177">
        <w:rPr>
          <w:rFonts w:cs="Times New Roman"/>
          <w:szCs w:val="24"/>
        </w:rPr>
        <w:t xml:space="preserve">лены достоинства и недостатки различных Интернет-ресурсов. </w:t>
      </w:r>
      <w:r w:rsidR="00B84A6F">
        <w:rPr>
          <w:rFonts w:cs="Times New Roman"/>
          <w:szCs w:val="24"/>
        </w:rPr>
        <w:t>Все они различаются по дизайнерским решениям, наполненности и способам подачи информации. На каждом из них выделяются удачные решения, которые следует учесть при разработке данного проекта.</w:t>
      </w:r>
    </w:p>
    <w:p w:rsidR="00B84A6F" w:rsidRDefault="00B84A6F" w:rsidP="00B84A6F">
      <w:pPr>
        <w:spacing w:line="360" w:lineRule="auto"/>
        <w:ind w:right="283"/>
        <w:jc w:val="both"/>
        <w:rPr>
          <w:rFonts w:cs="Times New Roman"/>
          <w:szCs w:val="24"/>
        </w:rPr>
      </w:pPr>
      <w:r>
        <w:rPr>
          <w:rFonts w:cs="Times New Roman"/>
          <w:szCs w:val="24"/>
        </w:rPr>
        <w:t xml:space="preserve">Цветовую гамму следует выбирать приглушенную, чтобы глаза пользователя не уставали при работе. Однако, она не должна быть монотонной, важно соблюдать чередование темных и светлых цветовых пятен. </w:t>
      </w:r>
    </w:p>
    <w:p w:rsidR="00B84A6F" w:rsidRDefault="00B84A6F" w:rsidP="00B84A6F">
      <w:pPr>
        <w:spacing w:line="360" w:lineRule="auto"/>
        <w:ind w:right="283"/>
        <w:jc w:val="both"/>
        <w:rPr>
          <w:rFonts w:cs="Times New Roman"/>
          <w:szCs w:val="24"/>
        </w:rPr>
      </w:pPr>
      <w:r>
        <w:rPr>
          <w:rFonts w:cs="Times New Roman"/>
          <w:szCs w:val="24"/>
        </w:rPr>
        <w:t>Не следует использовать декоративные шрифты: обилие украшений делает буквы менее читаемыми. Такой сайт не производит впечатления профессионального ресурса</w:t>
      </w:r>
      <w:r w:rsidR="008B272E">
        <w:rPr>
          <w:rFonts w:cs="Times New Roman"/>
          <w:szCs w:val="24"/>
        </w:rPr>
        <w:t>. Цвет шрифта должен быть контрастным по отношению к подложке.</w:t>
      </w:r>
    </w:p>
    <w:p w:rsidR="008B272E" w:rsidRDefault="008B272E" w:rsidP="00F01BA2">
      <w:pPr>
        <w:spacing w:line="360" w:lineRule="auto"/>
        <w:ind w:right="283"/>
        <w:jc w:val="both"/>
      </w:pPr>
      <w:r>
        <w:rPr>
          <w:rFonts w:cs="Times New Roman"/>
          <w:szCs w:val="24"/>
        </w:rPr>
        <w:t xml:space="preserve">В навигации наиболее удобным из рассмотренных ресурсов оказался </w:t>
      </w:r>
      <w:r w:rsidRPr="008B272E">
        <w:rPr>
          <w:lang w:val="en-US"/>
        </w:rPr>
        <w:t>http</w:t>
      </w:r>
      <w:r w:rsidRPr="008B272E">
        <w:t>://</w:t>
      </w:r>
      <w:r w:rsidRPr="008B272E">
        <w:rPr>
          <w:lang w:val="en-US"/>
        </w:rPr>
        <w:t>www</w:t>
      </w:r>
      <w:r w:rsidRPr="008B272E">
        <w:t>.</w:t>
      </w:r>
      <w:proofErr w:type="spellStart"/>
      <w:r w:rsidRPr="008B272E">
        <w:rPr>
          <w:lang w:val="en-US"/>
        </w:rPr>
        <w:t>carboperm</w:t>
      </w:r>
      <w:proofErr w:type="spellEnd"/>
      <w:r w:rsidRPr="008B272E">
        <w:t>.</w:t>
      </w:r>
      <w:r w:rsidRPr="008B272E">
        <w:rPr>
          <w:lang w:val="en-US"/>
        </w:rPr>
        <w:t>net</w:t>
      </w:r>
      <w:r>
        <w:t>. Верхнее горизонтальное меню с выпадающими кнопками помогают пользователю ориентироваться в структуре сайта. На крупных ресурсах важно разбивать контент на тематические блоки, чтобы не перегружать восприятие пользователя.</w:t>
      </w:r>
    </w:p>
    <w:p w:rsidR="008B272E" w:rsidRDefault="008B272E" w:rsidP="00F01BA2">
      <w:pPr>
        <w:spacing w:line="360" w:lineRule="auto"/>
        <w:ind w:right="283"/>
        <w:jc w:val="both"/>
      </w:pPr>
      <w:r>
        <w:t>Уникальность контента также очень важна при оценке Интернет-ресурса.</w:t>
      </w:r>
      <w:r w:rsidR="0012487C">
        <w:t xml:space="preserve"> Насыщенность актуальной информацией и качественными иллюстрациями, в том числе, картографическими, </w:t>
      </w:r>
      <w:r w:rsidR="003D1E53">
        <w:t xml:space="preserve">повышает вероятность, что пользователь останется на сайте. </w:t>
      </w:r>
    </w:p>
    <w:p w:rsidR="003D1E53" w:rsidRPr="008B272E" w:rsidRDefault="003D1E53" w:rsidP="00F01BA2">
      <w:pPr>
        <w:spacing w:line="360" w:lineRule="auto"/>
        <w:ind w:right="283"/>
        <w:jc w:val="both"/>
        <w:rPr>
          <w:rFonts w:cs="Times New Roman"/>
          <w:szCs w:val="24"/>
        </w:rPr>
      </w:pPr>
      <w:r>
        <w:t xml:space="preserve">Многие сайты предлагают автоматическое построение карт. Однако, среди изученных ресурсов не было ни одного, представляющего коллекцию тематических карт. </w:t>
      </w:r>
    </w:p>
    <w:p w:rsidR="004207A6" w:rsidRDefault="004207A6">
      <w:pPr>
        <w:spacing w:after="160" w:line="259" w:lineRule="auto"/>
        <w:ind w:firstLine="0"/>
        <w:rPr>
          <w:rFonts w:cs="Times New Roman"/>
          <w:b/>
          <w:color w:val="FF0000"/>
          <w:szCs w:val="24"/>
        </w:rPr>
      </w:pPr>
    </w:p>
    <w:p w:rsidR="008B272E" w:rsidRDefault="008B272E">
      <w:pPr>
        <w:spacing w:after="160" w:line="259" w:lineRule="auto"/>
        <w:ind w:firstLine="0"/>
        <w:rPr>
          <w:rFonts w:cs="Times New Roman"/>
          <w:b/>
          <w:color w:val="FF0000"/>
          <w:szCs w:val="24"/>
        </w:rPr>
      </w:pPr>
      <w:r>
        <w:rPr>
          <w:rFonts w:cs="Times New Roman"/>
          <w:b/>
          <w:color w:val="FF0000"/>
          <w:szCs w:val="24"/>
        </w:rPr>
        <w:br w:type="page"/>
      </w:r>
    </w:p>
    <w:p w:rsidR="008B272E" w:rsidRDefault="008B272E">
      <w:pPr>
        <w:spacing w:after="160" w:line="259" w:lineRule="auto"/>
        <w:ind w:firstLine="0"/>
        <w:rPr>
          <w:rFonts w:cs="Times New Roman"/>
          <w:color w:val="FF0000"/>
          <w:szCs w:val="24"/>
        </w:rPr>
      </w:pPr>
    </w:p>
    <w:p w:rsidR="00527279" w:rsidRPr="007D1E0D" w:rsidRDefault="00431EA2" w:rsidP="00A31B7F">
      <w:pPr>
        <w:pStyle w:val="1"/>
        <w:spacing w:before="0" w:line="360" w:lineRule="auto"/>
        <w:ind w:firstLine="0"/>
        <w:jc w:val="both"/>
        <w:rPr>
          <w:rFonts w:cs="Times New Roman"/>
        </w:rPr>
      </w:pPr>
      <w:bookmarkStart w:id="16" w:name="_Toc10319654"/>
      <w:r>
        <w:rPr>
          <w:rFonts w:cs="Times New Roman"/>
        </w:rPr>
        <w:t>Г</w:t>
      </w:r>
      <w:r w:rsidR="00527279" w:rsidRPr="007D1E0D">
        <w:rPr>
          <w:rFonts w:cs="Times New Roman"/>
        </w:rPr>
        <w:t>лава</w:t>
      </w:r>
      <w:r>
        <w:rPr>
          <w:rFonts w:cs="Times New Roman"/>
        </w:rPr>
        <w:t xml:space="preserve"> 3</w:t>
      </w:r>
      <w:r w:rsidR="00527279" w:rsidRPr="007D1E0D">
        <w:rPr>
          <w:rFonts w:cs="Times New Roman"/>
        </w:rPr>
        <w:t xml:space="preserve">. Разработка </w:t>
      </w:r>
      <w:r>
        <w:rPr>
          <w:rFonts w:cs="Times New Roman"/>
        </w:rPr>
        <w:t>И</w:t>
      </w:r>
      <w:r w:rsidR="00527279" w:rsidRPr="007D1E0D">
        <w:rPr>
          <w:rFonts w:cs="Times New Roman"/>
        </w:rPr>
        <w:t>нтернет-ресурса</w:t>
      </w:r>
      <w:r>
        <w:rPr>
          <w:rFonts w:cs="Times New Roman"/>
        </w:rPr>
        <w:t xml:space="preserve"> «Адаптация арктических водных экосистем к изменению климата и антропогенному воздействию».</w:t>
      </w:r>
      <w:bookmarkEnd w:id="16"/>
    </w:p>
    <w:p w:rsidR="00527279" w:rsidRPr="007D1E0D" w:rsidRDefault="00527279" w:rsidP="00450105">
      <w:pPr>
        <w:pStyle w:val="a5"/>
        <w:spacing w:line="360" w:lineRule="auto"/>
        <w:ind w:left="644" w:right="283"/>
        <w:jc w:val="both"/>
        <w:rPr>
          <w:rFonts w:cs="Times New Roman"/>
        </w:rPr>
      </w:pPr>
    </w:p>
    <w:p w:rsidR="00527279" w:rsidRPr="004207A6" w:rsidRDefault="00A31B7F" w:rsidP="00A31B7F">
      <w:pPr>
        <w:pStyle w:val="2"/>
        <w:numPr>
          <w:ilvl w:val="1"/>
          <w:numId w:val="34"/>
        </w:numPr>
        <w:spacing w:before="0" w:line="360" w:lineRule="auto"/>
        <w:ind w:right="284"/>
        <w:jc w:val="both"/>
        <w:rPr>
          <w:rFonts w:cs="Times New Roman"/>
        </w:rPr>
      </w:pPr>
      <w:r>
        <w:rPr>
          <w:rFonts w:cs="Times New Roman"/>
        </w:rPr>
        <w:t xml:space="preserve"> </w:t>
      </w:r>
      <w:bookmarkStart w:id="17" w:name="_Toc10319655"/>
      <w:r w:rsidR="00527279" w:rsidRPr="007D1E0D">
        <w:rPr>
          <w:rFonts w:cs="Times New Roman"/>
        </w:rPr>
        <w:t xml:space="preserve">Проект «Адаптация арктических </w:t>
      </w:r>
      <w:proofErr w:type="spellStart"/>
      <w:r w:rsidR="00527279" w:rsidRPr="007D1E0D">
        <w:rPr>
          <w:rFonts w:cs="Times New Roman"/>
        </w:rPr>
        <w:t>лимносистем</w:t>
      </w:r>
      <w:proofErr w:type="spellEnd"/>
      <w:r w:rsidR="00527279" w:rsidRPr="007D1E0D">
        <w:rPr>
          <w:rFonts w:cs="Times New Roman"/>
        </w:rPr>
        <w:t xml:space="preserve"> к быстрому изменению климата»</w:t>
      </w:r>
      <w:bookmarkEnd w:id="17"/>
    </w:p>
    <w:p w:rsidR="00527279" w:rsidRPr="007D1E0D" w:rsidRDefault="00527279" w:rsidP="00450105">
      <w:pPr>
        <w:spacing w:line="360" w:lineRule="auto"/>
        <w:ind w:right="283"/>
        <w:jc w:val="both"/>
        <w:rPr>
          <w:rFonts w:cs="Times New Roman"/>
          <w:color w:val="000000"/>
          <w:szCs w:val="24"/>
        </w:rPr>
      </w:pPr>
      <w:r w:rsidRPr="007D1E0D">
        <w:rPr>
          <w:rFonts w:cs="Times New Roman"/>
          <w:color w:val="000000"/>
          <w:szCs w:val="24"/>
        </w:rPr>
        <w:t xml:space="preserve">Проект направлен на оценку состояния и изменений водных экосистем Арктики, их адаптационных свойств в условиях меняющегося климата. </w:t>
      </w:r>
    </w:p>
    <w:p w:rsidR="00527279" w:rsidRPr="007D1E0D" w:rsidRDefault="00527279" w:rsidP="00450105">
      <w:pPr>
        <w:spacing w:line="360" w:lineRule="auto"/>
        <w:ind w:right="283"/>
        <w:jc w:val="both"/>
        <w:rPr>
          <w:rFonts w:cs="Times New Roman"/>
          <w:color w:val="000000"/>
          <w:szCs w:val="24"/>
        </w:rPr>
      </w:pPr>
      <w:r w:rsidRPr="007D1E0D">
        <w:rPr>
          <w:rFonts w:cs="Times New Roman"/>
          <w:color w:val="000000"/>
          <w:szCs w:val="24"/>
        </w:rPr>
        <w:t>Для получения более полных сведений о различии и сходстве разнотипных озер и реакции их экосистем выбрано четыре арктических района: республика Карелия, п-ов Ямал, дельта р. Лен</w:t>
      </w:r>
      <w:r w:rsidR="00761883">
        <w:rPr>
          <w:rFonts w:cs="Times New Roman"/>
          <w:color w:val="000000"/>
          <w:szCs w:val="24"/>
        </w:rPr>
        <w:t>а</w:t>
      </w:r>
      <w:r w:rsidRPr="007D1E0D">
        <w:rPr>
          <w:rFonts w:cs="Times New Roman"/>
          <w:color w:val="000000"/>
          <w:szCs w:val="24"/>
        </w:rPr>
        <w:t xml:space="preserve"> и остров Шпицберген. Районы отличаются климатическими условиями и характеристиками подстилающей поверхности (наличие или отсутствие многолетнемерзлых пород). Выбранные озера охватывают весь спектр основных типов водоемов, встречающихся в Арктике – термокарстовые, полигональные, </w:t>
      </w:r>
      <w:proofErr w:type="spellStart"/>
      <w:r w:rsidRPr="007D1E0D">
        <w:rPr>
          <w:rFonts w:cs="Times New Roman"/>
          <w:color w:val="000000"/>
          <w:szCs w:val="24"/>
        </w:rPr>
        <w:t>аласные</w:t>
      </w:r>
      <w:proofErr w:type="spellEnd"/>
      <w:r w:rsidRPr="007D1E0D">
        <w:rPr>
          <w:rFonts w:cs="Times New Roman"/>
          <w:color w:val="000000"/>
          <w:szCs w:val="24"/>
        </w:rPr>
        <w:t>, маршевые, моренные и ледниковые. На основе собственных, полученных ранее авторских данных и возможности</w:t>
      </w:r>
      <w:r w:rsidRPr="007D1E0D">
        <w:rPr>
          <w:rFonts w:cs="Times New Roman"/>
          <w:color w:val="000000"/>
          <w:szCs w:val="24"/>
          <w:shd w:val="clear" w:color="auto" w:fill="EEEEEE"/>
        </w:rPr>
        <w:t xml:space="preserve"> </w:t>
      </w:r>
      <w:r w:rsidRPr="007D1E0D">
        <w:rPr>
          <w:rFonts w:cs="Times New Roman"/>
          <w:color w:val="000000"/>
          <w:szCs w:val="24"/>
        </w:rPr>
        <w:t>использования полевых стационаров планируется провести анализ многолетних данных о параметрах меняющейся окружающей среды,</w:t>
      </w:r>
      <w:r w:rsidRPr="007D1E0D">
        <w:rPr>
          <w:rFonts w:cs="Times New Roman"/>
          <w:color w:val="000000"/>
          <w:szCs w:val="24"/>
          <w:shd w:val="clear" w:color="auto" w:fill="EEEEEE"/>
        </w:rPr>
        <w:t xml:space="preserve"> </w:t>
      </w:r>
      <w:r w:rsidRPr="007D1E0D">
        <w:rPr>
          <w:rFonts w:cs="Times New Roman"/>
          <w:color w:val="000000"/>
          <w:szCs w:val="24"/>
        </w:rPr>
        <w:t xml:space="preserve">предложить новые индикаторы для оценки изменения водных экосистем, обосновать прогноз их дальнейшего развития. </w:t>
      </w:r>
    </w:p>
    <w:p w:rsidR="00527279" w:rsidRPr="007D1E0D" w:rsidRDefault="00527279" w:rsidP="00450105">
      <w:pPr>
        <w:spacing w:line="360" w:lineRule="auto"/>
        <w:ind w:right="283"/>
        <w:jc w:val="both"/>
        <w:rPr>
          <w:rFonts w:cs="Times New Roman"/>
          <w:szCs w:val="24"/>
        </w:rPr>
      </w:pPr>
      <w:r w:rsidRPr="007D1E0D">
        <w:rPr>
          <w:rFonts w:cs="Times New Roman"/>
          <w:szCs w:val="24"/>
        </w:rPr>
        <w:t>Основной целью проекта является исследование устойчивости водных экосистем к климатическим изменениям в Арктике.</w:t>
      </w:r>
    </w:p>
    <w:p w:rsidR="00527279" w:rsidRPr="007D1E0D" w:rsidRDefault="00527279" w:rsidP="00450105">
      <w:pPr>
        <w:spacing w:line="360" w:lineRule="auto"/>
        <w:ind w:right="283"/>
        <w:jc w:val="both"/>
        <w:rPr>
          <w:rFonts w:cs="Times New Roman"/>
          <w:szCs w:val="24"/>
        </w:rPr>
      </w:pPr>
      <w:r w:rsidRPr="007D1E0D">
        <w:rPr>
          <w:rFonts w:cs="Times New Roman"/>
          <w:szCs w:val="24"/>
        </w:rPr>
        <w:t>Несмотря на довольно хорошо развитые методы оценки устойчивости водных экосистем к разного рода воздействиям (</w:t>
      </w:r>
      <w:proofErr w:type="spellStart"/>
      <w:r w:rsidR="004207A6">
        <w:t>Снакин</w:t>
      </w:r>
      <w:proofErr w:type="spellEnd"/>
      <w:r w:rsidR="004207A6">
        <w:t xml:space="preserve">, </w:t>
      </w:r>
      <w:proofErr w:type="spellStart"/>
      <w:r w:rsidR="004207A6">
        <w:t>Мельченко</w:t>
      </w:r>
      <w:proofErr w:type="spellEnd"/>
      <w:r w:rsidR="004207A6">
        <w:t xml:space="preserve">, </w:t>
      </w:r>
      <w:proofErr w:type="spellStart"/>
      <w:r w:rsidR="004207A6">
        <w:t>Бутовский</w:t>
      </w:r>
      <w:proofErr w:type="spellEnd"/>
      <w:r w:rsidR="004207A6">
        <w:t xml:space="preserve"> и др., 1992</w:t>
      </w:r>
      <w:r w:rsidRPr="007D1E0D">
        <w:rPr>
          <w:rFonts w:cs="Times New Roman"/>
          <w:szCs w:val="24"/>
        </w:rPr>
        <w:t>), до сих пор слабо изучен механизм адаптации применительно к арктическим водоемам со спецификой генезиса озерных котловин и подстилающей поверхности. Нет оценок влияния талика на биогеохимические процессы водоемов и экосистему, в целом. Чаще всего талики рассматриваются лишь в процессах теплообмена и теплопереноса</w:t>
      </w:r>
      <w:r w:rsidR="00E6193D">
        <w:rPr>
          <w:rFonts w:cs="Times New Roman"/>
          <w:szCs w:val="24"/>
        </w:rPr>
        <w:t xml:space="preserve">, </w:t>
      </w:r>
      <w:r w:rsidRPr="007D1E0D">
        <w:rPr>
          <w:rFonts w:cs="Times New Roman"/>
          <w:szCs w:val="24"/>
        </w:rPr>
        <w:t>существуют оценки изменения таликов при климатических флуктуациях. В данном проекте будет выполнена не только оценка адаптационной и регенерационной устойчивости, а также пластичности арктических экосистем, но и проведено математическое и физическое моделирование процессов при изменении параметров окружающей среды.</w:t>
      </w:r>
    </w:p>
    <w:p w:rsidR="00527279" w:rsidRPr="00761883" w:rsidRDefault="00527279" w:rsidP="00450105">
      <w:pPr>
        <w:spacing w:line="360" w:lineRule="auto"/>
        <w:ind w:right="283"/>
        <w:jc w:val="both"/>
        <w:rPr>
          <w:rFonts w:cs="Times New Roman"/>
          <w:szCs w:val="24"/>
          <w:u w:val="single"/>
        </w:rPr>
      </w:pPr>
      <w:r w:rsidRPr="00761883">
        <w:rPr>
          <w:rFonts w:cs="Times New Roman"/>
          <w:szCs w:val="24"/>
          <w:u w:val="single"/>
        </w:rPr>
        <w:t xml:space="preserve">Проект реализуется по пяти рабочим модулям: </w:t>
      </w:r>
    </w:p>
    <w:p w:rsidR="00527279" w:rsidRPr="007D4BA5" w:rsidRDefault="00527279" w:rsidP="00450105">
      <w:pPr>
        <w:spacing w:line="360" w:lineRule="auto"/>
        <w:ind w:right="283"/>
        <w:jc w:val="both"/>
        <w:rPr>
          <w:rFonts w:cs="Times New Roman"/>
          <w:szCs w:val="24"/>
        </w:rPr>
      </w:pPr>
      <w:r w:rsidRPr="007D4BA5">
        <w:rPr>
          <w:rFonts w:cs="Times New Roman"/>
          <w:szCs w:val="24"/>
        </w:rPr>
        <w:t>Модуль 1</w:t>
      </w:r>
      <w:r w:rsidR="00761883" w:rsidRPr="007D4BA5">
        <w:rPr>
          <w:rFonts w:cs="Times New Roman"/>
          <w:szCs w:val="24"/>
        </w:rPr>
        <w:t>.</w:t>
      </w:r>
      <w:r w:rsidRPr="007D4BA5">
        <w:rPr>
          <w:rFonts w:cs="Times New Roman"/>
          <w:szCs w:val="24"/>
        </w:rPr>
        <w:t xml:space="preserve"> </w:t>
      </w:r>
      <w:r w:rsidR="00761883" w:rsidRPr="007D4BA5">
        <w:rPr>
          <w:rFonts w:cs="Times New Roman"/>
          <w:szCs w:val="24"/>
        </w:rPr>
        <w:t>А</w:t>
      </w:r>
      <w:r w:rsidRPr="007D4BA5">
        <w:rPr>
          <w:rFonts w:cs="Times New Roman"/>
          <w:szCs w:val="24"/>
        </w:rPr>
        <w:t>дминистративная составляющая проекта.</w:t>
      </w:r>
    </w:p>
    <w:p w:rsidR="00527279" w:rsidRPr="007D4BA5" w:rsidRDefault="00527279" w:rsidP="00450105">
      <w:pPr>
        <w:spacing w:line="360" w:lineRule="auto"/>
        <w:ind w:right="283"/>
        <w:jc w:val="both"/>
        <w:rPr>
          <w:rFonts w:cs="Times New Roman"/>
          <w:szCs w:val="24"/>
        </w:rPr>
      </w:pPr>
      <w:r w:rsidRPr="007D4BA5">
        <w:rPr>
          <w:rFonts w:cs="Times New Roman"/>
          <w:szCs w:val="24"/>
        </w:rPr>
        <w:lastRenderedPageBreak/>
        <w:t>Модуль 2</w:t>
      </w:r>
      <w:r w:rsidR="00761883" w:rsidRPr="007D4BA5">
        <w:rPr>
          <w:rFonts w:cs="Times New Roman"/>
          <w:szCs w:val="24"/>
        </w:rPr>
        <w:t>. Г</w:t>
      </w:r>
      <w:r w:rsidRPr="007D4BA5">
        <w:rPr>
          <w:rFonts w:cs="Times New Roman"/>
          <w:szCs w:val="24"/>
        </w:rPr>
        <w:t>идрология озера и его водосбора.</w:t>
      </w:r>
    </w:p>
    <w:p w:rsidR="00527279" w:rsidRPr="007D4BA5" w:rsidRDefault="00527279" w:rsidP="00450105">
      <w:pPr>
        <w:spacing w:line="360" w:lineRule="auto"/>
        <w:ind w:right="283"/>
        <w:jc w:val="both"/>
        <w:rPr>
          <w:rFonts w:cs="Times New Roman"/>
          <w:szCs w:val="24"/>
        </w:rPr>
      </w:pPr>
      <w:r w:rsidRPr="007D4BA5">
        <w:rPr>
          <w:rFonts w:cs="Times New Roman"/>
          <w:szCs w:val="24"/>
        </w:rPr>
        <w:t>2.1. изменение водного баланса, ледовый режим;</w:t>
      </w:r>
    </w:p>
    <w:p w:rsidR="00527279" w:rsidRPr="007D4BA5" w:rsidRDefault="00527279" w:rsidP="00450105">
      <w:pPr>
        <w:spacing w:line="360" w:lineRule="auto"/>
        <w:ind w:right="283"/>
        <w:jc w:val="both"/>
        <w:rPr>
          <w:rFonts w:cs="Times New Roman"/>
          <w:szCs w:val="24"/>
        </w:rPr>
      </w:pPr>
      <w:r w:rsidRPr="007D4BA5">
        <w:rPr>
          <w:rFonts w:cs="Times New Roman"/>
          <w:szCs w:val="24"/>
        </w:rPr>
        <w:t>2.2. изменение теплового баланса (актинометрия, талики, стратификация);</w:t>
      </w:r>
    </w:p>
    <w:p w:rsidR="00527279" w:rsidRPr="007D4BA5" w:rsidRDefault="00527279" w:rsidP="00450105">
      <w:pPr>
        <w:spacing w:line="360" w:lineRule="auto"/>
        <w:ind w:right="283"/>
        <w:jc w:val="both"/>
        <w:rPr>
          <w:rFonts w:cs="Times New Roman"/>
          <w:szCs w:val="24"/>
        </w:rPr>
      </w:pPr>
      <w:r w:rsidRPr="007D4BA5">
        <w:rPr>
          <w:rFonts w:cs="Times New Roman"/>
          <w:szCs w:val="24"/>
        </w:rPr>
        <w:t>2.3. почвы водосбора, потоки парниковых газов.</w:t>
      </w:r>
    </w:p>
    <w:p w:rsidR="00527279" w:rsidRPr="007D4BA5" w:rsidRDefault="00527279" w:rsidP="00450105">
      <w:pPr>
        <w:spacing w:line="360" w:lineRule="auto"/>
        <w:ind w:right="283"/>
        <w:jc w:val="both"/>
        <w:rPr>
          <w:rFonts w:cs="Times New Roman"/>
          <w:szCs w:val="24"/>
        </w:rPr>
      </w:pPr>
      <w:r w:rsidRPr="007D4BA5">
        <w:rPr>
          <w:rFonts w:cs="Times New Roman"/>
          <w:szCs w:val="24"/>
        </w:rPr>
        <w:t>Модуль 3</w:t>
      </w:r>
      <w:r w:rsidR="00761883" w:rsidRPr="007D4BA5">
        <w:rPr>
          <w:rFonts w:cs="Times New Roman"/>
          <w:szCs w:val="24"/>
        </w:rPr>
        <w:t>. Г</w:t>
      </w:r>
      <w:r w:rsidRPr="007D4BA5">
        <w:rPr>
          <w:rFonts w:cs="Times New Roman"/>
          <w:szCs w:val="24"/>
        </w:rPr>
        <w:t xml:space="preserve">идробиология озер. </w:t>
      </w:r>
    </w:p>
    <w:p w:rsidR="00527279" w:rsidRPr="007D4BA5" w:rsidRDefault="00527279" w:rsidP="00450105">
      <w:pPr>
        <w:spacing w:line="360" w:lineRule="auto"/>
        <w:ind w:right="283"/>
        <w:jc w:val="both"/>
        <w:rPr>
          <w:rFonts w:cs="Times New Roman"/>
          <w:szCs w:val="24"/>
        </w:rPr>
      </w:pPr>
      <w:r w:rsidRPr="007D4BA5">
        <w:rPr>
          <w:rFonts w:cs="Times New Roman"/>
          <w:szCs w:val="24"/>
        </w:rPr>
        <w:t xml:space="preserve">3.1. современные фито- и зоопланктонные сообщества; </w:t>
      </w:r>
    </w:p>
    <w:p w:rsidR="00527279" w:rsidRPr="007D4BA5" w:rsidRDefault="00527279" w:rsidP="00450105">
      <w:pPr>
        <w:spacing w:line="360" w:lineRule="auto"/>
        <w:ind w:right="283"/>
        <w:jc w:val="both"/>
        <w:rPr>
          <w:rFonts w:cs="Times New Roman"/>
          <w:szCs w:val="24"/>
        </w:rPr>
      </w:pPr>
      <w:r w:rsidRPr="007D4BA5">
        <w:rPr>
          <w:rFonts w:cs="Times New Roman"/>
          <w:szCs w:val="24"/>
        </w:rPr>
        <w:t>3.2. палеоэкология.</w:t>
      </w:r>
    </w:p>
    <w:p w:rsidR="00527279" w:rsidRPr="007D4BA5" w:rsidRDefault="00527279" w:rsidP="00450105">
      <w:pPr>
        <w:spacing w:line="360" w:lineRule="auto"/>
        <w:ind w:right="283"/>
        <w:jc w:val="both"/>
        <w:rPr>
          <w:rFonts w:cs="Times New Roman"/>
          <w:szCs w:val="24"/>
        </w:rPr>
      </w:pPr>
      <w:r w:rsidRPr="007D4BA5">
        <w:rPr>
          <w:rFonts w:cs="Times New Roman"/>
          <w:szCs w:val="24"/>
        </w:rPr>
        <w:t>Модуль 4</w:t>
      </w:r>
      <w:r w:rsidR="00761883" w:rsidRPr="007D4BA5">
        <w:rPr>
          <w:rFonts w:cs="Times New Roman"/>
          <w:szCs w:val="24"/>
        </w:rPr>
        <w:t>. Г</w:t>
      </w:r>
      <w:r w:rsidRPr="007D4BA5">
        <w:rPr>
          <w:rFonts w:cs="Times New Roman"/>
          <w:szCs w:val="24"/>
        </w:rPr>
        <w:t>идрохимия и геохимия озерных осадков.</w:t>
      </w:r>
    </w:p>
    <w:p w:rsidR="00527279" w:rsidRPr="007D4BA5" w:rsidRDefault="00527279" w:rsidP="00450105">
      <w:pPr>
        <w:spacing w:line="360" w:lineRule="auto"/>
        <w:ind w:right="283"/>
        <w:jc w:val="both"/>
        <w:rPr>
          <w:rFonts w:cs="Times New Roman"/>
          <w:szCs w:val="24"/>
        </w:rPr>
      </w:pPr>
      <w:r w:rsidRPr="007D4BA5">
        <w:rPr>
          <w:rFonts w:cs="Times New Roman"/>
          <w:szCs w:val="24"/>
        </w:rPr>
        <w:t>Модуль 5</w:t>
      </w:r>
      <w:r w:rsidR="00761883" w:rsidRPr="007D4BA5">
        <w:rPr>
          <w:rFonts w:cs="Times New Roman"/>
          <w:szCs w:val="24"/>
        </w:rPr>
        <w:t>.</w:t>
      </w:r>
      <w:r w:rsidRPr="007D4BA5">
        <w:rPr>
          <w:rFonts w:cs="Times New Roman"/>
          <w:szCs w:val="24"/>
        </w:rPr>
        <w:t xml:space="preserve"> </w:t>
      </w:r>
      <w:r w:rsidR="00761883" w:rsidRPr="007D4BA5">
        <w:rPr>
          <w:rFonts w:cs="Times New Roman"/>
          <w:szCs w:val="24"/>
        </w:rPr>
        <w:t>О</w:t>
      </w:r>
      <w:r w:rsidRPr="007D4BA5">
        <w:rPr>
          <w:rFonts w:cs="Times New Roman"/>
          <w:szCs w:val="24"/>
        </w:rPr>
        <w:t>ценка современного состояния и адаптационной устойчивости озер.</w:t>
      </w:r>
    </w:p>
    <w:p w:rsidR="00527279" w:rsidRPr="007D1E0D" w:rsidRDefault="00527279" w:rsidP="00450105">
      <w:pPr>
        <w:spacing w:line="360" w:lineRule="auto"/>
        <w:ind w:right="283"/>
        <w:jc w:val="both"/>
        <w:rPr>
          <w:rFonts w:cs="Times New Roman"/>
          <w:szCs w:val="24"/>
        </w:rPr>
      </w:pPr>
      <w:r w:rsidRPr="007D1E0D">
        <w:rPr>
          <w:rFonts w:cs="Times New Roman"/>
          <w:szCs w:val="24"/>
        </w:rPr>
        <w:t>Основными задачами проекта является:</w:t>
      </w:r>
    </w:p>
    <w:p w:rsidR="00527279" w:rsidRPr="007D1E0D" w:rsidRDefault="00527279" w:rsidP="00450105">
      <w:pPr>
        <w:spacing w:line="360" w:lineRule="auto"/>
        <w:ind w:right="283"/>
        <w:jc w:val="both"/>
        <w:rPr>
          <w:rFonts w:cs="Times New Roman"/>
          <w:szCs w:val="24"/>
        </w:rPr>
      </w:pPr>
      <w:r w:rsidRPr="007D1E0D">
        <w:rPr>
          <w:rFonts w:cs="Times New Roman"/>
          <w:szCs w:val="24"/>
        </w:rPr>
        <w:t>•</w:t>
      </w:r>
      <w:r w:rsidR="00761883">
        <w:rPr>
          <w:rFonts w:cs="Times New Roman"/>
          <w:szCs w:val="24"/>
        </w:rPr>
        <w:t xml:space="preserve"> </w:t>
      </w:r>
      <w:r w:rsidRPr="007D1E0D">
        <w:rPr>
          <w:rFonts w:cs="Times New Roman"/>
          <w:szCs w:val="24"/>
        </w:rPr>
        <w:t>Сбор имеющейся информации о биотических и абиотических параметрах водных экосистем трех репрезентативных районов Арктики, ее обобщение и построение базы данных; визуализация с использованием геоинформационных технологий;</w:t>
      </w:r>
    </w:p>
    <w:p w:rsidR="00527279" w:rsidRPr="007D1E0D" w:rsidRDefault="00527279" w:rsidP="00450105">
      <w:pPr>
        <w:spacing w:line="360" w:lineRule="auto"/>
        <w:ind w:right="283"/>
        <w:jc w:val="both"/>
        <w:rPr>
          <w:rFonts w:cs="Times New Roman"/>
          <w:szCs w:val="24"/>
        </w:rPr>
      </w:pPr>
      <w:r w:rsidRPr="007D1E0D">
        <w:rPr>
          <w:rFonts w:cs="Times New Roman"/>
          <w:szCs w:val="24"/>
        </w:rPr>
        <w:t>•</w:t>
      </w:r>
      <w:r w:rsidR="00761883">
        <w:rPr>
          <w:rFonts w:cs="Times New Roman"/>
          <w:szCs w:val="24"/>
        </w:rPr>
        <w:t xml:space="preserve"> </w:t>
      </w:r>
      <w:r w:rsidRPr="007D1E0D">
        <w:rPr>
          <w:rFonts w:cs="Times New Roman"/>
          <w:szCs w:val="24"/>
        </w:rPr>
        <w:t>Оценка адаптации и пластичности арктических экосистем к быстрым климатическим изменениям, в многолетнем разрезе палеоэкологических данных в Голоцене и изменений, наблюдающихся в последние десятилетия, в том числе дополнительных сведений, которые будут получены в период выполнения проекта;</w:t>
      </w:r>
    </w:p>
    <w:p w:rsidR="00527279" w:rsidRPr="007D1E0D" w:rsidRDefault="00527279" w:rsidP="00450105">
      <w:pPr>
        <w:spacing w:line="360" w:lineRule="auto"/>
        <w:ind w:right="283"/>
        <w:jc w:val="both"/>
        <w:rPr>
          <w:rFonts w:cs="Times New Roman"/>
          <w:szCs w:val="24"/>
        </w:rPr>
      </w:pPr>
      <w:r w:rsidRPr="007D1E0D">
        <w:rPr>
          <w:rFonts w:cs="Times New Roman"/>
          <w:szCs w:val="24"/>
        </w:rPr>
        <w:t>•</w:t>
      </w:r>
      <w:r w:rsidR="00761883">
        <w:rPr>
          <w:rFonts w:cs="Times New Roman"/>
          <w:szCs w:val="24"/>
        </w:rPr>
        <w:t xml:space="preserve"> </w:t>
      </w:r>
      <w:r w:rsidRPr="007D1E0D">
        <w:rPr>
          <w:rFonts w:cs="Times New Roman"/>
          <w:szCs w:val="24"/>
        </w:rPr>
        <w:t xml:space="preserve">Анализ пограничных слоев водных экосистем и параметров окружающей среды таких, как: поверхность озера - приземный слой атмосферы, водосбор озера - водная толща, озеро - донные отложения, а также </w:t>
      </w:r>
      <w:proofErr w:type="spellStart"/>
      <w:r w:rsidRPr="007D1E0D">
        <w:rPr>
          <w:rFonts w:cs="Times New Roman"/>
          <w:szCs w:val="24"/>
        </w:rPr>
        <w:t>подозерный</w:t>
      </w:r>
      <w:proofErr w:type="spellEnd"/>
      <w:r w:rsidRPr="007D1E0D">
        <w:rPr>
          <w:rFonts w:cs="Times New Roman"/>
          <w:szCs w:val="24"/>
        </w:rPr>
        <w:t xml:space="preserve"> талик;</w:t>
      </w:r>
    </w:p>
    <w:p w:rsidR="00527279" w:rsidRPr="007D1E0D" w:rsidRDefault="00527279" w:rsidP="00450105">
      <w:pPr>
        <w:spacing w:line="360" w:lineRule="auto"/>
        <w:ind w:right="283"/>
        <w:jc w:val="both"/>
        <w:rPr>
          <w:rFonts w:cs="Times New Roman"/>
          <w:szCs w:val="24"/>
        </w:rPr>
      </w:pPr>
      <w:r w:rsidRPr="007D1E0D">
        <w:rPr>
          <w:rFonts w:cs="Times New Roman"/>
          <w:szCs w:val="24"/>
        </w:rPr>
        <w:t>•</w:t>
      </w:r>
      <w:r w:rsidR="00761883">
        <w:rPr>
          <w:rFonts w:cs="Times New Roman"/>
          <w:szCs w:val="24"/>
        </w:rPr>
        <w:t xml:space="preserve"> </w:t>
      </w:r>
      <w:r w:rsidRPr="007D1E0D">
        <w:rPr>
          <w:rFonts w:cs="Times New Roman"/>
          <w:szCs w:val="24"/>
        </w:rPr>
        <w:t xml:space="preserve">Моделирование ключевых физических и биогеохимических процессов в арктических водных экосистемах с учетом предполагаемых климатических изменений; </w:t>
      </w:r>
    </w:p>
    <w:p w:rsidR="00527279" w:rsidRPr="007D1E0D" w:rsidRDefault="00527279" w:rsidP="00450105">
      <w:pPr>
        <w:spacing w:line="360" w:lineRule="auto"/>
        <w:ind w:right="283"/>
        <w:jc w:val="both"/>
        <w:rPr>
          <w:rFonts w:cs="Times New Roman"/>
          <w:szCs w:val="24"/>
        </w:rPr>
      </w:pPr>
      <w:r w:rsidRPr="007D1E0D">
        <w:rPr>
          <w:rFonts w:cs="Times New Roman"/>
          <w:szCs w:val="24"/>
        </w:rPr>
        <w:t>•</w:t>
      </w:r>
      <w:r w:rsidR="00761883">
        <w:rPr>
          <w:rFonts w:cs="Times New Roman"/>
          <w:szCs w:val="24"/>
        </w:rPr>
        <w:t xml:space="preserve"> </w:t>
      </w:r>
      <w:r w:rsidRPr="007D1E0D">
        <w:rPr>
          <w:rFonts w:cs="Times New Roman"/>
          <w:szCs w:val="24"/>
        </w:rPr>
        <w:t>Оценка устойчивости водных экосистем Арктики при дальнейших климатических флуктуациях, включая адаптацию и пластичность экосистем.</w:t>
      </w:r>
    </w:p>
    <w:p w:rsidR="00527279" w:rsidRPr="007D1E0D" w:rsidRDefault="00527279" w:rsidP="00450105">
      <w:pPr>
        <w:spacing w:line="360" w:lineRule="auto"/>
        <w:ind w:right="283"/>
        <w:jc w:val="both"/>
        <w:rPr>
          <w:rFonts w:cs="Times New Roman"/>
          <w:szCs w:val="24"/>
        </w:rPr>
      </w:pPr>
      <w:r w:rsidRPr="007D1E0D">
        <w:rPr>
          <w:rFonts w:cs="Times New Roman"/>
          <w:szCs w:val="24"/>
        </w:rPr>
        <w:t>Реализация проекта уже началась, сроки его выполнения назначены на 2021 год.</w:t>
      </w:r>
    </w:p>
    <w:p w:rsidR="006746BB" w:rsidRDefault="00527279" w:rsidP="00E6193D">
      <w:pPr>
        <w:spacing w:line="360" w:lineRule="auto"/>
        <w:ind w:right="283"/>
        <w:jc w:val="both"/>
        <w:rPr>
          <w:rFonts w:cs="Times New Roman"/>
        </w:rPr>
      </w:pPr>
      <w:r w:rsidRPr="007D1E0D">
        <w:rPr>
          <w:rFonts w:cs="Times New Roman"/>
        </w:rPr>
        <w:t>Основная цель создания интернет-ресурса «Адаптация арктических водных экосистем к изменению климата и антропогенному воздействию» заключается в обеспечении свободного доступа исследователей к результатам научных исследований, проведенных в рамках данного проекта. Это определяет целевую аудиторию сайта и создает общее представление о характере использования представленной на нем информации.</w:t>
      </w:r>
    </w:p>
    <w:p w:rsidR="00E6193D" w:rsidRPr="00E6193D" w:rsidRDefault="00E6193D" w:rsidP="00E6193D">
      <w:pPr>
        <w:spacing w:line="360" w:lineRule="auto"/>
        <w:ind w:right="283"/>
        <w:jc w:val="both"/>
        <w:rPr>
          <w:rFonts w:cs="Times New Roman"/>
        </w:rPr>
      </w:pPr>
    </w:p>
    <w:p w:rsidR="006746BB" w:rsidRPr="00E6193D" w:rsidRDefault="00A31B7F" w:rsidP="00A31B7F">
      <w:pPr>
        <w:pStyle w:val="2"/>
        <w:spacing w:line="360" w:lineRule="auto"/>
        <w:ind w:right="283" w:firstLine="0"/>
        <w:jc w:val="both"/>
        <w:rPr>
          <w:rFonts w:cs="Times New Roman"/>
        </w:rPr>
      </w:pPr>
      <w:bookmarkStart w:id="18" w:name="_Toc10319656"/>
      <w:r>
        <w:rPr>
          <w:rFonts w:cs="Times New Roman"/>
        </w:rPr>
        <w:t>3.2.</w:t>
      </w:r>
      <w:r w:rsidR="006746BB" w:rsidRPr="007D1E0D">
        <w:rPr>
          <w:rFonts w:cs="Times New Roman"/>
        </w:rPr>
        <w:t xml:space="preserve"> </w:t>
      </w:r>
      <w:r w:rsidR="00527279" w:rsidRPr="007D1E0D">
        <w:rPr>
          <w:rFonts w:cs="Times New Roman"/>
        </w:rPr>
        <w:t>Технические инструменты разработки</w:t>
      </w:r>
      <w:bookmarkEnd w:id="18"/>
    </w:p>
    <w:p w:rsidR="00F01BA2" w:rsidRDefault="00527279" w:rsidP="00E6193D">
      <w:pPr>
        <w:spacing w:line="360" w:lineRule="auto"/>
        <w:ind w:right="283"/>
        <w:jc w:val="both"/>
        <w:rPr>
          <w:rFonts w:cs="Times New Roman"/>
        </w:rPr>
      </w:pPr>
      <w:r w:rsidRPr="007D1E0D">
        <w:rPr>
          <w:rFonts w:cs="Times New Roman"/>
        </w:rPr>
        <w:t xml:space="preserve">Существуют различные способы создания интернет-ресурсов, от написания программного кода до работы в автоматизированных конструкторах. Их можно </w:t>
      </w:r>
      <w:r w:rsidRPr="007D1E0D">
        <w:rPr>
          <w:rFonts w:cs="Times New Roman"/>
        </w:rPr>
        <w:lastRenderedPageBreak/>
        <w:t xml:space="preserve">разделить на три большие группы: средства программирования, </w:t>
      </w:r>
      <w:r w:rsidRPr="007D1E0D">
        <w:rPr>
          <w:rFonts w:cs="Times New Roman"/>
          <w:lang w:val="en-US"/>
        </w:rPr>
        <w:t>CMS</w:t>
      </w:r>
      <w:r w:rsidRPr="007D1E0D">
        <w:rPr>
          <w:rFonts w:cs="Times New Roman"/>
        </w:rPr>
        <w:t xml:space="preserve">-системы и конструкторы сайтов. Рассмотрим каждый из них. </w:t>
      </w:r>
    </w:p>
    <w:p w:rsidR="00C13642" w:rsidRPr="007D1E0D" w:rsidRDefault="00C13642" w:rsidP="00E6193D">
      <w:pPr>
        <w:spacing w:line="360" w:lineRule="auto"/>
        <w:ind w:right="283"/>
        <w:jc w:val="both"/>
        <w:rPr>
          <w:rFonts w:cs="Times New Roman"/>
        </w:rPr>
      </w:pPr>
    </w:p>
    <w:p w:rsidR="006746BB" w:rsidRPr="00E6193D" w:rsidRDefault="00527279" w:rsidP="00C13642">
      <w:pPr>
        <w:pStyle w:val="3"/>
        <w:numPr>
          <w:ilvl w:val="2"/>
          <w:numId w:val="37"/>
        </w:numPr>
        <w:spacing w:line="360" w:lineRule="auto"/>
        <w:ind w:left="426" w:right="283" w:hanging="426"/>
        <w:jc w:val="both"/>
        <w:rPr>
          <w:rFonts w:cs="Times New Roman"/>
        </w:rPr>
      </w:pPr>
      <w:bookmarkStart w:id="19" w:name="_Toc10319657"/>
      <w:r w:rsidRPr="007D1E0D">
        <w:rPr>
          <w:rFonts w:cs="Times New Roman"/>
        </w:rPr>
        <w:t>Разработка средствами программирования</w:t>
      </w:r>
      <w:bookmarkEnd w:id="19"/>
    </w:p>
    <w:p w:rsidR="00527279" w:rsidRPr="007D1E0D" w:rsidRDefault="00527279" w:rsidP="00F01BA2">
      <w:pPr>
        <w:pStyle w:val="a5"/>
        <w:numPr>
          <w:ilvl w:val="0"/>
          <w:numId w:val="12"/>
        </w:numPr>
        <w:spacing w:after="0" w:line="360" w:lineRule="auto"/>
        <w:ind w:left="0" w:right="283" w:firstLine="709"/>
        <w:jc w:val="both"/>
        <w:rPr>
          <w:rFonts w:cs="Times New Roman"/>
        </w:rPr>
      </w:pPr>
      <w:r w:rsidRPr="007D1E0D">
        <w:rPr>
          <w:rFonts w:cs="Times New Roman"/>
        </w:rPr>
        <w:t xml:space="preserve">Универсальным языком программирования, используемым для создания веб-страниц, является </w:t>
      </w:r>
      <w:r w:rsidRPr="007D1E0D">
        <w:rPr>
          <w:rFonts w:cs="Times New Roman"/>
          <w:lang w:val="en-US"/>
        </w:rPr>
        <w:t>HTML</w:t>
      </w:r>
      <w:r w:rsidRPr="007D1E0D">
        <w:rPr>
          <w:rFonts w:cs="Times New Roman"/>
        </w:rPr>
        <w:t xml:space="preserve"> (</w:t>
      </w:r>
      <w:proofErr w:type="spellStart"/>
      <w:r w:rsidRPr="007D1E0D">
        <w:rPr>
          <w:rFonts w:cs="Times New Roman"/>
        </w:rPr>
        <w:t>HyperText</w:t>
      </w:r>
      <w:proofErr w:type="spellEnd"/>
      <w:r w:rsidRPr="007D1E0D">
        <w:rPr>
          <w:rFonts w:cs="Times New Roman"/>
        </w:rPr>
        <w:t xml:space="preserve"> </w:t>
      </w:r>
      <w:proofErr w:type="spellStart"/>
      <w:r w:rsidRPr="007D1E0D">
        <w:rPr>
          <w:rFonts w:cs="Times New Roman"/>
        </w:rPr>
        <w:t>Markup</w:t>
      </w:r>
      <w:proofErr w:type="spellEnd"/>
      <w:r w:rsidRPr="007D1E0D">
        <w:rPr>
          <w:rFonts w:cs="Times New Roman"/>
        </w:rPr>
        <w:t xml:space="preserve"> </w:t>
      </w:r>
      <w:proofErr w:type="spellStart"/>
      <w:r w:rsidRPr="007D1E0D">
        <w:rPr>
          <w:rFonts w:cs="Times New Roman"/>
        </w:rPr>
        <w:t>Language</w:t>
      </w:r>
      <w:proofErr w:type="spellEnd"/>
      <w:r w:rsidRPr="007D1E0D">
        <w:rPr>
          <w:rFonts w:cs="Times New Roman"/>
        </w:rPr>
        <w:t xml:space="preserve">). Суть его работы в том, чтобы указать, как должны отображаться страницы и их содержание при загрузке в браузере. При помощи </w:t>
      </w:r>
      <w:r w:rsidRPr="007D1E0D">
        <w:rPr>
          <w:rFonts w:cs="Times New Roman"/>
          <w:lang w:val="en-US"/>
        </w:rPr>
        <w:t>HTML</w:t>
      </w:r>
      <w:r w:rsidRPr="007D1E0D">
        <w:rPr>
          <w:rFonts w:cs="Times New Roman"/>
        </w:rPr>
        <w:t xml:space="preserve"> создаются статичные страницы, которые не меняются при обращении пользователя. Одним из преимуществ этого языка является простота создания кода: его можно писать в любом текстовом редакторе. В то же время, это означает, что весь функционал и все синтаксические особенности программист учитывает и исправляет самостоятельно. Итоговые документы, используемые для работы – текстовые </w:t>
      </w:r>
      <w:r w:rsidRPr="007D1E0D">
        <w:rPr>
          <w:rFonts w:cs="Times New Roman"/>
          <w:lang w:val="en-US"/>
        </w:rPr>
        <w:t>ASCII-</w:t>
      </w:r>
      <w:r w:rsidRPr="007D1E0D">
        <w:rPr>
          <w:rFonts w:cs="Times New Roman"/>
        </w:rPr>
        <w:t>файлы.</w:t>
      </w:r>
      <w:r w:rsidR="00E6193D">
        <w:rPr>
          <w:rFonts w:cs="Times New Roman"/>
        </w:rPr>
        <w:t xml:space="preserve"> </w:t>
      </w:r>
    </w:p>
    <w:p w:rsidR="00527279" w:rsidRPr="007D1E0D" w:rsidRDefault="00527279" w:rsidP="00F01BA2">
      <w:pPr>
        <w:pStyle w:val="a5"/>
        <w:spacing w:line="360" w:lineRule="auto"/>
        <w:ind w:left="0" w:right="283" w:firstLine="709"/>
        <w:jc w:val="both"/>
        <w:rPr>
          <w:rFonts w:cs="Times New Roman"/>
          <w:color w:val="000000" w:themeColor="text1"/>
          <w:szCs w:val="24"/>
        </w:rPr>
      </w:pPr>
      <w:r w:rsidRPr="007D1E0D">
        <w:rPr>
          <w:rFonts w:cs="Times New Roman"/>
          <w:color w:val="000000" w:themeColor="text1"/>
          <w:szCs w:val="24"/>
        </w:rPr>
        <w:t xml:space="preserve">Для облегчения процессов создания </w:t>
      </w:r>
      <w:r w:rsidRPr="007D1E0D">
        <w:rPr>
          <w:rFonts w:cs="Times New Roman"/>
          <w:color w:val="000000" w:themeColor="text1"/>
          <w:szCs w:val="24"/>
          <w:lang w:val="en-US"/>
        </w:rPr>
        <w:t>HTML</w:t>
      </w:r>
      <w:r w:rsidRPr="007D1E0D">
        <w:rPr>
          <w:rFonts w:cs="Times New Roman"/>
          <w:color w:val="000000" w:themeColor="text1"/>
          <w:szCs w:val="24"/>
        </w:rPr>
        <w:t xml:space="preserve">-документов создаются специальные редакторы. Они дают пользователю возможность создавать </w:t>
      </w:r>
      <w:r w:rsidRPr="007D1E0D">
        <w:rPr>
          <w:rFonts w:cs="Times New Roman"/>
          <w:color w:val="000000" w:themeColor="text1"/>
          <w:szCs w:val="24"/>
          <w:lang w:val="en-US"/>
        </w:rPr>
        <w:t>HTML</w:t>
      </w:r>
      <w:r w:rsidRPr="007D1E0D">
        <w:rPr>
          <w:rFonts w:cs="Times New Roman"/>
          <w:color w:val="000000" w:themeColor="text1"/>
          <w:szCs w:val="24"/>
        </w:rPr>
        <w:t>-страницы так же, как обычный текст: обеспечивают графический интерфейс, проверяют синтаксис и т.д. Они имеют общее название WYSIWYG (</w:t>
      </w:r>
      <w:proofErr w:type="spellStart"/>
      <w:r w:rsidRPr="007D1E0D">
        <w:rPr>
          <w:rFonts w:cs="Times New Roman"/>
          <w:color w:val="000000" w:themeColor="text1"/>
          <w:szCs w:val="24"/>
        </w:rPr>
        <w:t>What</w:t>
      </w:r>
      <w:proofErr w:type="spellEnd"/>
      <w:r w:rsidRPr="007D1E0D">
        <w:rPr>
          <w:rFonts w:cs="Times New Roman"/>
          <w:color w:val="000000" w:themeColor="text1"/>
          <w:szCs w:val="24"/>
        </w:rPr>
        <w:t xml:space="preserve"> </w:t>
      </w:r>
      <w:proofErr w:type="spellStart"/>
      <w:r w:rsidRPr="007D1E0D">
        <w:rPr>
          <w:rFonts w:cs="Times New Roman"/>
          <w:color w:val="000000" w:themeColor="text1"/>
          <w:szCs w:val="24"/>
        </w:rPr>
        <w:t>You</w:t>
      </w:r>
      <w:proofErr w:type="spellEnd"/>
      <w:r w:rsidRPr="007D1E0D">
        <w:rPr>
          <w:rFonts w:cs="Times New Roman"/>
          <w:color w:val="000000" w:themeColor="text1"/>
          <w:szCs w:val="24"/>
        </w:rPr>
        <w:t xml:space="preserve"> </w:t>
      </w:r>
      <w:proofErr w:type="spellStart"/>
      <w:r w:rsidRPr="007D1E0D">
        <w:rPr>
          <w:rFonts w:cs="Times New Roman"/>
          <w:color w:val="000000" w:themeColor="text1"/>
          <w:szCs w:val="24"/>
        </w:rPr>
        <w:t>See</w:t>
      </w:r>
      <w:proofErr w:type="spellEnd"/>
      <w:r w:rsidRPr="007D1E0D">
        <w:rPr>
          <w:rFonts w:cs="Times New Roman"/>
          <w:color w:val="000000" w:themeColor="text1"/>
          <w:szCs w:val="24"/>
        </w:rPr>
        <w:t xml:space="preserve"> </w:t>
      </w:r>
      <w:proofErr w:type="spellStart"/>
      <w:r w:rsidRPr="007D1E0D">
        <w:rPr>
          <w:rFonts w:cs="Times New Roman"/>
          <w:color w:val="000000" w:themeColor="text1"/>
          <w:szCs w:val="24"/>
        </w:rPr>
        <w:t>Is</w:t>
      </w:r>
      <w:proofErr w:type="spellEnd"/>
      <w:r w:rsidRPr="007D1E0D">
        <w:rPr>
          <w:rFonts w:cs="Times New Roman"/>
          <w:color w:val="000000" w:themeColor="text1"/>
          <w:szCs w:val="24"/>
        </w:rPr>
        <w:t xml:space="preserve"> </w:t>
      </w:r>
      <w:proofErr w:type="spellStart"/>
      <w:r w:rsidRPr="007D1E0D">
        <w:rPr>
          <w:rFonts w:cs="Times New Roman"/>
          <w:color w:val="000000" w:themeColor="text1"/>
          <w:szCs w:val="24"/>
        </w:rPr>
        <w:t>What</w:t>
      </w:r>
      <w:proofErr w:type="spellEnd"/>
      <w:r w:rsidRPr="007D1E0D">
        <w:rPr>
          <w:rFonts w:cs="Times New Roman"/>
          <w:color w:val="000000" w:themeColor="text1"/>
          <w:szCs w:val="24"/>
        </w:rPr>
        <w:t xml:space="preserve"> </w:t>
      </w:r>
      <w:proofErr w:type="spellStart"/>
      <w:r w:rsidRPr="007D1E0D">
        <w:rPr>
          <w:rFonts w:cs="Times New Roman"/>
          <w:color w:val="000000" w:themeColor="text1"/>
          <w:szCs w:val="24"/>
        </w:rPr>
        <w:t>You</w:t>
      </w:r>
      <w:proofErr w:type="spellEnd"/>
      <w:r w:rsidRPr="007D1E0D">
        <w:rPr>
          <w:rFonts w:cs="Times New Roman"/>
          <w:color w:val="000000" w:themeColor="text1"/>
          <w:szCs w:val="24"/>
        </w:rPr>
        <w:t xml:space="preserve"> </w:t>
      </w:r>
      <w:proofErr w:type="spellStart"/>
      <w:r w:rsidRPr="007D1E0D">
        <w:rPr>
          <w:rFonts w:cs="Times New Roman"/>
          <w:color w:val="000000" w:themeColor="text1"/>
          <w:szCs w:val="24"/>
        </w:rPr>
        <w:t>Get</w:t>
      </w:r>
      <w:proofErr w:type="spellEnd"/>
      <w:r w:rsidRPr="007D1E0D">
        <w:rPr>
          <w:rFonts w:cs="Times New Roman"/>
          <w:color w:val="000000" w:themeColor="text1"/>
          <w:szCs w:val="24"/>
        </w:rPr>
        <w:t xml:space="preserve"> – что видишь, то и получишь), и в последние годы их число растет, а функционал расширяется.</w:t>
      </w:r>
    </w:p>
    <w:p w:rsidR="00527279" w:rsidRPr="007D1E0D" w:rsidRDefault="00527279" w:rsidP="00F01BA2">
      <w:pPr>
        <w:pStyle w:val="a5"/>
        <w:numPr>
          <w:ilvl w:val="0"/>
          <w:numId w:val="12"/>
        </w:numPr>
        <w:spacing w:line="360" w:lineRule="auto"/>
        <w:ind w:left="0" w:right="283" w:firstLine="709"/>
        <w:jc w:val="both"/>
        <w:rPr>
          <w:rFonts w:cs="Times New Roman"/>
        </w:rPr>
      </w:pPr>
      <w:r w:rsidRPr="007D1E0D">
        <w:rPr>
          <w:rFonts w:cs="Times New Roman"/>
        </w:rPr>
        <w:t xml:space="preserve">Еще один язык веб-программирования, активно используемый при создании интернет-ресурсов – РНР. С его помощью создаются динамические страницы, формирование которых происходит на сервере (в отличие от </w:t>
      </w:r>
      <w:r w:rsidRPr="007D1E0D">
        <w:rPr>
          <w:rFonts w:cs="Times New Roman"/>
          <w:lang w:val="en-US"/>
        </w:rPr>
        <w:t>HTML</w:t>
      </w:r>
      <w:r w:rsidRPr="007D1E0D">
        <w:rPr>
          <w:rFonts w:cs="Times New Roman"/>
        </w:rPr>
        <w:t xml:space="preserve"> страниц). Такие сайты изменяются при получении пользовательских запросов. </w:t>
      </w:r>
    </w:p>
    <w:p w:rsidR="00527279" w:rsidRDefault="00527279" w:rsidP="00E6193D">
      <w:pPr>
        <w:pStyle w:val="a5"/>
        <w:numPr>
          <w:ilvl w:val="0"/>
          <w:numId w:val="12"/>
        </w:numPr>
        <w:spacing w:line="360" w:lineRule="auto"/>
        <w:ind w:left="0" w:right="283" w:firstLine="709"/>
        <w:jc w:val="both"/>
        <w:rPr>
          <w:rFonts w:cs="Times New Roman"/>
          <w:color w:val="000000" w:themeColor="text1"/>
          <w:szCs w:val="24"/>
        </w:rPr>
      </w:pPr>
      <w:r w:rsidRPr="007D1E0D">
        <w:rPr>
          <w:rFonts w:cs="Times New Roman"/>
          <w:color w:val="000000" w:themeColor="text1"/>
          <w:szCs w:val="24"/>
        </w:rPr>
        <w:t xml:space="preserve">Также возможно создание сайтов посредством таких языков программирования как </w:t>
      </w:r>
      <w:r w:rsidRPr="007D1E0D">
        <w:rPr>
          <w:rFonts w:cs="Times New Roman"/>
          <w:color w:val="000000" w:themeColor="text1"/>
          <w:szCs w:val="24"/>
          <w:lang w:val="en-US"/>
        </w:rPr>
        <w:t>Python</w:t>
      </w:r>
      <w:r w:rsidRPr="007D1E0D">
        <w:rPr>
          <w:rFonts w:cs="Times New Roman"/>
          <w:color w:val="000000" w:themeColor="text1"/>
          <w:szCs w:val="24"/>
        </w:rPr>
        <w:t xml:space="preserve"> (для разработки серверной составляющей) и </w:t>
      </w:r>
      <w:r w:rsidRPr="007D1E0D">
        <w:rPr>
          <w:rFonts w:cs="Times New Roman"/>
          <w:color w:val="000000" w:themeColor="text1"/>
          <w:szCs w:val="24"/>
          <w:lang w:val="en-US"/>
        </w:rPr>
        <w:t>JavaScript</w:t>
      </w:r>
      <w:r w:rsidRPr="007D1E0D">
        <w:rPr>
          <w:rFonts w:cs="Times New Roman"/>
          <w:color w:val="000000" w:themeColor="text1"/>
          <w:szCs w:val="24"/>
        </w:rPr>
        <w:t xml:space="preserve"> для обеспечения клиентской части.</w:t>
      </w:r>
    </w:p>
    <w:p w:rsidR="00C13642" w:rsidRPr="00E6193D" w:rsidRDefault="00C13642" w:rsidP="00C13642">
      <w:pPr>
        <w:pStyle w:val="a5"/>
        <w:spacing w:line="360" w:lineRule="auto"/>
        <w:ind w:left="709" w:right="283"/>
        <w:jc w:val="both"/>
        <w:rPr>
          <w:rFonts w:cs="Times New Roman"/>
          <w:color w:val="000000" w:themeColor="text1"/>
          <w:szCs w:val="24"/>
        </w:rPr>
      </w:pPr>
    </w:p>
    <w:p w:rsidR="00527279" w:rsidRPr="007D1E0D" w:rsidRDefault="006746BB" w:rsidP="002F2830">
      <w:pPr>
        <w:pStyle w:val="3"/>
        <w:spacing w:line="360" w:lineRule="auto"/>
        <w:ind w:right="283" w:firstLine="0"/>
        <w:jc w:val="both"/>
        <w:rPr>
          <w:rFonts w:cs="Times New Roman"/>
        </w:rPr>
      </w:pPr>
      <w:bookmarkStart w:id="20" w:name="_Toc10319658"/>
      <w:r w:rsidRPr="007D1E0D">
        <w:rPr>
          <w:rFonts w:cs="Times New Roman"/>
        </w:rPr>
        <w:t>3</w:t>
      </w:r>
      <w:r w:rsidR="00A31B7F">
        <w:rPr>
          <w:rFonts w:cs="Times New Roman"/>
        </w:rPr>
        <w:t>.2</w:t>
      </w:r>
      <w:r w:rsidRPr="007D1E0D">
        <w:rPr>
          <w:rFonts w:cs="Times New Roman"/>
        </w:rPr>
        <w:t>.2</w:t>
      </w:r>
      <w:r w:rsidR="00E6193D">
        <w:rPr>
          <w:rFonts w:cs="Times New Roman"/>
        </w:rPr>
        <w:t xml:space="preserve">. </w:t>
      </w:r>
      <w:r w:rsidR="00527279" w:rsidRPr="007D1E0D">
        <w:rPr>
          <w:rFonts w:cs="Times New Roman"/>
        </w:rPr>
        <w:t>Использование</w:t>
      </w:r>
      <w:r w:rsidR="00E6193D">
        <w:rPr>
          <w:rFonts w:cs="Times New Roman"/>
        </w:rPr>
        <w:t xml:space="preserve"> </w:t>
      </w:r>
      <w:r w:rsidR="00527279" w:rsidRPr="007D1E0D">
        <w:rPr>
          <w:rFonts w:cs="Times New Roman"/>
          <w:lang w:val="en-US"/>
        </w:rPr>
        <w:t>CMS</w:t>
      </w:r>
      <w:r w:rsidR="00527279" w:rsidRPr="007D1E0D">
        <w:rPr>
          <w:rFonts w:cs="Times New Roman"/>
        </w:rPr>
        <w:t>-систем</w:t>
      </w:r>
      <w:bookmarkEnd w:id="20"/>
    </w:p>
    <w:p w:rsidR="00527279" w:rsidRPr="007D1E0D" w:rsidRDefault="00527279" w:rsidP="00E6193D">
      <w:pPr>
        <w:spacing w:line="360" w:lineRule="auto"/>
        <w:ind w:right="284"/>
        <w:jc w:val="both"/>
        <w:rPr>
          <w:rFonts w:cs="Times New Roman"/>
        </w:rPr>
      </w:pPr>
      <w:r w:rsidRPr="007D1E0D">
        <w:rPr>
          <w:rFonts w:cs="Times New Roman"/>
        </w:rPr>
        <w:t xml:space="preserve">«Термин CMS происходит от английского выражения </w:t>
      </w:r>
      <w:proofErr w:type="spellStart"/>
      <w:r w:rsidRPr="007D1E0D">
        <w:rPr>
          <w:rFonts w:cs="Times New Roman"/>
        </w:rPr>
        <w:t>Content</w:t>
      </w:r>
      <w:proofErr w:type="spellEnd"/>
      <w:r w:rsidRPr="007D1E0D">
        <w:rPr>
          <w:rFonts w:cs="Times New Roman"/>
        </w:rPr>
        <w:t xml:space="preserve"> </w:t>
      </w:r>
      <w:proofErr w:type="spellStart"/>
      <w:r w:rsidRPr="007D1E0D">
        <w:rPr>
          <w:rFonts w:cs="Times New Roman"/>
        </w:rPr>
        <w:t>Management</w:t>
      </w:r>
      <w:proofErr w:type="spellEnd"/>
      <w:r w:rsidRPr="007D1E0D">
        <w:rPr>
          <w:rFonts w:cs="Times New Roman"/>
        </w:rPr>
        <w:t xml:space="preserve"> </w:t>
      </w:r>
      <w:proofErr w:type="spellStart"/>
      <w:r w:rsidRPr="007D1E0D">
        <w:rPr>
          <w:rFonts w:cs="Times New Roman"/>
        </w:rPr>
        <w:t>System</w:t>
      </w:r>
      <w:proofErr w:type="spellEnd"/>
      <w:r w:rsidRPr="007D1E0D">
        <w:rPr>
          <w:rFonts w:cs="Times New Roman"/>
        </w:rPr>
        <w:t xml:space="preserve"> и используется для обозначения так называемых «систем управления контентом» (сайтом). Эти же системы зачастую называют «движками» для сайтов. На сегодняшний день любая CMS-система позволяет управлять всем содержимым сайта с помощью простого и наглядного интерфейса»</w:t>
      </w:r>
      <w:r w:rsidR="00E6193D">
        <w:rPr>
          <w:rFonts w:cs="Times New Roman"/>
        </w:rPr>
        <w:t xml:space="preserve"> (</w:t>
      </w:r>
      <w:r w:rsidRPr="00E6193D">
        <w:rPr>
          <w:rFonts w:cs="Times New Roman"/>
        </w:rPr>
        <w:t>https://www.internet-technologies.ru</w:t>
      </w:r>
      <w:r w:rsidR="00E6193D">
        <w:rPr>
          <w:rFonts w:cs="Times New Roman"/>
        </w:rPr>
        <w:t>).</w:t>
      </w:r>
      <w:r w:rsidRPr="007D1E0D">
        <w:rPr>
          <w:rFonts w:cs="Times New Roman"/>
        </w:rPr>
        <w:t xml:space="preserve"> Наиболее популярными и удобными в использовании CMS-системами являются:</w:t>
      </w:r>
    </w:p>
    <w:p w:rsidR="00527279" w:rsidRPr="007D1E0D" w:rsidRDefault="00527279" w:rsidP="00E6193D">
      <w:pPr>
        <w:pStyle w:val="a5"/>
        <w:numPr>
          <w:ilvl w:val="0"/>
          <w:numId w:val="13"/>
        </w:numPr>
        <w:spacing w:after="0" w:line="360" w:lineRule="auto"/>
        <w:ind w:left="0" w:right="284" w:firstLine="709"/>
        <w:jc w:val="both"/>
        <w:rPr>
          <w:rFonts w:cs="Times New Roman"/>
          <w:color w:val="000000" w:themeColor="text1"/>
          <w:szCs w:val="24"/>
        </w:rPr>
      </w:pPr>
      <w:r w:rsidRPr="007D1E0D">
        <w:rPr>
          <w:rFonts w:cs="Times New Roman"/>
          <w:lang w:val="en-US"/>
        </w:rPr>
        <w:lastRenderedPageBreak/>
        <w:t>WordPress</w:t>
      </w:r>
      <w:r w:rsidRPr="007D1E0D">
        <w:rPr>
          <w:rFonts w:cs="Times New Roman"/>
        </w:rPr>
        <w:t xml:space="preserve"> – система, лежащая в основе многих блогов и корпоративных сайтов. Основные достоинства: простота использования, открытый код и возможность держать сайт на локальном сервере, пока он не будет завершен. </w:t>
      </w:r>
    </w:p>
    <w:p w:rsidR="00527279" w:rsidRPr="007D1E0D" w:rsidRDefault="00527279" w:rsidP="00E6193D">
      <w:pPr>
        <w:pStyle w:val="a5"/>
        <w:numPr>
          <w:ilvl w:val="0"/>
          <w:numId w:val="13"/>
        </w:numPr>
        <w:spacing w:after="0" w:line="360" w:lineRule="auto"/>
        <w:ind w:left="0" w:right="284" w:firstLine="709"/>
        <w:jc w:val="both"/>
        <w:rPr>
          <w:rFonts w:cs="Times New Roman"/>
          <w:color w:val="000000" w:themeColor="text1"/>
          <w:szCs w:val="24"/>
        </w:rPr>
      </w:pPr>
      <w:r w:rsidRPr="007D1E0D">
        <w:rPr>
          <w:rFonts w:cs="Times New Roman"/>
          <w:lang w:val="en-US"/>
        </w:rPr>
        <w:t>Joomla</w:t>
      </w:r>
      <w:r w:rsidRPr="007D1E0D">
        <w:rPr>
          <w:rFonts w:cs="Times New Roman"/>
        </w:rPr>
        <w:t xml:space="preserve"> используется для создания сайтов различной степени сложности: от простых визиток до интернет-магазинов с разветвленными каталогами. Эта система также бесплатна и проста в освоении, однако имеет множество дополнительных плагинов, часть из которых являются платными. Также позволяет сохранять сайт на локальном сервере при условии скачивания специальной программы для его создания.</w:t>
      </w:r>
    </w:p>
    <w:p w:rsidR="00527279" w:rsidRPr="007D1E0D" w:rsidRDefault="00527279" w:rsidP="00E6193D">
      <w:pPr>
        <w:pStyle w:val="a5"/>
        <w:numPr>
          <w:ilvl w:val="0"/>
          <w:numId w:val="13"/>
        </w:numPr>
        <w:spacing w:after="0" w:line="360" w:lineRule="auto"/>
        <w:ind w:left="0" w:right="284" w:firstLine="709"/>
        <w:jc w:val="both"/>
        <w:rPr>
          <w:rFonts w:cs="Times New Roman"/>
          <w:color w:val="000000" w:themeColor="text1"/>
          <w:szCs w:val="24"/>
        </w:rPr>
      </w:pPr>
      <w:proofErr w:type="spellStart"/>
      <w:r w:rsidRPr="007D1E0D">
        <w:rPr>
          <w:rFonts w:cs="Times New Roman"/>
          <w:lang w:val="en-US"/>
        </w:rPr>
        <w:t>InstantCms</w:t>
      </w:r>
      <w:proofErr w:type="spellEnd"/>
      <w:r w:rsidRPr="007D1E0D">
        <w:rPr>
          <w:rFonts w:cs="Times New Roman"/>
        </w:rPr>
        <w:t xml:space="preserve"> может использоваться для создания социальных сетей.</w:t>
      </w:r>
    </w:p>
    <w:p w:rsidR="00527279" w:rsidRPr="007D1E0D" w:rsidRDefault="00527279" w:rsidP="00E6193D">
      <w:pPr>
        <w:pStyle w:val="a5"/>
        <w:numPr>
          <w:ilvl w:val="0"/>
          <w:numId w:val="13"/>
        </w:numPr>
        <w:spacing w:after="0" w:line="360" w:lineRule="auto"/>
        <w:ind w:left="0" w:right="284" w:firstLine="709"/>
        <w:jc w:val="both"/>
        <w:rPr>
          <w:rFonts w:cs="Times New Roman"/>
          <w:color w:val="000000" w:themeColor="text1"/>
          <w:szCs w:val="24"/>
        </w:rPr>
      </w:pPr>
      <w:r w:rsidRPr="007D1E0D">
        <w:rPr>
          <w:rFonts w:cs="Times New Roman"/>
          <w:lang w:val="en-US"/>
        </w:rPr>
        <w:t>OpenCart</w:t>
      </w:r>
      <w:r w:rsidRPr="007D1E0D">
        <w:rPr>
          <w:rFonts w:cs="Times New Roman"/>
        </w:rPr>
        <w:t xml:space="preserve"> – более сложная в освоении система, которая позволяет создавать интернет-магазины. </w:t>
      </w:r>
    </w:p>
    <w:p w:rsidR="00527279" w:rsidRPr="007D1E0D" w:rsidRDefault="00527279" w:rsidP="00E6193D">
      <w:pPr>
        <w:pStyle w:val="a5"/>
        <w:numPr>
          <w:ilvl w:val="0"/>
          <w:numId w:val="13"/>
        </w:numPr>
        <w:spacing w:after="0" w:line="360" w:lineRule="auto"/>
        <w:ind w:left="0" w:right="284" w:firstLine="709"/>
        <w:jc w:val="both"/>
        <w:rPr>
          <w:rFonts w:cs="Times New Roman"/>
          <w:color w:val="000000" w:themeColor="text1"/>
          <w:szCs w:val="24"/>
        </w:rPr>
      </w:pPr>
      <w:r w:rsidRPr="007D1E0D">
        <w:rPr>
          <w:rFonts w:cs="Times New Roman"/>
        </w:rPr>
        <w:t>1С-Битрикс: коммерческий продукт, позволяющий разработать любой сайт. Основным преимуществом является поддержка 1С, что важно для интернет-магазинов. Одним из плюсов является возможность оперативного мобильного администрирования.</w:t>
      </w:r>
    </w:p>
    <w:p w:rsidR="00DE0147" w:rsidRDefault="00527279" w:rsidP="00C13642">
      <w:pPr>
        <w:pStyle w:val="a5"/>
        <w:numPr>
          <w:ilvl w:val="0"/>
          <w:numId w:val="13"/>
        </w:numPr>
        <w:spacing w:after="0" w:line="360" w:lineRule="auto"/>
        <w:ind w:left="0" w:right="284" w:firstLine="709"/>
        <w:jc w:val="both"/>
        <w:rPr>
          <w:rFonts w:cs="Times New Roman"/>
          <w:color w:val="000000" w:themeColor="text1"/>
          <w:szCs w:val="24"/>
        </w:rPr>
      </w:pPr>
      <w:r w:rsidRPr="007D1E0D">
        <w:rPr>
          <w:rFonts w:cs="Times New Roman"/>
          <w:color w:val="000000" w:themeColor="text1"/>
          <w:szCs w:val="24"/>
        </w:rPr>
        <w:t xml:space="preserve">UMI.CMS – система, предоставляющая возможность создания сайтов с использованием доработанных стандартных шаблонов. </w:t>
      </w:r>
    </w:p>
    <w:p w:rsidR="00C13642" w:rsidRPr="00C13642" w:rsidRDefault="00C13642" w:rsidP="00C13642">
      <w:pPr>
        <w:pStyle w:val="a5"/>
        <w:spacing w:after="0" w:line="360" w:lineRule="auto"/>
        <w:ind w:left="709" w:right="284"/>
        <w:jc w:val="both"/>
        <w:rPr>
          <w:rFonts w:cs="Times New Roman"/>
          <w:color w:val="000000" w:themeColor="text1"/>
          <w:szCs w:val="24"/>
        </w:rPr>
      </w:pPr>
    </w:p>
    <w:p w:rsidR="00E6193D" w:rsidRPr="00E6193D" w:rsidRDefault="00A31B7F" w:rsidP="00A31B7F">
      <w:pPr>
        <w:pStyle w:val="3"/>
        <w:spacing w:before="0" w:line="360" w:lineRule="auto"/>
        <w:ind w:left="426" w:right="283" w:firstLine="0"/>
        <w:jc w:val="both"/>
        <w:rPr>
          <w:rFonts w:cs="Times New Roman"/>
        </w:rPr>
      </w:pPr>
      <w:bookmarkStart w:id="21" w:name="_Toc10319659"/>
      <w:r>
        <w:rPr>
          <w:rFonts w:cs="Times New Roman"/>
        </w:rPr>
        <w:t>3.2.3</w:t>
      </w:r>
      <w:r w:rsidR="00DE0147">
        <w:rPr>
          <w:rFonts w:cs="Times New Roman"/>
        </w:rPr>
        <w:t>.</w:t>
      </w:r>
      <w:r>
        <w:rPr>
          <w:rFonts w:cs="Times New Roman"/>
        </w:rPr>
        <w:t xml:space="preserve"> </w:t>
      </w:r>
      <w:r w:rsidR="00527279" w:rsidRPr="007D1E0D">
        <w:rPr>
          <w:rFonts w:cs="Times New Roman"/>
        </w:rPr>
        <w:t>Конструкторы сайтов</w:t>
      </w:r>
      <w:bookmarkEnd w:id="21"/>
    </w:p>
    <w:p w:rsidR="00527279" w:rsidRPr="007D1E0D" w:rsidRDefault="00527279" w:rsidP="00E6193D">
      <w:pPr>
        <w:spacing w:line="360" w:lineRule="auto"/>
        <w:ind w:right="284"/>
        <w:jc w:val="both"/>
        <w:rPr>
          <w:rFonts w:cs="Times New Roman"/>
        </w:rPr>
      </w:pPr>
      <w:r w:rsidRPr="007D1E0D">
        <w:rPr>
          <w:rFonts w:cs="Times New Roman"/>
        </w:rPr>
        <w:t>«Конструктор сайта — это специализированный онлайн-сервис, включающий в себя готовые варианты графического оформления для создаваемых сайтов, а также имеющий удобный и интуитивно понятный пользовательский интерфейс»</w:t>
      </w:r>
      <w:r w:rsidR="00E6193D" w:rsidRPr="00E6193D">
        <w:rPr>
          <w:rFonts w:cs="Times New Roman"/>
        </w:rPr>
        <w:t xml:space="preserve"> </w:t>
      </w:r>
      <w:r w:rsidR="00E6193D">
        <w:rPr>
          <w:rFonts w:cs="Times New Roman"/>
        </w:rPr>
        <w:t>(</w:t>
      </w:r>
      <w:r w:rsidR="00E6193D" w:rsidRPr="00E6193D">
        <w:rPr>
          <w:rFonts w:cs="Times New Roman"/>
        </w:rPr>
        <w:t>https://www.internet-technologies.ru</w:t>
      </w:r>
      <w:r w:rsidR="00E6193D">
        <w:rPr>
          <w:rFonts w:cs="Times New Roman"/>
        </w:rPr>
        <w:t>).</w:t>
      </w:r>
    </w:p>
    <w:p w:rsidR="00527279" w:rsidRPr="007D1E0D" w:rsidRDefault="00527279" w:rsidP="00E6193D">
      <w:pPr>
        <w:spacing w:line="360" w:lineRule="auto"/>
        <w:ind w:right="284"/>
        <w:jc w:val="both"/>
        <w:rPr>
          <w:rFonts w:cs="Times New Roman"/>
        </w:rPr>
      </w:pPr>
      <w:r w:rsidRPr="007D1E0D">
        <w:rPr>
          <w:rFonts w:cs="Times New Roman"/>
        </w:rPr>
        <w:t>В силу простоты использования, конструкторы сайтов весьма популярны и активно конкурируют между собой. В 2019 году наиболее часто используются:</w:t>
      </w:r>
    </w:p>
    <w:p w:rsidR="00527279" w:rsidRPr="007D1E0D" w:rsidRDefault="00527279" w:rsidP="00761883">
      <w:pPr>
        <w:pStyle w:val="a5"/>
        <w:numPr>
          <w:ilvl w:val="0"/>
          <w:numId w:val="14"/>
        </w:numPr>
        <w:spacing w:after="0" w:line="360" w:lineRule="auto"/>
        <w:ind w:left="0" w:right="284" w:firstLine="709"/>
        <w:jc w:val="both"/>
        <w:rPr>
          <w:rFonts w:cs="Times New Roman"/>
        </w:rPr>
      </w:pPr>
      <w:proofErr w:type="spellStart"/>
      <w:r w:rsidRPr="007D1E0D">
        <w:rPr>
          <w:rFonts w:cs="Times New Roman"/>
        </w:rPr>
        <w:t>Nethouse</w:t>
      </w:r>
      <w:proofErr w:type="spellEnd"/>
      <w:r w:rsidRPr="007D1E0D">
        <w:rPr>
          <w:rFonts w:cs="Times New Roman"/>
        </w:rPr>
        <w:t xml:space="preserve"> – простой в освоении конструктов сайтов для представления визиток и портфолио.</w:t>
      </w:r>
    </w:p>
    <w:p w:rsidR="00527279" w:rsidRPr="007D1E0D" w:rsidRDefault="00527279" w:rsidP="00761883">
      <w:pPr>
        <w:pStyle w:val="a5"/>
        <w:numPr>
          <w:ilvl w:val="0"/>
          <w:numId w:val="14"/>
        </w:numPr>
        <w:spacing w:after="0" w:line="360" w:lineRule="auto"/>
        <w:ind w:left="0" w:right="283" w:firstLine="709"/>
        <w:jc w:val="both"/>
        <w:rPr>
          <w:rFonts w:cs="Times New Roman"/>
        </w:rPr>
      </w:pPr>
      <w:r w:rsidRPr="007D1E0D">
        <w:rPr>
          <w:rFonts w:cs="Times New Roman"/>
          <w:lang w:val="en-US"/>
        </w:rPr>
        <w:t>Site</w:t>
      </w:r>
      <w:r w:rsidRPr="007D1E0D">
        <w:rPr>
          <w:rFonts w:cs="Times New Roman"/>
        </w:rPr>
        <w:t xml:space="preserve">123 – конструктор со встроенными </w:t>
      </w:r>
      <w:r w:rsidRPr="007D1E0D">
        <w:rPr>
          <w:rFonts w:cs="Times New Roman"/>
          <w:lang w:val="en-US"/>
        </w:rPr>
        <w:t>SEO</w:t>
      </w:r>
      <w:r w:rsidRPr="007D1E0D">
        <w:rPr>
          <w:rFonts w:cs="Times New Roman"/>
        </w:rPr>
        <w:t>-инструментами, помогающий в продвижении сайтов магазинов.</w:t>
      </w:r>
    </w:p>
    <w:p w:rsidR="00527279" w:rsidRPr="007D1E0D" w:rsidRDefault="00527279" w:rsidP="00761883">
      <w:pPr>
        <w:pStyle w:val="a5"/>
        <w:numPr>
          <w:ilvl w:val="0"/>
          <w:numId w:val="14"/>
        </w:numPr>
        <w:spacing w:after="0" w:line="360" w:lineRule="auto"/>
        <w:ind w:left="0" w:right="283" w:firstLine="709"/>
        <w:jc w:val="both"/>
        <w:rPr>
          <w:rFonts w:cs="Times New Roman"/>
        </w:rPr>
      </w:pPr>
      <w:proofErr w:type="spellStart"/>
      <w:r w:rsidRPr="007D1E0D">
        <w:rPr>
          <w:rFonts w:cs="Times New Roman"/>
          <w:lang w:val="en-US"/>
        </w:rPr>
        <w:t>Wix</w:t>
      </w:r>
      <w:proofErr w:type="spellEnd"/>
      <w:r w:rsidRPr="007D1E0D">
        <w:rPr>
          <w:rFonts w:cs="Times New Roman"/>
        </w:rPr>
        <w:t>, используемый для создания сайтов любой направленности, имеет множество вариантов оформления и интеграции в приложения.</w:t>
      </w:r>
    </w:p>
    <w:p w:rsidR="00527279" w:rsidRPr="007D1E0D" w:rsidRDefault="00527279" w:rsidP="00761883">
      <w:pPr>
        <w:pStyle w:val="a5"/>
        <w:numPr>
          <w:ilvl w:val="0"/>
          <w:numId w:val="14"/>
        </w:numPr>
        <w:spacing w:after="0" w:line="360" w:lineRule="auto"/>
        <w:ind w:left="0" w:right="283" w:firstLine="709"/>
        <w:jc w:val="both"/>
        <w:rPr>
          <w:rFonts w:cs="Times New Roman"/>
        </w:rPr>
      </w:pPr>
      <w:proofErr w:type="spellStart"/>
      <w:r w:rsidRPr="007D1E0D">
        <w:rPr>
          <w:rFonts w:cs="Times New Roman"/>
          <w:lang w:val="en-US"/>
        </w:rPr>
        <w:t>SimpleSite</w:t>
      </w:r>
      <w:proofErr w:type="spellEnd"/>
      <w:r w:rsidRPr="007D1E0D">
        <w:rPr>
          <w:rFonts w:cs="Times New Roman"/>
        </w:rPr>
        <w:t xml:space="preserve"> – подходит для создания личных блогов, не содержит рекламы и очень прост в оформлении.</w:t>
      </w:r>
    </w:p>
    <w:p w:rsidR="00527279" w:rsidRPr="007D1E0D" w:rsidRDefault="00527279" w:rsidP="00761883">
      <w:pPr>
        <w:pStyle w:val="a5"/>
        <w:numPr>
          <w:ilvl w:val="0"/>
          <w:numId w:val="14"/>
        </w:numPr>
        <w:spacing w:after="0" w:line="360" w:lineRule="auto"/>
        <w:ind w:left="0" w:right="283" w:firstLine="709"/>
        <w:jc w:val="both"/>
        <w:rPr>
          <w:rFonts w:cs="Times New Roman"/>
        </w:rPr>
      </w:pPr>
      <w:r w:rsidRPr="007D1E0D">
        <w:rPr>
          <w:rFonts w:cs="Times New Roman"/>
          <w:lang w:val="en-US"/>
        </w:rPr>
        <w:lastRenderedPageBreak/>
        <w:t>IM</w:t>
      </w:r>
      <w:r w:rsidRPr="007D1E0D">
        <w:rPr>
          <w:rFonts w:cs="Times New Roman"/>
        </w:rPr>
        <w:t xml:space="preserve"> </w:t>
      </w:r>
      <w:r w:rsidRPr="007D1E0D">
        <w:rPr>
          <w:rFonts w:cs="Times New Roman"/>
          <w:lang w:val="en-US"/>
        </w:rPr>
        <w:t>Creator</w:t>
      </w:r>
      <w:r w:rsidRPr="007D1E0D">
        <w:rPr>
          <w:rFonts w:cs="Times New Roman"/>
        </w:rPr>
        <w:t xml:space="preserve"> – дизайнерский конструктор, позволяющий воплотить сложные визуальные решения.</w:t>
      </w:r>
    </w:p>
    <w:p w:rsidR="00527279" w:rsidRPr="007D1E0D" w:rsidRDefault="00527279" w:rsidP="00E6193D">
      <w:pPr>
        <w:spacing w:line="360" w:lineRule="auto"/>
        <w:ind w:right="283"/>
        <w:jc w:val="both"/>
        <w:rPr>
          <w:rFonts w:cs="Times New Roman"/>
        </w:rPr>
      </w:pPr>
      <w:r w:rsidRPr="007D1E0D">
        <w:rPr>
          <w:rFonts w:cs="Times New Roman"/>
        </w:rPr>
        <w:t xml:space="preserve">По итогу анализа перечисленных вариантов было принято решение использовать для разработки интернет-ресурса конструктор </w:t>
      </w:r>
      <w:proofErr w:type="spellStart"/>
      <w:r w:rsidRPr="007D4BA5">
        <w:rPr>
          <w:rFonts w:cs="Times New Roman"/>
          <w:b/>
          <w:lang w:val="en-US"/>
        </w:rPr>
        <w:t>Wix</w:t>
      </w:r>
      <w:proofErr w:type="spellEnd"/>
      <w:r w:rsidRPr="007D1E0D">
        <w:rPr>
          <w:rFonts w:cs="Times New Roman"/>
        </w:rPr>
        <w:t>. Главными причинами такого выбора стали:</w:t>
      </w:r>
    </w:p>
    <w:p w:rsidR="00527279" w:rsidRPr="007D1E0D" w:rsidRDefault="00527279" w:rsidP="007D4BA5">
      <w:pPr>
        <w:pStyle w:val="a5"/>
        <w:numPr>
          <w:ilvl w:val="0"/>
          <w:numId w:val="15"/>
        </w:numPr>
        <w:spacing w:line="360" w:lineRule="auto"/>
        <w:ind w:left="0" w:right="283" w:firstLine="709"/>
        <w:jc w:val="both"/>
        <w:rPr>
          <w:rFonts w:cs="Times New Roman"/>
        </w:rPr>
      </w:pPr>
      <w:r w:rsidRPr="007D1E0D">
        <w:rPr>
          <w:rFonts w:cs="Times New Roman"/>
        </w:rPr>
        <w:t>Возможность не только выбирать шаблон сайта из представленных в конструкторе, но и разработать пользовательский.</w:t>
      </w:r>
    </w:p>
    <w:p w:rsidR="00527279" w:rsidRPr="007D1E0D" w:rsidRDefault="00527279" w:rsidP="007D4BA5">
      <w:pPr>
        <w:pStyle w:val="a5"/>
        <w:numPr>
          <w:ilvl w:val="0"/>
          <w:numId w:val="15"/>
        </w:numPr>
        <w:spacing w:line="360" w:lineRule="auto"/>
        <w:ind w:left="0" w:right="283" w:firstLine="709"/>
        <w:jc w:val="both"/>
        <w:rPr>
          <w:rFonts w:cs="Times New Roman"/>
        </w:rPr>
      </w:pPr>
      <w:r w:rsidRPr="007D1E0D">
        <w:rPr>
          <w:rFonts w:cs="Times New Roman"/>
        </w:rPr>
        <w:t>Русифицированный интерфейс.</w:t>
      </w:r>
    </w:p>
    <w:p w:rsidR="00527279" w:rsidRPr="007D1E0D" w:rsidRDefault="00527279" w:rsidP="007D4BA5">
      <w:pPr>
        <w:pStyle w:val="a5"/>
        <w:numPr>
          <w:ilvl w:val="0"/>
          <w:numId w:val="15"/>
        </w:numPr>
        <w:spacing w:line="360" w:lineRule="auto"/>
        <w:ind w:left="0" w:right="283" w:firstLine="709"/>
        <w:jc w:val="both"/>
        <w:rPr>
          <w:rFonts w:cs="Times New Roman"/>
        </w:rPr>
      </w:pPr>
      <w:r w:rsidRPr="007D1E0D">
        <w:rPr>
          <w:rFonts w:cs="Times New Roman"/>
        </w:rPr>
        <w:t>Редактор сайта обладает множеством функций.</w:t>
      </w:r>
    </w:p>
    <w:p w:rsidR="00527279" w:rsidRPr="007D1E0D" w:rsidRDefault="00527279" w:rsidP="007D4BA5">
      <w:pPr>
        <w:pStyle w:val="a5"/>
        <w:numPr>
          <w:ilvl w:val="0"/>
          <w:numId w:val="15"/>
        </w:numPr>
        <w:spacing w:line="360" w:lineRule="auto"/>
        <w:ind w:left="0" w:right="283" w:firstLine="709"/>
        <w:jc w:val="both"/>
        <w:rPr>
          <w:rFonts w:cs="Times New Roman"/>
        </w:rPr>
      </w:pPr>
      <w:r w:rsidRPr="007D1E0D">
        <w:rPr>
          <w:rFonts w:cs="Times New Roman"/>
        </w:rPr>
        <w:t xml:space="preserve">Возможно создание веб-страниц не только на основе </w:t>
      </w:r>
      <w:r w:rsidRPr="007D1E0D">
        <w:rPr>
          <w:rFonts w:cs="Times New Roman"/>
          <w:color w:val="000000" w:themeColor="text1"/>
          <w:szCs w:val="24"/>
        </w:rPr>
        <w:t>HTML5</w:t>
      </w:r>
      <w:r w:rsidR="007D4BA5">
        <w:rPr>
          <w:rFonts w:cs="Times New Roman"/>
          <w:color w:val="000000" w:themeColor="text1"/>
          <w:szCs w:val="24"/>
        </w:rPr>
        <w:t>,</w:t>
      </w:r>
      <w:r w:rsidRPr="007D1E0D">
        <w:rPr>
          <w:rFonts w:cs="Times New Roman"/>
          <w:color w:val="000000" w:themeColor="text1"/>
          <w:szCs w:val="24"/>
        </w:rPr>
        <w:t xml:space="preserve"> но и на </w:t>
      </w:r>
      <w:r w:rsidRPr="007D1E0D">
        <w:rPr>
          <w:rFonts w:cs="Times New Roman"/>
          <w:color w:val="000000" w:themeColor="text1"/>
          <w:szCs w:val="24"/>
          <w:lang w:val="en-US"/>
        </w:rPr>
        <w:t>F</w:t>
      </w:r>
      <w:proofErr w:type="spellStart"/>
      <w:r w:rsidRPr="007D1E0D">
        <w:rPr>
          <w:rFonts w:cs="Times New Roman"/>
          <w:color w:val="000000" w:themeColor="text1"/>
          <w:szCs w:val="24"/>
        </w:rPr>
        <w:t>lash</w:t>
      </w:r>
      <w:proofErr w:type="spellEnd"/>
      <w:r w:rsidRPr="007D1E0D">
        <w:rPr>
          <w:rFonts w:cs="Times New Roman"/>
          <w:color w:val="000000" w:themeColor="text1"/>
          <w:szCs w:val="24"/>
        </w:rPr>
        <w:t>.</w:t>
      </w:r>
    </w:p>
    <w:p w:rsidR="00527279" w:rsidRPr="007D1E0D" w:rsidRDefault="00527279" w:rsidP="007D4BA5">
      <w:pPr>
        <w:pStyle w:val="a5"/>
        <w:numPr>
          <w:ilvl w:val="0"/>
          <w:numId w:val="15"/>
        </w:numPr>
        <w:spacing w:line="360" w:lineRule="auto"/>
        <w:ind w:left="0" w:right="283" w:firstLine="709"/>
        <w:jc w:val="both"/>
        <w:rPr>
          <w:rFonts w:cs="Times New Roman"/>
          <w:color w:val="000000" w:themeColor="text1"/>
          <w:szCs w:val="24"/>
        </w:rPr>
      </w:pPr>
      <w:r w:rsidRPr="007D1E0D">
        <w:rPr>
          <w:rFonts w:cs="Times New Roman"/>
          <w:color w:val="000000" w:themeColor="text1"/>
          <w:szCs w:val="24"/>
        </w:rPr>
        <w:t xml:space="preserve">Функция </w:t>
      </w:r>
      <w:proofErr w:type="spellStart"/>
      <w:r w:rsidRPr="007D1E0D">
        <w:rPr>
          <w:rFonts w:cs="Times New Roman"/>
          <w:color w:val="000000" w:themeColor="text1"/>
          <w:szCs w:val="24"/>
        </w:rPr>
        <w:t>Drag</w:t>
      </w:r>
      <w:proofErr w:type="spellEnd"/>
      <w:r w:rsidRPr="007D1E0D">
        <w:rPr>
          <w:rFonts w:cs="Times New Roman"/>
          <w:color w:val="000000" w:themeColor="text1"/>
          <w:szCs w:val="24"/>
        </w:rPr>
        <w:t xml:space="preserve"> &amp; </w:t>
      </w:r>
      <w:proofErr w:type="spellStart"/>
      <w:r w:rsidRPr="007D1E0D">
        <w:rPr>
          <w:rFonts w:cs="Times New Roman"/>
          <w:color w:val="000000" w:themeColor="text1"/>
          <w:szCs w:val="24"/>
        </w:rPr>
        <w:t>Drop</w:t>
      </w:r>
      <w:proofErr w:type="spellEnd"/>
      <w:r w:rsidRPr="007D1E0D">
        <w:rPr>
          <w:rFonts w:cs="Times New Roman"/>
          <w:color w:val="000000" w:themeColor="text1"/>
          <w:szCs w:val="24"/>
        </w:rPr>
        <w:t xml:space="preserve"> значительно упрощает процесс создания сайта.</w:t>
      </w:r>
    </w:p>
    <w:p w:rsidR="00527279" w:rsidRPr="007D1E0D" w:rsidRDefault="00527279" w:rsidP="007D4BA5">
      <w:pPr>
        <w:pStyle w:val="a5"/>
        <w:numPr>
          <w:ilvl w:val="0"/>
          <w:numId w:val="15"/>
        </w:numPr>
        <w:spacing w:line="360" w:lineRule="auto"/>
        <w:ind w:left="0" w:right="283" w:firstLine="709"/>
        <w:jc w:val="both"/>
        <w:rPr>
          <w:rFonts w:cs="Times New Roman"/>
          <w:color w:val="000000" w:themeColor="text1"/>
          <w:szCs w:val="24"/>
        </w:rPr>
      </w:pPr>
      <w:r w:rsidRPr="007D1E0D">
        <w:rPr>
          <w:rFonts w:cs="Times New Roman"/>
          <w:color w:val="000000" w:themeColor="text1"/>
          <w:szCs w:val="24"/>
        </w:rPr>
        <w:t xml:space="preserve">Возможность настройки </w:t>
      </w:r>
      <w:r w:rsidRPr="007D1E0D">
        <w:rPr>
          <w:rFonts w:cs="Times New Roman"/>
          <w:color w:val="000000" w:themeColor="text1"/>
          <w:szCs w:val="24"/>
          <w:lang w:val="en-US"/>
        </w:rPr>
        <w:t>SEO</w:t>
      </w:r>
      <w:r w:rsidRPr="007D1E0D">
        <w:rPr>
          <w:rFonts w:cs="Times New Roman"/>
          <w:color w:val="000000" w:themeColor="text1"/>
          <w:szCs w:val="24"/>
        </w:rPr>
        <w:t xml:space="preserve"> и, как следствие, высокая </w:t>
      </w:r>
      <w:proofErr w:type="spellStart"/>
      <w:r w:rsidRPr="007D1E0D">
        <w:rPr>
          <w:rFonts w:cs="Times New Roman"/>
          <w:color w:val="000000" w:themeColor="text1"/>
          <w:szCs w:val="24"/>
        </w:rPr>
        <w:t>индексируемость</w:t>
      </w:r>
      <w:proofErr w:type="spellEnd"/>
      <w:r w:rsidRPr="007D1E0D">
        <w:rPr>
          <w:rFonts w:cs="Times New Roman"/>
          <w:color w:val="000000" w:themeColor="text1"/>
          <w:szCs w:val="24"/>
        </w:rPr>
        <w:t xml:space="preserve"> поисковыми системами.</w:t>
      </w:r>
    </w:p>
    <w:p w:rsidR="00527279" w:rsidRPr="007D1E0D" w:rsidRDefault="00527279" w:rsidP="007D4BA5">
      <w:pPr>
        <w:pStyle w:val="a5"/>
        <w:numPr>
          <w:ilvl w:val="0"/>
          <w:numId w:val="15"/>
        </w:numPr>
        <w:spacing w:line="360" w:lineRule="auto"/>
        <w:ind w:left="0" w:right="283" w:firstLine="709"/>
        <w:jc w:val="both"/>
        <w:rPr>
          <w:rFonts w:cs="Times New Roman"/>
          <w:color w:val="000000" w:themeColor="text1"/>
          <w:szCs w:val="24"/>
        </w:rPr>
      </w:pPr>
      <w:r w:rsidRPr="007D1E0D">
        <w:rPr>
          <w:rFonts w:cs="Times New Roman"/>
          <w:color w:val="000000" w:themeColor="text1"/>
          <w:szCs w:val="24"/>
        </w:rPr>
        <w:t>Техподдержка активно помогает пользователю при запросе.</w:t>
      </w:r>
    </w:p>
    <w:p w:rsidR="00527279" w:rsidRDefault="00527279" w:rsidP="007D4BA5">
      <w:pPr>
        <w:pStyle w:val="a5"/>
        <w:numPr>
          <w:ilvl w:val="0"/>
          <w:numId w:val="15"/>
        </w:numPr>
        <w:spacing w:line="360" w:lineRule="auto"/>
        <w:ind w:left="0" w:right="283" w:firstLine="709"/>
        <w:jc w:val="both"/>
        <w:rPr>
          <w:rFonts w:cs="Times New Roman"/>
          <w:color w:val="000000" w:themeColor="text1"/>
          <w:szCs w:val="24"/>
        </w:rPr>
      </w:pPr>
      <w:r w:rsidRPr="007D1E0D">
        <w:rPr>
          <w:rFonts w:cs="Times New Roman"/>
          <w:color w:val="000000" w:themeColor="text1"/>
          <w:szCs w:val="24"/>
        </w:rPr>
        <w:t>Относительно низкая стоимость хостинга при необходимости переноса сайта со стандартного на собственный.</w:t>
      </w:r>
    </w:p>
    <w:p w:rsidR="00E6193D" w:rsidRPr="00E6193D" w:rsidRDefault="00E6193D" w:rsidP="00E6193D">
      <w:pPr>
        <w:spacing w:line="360" w:lineRule="auto"/>
        <w:ind w:left="709" w:right="283" w:firstLine="0"/>
        <w:jc w:val="both"/>
        <w:rPr>
          <w:rFonts w:cs="Times New Roman"/>
          <w:color w:val="000000" w:themeColor="text1"/>
          <w:szCs w:val="24"/>
        </w:rPr>
      </w:pPr>
    </w:p>
    <w:p w:rsidR="00527279" w:rsidRPr="007D1E0D" w:rsidRDefault="006746BB" w:rsidP="00450105">
      <w:pPr>
        <w:pStyle w:val="2"/>
        <w:spacing w:line="360" w:lineRule="auto"/>
        <w:ind w:right="283"/>
        <w:jc w:val="both"/>
        <w:rPr>
          <w:rFonts w:cs="Times New Roman"/>
        </w:rPr>
      </w:pPr>
      <w:bookmarkStart w:id="22" w:name="_Toc10319660"/>
      <w:r w:rsidRPr="007D1E0D">
        <w:rPr>
          <w:rFonts w:cs="Times New Roman"/>
        </w:rPr>
        <w:t>3.3</w:t>
      </w:r>
      <w:r w:rsidR="00DE0147">
        <w:rPr>
          <w:rFonts w:cs="Times New Roman"/>
        </w:rPr>
        <w:t>.</w:t>
      </w:r>
      <w:r w:rsidRPr="007D1E0D">
        <w:rPr>
          <w:rFonts w:cs="Times New Roman"/>
        </w:rPr>
        <w:t xml:space="preserve"> </w:t>
      </w:r>
      <w:r w:rsidR="00527279" w:rsidRPr="007D1E0D">
        <w:rPr>
          <w:rFonts w:cs="Times New Roman"/>
        </w:rPr>
        <w:t>Разработка проекта интернет-ресурса</w:t>
      </w:r>
      <w:bookmarkEnd w:id="22"/>
    </w:p>
    <w:p w:rsidR="00527279" w:rsidRPr="007D1E0D" w:rsidRDefault="00527279" w:rsidP="00450105">
      <w:pPr>
        <w:spacing w:line="360" w:lineRule="auto"/>
        <w:ind w:right="283"/>
        <w:jc w:val="both"/>
        <w:rPr>
          <w:rFonts w:cs="Times New Roman"/>
        </w:rPr>
      </w:pPr>
      <w:r w:rsidRPr="007D1E0D">
        <w:rPr>
          <w:rFonts w:cs="Times New Roman"/>
        </w:rPr>
        <w:t xml:space="preserve">Поскольку данный интернет-ресурс создается с целью освещения комплексных исследований по гранту РФФИ, он отражает разделение на модули и направления работы, которые предусмотрены в проекте. Название, однако, не полностью копирует грант, поскольку предполагается дальнейшее развитие ресурса. Материалы, которые будут постепенно выкладываться на нем, охватывают исследования не только </w:t>
      </w:r>
      <w:proofErr w:type="spellStart"/>
      <w:r w:rsidRPr="007D1E0D">
        <w:rPr>
          <w:rFonts w:cs="Times New Roman"/>
        </w:rPr>
        <w:t>лимносистем</w:t>
      </w:r>
      <w:proofErr w:type="spellEnd"/>
      <w:r w:rsidRPr="007D1E0D">
        <w:rPr>
          <w:rFonts w:cs="Times New Roman"/>
        </w:rPr>
        <w:t>, но и водных систем в целом. Поэтому было выбрано название, которое в полной мере отражает суть проекта.</w:t>
      </w:r>
    </w:p>
    <w:p w:rsidR="00E6193D" w:rsidRPr="007D1E0D" w:rsidRDefault="00527279" w:rsidP="00450105">
      <w:pPr>
        <w:spacing w:line="360" w:lineRule="auto"/>
        <w:ind w:right="283"/>
        <w:jc w:val="both"/>
        <w:rPr>
          <w:rFonts w:cs="Times New Roman"/>
        </w:rPr>
      </w:pPr>
      <w:r w:rsidRPr="007D1E0D">
        <w:rPr>
          <w:rFonts w:cs="Times New Roman"/>
        </w:rPr>
        <w:t>В первую очередь необходимо создать структуру будущего интернет-ресурса. Она является «картой сайта», которая должна быть выложена в отдельном разделе, чтобы пользователи могли оценить все его содержимое.</w:t>
      </w:r>
    </w:p>
    <w:p w:rsidR="00527279" w:rsidRPr="007D1E0D" w:rsidRDefault="00527279" w:rsidP="007D4BA5">
      <w:pPr>
        <w:spacing w:line="360" w:lineRule="auto"/>
        <w:ind w:right="283"/>
        <w:jc w:val="center"/>
        <w:rPr>
          <w:rFonts w:cs="Times New Roman"/>
        </w:rPr>
      </w:pPr>
      <w:r w:rsidRPr="00C24684">
        <w:rPr>
          <w:rFonts w:cs="Times New Roman"/>
          <w:u w:val="single"/>
        </w:rPr>
        <w:t>Структура</w:t>
      </w:r>
      <w:r w:rsidR="00C24684">
        <w:rPr>
          <w:rFonts w:cs="Times New Roman"/>
          <w:u w:val="single"/>
        </w:rPr>
        <w:t xml:space="preserve"> интернет-</w:t>
      </w:r>
      <w:r w:rsidRPr="00C24684">
        <w:rPr>
          <w:rFonts w:cs="Times New Roman"/>
          <w:u w:val="single"/>
        </w:rPr>
        <w:t>ресурса</w:t>
      </w:r>
      <w:r w:rsidRPr="007D1E0D">
        <w:rPr>
          <w:rFonts w:cs="Times New Roman"/>
        </w:rPr>
        <w:t>:</w:t>
      </w:r>
    </w:p>
    <w:p w:rsidR="00527279" w:rsidRPr="007D1E0D" w:rsidRDefault="00527279" w:rsidP="007D4BA5">
      <w:pPr>
        <w:pStyle w:val="a5"/>
        <w:numPr>
          <w:ilvl w:val="0"/>
          <w:numId w:val="16"/>
        </w:numPr>
        <w:spacing w:after="0" w:line="360" w:lineRule="auto"/>
        <w:ind w:left="851" w:right="283" w:firstLine="0"/>
        <w:jc w:val="both"/>
        <w:rPr>
          <w:rFonts w:cs="Times New Roman"/>
        </w:rPr>
      </w:pPr>
      <w:r w:rsidRPr="007D1E0D">
        <w:rPr>
          <w:rFonts w:cs="Times New Roman"/>
        </w:rPr>
        <w:t>Главная страница;</w:t>
      </w:r>
    </w:p>
    <w:p w:rsidR="00E6193D" w:rsidRDefault="00527279" w:rsidP="007D4BA5">
      <w:pPr>
        <w:pStyle w:val="a5"/>
        <w:numPr>
          <w:ilvl w:val="0"/>
          <w:numId w:val="16"/>
        </w:numPr>
        <w:spacing w:after="0" w:line="360" w:lineRule="auto"/>
        <w:ind w:left="851" w:right="283" w:firstLine="0"/>
        <w:jc w:val="both"/>
        <w:rPr>
          <w:rFonts w:cs="Times New Roman"/>
        </w:rPr>
      </w:pPr>
      <w:r w:rsidRPr="007D1E0D">
        <w:rPr>
          <w:rFonts w:cs="Times New Roman"/>
        </w:rPr>
        <w:t>Направления работы:</w:t>
      </w:r>
    </w:p>
    <w:p w:rsidR="00E6193D" w:rsidRPr="00C24684" w:rsidRDefault="00527279" w:rsidP="007D4BA5">
      <w:pPr>
        <w:pStyle w:val="a5"/>
        <w:spacing w:after="0" w:line="360" w:lineRule="auto"/>
        <w:ind w:left="851" w:right="283"/>
        <w:jc w:val="both"/>
        <w:rPr>
          <w:rFonts w:cs="Times New Roman"/>
          <w:i/>
        </w:rPr>
      </w:pPr>
      <w:r w:rsidRPr="00C24684">
        <w:rPr>
          <w:rFonts w:cs="Times New Roman"/>
          <w:i/>
        </w:rPr>
        <w:t xml:space="preserve">Адаптация </w:t>
      </w:r>
      <w:proofErr w:type="spellStart"/>
      <w:r w:rsidRPr="00C24684">
        <w:rPr>
          <w:rFonts w:cs="Times New Roman"/>
          <w:i/>
        </w:rPr>
        <w:t>лимносистем</w:t>
      </w:r>
      <w:proofErr w:type="spellEnd"/>
      <w:r w:rsidRPr="00C24684">
        <w:rPr>
          <w:rFonts w:cs="Times New Roman"/>
          <w:i/>
        </w:rPr>
        <w:t>;</w:t>
      </w:r>
    </w:p>
    <w:p w:rsidR="00E6193D" w:rsidRPr="00C24684" w:rsidRDefault="00527279" w:rsidP="007D4BA5">
      <w:pPr>
        <w:pStyle w:val="a5"/>
        <w:spacing w:after="0" w:line="360" w:lineRule="auto"/>
        <w:ind w:left="851" w:right="283"/>
        <w:jc w:val="both"/>
        <w:rPr>
          <w:rFonts w:cs="Times New Roman"/>
          <w:i/>
        </w:rPr>
      </w:pPr>
      <w:r w:rsidRPr="00C24684">
        <w:rPr>
          <w:rFonts w:cs="Times New Roman"/>
          <w:i/>
        </w:rPr>
        <w:t>Водный и ледовый режим;</w:t>
      </w:r>
    </w:p>
    <w:p w:rsidR="00E6193D" w:rsidRPr="00C24684" w:rsidRDefault="00527279" w:rsidP="007D4BA5">
      <w:pPr>
        <w:pStyle w:val="a5"/>
        <w:spacing w:after="0" w:line="360" w:lineRule="auto"/>
        <w:ind w:left="851" w:right="283"/>
        <w:jc w:val="both"/>
        <w:rPr>
          <w:rFonts w:cs="Times New Roman"/>
          <w:i/>
        </w:rPr>
      </w:pPr>
      <w:r w:rsidRPr="00C24684">
        <w:rPr>
          <w:rFonts w:cs="Times New Roman"/>
          <w:i/>
        </w:rPr>
        <w:lastRenderedPageBreak/>
        <w:t>Геофизика;</w:t>
      </w:r>
      <w:r w:rsidRPr="00C24684">
        <w:rPr>
          <w:rFonts w:cs="Times New Roman"/>
          <w:i/>
        </w:rPr>
        <w:br/>
      </w:r>
      <w:proofErr w:type="spellStart"/>
      <w:r w:rsidRPr="00C24684">
        <w:rPr>
          <w:rFonts w:cs="Times New Roman"/>
          <w:i/>
        </w:rPr>
        <w:t>Гидроэкология</w:t>
      </w:r>
      <w:proofErr w:type="spellEnd"/>
      <w:r w:rsidRPr="00C24684">
        <w:rPr>
          <w:rFonts w:cs="Times New Roman"/>
          <w:i/>
        </w:rPr>
        <w:t>;</w:t>
      </w:r>
      <w:r w:rsidR="00E6193D" w:rsidRPr="00C24684">
        <w:rPr>
          <w:rFonts w:cs="Times New Roman"/>
          <w:i/>
        </w:rPr>
        <w:br/>
      </w:r>
      <w:r w:rsidRPr="00C24684">
        <w:rPr>
          <w:rFonts w:cs="Times New Roman"/>
          <w:i/>
        </w:rPr>
        <w:t>Тепловой режим;</w:t>
      </w:r>
    </w:p>
    <w:p w:rsidR="00527279" w:rsidRPr="00C24684" w:rsidRDefault="00527279" w:rsidP="007D4BA5">
      <w:pPr>
        <w:pStyle w:val="a5"/>
        <w:spacing w:after="0" w:line="360" w:lineRule="auto"/>
        <w:ind w:left="851" w:right="283"/>
        <w:jc w:val="both"/>
        <w:rPr>
          <w:rFonts w:cs="Times New Roman"/>
          <w:i/>
        </w:rPr>
      </w:pPr>
      <w:proofErr w:type="spellStart"/>
      <w:r w:rsidRPr="00C24684">
        <w:rPr>
          <w:rFonts w:cs="Times New Roman"/>
          <w:i/>
        </w:rPr>
        <w:t>Палеолимнология</w:t>
      </w:r>
      <w:proofErr w:type="spellEnd"/>
      <w:r w:rsidRPr="00C24684">
        <w:rPr>
          <w:rFonts w:cs="Times New Roman"/>
          <w:i/>
        </w:rPr>
        <w:t>;</w:t>
      </w:r>
      <w:r w:rsidRPr="00C24684">
        <w:rPr>
          <w:rFonts w:cs="Times New Roman"/>
          <w:i/>
        </w:rPr>
        <w:br/>
        <w:t xml:space="preserve">Почвы и парниковые </w:t>
      </w:r>
      <w:proofErr w:type="spellStart"/>
      <w:r w:rsidRPr="00C24684">
        <w:rPr>
          <w:rFonts w:cs="Times New Roman"/>
          <w:i/>
        </w:rPr>
        <w:t>газы</w:t>
      </w:r>
      <w:proofErr w:type="spellEnd"/>
      <w:r w:rsidRPr="00C24684">
        <w:rPr>
          <w:rFonts w:cs="Times New Roman"/>
          <w:i/>
        </w:rPr>
        <w:t>;</w:t>
      </w:r>
    </w:p>
    <w:p w:rsidR="00E6193D" w:rsidRDefault="00527279" w:rsidP="007D4BA5">
      <w:pPr>
        <w:pStyle w:val="a5"/>
        <w:numPr>
          <w:ilvl w:val="0"/>
          <w:numId w:val="16"/>
        </w:numPr>
        <w:spacing w:after="0" w:line="360" w:lineRule="auto"/>
        <w:ind w:left="851" w:right="283" w:firstLine="0"/>
        <w:jc w:val="both"/>
        <w:rPr>
          <w:rFonts w:cs="Times New Roman"/>
        </w:rPr>
      </w:pPr>
      <w:r w:rsidRPr="007D1E0D">
        <w:rPr>
          <w:rFonts w:cs="Times New Roman"/>
        </w:rPr>
        <w:t>Хроники:</w:t>
      </w:r>
    </w:p>
    <w:p w:rsidR="00E6193D" w:rsidRPr="00C24684" w:rsidRDefault="00527279" w:rsidP="007D4BA5">
      <w:pPr>
        <w:pStyle w:val="a5"/>
        <w:spacing w:after="0" w:line="360" w:lineRule="auto"/>
        <w:ind w:left="851" w:right="283"/>
        <w:jc w:val="both"/>
        <w:rPr>
          <w:rFonts w:cs="Times New Roman"/>
          <w:i/>
        </w:rPr>
      </w:pPr>
      <w:r w:rsidRPr="00C24684">
        <w:rPr>
          <w:rFonts w:cs="Times New Roman"/>
          <w:i/>
        </w:rPr>
        <w:t>Результаты работ;</w:t>
      </w:r>
    </w:p>
    <w:p w:rsidR="00527279" w:rsidRPr="00C24684" w:rsidRDefault="00527279" w:rsidP="007D4BA5">
      <w:pPr>
        <w:pStyle w:val="a5"/>
        <w:spacing w:after="0" w:line="360" w:lineRule="auto"/>
        <w:ind w:left="851" w:right="283"/>
        <w:jc w:val="both"/>
        <w:rPr>
          <w:rFonts w:cs="Times New Roman"/>
          <w:i/>
        </w:rPr>
      </w:pPr>
      <w:r w:rsidRPr="00C24684">
        <w:rPr>
          <w:rFonts w:cs="Times New Roman"/>
          <w:i/>
        </w:rPr>
        <w:t>Экспедиции;</w:t>
      </w:r>
    </w:p>
    <w:p w:rsidR="00E6193D" w:rsidRDefault="00527279" w:rsidP="007D4BA5">
      <w:pPr>
        <w:pStyle w:val="a5"/>
        <w:numPr>
          <w:ilvl w:val="0"/>
          <w:numId w:val="16"/>
        </w:numPr>
        <w:spacing w:after="0" w:line="360" w:lineRule="auto"/>
        <w:ind w:left="851" w:right="283" w:firstLine="0"/>
        <w:jc w:val="both"/>
        <w:rPr>
          <w:rFonts w:cs="Times New Roman"/>
        </w:rPr>
      </w:pPr>
      <w:r w:rsidRPr="007D1E0D">
        <w:rPr>
          <w:rFonts w:cs="Times New Roman"/>
        </w:rPr>
        <w:t>ГИС:</w:t>
      </w:r>
    </w:p>
    <w:p w:rsidR="00E6193D" w:rsidRPr="00C24684" w:rsidRDefault="00527279" w:rsidP="007D4BA5">
      <w:pPr>
        <w:pStyle w:val="a5"/>
        <w:spacing w:after="0" w:line="360" w:lineRule="auto"/>
        <w:ind w:left="851" w:right="283"/>
        <w:jc w:val="both"/>
        <w:rPr>
          <w:rFonts w:cs="Times New Roman"/>
          <w:i/>
        </w:rPr>
      </w:pPr>
      <w:r w:rsidRPr="00C24684">
        <w:rPr>
          <w:rFonts w:cs="Times New Roman"/>
          <w:i/>
        </w:rPr>
        <w:t xml:space="preserve">База данных; </w:t>
      </w:r>
    </w:p>
    <w:p w:rsidR="00527279" w:rsidRPr="00C24684" w:rsidRDefault="00527279" w:rsidP="007D4BA5">
      <w:pPr>
        <w:pStyle w:val="a5"/>
        <w:spacing w:after="0" w:line="360" w:lineRule="auto"/>
        <w:ind w:left="851" w:right="283"/>
        <w:jc w:val="both"/>
        <w:rPr>
          <w:rFonts w:cs="Times New Roman"/>
          <w:i/>
        </w:rPr>
      </w:pPr>
      <w:r w:rsidRPr="00C24684">
        <w:rPr>
          <w:rFonts w:cs="Times New Roman"/>
          <w:i/>
        </w:rPr>
        <w:t>Карты;</w:t>
      </w:r>
      <w:r w:rsidRPr="00C24684">
        <w:rPr>
          <w:rFonts w:cs="Times New Roman"/>
          <w:i/>
        </w:rPr>
        <w:br/>
        <w:t>Картографическая основа;</w:t>
      </w:r>
    </w:p>
    <w:p w:rsidR="00E6193D" w:rsidRDefault="00527279" w:rsidP="007D4BA5">
      <w:pPr>
        <w:pStyle w:val="a5"/>
        <w:numPr>
          <w:ilvl w:val="0"/>
          <w:numId w:val="16"/>
        </w:numPr>
        <w:spacing w:after="0" w:line="360" w:lineRule="auto"/>
        <w:ind w:left="851" w:right="283" w:firstLine="0"/>
        <w:jc w:val="both"/>
        <w:rPr>
          <w:rFonts w:cs="Times New Roman"/>
        </w:rPr>
      </w:pPr>
      <w:r w:rsidRPr="007D1E0D">
        <w:rPr>
          <w:rFonts w:cs="Times New Roman"/>
        </w:rPr>
        <w:t>Источники:</w:t>
      </w:r>
    </w:p>
    <w:p w:rsidR="00E6193D" w:rsidRPr="00C24684" w:rsidRDefault="00527279" w:rsidP="007D4BA5">
      <w:pPr>
        <w:pStyle w:val="a5"/>
        <w:spacing w:after="0" w:line="360" w:lineRule="auto"/>
        <w:ind w:left="851" w:right="283"/>
        <w:jc w:val="both"/>
        <w:rPr>
          <w:rFonts w:cs="Times New Roman"/>
          <w:i/>
        </w:rPr>
      </w:pPr>
      <w:r w:rsidRPr="00C24684">
        <w:rPr>
          <w:rFonts w:cs="Times New Roman"/>
          <w:i/>
          <w:lang w:val="en-US"/>
        </w:rPr>
        <w:t>PANGAEA</w:t>
      </w:r>
      <w:r w:rsidRPr="00C24684">
        <w:rPr>
          <w:rFonts w:cs="Times New Roman"/>
          <w:i/>
        </w:rPr>
        <w:t>;</w:t>
      </w:r>
      <w:r w:rsidRPr="00C24684">
        <w:rPr>
          <w:rFonts w:cs="Times New Roman"/>
          <w:i/>
        </w:rPr>
        <w:br/>
      </w:r>
      <w:r w:rsidRPr="00C24684">
        <w:rPr>
          <w:rFonts w:cs="Times New Roman"/>
          <w:i/>
          <w:lang w:val="en-US"/>
        </w:rPr>
        <w:t>USGS</w:t>
      </w:r>
      <w:r w:rsidRPr="00C24684">
        <w:rPr>
          <w:rFonts w:cs="Times New Roman"/>
          <w:i/>
        </w:rPr>
        <w:t>;</w:t>
      </w:r>
    </w:p>
    <w:p w:rsidR="00E6193D" w:rsidRPr="00C24684" w:rsidRDefault="00527279" w:rsidP="007D4BA5">
      <w:pPr>
        <w:pStyle w:val="a5"/>
        <w:spacing w:after="0" w:line="360" w:lineRule="auto"/>
        <w:ind w:left="851" w:right="283"/>
        <w:jc w:val="both"/>
        <w:rPr>
          <w:rFonts w:cs="Times New Roman"/>
          <w:i/>
        </w:rPr>
      </w:pPr>
      <w:r w:rsidRPr="00C24684">
        <w:rPr>
          <w:rFonts w:cs="Times New Roman"/>
          <w:i/>
        </w:rPr>
        <w:t>Рекомендованная литература;</w:t>
      </w:r>
    </w:p>
    <w:p w:rsidR="00527279" w:rsidRPr="00C24684" w:rsidRDefault="00527279" w:rsidP="007D4BA5">
      <w:pPr>
        <w:pStyle w:val="a5"/>
        <w:spacing w:after="0" w:line="360" w:lineRule="auto"/>
        <w:ind w:left="851" w:right="283"/>
        <w:jc w:val="both"/>
        <w:rPr>
          <w:rFonts w:cs="Times New Roman"/>
          <w:i/>
        </w:rPr>
      </w:pPr>
      <w:r w:rsidRPr="00C24684">
        <w:rPr>
          <w:rFonts w:cs="Times New Roman"/>
          <w:i/>
        </w:rPr>
        <w:t>Библиотеки;</w:t>
      </w:r>
    </w:p>
    <w:p w:rsidR="00527279" w:rsidRPr="007D1E0D" w:rsidRDefault="00527279" w:rsidP="007D4BA5">
      <w:pPr>
        <w:pStyle w:val="a5"/>
        <w:numPr>
          <w:ilvl w:val="0"/>
          <w:numId w:val="16"/>
        </w:numPr>
        <w:spacing w:after="0" w:line="360" w:lineRule="auto"/>
        <w:ind w:left="851" w:right="283" w:firstLine="0"/>
        <w:jc w:val="both"/>
        <w:rPr>
          <w:rFonts w:cs="Times New Roman"/>
        </w:rPr>
      </w:pPr>
      <w:r w:rsidRPr="007D1E0D">
        <w:rPr>
          <w:rFonts w:cs="Times New Roman"/>
        </w:rPr>
        <w:t>Контакты.</w:t>
      </w:r>
    </w:p>
    <w:p w:rsidR="00527279" w:rsidRPr="007D1E0D" w:rsidRDefault="00527279" w:rsidP="00450105">
      <w:pPr>
        <w:spacing w:line="360" w:lineRule="auto"/>
        <w:ind w:right="283"/>
        <w:jc w:val="both"/>
        <w:rPr>
          <w:rFonts w:cs="Times New Roman"/>
        </w:rPr>
      </w:pPr>
      <w:r w:rsidRPr="007D1E0D">
        <w:rPr>
          <w:rFonts w:cs="Times New Roman"/>
        </w:rPr>
        <w:t>Существуют различные варианты размещения меню сайтов. Два основных параметра: направление размещения элементов и расположение самой панели меню. В данном случае было выбрано горизонтальное размещение в верхней части страницы.</w:t>
      </w:r>
    </w:p>
    <w:p w:rsidR="00527279" w:rsidRPr="007D1E0D" w:rsidRDefault="00527279" w:rsidP="00E6193D">
      <w:pPr>
        <w:spacing w:line="360" w:lineRule="auto"/>
        <w:ind w:right="283"/>
        <w:jc w:val="both"/>
        <w:rPr>
          <w:rFonts w:cs="Times New Roman"/>
          <w:i/>
        </w:rPr>
      </w:pPr>
      <w:r w:rsidRPr="007D1E0D">
        <w:rPr>
          <w:rFonts w:cs="Times New Roman"/>
        </w:rPr>
        <w:t xml:space="preserve">Визуальное решение представления структуры ресурса (меню) представлено на </w:t>
      </w:r>
      <w:r w:rsidR="00C24684" w:rsidRPr="00C75729">
        <w:rPr>
          <w:rFonts w:cs="Times New Roman"/>
          <w:i/>
          <w:iCs/>
        </w:rPr>
        <w:t>р</w:t>
      </w:r>
      <w:r w:rsidRPr="00C75729">
        <w:rPr>
          <w:rFonts w:cs="Times New Roman"/>
          <w:i/>
          <w:iCs/>
        </w:rPr>
        <w:t>ис.</w:t>
      </w:r>
      <w:r w:rsidR="00E6193D" w:rsidRPr="00C75729">
        <w:rPr>
          <w:rFonts w:cs="Times New Roman"/>
          <w:i/>
          <w:iCs/>
        </w:rPr>
        <w:t>16.</w:t>
      </w:r>
      <w:r w:rsidRPr="007D1E0D">
        <w:rPr>
          <w:rFonts w:cs="Times New Roman"/>
          <w:i/>
        </w:rPr>
        <w:t xml:space="preserve"> </w:t>
      </w:r>
      <w:r w:rsidR="006746BB" w:rsidRPr="007D1E0D">
        <w:rPr>
          <w:rFonts w:cs="Times New Roman"/>
          <w:i/>
        </w:rPr>
        <w:br/>
        <w:t xml:space="preserve">                   </w:t>
      </w:r>
      <w:r w:rsidR="006746BB" w:rsidRPr="007D1E0D">
        <w:rPr>
          <w:rFonts w:cs="Times New Roman"/>
          <w:noProof/>
        </w:rPr>
        <w:drawing>
          <wp:inline distT="0" distB="0" distL="0" distR="0" wp14:anchorId="6FCBD3F2" wp14:editId="798EE438">
            <wp:extent cx="5901481" cy="2144486"/>
            <wp:effectExtent l="0" t="0" r="4445"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6" t="9472" r="844" b="-980"/>
                    <a:stretch/>
                  </pic:blipFill>
                  <pic:spPr bwMode="auto">
                    <a:xfrm>
                      <a:off x="0" y="0"/>
                      <a:ext cx="5976398" cy="2171710"/>
                    </a:xfrm>
                    <a:prstGeom prst="rect">
                      <a:avLst/>
                    </a:prstGeom>
                    <a:ln>
                      <a:noFill/>
                    </a:ln>
                    <a:extLst>
                      <a:ext uri="{53640926-AAD7-44D8-BBD7-CCE9431645EC}">
                        <a14:shadowObscured xmlns:a14="http://schemas.microsoft.com/office/drawing/2010/main"/>
                      </a:ext>
                    </a:extLst>
                  </pic:spPr>
                </pic:pic>
              </a:graphicData>
            </a:graphic>
          </wp:inline>
        </w:drawing>
      </w:r>
    </w:p>
    <w:p w:rsidR="00527279" w:rsidRPr="00C24684" w:rsidRDefault="00527279" w:rsidP="00E6193D">
      <w:pPr>
        <w:spacing w:line="360" w:lineRule="auto"/>
        <w:ind w:right="283"/>
        <w:jc w:val="center"/>
        <w:rPr>
          <w:rFonts w:cs="Times New Roman"/>
          <w:i/>
        </w:rPr>
      </w:pPr>
      <w:r w:rsidRPr="00C75729">
        <w:rPr>
          <w:rFonts w:cs="Times New Roman"/>
          <w:i/>
        </w:rPr>
        <w:t>Рис</w:t>
      </w:r>
      <w:r w:rsidR="00C75729" w:rsidRPr="00C75729">
        <w:rPr>
          <w:rFonts w:cs="Times New Roman"/>
          <w:i/>
        </w:rPr>
        <w:t xml:space="preserve">унок </w:t>
      </w:r>
      <w:r w:rsidR="00E6193D" w:rsidRPr="00C75729">
        <w:rPr>
          <w:rFonts w:cs="Times New Roman"/>
          <w:i/>
        </w:rPr>
        <w:t>16</w:t>
      </w:r>
      <w:r w:rsidR="00C24684" w:rsidRPr="00C75729">
        <w:rPr>
          <w:rFonts w:cs="Times New Roman"/>
          <w:i/>
        </w:rPr>
        <w:t>.</w:t>
      </w:r>
      <w:r w:rsidRPr="00C75729">
        <w:rPr>
          <w:rFonts w:cs="Times New Roman"/>
          <w:i/>
        </w:rPr>
        <w:t xml:space="preserve"> Панель меню интернет-ресурса</w:t>
      </w:r>
    </w:p>
    <w:p w:rsidR="00E6193D" w:rsidRPr="007D1E0D" w:rsidRDefault="00E6193D" w:rsidP="00450105">
      <w:pPr>
        <w:spacing w:line="360" w:lineRule="auto"/>
        <w:ind w:right="283"/>
        <w:jc w:val="both"/>
        <w:rPr>
          <w:rFonts w:cs="Times New Roman"/>
        </w:rPr>
      </w:pPr>
    </w:p>
    <w:p w:rsidR="00527279" w:rsidRPr="007D1E0D" w:rsidRDefault="00527279" w:rsidP="00450105">
      <w:pPr>
        <w:spacing w:line="360" w:lineRule="auto"/>
        <w:ind w:right="283"/>
        <w:jc w:val="both"/>
        <w:rPr>
          <w:rFonts w:cs="Times New Roman"/>
        </w:rPr>
      </w:pPr>
      <w:r w:rsidRPr="007D1E0D">
        <w:rPr>
          <w:rFonts w:cs="Times New Roman"/>
        </w:rPr>
        <w:lastRenderedPageBreak/>
        <w:t xml:space="preserve">Основные кнопки соответствуют наименованиям разделов «карты сайта». Рассмотрим, какую информацию предоставляет каждая из них, в </w:t>
      </w:r>
      <w:r w:rsidRPr="00CF35A5">
        <w:rPr>
          <w:rFonts w:cs="Times New Roman"/>
          <w:i/>
          <w:iCs/>
        </w:rPr>
        <w:t>таб</w:t>
      </w:r>
      <w:r w:rsidR="00CF35A5">
        <w:rPr>
          <w:rFonts w:cs="Times New Roman"/>
          <w:i/>
          <w:iCs/>
        </w:rPr>
        <w:t>л.</w:t>
      </w:r>
      <w:r w:rsidRPr="00CF35A5">
        <w:rPr>
          <w:rFonts w:cs="Times New Roman"/>
          <w:i/>
          <w:iCs/>
        </w:rPr>
        <w:t>1</w:t>
      </w:r>
      <w:r w:rsidRPr="007D1E0D">
        <w:rPr>
          <w:rFonts w:cs="Times New Roman"/>
        </w:rPr>
        <w:t>.</w:t>
      </w:r>
    </w:p>
    <w:p w:rsidR="00527279" w:rsidRPr="00CF35A5" w:rsidRDefault="00527279" w:rsidP="00C75729">
      <w:pPr>
        <w:spacing w:line="360" w:lineRule="auto"/>
        <w:ind w:right="283"/>
        <w:jc w:val="right"/>
        <w:rPr>
          <w:rFonts w:cs="Times New Roman"/>
          <w:i/>
          <w:iCs/>
        </w:rPr>
      </w:pPr>
      <w:r w:rsidRPr="00CF35A5">
        <w:rPr>
          <w:rFonts w:cs="Times New Roman"/>
          <w:i/>
          <w:iCs/>
        </w:rPr>
        <w:t>Таблица 1. Информационное разделение интернет-ресурса</w:t>
      </w:r>
    </w:p>
    <w:tbl>
      <w:tblPr>
        <w:tblStyle w:val="ad"/>
        <w:tblW w:w="0" w:type="auto"/>
        <w:tblLook w:val="04A0" w:firstRow="1" w:lastRow="0" w:firstColumn="1" w:lastColumn="0" w:noHBand="0" w:noVBand="1"/>
      </w:tblPr>
      <w:tblGrid>
        <w:gridCol w:w="3115"/>
        <w:gridCol w:w="3115"/>
        <w:gridCol w:w="3115"/>
      </w:tblGrid>
      <w:tr w:rsidR="00527279" w:rsidRPr="007D1E0D" w:rsidTr="007D1E0D">
        <w:tc>
          <w:tcPr>
            <w:tcW w:w="3115" w:type="dxa"/>
          </w:tcPr>
          <w:p w:rsidR="00527279" w:rsidRPr="007D1E0D" w:rsidRDefault="00527279" w:rsidP="00450105">
            <w:pPr>
              <w:spacing w:line="360" w:lineRule="auto"/>
              <w:ind w:right="283" w:firstLine="0"/>
              <w:jc w:val="both"/>
              <w:rPr>
                <w:rFonts w:cs="Times New Roman"/>
              </w:rPr>
            </w:pPr>
            <w:r w:rsidRPr="007D1E0D">
              <w:rPr>
                <w:rFonts w:cs="Times New Roman"/>
              </w:rPr>
              <w:t>Раздел</w:t>
            </w:r>
          </w:p>
        </w:tc>
        <w:tc>
          <w:tcPr>
            <w:tcW w:w="3115" w:type="dxa"/>
          </w:tcPr>
          <w:p w:rsidR="00527279" w:rsidRPr="007D1E0D" w:rsidRDefault="00527279" w:rsidP="00450105">
            <w:pPr>
              <w:spacing w:line="360" w:lineRule="auto"/>
              <w:ind w:right="283" w:firstLine="0"/>
              <w:jc w:val="both"/>
              <w:rPr>
                <w:rFonts w:cs="Times New Roman"/>
              </w:rPr>
            </w:pPr>
            <w:r w:rsidRPr="007D1E0D">
              <w:rPr>
                <w:rFonts w:cs="Times New Roman"/>
              </w:rPr>
              <w:t>Содержание</w:t>
            </w:r>
          </w:p>
        </w:tc>
        <w:tc>
          <w:tcPr>
            <w:tcW w:w="3115" w:type="dxa"/>
          </w:tcPr>
          <w:p w:rsidR="00527279" w:rsidRPr="007D1E0D" w:rsidRDefault="00527279" w:rsidP="00450105">
            <w:pPr>
              <w:spacing w:line="360" w:lineRule="auto"/>
              <w:ind w:right="283" w:firstLine="0"/>
              <w:jc w:val="both"/>
              <w:rPr>
                <w:rFonts w:cs="Times New Roman"/>
              </w:rPr>
            </w:pPr>
            <w:r w:rsidRPr="007D1E0D">
              <w:rPr>
                <w:rFonts w:cs="Times New Roman"/>
              </w:rPr>
              <w:t>Визуальная составляющая</w:t>
            </w:r>
          </w:p>
        </w:tc>
      </w:tr>
      <w:tr w:rsidR="00527279" w:rsidRPr="007D1E0D" w:rsidTr="007D1E0D">
        <w:tc>
          <w:tcPr>
            <w:tcW w:w="3115" w:type="dxa"/>
          </w:tcPr>
          <w:p w:rsidR="00527279" w:rsidRPr="007D1E0D" w:rsidRDefault="00527279" w:rsidP="00450105">
            <w:pPr>
              <w:spacing w:line="360" w:lineRule="auto"/>
              <w:ind w:right="283" w:firstLine="0"/>
              <w:jc w:val="both"/>
              <w:rPr>
                <w:rFonts w:cs="Times New Roman"/>
              </w:rPr>
            </w:pPr>
            <w:r w:rsidRPr="007D1E0D">
              <w:rPr>
                <w:rFonts w:cs="Times New Roman"/>
              </w:rPr>
              <w:t>Главная</w:t>
            </w:r>
          </w:p>
        </w:tc>
        <w:tc>
          <w:tcPr>
            <w:tcW w:w="3115" w:type="dxa"/>
          </w:tcPr>
          <w:p w:rsidR="00527279" w:rsidRPr="007D1E0D" w:rsidRDefault="00527279" w:rsidP="00450105">
            <w:pPr>
              <w:spacing w:line="360" w:lineRule="auto"/>
              <w:ind w:right="283" w:firstLine="0"/>
              <w:jc w:val="both"/>
              <w:rPr>
                <w:rFonts w:cs="Times New Roman"/>
              </w:rPr>
            </w:pPr>
            <w:r w:rsidRPr="007D1E0D">
              <w:rPr>
                <w:rFonts w:cs="Times New Roman"/>
              </w:rPr>
              <w:t>Общая информация о проекте: исследуемая территория, цели и задачи, методы, организаторы.</w:t>
            </w:r>
          </w:p>
        </w:tc>
        <w:tc>
          <w:tcPr>
            <w:tcW w:w="3115" w:type="dxa"/>
          </w:tcPr>
          <w:p w:rsidR="00527279" w:rsidRPr="007D1E0D" w:rsidRDefault="00527279" w:rsidP="00450105">
            <w:pPr>
              <w:spacing w:line="360" w:lineRule="auto"/>
              <w:ind w:right="283" w:firstLine="0"/>
              <w:jc w:val="both"/>
              <w:rPr>
                <w:rFonts w:cs="Times New Roman"/>
              </w:rPr>
            </w:pPr>
            <w:r w:rsidRPr="007D1E0D">
              <w:rPr>
                <w:rFonts w:cs="Times New Roman"/>
              </w:rPr>
              <w:t>Циркумполярная карта бассейнов изучаемых рек.</w:t>
            </w:r>
          </w:p>
        </w:tc>
      </w:tr>
      <w:tr w:rsidR="00527279" w:rsidRPr="007D1E0D" w:rsidTr="007D1E0D">
        <w:tc>
          <w:tcPr>
            <w:tcW w:w="3115" w:type="dxa"/>
          </w:tcPr>
          <w:p w:rsidR="00527279" w:rsidRPr="007D1E0D" w:rsidRDefault="00527279" w:rsidP="00450105">
            <w:pPr>
              <w:spacing w:line="360" w:lineRule="auto"/>
              <w:ind w:right="283" w:firstLine="0"/>
              <w:jc w:val="both"/>
              <w:rPr>
                <w:rFonts w:cs="Times New Roman"/>
              </w:rPr>
            </w:pPr>
            <w:r w:rsidRPr="007D1E0D">
              <w:rPr>
                <w:rFonts w:cs="Times New Roman"/>
              </w:rPr>
              <w:t>Направления работы</w:t>
            </w:r>
          </w:p>
        </w:tc>
        <w:tc>
          <w:tcPr>
            <w:tcW w:w="3115" w:type="dxa"/>
          </w:tcPr>
          <w:p w:rsidR="00527279" w:rsidRPr="007D1E0D" w:rsidRDefault="00527279" w:rsidP="00450105">
            <w:pPr>
              <w:spacing w:line="360" w:lineRule="auto"/>
              <w:ind w:right="283" w:firstLine="0"/>
              <w:jc w:val="both"/>
              <w:rPr>
                <w:rFonts w:cs="Times New Roman"/>
              </w:rPr>
            </w:pPr>
            <w:r w:rsidRPr="007D1E0D">
              <w:rPr>
                <w:rFonts w:cs="Times New Roman"/>
              </w:rPr>
              <w:t>Краткая характеристика направлений работы, перечень средств и методов, руководителей каждой части проекта.</w:t>
            </w:r>
          </w:p>
        </w:tc>
        <w:tc>
          <w:tcPr>
            <w:tcW w:w="3115" w:type="dxa"/>
          </w:tcPr>
          <w:p w:rsidR="00527279" w:rsidRPr="007D1E0D" w:rsidRDefault="00527279" w:rsidP="00450105">
            <w:pPr>
              <w:spacing w:line="360" w:lineRule="auto"/>
              <w:ind w:right="283" w:firstLine="0"/>
              <w:jc w:val="both"/>
              <w:rPr>
                <w:rFonts w:cs="Times New Roman"/>
              </w:rPr>
            </w:pPr>
            <w:r w:rsidRPr="007D1E0D">
              <w:rPr>
                <w:rFonts w:cs="Times New Roman"/>
              </w:rPr>
              <w:t>По мере поступления данных будут создаваться обзорные карты.</w:t>
            </w:r>
          </w:p>
        </w:tc>
      </w:tr>
      <w:tr w:rsidR="00527279" w:rsidRPr="007D1E0D" w:rsidTr="007D1E0D">
        <w:tc>
          <w:tcPr>
            <w:tcW w:w="3115" w:type="dxa"/>
          </w:tcPr>
          <w:p w:rsidR="00527279" w:rsidRPr="007D1E0D" w:rsidRDefault="00527279" w:rsidP="00450105">
            <w:pPr>
              <w:spacing w:line="360" w:lineRule="auto"/>
              <w:ind w:right="283" w:firstLine="0"/>
              <w:jc w:val="both"/>
              <w:rPr>
                <w:rFonts w:cs="Times New Roman"/>
              </w:rPr>
            </w:pPr>
            <w:r w:rsidRPr="007D1E0D">
              <w:rPr>
                <w:rFonts w:cs="Times New Roman"/>
              </w:rPr>
              <w:t>Хроники</w:t>
            </w:r>
          </w:p>
        </w:tc>
        <w:tc>
          <w:tcPr>
            <w:tcW w:w="3115" w:type="dxa"/>
          </w:tcPr>
          <w:p w:rsidR="00527279" w:rsidRPr="007D1E0D" w:rsidRDefault="00527279" w:rsidP="00450105">
            <w:pPr>
              <w:spacing w:line="360" w:lineRule="auto"/>
              <w:ind w:right="283" w:firstLine="0"/>
              <w:jc w:val="both"/>
              <w:rPr>
                <w:rFonts w:cs="Times New Roman"/>
              </w:rPr>
            </w:pPr>
            <w:r w:rsidRPr="007D1E0D">
              <w:rPr>
                <w:rFonts w:cs="Times New Roman"/>
              </w:rPr>
              <w:t>Статьи с результатами исследований, материалы рабочих встреч, планы и отчеты по экспедициям.</w:t>
            </w:r>
          </w:p>
        </w:tc>
        <w:tc>
          <w:tcPr>
            <w:tcW w:w="3115" w:type="dxa"/>
          </w:tcPr>
          <w:p w:rsidR="00527279" w:rsidRPr="007D1E0D" w:rsidRDefault="00527279" w:rsidP="00450105">
            <w:pPr>
              <w:spacing w:line="360" w:lineRule="auto"/>
              <w:ind w:right="283" w:firstLine="0"/>
              <w:jc w:val="both"/>
              <w:rPr>
                <w:rFonts w:cs="Times New Roman"/>
              </w:rPr>
            </w:pPr>
            <w:r w:rsidRPr="007D1E0D">
              <w:rPr>
                <w:rFonts w:cs="Times New Roman"/>
              </w:rPr>
              <w:t>Фотографии с конференций и из экспедиций.</w:t>
            </w:r>
          </w:p>
        </w:tc>
      </w:tr>
      <w:tr w:rsidR="00527279" w:rsidRPr="007D1E0D" w:rsidTr="007D1E0D">
        <w:tc>
          <w:tcPr>
            <w:tcW w:w="3115" w:type="dxa"/>
          </w:tcPr>
          <w:p w:rsidR="00527279" w:rsidRPr="007D1E0D" w:rsidRDefault="00527279" w:rsidP="00450105">
            <w:pPr>
              <w:spacing w:line="360" w:lineRule="auto"/>
              <w:ind w:right="283" w:firstLine="0"/>
              <w:jc w:val="both"/>
              <w:rPr>
                <w:rFonts w:cs="Times New Roman"/>
              </w:rPr>
            </w:pPr>
            <w:r w:rsidRPr="007D1E0D">
              <w:rPr>
                <w:rFonts w:cs="Times New Roman"/>
              </w:rPr>
              <w:t>ГИС</w:t>
            </w:r>
          </w:p>
        </w:tc>
        <w:tc>
          <w:tcPr>
            <w:tcW w:w="3115" w:type="dxa"/>
          </w:tcPr>
          <w:p w:rsidR="00527279" w:rsidRPr="007D1E0D" w:rsidRDefault="00527279" w:rsidP="00450105">
            <w:pPr>
              <w:spacing w:line="360" w:lineRule="auto"/>
              <w:ind w:right="283" w:firstLine="0"/>
              <w:jc w:val="both"/>
              <w:rPr>
                <w:rFonts w:cs="Times New Roman"/>
              </w:rPr>
            </w:pPr>
            <w:r w:rsidRPr="007D1E0D">
              <w:rPr>
                <w:rFonts w:cs="Times New Roman"/>
              </w:rPr>
              <w:t>Инструкция по работе с базой гидрологических данных, подготовленная карта-основа, гидрологические карты.</w:t>
            </w:r>
          </w:p>
        </w:tc>
        <w:tc>
          <w:tcPr>
            <w:tcW w:w="3115" w:type="dxa"/>
          </w:tcPr>
          <w:p w:rsidR="00527279" w:rsidRPr="007D1E0D" w:rsidRDefault="00527279" w:rsidP="00450105">
            <w:pPr>
              <w:spacing w:line="360" w:lineRule="auto"/>
              <w:ind w:right="283" w:firstLine="0"/>
              <w:jc w:val="both"/>
              <w:rPr>
                <w:rFonts w:cs="Times New Roman"/>
              </w:rPr>
            </w:pPr>
            <w:r w:rsidRPr="007D1E0D">
              <w:rPr>
                <w:rFonts w:cs="Times New Roman"/>
              </w:rPr>
              <w:t xml:space="preserve">Тематические карты, созданные как в рамках проекта, так и ранее.  </w:t>
            </w:r>
          </w:p>
        </w:tc>
      </w:tr>
      <w:tr w:rsidR="00527279" w:rsidRPr="007D1E0D" w:rsidTr="007D1E0D">
        <w:tc>
          <w:tcPr>
            <w:tcW w:w="3115" w:type="dxa"/>
          </w:tcPr>
          <w:p w:rsidR="00527279" w:rsidRPr="007D1E0D" w:rsidRDefault="00527279" w:rsidP="00450105">
            <w:pPr>
              <w:spacing w:line="360" w:lineRule="auto"/>
              <w:ind w:right="283" w:firstLine="0"/>
              <w:jc w:val="both"/>
              <w:rPr>
                <w:rFonts w:cs="Times New Roman"/>
              </w:rPr>
            </w:pPr>
            <w:r w:rsidRPr="007D1E0D">
              <w:rPr>
                <w:rFonts w:cs="Times New Roman"/>
              </w:rPr>
              <w:t>Источники</w:t>
            </w:r>
          </w:p>
        </w:tc>
        <w:tc>
          <w:tcPr>
            <w:tcW w:w="3115" w:type="dxa"/>
          </w:tcPr>
          <w:p w:rsidR="00527279" w:rsidRPr="007D1E0D" w:rsidRDefault="00527279" w:rsidP="00450105">
            <w:pPr>
              <w:spacing w:line="360" w:lineRule="auto"/>
              <w:ind w:right="283" w:firstLine="0"/>
              <w:jc w:val="both"/>
              <w:rPr>
                <w:rFonts w:cs="Times New Roman"/>
              </w:rPr>
            </w:pPr>
            <w:r w:rsidRPr="007D1E0D">
              <w:rPr>
                <w:rFonts w:cs="Times New Roman"/>
              </w:rPr>
              <w:t>Ссылки на глобальные базы данных, источники спутниковых снимков и библиотеки, а также список рекомендованной литературы по теме ресурса.</w:t>
            </w:r>
          </w:p>
        </w:tc>
        <w:tc>
          <w:tcPr>
            <w:tcW w:w="3115" w:type="dxa"/>
          </w:tcPr>
          <w:p w:rsidR="00527279" w:rsidRPr="007D1E0D" w:rsidRDefault="00527279" w:rsidP="00450105">
            <w:pPr>
              <w:spacing w:line="360" w:lineRule="auto"/>
              <w:ind w:right="283" w:firstLine="0"/>
              <w:jc w:val="both"/>
              <w:rPr>
                <w:rFonts w:cs="Times New Roman"/>
              </w:rPr>
            </w:pPr>
          </w:p>
        </w:tc>
      </w:tr>
      <w:tr w:rsidR="00527279" w:rsidRPr="007D1E0D" w:rsidTr="007D1E0D">
        <w:tc>
          <w:tcPr>
            <w:tcW w:w="3115" w:type="dxa"/>
          </w:tcPr>
          <w:p w:rsidR="00527279" w:rsidRPr="007D1E0D" w:rsidRDefault="00527279" w:rsidP="00450105">
            <w:pPr>
              <w:spacing w:line="360" w:lineRule="auto"/>
              <w:ind w:right="283" w:firstLine="0"/>
              <w:jc w:val="both"/>
              <w:rPr>
                <w:rFonts w:cs="Times New Roman"/>
              </w:rPr>
            </w:pPr>
            <w:r w:rsidRPr="007D1E0D">
              <w:rPr>
                <w:rFonts w:cs="Times New Roman"/>
              </w:rPr>
              <w:t>Контакты</w:t>
            </w:r>
          </w:p>
        </w:tc>
        <w:tc>
          <w:tcPr>
            <w:tcW w:w="3115" w:type="dxa"/>
          </w:tcPr>
          <w:p w:rsidR="00527279" w:rsidRPr="007D1E0D" w:rsidRDefault="00527279" w:rsidP="00450105">
            <w:pPr>
              <w:spacing w:line="360" w:lineRule="auto"/>
              <w:ind w:right="283" w:firstLine="0"/>
              <w:jc w:val="both"/>
              <w:rPr>
                <w:rFonts w:cs="Times New Roman"/>
              </w:rPr>
            </w:pPr>
            <w:r w:rsidRPr="007D1E0D">
              <w:rPr>
                <w:rFonts w:cs="Times New Roman"/>
              </w:rPr>
              <w:t xml:space="preserve">Перечень руководителей проекта, контактных лиц, </w:t>
            </w:r>
            <w:r w:rsidRPr="007D1E0D">
              <w:rPr>
                <w:rFonts w:cs="Times New Roman"/>
              </w:rPr>
              <w:lastRenderedPageBreak/>
              <w:t>которые уполномочены отвечать на вопросы по нему.</w:t>
            </w:r>
          </w:p>
        </w:tc>
        <w:tc>
          <w:tcPr>
            <w:tcW w:w="3115" w:type="dxa"/>
          </w:tcPr>
          <w:p w:rsidR="00527279" w:rsidRPr="007D1E0D" w:rsidRDefault="00527279" w:rsidP="00450105">
            <w:pPr>
              <w:spacing w:line="360" w:lineRule="auto"/>
              <w:ind w:right="283" w:firstLine="0"/>
              <w:jc w:val="both"/>
              <w:rPr>
                <w:rFonts w:cs="Times New Roman"/>
              </w:rPr>
            </w:pPr>
          </w:p>
        </w:tc>
      </w:tr>
    </w:tbl>
    <w:p w:rsidR="00527279" w:rsidRPr="007D1E0D" w:rsidRDefault="00527279" w:rsidP="00450105">
      <w:pPr>
        <w:spacing w:after="160" w:line="360" w:lineRule="auto"/>
        <w:ind w:right="283" w:firstLine="0"/>
        <w:jc w:val="both"/>
        <w:rPr>
          <w:rFonts w:cs="Times New Roman"/>
        </w:rPr>
      </w:pPr>
    </w:p>
    <w:p w:rsidR="00527279" w:rsidRPr="007D1E0D" w:rsidRDefault="00527279" w:rsidP="00450105">
      <w:pPr>
        <w:spacing w:line="360" w:lineRule="auto"/>
        <w:ind w:right="283"/>
        <w:jc w:val="both"/>
        <w:rPr>
          <w:rFonts w:cs="Times New Roman"/>
        </w:rPr>
      </w:pPr>
      <w:r w:rsidRPr="007D1E0D">
        <w:rPr>
          <w:rFonts w:cs="Times New Roman"/>
        </w:rPr>
        <w:t>Предполагается, что пользователь, попадая на домашнюю страницу ресурса, сразу получает общее представление о проекте. На вкладке «Главная» размещается информация о целях и задачах проекта, его руководителях, общая характеристика исследуемой территории. Также здесь размещается карта, позволяющая визуально оценить масштаб проделываемых работ и формирующая представление о границах региона исследования.</w:t>
      </w:r>
    </w:p>
    <w:p w:rsidR="00527279" w:rsidRDefault="00527279" w:rsidP="00450105">
      <w:pPr>
        <w:spacing w:line="360" w:lineRule="auto"/>
        <w:ind w:right="283"/>
        <w:jc w:val="both"/>
        <w:rPr>
          <w:rFonts w:cs="Times New Roman"/>
        </w:rPr>
      </w:pPr>
      <w:r w:rsidRPr="007D1E0D">
        <w:rPr>
          <w:rFonts w:cs="Times New Roman"/>
        </w:rPr>
        <w:t>Ознакомившись с вводным текстом, пользователь отправляется на вкладку «Направления работы». Сама она содержит перечисление направлений в рамках модулей проекта, и каждое из них имеет свою отдельную страницу. Здесь представлена полная информация по всем модулям проекта. Пользователь может перейти к каждому из них непосредственно с этой страницы, или же напрямую выбрать интересующий его модуль из выпадающих вкладок меню</w:t>
      </w:r>
      <w:r w:rsidR="00CF35A5">
        <w:rPr>
          <w:rFonts w:cs="Times New Roman"/>
        </w:rPr>
        <w:t xml:space="preserve"> (</w:t>
      </w:r>
      <w:r w:rsidR="00CF35A5">
        <w:rPr>
          <w:rFonts w:cs="Times New Roman"/>
          <w:i/>
          <w:iCs/>
        </w:rPr>
        <w:t>рис.17</w:t>
      </w:r>
      <w:r w:rsidR="00CF35A5">
        <w:rPr>
          <w:rFonts w:cs="Times New Roman"/>
        </w:rPr>
        <w:t>)</w:t>
      </w:r>
      <w:r w:rsidR="00E6193D">
        <w:rPr>
          <w:rFonts w:cs="Times New Roman"/>
        </w:rPr>
        <w:t>.</w:t>
      </w:r>
    </w:p>
    <w:p w:rsidR="00E6193D" w:rsidRPr="007D1E0D" w:rsidRDefault="00E6193D" w:rsidP="00450105">
      <w:pPr>
        <w:spacing w:line="360" w:lineRule="auto"/>
        <w:ind w:right="283"/>
        <w:jc w:val="both"/>
        <w:rPr>
          <w:rFonts w:cs="Times New Roman"/>
        </w:rPr>
      </w:pPr>
    </w:p>
    <w:p w:rsidR="00527279" w:rsidRPr="007D1E0D" w:rsidRDefault="00527279" w:rsidP="00E6193D">
      <w:pPr>
        <w:spacing w:line="360" w:lineRule="auto"/>
        <w:ind w:right="283" w:firstLine="0"/>
        <w:jc w:val="center"/>
        <w:rPr>
          <w:rFonts w:cs="Times New Roman"/>
        </w:rPr>
      </w:pPr>
      <w:r w:rsidRPr="007D1E0D">
        <w:rPr>
          <w:rFonts w:cs="Times New Roman"/>
          <w:noProof/>
        </w:rPr>
        <w:drawing>
          <wp:inline distT="0" distB="0" distL="0" distR="0" wp14:anchorId="78EBDF53" wp14:editId="0BE3669F">
            <wp:extent cx="2232264" cy="2830703"/>
            <wp:effectExtent l="0" t="0" r="0" b="8255"/>
            <wp:docPr id="17" name="Рисунок 4">
              <a:extLst xmlns:a="http://schemas.openxmlformats.org/drawingml/2006/main">
                <a:ext uri="{FF2B5EF4-FFF2-40B4-BE49-F238E27FC236}">
                  <a16:creationId xmlns:a16="http://schemas.microsoft.com/office/drawing/2014/main" id="{8AE32941-4B4A-458E-8A62-25EFB05D2B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8AE32941-4B4A-458E-8A62-25EFB05D2B13}"/>
                        </a:ext>
                      </a:extLst>
                    </pic:cNvPr>
                    <pic:cNvPicPr>
                      <a:picLocks noChangeAspect="1"/>
                    </pic:cNvPicPr>
                  </pic:nvPicPr>
                  <pic:blipFill rotWithShape="1">
                    <a:blip r:embed="rId24"/>
                    <a:srcRect l="27015" t="28738" r="55874" b="32686"/>
                    <a:stretch/>
                  </pic:blipFill>
                  <pic:spPr>
                    <a:xfrm>
                      <a:off x="0" y="0"/>
                      <a:ext cx="2249364" cy="2852388"/>
                    </a:xfrm>
                    <a:prstGeom prst="rect">
                      <a:avLst/>
                    </a:prstGeom>
                  </pic:spPr>
                </pic:pic>
              </a:graphicData>
            </a:graphic>
          </wp:inline>
        </w:drawing>
      </w:r>
    </w:p>
    <w:p w:rsidR="00527279" w:rsidRPr="00CF35A5" w:rsidRDefault="00527279" w:rsidP="00E6193D">
      <w:pPr>
        <w:spacing w:line="360" w:lineRule="auto"/>
        <w:ind w:right="283" w:firstLine="0"/>
        <w:jc w:val="center"/>
        <w:rPr>
          <w:rFonts w:cs="Times New Roman"/>
          <w:i/>
        </w:rPr>
      </w:pPr>
      <w:r w:rsidRPr="00CF35A5">
        <w:rPr>
          <w:rFonts w:cs="Times New Roman"/>
          <w:i/>
        </w:rPr>
        <w:t>Ри</w:t>
      </w:r>
      <w:r w:rsidR="00CF35A5">
        <w:rPr>
          <w:rFonts w:cs="Times New Roman"/>
          <w:i/>
        </w:rPr>
        <w:t xml:space="preserve">сунок </w:t>
      </w:r>
      <w:r w:rsidR="00E6193D" w:rsidRPr="00CF35A5">
        <w:rPr>
          <w:rFonts w:cs="Times New Roman"/>
          <w:i/>
        </w:rPr>
        <w:t>17</w:t>
      </w:r>
      <w:r w:rsidR="00CF35A5">
        <w:rPr>
          <w:rFonts w:cs="Times New Roman"/>
          <w:i/>
        </w:rPr>
        <w:t>.</w:t>
      </w:r>
      <w:r w:rsidRPr="00CF35A5">
        <w:rPr>
          <w:rFonts w:cs="Times New Roman"/>
          <w:i/>
        </w:rPr>
        <w:t xml:space="preserve"> Панель «Направления работы»</w:t>
      </w:r>
    </w:p>
    <w:p w:rsidR="00E6193D" w:rsidRPr="007D1E0D" w:rsidRDefault="00E6193D" w:rsidP="00450105">
      <w:pPr>
        <w:spacing w:line="360" w:lineRule="auto"/>
        <w:ind w:right="283" w:firstLine="0"/>
        <w:jc w:val="both"/>
        <w:rPr>
          <w:rFonts w:cs="Times New Roman"/>
        </w:rPr>
      </w:pPr>
    </w:p>
    <w:p w:rsidR="008338B3" w:rsidRDefault="008338B3" w:rsidP="00450105">
      <w:pPr>
        <w:spacing w:line="360" w:lineRule="auto"/>
        <w:ind w:right="283"/>
        <w:jc w:val="both"/>
        <w:rPr>
          <w:rFonts w:cs="Times New Roman"/>
        </w:rPr>
      </w:pPr>
      <w:r w:rsidRPr="008338B3">
        <w:rPr>
          <w:rFonts w:cs="Times New Roman"/>
        </w:rPr>
        <w:t xml:space="preserve">Раздел </w:t>
      </w:r>
      <w:r w:rsidR="00527279" w:rsidRPr="008338B3">
        <w:rPr>
          <w:rFonts w:cs="Times New Roman"/>
        </w:rPr>
        <w:t>«Хроники»</w:t>
      </w:r>
      <w:r w:rsidRPr="008338B3">
        <w:rPr>
          <w:rFonts w:cs="Times New Roman"/>
        </w:rPr>
        <w:t xml:space="preserve"> </w:t>
      </w:r>
      <w:r>
        <w:rPr>
          <w:rFonts w:cs="Times New Roman"/>
        </w:rPr>
        <w:t>посвящен результатам исследований, проведенных в рамках проекта. Здесь пользователи смогут найти с</w:t>
      </w:r>
      <w:r w:rsidRPr="008338B3">
        <w:rPr>
          <w:rFonts w:cs="Times New Roman"/>
        </w:rPr>
        <w:t xml:space="preserve">татьи с результатами исследований, материалы </w:t>
      </w:r>
      <w:r>
        <w:rPr>
          <w:rFonts w:cs="Times New Roman"/>
        </w:rPr>
        <w:t>конференций. Также имеется подраздел, посвященный</w:t>
      </w:r>
      <w:r w:rsidRPr="008338B3">
        <w:rPr>
          <w:rFonts w:cs="Times New Roman"/>
        </w:rPr>
        <w:t xml:space="preserve"> экспедициям</w:t>
      </w:r>
      <w:r>
        <w:rPr>
          <w:rFonts w:cs="Times New Roman"/>
        </w:rPr>
        <w:t xml:space="preserve">: местам </w:t>
      </w:r>
      <w:r>
        <w:rPr>
          <w:rFonts w:cs="Times New Roman"/>
        </w:rPr>
        <w:lastRenderedPageBreak/>
        <w:t>их проведения, целям и итогам полевых работ. Иллюстрациями в данном разделе служат фотографии, сделанные учеными во время выездов.</w:t>
      </w:r>
    </w:p>
    <w:p w:rsidR="00527279" w:rsidRPr="008338B3" w:rsidRDefault="008338B3" w:rsidP="00450105">
      <w:pPr>
        <w:spacing w:line="360" w:lineRule="auto"/>
        <w:ind w:right="283"/>
        <w:jc w:val="both"/>
        <w:rPr>
          <w:rFonts w:cs="Times New Roman"/>
        </w:rPr>
      </w:pPr>
      <w:r>
        <w:rPr>
          <w:rFonts w:cs="Times New Roman"/>
        </w:rPr>
        <w:t xml:space="preserve">Вкладка </w:t>
      </w:r>
      <w:r w:rsidR="00527279" w:rsidRPr="008338B3">
        <w:rPr>
          <w:rFonts w:cs="Times New Roman"/>
        </w:rPr>
        <w:t>«ГИС»</w:t>
      </w:r>
      <w:r>
        <w:rPr>
          <w:rFonts w:cs="Times New Roman"/>
        </w:rPr>
        <w:t xml:space="preserve"> открывает пользовател</w:t>
      </w:r>
      <w:r w:rsidR="001A73BF">
        <w:rPr>
          <w:rFonts w:cs="Times New Roman"/>
        </w:rPr>
        <w:t>ям</w:t>
      </w:r>
      <w:r>
        <w:rPr>
          <w:rFonts w:cs="Times New Roman"/>
        </w:rPr>
        <w:t xml:space="preserve"> доступ к геоинформационным материалам, подготовленным в ходе работы над проектом. </w:t>
      </w:r>
      <w:r w:rsidR="001A73BF">
        <w:rPr>
          <w:rFonts w:cs="Times New Roman"/>
        </w:rPr>
        <w:t>Они могут сделать запрос на получение доступа к базе гидрологических данных, и</w:t>
      </w:r>
      <w:r w:rsidRPr="007D1E0D">
        <w:rPr>
          <w:rFonts w:cs="Times New Roman"/>
        </w:rPr>
        <w:t>нструкци</w:t>
      </w:r>
      <w:r w:rsidR="001A73BF">
        <w:rPr>
          <w:rFonts w:cs="Times New Roman"/>
        </w:rPr>
        <w:t>ю</w:t>
      </w:r>
      <w:r w:rsidRPr="007D1E0D">
        <w:rPr>
          <w:rFonts w:cs="Times New Roman"/>
        </w:rPr>
        <w:t xml:space="preserve"> по работе </w:t>
      </w:r>
      <w:r w:rsidR="001A73BF">
        <w:rPr>
          <w:rFonts w:cs="Times New Roman"/>
        </w:rPr>
        <w:t>ней</w:t>
      </w:r>
      <w:r w:rsidRPr="007D1E0D">
        <w:rPr>
          <w:rFonts w:cs="Times New Roman"/>
        </w:rPr>
        <w:t>,</w:t>
      </w:r>
      <w:r w:rsidR="001A73BF">
        <w:rPr>
          <w:rFonts w:cs="Times New Roman"/>
        </w:rPr>
        <w:t xml:space="preserve"> скачать</w:t>
      </w:r>
      <w:r w:rsidRPr="007D1E0D">
        <w:rPr>
          <w:rFonts w:cs="Times New Roman"/>
        </w:rPr>
        <w:t xml:space="preserve"> подготовленн</w:t>
      </w:r>
      <w:r w:rsidR="001A73BF">
        <w:rPr>
          <w:rFonts w:cs="Times New Roman"/>
        </w:rPr>
        <w:t>ую</w:t>
      </w:r>
      <w:r w:rsidRPr="007D1E0D">
        <w:rPr>
          <w:rFonts w:cs="Times New Roman"/>
        </w:rPr>
        <w:t xml:space="preserve"> карт</w:t>
      </w:r>
      <w:r w:rsidR="001A73BF">
        <w:rPr>
          <w:rFonts w:cs="Times New Roman"/>
        </w:rPr>
        <w:t>у</w:t>
      </w:r>
      <w:r w:rsidRPr="007D1E0D">
        <w:rPr>
          <w:rFonts w:cs="Times New Roman"/>
        </w:rPr>
        <w:t>-основ</w:t>
      </w:r>
      <w:r w:rsidR="001A73BF">
        <w:rPr>
          <w:rFonts w:cs="Times New Roman"/>
        </w:rPr>
        <w:t>у</w:t>
      </w:r>
      <w:r w:rsidRPr="007D1E0D">
        <w:rPr>
          <w:rFonts w:cs="Times New Roman"/>
        </w:rPr>
        <w:t>,</w:t>
      </w:r>
      <w:r w:rsidR="001A73BF">
        <w:rPr>
          <w:rFonts w:cs="Times New Roman"/>
        </w:rPr>
        <w:t xml:space="preserve"> а также воспользоваться коллекцией</w:t>
      </w:r>
      <w:r w:rsidRPr="007D1E0D">
        <w:rPr>
          <w:rFonts w:cs="Times New Roman"/>
        </w:rPr>
        <w:t xml:space="preserve"> карт.</w:t>
      </w:r>
    </w:p>
    <w:p w:rsidR="00527279" w:rsidRPr="001A73BF" w:rsidRDefault="001A73BF" w:rsidP="00450105">
      <w:pPr>
        <w:spacing w:line="360" w:lineRule="auto"/>
        <w:ind w:right="283"/>
        <w:jc w:val="both"/>
        <w:rPr>
          <w:rFonts w:cs="Times New Roman"/>
        </w:rPr>
      </w:pPr>
      <w:r w:rsidRPr="001A73BF">
        <w:rPr>
          <w:rFonts w:cs="Times New Roman"/>
        </w:rPr>
        <w:t xml:space="preserve">Раздел </w:t>
      </w:r>
      <w:r w:rsidR="00527279" w:rsidRPr="001A73BF">
        <w:rPr>
          <w:rFonts w:cs="Times New Roman"/>
        </w:rPr>
        <w:t>«Источники»</w:t>
      </w:r>
      <w:r>
        <w:rPr>
          <w:rFonts w:cs="Times New Roman"/>
        </w:rPr>
        <w:t xml:space="preserve"> содержит ссылки на глобальные базы данных и знаний, а также библиотеки. Предполагается, что пользователи смогут обращаться к этому разделу для прояснения изложенной на сайте информации, а также для поиска дополнительных иллюстративных и уточняющих материалов.</w:t>
      </w:r>
    </w:p>
    <w:p w:rsidR="00527279" w:rsidRPr="001A73BF" w:rsidRDefault="001A73BF" w:rsidP="00450105">
      <w:pPr>
        <w:spacing w:line="360" w:lineRule="auto"/>
        <w:ind w:right="283"/>
        <w:jc w:val="both"/>
        <w:rPr>
          <w:rFonts w:cs="Times New Roman"/>
        </w:rPr>
      </w:pPr>
      <w:r>
        <w:rPr>
          <w:rFonts w:cs="Times New Roman"/>
        </w:rPr>
        <w:t xml:space="preserve">В разделе </w:t>
      </w:r>
      <w:r w:rsidR="00527279" w:rsidRPr="001A73BF">
        <w:rPr>
          <w:rFonts w:cs="Times New Roman"/>
        </w:rPr>
        <w:t>«Контакты»</w:t>
      </w:r>
      <w:r>
        <w:rPr>
          <w:rFonts w:cs="Times New Roman"/>
        </w:rPr>
        <w:t xml:space="preserve"> указаны способы связи с руководителями проекта, а также с разработчиком сайта.</w:t>
      </w:r>
    </w:p>
    <w:p w:rsidR="00E75065" w:rsidRPr="007D1E0D" w:rsidRDefault="00E75065" w:rsidP="00450105">
      <w:pPr>
        <w:spacing w:line="360" w:lineRule="auto"/>
        <w:ind w:right="283" w:firstLine="0"/>
        <w:jc w:val="both"/>
        <w:rPr>
          <w:rFonts w:cs="Times New Roman"/>
          <w:color w:val="FF0000"/>
        </w:rPr>
      </w:pPr>
    </w:p>
    <w:p w:rsidR="00E75065" w:rsidRDefault="00E75065" w:rsidP="00FE034B">
      <w:pPr>
        <w:pStyle w:val="2"/>
        <w:spacing w:line="360" w:lineRule="auto"/>
        <w:ind w:right="283"/>
        <w:jc w:val="both"/>
      </w:pPr>
      <w:bookmarkStart w:id="23" w:name="_Toc10319661"/>
      <w:r>
        <w:t>3.4</w:t>
      </w:r>
      <w:r w:rsidR="00DE0147">
        <w:t>.</w:t>
      </w:r>
      <w:r>
        <w:t xml:space="preserve"> </w:t>
      </w:r>
      <w:r w:rsidRPr="007D1E0D">
        <w:t>Разработка контента</w:t>
      </w:r>
      <w:r>
        <w:t xml:space="preserve"> Интернет-ресурса</w:t>
      </w:r>
      <w:bookmarkEnd w:id="23"/>
    </w:p>
    <w:p w:rsidR="00E75065" w:rsidRDefault="00E75065" w:rsidP="00450105">
      <w:pPr>
        <w:spacing w:line="360" w:lineRule="auto"/>
        <w:ind w:right="283"/>
        <w:jc w:val="both"/>
      </w:pPr>
      <w:r>
        <w:t xml:space="preserve">Текстовый контент сайта – одна из важнейших его составляющих. Поскольку данный Интернет-ресурс освещает работу крупного научного проекта, важно подробно описать проводимые изыскания. </w:t>
      </w:r>
    </w:p>
    <w:p w:rsidR="00E75065" w:rsidRDefault="00E75065" w:rsidP="00450105">
      <w:pPr>
        <w:spacing w:line="360" w:lineRule="auto"/>
        <w:ind w:right="283"/>
        <w:jc w:val="both"/>
      </w:pPr>
      <w:r>
        <w:t>В каждом разделе, посвященном модулям проекта («Направления исследований») дается краткая характеристика сферы деятельности, а также задачи, стоящие перед учеными, работающими в данном направлении.</w:t>
      </w:r>
    </w:p>
    <w:p w:rsidR="00E75065" w:rsidRDefault="00E75065" w:rsidP="00450105">
      <w:pPr>
        <w:spacing w:line="360" w:lineRule="auto"/>
        <w:ind w:right="283"/>
        <w:jc w:val="both"/>
      </w:pPr>
      <w:r>
        <w:t>Не существует универсального алгоритма для подготовки текстового контента сайта. Необходимо написать краткие и ёмкие тексты, чтобы ознакомить пользователей с предметом исследования. Важно следить за корректностью предоставляемой информации и указывать источники, из которых были получены те или иные утверждения. С основным текстовым контентом можно ознакомиться в Приложении 1.</w:t>
      </w:r>
    </w:p>
    <w:p w:rsidR="00E75065" w:rsidRDefault="00E75065" w:rsidP="00450105">
      <w:pPr>
        <w:spacing w:line="360" w:lineRule="auto"/>
        <w:ind w:right="283"/>
        <w:jc w:val="both"/>
      </w:pPr>
      <w:r>
        <w:t>Перед началом работы над проектом, необходимо определить цель разработки данного ресурса. По классификации сайтов он близок к образовательным порталам. «Цели зависят не только от желаний автора. В первую очередь, они зависят от аудитории, для которой данный образовательный сайт предназначен. Обучающие материалы должны ненавязчиво объяснять, заинтересовывать, вдохновлять пользователя на продолжение изучения, не должны раздражать и надоедать. Это значит, что при подготовке образовательных ресурсов следует учитывать психофизическое состояние возможного пользователя»</w:t>
      </w:r>
      <w:r w:rsidR="00E6193D">
        <w:t xml:space="preserve"> (</w:t>
      </w:r>
      <w:proofErr w:type="spellStart"/>
      <w:r w:rsidRPr="00E6193D">
        <w:t>Домненко</w:t>
      </w:r>
      <w:proofErr w:type="spellEnd"/>
      <w:r w:rsidR="00E6193D">
        <w:t xml:space="preserve">, </w:t>
      </w:r>
      <w:proofErr w:type="spellStart"/>
      <w:r w:rsidRPr="00E6193D">
        <w:t>Бурсов</w:t>
      </w:r>
      <w:proofErr w:type="spellEnd"/>
      <w:r w:rsidR="00E6193D">
        <w:t>,</w:t>
      </w:r>
      <w:r w:rsidRPr="00E6193D">
        <w:t xml:space="preserve"> 2002</w:t>
      </w:r>
      <w:r w:rsidR="00E6193D">
        <w:t>)</w:t>
      </w:r>
      <w:r w:rsidRPr="00E6193D">
        <w:t>.</w:t>
      </w:r>
    </w:p>
    <w:p w:rsidR="00527279" w:rsidRDefault="00E75065" w:rsidP="00450105">
      <w:pPr>
        <w:spacing w:line="360" w:lineRule="auto"/>
        <w:ind w:right="283"/>
        <w:jc w:val="both"/>
      </w:pPr>
      <w:r>
        <w:lastRenderedPageBreak/>
        <w:t>Данный ресурс рассчитан на использование специалистами, имеющими профильное образование, а также студентами. Это определяет стиль подачи информации</w:t>
      </w:r>
      <w:r w:rsidR="007D4BA5">
        <w:t xml:space="preserve"> - </w:t>
      </w:r>
      <w:r>
        <w:t>используются научные термины, приводятся ссылки на исследования и базы знаний.</w:t>
      </w:r>
    </w:p>
    <w:p w:rsidR="00E75065" w:rsidRPr="00E75065" w:rsidRDefault="00E75065" w:rsidP="00450105">
      <w:pPr>
        <w:spacing w:line="360" w:lineRule="auto"/>
        <w:ind w:right="283"/>
        <w:jc w:val="both"/>
      </w:pPr>
    </w:p>
    <w:p w:rsidR="00623102" w:rsidRPr="00DE0147" w:rsidRDefault="00623102" w:rsidP="00DE0147">
      <w:pPr>
        <w:pStyle w:val="2"/>
        <w:spacing w:line="360" w:lineRule="auto"/>
        <w:ind w:right="283"/>
        <w:jc w:val="both"/>
        <w:rPr>
          <w:color w:val="FF0000"/>
        </w:rPr>
      </w:pPr>
      <w:bookmarkStart w:id="24" w:name="_Toc10319662"/>
      <w:r w:rsidRPr="007D1E0D">
        <w:t>3.</w:t>
      </w:r>
      <w:r w:rsidRPr="00623102">
        <w:t>5</w:t>
      </w:r>
      <w:r w:rsidR="00FE034B">
        <w:t>. Геоинформационный и картографический раздел Интернет-ресурса</w:t>
      </w:r>
      <w:bookmarkEnd w:id="24"/>
    </w:p>
    <w:p w:rsidR="00623102" w:rsidRDefault="00623102" w:rsidP="00450105">
      <w:pPr>
        <w:spacing w:line="360" w:lineRule="auto"/>
        <w:ind w:right="283"/>
        <w:jc w:val="both"/>
        <w:rPr>
          <w:rFonts w:cs="Times New Roman"/>
        </w:rPr>
      </w:pPr>
      <w:r>
        <w:rPr>
          <w:rFonts w:cs="Times New Roman"/>
        </w:rPr>
        <w:t>При разработке интернет-ресурса особое внимание уделялось разделу «ГИС». В него вошли три вкладки: база гидрологических данных, картографическая основа и коллекция карт.</w:t>
      </w:r>
    </w:p>
    <w:p w:rsidR="007047CA" w:rsidRPr="00623102" w:rsidRDefault="007047CA" w:rsidP="00450105">
      <w:pPr>
        <w:spacing w:line="360" w:lineRule="auto"/>
        <w:ind w:right="283"/>
        <w:jc w:val="both"/>
        <w:rPr>
          <w:rFonts w:cs="Times New Roman"/>
        </w:rPr>
      </w:pPr>
    </w:p>
    <w:p w:rsidR="00623102" w:rsidRPr="00623102" w:rsidRDefault="00623102" w:rsidP="00FE034B">
      <w:pPr>
        <w:pStyle w:val="3"/>
        <w:spacing w:line="360" w:lineRule="auto"/>
        <w:ind w:right="283"/>
        <w:jc w:val="both"/>
      </w:pPr>
      <w:bookmarkStart w:id="25" w:name="_Toc10319663"/>
      <w:r>
        <w:t>3.5.1</w:t>
      </w:r>
      <w:r w:rsidR="00FE034B">
        <w:t>.</w:t>
      </w:r>
      <w:r>
        <w:t xml:space="preserve"> </w:t>
      </w:r>
      <w:r w:rsidRPr="007D1E0D">
        <w:t>Б</w:t>
      </w:r>
      <w:r>
        <w:t>аза данных гидрологических исследований</w:t>
      </w:r>
      <w:bookmarkEnd w:id="25"/>
    </w:p>
    <w:p w:rsidR="00623102" w:rsidRDefault="00623102" w:rsidP="00450105">
      <w:pPr>
        <w:spacing w:line="360" w:lineRule="auto"/>
        <w:ind w:right="283"/>
        <w:jc w:val="both"/>
      </w:pPr>
      <w:r>
        <w:t xml:space="preserve">Проблема </w:t>
      </w:r>
      <w:r w:rsidRPr="00D60F1D">
        <w:t>организаци</w:t>
      </w:r>
      <w:r>
        <w:t>и</w:t>
      </w:r>
      <w:r w:rsidRPr="00D60F1D">
        <w:t xml:space="preserve"> и хранени</w:t>
      </w:r>
      <w:r>
        <w:t>я</w:t>
      </w:r>
      <w:r w:rsidRPr="00D60F1D">
        <w:t xml:space="preserve"> </w:t>
      </w:r>
      <w:r>
        <w:t xml:space="preserve">гидрологических данных стоит достаточно остро. Объем информации, накопленной за годы наблюдений </w:t>
      </w:r>
      <w:r w:rsidRPr="00F51997">
        <w:t xml:space="preserve">(с 1960-х годов) </w:t>
      </w:r>
      <w:r>
        <w:t xml:space="preserve">настолько велик, что для его обработки необходимо было создать специальную базу данных. </w:t>
      </w:r>
    </w:p>
    <w:p w:rsidR="00623102" w:rsidRPr="003D576F" w:rsidRDefault="00623102" w:rsidP="00450105">
      <w:pPr>
        <w:spacing w:line="360" w:lineRule="auto"/>
        <w:ind w:right="283"/>
        <w:jc w:val="both"/>
        <w:rPr>
          <w:color w:val="FF0000"/>
        </w:rPr>
      </w:pPr>
      <w:r>
        <w:t xml:space="preserve">Такая база </w:t>
      </w:r>
      <w:r w:rsidRPr="00F51997">
        <w:t xml:space="preserve">данных была разработана в рамках </w:t>
      </w:r>
      <w:r>
        <w:t xml:space="preserve">совместного </w:t>
      </w:r>
      <w:r w:rsidRPr="00F51997">
        <w:t>проекта кафедр картографии и геоинформатики, геоэкологии и гидрологии суши</w:t>
      </w:r>
      <w:r>
        <w:t xml:space="preserve"> по созданию ГИС для арктических рек</w:t>
      </w:r>
      <w:r w:rsidRPr="00F51997">
        <w:t xml:space="preserve">. База носит </w:t>
      </w:r>
      <w:r>
        <w:t xml:space="preserve">название </w:t>
      </w:r>
      <w:r w:rsidRPr="00DB29EA">
        <w:t>‘</w:t>
      </w:r>
      <w:proofErr w:type="spellStart"/>
      <w:r>
        <w:rPr>
          <w:lang w:val="en-US"/>
        </w:rPr>
        <w:t>ar</w:t>
      </w:r>
      <w:proofErr w:type="spellEnd"/>
      <w:r w:rsidRPr="00DB29EA">
        <w:t xml:space="preserve">2018’. </w:t>
      </w:r>
      <w:r>
        <w:t>Она обеспечивает структурированное хранение</w:t>
      </w:r>
      <w:r w:rsidRPr="00D60F1D">
        <w:t xml:space="preserve"> данных по</w:t>
      </w:r>
      <w:r>
        <w:t xml:space="preserve"> </w:t>
      </w:r>
      <w:r w:rsidRPr="00F51997">
        <w:t>следующим г</w:t>
      </w:r>
      <w:r w:rsidRPr="00D60F1D">
        <w:t>идрологическим параметрам: расход воды и объем стока, мутность воды, расход наносов, высота снежного покрова; ледовые явления, температурные значения поверхностного слоя водоема, характерные уровни воды в период половодья, паводков и межени</w:t>
      </w:r>
      <w:r w:rsidRPr="003D576F">
        <w:rPr>
          <w:color w:val="FF0000"/>
        </w:rPr>
        <w:t xml:space="preserve">. </w:t>
      </w:r>
      <w:r w:rsidRPr="00F51997">
        <w:t>Сами данные, а также результаты геоинформационного анализа нуждаются в визуализации, для чего будут разработаны способы  автоматизированного картографирования с помощью создаваемой ГИС рек российской Арктики</w:t>
      </w:r>
      <w:r w:rsidRPr="003D576F">
        <w:rPr>
          <w:color w:val="FF0000"/>
        </w:rPr>
        <w:t>.</w:t>
      </w:r>
    </w:p>
    <w:p w:rsidR="00623102" w:rsidRPr="00D60F1D" w:rsidRDefault="00623102" w:rsidP="00450105">
      <w:pPr>
        <w:spacing w:line="360" w:lineRule="auto"/>
        <w:ind w:right="283"/>
        <w:jc w:val="both"/>
      </w:pPr>
      <w:r w:rsidRPr="00D60F1D">
        <w:t xml:space="preserve">Цель создания и </w:t>
      </w:r>
      <w:r w:rsidRPr="00F51997">
        <w:t>ведения базы данных для ГИС:</w:t>
      </w:r>
    </w:p>
    <w:p w:rsidR="00623102" w:rsidRPr="00D60F1D" w:rsidRDefault="00623102" w:rsidP="00450105">
      <w:pPr>
        <w:pStyle w:val="a5"/>
        <w:numPr>
          <w:ilvl w:val="0"/>
          <w:numId w:val="20"/>
        </w:numPr>
        <w:spacing w:after="0" w:line="360" w:lineRule="auto"/>
        <w:ind w:right="283" w:firstLine="709"/>
        <w:jc w:val="both"/>
      </w:pPr>
      <w:r w:rsidRPr="00D60F1D">
        <w:t>Организация данных</w:t>
      </w:r>
      <w:r>
        <w:t xml:space="preserve"> гидрологических наблюдений;</w:t>
      </w:r>
    </w:p>
    <w:p w:rsidR="00623102" w:rsidRPr="00D60F1D" w:rsidRDefault="00623102" w:rsidP="00450105">
      <w:pPr>
        <w:pStyle w:val="a5"/>
        <w:numPr>
          <w:ilvl w:val="0"/>
          <w:numId w:val="20"/>
        </w:numPr>
        <w:spacing w:after="0" w:line="360" w:lineRule="auto"/>
        <w:ind w:right="283" w:firstLine="709"/>
        <w:jc w:val="both"/>
      </w:pPr>
      <w:r w:rsidRPr="00D60F1D">
        <w:t>Структурированное хранение данных в табличной форме</w:t>
      </w:r>
      <w:r>
        <w:t>;</w:t>
      </w:r>
    </w:p>
    <w:p w:rsidR="00623102" w:rsidRPr="00F51997" w:rsidRDefault="00623102" w:rsidP="00450105">
      <w:pPr>
        <w:pStyle w:val="a5"/>
        <w:numPr>
          <w:ilvl w:val="0"/>
          <w:numId w:val="20"/>
        </w:numPr>
        <w:spacing w:after="0" w:line="360" w:lineRule="auto"/>
        <w:ind w:right="283" w:firstLine="709"/>
        <w:jc w:val="both"/>
      </w:pPr>
      <w:r w:rsidRPr="00F51997">
        <w:t>Возможность визуализации данных;</w:t>
      </w:r>
    </w:p>
    <w:p w:rsidR="00623102" w:rsidRDefault="00623102" w:rsidP="00450105">
      <w:pPr>
        <w:pStyle w:val="a5"/>
        <w:numPr>
          <w:ilvl w:val="0"/>
          <w:numId w:val="20"/>
        </w:numPr>
        <w:spacing w:after="0" w:line="360" w:lineRule="auto"/>
        <w:ind w:right="283" w:firstLine="709"/>
        <w:jc w:val="both"/>
      </w:pPr>
      <w:r w:rsidRPr="00D60F1D">
        <w:t>Географическая привязка и отображение атрибутивных данных в целях пространственного анализа</w:t>
      </w:r>
      <w:r>
        <w:t>.</w:t>
      </w:r>
    </w:p>
    <w:p w:rsidR="00623102" w:rsidRDefault="00623102" w:rsidP="00450105">
      <w:pPr>
        <w:spacing w:line="360" w:lineRule="auto"/>
        <w:ind w:right="283"/>
        <w:jc w:val="both"/>
      </w:pPr>
      <w:r w:rsidRPr="00D60F1D">
        <w:t xml:space="preserve">База данных </w:t>
      </w:r>
      <w:r>
        <w:t xml:space="preserve">хранит </w:t>
      </w:r>
      <w:r w:rsidRPr="00D60F1D">
        <w:t>как атрибутивную, так и геометрическую</w:t>
      </w:r>
      <w:r>
        <w:t xml:space="preserve"> информацию. Она спроектирована </w:t>
      </w:r>
      <w:r w:rsidRPr="00D60F1D">
        <w:t>таким образом, чтобы позволить пользователям обновлять и добавлять пространственные и непространственные данные</w:t>
      </w:r>
      <w:r w:rsidRPr="007C5BD4">
        <w:t xml:space="preserve">, </w:t>
      </w:r>
      <w:r w:rsidRPr="00D60F1D">
        <w:rPr>
          <w:lang w:val="en-US"/>
        </w:rPr>
        <w:t>c</w:t>
      </w:r>
      <w:r w:rsidRPr="007C5BD4">
        <w:t xml:space="preserve"> </w:t>
      </w:r>
      <w:r w:rsidRPr="00D60F1D">
        <w:t>использованием ГИС программ и дружелюбного к пользователю графического интерфейса.</w:t>
      </w:r>
    </w:p>
    <w:p w:rsidR="007614C7" w:rsidRPr="00D60F1D" w:rsidRDefault="007614C7" w:rsidP="00450105">
      <w:pPr>
        <w:pStyle w:val="12"/>
        <w:ind w:right="283"/>
      </w:pPr>
      <w:r w:rsidRPr="00D60F1D">
        <w:t>Для ведения БД бы</w:t>
      </w:r>
      <w:r>
        <w:t>ло создано пять</w:t>
      </w:r>
      <w:r w:rsidRPr="00D60F1D">
        <w:t xml:space="preserve"> схем:</w:t>
      </w:r>
    </w:p>
    <w:p w:rsidR="00FE034B" w:rsidRDefault="00FE034B" w:rsidP="007D4BA5">
      <w:pPr>
        <w:pStyle w:val="12"/>
        <w:numPr>
          <w:ilvl w:val="0"/>
          <w:numId w:val="22"/>
        </w:numPr>
        <w:ind w:left="0" w:right="283" w:firstLine="709"/>
      </w:pPr>
      <w:r w:rsidRPr="00D60F1D">
        <w:rPr>
          <w:noProof/>
        </w:rPr>
        <w:lastRenderedPageBreak/>
        <w:drawing>
          <wp:anchor distT="0" distB="0" distL="114300" distR="114300" simplePos="0" relativeHeight="251666432" behindDoc="0" locked="0" layoutInCell="1" allowOverlap="1" wp14:anchorId="64031C49" wp14:editId="6660FA1A">
            <wp:simplePos x="0" y="0"/>
            <wp:positionH relativeFrom="margin">
              <wp:posOffset>1935207</wp:posOffset>
            </wp:positionH>
            <wp:positionV relativeFrom="paragraph">
              <wp:posOffset>775244</wp:posOffset>
            </wp:positionV>
            <wp:extent cx="2461260" cy="944880"/>
            <wp:effectExtent l="0" t="0" r="0" b="7620"/>
            <wp:wrapTopAndBottom/>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 b="63071"/>
                    <a:stretch/>
                  </pic:blipFill>
                  <pic:spPr bwMode="auto">
                    <a:xfrm>
                      <a:off x="0" y="0"/>
                      <a:ext cx="2461260" cy="944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4C7" w:rsidRPr="00D60F1D">
        <w:t xml:space="preserve">Схема </w:t>
      </w:r>
      <w:r w:rsidR="007614C7" w:rsidRPr="00FA192E">
        <w:t>‘</w:t>
      </w:r>
      <w:r w:rsidR="007614C7">
        <w:rPr>
          <w:lang w:val="en-US"/>
        </w:rPr>
        <w:t>d</w:t>
      </w:r>
      <w:r w:rsidR="007614C7" w:rsidRPr="00D60F1D">
        <w:rPr>
          <w:lang w:val="en-US"/>
        </w:rPr>
        <w:t>ata</w:t>
      </w:r>
      <w:r w:rsidR="007614C7" w:rsidRPr="00FA192E">
        <w:t>’</w:t>
      </w:r>
      <w:r w:rsidR="007614C7" w:rsidRPr="007C5BD4">
        <w:t xml:space="preserve"> – </w:t>
      </w:r>
      <w:r w:rsidR="007614C7" w:rsidRPr="00D60F1D">
        <w:t xml:space="preserve">содержит основной массив атрибутивных данных. </w:t>
      </w:r>
      <w:r w:rsidR="007614C7">
        <w:t xml:space="preserve">На данный момент она включает 17 таблиц. </w:t>
      </w:r>
      <w:r>
        <w:t xml:space="preserve">В </w:t>
      </w:r>
      <w:r w:rsidR="00CF35A5">
        <w:rPr>
          <w:i/>
        </w:rPr>
        <w:t>т</w:t>
      </w:r>
      <w:r>
        <w:rPr>
          <w:i/>
        </w:rPr>
        <w:t>абл</w:t>
      </w:r>
      <w:r w:rsidR="00CF35A5">
        <w:rPr>
          <w:i/>
        </w:rPr>
        <w:t>.</w:t>
      </w:r>
      <w:r>
        <w:rPr>
          <w:i/>
        </w:rPr>
        <w:t xml:space="preserve">2 </w:t>
      </w:r>
      <w:r>
        <w:t xml:space="preserve">представлен набор отношений схемы </w:t>
      </w:r>
      <w:r w:rsidRPr="00FA192E">
        <w:t>‘</w:t>
      </w:r>
      <w:r>
        <w:rPr>
          <w:lang w:val="en-US"/>
        </w:rPr>
        <w:t>d</w:t>
      </w:r>
      <w:r w:rsidRPr="00D60F1D">
        <w:rPr>
          <w:lang w:val="en-US"/>
        </w:rPr>
        <w:t>ata</w:t>
      </w:r>
      <w:r w:rsidRPr="00FA192E">
        <w:t>’</w:t>
      </w:r>
      <w:r w:rsidR="00CF35A5">
        <w:t xml:space="preserve">, а стандартный вид таблицы из этой схемы – на </w:t>
      </w:r>
      <w:r w:rsidR="00CF35A5">
        <w:rPr>
          <w:i/>
          <w:iCs/>
        </w:rPr>
        <w:t>рис. 18.</w:t>
      </w:r>
    </w:p>
    <w:p w:rsidR="007614C7" w:rsidRPr="00FE034B" w:rsidRDefault="007614C7" w:rsidP="007D4BA5">
      <w:pPr>
        <w:pStyle w:val="12"/>
        <w:ind w:right="283" w:firstLine="709"/>
        <w:jc w:val="center"/>
      </w:pPr>
      <w:r w:rsidRPr="00857E34">
        <w:rPr>
          <w:i/>
        </w:rPr>
        <w:t>Рис</w:t>
      </w:r>
      <w:r w:rsidR="00FE034B">
        <w:rPr>
          <w:i/>
        </w:rPr>
        <w:t>. 18</w:t>
      </w:r>
      <w:r w:rsidRPr="00F16850">
        <w:t xml:space="preserve"> </w:t>
      </w:r>
      <w:r w:rsidRPr="00D60F1D">
        <w:t>Стандартный вид таблицы</w:t>
      </w:r>
      <w:r w:rsidRPr="007C5BD4">
        <w:t xml:space="preserve"> </w:t>
      </w:r>
      <w:r w:rsidRPr="00D60F1D">
        <w:t xml:space="preserve">(отношение </w:t>
      </w:r>
      <w:r w:rsidRPr="00D60F1D">
        <w:rPr>
          <w:lang w:val="en-US"/>
        </w:rPr>
        <w:t>water</w:t>
      </w:r>
      <w:r w:rsidRPr="007C5BD4">
        <w:t>_</w:t>
      </w:r>
      <w:r w:rsidRPr="00D60F1D">
        <w:rPr>
          <w:lang w:val="en-US"/>
        </w:rPr>
        <w:t>average</w:t>
      </w:r>
      <w:r w:rsidRPr="007C5BD4">
        <w:t>_</w:t>
      </w:r>
      <w:r w:rsidRPr="00D60F1D">
        <w:rPr>
          <w:lang w:val="en-US"/>
        </w:rPr>
        <w:t>discharge</w:t>
      </w:r>
      <w:r w:rsidRPr="00D60F1D">
        <w:t xml:space="preserve">) из схемы </w:t>
      </w:r>
      <w:r w:rsidRPr="00D60F1D">
        <w:rPr>
          <w:lang w:val="en-US"/>
        </w:rPr>
        <w:t>data</w:t>
      </w:r>
      <w:r w:rsidRPr="00D60F1D">
        <w:t xml:space="preserve">, в </w:t>
      </w:r>
      <w:proofErr w:type="spellStart"/>
      <w:r w:rsidRPr="00D60F1D">
        <w:rPr>
          <w:lang w:val="en-US"/>
        </w:rPr>
        <w:t>PgAdminIV</w:t>
      </w:r>
      <w:proofErr w:type="spellEnd"/>
    </w:p>
    <w:p w:rsidR="00FE034B" w:rsidRPr="005E18A3" w:rsidRDefault="00FE034B" w:rsidP="007D4BA5">
      <w:pPr>
        <w:pStyle w:val="12"/>
        <w:ind w:right="283" w:firstLine="709"/>
        <w:rPr>
          <w:color w:val="FF0000"/>
        </w:rPr>
      </w:pPr>
    </w:p>
    <w:p w:rsidR="007614C7" w:rsidRDefault="007614C7" w:rsidP="007D4BA5">
      <w:pPr>
        <w:pStyle w:val="12"/>
        <w:ind w:right="283" w:firstLine="709"/>
      </w:pPr>
      <w:r w:rsidRPr="00D60F1D">
        <w:t>Данные измерений представлены по годам, некоторые данные представлены за месяц год, или декада, месяц, год, и сгруппированы по гидрологическим постам.</w:t>
      </w:r>
    </w:p>
    <w:p w:rsidR="00CF35A5" w:rsidRPr="00F16850" w:rsidRDefault="00CF35A5" w:rsidP="007D4BA5">
      <w:pPr>
        <w:pStyle w:val="12"/>
        <w:ind w:right="283" w:firstLine="709"/>
      </w:pPr>
    </w:p>
    <w:p w:rsidR="007614C7" w:rsidRPr="00CF35A5" w:rsidRDefault="007614C7" w:rsidP="007D4BA5">
      <w:pPr>
        <w:pStyle w:val="12"/>
        <w:ind w:right="283"/>
        <w:jc w:val="right"/>
        <w:rPr>
          <w:i/>
        </w:rPr>
      </w:pPr>
      <w:r w:rsidRPr="00CF35A5">
        <w:rPr>
          <w:i/>
        </w:rPr>
        <w:t>Таблица</w:t>
      </w:r>
      <w:r w:rsidR="00FE034B" w:rsidRPr="00CF35A5">
        <w:rPr>
          <w:i/>
        </w:rPr>
        <w:t xml:space="preserve"> 2</w:t>
      </w:r>
      <w:r w:rsidRPr="00CF35A5">
        <w:rPr>
          <w:i/>
        </w:rPr>
        <w:t xml:space="preserve">.  Набор отношений в схеме </w:t>
      </w:r>
      <w:r w:rsidRPr="00CF35A5">
        <w:rPr>
          <w:i/>
          <w:lang w:val="en-US"/>
        </w:rPr>
        <w:t>data</w:t>
      </w:r>
    </w:p>
    <w:tbl>
      <w:tblPr>
        <w:tblStyle w:val="ad"/>
        <w:tblW w:w="0" w:type="auto"/>
        <w:tblLook w:val="04A0" w:firstRow="1" w:lastRow="0" w:firstColumn="1" w:lastColumn="0" w:noHBand="0" w:noVBand="1"/>
      </w:tblPr>
      <w:tblGrid>
        <w:gridCol w:w="817"/>
        <w:gridCol w:w="4219"/>
        <w:gridCol w:w="4281"/>
      </w:tblGrid>
      <w:tr w:rsidR="007614C7" w:rsidRPr="00D60F1D" w:rsidTr="00857E34">
        <w:tc>
          <w:tcPr>
            <w:tcW w:w="817" w:type="dxa"/>
          </w:tcPr>
          <w:p w:rsidR="007614C7" w:rsidRPr="00D60F1D" w:rsidRDefault="007614C7" w:rsidP="00450105">
            <w:pPr>
              <w:pStyle w:val="12"/>
              <w:ind w:right="283" w:firstLine="0"/>
            </w:pPr>
          </w:p>
        </w:tc>
        <w:tc>
          <w:tcPr>
            <w:tcW w:w="3969" w:type="dxa"/>
          </w:tcPr>
          <w:p w:rsidR="007614C7" w:rsidRPr="00D60F1D" w:rsidRDefault="007614C7" w:rsidP="00450105">
            <w:pPr>
              <w:pStyle w:val="12"/>
              <w:ind w:right="283" w:firstLine="0"/>
            </w:pPr>
            <w:r w:rsidRPr="00D60F1D">
              <w:t>Таблица</w:t>
            </w:r>
          </w:p>
        </w:tc>
        <w:tc>
          <w:tcPr>
            <w:tcW w:w="4281" w:type="dxa"/>
          </w:tcPr>
          <w:p w:rsidR="007614C7" w:rsidRPr="00D60F1D" w:rsidRDefault="007614C7" w:rsidP="00450105">
            <w:pPr>
              <w:pStyle w:val="12"/>
              <w:ind w:right="283" w:firstLine="0"/>
            </w:pPr>
            <w:r w:rsidRPr="00D60F1D">
              <w:t>Комментарий</w:t>
            </w:r>
          </w:p>
        </w:tc>
      </w:tr>
      <w:tr w:rsidR="007614C7" w:rsidRPr="00D60F1D" w:rsidTr="00857E34">
        <w:tc>
          <w:tcPr>
            <w:tcW w:w="817" w:type="dxa"/>
          </w:tcPr>
          <w:p w:rsidR="007614C7" w:rsidRPr="00D60F1D" w:rsidRDefault="007614C7" w:rsidP="00450105">
            <w:pPr>
              <w:pStyle w:val="12"/>
              <w:ind w:right="283" w:firstLine="0"/>
            </w:pPr>
            <w:r w:rsidRPr="00D60F1D">
              <w:t>1</w:t>
            </w:r>
          </w:p>
        </w:tc>
        <w:tc>
          <w:tcPr>
            <w:tcW w:w="3969" w:type="dxa"/>
          </w:tcPr>
          <w:p w:rsidR="007614C7" w:rsidRPr="00D60F1D" w:rsidRDefault="007614C7" w:rsidP="00450105">
            <w:pPr>
              <w:pStyle w:val="12"/>
              <w:ind w:right="283" w:firstLine="0"/>
              <w:rPr>
                <w:lang w:val="en-US"/>
              </w:rPr>
            </w:pPr>
            <w:r w:rsidRPr="00D60F1D">
              <w:rPr>
                <w:lang w:val="en-US"/>
              </w:rPr>
              <w:t>DAY</w:t>
            </w:r>
          </w:p>
        </w:tc>
        <w:tc>
          <w:tcPr>
            <w:tcW w:w="4281" w:type="dxa"/>
          </w:tcPr>
          <w:p w:rsidR="007614C7" w:rsidRPr="00D60F1D" w:rsidRDefault="007614C7" w:rsidP="00450105">
            <w:pPr>
              <w:pStyle w:val="12"/>
              <w:ind w:right="283" w:firstLine="0"/>
            </w:pPr>
            <w:r w:rsidRPr="00D60F1D">
              <w:t>Дни в целочисленном формате</w:t>
            </w:r>
          </w:p>
        </w:tc>
      </w:tr>
      <w:tr w:rsidR="007614C7" w:rsidRPr="00D60F1D" w:rsidTr="00857E34">
        <w:tc>
          <w:tcPr>
            <w:tcW w:w="817" w:type="dxa"/>
          </w:tcPr>
          <w:p w:rsidR="007614C7" w:rsidRPr="00D60F1D" w:rsidRDefault="007614C7" w:rsidP="00450105">
            <w:pPr>
              <w:pStyle w:val="12"/>
              <w:ind w:right="283" w:firstLine="0"/>
            </w:pPr>
            <w:r w:rsidRPr="00D60F1D">
              <w:t>2</w:t>
            </w:r>
          </w:p>
        </w:tc>
        <w:tc>
          <w:tcPr>
            <w:tcW w:w="3969" w:type="dxa"/>
          </w:tcPr>
          <w:p w:rsidR="007614C7" w:rsidRPr="00D60F1D" w:rsidRDefault="007614C7" w:rsidP="00450105">
            <w:pPr>
              <w:pStyle w:val="12"/>
              <w:ind w:right="283" w:firstLine="0"/>
              <w:rPr>
                <w:lang w:val="en-US"/>
              </w:rPr>
            </w:pPr>
            <w:r w:rsidRPr="00D60F1D">
              <w:rPr>
                <w:lang w:val="en-US"/>
              </w:rPr>
              <w:t>DECADA</w:t>
            </w:r>
          </w:p>
        </w:tc>
        <w:tc>
          <w:tcPr>
            <w:tcW w:w="4281" w:type="dxa"/>
          </w:tcPr>
          <w:p w:rsidR="007614C7" w:rsidRPr="00D60F1D" w:rsidRDefault="007614C7" w:rsidP="00450105">
            <w:pPr>
              <w:pStyle w:val="12"/>
              <w:ind w:right="283" w:firstLine="0"/>
            </w:pPr>
            <w:r w:rsidRPr="00D60F1D">
              <w:t>Декады в целочисленном формате</w:t>
            </w:r>
          </w:p>
        </w:tc>
      </w:tr>
      <w:tr w:rsidR="007614C7" w:rsidRPr="00D60F1D" w:rsidTr="00857E34">
        <w:tc>
          <w:tcPr>
            <w:tcW w:w="817" w:type="dxa"/>
          </w:tcPr>
          <w:p w:rsidR="007614C7" w:rsidRPr="00D60F1D" w:rsidRDefault="007614C7" w:rsidP="00450105">
            <w:pPr>
              <w:pStyle w:val="12"/>
              <w:ind w:right="283" w:firstLine="0"/>
            </w:pPr>
            <w:r w:rsidRPr="00D60F1D">
              <w:t>3</w:t>
            </w:r>
          </w:p>
        </w:tc>
        <w:tc>
          <w:tcPr>
            <w:tcW w:w="3969" w:type="dxa"/>
          </w:tcPr>
          <w:p w:rsidR="007614C7" w:rsidRPr="00D60F1D" w:rsidRDefault="007614C7" w:rsidP="00450105">
            <w:pPr>
              <w:pStyle w:val="12"/>
              <w:ind w:right="283" w:firstLine="0"/>
              <w:rPr>
                <w:lang w:val="en-US"/>
              </w:rPr>
            </w:pPr>
            <w:r w:rsidRPr="00D60F1D">
              <w:rPr>
                <w:lang w:val="en-US"/>
              </w:rPr>
              <w:t>ICE_DURATION</w:t>
            </w:r>
          </w:p>
        </w:tc>
        <w:tc>
          <w:tcPr>
            <w:tcW w:w="4281" w:type="dxa"/>
          </w:tcPr>
          <w:p w:rsidR="007614C7" w:rsidRPr="00D60F1D" w:rsidRDefault="007614C7" w:rsidP="00450105">
            <w:pPr>
              <w:pStyle w:val="12"/>
              <w:ind w:right="283" w:firstLine="0"/>
            </w:pPr>
            <w:r w:rsidRPr="00D60F1D">
              <w:t>Продолжительность ледостава</w:t>
            </w:r>
          </w:p>
        </w:tc>
      </w:tr>
      <w:tr w:rsidR="007614C7" w:rsidRPr="00D60F1D" w:rsidTr="00857E34">
        <w:tc>
          <w:tcPr>
            <w:tcW w:w="817" w:type="dxa"/>
          </w:tcPr>
          <w:p w:rsidR="007614C7" w:rsidRPr="00D60F1D" w:rsidRDefault="007614C7" w:rsidP="00450105">
            <w:pPr>
              <w:pStyle w:val="12"/>
              <w:ind w:right="283" w:firstLine="0"/>
            </w:pPr>
            <w:r w:rsidRPr="00D60F1D">
              <w:t>4</w:t>
            </w:r>
          </w:p>
        </w:tc>
        <w:tc>
          <w:tcPr>
            <w:tcW w:w="3969" w:type="dxa"/>
          </w:tcPr>
          <w:p w:rsidR="007614C7" w:rsidRPr="00D60F1D" w:rsidRDefault="007614C7" w:rsidP="00450105">
            <w:pPr>
              <w:pStyle w:val="12"/>
              <w:ind w:right="283" w:firstLine="0"/>
              <w:rPr>
                <w:lang w:val="en-US"/>
              </w:rPr>
            </w:pPr>
            <w:r w:rsidRPr="00D60F1D">
              <w:rPr>
                <w:lang w:val="en-US"/>
              </w:rPr>
              <w:t>MONTH</w:t>
            </w:r>
          </w:p>
        </w:tc>
        <w:tc>
          <w:tcPr>
            <w:tcW w:w="4281" w:type="dxa"/>
          </w:tcPr>
          <w:p w:rsidR="007614C7" w:rsidRPr="00D60F1D" w:rsidRDefault="007614C7" w:rsidP="00450105">
            <w:pPr>
              <w:pStyle w:val="12"/>
              <w:ind w:right="283" w:firstLine="0"/>
            </w:pPr>
            <w:r w:rsidRPr="00D60F1D">
              <w:t>Месяцы в числовом выражении</w:t>
            </w:r>
          </w:p>
        </w:tc>
      </w:tr>
      <w:tr w:rsidR="007614C7" w:rsidRPr="00D60F1D" w:rsidTr="00857E34">
        <w:tc>
          <w:tcPr>
            <w:tcW w:w="817" w:type="dxa"/>
          </w:tcPr>
          <w:p w:rsidR="007614C7" w:rsidRPr="00D60F1D" w:rsidRDefault="007614C7" w:rsidP="00450105">
            <w:pPr>
              <w:pStyle w:val="12"/>
              <w:ind w:right="283" w:firstLine="0"/>
            </w:pPr>
            <w:r w:rsidRPr="00D60F1D">
              <w:t>5</w:t>
            </w:r>
          </w:p>
        </w:tc>
        <w:tc>
          <w:tcPr>
            <w:tcW w:w="3969" w:type="dxa"/>
          </w:tcPr>
          <w:p w:rsidR="007614C7" w:rsidRPr="00D60F1D" w:rsidRDefault="007614C7" w:rsidP="00450105">
            <w:pPr>
              <w:pStyle w:val="12"/>
              <w:ind w:right="283" w:firstLine="0"/>
              <w:rPr>
                <w:lang w:val="en-US"/>
              </w:rPr>
            </w:pPr>
            <w:r w:rsidRPr="00D60F1D">
              <w:rPr>
                <w:lang w:val="en-US"/>
              </w:rPr>
              <w:t>SEDIMENT_LOAD</w:t>
            </w:r>
          </w:p>
        </w:tc>
        <w:tc>
          <w:tcPr>
            <w:tcW w:w="4281" w:type="dxa"/>
          </w:tcPr>
          <w:p w:rsidR="007614C7" w:rsidRPr="00D60F1D" w:rsidRDefault="007614C7" w:rsidP="00450105">
            <w:pPr>
              <w:pStyle w:val="12"/>
              <w:ind w:right="283" w:firstLine="0"/>
            </w:pPr>
            <w:r w:rsidRPr="00D60F1D">
              <w:t>Расход наносов по месяцам</w:t>
            </w:r>
          </w:p>
        </w:tc>
      </w:tr>
      <w:tr w:rsidR="007614C7" w:rsidRPr="00D60F1D" w:rsidTr="00857E34">
        <w:tc>
          <w:tcPr>
            <w:tcW w:w="817" w:type="dxa"/>
          </w:tcPr>
          <w:p w:rsidR="007614C7" w:rsidRPr="00D60F1D" w:rsidRDefault="007614C7" w:rsidP="00450105">
            <w:pPr>
              <w:pStyle w:val="12"/>
              <w:ind w:right="283" w:firstLine="0"/>
            </w:pPr>
            <w:r w:rsidRPr="00D60F1D">
              <w:t>6</w:t>
            </w:r>
          </w:p>
        </w:tc>
        <w:tc>
          <w:tcPr>
            <w:tcW w:w="3969" w:type="dxa"/>
          </w:tcPr>
          <w:p w:rsidR="007614C7" w:rsidRPr="00D60F1D" w:rsidRDefault="007614C7" w:rsidP="00450105">
            <w:pPr>
              <w:pStyle w:val="12"/>
              <w:ind w:right="283" w:firstLine="0"/>
              <w:rPr>
                <w:lang w:val="en-US"/>
              </w:rPr>
            </w:pPr>
            <w:r w:rsidRPr="00D60F1D">
              <w:rPr>
                <w:lang w:val="en-US"/>
              </w:rPr>
              <w:t>SPRING_LEDOHOD</w:t>
            </w:r>
          </w:p>
        </w:tc>
        <w:tc>
          <w:tcPr>
            <w:tcW w:w="4281" w:type="dxa"/>
          </w:tcPr>
          <w:p w:rsidR="007614C7" w:rsidRPr="00D60F1D" w:rsidRDefault="007614C7" w:rsidP="00450105">
            <w:pPr>
              <w:pStyle w:val="12"/>
              <w:ind w:right="283" w:firstLine="0"/>
            </w:pPr>
            <w:r w:rsidRPr="00D60F1D">
              <w:t>День начала и продолжительность весеннего ледохода в днях</w:t>
            </w:r>
          </w:p>
        </w:tc>
      </w:tr>
      <w:tr w:rsidR="007614C7" w:rsidRPr="00D60F1D" w:rsidTr="00857E34">
        <w:tc>
          <w:tcPr>
            <w:tcW w:w="817" w:type="dxa"/>
          </w:tcPr>
          <w:p w:rsidR="007614C7" w:rsidRPr="00D60F1D" w:rsidRDefault="007614C7" w:rsidP="00450105">
            <w:pPr>
              <w:pStyle w:val="12"/>
              <w:ind w:right="283" w:firstLine="0"/>
            </w:pPr>
            <w:r w:rsidRPr="00D60F1D">
              <w:t>7</w:t>
            </w:r>
          </w:p>
        </w:tc>
        <w:tc>
          <w:tcPr>
            <w:tcW w:w="3969" w:type="dxa"/>
          </w:tcPr>
          <w:p w:rsidR="007614C7" w:rsidRPr="00D60F1D" w:rsidRDefault="007614C7" w:rsidP="00450105">
            <w:pPr>
              <w:pStyle w:val="12"/>
              <w:ind w:right="283" w:firstLine="0"/>
              <w:rPr>
                <w:lang w:val="en-US"/>
              </w:rPr>
            </w:pPr>
            <w:r w:rsidRPr="00D60F1D">
              <w:rPr>
                <w:lang w:val="en-US"/>
              </w:rPr>
              <w:t>AUTUMN_LEDOHOD</w:t>
            </w:r>
          </w:p>
        </w:tc>
        <w:tc>
          <w:tcPr>
            <w:tcW w:w="4281" w:type="dxa"/>
          </w:tcPr>
          <w:p w:rsidR="007614C7" w:rsidRPr="00D60F1D" w:rsidRDefault="007614C7" w:rsidP="00450105">
            <w:pPr>
              <w:pStyle w:val="12"/>
              <w:ind w:right="283" w:firstLine="0"/>
            </w:pPr>
            <w:r w:rsidRPr="00D60F1D">
              <w:t>День начала и продолжительность осеннего ледохода в днях</w:t>
            </w:r>
          </w:p>
        </w:tc>
      </w:tr>
      <w:tr w:rsidR="007614C7" w:rsidRPr="00D60F1D" w:rsidTr="00857E34">
        <w:tc>
          <w:tcPr>
            <w:tcW w:w="817" w:type="dxa"/>
          </w:tcPr>
          <w:p w:rsidR="007614C7" w:rsidRPr="00D60F1D" w:rsidRDefault="007614C7" w:rsidP="00450105">
            <w:pPr>
              <w:pStyle w:val="12"/>
              <w:ind w:right="283" w:firstLine="0"/>
            </w:pPr>
            <w:r w:rsidRPr="00D60F1D">
              <w:t>8</w:t>
            </w:r>
          </w:p>
        </w:tc>
        <w:tc>
          <w:tcPr>
            <w:tcW w:w="3969" w:type="dxa"/>
          </w:tcPr>
          <w:p w:rsidR="007614C7" w:rsidRPr="00D60F1D" w:rsidRDefault="007614C7" w:rsidP="00450105">
            <w:pPr>
              <w:pStyle w:val="12"/>
              <w:ind w:right="283" w:firstLine="0"/>
              <w:rPr>
                <w:lang w:val="en-US"/>
              </w:rPr>
            </w:pPr>
            <w:r w:rsidRPr="00D60F1D">
              <w:rPr>
                <w:lang w:val="en-US"/>
              </w:rPr>
              <w:t>TURBIDITY_DECADA</w:t>
            </w:r>
          </w:p>
        </w:tc>
        <w:tc>
          <w:tcPr>
            <w:tcW w:w="4281" w:type="dxa"/>
          </w:tcPr>
          <w:p w:rsidR="007614C7" w:rsidRPr="00D60F1D" w:rsidRDefault="007614C7" w:rsidP="00450105">
            <w:pPr>
              <w:pStyle w:val="12"/>
              <w:ind w:right="283" w:firstLine="0"/>
            </w:pPr>
            <w:r w:rsidRPr="00D60F1D">
              <w:t>Мутность воды по декадам</w:t>
            </w:r>
          </w:p>
        </w:tc>
      </w:tr>
      <w:tr w:rsidR="007614C7" w:rsidRPr="00D60F1D" w:rsidTr="00857E34">
        <w:tc>
          <w:tcPr>
            <w:tcW w:w="817" w:type="dxa"/>
          </w:tcPr>
          <w:p w:rsidR="007614C7" w:rsidRPr="00D60F1D" w:rsidRDefault="007614C7" w:rsidP="00450105">
            <w:pPr>
              <w:pStyle w:val="12"/>
              <w:ind w:right="283" w:firstLine="0"/>
            </w:pPr>
            <w:r w:rsidRPr="00D60F1D">
              <w:t>9</w:t>
            </w:r>
          </w:p>
        </w:tc>
        <w:tc>
          <w:tcPr>
            <w:tcW w:w="3969" w:type="dxa"/>
          </w:tcPr>
          <w:p w:rsidR="007614C7" w:rsidRPr="00D60F1D" w:rsidRDefault="007614C7" w:rsidP="00450105">
            <w:pPr>
              <w:pStyle w:val="12"/>
              <w:ind w:right="283" w:firstLine="0"/>
              <w:rPr>
                <w:lang w:val="en-US"/>
              </w:rPr>
            </w:pPr>
            <w:r w:rsidRPr="00D60F1D">
              <w:rPr>
                <w:lang w:val="en-US"/>
              </w:rPr>
              <w:t>WATER_AVERAGE_DISCHARGE</w:t>
            </w:r>
          </w:p>
        </w:tc>
        <w:tc>
          <w:tcPr>
            <w:tcW w:w="4281" w:type="dxa"/>
          </w:tcPr>
          <w:p w:rsidR="007614C7" w:rsidRPr="00D60F1D" w:rsidRDefault="007614C7" w:rsidP="00450105">
            <w:pPr>
              <w:pStyle w:val="12"/>
              <w:ind w:right="283" w:firstLine="0"/>
            </w:pPr>
            <w:r w:rsidRPr="00D60F1D">
              <w:t>Среднегодовой расход воды</w:t>
            </w:r>
          </w:p>
        </w:tc>
      </w:tr>
      <w:tr w:rsidR="007614C7" w:rsidRPr="00D60F1D" w:rsidTr="00857E34">
        <w:tc>
          <w:tcPr>
            <w:tcW w:w="817" w:type="dxa"/>
          </w:tcPr>
          <w:p w:rsidR="007614C7" w:rsidRPr="00D60F1D" w:rsidRDefault="007614C7" w:rsidP="00450105">
            <w:pPr>
              <w:pStyle w:val="12"/>
              <w:ind w:right="283" w:firstLine="0"/>
            </w:pPr>
            <w:r w:rsidRPr="00D60F1D">
              <w:t>10</w:t>
            </w:r>
          </w:p>
        </w:tc>
        <w:tc>
          <w:tcPr>
            <w:tcW w:w="3969" w:type="dxa"/>
          </w:tcPr>
          <w:p w:rsidR="007614C7" w:rsidRPr="00D60F1D" w:rsidRDefault="007614C7" w:rsidP="00450105">
            <w:pPr>
              <w:pStyle w:val="12"/>
              <w:ind w:right="283" w:firstLine="0"/>
              <w:rPr>
                <w:lang w:val="en-US"/>
              </w:rPr>
            </w:pPr>
            <w:r w:rsidRPr="00D60F1D">
              <w:rPr>
                <w:lang w:val="en-US"/>
              </w:rPr>
              <w:t>WATER_MONTH_DISCHARGE</w:t>
            </w:r>
          </w:p>
        </w:tc>
        <w:tc>
          <w:tcPr>
            <w:tcW w:w="4281" w:type="dxa"/>
          </w:tcPr>
          <w:p w:rsidR="007614C7" w:rsidRPr="00D60F1D" w:rsidRDefault="007614C7" w:rsidP="00450105">
            <w:pPr>
              <w:pStyle w:val="12"/>
              <w:ind w:right="283" w:firstLine="0"/>
            </w:pPr>
            <w:r w:rsidRPr="00D60F1D">
              <w:t>Среднемесячный расход воды</w:t>
            </w:r>
          </w:p>
        </w:tc>
      </w:tr>
      <w:tr w:rsidR="007614C7" w:rsidRPr="00D60F1D" w:rsidTr="00857E34">
        <w:tc>
          <w:tcPr>
            <w:tcW w:w="817" w:type="dxa"/>
          </w:tcPr>
          <w:p w:rsidR="007614C7" w:rsidRPr="00D60F1D" w:rsidRDefault="007614C7" w:rsidP="00450105">
            <w:pPr>
              <w:pStyle w:val="12"/>
              <w:ind w:right="283" w:firstLine="0"/>
            </w:pPr>
            <w:r w:rsidRPr="00D60F1D">
              <w:t>11</w:t>
            </w:r>
          </w:p>
        </w:tc>
        <w:tc>
          <w:tcPr>
            <w:tcW w:w="3969" w:type="dxa"/>
          </w:tcPr>
          <w:p w:rsidR="007614C7" w:rsidRPr="00D60F1D" w:rsidRDefault="007614C7" w:rsidP="00450105">
            <w:pPr>
              <w:pStyle w:val="12"/>
              <w:ind w:right="283" w:firstLine="0"/>
              <w:rPr>
                <w:lang w:val="en-US"/>
              </w:rPr>
            </w:pPr>
            <w:r w:rsidRPr="00D60F1D">
              <w:rPr>
                <w:lang w:val="en-US"/>
              </w:rPr>
              <w:t>WATER_MONTH_TEMPERATURE</w:t>
            </w:r>
          </w:p>
        </w:tc>
        <w:tc>
          <w:tcPr>
            <w:tcW w:w="4281" w:type="dxa"/>
          </w:tcPr>
          <w:p w:rsidR="007614C7" w:rsidRPr="00D60F1D" w:rsidRDefault="007614C7" w:rsidP="00450105">
            <w:pPr>
              <w:pStyle w:val="12"/>
              <w:ind w:right="283" w:firstLine="0"/>
            </w:pPr>
            <w:r w:rsidRPr="00D60F1D">
              <w:t>Средняя температура воды по месяцам</w:t>
            </w:r>
          </w:p>
        </w:tc>
      </w:tr>
      <w:tr w:rsidR="007614C7" w:rsidRPr="00D60F1D" w:rsidTr="00857E34">
        <w:tc>
          <w:tcPr>
            <w:tcW w:w="817" w:type="dxa"/>
          </w:tcPr>
          <w:p w:rsidR="007614C7" w:rsidRPr="00D60F1D" w:rsidRDefault="007614C7" w:rsidP="00450105">
            <w:pPr>
              <w:pStyle w:val="12"/>
              <w:ind w:right="283" w:firstLine="0"/>
            </w:pPr>
            <w:r w:rsidRPr="00D60F1D">
              <w:t>12</w:t>
            </w:r>
          </w:p>
        </w:tc>
        <w:tc>
          <w:tcPr>
            <w:tcW w:w="3969" w:type="dxa"/>
          </w:tcPr>
          <w:p w:rsidR="007614C7" w:rsidRPr="00D60F1D" w:rsidRDefault="007614C7" w:rsidP="00450105">
            <w:pPr>
              <w:pStyle w:val="12"/>
              <w:ind w:right="283" w:firstLine="0"/>
              <w:rPr>
                <w:lang w:val="en-US"/>
              </w:rPr>
            </w:pPr>
            <w:r w:rsidRPr="00D60F1D">
              <w:rPr>
                <w:lang w:val="en-US"/>
              </w:rPr>
              <w:t>YEAR</w:t>
            </w:r>
          </w:p>
        </w:tc>
        <w:tc>
          <w:tcPr>
            <w:tcW w:w="4281" w:type="dxa"/>
          </w:tcPr>
          <w:p w:rsidR="007614C7" w:rsidRPr="00D60F1D" w:rsidRDefault="007614C7" w:rsidP="00450105">
            <w:pPr>
              <w:pStyle w:val="12"/>
              <w:ind w:right="283" w:firstLine="0"/>
            </w:pPr>
            <w:r w:rsidRPr="00D60F1D">
              <w:t>Год наблюдения в числовом формате</w:t>
            </w:r>
          </w:p>
        </w:tc>
      </w:tr>
      <w:tr w:rsidR="007614C7" w:rsidRPr="00D60F1D" w:rsidTr="00857E34">
        <w:tc>
          <w:tcPr>
            <w:tcW w:w="817" w:type="dxa"/>
          </w:tcPr>
          <w:p w:rsidR="007614C7" w:rsidRPr="00D60F1D" w:rsidRDefault="007614C7" w:rsidP="00450105">
            <w:pPr>
              <w:pStyle w:val="12"/>
              <w:ind w:right="283" w:firstLine="0"/>
            </w:pPr>
            <w:r w:rsidRPr="00D60F1D">
              <w:t>13</w:t>
            </w:r>
          </w:p>
        </w:tc>
        <w:tc>
          <w:tcPr>
            <w:tcW w:w="3969" w:type="dxa"/>
          </w:tcPr>
          <w:p w:rsidR="007614C7" w:rsidRPr="00D60F1D" w:rsidRDefault="007614C7" w:rsidP="00450105">
            <w:pPr>
              <w:pStyle w:val="12"/>
              <w:ind w:right="283" w:firstLine="0"/>
              <w:rPr>
                <w:lang w:val="en-US"/>
              </w:rPr>
            </w:pPr>
            <w:r w:rsidRPr="00D60F1D">
              <w:rPr>
                <w:lang w:val="en-US"/>
              </w:rPr>
              <w:t>SHUGOHOD</w:t>
            </w:r>
          </w:p>
        </w:tc>
        <w:tc>
          <w:tcPr>
            <w:tcW w:w="4281" w:type="dxa"/>
          </w:tcPr>
          <w:p w:rsidR="007614C7" w:rsidRPr="00D60F1D" w:rsidRDefault="007614C7" w:rsidP="00450105">
            <w:pPr>
              <w:pStyle w:val="12"/>
              <w:ind w:right="283" w:firstLine="0"/>
            </w:pPr>
            <w:r w:rsidRPr="00D60F1D">
              <w:t xml:space="preserve">День начала и продолжительность </w:t>
            </w:r>
            <w:proofErr w:type="spellStart"/>
            <w:r w:rsidRPr="00D60F1D">
              <w:t>шугохода</w:t>
            </w:r>
            <w:proofErr w:type="spellEnd"/>
          </w:p>
        </w:tc>
      </w:tr>
      <w:tr w:rsidR="007614C7" w:rsidRPr="00D60F1D" w:rsidTr="00857E34">
        <w:tc>
          <w:tcPr>
            <w:tcW w:w="817" w:type="dxa"/>
          </w:tcPr>
          <w:p w:rsidR="007614C7" w:rsidRPr="00D60F1D" w:rsidRDefault="007614C7" w:rsidP="00450105">
            <w:pPr>
              <w:pStyle w:val="12"/>
              <w:ind w:right="283" w:firstLine="0"/>
            </w:pPr>
            <w:r w:rsidRPr="00D60F1D">
              <w:t>14</w:t>
            </w:r>
          </w:p>
        </w:tc>
        <w:tc>
          <w:tcPr>
            <w:tcW w:w="3969" w:type="dxa"/>
          </w:tcPr>
          <w:p w:rsidR="007614C7" w:rsidRPr="00D60F1D" w:rsidRDefault="007614C7" w:rsidP="00450105">
            <w:pPr>
              <w:pStyle w:val="12"/>
              <w:ind w:right="283" w:firstLine="0"/>
              <w:rPr>
                <w:lang w:val="en-US"/>
              </w:rPr>
            </w:pPr>
            <w:r w:rsidRPr="00D60F1D">
              <w:rPr>
                <w:lang w:val="en-US"/>
              </w:rPr>
              <w:t>ICE_PHENOMENA</w:t>
            </w:r>
          </w:p>
        </w:tc>
        <w:tc>
          <w:tcPr>
            <w:tcW w:w="4281" w:type="dxa"/>
          </w:tcPr>
          <w:p w:rsidR="007614C7" w:rsidRPr="00D60F1D" w:rsidRDefault="007614C7" w:rsidP="00450105">
            <w:pPr>
              <w:pStyle w:val="12"/>
              <w:ind w:right="283" w:firstLine="0"/>
            </w:pPr>
            <w:r w:rsidRPr="00D60F1D">
              <w:t>Начало и продолжительность ледовых явлений</w:t>
            </w:r>
          </w:p>
        </w:tc>
      </w:tr>
      <w:tr w:rsidR="007614C7" w:rsidRPr="00D60F1D" w:rsidTr="00857E34">
        <w:tc>
          <w:tcPr>
            <w:tcW w:w="817" w:type="dxa"/>
          </w:tcPr>
          <w:p w:rsidR="007614C7" w:rsidRPr="00D60F1D" w:rsidRDefault="007614C7" w:rsidP="00450105">
            <w:pPr>
              <w:pStyle w:val="12"/>
              <w:ind w:right="283" w:firstLine="0"/>
            </w:pPr>
            <w:r w:rsidRPr="00D60F1D">
              <w:lastRenderedPageBreak/>
              <w:t>15</w:t>
            </w:r>
          </w:p>
        </w:tc>
        <w:tc>
          <w:tcPr>
            <w:tcW w:w="3969" w:type="dxa"/>
          </w:tcPr>
          <w:p w:rsidR="007614C7" w:rsidRPr="00D60F1D" w:rsidRDefault="007614C7" w:rsidP="00450105">
            <w:pPr>
              <w:pStyle w:val="12"/>
              <w:ind w:right="283" w:firstLine="0"/>
              <w:rPr>
                <w:lang w:val="en-US"/>
              </w:rPr>
            </w:pPr>
            <w:r w:rsidRPr="00D60F1D">
              <w:rPr>
                <w:lang w:val="en-US"/>
              </w:rPr>
              <w:t>WATER_MAX_TEMPERATURE</w:t>
            </w:r>
          </w:p>
        </w:tc>
        <w:tc>
          <w:tcPr>
            <w:tcW w:w="4281" w:type="dxa"/>
          </w:tcPr>
          <w:p w:rsidR="007614C7" w:rsidRPr="00D60F1D" w:rsidRDefault="007614C7" w:rsidP="00450105">
            <w:pPr>
              <w:pStyle w:val="12"/>
              <w:ind w:right="283" w:firstLine="0"/>
            </w:pPr>
            <w:r w:rsidRPr="00D60F1D">
              <w:t>Максимальная температура воды за год</w:t>
            </w:r>
          </w:p>
        </w:tc>
      </w:tr>
      <w:tr w:rsidR="007614C7" w:rsidRPr="00FA192E" w:rsidTr="00857E34">
        <w:tc>
          <w:tcPr>
            <w:tcW w:w="817" w:type="dxa"/>
          </w:tcPr>
          <w:p w:rsidR="007614C7" w:rsidRPr="00FA192E" w:rsidRDefault="007614C7" w:rsidP="00450105">
            <w:pPr>
              <w:pStyle w:val="12"/>
              <w:ind w:right="283" w:firstLine="0"/>
            </w:pPr>
            <w:r w:rsidRPr="00FA192E">
              <w:t>16</w:t>
            </w:r>
          </w:p>
        </w:tc>
        <w:tc>
          <w:tcPr>
            <w:tcW w:w="3969" w:type="dxa"/>
          </w:tcPr>
          <w:p w:rsidR="007614C7" w:rsidRPr="00FA192E" w:rsidRDefault="007614C7" w:rsidP="00450105">
            <w:pPr>
              <w:pStyle w:val="12"/>
              <w:ind w:right="283" w:firstLine="0"/>
              <w:rPr>
                <w:lang w:val="en-US"/>
              </w:rPr>
            </w:pPr>
            <w:r w:rsidRPr="00FA192E">
              <w:rPr>
                <w:lang w:val="en-US"/>
              </w:rPr>
              <w:t>ICE_THICKNESS</w:t>
            </w:r>
          </w:p>
        </w:tc>
        <w:tc>
          <w:tcPr>
            <w:tcW w:w="4281" w:type="dxa"/>
          </w:tcPr>
          <w:p w:rsidR="007614C7" w:rsidRPr="00FA192E" w:rsidRDefault="007614C7" w:rsidP="00450105">
            <w:pPr>
              <w:pStyle w:val="12"/>
              <w:ind w:right="283" w:firstLine="0"/>
            </w:pPr>
            <w:r w:rsidRPr="00FA192E">
              <w:t>Толщина льда</w:t>
            </w:r>
          </w:p>
        </w:tc>
      </w:tr>
      <w:tr w:rsidR="007614C7" w:rsidRPr="00FA192E" w:rsidTr="00857E34">
        <w:tc>
          <w:tcPr>
            <w:tcW w:w="817" w:type="dxa"/>
          </w:tcPr>
          <w:p w:rsidR="007614C7" w:rsidRPr="00FA192E" w:rsidRDefault="007614C7" w:rsidP="00450105">
            <w:pPr>
              <w:pStyle w:val="12"/>
              <w:ind w:right="283" w:firstLine="0"/>
            </w:pPr>
            <w:r w:rsidRPr="00FA192E">
              <w:t>17</w:t>
            </w:r>
          </w:p>
        </w:tc>
        <w:tc>
          <w:tcPr>
            <w:tcW w:w="3969" w:type="dxa"/>
          </w:tcPr>
          <w:p w:rsidR="007614C7" w:rsidRPr="00FA192E" w:rsidRDefault="007614C7" w:rsidP="00450105">
            <w:pPr>
              <w:pStyle w:val="12"/>
              <w:ind w:right="283" w:firstLine="0"/>
              <w:rPr>
                <w:lang w:val="en-US"/>
              </w:rPr>
            </w:pPr>
            <w:r w:rsidRPr="00FA192E">
              <w:rPr>
                <w:lang w:val="en-US"/>
              </w:rPr>
              <w:t>SNOW_THICKNESS</w:t>
            </w:r>
          </w:p>
        </w:tc>
        <w:tc>
          <w:tcPr>
            <w:tcW w:w="4281" w:type="dxa"/>
          </w:tcPr>
          <w:p w:rsidR="007614C7" w:rsidRPr="00FA192E" w:rsidRDefault="007614C7" w:rsidP="00450105">
            <w:pPr>
              <w:pStyle w:val="12"/>
              <w:ind w:right="283" w:firstLine="0"/>
            </w:pPr>
            <w:r w:rsidRPr="00FA192E">
              <w:t>Высота снежного покрова</w:t>
            </w:r>
          </w:p>
        </w:tc>
      </w:tr>
    </w:tbl>
    <w:p w:rsidR="007614C7" w:rsidRPr="00391D8B" w:rsidRDefault="007614C7" w:rsidP="00450105">
      <w:pPr>
        <w:pStyle w:val="12"/>
        <w:ind w:right="283"/>
        <w:rPr>
          <w:lang w:val="en-US"/>
        </w:rPr>
      </w:pPr>
    </w:p>
    <w:p w:rsidR="007614C7" w:rsidRPr="00FE034B" w:rsidRDefault="007614C7" w:rsidP="00905093">
      <w:pPr>
        <w:pStyle w:val="12"/>
        <w:numPr>
          <w:ilvl w:val="0"/>
          <w:numId w:val="22"/>
        </w:numPr>
        <w:ind w:left="0" w:right="283" w:firstLine="709"/>
        <w:contextualSpacing/>
        <w:rPr>
          <w:b/>
          <w:color w:val="FF0000"/>
          <w:u w:val="single"/>
        </w:rPr>
      </w:pPr>
      <w:r w:rsidRPr="00391D8B">
        <w:t>Схема</w:t>
      </w:r>
      <w:r w:rsidRPr="00FA192E">
        <w:t xml:space="preserve"> ‘</w:t>
      </w:r>
      <w:r w:rsidRPr="00FA192E">
        <w:rPr>
          <w:lang w:val="en-US"/>
        </w:rPr>
        <w:t>map</w:t>
      </w:r>
      <w:r w:rsidRPr="00FA192E">
        <w:t>’ содержит таблицы с пространственными объектами</w:t>
      </w:r>
      <w:r>
        <w:t>.</w:t>
      </w:r>
      <w:r w:rsidRPr="00D60F1D">
        <w:t xml:space="preserve"> </w:t>
      </w:r>
      <w:r>
        <w:t xml:space="preserve">В нее входит </w:t>
      </w:r>
      <w:r w:rsidRPr="00D60F1D">
        <w:t>с</w:t>
      </w:r>
      <w:r w:rsidRPr="007C5BD4">
        <w:t>вязующая</w:t>
      </w:r>
      <w:r w:rsidRPr="00D60F1D">
        <w:t xml:space="preserve"> пространственная </w:t>
      </w:r>
      <w:r w:rsidRPr="007C5BD4">
        <w:t>таблица</w:t>
      </w:r>
      <w:r w:rsidRPr="00D60F1D">
        <w:t xml:space="preserve"> </w:t>
      </w:r>
      <w:r w:rsidRPr="00FA192E">
        <w:t>‘</w:t>
      </w:r>
      <w:r w:rsidRPr="00E26F24">
        <w:rPr>
          <w:lang w:val="en-US"/>
        </w:rPr>
        <w:t>post</w:t>
      </w:r>
      <w:r w:rsidRPr="00FA192E">
        <w:t>’</w:t>
      </w:r>
      <w:r w:rsidR="00FE034B">
        <w:t xml:space="preserve"> (см. </w:t>
      </w:r>
      <w:r w:rsidR="00CF35A5">
        <w:rPr>
          <w:i/>
        </w:rPr>
        <w:t>т</w:t>
      </w:r>
      <w:r w:rsidR="00FE034B">
        <w:rPr>
          <w:i/>
        </w:rPr>
        <w:t>абл</w:t>
      </w:r>
      <w:r w:rsidR="00CF35A5">
        <w:rPr>
          <w:i/>
        </w:rPr>
        <w:t>.</w:t>
      </w:r>
      <w:r w:rsidR="00FE034B">
        <w:rPr>
          <w:i/>
        </w:rPr>
        <w:t>3</w:t>
      </w:r>
      <w:r w:rsidR="00FE034B">
        <w:t>)</w:t>
      </w:r>
      <w:r w:rsidRPr="007C5BD4">
        <w:t xml:space="preserve">. </w:t>
      </w:r>
      <w:r>
        <w:t>Она с</w:t>
      </w:r>
      <w:r w:rsidRPr="007C5BD4">
        <w:t xml:space="preserve">одержит информацию </w:t>
      </w:r>
      <w:r w:rsidRPr="00D60F1D">
        <w:t>п</w:t>
      </w:r>
      <w:r w:rsidRPr="007C5BD4">
        <w:t xml:space="preserve">о </w:t>
      </w:r>
      <w:r w:rsidRPr="00D60F1D">
        <w:t>замыкающим гидрологическим постам и привязанным к ним гидрологическим данным</w:t>
      </w:r>
      <w:r w:rsidRPr="007C5BD4">
        <w:t xml:space="preserve">. </w:t>
      </w:r>
    </w:p>
    <w:p w:rsidR="00FE034B" w:rsidRPr="007614C7" w:rsidRDefault="00FE034B" w:rsidP="00FE034B">
      <w:pPr>
        <w:pStyle w:val="12"/>
        <w:ind w:left="1495" w:right="283" w:firstLine="0"/>
        <w:contextualSpacing/>
        <w:rPr>
          <w:b/>
          <w:color w:val="FF0000"/>
          <w:u w:val="single"/>
        </w:rPr>
      </w:pPr>
    </w:p>
    <w:p w:rsidR="007614C7" w:rsidRPr="00CF35A5" w:rsidRDefault="007614C7" w:rsidP="00905093">
      <w:pPr>
        <w:pStyle w:val="12"/>
        <w:ind w:left="1495" w:right="283" w:firstLine="0"/>
        <w:contextualSpacing/>
        <w:jc w:val="right"/>
        <w:rPr>
          <w:i/>
        </w:rPr>
      </w:pPr>
      <w:r w:rsidRPr="00CF35A5">
        <w:rPr>
          <w:i/>
        </w:rPr>
        <w:t>Таблица</w:t>
      </w:r>
      <w:r w:rsidR="00FE034B" w:rsidRPr="00CF35A5">
        <w:rPr>
          <w:i/>
        </w:rPr>
        <w:t xml:space="preserve"> 3</w:t>
      </w:r>
      <w:r w:rsidRPr="00CF35A5">
        <w:rPr>
          <w:i/>
        </w:rPr>
        <w:t>. Связующая таблица ‘</w:t>
      </w:r>
      <w:r w:rsidRPr="00CF35A5">
        <w:rPr>
          <w:i/>
          <w:lang w:val="en-US"/>
        </w:rPr>
        <w:t>post</w:t>
      </w:r>
      <w:r w:rsidRPr="00CF35A5">
        <w:rPr>
          <w:i/>
        </w:rPr>
        <w:t>’</w:t>
      </w:r>
    </w:p>
    <w:tbl>
      <w:tblPr>
        <w:tblStyle w:val="ad"/>
        <w:tblW w:w="0" w:type="auto"/>
        <w:tblLook w:val="04A0" w:firstRow="1" w:lastRow="0" w:firstColumn="1" w:lastColumn="0" w:noHBand="0" w:noVBand="1"/>
      </w:tblPr>
      <w:tblGrid>
        <w:gridCol w:w="2885"/>
        <w:gridCol w:w="6460"/>
      </w:tblGrid>
      <w:tr w:rsidR="007614C7" w:rsidRPr="00D60F1D" w:rsidTr="001C05A5">
        <w:tc>
          <w:tcPr>
            <w:tcW w:w="2943" w:type="dxa"/>
          </w:tcPr>
          <w:p w:rsidR="007614C7" w:rsidRPr="00D60F1D" w:rsidRDefault="007614C7" w:rsidP="00450105">
            <w:pPr>
              <w:pStyle w:val="12"/>
              <w:ind w:right="283" w:firstLine="0"/>
            </w:pPr>
            <w:r w:rsidRPr="00D60F1D">
              <w:t>Поле</w:t>
            </w:r>
          </w:p>
        </w:tc>
        <w:tc>
          <w:tcPr>
            <w:tcW w:w="6628" w:type="dxa"/>
          </w:tcPr>
          <w:p w:rsidR="007614C7" w:rsidRPr="00D60F1D" w:rsidRDefault="007614C7" w:rsidP="00450105">
            <w:pPr>
              <w:pStyle w:val="12"/>
              <w:ind w:right="283" w:firstLine="0"/>
            </w:pPr>
            <w:r w:rsidRPr="00D60F1D">
              <w:t>Комментарий</w:t>
            </w:r>
          </w:p>
        </w:tc>
      </w:tr>
      <w:tr w:rsidR="007614C7" w:rsidRPr="00D60F1D" w:rsidTr="001C05A5">
        <w:tc>
          <w:tcPr>
            <w:tcW w:w="2943" w:type="dxa"/>
          </w:tcPr>
          <w:p w:rsidR="007614C7" w:rsidRPr="00D60F1D" w:rsidRDefault="007614C7" w:rsidP="00450105">
            <w:pPr>
              <w:pStyle w:val="12"/>
              <w:ind w:right="283" w:firstLine="0"/>
            </w:pPr>
            <w:r w:rsidRPr="00D60F1D">
              <w:rPr>
                <w:lang w:val="en-US"/>
              </w:rPr>
              <w:t>id</w:t>
            </w:r>
          </w:p>
        </w:tc>
        <w:tc>
          <w:tcPr>
            <w:tcW w:w="6628" w:type="dxa"/>
          </w:tcPr>
          <w:p w:rsidR="007614C7" w:rsidRPr="00D60F1D" w:rsidRDefault="007614C7" w:rsidP="00450105">
            <w:pPr>
              <w:pStyle w:val="12"/>
              <w:ind w:right="283" w:firstLine="0"/>
            </w:pPr>
            <w:r w:rsidRPr="00D60F1D">
              <w:t>уникальный идентификатор</w:t>
            </w:r>
          </w:p>
        </w:tc>
      </w:tr>
      <w:tr w:rsidR="007614C7" w:rsidRPr="00D60F1D" w:rsidTr="001C05A5">
        <w:tc>
          <w:tcPr>
            <w:tcW w:w="2943" w:type="dxa"/>
          </w:tcPr>
          <w:p w:rsidR="007614C7" w:rsidRPr="00D60F1D" w:rsidRDefault="007614C7" w:rsidP="00450105">
            <w:pPr>
              <w:pStyle w:val="12"/>
              <w:ind w:right="283" w:firstLine="0"/>
            </w:pPr>
            <w:proofErr w:type="spellStart"/>
            <w:r w:rsidRPr="00D60F1D">
              <w:rPr>
                <w:lang w:val="en-US"/>
              </w:rPr>
              <w:t>geom</w:t>
            </w:r>
            <w:proofErr w:type="spellEnd"/>
          </w:p>
        </w:tc>
        <w:tc>
          <w:tcPr>
            <w:tcW w:w="6628" w:type="dxa"/>
          </w:tcPr>
          <w:p w:rsidR="007614C7" w:rsidRPr="00D60F1D" w:rsidRDefault="007614C7" w:rsidP="00450105">
            <w:pPr>
              <w:pStyle w:val="12"/>
              <w:ind w:right="283" w:firstLine="0"/>
            </w:pPr>
            <w:proofErr w:type="spellStart"/>
            <w:r w:rsidRPr="00D60F1D">
              <w:rPr>
                <w:lang w:val="en-US"/>
              </w:rPr>
              <w:t>геометрия</w:t>
            </w:r>
            <w:proofErr w:type="spellEnd"/>
            <w:r w:rsidRPr="00D60F1D">
              <w:rPr>
                <w:lang w:val="en-US"/>
              </w:rPr>
              <w:t xml:space="preserve"> </w:t>
            </w:r>
            <w:r w:rsidRPr="00D60F1D">
              <w:t>объектов, пространственное положение</w:t>
            </w:r>
          </w:p>
        </w:tc>
      </w:tr>
      <w:tr w:rsidR="007614C7" w:rsidRPr="00D60F1D" w:rsidTr="001C05A5">
        <w:tc>
          <w:tcPr>
            <w:tcW w:w="2943" w:type="dxa"/>
          </w:tcPr>
          <w:p w:rsidR="007614C7" w:rsidRPr="00D60F1D" w:rsidRDefault="007614C7" w:rsidP="00450105">
            <w:pPr>
              <w:pStyle w:val="12"/>
              <w:ind w:right="283" w:firstLine="0"/>
            </w:pPr>
            <w:proofErr w:type="spellStart"/>
            <w:r w:rsidRPr="00D60F1D">
              <w:rPr>
                <w:lang w:val="en-US"/>
              </w:rPr>
              <w:t>post_id</w:t>
            </w:r>
            <w:proofErr w:type="spellEnd"/>
          </w:p>
        </w:tc>
        <w:tc>
          <w:tcPr>
            <w:tcW w:w="6628" w:type="dxa"/>
          </w:tcPr>
          <w:p w:rsidR="007614C7" w:rsidRPr="00D60F1D" w:rsidRDefault="007614C7" w:rsidP="00450105">
            <w:pPr>
              <w:pStyle w:val="12"/>
              <w:ind w:right="283" w:firstLine="0"/>
            </w:pPr>
            <w:r w:rsidRPr="00D60F1D">
              <w:t>номер гидрологического поста согласно кодификатору</w:t>
            </w:r>
          </w:p>
        </w:tc>
      </w:tr>
      <w:tr w:rsidR="007614C7" w:rsidRPr="00D60F1D" w:rsidTr="001C05A5">
        <w:tc>
          <w:tcPr>
            <w:tcW w:w="2943" w:type="dxa"/>
          </w:tcPr>
          <w:p w:rsidR="007614C7" w:rsidRPr="00D60F1D" w:rsidRDefault="007614C7" w:rsidP="00450105">
            <w:pPr>
              <w:pStyle w:val="12"/>
              <w:ind w:right="283" w:firstLine="0"/>
            </w:pPr>
            <w:r w:rsidRPr="00D60F1D">
              <w:rPr>
                <w:lang w:val="en-US"/>
              </w:rPr>
              <w:t>title of p</w:t>
            </w:r>
          </w:p>
        </w:tc>
        <w:tc>
          <w:tcPr>
            <w:tcW w:w="6628" w:type="dxa"/>
          </w:tcPr>
          <w:p w:rsidR="007614C7" w:rsidRPr="00D60F1D" w:rsidRDefault="007614C7" w:rsidP="00450105">
            <w:pPr>
              <w:pStyle w:val="12"/>
              <w:ind w:right="283" w:firstLine="0"/>
            </w:pPr>
            <w:r w:rsidRPr="00D60F1D">
              <w:t>название гидрологического поста</w:t>
            </w:r>
          </w:p>
        </w:tc>
      </w:tr>
      <w:tr w:rsidR="007614C7" w:rsidRPr="00D60F1D" w:rsidTr="001C05A5">
        <w:tc>
          <w:tcPr>
            <w:tcW w:w="2943" w:type="dxa"/>
          </w:tcPr>
          <w:p w:rsidR="007614C7" w:rsidRPr="00D60F1D" w:rsidRDefault="007614C7" w:rsidP="00450105">
            <w:pPr>
              <w:pStyle w:val="12"/>
              <w:ind w:right="283" w:firstLine="0"/>
              <w:rPr>
                <w:lang w:val="en-US"/>
              </w:rPr>
            </w:pPr>
            <w:r w:rsidRPr="007C5BD4">
              <w:rPr>
                <w:lang w:val="en-US"/>
              </w:rPr>
              <w:t>latitude d</w:t>
            </w:r>
            <w:r w:rsidRPr="00D60F1D">
              <w:rPr>
                <w:lang w:val="en-US"/>
              </w:rPr>
              <w:t xml:space="preserve">, longitude, </w:t>
            </w:r>
            <w:proofErr w:type="spellStart"/>
            <w:r w:rsidRPr="00D60F1D">
              <w:rPr>
                <w:lang w:val="en-US"/>
              </w:rPr>
              <w:t>h_post</w:t>
            </w:r>
            <w:proofErr w:type="spellEnd"/>
          </w:p>
        </w:tc>
        <w:tc>
          <w:tcPr>
            <w:tcW w:w="6628" w:type="dxa"/>
          </w:tcPr>
          <w:p w:rsidR="007614C7" w:rsidRPr="00D60F1D" w:rsidRDefault="007614C7" w:rsidP="00450105">
            <w:pPr>
              <w:pStyle w:val="12"/>
              <w:ind w:right="283" w:firstLine="0"/>
            </w:pPr>
            <w:r w:rsidRPr="00D60F1D">
              <w:t>пространственные географические координаты постов, включая высоты</w:t>
            </w:r>
          </w:p>
        </w:tc>
      </w:tr>
      <w:tr w:rsidR="007614C7" w:rsidRPr="00D60F1D" w:rsidTr="001C05A5">
        <w:tc>
          <w:tcPr>
            <w:tcW w:w="2943" w:type="dxa"/>
          </w:tcPr>
          <w:p w:rsidR="007614C7" w:rsidRPr="00D60F1D" w:rsidRDefault="007614C7" w:rsidP="00450105">
            <w:pPr>
              <w:pStyle w:val="12"/>
              <w:ind w:right="283" w:firstLine="0"/>
            </w:pPr>
            <w:proofErr w:type="spellStart"/>
            <w:r w:rsidRPr="00D60F1D">
              <w:t>river</w:t>
            </w:r>
            <w:proofErr w:type="spellEnd"/>
          </w:p>
        </w:tc>
        <w:tc>
          <w:tcPr>
            <w:tcW w:w="6628" w:type="dxa"/>
          </w:tcPr>
          <w:p w:rsidR="007614C7" w:rsidRPr="00D60F1D" w:rsidRDefault="007614C7" w:rsidP="00450105">
            <w:pPr>
              <w:pStyle w:val="12"/>
              <w:ind w:right="283" w:firstLine="0"/>
            </w:pPr>
            <w:r w:rsidRPr="00D60F1D">
              <w:t>название водотока</w:t>
            </w:r>
            <w:r w:rsidRPr="007C5BD4">
              <w:t>,</w:t>
            </w:r>
            <w:r w:rsidRPr="00D60F1D">
              <w:t xml:space="preserve"> на котором стоит пост</w:t>
            </w:r>
          </w:p>
        </w:tc>
      </w:tr>
      <w:tr w:rsidR="007614C7" w:rsidRPr="00D60F1D" w:rsidTr="001C05A5">
        <w:tc>
          <w:tcPr>
            <w:tcW w:w="2943" w:type="dxa"/>
          </w:tcPr>
          <w:p w:rsidR="007614C7" w:rsidRPr="00D60F1D" w:rsidRDefault="007614C7" w:rsidP="00450105">
            <w:pPr>
              <w:pStyle w:val="12"/>
              <w:ind w:right="283" w:firstLine="0"/>
            </w:pPr>
            <w:proofErr w:type="spellStart"/>
            <w:r w:rsidRPr="00D60F1D">
              <w:t>watershed</w:t>
            </w:r>
            <w:proofErr w:type="spellEnd"/>
          </w:p>
        </w:tc>
        <w:tc>
          <w:tcPr>
            <w:tcW w:w="6628" w:type="dxa"/>
          </w:tcPr>
          <w:p w:rsidR="007614C7" w:rsidRPr="00D60F1D" w:rsidRDefault="007614C7" w:rsidP="00450105">
            <w:pPr>
              <w:pStyle w:val="12"/>
              <w:ind w:right="283" w:firstLine="0"/>
            </w:pPr>
            <w:r w:rsidRPr="00D60F1D">
              <w:t>водосборный бассейн, который замкнут на пост.</w:t>
            </w:r>
          </w:p>
        </w:tc>
      </w:tr>
      <w:tr w:rsidR="007614C7" w:rsidRPr="00D60F1D" w:rsidTr="001C05A5">
        <w:tc>
          <w:tcPr>
            <w:tcW w:w="2943" w:type="dxa"/>
          </w:tcPr>
          <w:p w:rsidR="007614C7" w:rsidRPr="00D60F1D" w:rsidRDefault="007614C7" w:rsidP="00450105">
            <w:pPr>
              <w:pStyle w:val="12"/>
              <w:ind w:right="283" w:firstLine="0"/>
            </w:pPr>
            <w:proofErr w:type="spellStart"/>
            <w:r w:rsidRPr="00D60F1D">
              <w:t>distance</w:t>
            </w:r>
            <w:proofErr w:type="spellEnd"/>
            <w:r w:rsidRPr="00D60F1D">
              <w:t xml:space="preserve"> f</w:t>
            </w:r>
          </w:p>
        </w:tc>
        <w:tc>
          <w:tcPr>
            <w:tcW w:w="6628" w:type="dxa"/>
          </w:tcPr>
          <w:p w:rsidR="007614C7" w:rsidRPr="00D60F1D" w:rsidRDefault="007614C7" w:rsidP="00450105">
            <w:pPr>
              <w:pStyle w:val="12"/>
              <w:ind w:right="283" w:firstLine="0"/>
            </w:pPr>
            <w:r w:rsidRPr="00D60F1D">
              <w:t>расстояние от поста до устья</w:t>
            </w:r>
          </w:p>
        </w:tc>
      </w:tr>
      <w:tr w:rsidR="007614C7" w:rsidRPr="00D60F1D" w:rsidTr="001C05A5">
        <w:tc>
          <w:tcPr>
            <w:tcW w:w="2943" w:type="dxa"/>
          </w:tcPr>
          <w:p w:rsidR="007614C7" w:rsidRPr="00D60F1D" w:rsidRDefault="007614C7" w:rsidP="00450105">
            <w:pPr>
              <w:pStyle w:val="12"/>
              <w:ind w:right="283" w:firstLine="0"/>
              <w:rPr>
                <w:lang w:val="en-US"/>
              </w:rPr>
            </w:pPr>
            <w:r w:rsidRPr="00D60F1D">
              <w:rPr>
                <w:lang w:val="en-US"/>
              </w:rPr>
              <w:t>s</w:t>
            </w:r>
            <w:proofErr w:type="spellStart"/>
            <w:r w:rsidRPr="00D60F1D">
              <w:t>tart</w:t>
            </w:r>
            <w:proofErr w:type="spellEnd"/>
            <w:r w:rsidRPr="00D60F1D">
              <w:rPr>
                <w:lang w:val="en-US"/>
              </w:rPr>
              <w:t>, end</w:t>
            </w:r>
          </w:p>
        </w:tc>
        <w:tc>
          <w:tcPr>
            <w:tcW w:w="6628" w:type="dxa"/>
          </w:tcPr>
          <w:p w:rsidR="007614C7" w:rsidRPr="00D60F1D" w:rsidRDefault="007614C7" w:rsidP="00450105">
            <w:pPr>
              <w:pStyle w:val="12"/>
              <w:ind w:right="283" w:firstLine="0"/>
            </w:pPr>
            <w:r w:rsidRPr="00D60F1D">
              <w:t>начало наблюдений – год</w:t>
            </w:r>
            <w:r w:rsidRPr="007C5BD4">
              <w:t xml:space="preserve">, </w:t>
            </w:r>
            <w:r w:rsidRPr="00D60F1D">
              <w:t>последний год наблюдений на данный момент</w:t>
            </w:r>
            <w:r w:rsidR="00857E34">
              <w:t>.</w:t>
            </w:r>
          </w:p>
        </w:tc>
      </w:tr>
    </w:tbl>
    <w:p w:rsidR="007614C7" w:rsidRDefault="007614C7" w:rsidP="00450105">
      <w:pPr>
        <w:pStyle w:val="12"/>
        <w:ind w:right="283" w:firstLine="0"/>
      </w:pPr>
    </w:p>
    <w:p w:rsidR="007614C7" w:rsidRDefault="007614C7" w:rsidP="00905093">
      <w:pPr>
        <w:pStyle w:val="12"/>
        <w:numPr>
          <w:ilvl w:val="0"/>
          <w:numId w:val="22"/>
        </w:numPr>
        <w:ind w:left="0" w:right="283" w:firstLine="709"/>
      </w:pPr>
      <w:r w:rsidRPr="00D60F1D">
        <w:t xml:space="preserve">Схема </w:t>
      </w:r>
      <w:r w:rsidRPr="00FA192E">
        <w:t>‘</w:t>
      </w:r>
      <w:r w:rsidRPr="00D60F1D">
        <w:rPr>
          <w:lang w:val="en-US"/>
        </w:rPr>
        <w:t>Lena</w:t>
      </w:r>
      <w:r w:rsidRPr="007C5BD4">
        <w:t>_</w:t>
      </w:r>
      <w:r w:rsidRPr="00D60F1D">
        <w:rPr>
          <w:lang w:val="en-US"/>
        </w:rPr>
        <w:t>Delta</w:t>
      </w:r>
      <w:r w:rsidRPr="00FA192E">
        <w:t>’</w:t>
      </w:r>
      <w:r w:rsidRPr="007C5BD4">
        <w:t xml:space="preserve"> </w:t>
      </w:r>
      <w:r w:rsidR="00FE034B">
        <w:t xml:space="preserve">(см. </w:t>
      </w:r>
      <w:r w:rsidR="00CF35A5">
        <w:rPr>
          <w:i/>
        </w:rPr>
        <w:t>т</w:t>
      </w:r>
      <w:r w:rsidR="00FE034B">
        <w:rPr>
          <w:i/>
        </w:rPr>
        <w:t>абл</w:t>
      </w:r>
      <w:r w:rsidR="00CF35A5">
        <w:rPr>
          <w:i/>
        </w:rPr>
        <w:t>.</w:t>
      </w:r>
      <w:r w:rsidR="00FE034B">
        <w:rPr>
          <w:i/>
        </w:rPr>
        <w:t>4</w:t>
      </w:r>
      <w:r w:rsidR="00FE034B">
        <w:t>)</w:t>
      </w:r>
      <w:r w:rsidR="00FE034B" w:rsidRPr="007C5BD4">
        <w:t xml:space="preserve">. </w:t>
      </w:r>
      <w:r w:rsidRPr="00D60F1D">
        <w:t>содержит геометрические таблицы (слои) отображающие водные объекты в дельте реки Лены.</w:t>
      </w:r>
    </w:p>
    <w:p w:rsidR="00CF35A5" w:rsidRDefault="00CF35A5" w:rsidP="00CF35A5">
      <w:pPr>
        <w:pStyle w:val="12"/>
        <w:ind w:left="709" w:right="283" w:firstLine="0"/>
      </w:pPr>
    </w:p>
    <w:p w:rsidR="007614C7" w:rsidRPr="00CF35A5" w:rsidRDefault="007614C7" w:rsidP="00905093">
      <w:pPr>
        <w:pStyle w:val="12"/>
        <w:ind w:right="283" w:firstLine="0"/>
        <w:jc w:val="right"/>
        <w:rPr>
          <w:i/>
        </w:rPr>
      </w:pPr>
      <w:r w:rsidRPr="00CF35A5">
        <w:rPr>
          <w:i/>
        </w:rPr>
        <w:t>Таблица</w:t>
      </w:r>
      <w:r w:rsidR="00FE034B" w:rsidRPr="00CF35A5">
        <w:rPr>
          <w:i/>
        </w:rPr>
        <w:t xml:space="preserve"> 4</w:t>
      </w:r>
      <w:r w:rsidRPr="00CF35A5">
        <w:rPr>
          <w:i/>
        </w:rPr>
        <w:t>. Набор отношений в схеме ‘</w:t>
      </w:r>
      <w:r w:rsidRPr="00CF35A5">
        <w:rPr>
          <w:i/>
          <w:lang w:val="en-US"/>
        </w:rPr>
        <w:t>Lena</w:t>
      </w:r>
      <w:r w:rsidRPr="00CF35A5">
        <w:rPr>
          <w:i/>
        </w:rPr>
        <w:t>_</w:t>
      </w:r>
      <w:r w:rsidRPr="00CF35A5">
        <w:rPr>
          <w:i/>
          <w:lang w:val="en-US"/>
        </w:rPr>
        <w:t>Delta</w:t>
      </w:r>
      <w:r w:rsidRPr="00CF35A5">
        <w:rPr>
          <w:i/>
        </w:rPr>
        <w:t>’</w:t>
      </w:r>
    </w:p>
    <w:tbl>
      <w:tblPr>
        <w:tblStyle w:val="ad"/>
        <w:tblW w:w="0" w:type="auto"/>
        <w:tblLook w:val="04A0" w:firstRow="1" w:lastRow="0" w:firstColumn="1" w:lastColumn="0" w:noHBand="0" w:noVBand="1"/>
      </w:tblPr>
      <w:tblGrid>
        <w:gridCol w:w="2830"/>
        <w:gridCol w:w="6515"/>
      </w:tblGrid>
      <w:tr w:rsidR="007614C7" w:rsidRPr="00D60F1D" w:rsidTr="00857E34">
        <w:tc>
          <w:tcPr>
            <w:tcW w:w="2830" w:type="dxa"/>
          </w:tcPr>
          <w:p w:rsidR="007614C7" w:rsidRPr="00D60F1D" w:rsidRDefault="007614C7" w:rsidP="00450105">
            <w:pPr>
              <w:pStyle w:val="12"/>
              <w:ind w:right="283" w:firstLine="0"/>
            </w:pPr>
            <w:r w:rsidRPr="00D60F1D">
              <w:t>Поле</w:t>
            </w:r>
          </w:p>
        </w:tc>
        <w:tc>
          <w:tcPr>
            <w:tcW w:w="6515" w:type="dxa"/>
          </w:tcPr>
          <w:p w:rsidR="007614C7" w:rsidRPr="00D60F1D" w:rsidRDefault="007614C7" w:rsidP="00450105">
            <w:pPr>
              <w:pStyle w:val="12"/>
              <w:ind w:right="283" w:firstLine="0"/>
            </w:pPr>
            <w:r w:rsidRPr="00D60F1D">
              <w:t>Комментарий</w:t>
            </w:r>
          </w:p>
        </w:tc>
      </w:tr>
      <w:tr w:rsidR="007614C7" w:rsidRPr="00D60F1D" w:rsidTr="00857E34">
        <w:tc>
          <w:tcPr>
            <w:tcW w:w="2830" w:type="dxa"/>
          </w:tcPr>
          <w:p w:rsidR="007614C7" w:rsidRPr="00D60F1D" w:rsidRDefault="007614C7" w:rsidP="00450105">
            <w:pPr>
              <w:pStyle w:val="12"/>
              <w:ind w:right="283" w:firstLine="0"/>
              <w:rPr>
                <w:lang w:val="en-US"/>
              </w:rPr>
            </w:pPr>
            <w:r w:rsidRPr="00D60F1D">
              <w:rPr>
                <w:lang w:val="en-US"/>
              </w:rPr>
              <w:t>GEOM</w:t>
            </w:r>
          </w:p>
        </w:tc>
        <w:tc>
          <w:tcPr>
            <w:tcW w:w="6515" w:type="dxa"/>
          </w:tcPr>
          <w:p w:rsidR="007614C7" w:rsidRPr="00D60F1D" w:rsidRDefault="007614C7" w:rsidP="00450105">
            <w:pPr>
              <w:pStyle w:val="12"/>
              <w:ind w:right="283" w:firstLine="0"/>
            </w:pPr>
            <w:r w:rsidRPr="00D60F1D">
              <w:t>Поле, описывающее геометрию объектов</w:t>
            </w:r>
          </w:p>
        </w:tc>
      </w:tr>
      <w:tr w:rsidR="007614C7" w:rsidRPr="00D60F1D" w:rsidTr="00857E34">
        <w:tc>
          <w:tcPr>
            <w:tcW w:w="2830" w:type="dxa"/>
          </w:tcPr>
          <w:p w:rsidR="007614C7" w:rsidRPr="00D60F1D" w:rsidRDefault="007614C7" w:rsidP="00450105">
            <w:pPr>
              <w:pStyle w:val="12"/>
              <w:ind w:right="283" w:firstLine="0"/>
              <w:rPr>
                <w:lang w:val="en-US"/>
              </w:rPr>
            </w:pPr>
            <w:r w:rsidRPr="00D60F1D">
              <w:rPr>
                <w:lang w:val="en-US"/>
              </w:rPr>
              <w:t>AREA</w:t>
            </w:r>
          </w:p>
        </w:tc>
        <w:tc>
          <w:tcPr>
            <w:tcW w:w="6515" w:type="dxa"/>
          </w:tcPr>
          <w:p w:rsidR="007614C7" w:rsidRPr="00D60F1D" w:rsidRDefault="007614C7" w:rsidP="00450105">
            <w:pPr>
              <w:pStyle w:val="12"/>
              <w:ind w:right="283" w:firstLine="0"/>
            </w:pPr>
            <w:r w:rsidRPr="00D60F1D">
              <w:t>Содержит данные о площади водного покрытия</w:t>
            </w:r>
          </w:p>
        </w:tc>
      </w:tr>
      <w:tr w:rsidR="007614C7" w:rsidRPr="00D60F1D" w:rsidTr="00857E34">
        <w:tc>
          <w:tcPr>
            <w:tcW w:w="2830" w:type="dxa"/>
          </w:tcPr>
          <w:p w:rsidR="007614C7" w:rsidRPr="00D60F1D" w:rsidRDefault="007614C7" w:rsidP="00450105">
            <w:pPr>
              <w:pStyle w:val="12"/>
              <w:ind w:right="283" w:firstLine="0"/>
              <w:rPr>
                <w:lang w:val="en-US"/>
              </w:rPr>
            </w:pPr>
            <w:r w:rsidRPr="00D60F1D">
              <w:rPr>
                <w:lang w:val="en-US"/>
              </w:rPr>
              <w:t>GID</w:t>
            </w:r>
          </w:p>
        </w:tc>
        <w:tc>
          <w:tcPr>
            <w:tcW w:w="6515" w:type="dxa"/>
          </w:tcPr>
          <w:p w:rsidR="007614C7" w:rsidRPr="00D60F1D" w:rsidRDefault="007614C7" w:rsidP="00450105">
            <w:pPr>
              <w:pStyle w:val="12"/>
              <w:ind w:right="283" w:firstLine="0"/>
            </w:pPr>
            <w:r w:rsidRPr="00D60F1D">
              <w:t>Уникальный</w:t>
            </w:r>
            <w:r w:rsidRPr="00FA192E">
              <w:t xml:space="preserve"> </w:t>
            </w:r>
            <w:r w:rsidRPr="00D60F1D">
              <w:t>идентификатор пространственных объектов</w:t>
            </w:r>
          </w:p>
        </w:tc>
      </w:tr>
    </w:tbl>
    <w:p w:rsidR="007614C7" w:rsidRDefault="007614C7" w:rsidP="00450105">
      <w:pPr>
        <w:pStyle w:val="12"/>
        <w:ind w:right="283" w:firstLine="0"/>
      </w:pPr>
    </w:p>
    <w:p w:rsidR="007614C7" w:rsidRDefault="007614C7" w:rsidP="00905093">
      <w:pPr>
        <w:pStyle w:val="12"/>
        <w:numPr>
          <w:ilvl w:val="0"/>
          <w:numId w:val="22"/>
        </w:numPr>
        <w:ind w:left="0" w:right="283" w:firstLine="709"/>
      </w:pPr>
      <w:r w:rsidRPr="00D60F1D">
        <w:lastRenderedPageBreak/>
        <w:t xml:space="preserve">Схема </w:t>
      </w:r>
      <w:r w:rsidRPr="00FA192E">
        <w:t>‘</w:t>
      </w:r>
      <w:r w:rsidRPr="00D60F1D">
        <w:rPr>
          <w:lang w:val="en-US"/>
        </w:rPr>
        <w:t>audit</w:t>
      </w:r>
      <w:r w:rsidRPr="00FA192E">
        <w:t>’</w:t>
      </w:r>
      <w:r w:rsidRPr="00D60F1D">
        <w:t xml:space="preserve"> создана для отображения изменений в базе данных, совершенных пользователями. В настоящее время схема не содержит таблиц.</w:t>
      </w:r>
    </w:p>
    <w:p w:rsidR="007614C7" w:rsidRDefault="007614C7" w:rsidP="00905093">
      <w:pPr>
        <w:pStyle w:val="12"/>
        <w:numPr>
          <w:ilvl w:val="0"/>
          <w:numId w:val="22"/>
        </w:numPr>
        <w:ind w:left="0" w:right="283" w:firstLine="709"/>
      </w:pPr>
      <w:r w:rsidRPr="00D60F1D">
        <w:t xml:space="preserve">Схема </w:t>
      </w:r>
      <w:proofErr w:type="spellStart"/>
      <w:r w:rsidRPr="00FA192E">
        <w:rPr>
          <w:lang w:val="en-US"/>
        </w:rPr>
        <w:t>ICEsat</w:t>
      </w:r>
      <w:proofErr w:type="spellEnd"/>
      <w:r w:rsidRPr="007C5BD4">
        <w:t xml:space="preserve"> – </w:t>
      </w:r>
      <w:r w:rsidRPr="00D60F1D">
        <w:t xml:space="preserve">включает таблицы по данным спутниковой альтиметрии со спутника </w:t>
      </w:r>
      <w:proofErr w:type="spellStart"/>
      <w:r w:rsidRPr="00FA192E">
        <w:rPr>
          <w:lang w:val="en-US"/>
        </w:rPr>
        <w:t>ICESat</w:t>
      </w:r>
      <w:proofErr w:type="spellEnd"/>
      <w:r w:rsidR="00FE034B">
        <w:t xml:space="preserve"> (см. </w:t>
      </w:r>
      <w:r w:rsidR="00CF35A5">
        <w:rPr>
          <w:i/>
        </w:rPr>
        <w:t>т</w:t>
      </w:r>
      <w:r w:rsidR="00FE034B">
        <w:rPr>
          <w:i/>
        </w:rPr>
        <w:t>абл</w:t>
      </w:r>
      <w:r w:rsidR="00CF35A5">
        <w:rPr>
          <w:i/>
        </w:rPr>
        <w:t>.</w:t>
      </w:r>
      <w:r w:rsidR="00FE034B">
        <w:rPr>
          <w:i/>
        </w:rPr>
        <w:t>5</w:t>
      </w:r>
      <w:r w:rsidR="00FE034B">
        <w:t>)</w:t>
      </w:r>
      <w:r w:rsidRPr="007C5BD4">
        <w:t>.</w:t>
      </w:r>
      <w:r w:rsidRPr="00D60F1D">
        <w:t xml:space="preserve"> Отношение </w:t>
      </w:r>
      <w:proofErr w:type="spellStart"/>
      <w:r w:rsidRPr="00FA192E">
        <w:rPr>
          <w:lang w:val="en-US"/>
        </w:rPr>
        <w:t>ICESat</w:t>
      </w:r>
      <w:proofErr w:type="spellEnd"/>
      <w:r w:rsidRPr="007C5BD4">
        <w:t>_</w:t>
      </w:r>
      <w:r w:rsidRPr="00FA192E">
        <w:rPr>
          <w:lang w:val="en-US"/>
        </w:rPr>
        <w:t>autumn</w:t>
      </w:r>
      <w:r w:rsidRPr="007C5BD4">
        <w:t>_</w:t>
      </w:r>
      <w:r w:rsidRPr="00FA192E">
        <w:rPr>
          <w:lang w:val="en-US"/>
        </w:rPr>
        <w:t>LD</w:t>
      </w:r>
      <w:r w:rsidRPr="00D60F1D">
        <w:t xml:space="preserve"> содержит данные спутниковой альтиметрии на дельту реки Лены за осенний период</w:t>
      </w:r>
      <w:r w:rsidRPr="00FA192E">
        <w:t>.</w:t>
      </w:r>
    </w:p>
    <w:p w:rsidR="00FE034B" w:rsidRDefault="00FE034B" w:rsidP="00FE034B">
      <w:pPr>
        <w:pStyle w:val="12"/>
        <w:ind w:left="1495" w:right="283" w:firstLine="0"/>
      </w:pPr>
    </w:p>
    <w:p w:rsidR="007614C7" w:rsidRPr="00CF35A5" w:rsidRDefault="007614C7" w:rsidP="00905093">
      <w:pPr>
        <w:pStyle w:val="12"/>
        <w:ind w:right="283" w:firstLine="0"/>
        <w:jc w:val="right"/>
        <w:rPr>
          <w:i/>
        </w:rPr>
      </w:pPr>
      <w:r w:rsidRPr="00CF35A5">
        <w:rPr>
          <w:i/>
        </w:rPr>
        <w:t>Таблица</w:t>
      </w:r>
      <w:r w:rsidR="00FE034B" w:rsidRPr="00CF35A5">
        <w:rPr>
          <w:i/>
        </w:rPr>
        <w:t xml:space="preserve"> 5</w:t>
      </w:r>
      <w:r w:rsidRPr="00CF35A5">
        <w:rPr>
          <w:i/>
        </w:rPr>
        <w:t>. Набор отношений в схеме ‘</w:t>
      </w:r>
      <w:proofErr w:type="spellStart"/>
      <w:r w:rsidRPr="00CF35A5">
        <w:rPr>
          <w:i/>
          <w:lang w:val="en-US"/>
        </w:rPr>
        <w:t>ICEsat</w:t>
      </w:r>
      <w:proofErr w:type="spellEnd"/>
      <w:r w:rsidRPr="00CF35A5">
        <w:rPr>
          <w:i/>
        </w:rPr>
        <w:t>’</w:t>
      </w:r>
    </w:p>
    <w:tbl>
      <w:tblPr>
        <w:tblStyle w:val="ad"/>
        <w:tblW w:w="0" w:type="auto"/>
        <w:tblLook w:val="04A0" w:firstRow="1" w:lastRow="0" w:firstColumn="1" w:lastColumn="0" w:noHBand="0" w:noVBand="1"/>
      </w:tblPr>
      <w:tblGrid>
        <w:gridCol w:w="2830"/>
        <w:gridCol w:w="6515"/>
      </w:tblGrid>
      <w:tr w:rsidR="007614C7" w:rsidRPr="00D60F1D" w:rsidTr="00857E34">
        <w:tc>
          <w:tcPr>
            <w:tcW w:w="2830" w:type="dxa"/>
          </w:tcPr>
          <w:p w:rsidR="007614C7" w:rsidRPr="00D60F1D" w:rsidRDefault="007614C7" w:rsidP="00450105">
            <w:pPr>
              <w:pStyle w:val="12"/>
              <w:ind w:right="283" w:firstLine="0"/>
            </w:pPr>
            <w:r w:rsidRPr="00D60F1D">
              <w:t>Поле</w:t>
            </w:r>
          </w:p>
        </w:tc>
        <w:tc>
          <w:tcPr>
            <w:tcW w:w="6515" w:type="dxa"/>
          </w:tcPr>
          <w:p w:rsidR="007614C7" w:rsidRPr="00D60F1D" w:rsidRDefault="007614C7" w:rsidP="00450105">
            <w:pPr>
              <w:pStyle w:val="12"/>
              <w:ind w:right="283" w:firstLine="0"/>
            </w:pPr>
            <w:r w:rsidRPr="00D60F1D">
              <w:t>Комментарий</w:t>
            </w:r>
          </w:p>
        </w:tc>
      </w:tr>
      <w:tr w:rsidR="007614C7" w:rsidRPr="00D60F1D" w:rsidTr="00857E34">
        <w:tc>
          <w:tcPr>
            <w:tcW w:w="2830" w:type="dxa"/>
          </w:tcPr>
          <w:p w:rsidR="007614C7" w:rsidRPr="00D60F1D" w:rsidRDefault="007614C7" w:rsidP="00450105">
            <w:pPr>
              <w:pStyle w:val="12"/>
              <w:ind w:right="283" w:firstLine="0"/>
            </w:pPr>
            <w:r w:rsidRPr="00D60F1D">
              <w:rPr>
                <w:lang w:val="en-US"/>
              </w:rPr>
              <w:t>id</w:t>
            </w:r>
          </w:p>
        </w:tc>
        <w:tc>
          <w:tcPr>
            <w:tcW w:w="6515" w:type="dxa"/>
          </w:tcPr>
          <w:p w:rsidR="007614C7" w:rsidRPr="00D60F1D" w:rsidRDefault="007614C7" w:rsidP="00450105">
            <w:pPr>
              <w:pStyle w:val="12"/>
              <w:ind w:right="283" w:firstLine="0"/>
            </w:pPr>
            <w:r w:rsidRPr="00D60F1D">
              <w:t>уникальный идентификатор</w:t>
            </w:r>
          </w:p>
        </w:tc>
      </w:tr>
      <w:tr w:rsidR="007614C7" w:rsidRPr="00D60F1D" w:rsidTr="00857E34">
        <w:tc>
          <w:tcPr>
            <w:tcW w:w="2830" w:type="dxa"/>
          </w:tcPr>
          <w:p w:rsidR="007614C7" w:rsidRPr="00D60F1D" w:rsidRDefault="007614C7" w:rsidP="00450105">
            <w:pPr>
              <w:pStyle w:val="12"/>
              <w:ind w:right="283" w:firstLine="0"/>
            </w:pPr>
            <w:proofErr w:type="spellStart"/>
            <w:r w:rsidRPr="00D60F1D">
              <w:t>geometry</w:t>
            </w:r>
            <w:proofErr w:type="spellEnd"/>
          </w:p>
        </w:tc>
        <w:tc>
          <w:tcPr>
            <w:tcW w:w="6515" w:type="dxa"/>
          </w:tcPr>
          <w:p w:rsidR="007614C7" w:rsidRPr="00D60F1D" w:rsidRDefault="007614C7" w:rsidP="00450105">
            <w:pPr>
              <w:pStyle w:val="12"/>
              <w:ind w:right="283" w:firstLine="0"/>
            </w:pPr>
            <w:r w:rsidRPr="00D60F1D">
              <w:t>геометрия объекта</w:t>
            </w:r>
          </w:p>
        </w:tc>
      </w:tr>
      <w:tr w:rsidR="007614C7" w:rsidRPr="00D60F1D" w:rsidTr="00857E34">
        <w:tc>
          <w:tcPr>
            <w:tcW w:w="2830" w:type="dxa"/>
          </w:tcPr>
          <w:p w:rsidR="007614C7" w:rsidRPr="00D60F1D" w:rsidRDefault="007614C7" w:rsidP="00450105">
            <w:pPr>
              <w:pStyle w:val="12"/>
              <w:ind w:right="283" w:firstLine="0"/>
            </w:pPr>
            <w:proofErr w:type="spellStart"/>
            <w:r w:rsidRPr="00D60F1D">
              <w:t>objectid</w:t>
            </w:r>
            <w:proofErr w:type="spellEnd"/>
          </w:p>
        </w:tc>
        <w:tc>
          <w:tcPr>
            <w:tcW w:w="6515" w:type="dxa"/>
          </w:tcPr>
          <w:p w:rsidR="007614C7" w:rsidRPr="00D60F1D" w:rsidRDefault="007614C7" w:rsidP="00450105">
            <w:pPr>
              <w:pStyle w:val="12"/>
              <w:ind w:right="283" w:firstLine="0"/>
            </w:pPr>
            <w:r w:rsidRPr="00D60F1D">
              <w:t>Номер измерения</w:t>
            </w:r>
          </w:p>
        </w:tc>
      </w:tr>
      <w:tr w:rsidR="007614C7" w:rsidRPr="00D60F1D" w:rsidTr="00857E34">
        <w:tc>
          <w:tcPr>
            <w:tcW w:w="2830" w:type="dxa"/>
          </w:tcPr>
          <w:p w:rsidR="007614C7" w:rsidRPr="00D60F1D" w:rsidRDefault="007614C7" w:rsidP="00450105">
            <w:pPr>
              <w:pStyle w:val="12"/>
              <w:ind w:right="283" w:firstLine="0"/>
            </w:pPr>
            <w:proofErr w:type="spellStart"/>
            <w:r w:rsidRPr="00D60F1D">
              <w:t>date</w:t>
            </w:r>
            <w:proofErr w:type="spellEnd"/>
          </w:p>
        </w:tc>
        <w:tc>
          <w:tcPr>
            <w:tcW w:w="6515" w:type="dxa"/>
          </w:tcPr>
          <w:p w:rsidR="007614C7" w:rsidRPr="00D60F1D" w:rsidRDefault="007614C7" w:rsidP="00450105">
            <w:pPr>
              <w:pStyle w:val="12"/>
              <w:ind w:right="283" w:firstLine="0"/>
            </w:pPr>
            <w:r w:rsidRPr="00D60F1D">
              <w:t>Дата съемки</w:t>
            </w:r>
          </w:p>
        </w:tc>
      </w:tr>
      <w:tr w:rsidR="007614C7" w:rsidRPr="00D60F1D" w:rsidTr="00857E34">
        <w:tc>
          <w:tcPr>
            <w:tcW w:w="2830" w:type="dxa"/>
          </w:tcPr>
          <w:p w:rsidR="007614C7" w:rsidRPr="00D60F1D" w:rsidRDefault="007614C7" w:rsidP="00450105">
            <w:pPr>
              <w:pStyle w:val="12"/>
              <w:ind w:right="283" w:firstLine="0"/>
            </w:pPr>
            <w:proofErr w:type="spellStart"/>
            <w:r w:rsidRPr="00D60F1D">
              <w:t>campaign</w:t>
            </w:r>
            <w:proofErr w:type="spellEnd"/>
          </w:p>
        </w:tc>
        <w:tc>
          <w:tcPr>
            <w:tcW w:w="6515" w:type="dxa"/>
          </w:tcPr>
          <w:p w:rsidR="007614C7" w:rsidRPr="00D60F1D" w:rsidRDefault="007614C7" w:rsidP="00450105">
            <w:pPr>
              <w:pStyle w:val="12"/>
              <w:ind w:right="283" w:firstLine="0"/>
            </w:pPr>
            <w:r w:rsidRPr="00D60F1D">
              <w:t>Идентификатор кампании, во время которой проводилось измерение</w:t>
            </w:r>
          </w:p>
        </w:tc>
      </w:tr>
      <w:tr w:rsidR="007614C7" w:rsidRPr="00D60F1D" w:rsidTr="00857E34">
        <w:tc>
          <w:tcPr>
            <w:tcW w:w="2830" w:type="dxa"/>
          </w:tcPr>
          <w:p w:rsidR="007614C7" w:rsidRPr="00D60F1D" w:rsidRDefault="007614C7" w:rsidP="00450105">
            <w:pPr>
              <w:pStyle w:val="12"/>
              <w:ind w:right="283" w:firstLine="0"/>
            </w:pPr>
            <w:proofErr w:type="spellStart"/>
            <w:r w:rsidRPr="00D60F1D">
              <w:t>z_masl</w:t>
            </w:r>
            <w:proofErr w:type="spellEnd"/>
          </w:p>
        </w:tc>
        <w:tc>
          <w:tcPr>
            <w:tcW w:w="6515" w:type="dxa"/>
          </w:tcPr>
          <w:p w:rsidR="007614C7" w:rsidRPr="00D60F1D" w:rsidRDefault="007614C7" w:rsidP="00450105">
            <w:pPr>
              <w:pStyle w:val="12"/>
              <w:ind w:right="283" w:firstLine="0"/>
            </w:pPr>
            <w:r w:rsidRPr="00D60F1D">
              <w:t>Измеренные превышения, относительно среднего уровня моря</w:t>
            </w:r>
          </w:p>
        </w:tc>
      </w:tr>
      <w:tr w:rsidR="007614C7" w:rsidRPr="00D60F1D" w:rsidTr="00857E34">
        <w:tc>
          <w:tcPr>
            <w:tcW w:w="2830" w:type="dxa"/>
          </w:tcPr>
          <w:p w:rsidR="007614C7" w:rsidRPr="00D60F1D" w:rsidRDefault="007614C7" w:rsidP="00450105">
            <w:pPr>
              <w:pStyle w:val="12"/>
              <w:ind w:right="283" w:firstLine="0"/>
            </w:pPr>
            <w:r w:rsidRPr="00D60F1D">
              <w:t>tdx_utm52n</w:t>
            </w:r>
          </w:p>
        </w:tc>
        <w:tc>
          <w:tcPr>
            <w:tcW w:w="6515" w:type="dxa"/>
          </w:tcPr>
          <w:p w:rsidR="007614C7" w:rsidRPr="00D60F1D" w:rsidRDefault="007614C7" w:rsidP="00450105">
            <w:pPr>
              <w:pStyle w:val="12"/>
              <w:ind w:right="283" w:firstLine="0"/>
            </w:pPr>
            <w:r w:rsidRPr="00D60F1D">
              <w:t xml:space="preserve">Высота точки, снятая с цифровой модели рельефа </w:t>
            </w:r>
            <w:proofErr w:type="spellStart"/>
            <w:r w:rsidRPr="00D60F1D">
              <w:t>tdx</w:t>
            </w:r>
            <w:proofErr w:type="spellEnd"/>
            <w:r w:rsidRPr="00D60F1D">
              <w:t xml:space="preserve"> в дельте реки Лены</w:t>
            </w:r>
          </w:p>
        </w:tc>
      </w:tr>
      <w:tr w:rsidR="007614C7" w:rsidRPr="00D60F1D" w:rsidTr="00857E34">
        <w:tc>
          <w:tcPr>
            <w:tcW w:w="2830" w:type="dxa"/>
          </w:tcPr>
          <w:p w:rsidR="007614C7" w:rsidRPr="00D60F1D" w:rsidRDefault="007614C7" w:rsidP="00450105">
            <w:pPr>
              <w:pStyle w:val="12"/>
              <w:ind w:right="283" w:firstLine="0"/>
            </w:pPr>
            <w:r w:rsidRPr="00D60F1D">
              <w:t>х, у</w:t>
            </w:r>
          </w:p>
        </w:tc>
        <w:tc>
          <w:tcPr>
            <w:tcW w:w="6515" w:type="dxa"/>
          </w:tcPr>
          <w:p w:rsidR="007614C7" w:rsidRPr="00D60F1D" w:rsidRDefault="007614C7" w:rsidP="00450105">
            <w:pPr>
              <w:pStyle w:val="12"/>
              <w:ind w:right="283" w:firstLine="0"/>
            </w:pPr>
            <w:r w:rsidRPr="00D60F1D">
              <w:t>Плановые, пространственные геодезические координаты точек съемки</w:t>
            </w:r>
          </w:p>
        </w:tc>
      </w:tr>
    </w:tbl>
    <w:p w:rsidR="007614C7" w:rsidRDefault="007614C7" w:rsidP="00450105">
      <w:pPr>
        <w:spacing w:line="360" w:lineRule="auto"/>
        <w:ind w:right="283"/>
        <w:jc w:val="both"/>
      </w:pPr>
    </w:p>
    <w:p w:rsidR="00FA2170" w:rsidRDefault="00FA2170" w:rsidP="00450105">
      <w:pPr>
        <w:pStyle w:val="12"/>
        <w:ind w:right="283"/>
      </w:pPr>
      <w:r>
        <w:t xml:space="preserve">Первым этапом работы с базой данных является подключение к ее серверу. Для этого необходима </w:t>
      </w:r>
      <w:r w:rsidRPr="00D60F1D">
        <w:t xml:space="preserve">СУБД </w:t>
      </w:r>
      <w:r w:rsidRPr="00D60F1D">
        <w:rPr>
          <w:lang w:val="en-US"/>
        </w:rPr>
        <w:t>PostgreSQL</w:t>
      </w:r>
      <w:r w:rsidRPr="007C5BD4">
        <w:t xml:space="preserve"> </w:t>
      </w:r>
      <w:r w:rsidRPr="00D60F1D">
        <w:t>9.4</w:t>
      </w:r>
      <w:r>
        <w:t>, поскольку именно эта программа установлена на сервере для работы с базой.</w:t>
      </w:r>
      <w:r w:rsidRPr="00D60F1D">
        <w:t xml:space="preserve"> </w:t>
      </w:r>
    </w:p>
    <w:p w:rsidR="00CF35A5" w:rsidRDefault="00CF35A5" w:rsidP="00CF35A5">
      <w:pPr>
        <w:spacing w:line="360" w:lineRule="auto"/>
        <w:ind w:right="283"/>
        <w:jc w:val="both"/>
      </w:pPr>
      <w:r>
        <w:t xml:space="preserve">Пользователь должен сделать запрос на доступ к базе данных по указанному адресу. Далее ему будут высланы логин и пароль, соответствующие его уровню доступа: от просмотра до внесения изменений в структуру базы (схема базы данных представлена на </w:t>
      </w:r>
      <w:r>
        <w:rPr>
          <w:i/>
          <w:iCs/>
        </w:rPr>
        <w:t>рис.19</w:t>
      </w:r>
      <w:r>
        <w:t xml:space="preserve">). </w:t>
      </w:r>
    </w:p>
    <w:p w:rsidR="00CF35A5" w:rsidRPr="00DB3A23" w:rsidRDefault="00CF35A5" w:rsidP="00CF35A5">
      <w:pPr>
        <w:spacing w:line="360" w:lineRule="auto"/>
        <w:ind w:right="283"/>
        <w:jc w:val="both"/>
      </w:pPr>
      <w:r>
        <w:t xml:space="preserve">База была апробирована в рамках курсовой работы прошлого года. Были </w:t>
      </w:r>
      <w:r w:rsidRPr="00DB3A23">
        <w:t>протестирова</w:t>
      </w:r>
      <w:r>
        <w:t>ны</w:t>
      </w:r>
      <w:r w:rsidRPr="00DB3A23">
        <w:t xml:space="preserve"> возможность подключения к ней и редактирования информации</w:t>
      </w:r>
      <w:r>
        <w:t>, а также</w:t>
      </w:r>
      <w:r w:rsidRPr="00DB3A23">
        <w:t xml:space="preserve"> построени</w:t>
      </w:r>
      <w:r>
        <w:t>я</w:t>
      </w:r>
      <w:r w:rsidRPr="00DB3A23">
        <w:t xml:space="preserve"> запросов в соответствии с потребностями пользователя и получении отсортированных данных.</w:t>
      </w:r>
    </w:p>
    <w:p w:rsidR="00CF35A5" w:rsidRDefault="00CF35A5" w:rsidP="00CF35A5">
      <w:pPr>
        <w:spacing w:line="360" w:lineRule="auto"/>
        <w:ind w:right="283"/>
        <w:jc w:val="both"/>
      </w:pPr>
      <w:r w:rsidRPr="00DB3A23">
        <w:t>Механизм составления запросов к базе данных ‘</w:t>
      </w:r>
      <w:proofErr w:type="spellStart"/>
      <w:r w:rsidRPr="00DB3A23">
        <w:rPr>
          <w:lang w:val="en-US"/>
        </w:rPr>
        <w:t>ar</w:t>
      </w:r>
      <w:proofErr w:type="spellEnd"/>
      <w:r w:rsidRPr="00DB3A23">
        <w:t xml:space="preserve">2018’ несложен и легко осваивается людьми, не имеющими профессионального образования в области </w:t>
      </w:r>
      <w:r w:rsidRPr="00DB3A23">
        <w:lastRenderedPageBreak/>
        <w:t xml:space="preserve">программирования. </w:t>
      </w:r>
      <w:r>
        <w:t>Чтобы обеспечить комфортную и продуктивную работу с базой данных, необходимо создать четкое и понятное руководство к ней. Эта пошаговая инструкция должна охватывать все сферы работы с базой.</w:t>
      </w:r>
    </w:p>
    <w:p w:rsidR="00CF35A5" w:rsidRDefault="00CF35A5" w:rsidP="00450105">
      <w:pPr>
        <w:pStyle w:val="12"/>
        <w:ind w:right="283"/>
      </w:pPr>
    </w:p>
    <w:p w:rsidR="007614C7" w:rsidRDefault="007614C7" w:rsidP="00FE034B">
      <w:pPr>
        <w:pStyle w:val="12"/>
        <w:ind w:right="283" w:firstLine="0"/>
        <w:jc w:val="center"/>
      </w:pPr>
      <w:r w:rsidRPr="00D60F1D">
        <w:rPr>
          <w:noProof/>
        </w:rPr>
        <w:drawing>
          <wp:inline distT="0" distB="0" distL="0" distR="0" wp14:anchorId="489DC497" wp14:editId="678B9E5C">
            <wp:extent cx="4426625" cy="4579620"/>
            <wp:effectExtent l="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453564" cy="4607490"/>
                    </a:xfrm>
                    <a:prstGeom prst="rect">
                      <a:avLst/>
                    </a:prstGeom>
                    <a:noFill/>
                    <a:ln w="9525">
                      <a:noFill/>
                      <a:miter lim="800000"/>
                      <a:headEnd/>
                      <a:tailEnd/>
                    </a:ln>
                  </pic:spPr>
                </pic:pic>
              </a:graphicData>
            </a:graphic>
          </wp:inline>
        </w:drawing>
      </w:r>
    </w:p>
    <w:p w:rsidR="007614C7" w:rsidRPr="00CF35A5" w:rsidRDefault="007614C7" w:rsidP="00FE034B">
      <w:pPr>
        <w:pStyle w:val="12"/>
        <w:ind w:right="283"/>
        <w:jc w:val="center"/>
        <w:rPr>
          <w:i/>
        </w:rPr>
      </w:pPr>
      <w:r w:rsidRPr="00CF35A5">
        <w:rPr>
          <w:i/>
        </w:rPr>
        <w:t>Рис</w:t>
      </w:r>
      <w:r w:rsidR="00FE034B" w:rsidRPr="00CF35A5">
        <w:rPr>
          <w:i/>
        </w:rPr>
        <w:t>унок 19</w:t>
      </w:r>
      <w:r w:rsidRPr="00CF35A5">
        <w:rPr>
          <w:i/>
        </w:rPr>
        <w:t>. Схема базы данных ‘</w:t>
      </w:r>
      <w:proofErr w:type="spellStart"/>
      <w:r w:rsidRPr="00CF35A5">
        <w:rPr>
          <w:i/>
          <w:lang w:val="en-US"/>
        </w:rPr>
        <w:t>ar</w:t>
      </w:r>
      <w:proofErr w:type="spellEnd"/>
      <w:r w:rsidRPr="00CF35A5">
        <w:rPr>
          <w:i/>
        </w:rPr>
        <w:t>2018’</w:t>
      </w:r>
    </w:p>
    <w:p w:rsidR="007614C7" w:rsidRDefault="007614C7" w:rsidP="00450105">
      <w:pPr>
        <w:spacing w:line="360" w:lineRule="auto"/>
        <w:ind w:right="283"/>
        <w:jc w:val="both"/>
      </w:pPr>
      <w:r>
        <w:t>Разработка руководства к базе данных изначально велась параллельно с ее созданием. Руководство было разбито на несколько глав:</w:t>
      </w:r>
    </w:p>
    <w:p w:rsidR="007614C7" w:rsidRDefault="007614C7" w:rsidP="00450105">
      <w:pPr>
        <w:pStyle w:val="a5"/>
        <w:numPr>
          <w:ilvl w:val="0"/>
          <w:numId w:val="21"/>
        </w:numPr>
        <w:spacing w:after="0" w:line="360" w:lineRule="auto"/>
        <w:ind w:right="283"/>
        <w:jc w:val="both"/>
      </w:pPr>
      <w:r>
        <w:t>Организация базы данных.</w:t>
      </w:r>
    </w:p>
    <w:p w:rsidR="007614C7" w:rsidRDefault="007614C7" w:rsidP="00450105">
      <w:pPr>
        <w:pStyle w:val="a5"/>
        <w:numPr>
          <w:ilvl w:val="0"/>
          <w:numId w:val="21"/>
        </w:numPr>
        <w:spacing w:after="0" w:line="360" w:lineRule="auto"/>
        <w:ind w:right="283"/>
        <w:jc w:val="both"/>
      </w:pPr>
      <w:r>
        <w:t>Принципиальная схема базы данных.</w:t>
      </w:r>
    </w:p>
    <w:p w:rsidR="007614C7" w:rsidRDefault="007614C7" w:rsidP="00450105">
      <w:pPr>
        <w:pStyle w:val="a5"/>
        <w:numPr>
          <w:ilvl w:val="0"/>
          <w:numId w:val="21"/>
        </w:numPr>
        <w:spacing w:after="0" w:line="360" w:lineRule="auto"/>
        <w:ind w:right="283"/>
        <w:jc w:val="both"/>
      </w:pPr>
      <w:r>
        <w:t>Подключение к базе данных.</w:t>
      </w:r>
    </w:p>
    <w:p w:rsidR="007614C7" w:rsidRDefault="007614C7" w:rsidP="00450105">
      <w:pPr>
        <w:pStyle w:val="a5"/>
        <w:numPr>
          <w:ilvl w:val="0"/>
          <w:numId w:val="21"/>
        </w:numPr>
        <w:spacing w:after="0" w:line="360" w:lineRule="auto"/>
        <w:ind w:right="283"/>
        <w:jc w:val="both"/>
      </w:pPr>
      <w:r>
        <w:t xml:space="preserve">Основы работы при помощи языка </w:t>
      </w:r>
      <w:r>
        <w:rPr>
          <w:lang w:val="en-US"/>
        </w:rPr>
        <w:t>SQL</w:t>
      </w:r>
      <w:r w:rsidRPr="002E0273">
        <w:t>.</w:t>
      </w:r>
    </w:p>
    <w:p w:rsidR="00857E34" w:rsidRDefault="007614C7" w:rsidP="00C13642">
      <w:pPr>
        <w:spacing w:line="360" w:lineRule="auto"/>
        <w:ind w:right="283"/>
        <w:jc w:val="both"/>
      </w:pPr>
      <w:r>
        <w:t>Апробация базы велась на основе этого руководства. По ходу тестирования соединения, регистрации пользователей с различными правами, наполнения базы и проведения запросов, редактировались соответствующие главы руководства. Были внесены существенные изменения в некоторые из них, а также были добавлены многочисленные иллюстрации по каждому шагу.</w:t>
      </w:r>
    </w:p>
    <w:p w:rsidR="00905093" w:rsidRPr="00C13642" w:rsidRDefault="00905093" w:rsidP="00C13642">
      <w:pPr>
        <w:spacing w:line="360" w:lineRule="auto"/>
        <w:ind w:right="283"/>
        <w:jc w:val="both"/>
        <w:rPr>
          <w:color w:val="FF0000"/>
        </w:rPr>
      </w:pPr>
    </w:p>
    <w:p w:rsidR="00857E34" w:rsidRPr="00FE034B" w:rsidRDefault="00857E34" w:rsidP="00FE034B">
      <w:pPr>
        <w:pStyle w:val="3"/>
        <w:spacing w:line="360" w:lineRule="auto"/>
        <w:ind w:right="283"/>
        <w:jc w:val="both"/>
      </w:pPr>
      <w:bookmarkStart w:id="26" w:name="_Toc10319664"/>
      <w:r>
        <w:lastRenderedPageBreak/>
        <w:t>3.5.2</w:t>
      </w:r>
      <w:r w:rsidR="00DE0147">
        <w:t>.</w:t>
      </w:r>
      <w:r w:rsidR="00623102" w:rsidRPr="007D1E0D">
        <w:t xml:space="preserve"> Карты Арктического региона</w:t>
      </w:r>
      <w:bookmarkEnd w:id="26"/>
      <w:r w:rsidR="00623102" w:rsidRPr="007D1E0D">
        <w:t xml:space="preserve"> </w:t>
      </w:r>
    </w:p>
    <w:p w:rsidR="00857E34" w:rsidRDefault="00857E34" w:rsidP="00450105">
      <w:pPr>
        <w:spacing w:line="360" w:lineRule="auto"/>
        <w:ind w:right="283" w:firstLine="705"/>
        <w:contextualSpacing/>
        <w:jc w:val="both"/>
      </w:pPr>
      <w:r>
        <w:t>За годы и десятилетия гидрологических исследований накапливаются большие объемы информации, которые требуют правильной организации хранения данных наблюдений и их корректной визуализации. Для комплексного изучения гидрологических данных необходимо создание карт, отображающих как результаты исследований, так и закономерности распространения и взаимосвязей параметров изучаемых объектов.</w:t>
      </w:r>
    </w:p>
    <w:p w:rsidR="00857E34" w:rsidRDefault="00857E34" w:rsidP="00450105">
      <w:pPr>
        <w:spacing w:line="360" w:lineRule="auto"/>
        <w:ind w:right="283" w:firstLine="705"/>
        <w:contextualSpacing/>
        <w:jc w:val="both"/>
      </w:pPr>
      <w:r>
        <w:t xml:space="preserve">Сегодня на гидрологических картах отображается распределение вод по земной поверхности и характеристики режимов водных объектов. Они позволяют оценить состояние, запасы и качество водных ресурсов. С их помощью изучается водный баланс и водообмен внутренних водоемов суши. Гидрологические карты играют значительную роль при обобщении материалов проведения комплексных экспедиционных исследований на водных объектах и необходимы для оценки влияния современных изменений климата на гидрологические режимы озер и водохранилищ. </w:t>
      </w:r>
    </w:p>
    <w:p w:rsidR="00857E34" w:rsidRDefault="00857E34" w:rsidP="00450105">
      <w:pPr>
        <w:spacing w:line="360" w:lineRule="auto"/>
        <w:ind w:right="283" w:firstLine="708"/>
        <w:contextualSpacing/>
        <w:jc w:val="both"/>
      </w:pPr>
      <w:r>
        <w:t>В зависимости от особенностей построения</w:t>
      </w:r>
      <w:r w:rsidRPr="003B6852">
        <w:t xml:space="preserve"> гидрологические карты могут быть разбиты на следующие группы</w:t>
      </w:r>
      <w:r>
        <w:t xml:space="preserve"> </w:t>
      </w:r>
      <w:r w:rsidR="00A31B7F">
        <w:t>(</w:t>
      </w:r>
      <w:proofErr w:type="spellStart"/>
      <w:r w:rsidR="00A31B7F" w:rsidRPr="00A31B7F">
        <w:t>Божилин</w:t>
      </w:r>
      <w:r w:rsidR="00A31B7F">
        <w:t>а</w:t>
      </w:r>
      <w:proofErr w:type="spellEnd"/>
      <w:r w:rsidR="00A31B7F">
        <w:t>,</w:t>
      </w:r>
      <w:r w:rsidR="00A31B7F" w:rsidRPr="00A31B7F">
        <w:t xml:space="preserve"> 2010</w:t>
      </w:r>
      <w:r w:rsidR="00A31B7F">
        <w:t>):</w:t>
      </w:r>
    </w:p>
    <w:p w:rsidR="00857E34" w:rsidRDefault="00857E34" w:rsidP="00450105">
      <w:pPr>
        <w:pStyle w:val="a5"/>
        <w:numPr>
          <w:ilvl w:val="0"/>
          <w:numId w:val="23"/>
        </w:numPr>
        <w:spacing w:after="0" w:line="360" w:lineRule="auto"/>
        <w:ind w:right="283"/>
        <w:jc w:val="both"/>
      </w:pPr>
      <w:r w:rsidRPr="005B13E3">
        <w:t>Гидрографические</w:t>
      </w:r>
    </w:p>
    <w:p w:rsidR="00857E34" w:rsidRDefault="00857E34" w:rsidP="00450105">
      <w:pPr>
        <w:pStyle w:val="a5"/>
        <w:numPr>
          <w:ilvl w:val="0"/>
          <w:numId w:val="23"/>
        </w:numPr>
        <w:spacing w:after="0" w:line="360" w:lineRule="auto"/>
        <w:ind w:right="283"/>
        <w:jc w:val="both"/>
      </w:pPr>
      <w:r w:rsidRPr="005B13E3">
        <w:t>Карты водного и ледового режима рек и озер</w:t>
      </w:r>
    </w:p>
    <w:p w:rsidR="00857E34" w:rsidRDefault="00857E34" w:rsidP="00450105">
      <w:pPr>
        <w:pStyle w:val="a5"/>
        <w:numPr>
          <w:ilvl w:val="0"/>
          <w:numId w:val="23"/>
        </w:numPr>
        <w:spacing w:after="0" w:line="360" w:lineRule="auto"/>
        <w:ind w:right="283"/>
        <w:jc w:val="both"/>
      </w:pPr>
      <w:r w:rsidRPr="003B6852">
        <w:t>Оперативные карты</w:t>
      </w:r>
    </w:p>
    <w:p w:rsidR="00857E34" w:rsidRPr="00E96B7E" w:rsidRDefault="00857E34" w:rsidP="00450105">
      <w:pPr>
        <w:pStyle w:val="a5"/>
        <w:numPr>
          <w:ilvl w:val="0"/>
          <w:numId w:val="23"/>
        </w:numPr>
        <w:spacing w:after="0" w:line="360" w:lineRule="auto"/>
        <w:ind w:right="283"/>
        <w:jc w:val="both"/>
      </w:pPr>
      <w:r w:rsidRPr="00E96B7E">
        <w:t>Карты водных ресурсов и гидрологического районирования</w:t>
      </w:r>
    </w:p>
    <w:p w:rsidR="00654A16" w:rsidRDefault="00857E34" w:rsidP="00450105">
      <w:pPr>
        <w:spacing w:line="360" w:lineRule="auto"/>
        <w:ind w:right="283" w:firstLine="708"/>
        <w:contextualSpacing/>
        <w:jc w:val="both"/>
      </w:pPr>
      <w:r w:rsidRPr="003B6852">
        <w:t>Три первые группы содержат в основном карты аналитического характера,</w:t>
      </w:r>
      <w:r>
        <w:t xml:space="preserve"> к последней группе относятся </w:t>
      </w:r>
      <w:r w:rsidRPr="003B6852">
        <w:t>синтетические и комплексные.</w:t>
      </w:r>
    </w:p>
    <w:p w:rsidR="000A69E8" w:rsidRDefault="000A69E8" w:rsidP="00450105">
      <w:pPr>
        <w:spacing w:line="360" w:lineRule="auto"/>
        <w:ind w:right="283" w:firstLine="708"/>
        <w:contextualSpacing/>
        <w:jc w:val="both"/>
      </w:pPr>
      <w:r>
        <w:t>Ресурс содержит ссылки не только на гидрологические, но и на физические, экологические и топографические карты Арктического региона. Среди них:</w:t>
      </w:r>
    </w:p>
    <w:p w:rsidR="00BE5A36" w:rsidRDefault="00BE5A36" w:rsidP="00450105">
      <w:pPr>
        <w:pStyle w:val="a5"/>
        <w:numPr>
          <w:ilvl w:val="0"/>
          <w:numId w:val="25"/>
        </w:numPr>
        <w:spacing w:line="360" w:lineRule="auto"/>
        <w:ind w:right="283"/>
        <w:jc w:val="both"/>
        <w:rPr>
          <w:rFonts w:cs="Times New Roman"/>
        </w:rPr>
      </w:pPr>
      <w:r>
        <w:rPr>
          <w:rFonts w:cs="Times New Roman"/>
        </w:rPr>
        <w:t xml:space="preserve">Физические карты: </w:t>
      </w:r>
    </w:p>
    <w:p w:rsidR="00BE5A36" w:rsidRDefault="00BE5A36" w:rsidP="00450105">
      <w:pPr>
        <w:pStyle w:val="a5"/>
        <w:numPr>
          <w:ilvl w:val="1"/>
          <w:numId w:val="25"/>
        </w:numPr>
        <w:spacing w:line="360" w:lineRule="auto"/>
        <w:ind w:right="283"/>
        <w:jc w:val="both"/>
        <w:rPr>
          <w:rFonts w:cs="Times New Roman"/>
        </w:rPr>
      </w:pPr>
      <w:r>
        <w:rPr>
          <w:rFonts w:cs="Times New Roman"/>
        </w:rPr>
        <w:t>Европейской Арктики;</w:t>
      </w:r>
    </w:p>
    <w:p w:rsidR="00BE5A36" w:rsidRDefault="00BE5A36" w:rsidP="00450105">
      <w:pPr>
        <w:pStyle w:val="a5"/>
        <w:numPr>
          <w:ilvl w:val="1"/>
          <w:numId w:val="25"/>
        </w:numPr>
        <w:spacing w:line="360" w:lineRule="auto"/>
        <w:ind w:right="283"/>
        <w:jc w:val="both"/>
        <w:rPr>
          <w:rFonts w:cs="Times New Roman"/>
        </w:rPr>
      </w:pPr>
      <w:r>
        <w:rPr>
          <w:rFonts w:cs="Times New Roman"/>
        </w:rPr>
        <w:t>Западной и Среднесибирской Арктики;</w:t>
      </w:r>
    </w:p>
    <w:p w:rsidR="00BE5A36" w:rsidRDefault="00BE5A36" w:rsidP="00450105">
      <w:pPr>
        <w:pStyle w:val="a5"/>
        <w:numPr>
          <w:ilvl w:val="1"/>
          <w:numId w:val="25"/>
        </w:numPr>
        <w:spacing w:line="360" w:lineRule="auto"/>
        <w:ind w:right="283"/>
        <w:jc w:val="both"/>
        <w:rPr>
          <w:rFonts w:cs="Times New Roman"/>
        </w:rPr>
      </w:pPr>
      <w:r>
        <w:rPr>
          <w:rFonts w:cs="Times New Roman"/>
        </w:rPr>
        <w:t>Восточно-Сибирской Арктики;</w:t>
      </w:r>
    </w:p>
    <w:p w:rsidR="00BE5A36" w:rsidRDefault="00BE5A36" w:rsidP="00450105">
      <w:pPr>
        <w:pStyle w:val="a5"/>
        <w:numPr>
          <w:ilvl w:val="0"/>
          <w:numId w:val="25"/>
        </w:numPr>
        <w:spacing w:line="360" w:lineRule="auto"/>
        <w:ind w:right="283"/>
        <w:jc w:val="both"/>
        <w:rPr>
          <w:rFonts w:cs="Times New Roman"/>
        </w:rPr>
      </w:pPr>
      <w:r>
        <w:rPr>
          <w:rFonts w:cs="Times New Roman"/>
        </w:rPr>
        <w:t>Гидрологические карты:</w:t>
      </w:r>
    </w:p>
    <w:p w:rsidR="00BE5A36" w:rsidRDefault="00BE5A36" w:rsidP="00450105">
      <w:pPr>
        <w:pStyle w:val="a5"/>
        <w:numPr>
          <w:ilvl w:val="1"/>
          <w:numId w:val="25"/>
        </w:numPr>
        <w:spacing w:line="360" w:lineRule="auto"/>
        <w:ind w:right="283"/>
        <w:jc w:val="both"/>
        <w:rPr>
          <w:rFonts w:cs="Times New Roman"/>
        </w:rPr>
      </w:pPr>
      <w:r>
        <w:rPr>
          <w:rFonts w:cs="Times New Roman"/>
        </w:rPr>
        <w:t>Карта ионного речного стока;</w:t>
      </w:r>
    </w:p>
    <w:p w:rsidR="00BE5A36" w:rsidRDefault="00BE5A36" w:rsidP="00450105">
      <w:pPr>
        <w:pStyle w:val="a5"/>
        <w:numPr>
          <w:ilvl w:val="1"/>
          <w:numId w:val="25"/>
        </w:numPr>
        <w:spacing w:line="360" w:lineRule="auto"/>
        <w:ind w:right="283"/>
        <w:jc w:val="both"/>
        <w:rPr>
          <w:rFonts w:cs="Times New Roman"/>
        </w:rPr>
      </w:pPr>
      <w:r>
        <w:rPr>
          <w:rFonts w:cs="Times New Roman"/>
        </w:rPr>
        <w:t>Карта продолжительности ледостава;</w:t>
      </w:r>
    </w:p>
    <w:p w:rsidR="00BE5A36" w:rsidRDefault="00BE5A36" w:rsidP="00450105">
      <w:pPr>
        <w:pStyle w:val="a5"/>
        <w:numPr>
          <w:ilvl w:val="1"/>
          <w:numId w:val="25"/>
        </w:numPr>
        <w:spacing w:line="360" w:lineRule="auto"/>
        <w:ind w:right="283"/>
        <w:jc w:val="both"/>
        <w:rPr>
          <w:rFonts w:cs="Times New Roman"/>
        </w:rPr>
      </w:pPr>
      <w:r>
        <w:rPr>
          <w:rFonts w:cs="Times New Roman"/>
        </w:rPr>
        <w:t xml:space="preserve">Карта материкового стока Арктики </w:t>
      </w:r>
      <w:r w:rsidR="00DE0147">
        <w:rPr>
          <w:rFonts w:cs="Times New Roman"/>
        </w:rPr>
        <w:t>(</w:t>
      </w:r>
      <w:r w:rsidRPr="00DE0147">
        <w:rPr>
          <w:rFonts w:cs="Times New Roman"/>
        </w:rPr>
        <w:t>Атлас Арктики</w:t>
      </w:r>
      <w:r w:rsidR="00DE0147">
        <w:rPr>
          <w:rFonts w:cs="Times New Roman"/>
        </w:rPr>
        <w:t>, 1985)</w:t>
      </w:r>
      <w:r>
        <w:rPr>
          <w:rFonts w:cs="Times New Roman"/>
        </w:rPr>
        <w:t>;</w:t>
      </w:r>
    </w:p>
    <w:p w:rsidR="00BE5A36" w:rsidRDefault="00BE5A36" w:rsidP="00450105">
      <w:pPr>
        <w:pStyle w:val="a5"/>
        <w:numPr>
          <w:ilvl w:val="1"/>
          <w:numId w:val="25"/>
        </w:numPr>
        <w:spacing w:line="360" w:lineRule="auto"/>
        <w:ind w:right="283"/>
        <w:jc w:val="both"/>
        <w:rPr>
          <w:rFonts w:cs="Times New Roman"/>
        </w:rPr>
      </w:pPr>
      <w:r>
        <w:rPr>
          <w:rFonts w:cs="Times New Roman"/>
        </w:rPr>
        <w:t>Карта мутности речных вод;</w:t>
      </w:r>
    </w:p>
    <w:p w:rsidR="00BE5A36" w:rsidRDefault="00BE5A36" w:rsidP="00450105">
      <w:pPr>
        <w:pStyle w:val="a5"/>
        <w:numPr>
          <w:ilvl w:val="1"/>
          <w:numId w:val="25"/>
        </w:numPr>
        <w:spacing w:line="360" w:lineRule="auto"/>
        <w:ind w:right="283"/>
        <w:jc w:val="both"/>
        <w:rPr>
          <w:rFonts w:cs="Times New Roman"/>
        </w:rPr>
      </w:pPr>
      <w:r>
        <w:rPr>
          <w:rFonts w:cs="Times New Roman"/>
        </w:rPr>
        <w:t>Карта подземной составляющей речного стока;</w:t>
      </w:r>
    </w:p>
    <w:p w:rsidR="00BE5A36" w:rsidRDefault="00BE5A36" w:rsidP="00450105">
      <w:pPr>
        <w:pStyle w:val="a5"/>
        <w:numPr>
          <w:ilvl w:val="1"/>
          <w:numId w:val="25"/>
        </w:numPr>
        <w:spacing w:line="360" w:lineRule="auto"/>
        <w:ind w:right="283"/>
        <w:jc w:val="both"/>
        <w:rPr>
          <w:rFonts w:cs="Times New Roman"/>
        </w:rPr>
      </w:pPr>
      <w:r>
        <w:rPr>
          <w:rFonts w:cs="Times New Roman"/>
        </w:rPr>
        <w:t>Карта стока речных взвешенных веществ;</w:t>
      </w:r>
    </w:p>
    <w:p w:rsidR="00BE5A36" w:rsidRDefault="00BE5A36" w:rsidP="00450105">
      <w:pPr>
        <w:pStyle w:val="a5"/>
        <w:numPr>
          <w:ilvl w:val="1"/>
          <w:numId w:val="25"/>
        </w:numPr>
        <w:spacing w:line="360" w:lineRule="auto"/>
        <w:ind w:right="283"/>
        <w:jc w:val="both"/>
        <w:rPr>
          <w:rFonts w:cs="Times New Roman"/>
        </w:rPr>
      </w:pPr>
      <w:r>
        <w:rPr>
          <w:rFonts w:cs="Times New Roman"/>
        </w:rPr>
        <w:lastRenderedPageBreak/>
        <w:t>Карта типов питания и сток рек Арктики</w:t>
      </w:r>
      <w:r w:rsidR="00DE0147">
        <w:rPr>
          <w:rFonts w:cs="Times New Roman"/>
        </w:rPr>
        <w:t xml:space="preserve"> (</w:t>
      </w:r>
      <w:r w:rsidR="00DE0147" w:rsidRPr="00DE0147">
        <w:rPr>
          <w:rFonts w:cs="Times New Roman"/>
        </w:rPr>
        <w:t>Атлас Арктики</w:t>
      </w:r>
      <w:r w:rsidR="00DE0147">
        <w:rPr>
          <w:rFonts w:cs="Times New Roman"/>
        </w:rPr>
        <w:t>, 1985)</w:t>
      </w:r>
      <w:r>
        <w:rPr>
          <w:rFonts w:cs="Times New Roman"/>
        </w:rPr>
        <w:t>;</w:t>
      </w:r>
    </w:p>
    <w:p w:rsidR="00BE5A36" w:rsidRPr="00BE5A36" w:rsidRDefault="00BE5A36" w:rsidP="00450105">
      <w:pPr>
        <w:pStyle w:val="a5"/>
        <w:numPr>
          <w:ilvl w:val="1"/>
          <w:numId w:val="25"/>
        </w:numPr>
        <w:spacing w:line="360" w:lineRule="auto"/>
        <w:ind w:right="283"/>
        <w:jc w:val="both"/>
        <w:rPr>
          <w:rFonts w:cs="Times New Roman"/>
          <w:lang w:val="en-US"/>
        </w:rPr>
      </w:pPr>
      <w:r>
        <w:rPr>
          <w:rFonts w:cs="Times New Roman"/>
          <w:lang w:val="en-US"/>
        </w:rPr>
        <w:t xml:space="preserve">The Map of Arctic Ocean </w:t>
      </w:r>
      <w:r w:rsidR="00DE0147" w:rsidRPr="00DE0147">
        <w:rPr>
          <w:rFonts w:cs="Times New Roman"/>
          <w:lang w:val="en-US"/>
        </w:rPr>
        <w:t>(</w:t>
      </w:r>
      <w:r w:rsidRPr="00DE0147">
        <w:rPr>
          <w:rFonts w:cs="Times New Roman"/>
          <w:lang w:val="en-US"/>
        </w:rPr>
        <w:t xml:space="preserve">National </w:t>
      </w:r>
      <w:proofErr w:type="spellStart"/>
      <w:r w:rsidRPr="00DE0147">
        <w:rPr>
          <w:rFonts w:cs="Times New Roman"/>
          <w:lang w:val="en-US"/>
        </w:rPr>
        <w:t>Geografic</w:t>
      </w:r>
      <w:proofErr w:type="spellEnd"/>
      <w:r w:rsidR="00DE0147" w:rsidRPr="00DE0147">
        <w:rPr>
          <w:rFonts w:cs="Times New Roman"/>
          <w:lang w:val="en-US"/>
        </w:rPr>
        <w:t>, 1971)</w:t>
      </w:r>
      <w:r w:rsidR="00075F32" w:rsidRPr="00075F32">
        <w:rPr>
          <w:rFonts w:cs="Times New Roman"/>
          <w:lang w:val="en-US"/>
        </w:rPr>
        <w:t>;</w:t>
      </w:r>
    </w:p>
    <w:p w:rsidR="00BE5A36" w:rsidRDefault="00BE5A36" w:rsidP="00450105">
      <w:pPr>
        <w:pStyle w:val="a5"/>
        <w:numPr>
          <w:ilvl w:val="0"/>
          <w:numId w:val="25"/>
        </w:numPr>
        <w:spacing w:line="360" w:lineRule="auto"/>
        <w:ind w:right="283"/>
        <w:jc w:val="both"/>
        <w:rPr>
          <w:rFonts w:cs="Times New Roman"/>
        </w:rPr>
      </w:pPr>
      <w:r>
        <w:rPr>
          <w:rFonts w:cs="Times New Roman"/>
        </w:rPr>
        <w:t>Экологические карты:</w:t>
      </w:r>
    </w:p>
    <w:p w:rsidR="00747E95" w:rsidRDefault="00747E95" w:rsidP="00450105">
      <w:pPr>
        <w:pStyle w:val="a5"/>
        <w:numPr>
          <w:ilvl w:val="1"/>
          <w:numId w:val="25"/>
        </w:numPr>
        <w:spacing w:line="360" w:lineRule="auto"/>
        <w:ind w:right="283"/>
        <w:jc w:val="both"/>
        <w:rPr>
          <w:rFonts w:cs="Times New Roman"/>
        </w:rPr>
      </w:pPr>
      <w:r>
        <w:rPr>
          <w:rFonts w:cs="Times New Roman"/>
        </w:rPr>
        <w:t>Карта экологической ситуации в Арктическом регионе</w:t>
      </w:r>
      <w:r w:rsidR="00DE0147">
        <w:rPr>
          <w:rFonts w:cs="Times New Roman"/>
        </w:rPr>
        <w:t xml:space="preserve"> (</w:t>
      </w:r>
      <w:r w:rsidRPr="00DE0147">
        <w:rPr>
          <w:rFonts w:cs="Times New Roman"/>
          <w:lang w:val="en-US"/>
        </w:rPr>
        <w:t>https</w:t>
      </w:r>
      <w:r w:rsidRPr="00DE0147">
        <w:rPr>
          <w:rFonts w:cs="Times New Roman"/>
        </w:rPr>
        <w:t>://</w:t>
      </w:r>
      <w:proofErr w:type="spellStart"/>
      <w:r w:rsidRPr="00DE0147">
        <w:rPr>
          <w:rFonts w:cs="Times New Roman"/>
          <w:lang w:val="en-US"/>
        </w:rPr>
        <w:t>arcticregion</w:t>
      </w:r>
      <w:proofErr w:type="spellEnd"/>
      <w:r w:rsidRPr="00DE0147">
        <w:rPr>
          <w:rFonts w:cs="Times New Roman"/>
        </w:rPr>
        <w:t>.</w:t>
      </w:r>
      <w:proofErr w:type="spellStart"/>
      <w:r w:rsidRPr="00DE0147">
        <w:rPr>
          <w:rFonts w:cs="Times New Roman"/>
          <w:lang w:val="en-US"/>
        </w:rPr>
        <w:t>ru</w:t>
      </w:r>
      <w:proofErr w:type="spellEnd"/>
      <w:r w:rsidR="00DE0147">
        <w:rPr>
          <w:rFonts w:cs="Times New Roman"/>
        </w:rPr>
        <w:t>)</w:t>
      </w:r>
      <w:r w:rsidR="00075F32">
        <w:rPr>
          <w:rFonts w:cs="Times New Roman"/>
        </w:rPr>
        <w:t>;</w:t>
      </w:r>
    </w:p>
    <w:p w:rsidR="00075F32" w:rsidRDefault="00075F32" w:rsidP="00450105">
      <w:pPr>
        <w:pStyle w:val="a5"/>
        <w:numPr>
          <w:ilvl w:val="1"/>
          <w:numId w:val="25"/>
        </w:numPr>
        <w:spacing w:line="360" w:lineRule="auto"/>
        <w:ind w:right="283"/>
        <w:jc w:val="both"/>
        <w:rPr>
          <w:rFonts w:cs="Times New Roman"/>
        </w:rPr>
      </w:pPr>
      <w:r>
        <w:rPr>
          <w:rFonts w:cs="Times New Roman"/>
        </w:rPr>
        <w:t>Карта мерзлотных процессов в почвах;</w:t>
      </w:r>
    </w:p>
    <w:p w:rsidR="00075F32" w:rsidRDefault="00075F32" w:rsidP="00450105">
      <w:pPr>
        <w:pStyle w:val="a5"/>
        <w:numPr>
          <w:ilvl w:val="1"/>
          <w:numId w:val="25"/>
        </w:numPr>
        <w:spacing w:line="360" w:lineRule="auto"/>
        <w:ind w:right="283"/>
        <w:jc w:val="both"/>
        <w:rPr>
          <w:rFonts w:cs="Times New Roman"/>
        </w:rPr>
      </w:pPr>
      <w:r>
        <w:rPr>
          <w:rFonts w:cs="Times New Roman"/>
        </w:rPr>
        <w:t>Карта опасных явлений, связанных с антропогенной деятельностью, в прибрежной зоне Российской Арктики;</w:t>
      </w:r>
    </w:p>
    <w:p w:rsidR="00075F32" w:rsidRDefault="00075F32" w:rsidP="00450105">
      <w:pPr>
        <w:pStyle w:val="a5"/>
        <w:numPr>
          <w:ilvl w:val="1"/>
          <w:numId w:val="25"/>
        </w:numPr>
        <w:spacing w:line="360" w:lineRule="auto"/>
        <w:ind w:right="283"/>
        <w:jc w:val="both"/>
        <w:rPr>
          <w:rFonts w:cs="Times New Roman"/>
        </w:rPr>
      </w:pPr>
      <w:r>
        <w:rPr>
          <w:rFonts w:cs="Times New Roman"/>
        </w:rPr>
        <w:t>Карта характера и наибольшей величины прилива;</w:t>
      </w:r>
    </w:p>
    <w:p w:rsidR="00BE5A36" w:rsidRPr="00DE0147" w:rsidRDefault="00BE5A36" w:rsidP="00450105">
      <w:pPr>
        <w:pStyle w:val="a5"/>
        <w:numPr>
          <w:ilvl w:val="0"/>
          <w:numId w:val="25"/>
        </w:numPr>
        <w:spacing w:line="360" w:lineRule="auto"/>
        <w:ind w:right="283"/>
        <w:jc w:val="both"/>
        <w:rPr>
          <w:rFonts w:cs="Times New Roman"/>
        </w:rPr>
      </w:pPr>
      <w:r>
        <w:rPr>
          <w:rFonts w:cs="Times New Roman"/>
        </w:rPr>
        <w:t xml:space="preserve">Топографические карты: ссылка на хранилище топографических карт различных масштабов </w:t>
      </w:r>
      <w:r w:rsidR="00DE0147">
        <w:rPr>
          <w:rFonts w:cs="Times New Roman"/>
        </w:rPr>
        <w:t>(</w:t>
      </w:r>
      <w:r w:rsidRPr="00DE0147">
        <w:rPr>
          <w:rFonts w:cs="Times New Roman"/>
        </w:rPr>
        <w:t>http://loadmap.net/ru</w:t>
      </w:r>
      <w:r w:rsidR="00DE0147">
        <w:rPr>
          <w:rFonts w:cs="Times New Roman"/>
        </w:rPr>
        <w:t>).</w:t>
      </w:r>
    </w:p>
    <w:p w:rsidR="00857E34" w:rsidRDefault="001C05A5" w:rsidP="00450105">
      <w:pPr>
        <w:spacing w:line="360" w:lineRule="auto"/>
        <w:ind w:right="283"/>
        <w:jc w:val="both"/>
        <w:rPr>
          <w:rFonts w:cs="Times New Roman"/>
        </w:rPr>
      </w:pPr>
      <w:r w:rsidRPr="00BE5A36">
        <w:rPr>
          <w:rFonts w:cs="Times New Roman"/>
        </w:rPr>
        <w:t>Планируется постоянное обновление данного раздела и пополнение коллекций карт, как архивных, так и созданных в ходе работы над проектом.</w:t>
      </w:r>
    </w:p>
    <w:p w:rsidR="00075F32" w:rsidRPr="00BE5A36" w:rsidRDefault="00075F32" w:rsidP="00450105">
      <w:pPr>
        <w:spacing w:line="360" w:lineRule="auto"/>
        <w:ind w:right="283"/>
        <w:jc w:val="both"/>
        <w:rPr>
          <w:rFonts w:cs="Times New Roman"/>
        </w:rPr>
      </w:pPr>
    </w:p>
    <w:p w:rsidR="000A69E8" w:rsidRDefault="00623102" w:rsidP="00DE0147">
      <w:pPr>
        <w:pStyle w:val="3"/>
        <w:spacing w:line="360" w:lineRule="auto"/>
        <w:ind w:right="283"/>
        <w:jc w:val="both"/>
      </w:pPr>
      <w:bookmarkStart w:id="27" w:name="_Toc10319665"/>
      <w:r w:rsidRPr="007D1E0D">
        <w:t>3</w:t>
      </w:r>
      <w:r w:rsidR="000A69E8">
        <w:t>.5.3</w:t>
      </w:r>
      <w:r w:rsidR="00C13642" w:rsidRPr="00FB44F1">
        <w:t>.</w:t>
      </w:r>
      <w:r w:rsidRPr="007D1E0D">
        <w:t xml:space="preserve"> Картографическая основа</w:t>
      </w:r>
      <w:r w:rsidR="000A69E8">
        <w:t xml:space="preserve"> для гидрологических исследований.</w:t>
      </w:r>
      <w:bookmarkEnd w:id="27"/>
    </w:p>
    <w:p w:rsidR="001C05A5" w:rsidRPr="00E21E83" w:rsidRDefault="001C05A5" w:rsidP="00450105">
      <w:pPr>
        <w:pStyle w:val="ab"/>
        <w:spacing w:line="360" w:lineRule="auto"/>
        <w:ind w:right="283" w:firstLine="709"/>
        <w:rPr>
          <w:color w:val="767171"/>
          <w:sz w:val="24"/>
          <w:szCs w:val="24"/>
          <w:highlight w:val="yellow"/>
          <w:lang w:val="ru-RU"/>
        </w:rPr>
      </w:pPr>
      <w:r w:rsidRPr="00964AB2">
        <w:rPr>
          <w:sz w:val="24"/>
          <w:szCs w:val="24"/>
          <w:lang w:val="ru-RU"/>
        </w:rPr>
        <w:t>В соответствующем разделе пользователи могут скачать специально подготовленную карту-основу</w:t>
      </w:r>
      <w:r w:rsidR="00CF35A5">
        <w:rPr>
          <w:sz w:val="24"/>
          <w:szCs w:val="24"/>
          <w:lang w:val="ru-RU"/>
        </w:rPr>
        <w:t xml:space="preserve"> (</w:t>
      </w:r>
      <w:r w:rsidR="00CF35A5">
        <w:rPr>
          <w:i/>
          <w:iCs/>
          <w:sz w:val="24"/>
          <w:szCs w:val="24"/>
          <w:lang w:val="ru-RU"/>
        </w:rPr>
        <w:t>рис.20</w:t>
      </w:r>
      <w:r w:rsidR="00CF35A5">
        <w:rPr>
          <w:sz w:val="24"/>
          <w:szCs w:val="24"/>
          <w:lang w:val="ru-RU"/>
        </w:rPr>
        <w:t>)</w:t>
      </w:r>
      <w:r>
        <w:rPr>
          <w:sz w:val="24"/>
          <w:szCs w:val="24"/>
          <w:lang w:val="ru-RU"/>
        </w:rPr>
        <w:t xml:space="preserve">. При подключении к базе данных </w:t>
      </w:r>
      <w:r w:rsidRPr="001C05A5">
        <w:rPr>
          <w:sz w:val="24"/>
          <w:szCs w:val="24"/>
          <w:lang w:val="ru-RU"/>
        </w:rPr>
        <w:t>‘</w:t>
      </w:r>
      <w:proofErr w:type="spellStart"/>
      <w:r>
        <w:rPr>
          <w:sz w:val="24"/>
          <w:szCs w:val="24"/>
          <w:lang w:val="en-US"/>
        </w:rPr>
        <w:t>ar</w:t>
      </w:r>
      <w:proofErr w:type="spellEnd"/>
      <w:r w:rsidRPr="001C05A5">
        <w:rPr>
          <w:sz w:val="24"/>
          <w:szCs w:val="24"/>
          <w:lang w:val="ru-RU"/>
        </w:rPr>
        <w:t>2018’</w:t>
      </w:r>
      <w:r>
        <w:rPr>
          <w:sz w:val="24"/>
          <w:szCs w:val="24"/>
          <w:lang w:val="ru-RU"/>
        </w:rPr>
        <w:t xml:space="preserve"> через </w:t>
      </w:r>
      <w:r>
        <w:rPr>
          <w:sz w:val="24"/>
          <w:szCs w:val="24"/>
          <w:lang w:val="en-US"/>
        </w:rPr>
        <w:t>QGIS</w:t>
      </w:r>
      <w:r>
        <w:rPr>
          <w:sz w:val="24"/>
          <w:szCs w:val="24"/>
          <w:lang w:val="ru-RU"/>
        </w:rPr>
        <w:t xml:space="preserve"> открывается возможность автоматизированного построения карт, визуализации представленной в базе информации.</w:t>
      </w:r>
    </w:p>
    <w:p w:rsidR="001C05A5" w:rsidRPr="00E21F67" w:rsidRDefault="001C05A5" w:rsidP="00C13642">
      <w:pPr>
        <w:pStyle w:val="ab"/>
        <w:spacing w:line="360" w:lineRule="auto"/>
        <w:ind w:right="283" w:firstLine="709"/>
        <w:jc w:val="center"/>
        <w:rPr>
          <w:sz w:val="24"/>
          <w:szCs w:val="24"/>
          <w:highlight w:val="yellow"/>
          <w:lang w:val="ru-RU"/>
        </w:rPr>
      </w:pPr>
      <w:r w:rsidRPr="00E21E83">
        <w:rPr>
          <w:noProof/>
          <w:sz w:val="24"/>
          <w:szCs w:val="24"/>
          <w:lang w:val="ru-RU"/>
        </w:rPr>
        <w:drawing>
          <wp:inline distT="0" distB="0" distL="0" distR="0">
            <wp:extent cx="4024630" cy="2242506"/>
            <wp:effectExtent l="0" t="0" r="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59820" cy="2262114"/>
                    </a:xfrm>
                    <a:prstGeom prst="rect">
                      <a:avLst/>
                    </a:prstGeom>
                    <a:noFill/>
                    <a:ln>
                      <a:noFill/>
                    </a:ln>
                  </pic:spPr>
                </pic:pic>
              </a:graphicData>
            </a:graphic>
          </wp:inline>
        </w:drawing>
      </w:r>
    </w:p>
    <w:p w:rsidR="001C05A5" w:rsidRPr="00CF35A5" w:rsidRDefault="001C05A5" w:rsidP="00DE0147">
      <w:pPr>
        <w:pStyle w:val="ab"/>
        <w:spacing w:line="360" w:lineRule="auto"/>
        <w:ind w:right="283" w:firstLine="709"/>
        <w:jc w:val="center"/>
        <w:rPr>
          <w:i/>
          <w:color w:val="FF0000"/>
          <w:sz w:val="24"/>
          <w:szCs w:val="24"/>
          <w:lang w:val="ru-RU"/>
        </w:rPr>
      </w:pPr>
      <w:r w:rsidRPr="00CF35A5">
        <w:rPr>
          <w:i/>
          <w:sz w:val="24"/>
          <w:szCs w:val="24"/>
          <w:lang w:val="ru-RU"/>
        </w:rPr>
        <w:t>Рис</w:t>
      </w:r>
      <w:r w:rsidR="00DE0147" w:rsidRPr="00CF35A5">
        <w:rPr>
          <w:i/>
          <w:sz w:val="24"/>
          <w:szCs w:val="24"/>
          <w:lang w:val="ru-RU"/>
        </w:rPr>
        <w:t>унок 20</w:t>
      </w:r>
      <w:r w:rsidRPr="00CF35A5">
        <w:rPr>
          <w:i/>
          <w:sz w:val="24"/>
          <w:szCs w:val="24"/>
          <w:lang w:val="ru-RU"/>
        </w:rPr>
        <w:t>. Фрагмент карты-основы</w:t>
      </w:r>
    </w:p>
    <w:p w:rsidR="000A69E8" w:rsidRPr="000A69E8" w:rsidRDefault="001C05A5" w:rsidP="00450105">
      <w:pPr>
        <w:spacing w:line="360" w:lineRule="auto"/>
        <w:ind w:right="283"/>
        <w:jc w:val="both"/>
      </w:pPr>
      <w:r w:rsidRPr="00964AB2">
        <w:rPr>
          <w:szCs w:val="24"/>
        </w:rPr>
        <w:t>Она состоит из векторных слоев, содержащих подробную информацию об арктической гидрологической сети, детально отображает береговую линию, а также показывает рельеф местности.</w:t>
      </w:r>
    </w:p>
    <w:p w:rsidR="00623102" w:rsidRPr="007D1E0D" w:rsidRDefault="00623102" w:rsidP="00450105">
      <w:pPr>
        <w:spacing w:line="360" w:lineRule="auto"/>
        <w:ind w:right="283"/>
        <w:jc w:val="both"/>
        <w:rPr>
          <w:rFonts w:cs="Times New Roman"/>
          <w:color w:val="FF0000"/>
        </w:rPr>
      </w:pPr>
    </w:p>
    <w:p w:rsidR="00E75065" w:rsidRDefault="00E75065" w:rsidP="00DE0147">
      <w:pPr>
        <w:pStyle w:val="2"/>
        <w:spacing w:line="360" w:lineRule="auto"/>
        <w:ind w:left="993" w:right="283" w:firstLine="0"/>
        <w:jc w:val="both"/>
      </w:pPr>
      <w:bookmarkStart w:id="28" w:name="_Toc10319666"/>
      <w:r w:rsidRPr="00654A16">
        <w:lastRenderedPageBreak/>
        <w:t>3.</w:t>
      </w:r>
      <w:r w:rsidR="005A7849">
        <w:t>6</w:t>
      </w:r>
      <w:r w:rsidR="00C13642" w:rsidRPr="00FB44F1">
        <w:t>.</w:t>
      </w:r>
      <w:r>
        <w:t xml:space="preserve"> Разработка оформления Интернет-ресурса</w:t>
      </w:r>
      <w:bookmarkEnd w:id="28"/>
    </w:p>
    <w:p w:rsidR="00E75065" w:rsidRDefault="00E75065" w:rsidP="00450105">
      <w:pPr>
        <w:spacing w:line="360" w:lineRule="auto"/>
        <w:ind w:right="283"/>
        <w:jc w:val="both"/>
      </w:pPr>
      <w:r>
        <w:t>Важнейшим этапом работы над проектом стала разработка дизайнерских решений и оформление страниц Интернет-ресурса. Понятие «дизайн» включает в себя не только визуальную составляющую: это комбинация функциональности и привлекательного внешнего вида. От цветовых решений зависит реакция пользователя на предоставляемую информацию.</w:t>
      </w:r>
    </w:p>
    <w:p w:rsidR="00E75065" w:rsidRPr="005A157C" w:rsidRDefault="00E75065" w:rsidP="00450105">
      <w:pPr>
        <w:spacing w:line="360" w:lineRule="auto"/>
        <w:ind w:right="283" w:firstLine="708"/>
        <w:jc w:val="both"/>
        <w:rPr>
          <w:color w:val="FF0000"/>
        </w:rPr>
      </w:pPr>
      <w:r>
        <w:t xml:space="preserve">«Необходимо добиться баланса между яркостью и красочностью, при этом оформление не должно вызывать раздражения и излишней утомляемости. Однообразная структура ресурса также может вызвать снижение интереса и восприятия информации пользователем» </w:t>
      </w:r>
      <w:r w:rsidR="004139D7">
        <w:t>(</w:t>
      </w:r>
      <w:r w:rsidR="00DE0147" w:rsidRPr="00D4184F">
        <w:rPr>
          <w:rFonts w:cs="Times New Roman"/>
          <w:szCs w:val="24"/>
        </w:rPr>
        <w:t>Чебыкин, 2004</w:t>
      </w:r>
      <w:r w:rsidR="004139D7">
        <w:t>)</w:t>
      </w:r>
      <w:r>
        <w:t xml:space="preserve">. </w:t>
      </w:r>
    </w:p>
    <w:p w:rsidR="00E75065" w:rsidRDefault="00E75065" w:rsidP="00450105">
      <w:pPr>
        <w:spacing w:line="360" w:lineRule="auto"/>
        <w:ind w:right="283"/>
        <w:jc w:val="both"/>
      </w:pPr>
      <w:r>
        <w:t xml:space="preserve">Основными параметрами оформления являются шрифт (а также его размер и цвет), цветовая гамма фона текстов, баланс графической и текстовой информации. </w:t>
      </w:r>
    </w:p>
    <w:p w:rsidR="00E75065" w:rsidRDefault="00E75065" w:rsidP="00450105">
      <w:pPr>
        <w:spacing w:line="360" w:lineRule="auto"/>
        <w:ind w:right="283"/>
        <w:jc w:val="both"/>
      </w:pPr>
      <w:r>
        <w:t xml:space="preserve">Наличие иллюстративных изображений, интегрированных в текст, очень важно для его запоминания. Согласно </w:t>
      </w:r>
      <w:proofErr w:type="spellStart"/>
      <w:r>
        <w:t>маркетологическим</w:t>
      </w:r>
      <w:proofErr w:type="spellEnd"/>
      <w:r>
        <w:t xml:space="preserve"> исследованиям последних лет, информация, которую человек воспринимает визуально, задерживается в активной памяти дольше, чем текстовая. </w:t>
      </w:r>
    </w:p>
    <w:p w:rsidR="00E75065" w:rsidRDefault="00E75065" w:rsidP="00450105">
      <w:pPr>
        <w:spacing w:line="360" w:lineRule="auto"/>
        <w:ind w:right="283"/>
        <w:jc w:val="both"/>
      </w:pPr>
      <w:r>
        <w:t>В то же время, важно помнить, что дизайн должен убедить пользователя остаться на странице Интернет-ресурса и продолжить его изучение. Это значит, что элементы дизайна должны оставаться на виду, отображаться до того, как пользователь примет решение остаться или уйти.</w:t>
      </w:r>
    </w:p>
    <w:p w:rsidR="00E75065" w:rsidRPr="00A81A24" w:rsidRDefault="00E75065" w:rsidP="00450105">
      <w:pPr>
        <w:spacing w:line="360" w:lineRule="auto"/>
        <w:ind w:right="283"/>
        <w:jc w:val="both"/>
      </w:pPr>
    </w:p>
    <w:p w:rsidR="00E75065" w:rsidRPr="00DE0147" w:rsidRDefault="00E75065" w:rsidP="00DE0147">
      <w:pPr>
        <w:pStyle w:val="2"/>
        <w:spacing w:line="360" w:lineRule="auto"/>
        <w:ind w:right="283"/>
        <w:jc w:val="both"/>
      </w:pPr>
      <w:bookmarkStart w:id="29" w:name="_Toc10319667"/>
      <w:r>
        <w:t>3.</w:t>
      </w:r>
      <w:r w:rsidR="005A7849">
        <w:t>6</w:t>
      </w:r>
      <w:r>
        <w:t>.1</w:t>
      </w:r>
      <w:r w:rsidR="00C13642" w:rsidRPr="00FB44F1">
        <w:t>.</w:t>
      </w:r>
      <w:r>
        <w:t xml:space="preserve"> </w:t>
      </w:r>
      <w:r w:rsidRPr="007D1E0D">
        <w:t>Разработка цветовой гаммы</w:t>
      </w:r>
      <w:bookmarkEnd w:id="29"/>
    </w:p>
    <w:p w:rsidR="00E75065" w:rsidRDefault="00E75065" w:rsidP="00450105">
      <w:pPr>
        <w:spacing w:line="360" w:lineRule="auto"/>
        <w:ind w:right="283"/>
        <w:jc w:val="both"/>
        <w:rPr>
          <w:rFonts w:cs="Times New Roman"/>
        </w:rPr>
      </w:pPr>
      <w:r>
        <w:rPr>
          <w:rFonts w:cs="Times New Roman"/>
        </w:rPr>
        <w:t>В первую очередь необходимо было принять решение касательно общей цветовой гаммы Интернет-ресурса. Арктические водные экосистемы, северные реки ассоциируются с серым, синим, голубым, белым цветами. Различные комбинации этих оттенков холодной части цветового спектра легли в основу дизайнерского решения сайта.</w:t>
      </w:r>
    </w:p>
    <w:p w:rsidR="00E75065" w:rsidRDefault="00E75065" w:rsidP="00450105">
      <w:pPr>
        <w:spacing w:line="360" w:lineRule="auto"/>
        <w:ind w:right="283"/>
        <w:jc w:val="both"/>
        <w:rPr>
          <w:rFonts w:cs="Times New Roman"/>
        </w:rPr>
      </w:pPr>
      <w:r>
        <w:rPr>
          <w:rFonts w:cs="Times New Roman"/>
        </w:rPr>
        <w:t>В первую очередь, необходимо определить основные элементы структуры сайта как веб-страницы. Ими являются:</w:t>
      </w:r>
    </w:p>
    <w:p w:rsidR="00E75065" w:rsidRDefault="00E75065" w:rsidP="00905093">
      <w:pPr>
        <w:pStyle w:val="a5"/>
        <w:numPr>
          <w:ilvl w:val="0"/>
          <w:numId w:val="19"/>
        </w:numPr>
        <w:spacing w:line="360" w:lineRule="auto"/>
        <w:ind w:left="0" w:right="283" w:firstLine="709"/>
        <w:jc w:val="both"/>
        <w:rPr>
          <w:rFonts w:cs="Times New Roman"/>
        </w:rPr>
      </w:pPr>
      <w:r>
        <w:rPr>
          <w:rFonts w:cs="Times New Roman"/>
        </w:rPr>
        <w:t>Хедер: верхний блок страницы, на котором располагается главная информация (заголовок, логотипы и т.д.)</w:t>
      </w:r>
    </w:p>
    <w:p w:rsidR="00E75065" w:rsidRDefault="00E75065" w:rsidP="00905093">
      <w:pPr>
        <w:pStyle w:val="a5"/>
        <w:numPr>
          <w:ilvl w:val="0"/>
          <w:numId w:val="19"/>
        </w:numPr>
        <w:spacing w:line="360" w:lineRule="auto"/>
        <w:ind w:left="0" w:right="283" w:firstLine="709"/>
        <w:jc w:val="both"/>
        <w:rPr>
          <w:rFonts w:cs="Times New Roman"/>
        </w:rPr>
      </w:pPr>
      <w:r>
        <w:rPr>
          <w:rFonts w:cs="Times New Roman"/>
        </w:rPr>
        <w:t>Основная область (область контента)</w:t>
      </w:r>
    </w:p>
    <w:p w:rsidR="00E75065" w:rsidRDefault="00E75065" w:rsidP="00905093">
      <w:pPr>
        <w:pStyle w:val="a5"/>
        <w:numPr>
          <w:ilvl w:val="0"/>
          <w:numId w:val="19"/>
        </w:numPr>
        <w:spacing w:line="360" w:lineRule="auto"/>
        <w:ind w:left="0" w:right="283" w:firstLine="709"/>
        <w:jc w:val="both"/>
        <w:rPr>
          <w:rFonts w:cs="Times New Roman"/>
        </w:rPr>
      </w:pPr>
      <w:r>
        <w:rPr>
          <w:rFonts w:cs="Times New Roman"/>
        </w:rPr>
        <w:t>Боковые колонки (сайд-бары), где могут размещаться дополнительные вставки информации.</w:t>
      </w:r>
    </w:p>
    <w:p w:rsidR="00E75065" w:rsidRPr="00B268C5" w:rsidRDefault="00E75065" w:rsidP="00905093">
      <w:pPr>
        <w:pStyle w:val="a5"/>
        <w:numPr>
          <w:ilvl w:val="0"/>
          <w:numId w:val="19"/>
        </w:numPr>
        <w:spacing w:line="360" w:lineRule="auto"/>
        <w:ind w:left="0" w:right="283" w:firstLine="709"/>
        <w:jc w:val="both"/>
        <w:rPr>
          <w:rFonts w:cs="Times New Roman"/>
        </w:rPr>
      </w:pPr>
      <w:r>
        <w:rPr>
          <w:rFonts w:cs="Times New Roman"/>
        </w:rPr>
        <w:lastRenderedPageBreak/>
        <w:t>Футер: нижний блок, содержащий техническую информацию: контакты разработчиков, год создания сайта.</w:t>
      </w:r>
    </w:p>
    <w:p w:rsidR="00E75065" w:rsidRDefault="00E75065" w:rsidP="00450105">
      <w:pPr>
        <w:spacing w:line="360" w:lineRule="auto"/>
        <w:ind w:right="283"/>
        <w:jc w:val="both"/>
        <w:rPr>
          <w:rFonts w:cs="Times New Roman"/>
        </w:rPr>
      </w:pPr>
      <w:r>
        <w:rPr>
          <w:rFonts w:cs="Times New Roman"/>
        </w:rPr>
        <w:t xml:space="preserve">В качестве фона было выбрано размытое изображение заката на открытой воде. Приглушенные цвета этого рисунка не привлекают внимания и создают у пользователя ассоциацию с арктическими реками. Переход к красной гамме в верхней части страницы оттеняет панель меню, сделанную в темно-синих тонах. </w:t>
      </w:r>
    </w:p>
    <w:p w:rsidR="00E75065" w:rsidRDefault="00E75065" w:rsidP="00450105">
      <w:pPr>
        <w:spacing w:line="360" w:lineRule="auto"/>
        <w:ind w:right="283"/>
        <w:jc w:val="both"/>
        <w:rPr>
          <w:rFonts w:cs="Times New Roman"/>
          <w:i/>
        </w:rPr>
      </w:pPr>
      <w:r>
        <w:rPr>
          <w:rFonts w:cs="Times New Roman"/>
        </w:rPr>
        <w:t>В ходе работы рассматривались различные варианты цветового решения хедера сайта (</w:t>
      </w:r>
      <w:r>
        <w:rPr>
          <w:rFonts w:cs="Times New Roman"/>
          <w:i/>
        </w:rPr>
        <w:t>рис.</w:t>
      </w:r>
      <w:r w:rsidR="00DE0147">
        <w:rPr>
          <w:rFonts w:cs="Times New Roman"/>
          <w:i/>
        </w:rPr>
        <w:t>21</w:t>
      </w:r>
      <w:r>
        <w:rPr>
          <w:rFonts w:cs="Times New Roman"/>
          <w:i/>
        </w:rPr>
        <w:t xml:space="preserve">). </w:t>
      </w:r>
    </w:p>
    <w:p w:rsidR="00CF35A5" w:rsidRPr="00400147" w:rsidRDefault="00CF35A5" w:rsidP="00450105">
      <w:pPr>
        <w:spacing w:line="360" w:lineRule="auto"/>
        <w:ind w:right="283"/>
        <w:jc w:val="both"/>
        <w:rPr>
          <w:rFonts w:cs="Times New Roman"/>
        </w:rPr>
      </w:pPr>
    </w:p>
    <w:p w:rsidR="00E75065" w:rsidRDefault="00E75065" w:rsidP="00450105">
      <w:pPr>
        <w:spacing w:line="360" w:lineRule="auto"/>
        <w:ind w:right="283" w:firstLine="0"/>
        <w:jc w:val="both"/>
        <w:rPr>
          <w:rFonts w:cs="Times New Roman"/>
          <w:i/>
        </w:rPr>
      </w:pPr>
      <w:r w:rsidRPr="00400147">
        <w:rPr>
          <w:rFonts w:cs="Times New Roman"/>
          <w:noProof/>
          <w:color w:val="FF0000"/>
        </w:rPr>
        <w:drawing>
          <wp:anchor distT="0" distB="0" distL="114300" distR="114300" simplePos="0" relativeHeight="251671552" behindDoc="0" locked="0" layoutInCell="1" allowOverlap="1" wp14:anchorId="4768ED0A" wp14:editId="1F5A8129">
            <wp:simplePos x="0" y="0"/>
            <wp:positionH relativeFrom="column">
              <wp:posOffset>2840718</wp:posOffset>
            </wp:positionH>
            <wp:positionV relativeFrom="paragraph">
              <wp:posOffset>970280</wp:posOffset>
            </wp:positionV>
            <wp:extent cx="164991" cy="185058"/>
            <wp:effectExtent l="0" t="0" r="6985" b="571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4991" cy="185058"/>
                    </a:xfrm>
                    <a:prstGeom prst="rect">
                      <a:avLst/>
                    </a:prstGeom>
                  </pic:spPr>
                </pic:pic>
              </a:graphicData>
            </a:graphic>
            <wp14:sizeRelH relativeFrom="margin">
              <wp14:pctWidth>0</wp14:pctWidth>
            </wp14:sizeRelH>
            <wp14:sizeRelV relativeFrom="margin">
              <wp14:pctHeight>0</wp14:pctHeight>
            </wp14:sizeRelV>
          </wp:anchor>
        </w:drawing>
      </w:r>
      <w:r w:rsidRPr="00400147">
        <w:rPr>
          <w:rFonts w:cs="Times New Roman"/>
          <w:noProof/>
          <w:color w:val="FF0000"/>
        </w:rPr>
        <w:drawing>
          <wp:anchor distT="0" distB="0" distL="114300" distR="114300" simplePos="0" relativeHeight="251670528" behindDoc="0" locked="0" layoutInCell="1" allowOverlap="1" wp14:anchorId="6E19C447" wp14:editId="6D8BD572">
            <wp:simplePos x="0" y="0"/>
            <wp:positionH relativeFrom="margin">
              <wp:posOffset>0</wp:posOffset>
            </wp:positionH>
            <wp:positionV relativeFrom="paragraph">
              <wp:posOffset>969645</wp:posOffset>
            </wp:positionV>
            <wp:extent cx="163195" cy="176530"/>
            <wp:effectExtent l="0" t="0" r="825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63195" cy="176530"/>
                    </a:xfrm>
                    <a:prstGeom prst="rect">
                      <a:avLst/>
                    </a:prstGeom>
                  </pic:spPr>
                </pic:pic>
              </a:graphicData>
            </a:graphic>
            <wp14:sizeRelH relativeFrom="margin">
              <wp14:pctWidth>0</wp14:pctWidth>
            </wp14:sizeRelH>
            <wp14:sizeRelV relativeFrom="margin">
              <wp14:pctHeight>0</wp14:pctHeight>
            </wp14:sizeRelV>
          </wp:anchor>
        </w:drawing>
      </w:r>
      <w:r w:rsidRPr="00400147">
        <w:rPr>
          <w:rFonts w:cs="Times New Roman"/>
          <w:noProof/>
          <w:color w:val="FF0000"/>
        </w:rPr>
        <w:drawing>
          <wp:anchor distT="0" distB="0" distL="114300" distR="114300" simplePos="0" relativeHeight="251668480" behindDoc="0" locked="0" layoutInCell="1" allowOverlap="1" wp14:anchorId="288867C8" wp14:editId="140236C1">
            <wp:simplePos x="0" y="0"/>
            <wp:positionH relativeFrom="margin">
              <wp:posOffset>0</wp:posOffset>
            </wp:positionH>
            <wp:positionV relativeFrom="paragraph">
              <wp:posOffset>4445</wp:posOffset>
            </wp:positionV>
            <wp:extent cx="173990" cy="17399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 r="10947" b="13512"/>
                    <a:stretch/>
                  </pic:blipFill>
                  <pic:spPr bwMode="auto">
                    <a:xfrm>
                      <a:off x="0" y="0"/>
                      <a:ext cx="173990" cy="173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0147">
        <w:rPr>
          <w:rFonts w:cs="Times New Roman"/>
          <w:noProof/>
          <w:color w:val="FF0000"/>
        </w:rPr>
        <w:drawing>
          <wp:anchor distT="0" distB="0" distL="114300" distR="114300" simplePos="0" relativeHeight="251669504" behindDoc="0" locked="0" layoutInCell="1" allowOverlap="1" wp14:anchorId="33FB4E73" wp14:editId="4AFD5E6E">
            <wp:simplePos x="0" y="0"/>
            <wp:positionH relativeFrom="column">
              <wp:posOffset>2842895</wp:posOffset>
            </wp:positionH>
            <wp:positionV relativeFrom="paragraph">
              <wp:posOffset>4173</wp:posOffset>
            </wp:positionV>
            <wp:extent cx="167640" cy="195580"/>
            <wp:effectExtent l="0" t="0" r="381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67640" cy="195580"/>
                    </a:xfrm>
                    <a:prstGeom prst="rect">
                      <a:avLst/>
                    </a:prstGeom>
                  </pic:spPr>
                </pic:pic>
              </a:graphicData>
            </a:graphic>
            <wp14:sizeRelH relativeFrom="margin">
              <wp14:pctWidth>0</wp14:pctWidth>
            </wp14:sizeRelH>
            <wp14:sizeRelV relativeFrom="margin">
              <wp14:pctHeight>0</wp14:pctHeight>
            </wp14:sizeRelV>
          </wp:anchor>
        </w:drawing>
      </w:r>
      <w:r w:rsidRPr="00377669">
        <w:rPr>
          <w:rFonts w:cs="Times New Roman"/>
          <w:i/>
          <w:noProof/>
          <w:lang w:val="en-US"/>
        </w:rPr>
        <w:drawing>
          <wp:inline distT="0" distB="0" distL="0" distR="0" wp14:anchorId="751C74D4" wp14:editId="5FBAE52C">
            <wp:extent cx="2841417" cy="96338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39939"/>
                    <a:stretch/>
                  </pic:blipFill>
                  <pic:spPr bwMode="auto">
                    <a:xfrm>
                      <a:off x="0" y="0"/>
                      <a:ext cx="2861073" cy="970049"/>
                    </a:xfrm>
                    <a:prstGeom prst="rect">
                      <a:avLst/>
                    </a:prstGeom>
                    <a:ln>
                      <a:noFill/>
                    </a:ln>
                    <a:extLst>
                      <a:ext uri="{53640926-AAD7-44D8-BBD7-CCE9431645EC}">
                        <a14:shadowObscured xmlns:a14="http://schemas.microsoft.com/office/drawing/2010/main"/>
                      </a:ext>
                    </a:extLst>
                  </pic:spPr>
                </pic:pic>
              </a:graphicData>
            </a:graphic>
          </wp:inline>
        </w:drawing>
      </w:r>
      <w:r w:rsidRPr="00377669">
        <w:rPr>
          <w:rFonts w:cs="Times New Roman"/>
          <w:i/>
          <w:noProof/>
        </w:rPr>
        <w:drawing>
          <wp:inline distT="0" distB="0" distL="0" distR="0" wp14:anchorId="1FF6A214" wp14:editId="53B48B9E">
            <wp:extent cx="2856484" cy="968829"/>
            <wp:effectExtent l="0" t="0" r="127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42319"/>
                    <a:stretch/>
                  </pic:blipFill>
                  <pic:spPr bwMode="auto">
                    <a:xfrm>
                      <a:off x="0" y="0"/>
                      <a:ext cx="2937513" cy="996311"/>
                    </a:xfrm>
                    <a:prstGeom prst="rect">
                      <a:avLst/>
                    </a:prstGeom>
                    <a:ln>
                      <a:noFill/>
                    </a:ln>
                    <a:extLst>
                      <a:ext uri="{53640926-AAD7-44D8-BBD7-CCE9431645EC}">
                        <a14:shadowObscured xmlns:a14="http://schemas.microsoft.com/office/drawing/2010/main"/>
                      </a:ext>
                    </a:extLst>
                  </pic:spPr>
                </pic:pic>
              </a:graphicData>
            </a:graphic>
          </wp:inline>
        </w:drawing>
      </w:r>
    </w:p>
    <w:p w:rsidR="00E75065" w:rsidRPr="00B229AB" w:rsidRDefault="00E75065" w:rsidP="00450105">
      <w:pPr>
        <w:spacing w:line="360" w:lineRule="auto"/>
        <w:ind w:right="283" w:firstLine="0"/>
        <w:jc w:val="both"/>
        <w:rPr>
          <w:rFonts w:cs="Times New Roman"/>
          <w:i/>
          <w:lang w:val="en-US"/>
        </w:rPr>
      </w:pPr>
      <w:r w:rsidRPr="00B229AB">
        <w:rPr>
          <w:rFonts w:cs="Times New Roman"/>
          <w:i/>
          <w:noProof/>
          <w:lang w:val="en-US"/>
        </w:rPr>
        <w:drawing>
          <wp:inline distT="0" distB="0" distL="0" distR="0" wp14:anchorId="505D08A2" wp14:editId="1C211FB2">
            <wp:extent cx="2846614" cy="1039495"/>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09905" cy="1062607"/>
                    </a:xfrm>
                    <a:prstGeom prst="rect">
                      <a:avLst/>
                    </a:prstGeom>
                  </pic:spPr>
                </pic:pic>
              </a:graphicData>
            </a:graphic>
          </wp:inline>
        </w:drawing>
      </w:r>
      <w:r w:rsidRPr="00B229AB">
        <w:rPr>
          <w:rFonts w:cs="Times New Roman"/>
          <w:i/>
          <w:noProof/>
        </w:rPr>
        <w:drawing>
          <wp:inline distT="0" distB="0" distL="0" distR="0" wp14:anchorId="3DC9B845" wp14:editId="7EAF0947">
            <wp:extent cx="2841171" cy="1028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64244" cy="1073261"/>
                    </a:xfrm>
                    <a:prstGeom prst="rect">
                      <a:avLst/>
                    </a:prstGeom>
                  </pic:spPr>
                </pic:pic>
              </a:graphicData>
            </a:graphic>
          </wp:inline>
        </w:drawing>
      </w:r>
    </w:p>
    <w:p w:rsidR="00E75065" w:rsidRDefault="00E75065" w:rsidP="00DE0147">
      <w:pPr>
        <w:spacing w:line="360" w:lineRule="auto"/>
        <w:ind w:right="283"/>
        <w:jc w:val="center"/>
        <w:rPr>
          <w:rFonts w:cs="Times New Roman"/>
          <w:i/>
        </w:rPr>
      </w:pPr>
      <w:r w:rsidRPr="00CF35A5">
        <w:rPr>
          <w:rFonts w:cs="Times New Roman"/>
          <w:i/>
        </w:rPr>
        <w:t>Рис</w:t>
      </w:r>
      <w:r w:rsidR="00DE0147" w:rsidRPr="00CF35A5">
        <w:rPr>
          <w:rFonts w:cs="Times New Roman"/>
          <w:i/>
        </w:rPr>
        <w:t>унок 21</w:t>
      </w:r>
      <w:r w:rsidRPr="00CF35A5">
        <w:rPr>
          <w:rFonts w:cs="Times New Roman"/>
          <w:i/>
        </w:rPr>
        <w:t>. Варианты (</w:t>
      </w:r>
      <w:proofErr w:type="spellStart"/>
      <w:proofErr w:type="gramStart"/>
      <w:r w:rsidRPr="00CF35A5">
        <w:rPr>
          <w:rFonts w:cs="Times New Roman"/>
          <w:i/>
        </w:rPr>
        <w:t>а,б</w:t>
      </w:r>
      <w:proofErr w:type="gramEnd"/>
      <w:r w:rsidRPr="00CF35A5">
        <w:rPr>
          <w:rFonts w:cs="Times New Roman"/>
          <w:i/>
        </w:rPr>
        <w:t>,в,г</w:t>
      </w:r>
      <w:proofErr w:type="spellEnd"/>
      <w:r w:rsidRPr="00CF35A5">
        <w:rPr>
          <w:rFonts w:cs="Times New Roman"/>
          <w:i/>
        </w:rPr>
        <w:t>) цветового и дизайнерского решения хедера и горизонтального меню</w:t>
      </w:r>
    </w:p>
    <w:p w:rsidR="00CF35A5" w:rsidRPr="00CF35A5" w:rsidRDefault="00CF35A5" w:rsidP="00DE0147">
      <w:pPr>
        <w:spacing w:line="360" w:lineRule="auto"/>
        <w:ind w:right="283"/>
        <w:jc w:val="center"/>
        <w:rPr>
          <w:rFonts w:cs="Times New Roman"/>
          <w:i/>
        </w:rPr>
      </w:pPr>
    </w:p>
    <w:p w:rsidR="00DE0147" w:rsidRDefault="00DE0147" w:rsidP="00450105">
      <w:pPr>
        <w:spacing w:line="360" w:lineRule="auto"/>
        <w:ind w:right="283"/>
        <w:jc w:val="both"/>
        <w:rPr>
          <w:rFonts w:cs="Times New Roman"/>
        </w:rPr>
      </w:pPr>
      <w:r>
        <w:rPr>
          <w:rFonts w:cs="Times New Roman"/>
        </w:rPr>
        <w:t>Именно эта часть привлекает внимание пользователя и сообщает о содержании и назначении Интернет-ресурса, поэтому его разработке было уделено особое внимание.</w:t>
      </w:r>
    </w:p>
    <w:p w:rsidR="00E75065" w:rsidRDefault="00E75065" w:rsidP="00450105">
      <w:pPr>
        <w:spacing w:line="360" w:lineRule="auto"/>
        <w:ind w:right="283"/>
        <w:jc w:val="both"/>
        <w:rPr>
          <w:rFonts w:cs="Times New Roman"/>
        </w:rPr>
      </w:pPr>
      <w:r>
        <w:rPr>
          <w:rFonts w:cs="Times New Roman"/>
        </w:rPr>
        <w:t xml:space="preserve">По итогам тестирований был выбран вариант </w:t>
      </w:r>
      <w:r>
        <w:rPr>
          <w:rFonts w:cs="Times New Roman"/>
          <w:i/>
        </w:rPr>
        <w:t xml:space="preserve">б. </w:t>
      </w:r>
      <w:r>
        <w:rPr>
          <w:rFonts w:cs="Times New Roman"/>
        </w:rPr>
        <w:t xml:space="preserve">В пользу этого варианта говорит гармоничное сочетание цветов, высокая контрастность (которой лишены варианты </w:t>
      </w:r>
      <w:r>
        <w:rPr>
          <w:rFonts w:cs="Times New Roman"/>
          <w:i/>
        </w:rPr>
        <w:t xml:space="preserve">а </w:t>
      </w:r>
      <w:r>
        <w:rPr>
          <w:rFonts w:cs="Times New Roman"/>
        </w:rPr>
        <w:t>и</w:t>
      </w:r>
      <w:r>
        <w:rPr>
          <w:rFonts w:cs="Times New Roman"/>
          <w:i/>
        </w:rPr>
        <w:t xml:space="preserve"> г) </w:t>
      </w:r>
      <w:r>
        <w:rPr>
          <w:rFonts w:cs="Times New Roman"/>
        </w:rPr>
        <w:t xml:space="preserve">и лучшая читаемость (по сравнению с вариантом </w:t>
      </w:r>
      <w:r>
        <w:rPr>
          <w:rFonts w:cs="Times New Roman"/>
          <w:i/>
        </w:rPr>
        <w:t>в</w:t>
      </w:r>
      <w:r w:rsidRPr="00F72E87">
        <w:rPr>
          <w:rFonts w:cs="Times New Roman"/>
        </w:rPr>
        <w:t xml:space="preserve">). </w:t>
      </w:r>
    </w:p>
    <w:p w:rsidR="00E75065" w:rsidRDefault="00E75065" w:rsidP="00450105">
      <w:pPr>
        <w:spacing w:line="360" w:lineRule="auto"/>
        <w:ind w:right="283"/>
        <w:jc w:val="both"/>
        <w:rPr>
          <w:rFonts w:cs="Times New Roman"/>
        </w:rPr>
      </w:pPr>
      <w:r>
        <w:rPr>
          <w:rFonts w:cs="Times New Roman"/>
        </w:rPr>
        <w:t xml:space="preserve">В </w:t>
      </w:r>
      <w:r w:rsidR="00CF35A5">
        <w:rPr>
          <w:rFonts w:cs="Times New Roman"/>
          <w:i/>
        </w:rPr>
        <w:t>т</w:t>
      </w:r>
      <w:r>
        <w:rPr>
          <w:rFonts w:cs="Times New Roman"/>
          <w:i/>
        </w:rPr>
        <w:t>абл</w:t>
      </w:r>
      <w:r w:rsidR="00CF35A5">
        <w:rPr>
          <w:rFonts w:cs="Times New Roman"/>
          <w:i/>
        </w:rPr>
        <w:t>.</w:t>
      </w:r>
      <w:r w:rsidR="00DE0147">
        <w:rPr>
          <w:rFonts w:cs="Times New Roman"/>
          <w:i/>
        </w:rPr>
        <w:t xml:space="preserve"> 6</w:t>
      </w:r>
      <w:r>
        <w:rPr>
          <w:rFonts w:cs="Times New Roman"/>
          <w:i/>
        </w:rPr>
        <w:t xml:space="preserve"> </w:t>
      </w:r>
      <w:r>
        <w:rPr>
          <w:rFonts w:cs="Times New Roman"/>
        </w:rPr>
        <w:t xml:space="preserve">представлены цветовые решения всех элементов сайта с уточнением кодового обозначения цветов в шестнадцатеричной системе </w:t>
      </w:r>
      <w:r>
        <w:rPr>
          <w:rFonts w:cs="Times New Roman"/>
          <w:lang w:val="en-US"/>
        </w:rPr>
        <w:t>HTML</w:t>
      </w:r>
      <w:r w:rsidRPr="00711EC9">
        <w:rPr>
          <w:rFonts w:cs="Times New Roman"/>
        </w:rPr>
        <w:t xml:space="preserve"> </w:t>
      </w:r>
      <w:r>
        <w:rPr>
          <w:rFonts w:cs="Times New Roman"/>
        </w:rPr>
        <w:t xml:space="preserve">и примером </w:t>
      </w:r>
      <w:proofErr w:type="spellStart"/>
      <w:r>
        <w:rPr>
          <w:rFonts w:cs="Times New Roman"/>
        </w:rPr>
        <w:t>выкраски</w:t>
      </w:r>
      <w:proofErr w:type="spellEnd"/>
      <w:r>
        <w:rPr>
          <w:rFonts w:cs="Times New Roman"/>
        </w:rPr>
        <w:t xml:space="preserve"> цвета. </w:t>
      </w:r>
      <w:r w:rsidR="00DE0147">
        <w:rPr>
          <w:rFonts w:cs="Times New Roman"/>
        </w:rPr>
        <w:t>Н</w:t>
      </w:r>
      <w:r>
        <w:rPr>
          <w:rFonts w:cs="Times New Roman"/>
        </w:rPr>
        <w:t>еобходимо учитывать, что цвета воспринимаются по-разному на мониторах с различными настройками, а также могут иначе выглядеть при печати.</w:t>
      </w:r>
    </w:p>
    <w:p w:rsidR="00CF35A5" w:rsidRPr="00711EC9" w:rsidRDefault="00CF35A5" w:rsidP="00450105">
      <w:pPr>
        <w:spacing w:line="360" w:lineRule="auto"/>
        <w:ind w:right="283"/>
        <w:jc w:val="both"/>
        <w:rPr>
          <w:rFonts w:cs="Times New Roman"/>
        </w:rPr>
      </w:pPr>
    </w:p>
    <w:p w:rsidR="00E75065" w:rsidRPr="00CF35A5" w:rsidRDefault="00E75065" w:rsidP="00905093">
      <w:pPr>
        <w:spacing w:line="360" w:lineRule="auto"/>
        <w:ind w:right="283"/>
        <w:jc w:val="right"/>
        <w:rPr>
          <w:rFonts w:cs="Times New Roman"/>
          <w:i/>
        </w:rPr>
      </w:pPr>
      <w:r w:rsidRPr="00CF35A5">
        <w:rPr>
          <w:rFonts w:cs="Times New Roman"/>
          <w:i/>
        </w:rPr>
        <w:t>Таблица</w:t>
      </w:r>
      <w:r w:rsidR="00DE0147" w:rsidRPr="00CF35A5">
        <w:rPr>
          <w:rFonts w:cs="Times New Roman"/>
          <w:i/>
        </w:rPr>
        <w:t xml:space="preserve"> 6</w:t>
      </w:r>
      <w:r w:rsidRPr="00CF35A5">
        <w:rPr>
          <w:rFonts w:cs="Times New Roman"/>
          <w:i/>
        </w:rPr>
        <w:t>. Цветовые решения элементов сайта</w:t>
      </w:r>
    </w:p>
    <w:tbl>
      <w:tblPr>
        <w:tblStyle w:val="ad"/>
        <w:tblW w:w="0" w:type="auto"/>
        <w:jc w:val="center"/>
        <w:tblLook w:val="04A0" w:firstRow="1" w:lastRow="0" w:firstColumn="1" w:lastColumn="0" w:noHBand="0" w:noVBand="1"/>
      </w:tblPr>
      <w:tblGrid>
        <w:gridCol w:w="2405"/>
        <w:gridCol w:w="2126"/>
        <w:gridCol w:w="1560"/>
        <w:gridCol w:w="1984"/>
      </w:tblGrid>
      <w:tr w:rsidR="00E75065" w:rsidTr="00CF35A5">
        <w:trPr>
          <w:jc w:val="center"/>
        </w:trPr>
        <w:tc>
          <w:tcPr>
            <w:tcW w:w="2405" w:type="dxa"/>
            <w:vAlign w:val="center"/>
          </w:tcPr>
          <w:p w:rsidR="00E75065" w:rsidRDefault="00E75065" w:rsidP="00450105">
            <w:pPr>
              <w:spacing w:line="360" w:lineRule="auto"/>
              <w:ind w:right="283" w:firstLine="0"/>
              <w:jc w:val="both"/>
              <w:rPr>
                <w:rFonts w:cs="Times New Roman"/>
              </w:rPr>
            </w:pPr>
            <w:r>
              <w:rPr>
                <w:rFonts w:cs="Times New Roman"/>
              </w:rPr>
              <w:t>Элемент сайта</w:t>
            </w:r>
          </w:p>
        </w:tc>
        <w:tc>
          <w:tcPr>
            <w:tcW w:w="2126" w:type="dxa"/>
            <w:vAlign w:val="center"/>
          </w:tcPr>
          <w:p w:rsidR="00E75065" w:rsidRDefault="00E75065" w:rsidP="00450105">
            <w:pPr>
              <w:spacing w:line="360" w:lineRule="auto"/>
              <w:ind w:right="283" w:firstLine="0"/>
              <w:jc w:val="both"/>
              <w:rPr>
                <w:rFonts w:cs="Times New Roman"/>
              </w:rPr>
            </w:pPr>
            <w:r>
              <w:rPr>
                <w:rFonts w:cs="Times New Roman"/>
              </w:rPr>
              <w:t>Цвет элемента</w:t>
            </w:r>
          </w:p>
        </w:tc>
        <w:tc>
          <w:tcPr>
            <w:tcW w:w="1560" w:type="dxa"/>
            <w:vAlign w:val="center"/>
          </w:tcPr>
          <w:p w:rsidR="00E75065" w:rsidRDefault="00E75065" w:rsidP="00450105">
            <w:pPr>
              <w:spacing w:line="360" w:lineRule="auto"/>
              <w:ind w:right="283" w:firstLine="0"/>
              <w:jc w:val="both"/>
              <w:rPr>
                <w:rFonts w:cs="Times New Roman"/>
              </w:rPr>
            </w:pPr>
            <w:r>
              <w:rPr>
                <w:rFonts w:cs="Times New Roman"/>
              </w:rPr>
              <w:t>Код цвета</w:t>
            </w:r>
          </w:p>
        </w:tc>
        <w:tc>
          <w:tcPr>
            <w:tcW w:w="1984" w:type="dxa"/>
            <w:vAlign w:val="center"/>
          </w:tcPr>
          <w:p w:rsidR="00E75065" w:rsidRDefault="00E75065" w:rsidP="00450105">
            <w:pPr>
              <w:spacing w:line="360" w:lineRule="auto"/>
              <w:ind w:right="283" w:firstLine="0"/>
              <w:jc w:val="both"/>
              <w:rPr>
                <w:rFonts w:cs="Times New Roman"/>
              </w:rPr>
            </w:pPr>
            <w:proofErr w:type="spellStart"/>
            <w:r>
              <w:rPr>
                <w:rFonts w:cs="Times New Roman"/>
              </w:rPr>
              <w:t>Выкраска</w:t>
            </w:r>
            <w:proofErr w:type="spellEnd"/>
          </w:p>
        </w:tc>
      </w:tr>
      <w:tr w:rsidR="00E75065" w:rsidTr="00905093">
        <w:trPr>
          <w:jc w:val="center"/>
        </w:trPr>
        <w:tc>
          <w:tcPr>
            <w:tcW w:w="2405" w:type="dxa"/>
            <w:vAlign w:val="center"/>
          </w:tcPr>
          <w:p w:rsidR="00E75065" w:rsidRDefault="00E75065" w:rsidP="00450105">
            <w:pPr>
              <w:spacing w:line="360" w:lineRule="auto"/>
              <w:ind w:right="283" w:firstLine="0"/>
              <w:jc w:val="both"/>
              <w:rPr>
                <w:rFonts w:cs="Times New Roman"/>
              </w:rPr>
            </w:pPr>
            <w:r>
              <w:rPr>
                <w:rFonts w:cs="Times New Roman"/>
              </w:rPr>
              <w:t>Фон</w:t>
            </w:r>
          </w:p>
        </w:tc>
        <w:tc>
          <w:tcPr>
            <w:tcW w:w="3686" w:type="dxa"/>
            <w:gridSpan w:val="2"/>
            <w:vAlign w:val="center"/>
          </w:tcPr>
          <w:p w:rsidR="00E75065" w:rsidRPr="00F12324" w:rsidRDefault="00E75065" w:rsidP="00450105">
            <w:pPr>
              <w:spacing w:line="360" w:lineRule="auto"/>
              <w:ind w:right="283" w:firstLine="0"/>
              <w:jc w:val="both"/>
              <w:rPr>
                <w:rFonts w:cs="Times New Roman"/>
              </w:rPr>
            </w:pPr>
            <w:r>
              <w:rPr>
                <w:rFonts w:cs="Times New Roman"/>
              </w:rPr>
              <w:t>Градиент от сиреневого к синему</w:t>
            </w:r>
          </w:p>
        </w:tc>
        <w:tc>
          <w:tcPr>
            <w:tcW w:w="1984" w:type="dxa"/>
            <w:vAlign w:val="center"/>
          </w:tcPr>
          <w:p w:rsidR="00E75065" w:rsidRDefault="00E75065" w:rsidP="00450105">
            <w:pPr>
              <w:spacing w:line="360" w:lineRule="auto"/>
              <w:ind w:right="283" w:firstLine="0"/>
              <w:jc w:val="both"/>
              <w:rPr>
                <w:rFonts w:cs="Times New Roman"/>
              </w:rPr>
            </w:pPr>
            <w:r w:rsidRPr="00F12324">
              <w:rPr>
                <w:rFonts w:cs="Times New Roman"/>
                <w:noProof/>
              </w:rPr>
              <w:drawing>
                <wp:inline distT="0" distB="0" distL="0" distR="0" wp14:anchorId="1C03DD4F" wp14:editId="5B4DE48F">
                  <wp:extent cx="373380" cy="359410"/>
                  <wp:effectExtent l="0" t="0" r="762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3998" cy="360005"/>
                          </a:xfrm>
                          <a:prstGeom prst="rect">
                            <a:avLst/>
                          </a:prstGeom>
                        </pic:spPr>
                      </pic:pic>
                    </a:graphicData>
                  </a:graphic>
                </wp:inline>
              </w:drawing>
            </w:r>
            <w:r w:rsidRPr="00F12324">
              <w:rPr>
                <w:rFonts w:cs="Times New Roman"/>
                <w:noProof/>
              </w:rPr>
              <w:drawing>
                <wp:inline distT="0" distB="0" distL="0" distR="0" wp14:anchorId="56461904" wp14:editId="5A3A8AD7">
                  <wp:extent cx="353060" cy="359410"/>
                  <wp:effectExtent l="0" t="0" r="889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3642" cy="360002"/>
                          </a:xfrm>
                          <a:prstGeom prst="rect">
                            <a:avLst/>
                          </a:prstGeom>
                        </pic:spPr>
                      </pic:pic>
                    </a:graphicData>
                  </a:graphic>
                </wp:inline>
              </w:drawing>
            </w:r>
          </w:p>
        </w:tc>
      </w:tr>
      <w:tr w:rsidR="00E75065" w:rsidTr="00CF35A5">
        <w:trPr>
          <w:trHeight w:val="850"/>
          <w:jc w:val="center"/>
        </w:trPr>
        <w:tc>
          <w:tcPr>
            <w:tcW w:w="2405" w:type="dxa"/>
            <w:vAlign w:val="center"/>
          </w:tcPr>
          <w:p w:rsidR="00E75065" w:rsidRDefault="00E75065" w:rsidP="00450105">
            <w:pPr>
              <w:spacing w:line="360" w:lineRule="auto"/>
              <w:ind w:right="283" w:firstLine="0"/>
              <w:jc w:val="both"/>
              <w:rPr>
                <w:rFonts w:cs="Times New Roman"/>
              </w:rPr>
            </w:pPr>
            <w:r>
              <w:rPr>
                <w:rFonts w:cs="Times New Roman"/>
              </w:rPr>
              <w:lastRenderedPageBreak/>
              <w:t>Хедер</w:t>
            </w:r>
          </w:p>
        </w:tc>
        <w:tc>
          <w:tcPr>
            <w:tcW w:w="2126" w:type="dxa"/>
            <w:vAlign w:val="center"/>
          </w:tcPr>
          <w:p w:rsidR="00E75065" w:rsidRDefault="00E75065" w:rsidP="00450105">
            <w:pPr>
              <w:spacing w:line="360" w:lineRule="auto"/>
              <w:ind w:right="283" w:firstLine="0"/>
              <w:jc w:val="both"/>
              <w:rPr>
                <w:rFonts w:cs="Times New Roman"/>
              </w:rPr>
            </w:pPr>
            <w:r>
              <w:rPr>
                <w:rFonts w:cs="Times New Roman"/>
              </w:rPr>
              <w:t>Светло-голубой</w:t>
            </w:r>
          </w:p>
        </w:tc>
        <w:tc>
          <w:tcPr>
            <w:tcW w:w="1560" w:type="dxa"/>
            <w:vAlign w:val="center"/>
          </w:tcPr>
          <w:p w:rsidR="00E75065" w:rsidRDefault="00E75065" w:rsidP="00450105">
            <w:pPr>
              <w:spacing w:line="360" w:lineRule="auto"/>
              <w:ind w:right="283" w:firstLine="0"/>
              <w:jc w:val="both"/>
              <w:rPr>
                <w:rFonts w:cs="Times New Roman"/>
              </w:rPr>
            </w:pPr>
            <w:r>
              <w:rPr>
                <w:rFonts w:ascii="Arial" w:hAnsi="Arial" w:cs="Arial"/>
                <w:color w:val="000000"/>
                <w:sz w:val="20"/>
                <w:szCs w:val="20"/>
                <w:shd w:val="clear" w:color="auto" w:fill="FFFFFF"/>
                <w:lang w:val="en-US"/>
              </w:rPr>
              <w:t>#</w:t>
            </w:r>
            <w:r>
              <w:rPr>
                <w:rFonts w:ascii="Arial" w:hAnsi="Arial" w:cs="Arial"/>
                <w:color w:val="000000"/>
                <w:sz w:val="20"/>
                <w:szCs w:val="20"/>
                <w:shd w:val="clear" w:color="auto" w:fill="FFFFFF"/>
              </w:rPr>
              <w:t>E9EEF0</w:t>
            </w:r>
          </w:p>
        </w:tc>
        <w:tc>
          <w:tcPr>
            <w:tcW w:w="1984" w:type="dxa"/>
            <w:vAlign w:val="center"/>
          </w:tcPr>
          <w:p w:rsidR="00E75065" w:rsidRDefault="00E75065" w:rsidP="00450105">
            <w:pPr>
              <w:spacing w:line="360" w:lineRule="auto"/>
              <w:ind w:right="283" w:firstLine="0"/>
              <w:jc w:val="both"/>
              <w:rPr>
                <w:rFonts w:cs="Times New Roman"/>
              </w:rPr>
            </w:pPr>
            <w:r w:rsidRPr="00340D18">
              <w:rPr>
                <w:rFonts w:cs="Times New Roman"/>
                <w:noProof/>
              </w:rPr>
              <w:drawing>
                <wp:inline distT="0" distB="0" distL="0" distR="0" wp14:anchorId="12ED3286" wp14:editId="30B7FF0B">
                  <wp:extent cx="754380" cy="35052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61146" cy="353664"/>
                          </a:xfrm>
                          <a:prstGeom prst="rect">
                            <a:avLst/>
                          </a:prstGeom>
                        </pic:spPr>
                      </pic:pic>
                    </a:graphicData>
                  </a:graphic>
                </wp:inline>
              </w:drawing>
            </w:r>
          </w:p>
        </w:tc>
      </w:tr>
      <w:tr w:rsidR="00E75065" w:rsidTr="00CF35A5">
        <w:trPr>
          <w:jc w:val="center"/>
        </w:trPr>
        <w:tc>
          <w:tcPr>
            <w:tcW w:w="2405" w:type="dxa"/>
            <w:vAlign w:val="center"/>
          </w:tcPr>
          <w:p w:rsidR="00E75065" w:rsidRDefault="00E75065" w:rsidP="00450105">
            <w:pPr>
              <w:spacing w:line="360" w:lineRule="auto"/>
              <w:ind w:right="283" w:firstLine="0"/>
              <w:jc w:val="both"/>
              <w:rPr>
                <w:rFonts w:cs="Times New Roman"/>
              </w:rPr>
            </w:pPr>
            <w:r>
              <w:rPr>
                <w:rFonts w:cs="Times New Roman"/>
              </w:rPr>
              <w:t>Рамка хедера</w:t>
            </w:r>
          </w:p>
        </w:tc>
        <w:tc>
          <w:tcPr>
            <w:tcW w:w="2126" w:type="dxa"/>
            <w:vAlign w:val="center"/>
          </w:tcPr>
          <w:p w:rsidR="00E75065" w:rsidRDefault="00E75065" w:rsidP="00450105">
            <w:pPr>
              <w:spacing w:line="360" w:lineRule="auto"/>
              <w:ind w:right="283" w:firstLine="0"/>
              <w:jc w:val="both"/>
              <w:rPr>
                <w:rFonts w:cs="Times New Roman"/>
              </w:rPr>
            </w:pPr>
            <w:r>
              <w:rPr>
                <w:rFonts w:cs="Times New Roman"/>
              </w:rPr>
              <w:t>Серый</w:t>
            </w:r>
          </w:p>
        </w:tc>
        <w:tc>
          <w:tcPr>
            <w:tcW w:w="1560" w:type="dxa"/>
            <w:vAlign w:val="center"/>
          </w:tcPr>
          <w:p w:rsidR="00E75065" w:rsidRPr="00711EC9" w:rsidRDefault="00E75065" w:rsidP="00450105">
            <w:pPr>
              <w:spacing w:line="360" w:lineRule="auto"/>
              <w:ind w:right="283" w:firstLine="0"/>
              <w:jc w:val="both"/>
              <w:rPr>
                <w:rFonts w:cs="Times New Roman"/>
                <w:lang w:val="en-US"/>
              </w:rPr>
            </w:pPr>
            <w:r>
              <w:rPr>
                <w:rFonts w:cs="Times New Roman"/>
                <w:lang w:val="en-US"/>
              </w:rPr>
              <w:t>#</w:t>
            </w:r>
            <w:r w:rsidRPr="00340D18">
              <w:rPr>
                <w:rFonts w:cs="Times New Roman"/>
                <w:lang w:val="en-US"/>
              </w:rPr>
              <w:t>605E5E</w:t>
            </w:r>
          </w:p>
        </w:tc>
        <w:tc>
          <w:tcPr>
            <w:tcW w:w="1984" w:type="dxa"/>
            <w:vAlign w:val="center"/>
          </w:tcPr>
          <w:p w:rsidR="00E75065" w:rsidRDefault="00E75065" w:rsidP="00450105">
            <w:pPr>
              <w:spacing w:line="360" w:lineRule="auto"/>
              <w:ind w:right="283" w:firstLine="0"/>
              <w:jc w:val="both"/>
              <w:rPr>
                <w:rFonts w:cs="Times New Roman"/>
              </w:rPr>
            </w:pPr>
            <w:r w:rsidRPr="00340D18">
              <w:rPr>
                <w:rFonts w:cs="Times New Roman"/>
                <w:noProof/>
              </w:rPr>
              <w:drawing>
                <wp:inline distT="0" distB="0" distL="0" distR="0" wp14:anchorId="1DC023F6" wp14:editId="6F305B79">
                  <wp:extent cx="719352" cy="365760"/>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21066" cy="366632"/>
                          </a:xfrm>
                          <a:prstGeom prst="rect">
                            <a:avLst/>
                          </a:prstGeom>
                        </pic:spPr>
                      </pic:pic>
                    </a:graphicData>
                  </a:graphic>
                </wp:inline>
              </w:drawing>
            </w:r>
          </w:p>
        </w:tc>
      </w:tr>
      <w:tr w:rsidR="00E75065" w:rsidTr="00CF35A5">
        <w:trPr>
          <w:jc w:val="center"/>
        </w:trPr>
        <w:tc>
          <w:tcPr>
            <w:tcW w:w="2405" w:type="dxa"/>
            <w:vAlign w:val="center"/>
          </w:tcPr>
          <w:p w:rsidR="00E75065" w:rsidRDefault="00E75065" w:rsidP="00450105">
            <w:pPr>
              <w:spacing w:line="360" w:lineRule="auto"/>
              <w:ind w:right="283" w:firstLine="0"/>
              <w:jc w:val="both"/>
              <w:rPr>
                <w:rFonts w:cs="Times New Roman"/>
              </w:rPr>
            </w:pPr>
            <w:r>
              <w:rPr>
                <w:rFonts w:cs="Times New Roman"/>
              </w:rPr>
              <w:t>Кнопки меню</w:t>
            </w:r>
          </w:p>
        </w:tc>
        <w:tc>
          <w:tcPr>
            <w:tcW w:w="2126" w:type="dxa"/>
            <w:vAlign w:val="center"/>
          </w:tcPr>
          <w:p w:rsidR="00E75065" w:rsidRDefault="00E75065" w:rsidP="00450105">
            <w:pPr>
              <w:spacing w:line="360" w:lineRule="auto"/>
              <w:ind w:right="283" w:firstLine="0"/>
              <w:jc w:val="both"/>
              <w:rPr>
                <w:rFonts w:cs="Times New Roman"/>
              </w:rPr>
            </w:pPr>
            <w:r>
              <w:rPr>
                <w:rFonts w:cs="Times New Roman"/>
              </w:rPr>
              <w:t>Синий</w:t>
            </w:r>
          </w:p>
        </w:tc>
        <w:tc>
          <w:tcPr>
            <w:tcW w:w="1560" w:type="dxa"/>
            <w:vAlign w:val="center"/>
          </w:tcPr>
          <w:p w:rsidR="00E75065" w:rsidRPr="00711EC9" w:rsidRDefault="00E75065" w:rsidP="00450105">
            <w:pPr>
              <w:spacing w:line="360" w:lineRule="auto"/>
              <w:ind w:right="283" w:firstLine="0"/>
              <w:jc w:val="both"/>
              <w:rPr>
                <w:rFonts w:cs="Times New Roman"/>
                <w:lang w:val="en-US"/>
              </w:rPr>
            </w:pPr>
            <w:r>
              <w:rPr>
                <w:rFonts w:cs="Times New Roman"/>
                <w:lang w:val="en-US"/>
              </w:rPr>
              <w:t>#</w:t>
            </w:r>
            <w:r w:rsidRPr="00340D18">
              <w:rPr>
                <w:rFonts w:cs="Times New Roman"/>
                <w:lang w:val="en-US"/>
              </w:rPr>
              <w:t>234963</w:t>
            </w:r>
          </w:p>
        </w:tc>
        <w:tc>
          <w:tcPr>
            <w:tcW w:w="1984" w:type="dxa"/>
            <w:vAlign w:val="center"/>
          </w:tcPr>
          <w:p w:rsidR="00E75065" w:rsidRDefault="00E75065" w:rsidP="00450105">
            <w:pPr>
              <w:spacing w:line="360" w:lineRule="auto"/>
              <w:ind w:right="283" w:firstLine="0"/>
              <w:jc w:val="both"/>
              <w:rPr>
                <w:rFonts w:cs="Times New Roman"/>
              </w:rPr>
            </w:pPr>
            <w:r w:rsidRPr="00340D18">
              <w:rPr>
                <w:rFonts w:cs="Times New Roman"/>
                <w:noProof/>
              </w:rPr>
              <w:drawing>
                <wp:inline distT="0" distB="0" distL="0" distR="0" wp14:anchorId="2D321942" wp14:editId="75FFCCD1">
                  <wp:extent cx="723900" cy="358140"/>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36555" cy="364401"/>
                          </a:xfrm>
                          <a:prstGeom prst="rect">
                            <a:avLst/>
                          </a:prstGeom>
                        </pic:spPr>
                      </pic:pic>
                    </a:graphicData>
                  </a:graphic>
                </wp:inline>
              </w:drawing>
            </w:r>
          </w:p>
        </w:tc>
      </w:tr>
      <w:tr w:rsidR="00E75065" w:rsidTr="00CF35A5">
        <w:trPr>
          <w:jc w:val="center"/>
        </w:trPr>
        <w:tc>
          <w:tcPr>
            <w:tcW w:w="2405" w:type="dxa"/>
            <w:vAlign w:val="center"/>
          </w:tcPr>
          <w:p w:rsidR="00E75065" w:rsidRDefault="00E75065" w:rsidP="00450105">
            <w:pPr>
              <w:spacing w:line="360" w:lineRule="auto"/>
              <w:ind w:right="283" w:firstLine="0"/>
              <w:jc w:val="both"/>
              <w:rPr>
                <w:rFonts w:cs="Times New Roman"/>
              </w:rPr>
            </w:pPr>
            <w:r>
              <w:rPr>
                <w:rFonts w:cs="Times New Roman"/>
              </w:rPr>
              <w:t>Основная область</w:t>
            </w:r>
          </w:p>
        </w:tc>
        <w:tc>
          <w:tcPr>
            <w:tcW w:w="2126" w:type="dxa"/>
            <w:vAlign w:val="center"/>
          </w:tcPr>
          <w:p w:rsidR="00E75065" w:rsidRDefault="00E75065" w:rsidP="00450105">
            <w:pPr>
              <w:spacing w:line="360" w:lineRule="auto"/>
              <w:ind w:right="283" w:firstLine="0"/>
              <w:jc w:val="both"/>
              <w:rPr>
                <w:rFonts w:cs="Times New Roman"/>
              </w:rPr>
            </w:pPr>
            <w:r>
              <w:rPr>
                <w:rFonts w:cs="Times New Roman"/>
              </w:rPr>
              <w:t>Светло-голубой</w:t>
            </w:r>
          </w:p>
        </w:tc>
        <w:tc>
          <w:tcPr>
            <w:tcW w:w="1560" w:type="dxa"/>
            <w:vAlign w:val="center"/>
          </w:tcPr>
          <w:p w:rsidR="00E75065" w:rsidRPr="00711EC9" w:rsidRDefault="00E75065" w:rsidP="00450105">
            <w:pPr>
              <w:spacing w:line="360" w:lineRule="auto"/>
              <w:ind w:right="283" w:firstLine="0"/>
              <w:jc w:val="both"/>
              <w:rPr>
                <w:rFonts w:cs="Times New Roman"/>
                <w:lang w:val="en-US"/>
              </w:rPr>
            </w:pPr>
            <w:r>
              <w:rPr>
                <w:rFonts w:cs="Times New Roman"/>
                <w:lang w:val="en-US"/>
              </w:rPr>
              <w:t>#</w:t>
            </w:r>
            <w:r w:rsidRPr="00340D18">
              <w:rPr>
                <w:rFonts w:cs="Times New Roman"/>
                <w:lang w:val="en-US"/>
              </w:rPr>
              <w:t>DFE4EB</w:t>
            </w:r>
          </w:p>
        </w:tc>
        <w:tc>
          <w:tcPr>
            <w:tcW w:w="1984" w:type="dxa"/>
            <w:vAlign w:val="center"/>
          </w:tcPr>
          <w:p w:rsidR="00E75065" w:rsidRDefault="00E75065" w:rsidP="00450105">
            <w:pPr>
              <w:spacing w:line="360" w:lineRule="auto"/>
              <w:ind w:right="283" w:firstLine="0"/>
              <w:jc w:val="both"/>
              <w:rPr>
                <w:rFonts w:cs="Times New Roman"/>
              </w:rPr>
            </w:pPr>
            <w:r>
              <w:rPr>
                <w:noProof/>
              </w:rPr>
              <w:drawing>
                <wp:inline distT="0" distB="0" distL="0" distR="0" wp14:anchorId="716177F1" wp14:editId="434348DE">
                  <wp:extent cx="734060" cy="357505"/>
                  <wp:effectExtent l="0" t="0" r="889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48945" cy="364754"/>
                          </a:xfrm>
                          <a:prstGeom prst="rect">
                            <a:avLst/>
                          </a:prstGeom>
                        </pic:spPr>
                      </pic:pic>
                    </a:graphicData>
                  </a:graphic>
                </wp:inline>
              </w:drawing>
            </w:r>
          </w:p>
        </w:tc>
      </w:tr>
      <w:tr w:rsidR="00E75065" w:rsidTr="00CF35A5">
        <w:trPr>
          <w:jc w:val="center"/>
        </w:trPr>
        <w:tc>
          <w:tcPr>
            <w:tcW w:w="2405" w:type="dxa"/>
            <w:vAlign w:val="center"/>
          </w:tcPr>
          <w:p w:rsidR="00E75065" w:rsidRDefault="00E75065" w:rsidP="00450105">
            <w:pPr>
              <w:spacing w:line="360" w:lineRule="auto"/>
              <w:ind w:right="283" w:firstLine="0"/>
              <w:jc w:val="both"/>
              <w:rPr>
                <w:rFonts w:cs="Times New Roman"/>
              </w:rPr>
            </w:pPr>
            <w:r>
              <w:rPr>
                <w:rFonts w:cs="Times New Roman"/>
              </w:rPr>
              <w:t>Футер</w:t>
            </w:r>
          </w:p>
        </w:tc>
        <w:tc>
          <w:tcPr>
            <w:tcW w:w="2126" w:type="dxa"/>
            <w:vAlign w:val="center"/>
          </w:tcPr>
          <w:p w:rsidR="00E75065" w:rsidRDefault="00E75065" w:rsidP="00450105">
            <w:pPr>
              <w:spacing w:line="360" w:lineRule="auto"/>
              <w:ind w:right="283" w:firstLine="0"/>
              <w:jc w:val="both"/>
              <w:rPr>
                <w:rFonts w:cs="Times New Roman"/>
              </w:rPr>
            </w:pPr>
            <w:r>
              <w:rPr>
                <w:rFonts w:cs="Times New Roman"/>
              </w:rPr>
              <w:t>Серо-сиреневый</w:t>
            </w:r>
          </w:p>
        </w:tc>
        <w:tc>
          <w:tcPr>
            <w:tcW w:w="1560" w:type="dxa"/>
            <w:vAlign w:val="center"/>
          </w:tcPr>
          <w:p w:rsidR="00E75065" w:rsidRPr="00711EC9" w:rsidRDefault="00E75065" w:rsidP="00450105">
            <w:pPr>
              <w:spacing w:line="360" w:lineRule="auto"/>
              <w:ind w:right="283" w:firstLine="0"/>
              <w:jc w:val="both"/>
              <w:rPr>
                <w:rFonts w:cs="Times New Roman"/>
                <w:lang w:val="en-US"/>
              </w:rPr>
            </w:pPr>
            <w:r>
              <w:rPr>
                <w:rFonts w:cs="Times New Roman"/>
                <w:lang w:val="en-US"/>
              </w:rPr>
              <w:t>#</w:t>
            </w:r>
            <w:r w:rsidRPr="00F12324">
              <w:rPr>
                <w:rFonts w:cs="Times New Roman"/>
                <w:lang w:val="en-US"/>
              </w:rPr>
              <w:t>C9B1B1</w:t>
            </w:r>
          </w:p>
        </w:tc>
        <w:tc>
          <w:tcPr>
            <w:tcW w:w="1984" w:type="dxa"/>
            <w:vAlign w:val="center"/>
          </w:tcPr>
          <w:p w:rsidR="00E75065" w:rsidRDefault="00E75065" w:rsidP="00450105">
            <w:pPr>
              <w:spacing w:line="360" w:lineRule="auto"/>
              <w:ind w:right="283" w:firstLine="0"/>
              <w:jc w:val="both"/>
              <w:rPr>
                <w:rFonts w:cs="Times New Roman"/>
              </w:rPr>
            </w:pPr>
            <w:r w:rsidRPr="00F12324">
              <w:rPr>
                <w:rFonts w:cs="Times New Roman"/>
                <w:noProof/>
              </w:rPr>
              <w:drawing>
                <wp:inline distT="0" distB="0" distL="0" distR="0" wp14:anchorId="074F5148" wp14:editId="08EDE876">
                  <wp:extent cx="731520" cy="3619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31520" cy="361950"/>
                          </a:xfrm>
                          <a:prstGeom prst="rect">
                            <a:avLst/>
                          </a:prstGeom>
                        </pic:spPr>
                      </pic:pic>
                    </a:graphicData>
                  </a:graphic>
                </wp:inline>
              </w:drawing>
            </w:r>
          </w:p>
        </w:tc>
      </w:tr>
    </w:tbl>
    <w:p w:rsidR="00E75065" w:rsidRDefault="00E75065" w:rsidP="00450105">
      <w:pPr>
        <w:spacing w:line="360" w:lineRule="auto"/>
        <w:ind w:right="283"/>
        <w:jc w:val="both"/>
        <w:rPr>
          <w:rFonts w:cs="Times New Roman"/>
        </w:rPr>
      </w:pPr>
    </w:p>
    <w:p w:rsidR="00E75065" w:rsidRDefault="00E75065" w:rsidP="00450105">
      <w:pPr>
        <w:spacing w:line="360" w:lineRule="auto"/>
        <w:ind w:right="283"/>
        <w:jc w:val="both"/>
        <w:rPr>
          <w:rFonts w:cs="Times New Roman"/>
        </w:rPr>
      </w:pPr>
      <w:r>
        <w:rPr>
          <w:rFonts w:cs="Times New Roman"/>
        </w:rPr>
        <w:t>С точки зрения композиции, оптимальным цветовым решением является чередование светлых и темных пятен. В данном случае фон страницы тёмный, блоки текстового контента и хедера светлые, кнопки меню темные (</w:t>
      </w:r>
      <w:r>
        <w:rPr>
          <w:rFonts w:cs="Times New Roman"/>
          <w:i/>
        </w:rPr>
        <w:t>рис.</w:t>
      </w:r>
      <w:r w:rsidR="00DE0147">
        <w:rPr>
          <w:rFonts w:cs="Times New Roman"/>
          <w:i/>
        </w:rPr>
        <w:t>22</w:t>
      </w:r>
      <w:r>
        <w:rPr>
          <w:rFonts w:cs="Times New Roman"/>
        </w:rPr>
        <w:t>)</w:t>
      </w:r>
      <w:r w:rsidR="00DE0147">
        <w:rPr>
          <w:rFonts w:cs="Times New Roman"/>
        </w:rPr>
        <w:t>.</w:t>
      </w:r>
    </w:p>
    <w:p w:rsidR="00DE0147" w:rsidRDefault="00DE0147" w:rsidP="00DE0147">
      <w:pPr>
        <w:spacing w:line="360" w:lineRule="auto"/>
        <w:ind w:right="283"/>
        <w:jc w:val="both"/>
        <w:rPr>
          <w:rFonts w:cs="Times New Roman"/>
        </w:rPr>
      </w:pPr>
      <w:r>
        <w:rPr>
          <w:rFonts w:cs="Times New Roman"/>
        </w:rPr>
        <w:t>Цвета шрифтов подбирались по двум параметрам: наилучшая читаемость и сочетаемость с общей цветовой гаммой. Привычный черный цвет оказался слишком резким для текстового содержания сайта. Путем подбора и анализа сочетаний, был выбран подходящий оттенок серого цвета. Цвет шрифта кнопок меню соответствует цвету хедера: добавление нового цвета сбивает пользователя и делает участок страницы пестрым.</w:t>
      </w:r>
    </w:p>
    <w:p w:rsidR="00DE0147" w:rsidRDefault="00DE0147" w:rsidP="00450105">
      <w:pPr>
        <w:spacing w:line="360" w:lineRule="auto"/>
        <w:ind w:right="283"/>
        <w:jc w:val="both"/>
        <w:rPr>
          <w:rFonts w:cs="Times New Roman"/>
        </w:rPr>
      </w:pPr>
    </w:p>
    <w:p w:rsidR="00E75065" w:rsidRDefault="00E75065" w:rsidP="00DE0147">
      <w:pPr>
        <w:spacing w:line="360" w:lineRule="auto"/>
        <w:ind w:right="283" w:firstLine="0"/>
        <w:jc w:val="center"/>
        <w:rPr>
          <w:rFonts w:cs="Times New Roman"/>
        </w:rPr>
      </w:pPr>
      <w:r w:rsidRPr="00883556">
        <w:rPr>
          <w:rFonts w:cs="Times New Roman"/>
          <w:noProof/>
        </w:rPr>
        <w:drawing>
          <wp:inline distT="0" distB="0" distL="0" distR="0" wp14:anchorId="29FBBE47" wp14:editId="39BF613E">
            <wp:extent cx="5033649" cy="26860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96161" cy="2719408"/>
                    </a:xfrm>
                    <a:prstGeom prst="rect">
                      <a:avLst/>
                    </a:prstGeom>
                  </pic:spPr>
                </pic:pic>
              </a:graphicData>
            </a:graphic>
          </wp:inline>
        </w:drawing>
      </w:r>
    </w:p>
    <w:p w:rsidR="00E75065" w:rsidRPr="00CF35A5" w:rsidRDefault="00E75065" w:rsidP="00DE0147">
      <w:pPr>
        <w:spacing w:line="360" w:lineRule="auto"/>
        <w:ind w:right="283"/>
        <w:jc w:val="center"/>
        <w:rPr>
          <w:rFonts w:cs="Times New Roman"/>
          <w:i/>
        </w:rPr>
      </w:pPr>
      <w:r w:rsidRPr="00CF35A5">
        <w:rPr>
          <w:rFonts w:cs="Times New Roman"/>
          <w:i/>
        </w:rPr>
        <w:t>Рис</w:t>
      </w:r>
      <w:r w:rsidR="00DE0147" w:rsidRPr="00CF35A5">
        <w:rPr>
          <w:rFonts w:cs="Times New Roman"/>
          <w:i/>
        </w:rPr>
        <w:t>унок 22</w:t>
      </w:r>
      <w:r w:rsidRPr="00CF35A5">
        <w:rPr>
          <w:rFonts w:cs="Times New Roman"/>
          <w:i/>
        </w:rPr>
        <w:t>. Цветовое решение страницы сайта</w:t>
      </w:r>
    </w:p>
    <w:p w:rsidR="00DE0147" w:rsidRDefault="00DE0147" w:rsidP="00DE0147">
      <w:pPr>
        <w:spacing w:line="360" w:lineRule="auto"/>
        <w:ind w:right="283"/>
        <w:jc w:val="center"/>
        <w:rPr>
          <w:rFonts w:cs="Times New Roman"/>
        </w:rPr>
      </w:pPr>
    </w:p>
    <w:p w:rsidR="00E75065" w:rsidRDefault="00E75065" w:rsidP="00450105">
      <w:pPr>
        <w:spacing w:line="360" w:lineRule="auto"/>
        <w:ind w:right="283"/>
        <w:jc w:val="both"/>
        <w:rPr>
          <w:rFonts w:cs="Times New Roman"/>
        </w:rPr>
      </w:pPr>
      <w:r>
        <w:rPr>
          <w:rFonts w:cs="Times New Roman"/>
        </w:rPr>
        <w:t xml:space="preserve">В </w:t>
      </w:r>
      <w:r w:rsidR="00CF35A5">
        <w:rPr>
          <w:rFonts w:cs="Times New Roman"/>
          <w:i/>
        </w:rPr>
        <w:t>т</w:t>
      </w:r>
      <w:r>
        <w:rPr>
          <w:rFonts w:cs="Times New Roman"/>
          <w:i/>
        </w:rPr>
        <w:t>аб</w:t>
      </w:r>
      <w:r w:rsidR="00CF35A5">
        <w:rPr>
          <w:rFonts w:cs="Times New Roman"/>
          <w:i/>
        </w:rPr>
        <w:t>л.</w:t>
      </w:r>
      <w:r w:rsidR="00DE0147">
        <w:rPr>
          <w:rFonts w:cs="Times New Roman"/>
          <w:i/>
        </w:rPr>
        <w:t xml:space="preserve"> 7</w:t>
      </w:r>
      <w:r>
        <w:rPr>
          <w:rFonts w:cs="Times New Roman"/>
          <w:i/>
        </w:rPr>
        <w:t xml:space="preserve"> </w:t>
      </w:r>
      <w:r>
        <w:rPr>
          <w:rFonts w:cs="Times New Roman"/>
        </w:rPr>
        <w:t xml:space="preserve">представлены цветовые и шрифтовые решения текстового контента сайта с уточнением кодового обозначения цветов в шестнадцатеричной системе </w:t>
      </w:r>
      <w:r>
        <w:rPr>
          <w:rFonts w:cs="Times New Roman"/>
          <w:lang w:val="en-US"/>
        </w:rPr>
        <w:t>HTML</w:t>
      </w:r>
      <w:r w:rsidRPr="00711EC9">
        <w:rPr>
          <w:rFonts w:cs="Times New Roman"/>
        </w:rPr>
        <w:t xml:space="preserve"> </w:t>
      </w:r>
      <w:r>
        <w:rPr>
          <w:rFonts w:cs="Times New Roman"/>
        </w:rPr>
        <w:lastRenderedPageBreak/>
        <w:t xml:space="preserve">и примером </w:t>
      </w:r>
      <w:proofErr w:type="spellStart"/>
      <w:r>
        <w:rPr>
          <w:rFonts w:cs="Times New Roman"/>
        </w:rPr>
        <w:t>выкраски</w:t>
      </w:r>
      <w:proofErr w:type="spellEnd"/>
      <w:r>
        <w:rPr>
          <w:rFonts w:cs="Times New Roman"/>
        </w:rPr>
        <w:t xml:space="preserve"> цвета. Как и в случае с элементами сайта, необходимо учитывать, что цвета воспринимаются по-разному на мониторах с различными настройками, а также могут иначе выглядеть при печати.</w:t>
      </w:r>
    </w:p>
    <w:p w:rsidR="00C13642" w:rsidRPr="004545FF" w:rsidRDefault="00C13642" w:rsidP="00450105">
      <w:pPr>
        <w:spacing w:line="360" w:lineRule="auto"/>
        <w:ind w:right="283"/>
        <w:jc w:val="both"/>
        <w:rPr>
          <w:rFonts w:cs="Times New Roman"/>
        </w:rPr>
      </w:pPr>
    </w:p>
    <w:p w:rsidR="00E75065" w:rsidRPr="00CF35A5" w:rsidRDefault="00E75065" w:rsidP="00905093">
      <w:pPr>
        <w:spacing w:line="360" w:lineRule="auto"/>
        <w:ind w:right="283"/>
        <w:jc w:val="right"/>
        <w:rPr>
          <w:rFonts w:cs="Times New Roman"/>
          <w:i/>
        </w:rPr>
      </w:pPr>
      <w:r w:rsidRPr="00CF35A5">
        <w:rPr>
          <w:rFonts w:cs="Times New Roman"/>
          <w:i/>
        </w:rPr>
        <w:t>Таблица</w:t>
      </w:r>
      <w:r w:rsidR="00DE0147" w:rsidRPr="00CF35A5">
        <w:rPr>
          <w:rFonts w:cs="Times New Roman"/>
          <w:i/>
        </w:rPr>
        <w:t xml:space="preserve"> 7</w:t>
      </w:r>
      <w:r w:rsidRPr="00CF35A5">
        <w:rPr>
          <w:rFonts w:cs="Times New Roman"/>
          <w:i/>
        </w:rPr>
        <w:t>. Цветовые и шрифтовые решения текстового контента</w:t>
      </w:r>
    </w:p>
    <w:tbl>
      <w:tblPr>
        <w:tblStyle w:val="ad"/>
        <w:tblW w:w="9781" w:type="dxa"/>
        <w:tblInd w:w="-147" w:type="dxa"/>
        <w:tblLayout w:type="fixed"/>
        <w:tblLook w:val="04A0" w:firstRow="1" w:lastRow="0" w:firstColumn="1" w:lastColumn="0" w:noHBand="0" w:noVBand="1"/>
      </w:tblPr>
      <w:tblGrid>
        <w:gridCol w:w="1702"/>
        <w:gridCol w:w="1275"/>
        <w:gridCol w:w="1134"/>
        <w:gridCol w:w="1276"/>
        <w:gridCol w:w="1418"/>
        <w:gridCol w:w="1559"/>
        <w:gridCol w:w="1417"/>
      </w:tblGrid>
      <w:tr w:rsidR="00E75065" w:rsidTr="00C13642">
        <w:tc>
          <w:tcPr>
            <w:tcW w:w="1702" w:type="dxa"/>
            <w:vAlign w:val="center"/>
          </w:tcPr>
          <w:p w:rsidR="00E75065" w:rsidRDefault="00E75065" w:rsidP="00DE0147">
            <w:pPr>
              <w:spacing w:line="360" w:lineRule="auto"/>
              <w:ind w:right="283" w:firstLine="0"/>
              <w:rPr>
                <w:rFonts w:cs="Times New Roman"/>
              </w:rPr>
            </w:pPr>
            <w:r>
              <w:rPr>
                <w:rFonts w:cs="Times New Roman"/>
              </w:rPr>
              <w:t>Элемент сайта</w:t>
            </w:r>
          </w:p>
        </w:tc>
        <w:tc>
          <w:tcPr>
            <w:tcW w:w="1275" w:type="dxa"/>
            <w:vAlign w:val="center"/>
          </w:tcPr>
          <w:p w:rsidR="00E75065" w:rsidRDefault="00E75065" w:rsidP="00DE0147">
            <w:pPr>
              <w:spacing w:line="360" w:lineRule="auto"/>
              <w:ind w:right="283" w:firstLine="0"/>
              <w:rPr>
                <w:rFonts w:cs="Times New Roman"/>
              </w:rPr>
            </w:pPr>
            <w:r>
              <w:rPr>
                <w:rFonts w:cs="Times New Roman"/>
              </w:rPr>
              <w:t>Шрифт</w:t>
            </w:r>
          </w:p>
        </w:tc>
        <w:tc>
          <w:tcPr>
            <w:tcW w:w="1134" w:type="dxa"/>
            <w:vAlign w:val="center"/>
          </w:tcPr>
          <w:p w:rsidR="00E75065" w:rsidRDefault="00E75065" w:rsidP="00DE0147">
            <w:pPr>
              <w:spacing w:line="360" w:lineRule="auto"/>
              <w:ind w:right="283" w:firstLine="0"/>
              <w:rPr>
                <w:rFonts w:cs="Times New Roman"/>
              </w:rPr>
            </w:pPr>
            <w:r>
              <w:rPr>
                <w:rFonts w:cs="Times New Roman"/>
              </w:rPr>
              <w:t>Кегль</w:t>
            </w:r>
          </w:p>
        </w:tc>
        <w:tc>
          <w:tcPr>
            <w:tcW w:w="1276" w:type="dxa"/>
            <w:vAlign w:val="center"/>
          </w:tcPr>
          <w:p w:rsidR="00E75065" w:rsidRPr="0095392B" w:rsidRDefault="00E75065" w:rsidP="00DE0147">
            <w:pPr>
              <w:spacing w:line="360" w:lineRule="auto"/>
              <w:ind w:right="283" w:firstLine="0"/>
              <w:rPr>
                <w:rFonts w:cs="Times New Roman"/>
              </w:rPr>
            </w:pPr>
            <w:r>
              <w:rPr>
                <w:rFonts w:cs="Times New Roman"/>
              </w:rPr>
              <w:t>Выра</w:t>
            </w:r>
            <w:r w:rsidR="00DE0147">
              <w:rPr>
                <w:rFonts w:cs="Times New Roman"/>
              </w:rPr>
              <w:t>-</w:t>
            </w:r>
            <w:proofErr w:type="spellStart"/>
            <w:r>
              <w:rPr>
                <w:rFonts w:cs="Times New Roman"/>
              </w:rPr>
              <w:t>вива</w:t>
            </w:r>
            <w:proofErr w:type="spellEnd"/>
            <w:r w:rsidR="00C13642">
              <w:rPr>
                <w:rFonts w:cs="Times New Roman"/>
              </w:rPr>
              <w:t>-</w:t>
            </w:r>
            <w:proofErr w:type="spellStart"/>
            <w:r>
              <w:rPr>
                <w:rFonts w:cs="Times New Roman"/>
              </w:rPr>
              <w:t>ние</w:t>
            </w:r>
            <w:proofErr w:type="spellEnd"/>
          </w:p>
        </w:tc>
        <w:tc>
          <w:tcPr>
            <w:tcW w:w="1418" w:type="dxa"/>
            <w:vAlign w:val="center"/>
          </w:tcPr>
          <w:p w:rsidR="00E75065" w:rsidRDefault="00E75065" w:rsidP="00DE0147">
            <w:pPr>
              <w:spacing w:line="360" w:lineRule="auto"/>
              <w:ind w:right="283" w:firstLine="0"/>
              <w:rPr>
                <w:rFonts w:cs="Times New Roman"/>
              </w:rPr>
            </w:pPr>
            <w:r>
              <w:rPr>
                <w:rFonts w:cs="Times New Roman"/>
              </w:rPr>
              <w:t>Цвет шрифта</w:t>
            </w:r>
          </w:p>
        </w:tc>
        <w:tc>
          <w:tcPr>
            <w:tcW w:w="1559" w:type="dxa"/>
            <w:vAlign w:val="center"/>
          </w:tcPr>
          <w:p w:rsidR="00E75065" w:rsidRDefault="00E75065" w:rsidP="00DE0147">
            <w:pPr>
              <w:spacing w:line="360" w:lineRule="auto"/>
              <w:ind w:right="283" w:firstLine="0"/>
              <w:rPr>
                <w:rFonts w:cs="Times New Roman"/>
              </w:rPr>
            </w:pPr>
            <w:r>
              <w:rPr>
                <w:rFonts w:cs="Times New Roman"/>
              </w:rPr>
              <w:t>Код цвета</w:t>
            </w:r>
          </w:p>
        </w:tc>
        <w:tc>
          <w:tcPr>
            <w:tcW w:w="1417" w:type="dxa"/>
            <w:vAlign w:val="center"/>
          </w:tcPr>
          <w:p w:rsidR="00E75065" w:rsidRDefault="00E75065" w:rsidP="00DE0147">
            <w:pPr>
              <w:spacing w:line="360" w:lineRule="auto"/>
              <w:ind w:right="283" w:firstLine="0"/>
              <w:rPr>
                <w:rFonts w:cs="Times New Roman"/>
              </w:rPr>
            </w:pPr>
            <w:proofErr w:type="spellStart"/>
            <w:r>
              <w:rPr>
                <w:rFonts w:cs="Times New Roman"/>
              </w:rPr>
              <w:t>Выкрас</w:t>
            </w:r>
            <w:proofErr w:type="spellEnd"/>
            <w:r w:rsidR="00DE0147">
              <w:rPr>
                <w:rFonts w:cs="Times New Roman"/>
              </w:rPr>
              <w:t>-</w:t>
            </w:r>
            <w:r>
              <w:rPr>
                <w:rFonts w:cs="Times New Roman"/>
              </w:rPr>
              <w:t>ка</w:t>
            </w:r>
          </w:p>
        </w:tc>
      </w:tr>
      <w:tr w:rsidR="00E75065" w:rsidTr="00C13642">
        <w:tc>
          <w:tcPr>
            <w:tcW w:w="1702" w:type="dxa"/>
            <w:vAlign w:val="center"/>
          </w:tcPr>
          <w:p w:rsidR="00E75065" w:rsidRDefault="00E75065" w:rsidP="00DE0147">
            <w:pPr>
              <w:spacing w:line="360" w:lineRule="auto"/>
              <w:ind w:right="283" w:firstLine="0"/>
              <w:rPr>
                <w:rFonts w:cs="Times New Roman"/>
              </w:rPr>
            </w:pPr>
            <w:r>
              <w:rPr>
                <w:rFonts w:cs="Times New Roman"/>
              </w:rPr>
              <w:t>Текстовый контент</w:t>
            </w:r>
          </w:p>
        </w:tc>
        <w:tc>
          <w:tcPr>
            <w:tcW w:w="1275" w:type="dxa"/>
            <w:vAlign w:val="center"/>
          </w:tcPr>
          <w:p w:rsidR="00E75065" w:rsidRDefault="00E75065" w:rsidP="00DE0147">
            <w:pPr>
              <w:spacing w:line="360" w:lineRule="auto"/>
              <w:ind w:right="283" w:firstLine="0"/>
              <w:rPr>
                <w:rFonts w:cs="Times New Roman"/>
              </w:rPr>
            </w:pPr>
            <w:r w:rsidRPr="0095392B">
              <w:rPr>
                <w:rFonts w:cs="Times New Roman"/>
              </w:rPr>
              <w:t xml:space="preserve">DIN </w:t>
            </w:r>
            <w:proofErr w:type="spellStart"/>
            <w:r w:rsidRPr="0095392B">
              <w:rPr>
                <w:rFonts w:cs="Times New Roman"/>
              </w:rPr>
              <w:t>Next</w:t>
            </w:r>
            <w:proofErr w:type="spellEnd"/>
            <w:r w:rsidRPr="0095392B">
              <w:rPr>
                <w:rFonts w:cs="Times New Roman"/>
              </w:rPr>
              <w:t xml:space="preserve"> </w:t>
            </w:r>
            <w:proofErr w:type="spellStart"/>
            <w:r w:rsidRPr="0095392B">
              <w:rPr>
                <w:rFonts w:cs="Times New Roman"/>
              </w:rPr>
              <w:t>Light</w:t>
            </w:r>
            <w:proofErr w:type="spellEnd"/>
          </w:p>
        </w:tc>
        <w:tc>
          <w:tcPr>
            <w:tcW w:w="1134" w:type="dxa"/>
            <w:vAlign w:val="center"/>
          </w:tcPr>
          <w:p w:rsidR="00E75065" w:rsidRDefault="00E75065" w:rsidP="00DE0147">
            <w:pPr>
              <w:spacing w:line="360" w:lineRule="auto"/>
              <w:ind w:right="283" w:firstLine="0"/>
              <w:rPr>
                <w:rFonts w:cs="Times New Roman"/>
              </w:rPr>
            </w:pPr>
            <w:r>
              <w:rPr>
                <w:rFonts w:cs="Times New Roman"/>
              </w:rPr>
              <w:t>23</w:t>
            </w:r>
          </w:p>
        </w:tc>
        <w:tc>
          <w:tcPr>
            <w:tcW w:w="1276" w:type="dxa"/>
            <w:vAlign w:val="center"/>
          </w:tcPr>
          <w:p w:rsidR="00E75065" w:rsidRPr="0095392B" w:rsidRDefault="00E75065" w:rsidP="00DE0147">
            <w:pPr>
              <w:spacing w:line="360" w:lineRule="auto"/>
              <w:ind w:right="283" w:firstLine="0"/>
              <w:rPr>
                <w:rFonts w:cs="Times New Roman"/>
              </w:rPr>
            </w:pPr>
            <w:r>
              <w:rPr>
                <w:rFonts w:cs="Times New Roman"/>
              </w:rPr>
              <w:t>По ширине</w:t>
            </w:r>
          </w:p>
        </w:tc>
        <w:tc>
          <w:tcPr>
            <w:tcW w:w="1418" w:type="dxa"/>
            <w:vAlign w:val="center"/>
          </w:tcPr>
          <w:p w:rsidR="00E75065" w:rsidRPr="0095392B" w:rsidRDefault="00E75065" w:rsidP="00DE0147">
            <w:pPr>
              <w:spacing w:line="360" w:lineRule="auto"/>
              <w:ind w:right="283" w:firstLine="0"/>
              <w:rPr>
                <w:rFonts w:cs="Times New Roman"/>
              </w:rPr>
            </w:pPr>
            <w:r>
              <w:rPr>
                <w:rFonts w:cs="Times New Roman"/>
              </w:rPr>
              <w:t>Темно-серый</w:t>
            </w:r>
          </w:p>
        </w:tc>
        <w:tc>
          <w:tcPr>
            <w:tcW w:w="1559" w:type="dxa"/>
            <w:vAlign w:val="center"/>
          </w:tcPr>
          <w:p w:rsidR="00E75065" w:rsidRPr="00711EC9" w:rsidRDefault="00E75065" w:rsidP="00DE0147">
            <w:pPr>
              <w:spacing w:line="360" w:lineRule="auto"/>
              <w:ind w:right="283" w:firstLine="0"/>
              <w:rPr>
                <w:rFonts w:cs="Times New Roman"/>
                <w:lang w:val="en-US"/>
              </w:rPr>
            </w:pPr>
            <w:r>
              <w:rPr>
                <w:rFonts w:cs="Times New Roman"/>
                <w:lang w:val="en-US"/>
              </w:rPr>
              <w:t>#</w:t>
            </w:r>
            <w:r w:rsidRPr="0095392B">
              <w:rPr>
                <w:rFonts w:cs="Times New Roman"/>
                <w:lang w:val="en-US"/>
              </w:rPr>
              <w:t>0A0D0F</w:t>
            </w:r>
          </w:p>
        </w:tc>
        <w:tc>
          <w:tcPr>
            <w:tcW w:w="1417" w:type="dxa"/>
            <w:vAlign w:val="center"/>
          </w:tcPr>
          <w:p w:rsidR="00E75065" w:rsidRDefault="00E75065" w:rsidP="00DE0147">
            <w:pPr>
              <w:spacing w:line="360" w:lineRule="auto"/>
              <w:ind w:right="283" w:firstLine="0"/>
              <w:rPr>
                <w:rFonts w:cs="Times New Roman"/>
              </w:rPr>
            </w:pPr>
            <w:r w:rsidRPr="00340D18">
              <w:rPr>
                <w:rFonts w:cs="Times New Roman"/>
                <w:noProof/>
              </w:rPr>
              <w:drawing>
                <wp:inline distT="0" distB="0" distL="0" distR="0" wp14:anchorId="7E024AE1" wp14:editId="38FFA541">
                  <wp:extent cx="723900" cy="3657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23900" cy="365760"/>
                          </a:xfrm>
                          <a:prstGeom prst="rect">
                            <a:avLst/>
                          </a:prstGeom>
                        </pic:spPr>
                      </pic:pic>
                    </a:graphicData>
                  </a:graphic>
                </wp:inline>
              </w:drawing>
            </w:r>
          </w:p>
        </w:tc>
      </w:tr>
      <w:tr w:rsidR="00E75065" w:rsidTr="00C13642">
        <w:tc>
          <w:tcPr>
            <w:tcW w:w="1702" w:type="dxa"/>
            <w:vAlign w:val="center"/>
          </w:tcPr>
          <w:p w:rsidR="00E75065" w:rsidRDefault="00E75065" w:rsidP="00DE0147">
            <w:pPr>
              <w:spacing w:line="360" w:lineRule="auto"/>
              <w:ind w:right="283" w:firstLine="0"/>
              <w:rPr>
                <w:rFonts w:cs="Times New Roman"/>
              </w:rPr>
            </w:pPr>
            <w:r>
              <w:rPr>
                <w:rFonts w:cs="Times New Roman"/>
              </w:rPr>
              <w:t>Заголовки на страницах</w:t>
            </w:r>
          </w:p>
        </w:tc>
        <w:tc>
          <w:tcPr>
            <w:tcW w:w="1275" w:type="dxa"/>
            <w:vAlign w:val="center"/>
          </w:tcPr>
          <w:p w:rsidR="00E75065" w:rsidRDefault="00E75065" w:rsidP="00DE0147">
            <w:pPr>
              <w:spacing w:line="360" w:lineRule="auto"/>
              <w:ind w:right="283" w:firstLine="0"/>
              <w:rPr>
                <w:rFonts w:cs="Times New Roman"/>
              </w:rPr>
            </w:pPr>
            <w:r w:rsidRPr="0095392B">
              <w:rPr>
                <w:rFonts w:cs="Times New Roman"/>
              </w:rPr>
              <w:t xml:space="preserve">DIN </w:t>
            </w:r>
            <w:proofErr w:type="spellStart"/>
            <w:r w:rsidRPr="0095392B">
              <w:rPr>
                <w:rFonts w:cs="Times New Roman"/>
              </w:rPr>
              <w:t>Next</w:t>
            </w:r>
            <w:proofErr w:type="spellEnd"/>
            <w:r w:rsidRPr="0095392B">
              <w:rPr>
                <w:rFonts w:cs="Times New Roman"/>
              </w:rPr>
              <w:t xml:space="preserve"> </w:t>
            </w:r>
            <w:proofErr w:type="spellStart"/>
            <w:r w:rsidRPr="0095392B">
              <w:rPr>
                <w:rFonts w:cs="Times New Roman"/>
              </w:rPr>
              <w:t>Light</w:t>
            </w:r>
            <w:proofErr w:type="spellEnd"/>
          </w:p>
        </w:tc>
        <w:tc>
          <w:tcPr>
            <w:tcW w:w="1134" w:type="dxa"/>
            <w:vAlign w:val="center"/>
          </w:tcPr>
          <w:p w:rsidR="00E75065" w:rsidRDefault="00E75065" w:rsidP="00DE0147">
            <w:pPr>
              <w:spacing w:line="360" w:lineRule="auto"/>
              <w:ind w:right="283" w:firstLine="0"/>
              <w:rPr>
                <w:rFonts w:cs="Times New Roman"/>
              </w:rPr>
            </w:pPr>
            <w:r>
              <w:rPr>
                <w:rFonts w:cs="Times New Roman"/>
              </w:rPr>
              <w:t>25</w:t>
            </w:r>
          </w:p>
        </w:tc>
        <w:tc>
          <w:tcPr>
            <w:tcW w:w="1276" w:type="dxa"/>
            <w:vAlign w:val="center"/>
          </w:tcPr>
          <w:p w:rsidR="00E75065" w:rsidRDefault="00E75065" w:rsidP="00DE0147">
            <w:pPr>
              <w:spacing w:line="360" w:lineRule="auto"/>
              <w:ind w:right="283" w:firstLine="0"/>
              <w:rPr>
                <w:rFonts w:cs="Times New Roman"/>
              </w:rPr>
            </w:pPr>
            <w:r>
              <w:rPr>
                <w:rFonts w:cs="Times New Roman"/>
              </w:rPr>
              <w:t>По центру</w:t>
            </w:r>
          </w:p>
        </w:tc>
        <w:tc>
          <w:tcPr>
            <w:tcW w:w="1418" w:type="dxa"/>
            <w:vAlign w:val="center"/>
          </w:tcPr>
          <w:p w:rsidR="00E75065" w:rsidRDefault="00E75065" w:rsidP="00DE0147">
            <w:pPr>
              <w:spacing w:line="360" w:lineRule="auto"/>
              <w:ind w:right="283" w:firstLine="0"/>
              <w:rPr>
                <w:rFonts w:cs="Times New Roman"/>
              </w:rPr>
            </w:pPr>
            <w:r>
              <w:rPr>
                <w:rFonts w:cs="Times New Roman"/>
              </w:rPr>
              <w:t>Сине-черный</w:t>
            </w:r>
          </w:p>
        </w:tc>
        <w:tc>
          <w:tcPr>
            <w:tcW w:w="1559" w:type="dxa"/>
            <w:vAlign w:val="center"/>
          </w:tcPr>
          <w:p w:rsidR="00E75065" w:rsidRPr="00711EC9" w:rsidRDefault="00E75065" w:rsidP="00DE0147">
            <w:pPr>
              <w:spacing w:line="360" w:lineRule="auto"/>
              <w:ind w:right="283" w:firstLine="0"/>
              <w:rPr>
                <w:rFonts w:cs="Times New Roman"/>
                <w:lang w:val="en-US"/>
              </w:rPr>
            </w:pPr>
            <w:r>
              <w:rPr>
                <w:rFonts w:cs="Times New Roman"/>
                <w:lang w:val="en-US"/>
              </w:rPr>
              <w:t>#</w:t>
            </w:r>
            <w:r w:rsidRPr="0095392B">
              <w:rPr>
                <w:rFonts w:cs="Times New Roman"/>
                <w:lang w:val="en-US"/>
              </w:rPr>
              <w:t>333030</w:t>
            </w:r>
          </w:p>
        </w:tc>
        <w:tc>
          <w:tcPr>
            <w:tcW w:w="1417" w:type="dxa"/>
            <w:vAlign w:val="center"/>
          </w:tcPr>
          <w:p w:rsidR="00E75065" w:rsidRDefault="00E75065" w:rsidP="00DE0147">
            <w:pPr>
              <w:spacing w:line="360" w:lineRule="auto"/>
              <w:ind w:right="283" w:firstLine="0"/>
              <w:rPr>
                <w:rFonts w:cs="Times New Roman"/>
              </w:rPr>
            </w:pPr>
            <w:r w:rsidRPr="00340D18">
              <w:rPr>
                <w:rFonts w:cs="Times New Roman"/>
                <w:noProof/>
              </w:rPr>
              <w:drawing>
                <wp:anchor distT="0" distB="0" distL="114300" distR="114300" simplePos="0" relativeHeight="251672576" behindDoc="1" locked="0" layoutInCell="1" allowOverlap="1" wp14:anchorId="427390D8" wp14:editId="66888D53">
                  <wp:simplePos x="0" y="0"/>
                  <wp:positionH relativeFrom="column">
                    <wp:posOffset>1270</wp:posOffset>
                  </wp:positionH>
                  <wp:positionV relativeFrom="paragraph">
                    <wp:posOffset>157480</wp:posOffset>
                  </wp:positionV>
                  <wp:extent cx="739140" cy="388620"/>
                  <wp:effectExtent l="0" t="0" r="3810" b="0"/>
                  <wp:wrapTight wrapText="bothSides">
                    <wp:wrapPolygon edited="0">
                      <wp:start x="0" y="0"/>
                      <wp:lineTo x="0" y="20118"/>
                      <wp:lineTo x="21155" y="20118"/>
                      <wp:lineTo x="21155"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39140" cy="388620"/>
                          </a:xfrm>
                          <a:prstGeom prst="rect">
                            <a:avLst/>
                          </a:prstGeom>
                        </pic:spPr>
                      </pic:pic>
                    </a:graphicData>
                  </a:graphic>
                </wp:anchor>
              </w:drawing>
            </w:r>
          </w:p>
        </w:tc>
      </w:tr>
      <w:tr w:rsidR="00E75065" w:rsidTr="00C13642">
        <w:tc>
          <w:tcPr>
            <w:tcW w:w="1702" w:type="dxa"/>
            <w:vAlign w:val="center"/>
          </w:tcPr>
          <w:p w:rsidR="00E75065" w:rsidRDefault="00E75065" w:rsidP="00DE0147">
            <w:pPr>
              <w:spacing w:line="360" w:lineRule="auto"/>
              <w:ind w:right="283" w:firstLine="0"/>
              <w:rPr>
                <w:rFonts w:cs="Times New Roman"/>
              </w:rPr>
            </w:pPr>
            <w:r>
              <w:rPr>
                <w:rFonts w:cs="Times New Roman"/>
              </w:rPr>
              <w:t>Заголовок на хедере</w:t>
            </w:r>
          </w:p>
        </w:tc>
        <w:tc>
          <w:tcPr>
            <w:tcW w:w="1275" w:type="dxa"/>
            <w:vAlign w:val="center"/>
          </w:tcPr>
          <w:p w:rsidR="00E75065" w:rsidRDefault="00E75065" w:rsidP="00DE0147">
            <w:pPr>
              <w:spacing w:line="360" w:lineRule="auto"/>
              <w:ind w:right="283" w:firstLine="0"/>
              <w:rPr>
                <w:rFonts w:cs="Times New Roman"/>
              </w:rPr>
            </w:pPr>
            <w:proofErr w:type="spellStart"/>
            <w:r w:rsidRPr="0095392B">
              <w:rPr>
                <w:rFonts w:cs="Times New Roman"/>
              </w:rPr>
              <w:t>Droid</w:t>
            </w:r>
            <w:proofErr w:type="spellEnd"/>
            <w:r w:rsidRPr="0095392B">
              <w:rPr>
                <w:rFonts w:cs="Times New Roman"/>
              </w:rPr>
              <w:t xml:space="preserve"> </w:t>
            </w:r>
            <w:proofErr w:type="spellStart"/>
            <w:r w:rsidRPr="0095392B">
              <w:rPr>
                <w:rFonts w:cs="Times New Roman"/>
              </w:rPr>
              <w:t>Sherif</w:t>
            </w:r>
            <w:proofErr w:type="spellEnd"/>
          </w:p>
        </w:tc>
        <w:tc>
          <w:tcPr>
            <w:tcW w:w="1134" w:type="dxa"/>
            <w:vAlign w:val="center"/>
          </w:tcPr>
          <w:p w:rsidR="00E75065" w:rsidRDefault="00E75065" w:rsidP="00DE0147">
            <w:pPr>
              <w:spacing w:line="360" w:lineRule="auto"/>
              <w:ind w:right="283" w:firstLine="0"/>
              <w:rPr>
                <w:rFonts w:cs="Times New Roman"/>
              </w:rPr>
            </w:pPr>
            <w:r>
              <w:rPr>
                <w:rFonts w:cs="Times New Roman"/>
              </w:rPr>
              <w:t>40</w:t>
            </w:r>
          </w:p>
        </w:tc>
        <w:tc>
          <w:tcPr>
            <w:tcW w:w="1276" w:type="dxa"/>
            <w:vAlign w:val="center"/>
          </w:tcPr>
          <w:p w:rsidR="00E75065" w:rsidRDefault="00E75065" w:rsidP="00DE0147">
            <w:pPr>
              <w:spacing w:line="360" w:lineRule="auto"/>
              <w:ind w:right="283" w:firstLine="0"/>
              <w:rPr>
                <w:rFonts w:cs="Times New Roman"/>
              </w:rPr>
            </w:pPr>
            <w:r>
              <w:rPr>
                <w:rFonts w:cs="Times New Roman"/>
              </w:rPr>
              <w:t>По центру</w:t>
            </w:r>
          </w:p>
        </w:tc>
        <w:tc>
          <w:tcPr>
            <w:tcW w:w="1418" w:type="dxa"/>
            <w:vAlign w:val="center"/>
          </w:tcPr>
          <w:p w:rsidR="00E75065" w:rsidRDefault="00E75065" w:rsidP="00DE0147">
            <w:pPr>
              <w:spacing w:line="360" w:lineRule="auto"/>
              <w:ind w:right="283" w:firstLine="0"/>
              <w:rPr>
                <w:rFonts w:cs="Times New Roman"/>
              </w:rPr>
            </w:pPr>
            <w:r>
              <w:rPr>
                <w:rFonts w:cs="Times New Roman"/>
              </w:rPr>
              <w:t>Темно-серый</w:t>
            </w:r>
          </w:p>
        </w:tc>
        <w:tc>
          <w:tcPr>
            <w:tcW w:w="1559" w:type="dxa"/>
            <w:vAlign w:val="center"/>
          </w:tcPr>
          <w:p w:rsidR="00E75065" w:rsidRPr="0095392B" w:rsidRDefault="00E75065" w:rsidP="00DE0147">
            <w:pPr>
              <w:spacing w:line="360" w:lineRule="auto"/>
              <w:ind w:right="283" w:firstLine="0"/>
              <w:rPr>
                <w:rFonts w:cs="Times New Roman"/>
                <w:lang w:val="en-US"/>
              </w:rPr>
            </w:pPr>
            <w:r>
              <w:rPr>
                <w:rFonts w:cs="Times New Roman"/>
                <w:lang w:val="en-US"/>
              </w:rPr>
              <w:t>#</w:t>
            </w:r>
            <w:r w:rsidRPr="00340D18">
              <w:rPr>
                <w:rFonts w:cs="Times New Roman"/>
                <w:lang w:val="en-US"/>
              </w:rPr>
              <w:t>2F2E2E</w:t>
            </w:r>
          </w:p>
        </w:tc>
        <w:tc>
          <w:tcPr>
            <w:tcW w:w="1417" w:type="dxa"/>
            <w:vAlign w:val="center"/>
          </w:tcPr>
          <w:p w:rsidR="00E75065" w:rsidRDefault="00E75065" w:rsidP="00DE0147">
            <w:pPr>
              <w:spacing w:line="360" w:lineRule="auto"/>
              <w:ind w:right="283" w:firstLine="0"/>
              <w:rPr>
                <w:rFonts w:cs="Times New Roman"/>
              </w:rPr>
            </w:pPr>
            <w:r w:rsidRPr="00340D18">
              <w:rPr>
                <w:rFonts w:cs="Times New Roman"/>
                <w:noProof/>
              </w:rPr>
              <w:drawing>
                <wp:inline distT="0" distB="0" distL="0" distR="0" wp14:anchorId="1FA2A7B5" wp14:editId="3E089C93">
                  <wp:extent cx="739140" cy="373380"/>
                  <wp:effectExtent l="0" t="0" r="381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39140" cy="373380"/>
                          </a:xfrm>
                          <a:prstGeom prst="rect">
                            <a:avLst/>
                          </a:prstGeom>
                        </pic:spPr>
                      </pic:pic>
                    </a:graphicData>
                  </a:graphic>
                </wp:inline>
              </w:drawing>
            </w:r>
          </w:p>
        </w:tc>
      </w:tr>
      <w:tr w:rsidR="00E75065" w:rsidTr="00C13642">
        <w:tc>
          <w:tcPr>
            <w:tcW w:w="1702" w:type="dxa"/>
            <w:vAlign w:val="center"/>
          </w:tcPr>
          <w:p w:rsidR="00E75065" w:rsidRDefault="00E75065" w:rsidP="00DE0147">
            <w:pPr>
              <w:spacing w:line="360" w:lineRule="auto"/>
              <w:ind w:right="283" w:firstLine="0"/>
              <w:rPr>
                <w:rFonts w:cs="Times New Roman"/>
              </w:rPr>
            </w:pPr>
            <w:r>
              <w:rPr>
                <w:rFonts w:cs="Times New Roman"/>
              </w:rPr>
              <w:t xml:space="preserve">Кнопки </w:t>
            </w:r>
          </w:p>
        </w:tc>
        <w:tc>
          <w:tcPr>
            <w:tcW w:w="1275" w:type="dxa"/>
            <w:vAlign w:val="center"/>
          </w:tcPr>
          <w:p w:rsidR="00E75065" w:rsidRDefault="00E75065" w:rsidP="00DE0147">
            <w:pPr>
              <w:spacing w:line="360" w:lineRule="auto"/>
              <w:ind w:right="283" w:firstLine="0"/>
              <w:rPr>
                <w:rFonts w:cs="Times New Roman"/>
              </w:rPr>
            </w:pPr>
            <w:proofErr w:type="spellStart"/>
            <w:r w:rsidRPr="0095392B">
              <w:rPr>
                <w:rFonts w:cs="Times New Roman"/>
              </w:rPr>
              <w:t>Droid</w:t>
            </w:r>
            <w:proofErr w:type="spellEnd"/>
            <w:r w:rsidRPr="0095392B">
              <w:rPr>
                <w:rFonts w:cs="Times New Roman"/>
              </w:rPr>
              <w:t xml:space="preserve"> </w:t>
            </w:r>
            <w:proofErr w:type="spellStart"/>
            <w:r w:rsidRPr="0095392B">
              <w:rPr>
                <w:rFonts w:cs="Times New Roman"/>
              </w:rPr>
              <w:t>Sherif</w:t>
            </w:r>
            <w:proofErr w:type="spellEnd"/>
          </w:p>
        </w:tc>
        <w:tc>
          <w:tcPr>
            <w:tcW w:w="1134" w:type="dxa"/>
            <w:vAlign w:val="center"/>
          </w:tcPr>
          <w:p w:rsidR="00E75065" w:rsidRDefault="00E75065" w:rsidP="00DE0147">
            <w:pPr>
              <w:spacing w:line="360" w:lineRule="auto"/>
              <w:ind w:right="283" w:firstLine="0"/>
              <w:rPr>
                <w:rFonts w:cs="Times New Roman"/>
              </w:rPr>
            </w:pPr>
            <w:r>
              <w:rPr>
                <w:rFonts w:cs="Times New Roman"/>
              </w:rPr>
              <w:t>20</w:t>
            </w:r>
          </w:p>
        </w:tc>
        <w:tc>
          <w:tcPr>
            <w:tcW w:w="1276" w:type="dxa"/>
            <w:vAlign w:val="center"/>
          </w:tcPr>
          <w:p w:rsidR="00E75065" w:rsidRDefault="00E75065" w:rsidP="00DE0147">
            <w:pPr>
              <w:spacing w:line="360" w:lineRule="auto"/>
              <w:ind w:right="283" w:firstLine="0"/>
              <w:rPr>
                <w:rFonts w:cs="Times New Roman"/>
              </w:rPr>
            </w:pPr>
            <w:r>
              <w:rPr>
                <w:rFonts w:cs="Times New Roman"/>
              </w:rPr>
              <w:t>По центру</w:t>
            </w:r>
          </w:p>
        </w:tc>
        <w:tc>
          <w:tcPr>
            <w:tcW w:w="1418" w:type="dxa"/>
            <w:vAlign w:val="center"/>
          </w:tcPr>
          <w:p w:rsidR="00E75065" w:rsidRDefault="00E75065" w:rsidP="00DE0147">
            <w:pPr>
              <w:spacing w:line="360" w:lineRule="auto"/>
              <w:ind w:right="283" w:firstLine="0"/>
              <w:rPr>
                <w:rFonts w:cs="Times New Roman"/>
              </w:rPr>
            </w:pPr>
            <w:r>
              <w:rPr>
                <w:rFonts w:cs="Times New Roman"/>
              </w:rPr>
              <w:t>Светло-голубой</w:t>
            </w:r>
          </w:p>
        </w:tc>
        <w:tc>
          <w:tcPr>
            <w:tcW w:w="1559" w:type="dxa"/>
            <w:vAlign w:val="center"/>
          </w:tcPr>
          <w:p w:rsidR="00E75065" w:rsidRPr="0095392B" w:rsidRDefault="00E75065" w:rsidP="00DE0147">
            <w:pPr>
              <w:spacing w:line="360" w:lineRule="auto"/>
              <w:ind w:right="283" w:firstLine="0"/>
              <w:rPr>
                <w:rFonts w:cs="Times New Roman"/>
                <w:lang w:val="en-US"/>
              </w:rPr>
            </w:pPr>
            <w:r w:rsidRPr="00340D18">
              <w:rPr>
                <w:rFonts w:cs="Times New Roman"/>
                <w:lang w:val="en-US"/>
              </w:rPr>
              <w:t>#E9EEF0</w:t>
            </w:r>
          </w:p>
        </w:tc>
        <w:tc>
          <w:tcPr>
            <w:tcW w:w="1417" w:type="dxa"/>
            <w:vAlign w:val="center"/>
          </w:tcPr>
          <w:p w:rsidR="00E75065" w:rsidRDefault="00E75065" w:rsidP="00DE0147">
            <w:pPr>
              <w:spacing w:line="360" w:lineRule="auto"/>
              <w:ind w:right="283" w:firstLine="0"/>
              <w:rPr>
                <w:rFonts w:cs="Times New Roman"/>
              </w:rPr>
            </w:pPr>
            <w:r w:rsidRPr="00340D18">
              <w:rPr>
                <w:rFonts w:cs="Times New Roman"/>
                <w:noProof/>
              </w:rPr>
              <w:drawing>
                <wp:inline distT="0" distB="0" distL="0" distR="0" wp14:anchorId="6B6B9ABA" wp14:editId="1A1BBDEB">
                  <wp:extent cx="716280" cy="358140"/>
                  <wp:effectExtent l="0" t="0" r="762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60486" cy="380243"/>
                          </a:xfrm>
                          <a:prstGeom prst="rect">
                            <a:avLst/>
                          </a:prstGeom>
                        </pic:spPr>
                      </pic:pic>
                    </a:graphicData>
                  </a:graphic>
                </wp:inline>
              </w:drawing>
            </w:r>
          </w:p>
        </w:tc>
      </w:tr>
    </w:tbl>
    <w:p w:rsidR="00623102" w:rsidRDefault="00623102" w:rsidP="00450105">
      <w:pPr>
        <w:spacing w:line="360" w:lineRule="auto"/>
        <w:ind w:right="283" w:firstLine="0"/>
        <w:jc w:val="both"/>
        <w:rPr>
          <w:rFonts w:cs="Times New Roman"/>
          <w:color w:val="FF0000"/>
        </w:rPr>
      </w:pPr>
    </w:p>
    <w:p w:rsidR="005A7849" w:rsidRDefault="00527279" w:rsidP="00C13642">
      <w:pPr>
        <w:pStyle w:val="2"/>
        <w:spacing w:line="360" w:lineRule="auto"/>
        <w:ind w:right="283"/>
        <w:jc w:val="both"/>
      </w:pPr>
      <w:bookmarkStart w:id="30" w:name="_Toc10319668"/>
      <w:r w:rsidRPr="007D1E0D">
        <w:t>3.</w:t>
      </w:r>
      <w:r w:rsidR="00C13642" w:rsidRPr="00FB44F1">
        <w:t>7.</w:t>
      </w:r>
      <w:r w:rsidRPr="007D1E0D">
        <w:t xml:space="preserve"> Апробация </w:t>
      </w:r>
      <w:r w:rsidR="005A7849">
        <w:t>разрабатываемого Интернет-ресурса</w:t>
      </w:r>
      <w:bookmarkEnd w:id="30"/>
    </w:p>
    <w:p w:rsidR="005A7849" w:rsidRDefault="003E157F" w:rsidP="00450105">
      <w:pPr>
        <w:spacing w:line="360" w:lineRule="auto"/>
        <w:ind w:right="283"/>
        <w:jc w:val="both"/>
      </w:pPr>
      <w:r>
        <w:t>По итогам</w:t>
      </w:r>
      <w:r w:rsidR="005A7849">
        <w:t xml:space="preserve"> работы проводилась апробация </w:t>
      </w:r>
      <w:r>
        <w:t>ресурса.</w:t>
      </w:r>
      <w:r w:rsidR="00E5194B">
        <w:t xml:space="preserve"> Она включала тестирование работы сайта с участием контрольной группы, набранной из независимых пользователей. Они составляли отзывы по критериям, специально разработанным для оценки интернет-ресурсов</w:t>
      </w:r>
      <w:r w:rsidR="00C13642">
        <w:t xml:space="preserve"> (</w:t>
      </w:r>
      <w:proofErr w:type="spellStart"/>
      <w:r w:rsidR="001A7E40" w:rsidRPr="00C13642">
        <w:t>ttps</w:t>
      </w:r>
      <w:proofErr w:type="spellEnd"/>
      <w:r w:rsidR="001A7E40" w:rsidRPr="00C13642">
        <w:t>://moluch.ru</w:t>
      </w:r>
      <w:r w:rsidR="00C13642">
        <w:t>)</w:t>
      </w:r>
      <w:r w:rsidR="00E5194B" w:rsidRPr="00C13642">
        <w:t>.</w:t>
      </w:r>
    </w:p>
    <w:p w:rsidR="001A7E40" w:rsidRDefault="001A7E40" w:rsidP="00450105">
      <w:pPr>
        <w:spacing w:line="360" w:lineRule="auto"/>
        <w:ind w:right="283"/>
        <w:jc w:val="both"/>
      </w:pPr>
      <w:r>
        <w:t>Общие тенденции оценки таковы:</w:t>
      </w:r>
    </w:p>
    <w:p w:rsidR="001A7E40" w:rsidRDefault="00B36510" w:rsidP="00905093">
      <w:pPr>
        <w:pStyle w:val="a5"/>
        <w:numPr>
          <w:ilvl w:val="0"/>
          <w:numId w:val="28"/>
        </w:numPr>
        <w:spacing w:line="360" w:lineRule="auto"/>
        <w:ind w:left="0" w:right="283" w:firstLine="709"/>
        <w:jc w:val="both"/>
      </w:pPr>
      <w:r>
        <w:t>О</w:t>
      </w:r>
      <w:r w:rsidR="00E5194B">
        <w:t>тмечена удобность навигации, и простота использования</w:t>
      </w:r>
    </w:p>
    <w:p w:rsidR="001A7E40" w:rsidRDefault="00E5194B" w:rsidP="00905093">
      <w:pPr>
        <w:pStyle w:val="a5"/>
        <w:numPr>
          <w:ilvl w:val="0"/>
          <w:numId w:val="28"/>
        </w:numPr>
        <w:spacing w:line="360" w:lineRule="auto"/>
        <w:ind w:left="0" w:right="283" w:firstLine="709"/>
        <w:jc w:val="both"/>
      </w:pPr>
      <w:r>
        <w:t>Дизайн сайта был хорошо воспринят большинством</w:t>
      </w:r>
      <w:r w:rsidR="001F32C4">
        <w:t>: «</w:t>
      </w:r>
      <w:r w:rsidR="001F32C4" w:rsidRPr="001F32C4">
        <w:t>В качестве бонуса хочется отметить цветовую палитру, напрямую ассоциирующуюся с темой разработки сайта</w:t>
      </w:r>
      <w:r w:rsidR="001F32C4">
        <w:t>»;</w:t>
      </w:r>
    </w:p>
    <w:p w:rsidR="001A7E40" w:rsidRDefault="00B36510" w:rsidP="00905093">
      <w:pPr>
        <w:pStyle w:val="a5"/>
        <w:numPr>
          <w:ilvl w:val="0"/>
          <w:numId w:val="28"/>
        </w:numPr>
        <w:spacing w:line="360" w:lineRule="auto"/>
        <w:ind w:left="0" w:right="283" w:firstLine="709"/>
        <w:jc w:val="both"/>
      </w:pPr>
      <w:r>
        <w:t>С</w:t>
      </w:r>
      <w:r w:rsidR="00E5194B">
        <w:t>траницы выполнены в едином стиле, создающем ощущение целостности ресурса</w:t>
      </w:r>
      <w:r w:rsidR="001F32C4">
        <w:t>: «</w:t>
      </w:r>
      <w:r w:rsidR="001F32C4" w:rsidRPr="001F32C4">
        <w:t>Отсутствие лишних деталей, четкость и лаконичность дизайна позволяют быстро найти любые интересующие данные по теме</w:t>
      </w:r>
      <w:r w:rsidR="001F32C4">
        <w:t>»;</w:t>
      </w:r>
    </w:p>
    <w:p w:rsidR="00E5194B" w:rsidRDefault="00B36510" w:rsidP="00905093">
      <w:pPr>
        <w:pStyle w:val="a5"/>
        <w:numPr>
          <w:ilvl w:val="0"/>
          <w:numId w:val="28"/>
        </w:numPr>
        <w:spacing w:line="360" w:lineRule="auto"/>
        <w:ind w:left="0" w:right="283" w:firstLine="709"/>
        <w:jc w:val="both"/>
      </w:pPr>
      <w:r>
        <w:t>У</w:t>
      </w:r>
      <w:r w:rsidR="00E5194B">
        <w:t>никальность контента, и форма его представления оставила положительное впечатлени</w:t>
      </w:r>
      <w:r w:rsidR="001A7E40">
        <w:t>е</w:t>
      </w:r>
      <w:r w:rsidR="001F32C4">
        <w:t>: «</w:t>
      </w:r>
      <w:r w:rsidR="001F32C4" w:rsidRPr="001F32C4">
        <w:t xml:space="preserve">Изучая узкую, специализированную тему очень важно </w:t>
      </w:r>
      <w:r w:rsidR="001F32C4" w:rsidRPr="001F32C4">
        <w:lastRenderedPageBreak/>
        <w:t>найти хороший ресурс, который обеспечит удобный и максимально быстрый доступ к информации по интересующему предмету</w:t>
      </w:r>
      <w:r w:rsidR="001F32C4">
        <w:t>»</w:t>
      </w:r>
    </w:p>
    <w:p w:rsidR="00E5194B" w:rsidRDefault="001A7E40" w:rsidP="00450105">
      <w:pPr>
        <w:spacing w:line="360" w:lineRule="auto"/>
        <w:ind w:right="283" w:firstLine="708"/>
        <w:jc w:val="both"/>
      </w:pPr>
      <w:r>
        <w:t>Таким образом, з</w:t>
      </w:r>
      <w:r w:rsidR="00E5194B">
        <w:t xml:space="preserve">аявленная тема </w:t>
      </w:r>
      <w:r w:rsidRPr="001A7E40">
        <w:t>ресурса «Адаптация арктических водных экосистем к изменению климата и антропогенному воздействию»</w:t>
      </w:r>
      <w:r w:rsidR="00E5194B">
        <w:t xml:space="preserve"> </w:t>
      </w:r>
      <w:r>
        <w:t>была полностью</w:t>
      </w:r>
      <w:r w:rsidR="00E5194B">
        <w:t xml:space="preserve"> раскрыта</w:t>
      </w:r>
      <w:r>
        <w:t>.</w:t>
      </w:r>
    </w:p>
    <w:p w:rsidR="00E5194B" w:rsidRPr="003E157F" w:rsidRDefault="00E5194B" w:rsidP="00450105">
      <w:pPr>
        <w:spacing w:line="360" w:lineRule="auto"/>
        <w:ind w:right="283"/>
        <w:jc w:val="both"/>
      </w:pPr>
    </w:p>
    <w:p w:rsidR="005A7849" w:rsidRDefault="005A7849" w:rsidP="00450105">
      <w:pPr>
        <w:spacing w:line="360" w:lineRule="auto"/>
        <w:ind w:right="283" w:firstLine="0"/>
        <w:jc w:val="both"/>
      </w:pPr>
    </w:p>
    <w:p w:rsidR="00E5194B" w:rsidRDefault="00E5194B" w:rsidP="00450105">
      <w:pPr>
        <w:spacing w:after="160" w:line="360" w:lineRule="auto"/>
        <w:ind w:right="283" w:firstLine="0"/>
        <w:jc w:val="both"/>
      </w:pPr>
      <w:r>
        <w:br w:type="page"/>
      </w:r>
    </w:p>
    <w:p w:rsidR="00F803D2" w:rsidRDefault="00F803D2" w:rsidP="004B6C88">
      <w:pPr>
        <w:pStyle w:val="1"/>
        <w:spacing w:line="360" w:lineRule="auto"/>
        <w:ind w:right="283"/>
        <w:jc w:val="both"/>
      </w:pPr>
      <w:bookmarkStart w:id="31" w:name="_Toc10319669"/>
      <w:r>
        <w:lastRenderedPageBreak/>
        <w:t>Заключение</w:t>
      </w:r>
      <w:bookmarkEnd w:id="31"/>
    </w:p>
    <w:p w:rsidR="00905093" w:rsidRPr="00905093" w:rsidRDefault="00905093" w:rsidP="00905093"/>
    <w:p w:rsidR="00F803D2" w:rsidRPr="00C13642" w:rsidRDefault="00F803D2" w:rsidP="00F014CB">
      <w:pPr>
        <w:spacing w:line="360" w:lineRule="auto"/>
        <w:ind w:right="283"/>
        <w:jc w:val="both"/>
      </w:pPr>
      <w:r w:rsidRPr="00C13642">
        <w:t>Таким образом, в ходе работы были решены все поставленные задачи:</w:t>
      </w:r>
    </w:p>
    <w:p w:rsidR="00F014CB" w:rsidRPr="00C13642" w:rsidRDefault="00F014CB" w:rsidP="00F014CB">
      <w:pPr>
        <w:pStyle w:val="a5"/>
        <w:numPr>
          <w:ilvl w:val="0"/>
          <w:numId w:val="26"/>
        </w:numPr>
        <w:spacing w:after="0" w:line="360" w:lineRule="auto"/>
        <w:ind w:left="0" w:right="283" w:firstLine="709"/>
        <w:jc w:val="both"/>
      </w:pPr>
      <w:r w:rsidRPr="00C13642">
        <w:t xml:space="preserve">Проведены тестирование и апробация базы данных, посвященной гидрологическим исследованиям устьевых зон арктических рек. </w:t>
      </w:r>
    </w:p>
    <w:p w:rsidR="00F014CB" w:rsidRPr="00C13642" w:rsidRDefault="00F014CB" w:rsidP="00F014CB">
      <w:pPr>
        <w:pStyle w:val="a5"/>
        <w:numPr>
          <w:ilvl w:val="0"/>
          <w:numId w:val="26"/>
        </w:numPr>
        <w:spacing w:after="0" w:line="360" w:lineRule="auto"/>
        <w:ind w:left="0" w:right="283" w:firstLine="709"/>
        <w:jc w:val="both"/>
      </w:pPr>
      <w:r w:rsidRPr="00C13642">
        <w:t>Проведено частичное редактирование базы данных, наполнение ее данными полевых наблюдений;</w:t>
      </w:r>
    </w:p>
    <w:p w:rsidR="00F014CB" w:rsidRPr="00C13642" w:rsidRDefault="00F90220" w:rsidP="00F014CB">
      <w:pPr>
        <w:pStyle w:val="a5"/>
        <w:numPr>
          <w:ilvl w:val="0"/>
          <w:numId w:val="26"/>
        </w:numPr>
        <w:spacing w:after="0" w:line="360" w:lineRule="auto"/>
        <w:ind w:left="0" w:right="283" w:firstLine="851"/>
        <w:jc w:val="both"/>
        <w:rPr>
          <w:rFonts w:cs="Times New Roman"/>
          <w:szCs w:val="24"/>
        </w:rPr>
      </w:pPr>
      <w:r>
        <w:rPr>
          <w:rFonts w:cs="Times New Roman"/>
          <w:szCs w:val="24"/>
        </w:rPr>
        <w:t>Подготовлена</w:t>
      </w:r>
      <w:r w:rsidR="00F014CB" w:rsidRPr="00C13642">
        <w:rPr>
          <w:rFonts w:cs="Times New Roman"/>
          <w:szCs w:val="24"/>
        </w:rPr>
        <w:t xml:space="preserve"> картографическая основа для гидрологических исследований;</w:t>
      </w:r>
    </w:p>
    <w:p w:rsidR="006A55B3" w:rsidRPr="00C13642" w:rsidRDefault="00F803D2" w:rsidP="00F014CB">
      <w:pPr>
        <w:pStyle w:val="a5"/>
        <w:numPr>
          <w:ilvl w:val="0"/>
          <w:numId w:val="26"/>
        </w:numPr>
        <w:spacing w:after="0" w:line="360" w:lineRule="auto"/>
        <w:ind w:left="0" w:right="283" w:firstLine="709"/>
        <w:jc w:val="both"/>
        <w:rPr>
          <w:rFonts w:cs="Times New Roman"/>
          <w:szCs w:val="24"/>
        </w:rPr>
      </w:pPr>
      <w:r w:rsidRPr="00C13642">
        <w:t xml:space="preserve">Изучены </w:t>
      </w:r>
      <w:r w:rsidR="00E21E83" w:rsidRPr="00C13642">
        <w:t>и проанализированы существующие российские и зарубежные сайты, посвященные</w:t>
      </w:r>
      <w:r w:rsidR="006A55B3" w:rsidRPr="00C13642">
        <w:t xml:space="preserve"> разделам наук о Земле, а также </w:t>
      </w:r>
      <w:r w:rsidR="00E21E83" w:rsidRPr="00C13642">
        <w:t>экологической обстановке в Арктике</w:t>
      </w:r>
      <w:r w:rsidR="006A55B3" w:rsidRPr="00C13642">
        <w:t>;</w:t>
      </w:r>
    </w:p>
    <w:p w:rsidR="00E21E83" w:rsidRPr="00C13642" w:rsidRDefault="00F803D2" w:rsidP="00F014CB">
      <w:pPr>
        <w:pStyle w:val="a5"/>
        <w:numPr>
          <w:ilvl w:val="0"/>
          <w:numId w:val="26"/>
        </w:numPr>
        <w:spacing w:after="0" w:line="360" w:lineRule="auto"/>
        <w:ind w:left="0" w:right="283" w:firstLine="709"/>
        <w:jc w:val="both"/>
        <w:rPr>
          <w:rFonts w:cs="Times New Roman"/>
          <w:szCs w:val="24"/>
        </w:rPr>
      </w:pPr>
      <w:r w:rsidRPr="00C13642">
        <w:t>Изучен</w:t>
      </w:r>
      <w:r w:rsidR="00F014CB" w:rsidRPr="00C13642">
        <w:t>а</w:t>
      </w:r>
      <w:r w:rsidRPr="00C13642">
        <w:t xml:space="preserve"> отечественная и зарубежная литература, посвященная этой тематике</w:t>
      </w:r>
      <w:r w:rsidR="00F014CB" w:rsidRPr="00C13642">
        <w:t>;</w:t>
      </w:r>
    </w:p>
    <w:p w:rsidR="00E21E83" w:rsidRPr="00C13642" w:rsidRDefault="00E21E83" w:rsidP="00F014CB">
      <w:pPr>
        <w:pStyle w:val="a5"/>
        <w:numPr>
          <w:ilvl w:val="0"/>
          <w:numId w:val="26"/>
        </w:numPr>
        <w:spacing w:after="0" w:line="360" w:lineRule="auto"/>
        <w:ind w:left="0" w:right="283" w:firstLine="709"/>
        <w:jc w:val="both"/>
        <w:rPr>
          <w:rFonts w:cs="Times New Roman"/>
          <w:szCs w:val="24"/>
        </w:rPr>
      </w:pPr>
      <w:r w:rsidRPr="00C13642">
        <w:rPr>
          <w:rFonts w:cs="Times New Roman"/>
          <w:szCs w:val="24"/>
        </w:rPr>
        <w:t>Изучены приемы подачи текстовой информации для сайтов;</w:t>
      </w:r>
    </w:p>
    <w:p w:rsidR="00E21E83" w:rsidRPr="00C13642" w:rsidRDefault="00E21E83" w:rsidP="00F014CB">
      <w:pPr>
        <w:pStyle w:val="a5"/>
        <w:numPr>
          <w:ilvl w:val="0"/>
          <w:numId w:val="26"/>
        </w:numPr>
        <w:spacing w:after="0" w:line="360" w:lineRule="auto"/>
        <w:ind w:left="0" w:right="283" w:firstLine="709"/>
        <w:jc w:val="both"/>
        <w:rPr>
          <w:rFonts w:cs="Times New Roman"/>
          <w:szCs w:val="24"/>
        </w:rPr>
      </w:pPr>
      <w:r w:rsidRPr="00C13642">
        <w:rPr>
          <w:rFonts w:cs="Times New Roman"/>
          <w:szCs w:val="24"/>
        </w:rPr>
        <w:t>Разработана структура Интернет-ресурса;</w:t>
      </w:r>
    </w:p>
    <w:p w:rsidR="00E21E83" w:rsidRPr="00C13642" w:rsidRDefault="00E21E83" w:rsidP="00F014CB">
      <w:pPr>
        <w:pStyle w:val="a5"/>
        <w:numPr>
          <w:ilvl w:val="0"/>
          <w:numId w:val="26"/>
        </w:numPr>
        <w:spacing w:after="0" w:line="360" w:lineRule="auto"/>
        <w:ind w:left="0" w:right="283" w:firstLine="709"/>
        <w:jc w:val="both"/>
        <w:rPr>
          <w:rFonts w:cs="Times New Roman"/>
          <w:szCs w:val="24"/>
        </w:rPr>
      </w:pPr>
      <w:r w:rsidRPr="00C13642">
        <w:rPr>
          <w:rFonts w:cs="Times New Roman"/>
          <w:szCs w:val="24"/>
        </w:rPr>
        <w:t>Разработан дизайн и текстовый контент Интернет-ресурса;</w:t>
      </w:r>
    </w:p>
    <w:p w:rsidR="00F803D2" w:rsidRPr="00C13642" w:rsidRDefault="00E21E83" w:rsidP="00F014CB">
      <w:pPr>
        <w:pStyle w:val="a5"/>
        <w:numPr>
          <w:ilvl w:val="0"/>
          <w:numId w:val="26"/>
        </w:numPr>
        <w:spacing w:after="0" w:line="360" w:lineRule="auto"/>
        <w:ind w:left="0" w:right="283" w:firstLine="709"/>
        <w:jc w:val="both"/>
        <w:rPr>
          <w:rFonts w:cs="Times New Roman"/>
          <w:szCs w:val="24"/>
        </w:rPr>
      </w:pPr>
      <w:r w:rsidRPr="00C13642">
        <w:rPr>
          <w:rFonts w:cs="Times New Roman"/>
          <w:szCs w:val="24"/>
        </w:rPr>
        <w:t>Сайт опубликован по адресу https://xeniatabidze.wixsite.com/mysite.</w:t>
      </w:r>
    </w:p>
    <w:p w:rsidR="00F803D2" w:rsidRPr="00935CCC" w:rsidRDefault="00F803D2" w:rsidP="00F014CB">
      <w:pPr>
        <w:spacing w:line="360" w:lineRule="auto"/>
        <w:ind w:right="283"/>
        <w:jc w:val="both"/>
        <w:rPr>
          <w:color w:val="FF0000"/>
        </w:rPr>
      </w:pPr>
    </w:p>
    <w:p w:rsidR="00F803D2" w:rsidRDefault="00F803D2" w:rsidP="00450105">
      <w:pPr>
        <w:spacing w:line="360" w:lineRule="auto"/>
        <w:ind w:right="283"/>
        <w:jc w:val="both"/>
        <w:rPr>
          <w:shd w:val="clear" w:color="auto" w:fill="FEFEFE"/>
        </w:rPr>
      </w:pPr>
      <w:r w:rsidRPr="009478CC">
        <w:rPr>
          <w:shd w:val="clear" w:color="auto" w:fill="FEFEFE"/>
        </w:rPr>
        <w:t xml:space="preserve">Необходимость структурированного хранения, обработки, анализа и визуализации гидрологических данных становится всё более значительной. Работы над этими задачами ведутся учеными из разных стран и охватывают обширные территории. </w:t>
      </w:r>
    </w:p>
    <w:p w:rsidR="00247935" w:rsidRDefault="00F803D2" w:rsidP="00450105">
      <w:pPr>
        <w:spacing w:line="360" w:lineRule="auto"/>
        <w:ind w:right="283"/>
        <w:jc w:val="both"/>
        <w:rPr>
          <w:shd w:val="clear" w:color="auto" w:fill="FEFEFE"/>
        </w:rPr>
      </w:pPr>
      <w:r>
        <w:rPr>
          <w:shd w:val="clear" w:color="auto" w:fill="FEFEFE"/>
        </w:rPr>
        <w:t>Ра</w:t>
      </w:r>
      <w:r w:rsidR="005E2ED9">
        <w:rPr>
          <w:shd w:val="clear" w:color="auto" w:fill="FEFEFE"/>
        </w:rPr>
        <w:t xml:space="preserve">зработанный Интернет-ресурс </w:t>
      </w:r>
      <w:r w:rsidR="005E2ED9" w:rsidRPr="005E2ED9">
        <w:rPr>
          <w:shd w:val="clear" w:color="auto" w:fill="FEFEFE"/>
        </w:rPr>
        <w:t>«Адаптация арктических водных экосистем к изменению климата и антропогенному воздействию»</w:t>
      </w:r>
      <w:r w:rsidR="005E2ED9">
        <w:rPr>
          <w:shd w:val="clear" w:color="auto" w:fill="FEFEFE"/>
        </w:rPr>
        <w:t xml:space="preserve"> </w:t>
      </w:r>
      <w:r w:rsidRPr="009478CC">
        <w:rPr>
          <w:shd w:val="clear" w:color="auto" w:fill="FEFEFE"/>
        </w:rPr>
        <w:t>внесет значительный вклад в развитие этой сферы.</w:t>
      </w:r>
      <w:r>
        <w:rPr>
          <w:shd w:val="clear" w:color="auto" w:fill="FEFEFE"/>
        </w:rPr>
        <w:t xml:space="preserve"> Регулярно обновляемая база данных и автоматически создаваемые на ее основе карты (отображающие динамику изменения различных гидрологических показателей), можно будет эффективно использовать в научных и образовательных целях.</w:t>
      </w:r>
    </w:p>
    <w:p w:rsidR="00247935" w:rsidRDefault="00247935">
      <w:pPr>
        <w:spacing w:after="160" w:line="259" w:lineRule="auto"/>
        <w:ind w:firstLine="0"/>
        <w:rPr>
          <w:shd w:val="clear" w:color="auto" w:fill="FEFEFE"/>
        </w:rPr>
      </w:pPr>
      <w:r>
        <w:rPr>
          <w:shd w:val="clear" w:color="auto" w:fill="FEFEFE"/>
        </w:rPr>
        <w:br w:type="page"/>
      </w:r>
    </w:p>
    <w:p w:rsidR="00247935" w:rsidRDefault="002B4BEE" w:rsidP="00247935">
      <w:pPr>
        <w:pStyle w:val="1"/>
      </w:pPr>
      <w:bookmarkStart w:id="32" w:name="_Toc10319670"/>
      <w:r>
        <w:lastRenderedPageBreak/>
        <w:t>Список л</w:t>
      </w:r>
      <w:r w:rsidR="00247935">
        <w:t>итератур</w:t>
      </w:r>
      <w:r>
        <w:t>ы</w:t>
      </w:r>
      <w:bookmarkEnd w:id="32"/>
    </w:p>
    <w:p w:rsidR="00247935" w:rsidRDefault="00247935" w:rsidP="00A213ED">
      <w:pPr>
        <w:spacing w:line="360" w:lineRule="auto"/>
      </w:pPr>
    </w:p>
    <w:p w:rsidR="00247935" w:rsidRPr="00A213ED" w:rsidRDefault="002B4BEE" w:rsidP="00A213ED">
      <w:pPr>
        <w:spacing w:line="360" w:lineRule="auto"/>
        <w:rPr>
          <w:rFonts w:cs="Times New Roman"/>
          <w:i/>
        </w:rPr>
      </w:pPr>
      <w:r w:rsidRPr="00A213ED">
        <w:rPr>
          <w:rFonts w:cs="Times New Roman"/>
          <w:i/>
        </w:rPr>
        <w:t>Монографии:</w:t>
      </w:r>
    </w:p>
    <w:p w:rsidR="002B4BEE" w:rsidRPr="00A213ED" w:rsidRDefault="002B4BEE" w:rsidP="00A213ED">
      <w:pPr>
        <w:pStyle w:val="a5"/>
        <w:numPr>
          <w:ilvl w:val="0"/>
          <w:numId w:val="31"/>
        </w:numPr>
        <w:spacing w:after="0" w:line="360" w:lineRule="auto"/>
        <w:ind w:left="0" w:firstLine="709"/>
        <w:rPr>
          <w:rFonts w:cs="Times New Roman"/>
        </w:rPr>
      </w:pPr>
      <w:proofErr w:type="spellStart"/>
      <w:r w:rsidRPr="00A213ED">
        <w:rPr>
          <w:rFonts w:cs="Times New Roman"/>
        </w:rPr>
        <w:t>Геоэкологическое</w:t>
      </w:r>
      <w:proofErr w:type="spellEnd"/>
      <w:r w:rsidRPr="00A213ED">
        <w:rPr>
          <w:rFonts w:cs="Times New Roman"/>
        </w:rPr>
        <w:t xml:space="preserve"> состояние арктического побережья России и безопасность природопользования</w:t>
      </w:r>
      <w:r w:rsidR="004D6742" w:rsidRPr="00A213ED">
        <w:rPr>
          <w:rFonts w:cs="Times New Roman"/>
        </w:rPr>
        <w:t xml:space="preserve">. Под редакцией Алексеевского Н.И. </w:t>
      </w:r>
      <w:r w:rsidRPr="00A213ED">
        <w:rPr>
          <w:rFonts w:cs="Times New Roman"/>
        </w:rPr>
        <w:t>М.: ГЕОС, 2007. 585</w:t>
      </w:r>
      <w:r w:rsidR="00CF35A5" w:rsidRPr="00A213ED">
        <w:rPr>
          <w:rFonts w:cs="Times New Roman"/>
        </w:rPr>
        <w:t xml:space="preserve"> </w:t>
      </w:r>
      <w:r w:rsidRPr="00A213ED">
        <w:rPr>
          <w:rFonts w:cs="Times New Roman"/>
        </w:rPr>
        <w:t>с.</w:t>
      </w:r>
    </w:p>
    <w:p w:rsidR="00CF35A5" w:rsidRPr="00A213ED" w:rsidRDefault="00CF35A5" w:rsidP="00A213ED">
      <w:pPr>
        <w:pStyle w:val="a5"/>
        <w:numPr>
          <w:ilvl w:val="0"/>
          <w:numId w:val="31"/>
        </w:numPr>
        <w:spacing w:after="0" w:line="360" w:lineRule="auto"/>
        <w:ind w:left="0" w:firstLine="709"/>
        <w:rPr>
          <w:rFonts w:cs="Times New Roman"/>
        </w:rPr>
      </w:pPr>
      <w:r w:rsidRPr="00A213ED">
        <w:rPr>
          <w:rFonts w:cs="Times New Roman"/>
        </w:rPr>
        <w:t>Гуков А.Ю. Гидробиология устьевой области р. Лена. М.: Научный мир, 2001</w:t>
      </w:r>
    </w:p>
    <w:p w:rsidR="00CF35A5" w:rsidRPr="00A213ED" w:rsidRDefault="00CF35A5" w:rsidP="00A213ED">
      <w:pPr>
        <w:pStyle w:val="a5"/>
        <w:numPr>
          <w:ilvl w:val="0"/>
          <w:numId w:val="31"/>
        </w:numPr>
        <w:spacing w:after="0" w:line="360" w:lineRule="auto"/>
        <w:ind w:left="0" w:firstLine="709"/>
        <w:rPr>
          <w:rFonts w:cs="Times New Roman"/>
        </w:rPr>
      </w:pPr>
      <w:r w:rsidRPr="00A213ED">
        <w:rPr>
          <w:rFonts w:cs="Times New Roman"/>
        </w:rPr>
        <w:t xml:space="preserve">Жадин В.И., Герд С.В. Реки, озера и водохранилища СССР, их фауна и флора. М.: </w:t>
      </w:r>
      <w:proofErr w:type="spellStart"/>
      <w:r w:rsidRPr="00A213ED">
        <w:rPr>
          <w:rFonts w:cs="Times New Roman"/>
        </w:rPr>
        <w:t>Учпедгиз</w:t>
      </w:r>
      <w:proofErr w:type="spellEnd"/>
      <w:r w:rsidRPr="00A213ED">
        <w:rPr>
          <w:rFonts w:cs="Times New Roman"/>
        </w:rPr>
        <w:t>, 1961. 610 с.</w:t>
      </w:r>
    </w:p>
    <w:p w:rsidR="00CF35A5" w:rsidRPr="00A213ED" w:rsidRDefault="00CF35A5" w:rsidP="00A213ED">
      <w:pPr>
        <w:pStyle w:val="a5"/>
        <w:numPr>
          <w:ilvl w:val="0"/>
          <w:numId w:val="31"/>
        </w:numPr>
        <w:spacing w:after="0" w:line="360" w:lineRule="auto"/>
        <w:ind w:left="0" w:firstLine="709"/>
        <w:rPr>
          <w:rFonts w:cs="Times New Roman"/>
        </w:rPr>
      </w:pPr>
      <w:proofErr w:type="spellStart"/>
      <w:r w:rsidRPr="00A213ED">
        <w:rPr>
          <w:rFonts w:cs="Times New Roman"/>
        </w:rPr>
        <w:t>Одум</w:t>
      </w:r>
      <w:proofErr w:type="spellEnd"/>
      <w:r w:rsidRPr="00A213ED">
        <w:rPr>
          <w:rFonts w:cs="Times New Roman"/>
        </w:rPr>
        <w:t xml:space="preserve"> Ю. Экология. В 2-х томах. Пер. с англ. Ю.М. Фролова. М.: Мир, 1986. 325 с. </w:t>
      </w:r>
    </w:p>
    <w:p w:rsidR="00CF7670" w:rsidRPr="00A213ED" w:rsidRDefault="00CF7670" w:rsidP="00A213ED">
      <w:pPr>
        <w:pStyle w:val="a5"/>
        <w:numPr>
          <w:ilvl w:val="0"/>
          <w:numId w:val="31"/>
        </w:numPr>
        <w:spacing w:after="0" w:line="360" w:lineRule="auto"/>
        <w:ind w:left="0" w:firstLine="709"/>
        <w:rPr>
          <w:rFonts w:cs="Times New Roman"/>
        </w:rPr>
      </w:pPr>
      <w:proofErr w:type="spellStart"/>
      <w:r w:rsidRPr="00A213ED">
        <w:rPr>
          <w:rFonts w:cs="Times New Roman"/>
        </w:rPr>
        <w:t>Снакин</w:t>
      </w:r>
      <w:proofErr w:type="spellEnd"/>
      <w:r w:rsidRPr="00A213ED">
        <w:rPr>
          <w:rFonts w:cs="Times New Roman"/>
        </w:rPr>
        <w:t xml:space="preserve"> В.В., </w:t>
      </w:r>
      <w:proofErr w:type="spellStart"/>
      <w:r w:rsidRPr="00A213ED">
        <w:rPr>
          <w:rFonts w:cs="Times New Roman"/>
        </w:rPr>
        <w:t>Мельченко</w:t>
      </w:r>
      <w:proofErr w:type="spellEnd"/>
      <w:r w:rsidRPr="00A213ED">
        <w:rPr>
          <w:rFonts w:cs="Times New Roman"/>
        </w:rPr>
        <w:t xml:space="preserve"> В.Е., </w:t>
      </w:r>
      <w:proofErr w:type="spellStart"/>
      <w:r w:rsidRPr="00A213ED">
        <w:rPr>
          <w:rFonts w:cs="Times New Roman"/>
        </w:rPr>
        <w:t>Бутовский</w:t>
      </w:r>
      <w:proofErr w:type="spellEnd"/>
      <w:r w:rsidRPr="00A213ED">
        <w:rPr>
          <w:rFonts w:cs="Times New Roman"/>
        </w:rPr>
        <w:t xml:space="preserve"> Р.О. и др. Оценка состояния и устойчивости геосистем. М., ВНИИ природа, 1992, 127</w:t>
      </w:r>
      <w:r w:rsidR="00A213ED">
        <w:rPr>
          <w:rFonts w:cs="Times New Roman"/>
        </w:rPr>
        <w:t xml:space="preserve"> с</w:t>
      </w:r>
      <w:r w:rsidRPr="00A213ED">
        <w:rPr>
          <w:rFonts w:cs="Times New Roman"/>
        </w:rPr>
        <w:t>.</w:t>
      </w:r>
    </w:p>
    <w:p w:rsidR="00CF7670" w:rsidRPr="00A213ED" w:rsidRDefault="00CF7670" w:rsidP="00A213ED">
      <w:pPr>
        <w:pStyle w:val="a5"/>
        <w:numPr>
          <w:ilvl w:val="0"/>
          <w:numId w:val="31"/>
        </w:numPr>
        <w:spacing w:after="0" w:line="360" w:lineRule="auto"/>
        <w:ind w:left="0" w:firstLine="709"/>
        <w:rPr>
          <w:rFonts w:cs="Times New Roman"/>
        </w:rPr>
      </w:pPr>
      <w:r w:rsidRPr="00A213ED">
        <w:rPr>
          <w:rFonts w:cs="Times New Roman"/>
          <w:szCs w:val="24"/>
        </w:rPr>
        <w:t xml:space="preserve">Чебыкин Р. И. Разработка и оформление текстового содержания сайтов. </w:t>
      </w:r>
      <w:r w:rsidR="0030249B" w:rsidRPr="00A213ED">
        <w:rPr>
          <w:rFonts w:cs="Times New Roman"/>
          <w:szCs w:val="24"/>
        </w:rPr>
        <w:t>М</w:t>
      </w:r>
      <w:r w:rsidRPr="00A213ED">
        <w:rPr>
          <w:rFonts w:cs="Times New Roman"/>
          <w:szCs w:val="24"/>
        </w:rPr>
        <w:t xml:space="preserve">.: БХВ-Петербург, </w:t>
      </w:r>
      <w:proofErr w:type="gramStart"/>
      <w:r w:rsidRPr="00A213ED">
        <w:rPr>
          <w:rFonts w:cs="Times New Roman"/>
          <w:szCs w:val="24"/>
        </w:rPr>
        <w:t>2004</w:t>
      </w:r>
      <w:r w:rsidR="00A213ED">
        <w:rPr>
          <w:rFonts w:cs="Times New Roman"/>
          <w:szCs w:val="24"/>
        </w:rPr>
        <w:t xml:space="preserve">, </w:t>
      </w:r>
      <w:r w:rsidRPr="00A213ED">
        <w:rPr>
          <w:rFonts w:cs="Times New Roman"/>
          <w:szCs w:val="24"/>
        </w:rPr>
        <w:t xml:space="preserve"> 528</w:t>
      </w:r>
      <w:proofErr w:type="gramEnd"/>
      <w:r w:rsidRPr="00A213ED">
        <w:rPr>
          <w:rFonts w:cs="Times New Roman"/>
          <w:szCs w:val="24"/>
        </w:rPr>
        <w:t xml:space="preserve"> с</w:t>
      </w:r>
      <w:r w:rsidRPr="00A213ED">
        <w:rPr>
          <w:rFonts w:cs="Times New Roman"/>
          <w:szCs w:val="24"/>
          <w:shd w:val="clear" w:color="auto" w:fill="FEFEFE"/>
        </w:rPr>
        <w:t>.</w:t>
      </w:r>
    </w:p>
    <w:p w:rsidR="002B4BEE" w:rsidRPr="00A213ED" w:rsidRDefault="002B4BEE" w:rsidP="00A213ED">
      <w:pPr>
        <w:spacing w:line="360" w:lineRule="auto"/>
        <w:rPr>
          <w:rFonts w:cs="Times New Roman"/>
        </w:rPr>
      </w:pPr>
    </w:p>
    <w:p w:rsidR="002B4BEE" w:rsidRPr="00A213ED" w:rsidRDefault="002B4BEE" w:rsidP="00A213ED">
      <w:pPr>
        <w:spacing w:line="360" w:lineRule="auto"/>
        <w:rPr>
          <w:rFonts w:cs="Times New Roman"/>
          <w:i/>
        </w:rPr>
      </w:pPr>
      <w:r w:rsidRPr="00A213ED">
        <w:rPr>
          <w:rFonts w:cs="Times New Roman"/>
          <w:i/>
        </w:rPr>
        <w:t xml:space="preserve">Статьи в журналах: </w:t>
      </w:r>
    </w:p>
    <w:p w:rsidR="002B4BEE" w:rsidRPr="00A213ED" w:rsidRDefault="002B4BEE" w:rsidP="00A213ED">
      <w:pPr>
        <w:pStyle w:val="a5"/>
        <w:numPr>
          <w:ilvl w:val="0"/>
          <w:numId w:val="39"/>
        </w:numPr>
        <w:spacing w:after="0" w:line="360" w:lineRule="auto"/>
        <w:ind w:left="0" w:firstLine="709"/>
        <w:rPr>
          <w:rFonts w:cs="Times New Roman"/>
        </w:rPr>
      </w:pPr>
      <w:r w:rsidRPr="00A213ED">
        <w:rPr>
          <w:rFonts w:cs="Times New Roman"/>
        </w:rPr>
        <w:t>Измайлова А.В. Водные ресурсы озер России // География и природные ресурсы, 2016. №4. С. 281–289</w:t>
      </w:r>
    </w:p>
    <w:p w:rsidR="00CF7670" w:rsidRPr="00A213ED" w:rsidRDefault="00CF7670" w:rsidP="00A213ED">
      <w:pPr>
        <w:pStyle w:val="a5"/>
        <w:numPr>
          <w:ilvl w:val="0"/>
          <w:numId w:val="39"/>
        </w:numPr>
        <w:spacing w:after="0" w:line="360" w:lineRule="auto"/>
        <w:ind w:left="0" w:firstLine="709"/>
        <w:rPr>
          <w:rFonts w:cs="Times New Roman"/>
          <w:lang w:val="en-US"/>
        </w:rPr>
      </w:pPr>
      <w:r w:rsidRPr="00A213ED">
        <w:rPr>
          <w:rFonts w:cs="Times New Roman"/>
          <w:lang w:val="en-US"/>
        </w:rPr>
        <w:t xml:space="preserve">Christophe </w:t>
      </w:r>
      <w:proofErr w:type="spellStart"/>
      <w:r w:rsidRPr="00A213ED">
        <w:rPr>
          <w:rFonts w:cs="Times New Roman"/>
          <w:lang w:val="en-US"/>
        </w:rPr>
        <w:t>Lienert</w:t>
      </w:r>
      <w:proofErr w:type="spellEnd"/>
      <w:r w:rsidRPr="00A213ED">
        <w:rPr>
          <w:rFonts w:cs="Times New Roman"/>
          <w:lang w:val="en-US"/>
        </w:rPr>
        <w:t xml:space="preserve">, Rolf </w:t>
      </w:r>
      <w:proofErr w:type="spellStart"/>
      <w:r w:rsidRPr="00A213ED">
        <w:rPr>
          <w:rFonts w:cs="Times New Roman"/>
          <w:lang w:val="en-US"/>
        </w:rPr>
        <w:t>Weingartner</w:t>
      </w:r>
      <w:proofErr w:type="spellEnd"/>
      <w:r w:rsidRPr="00A213ED">
        <w:rPr>
          <w:rFonts w:cs="Times New Roman"/>
          <w:lang w:val="en-US"/>
        </w:rPr>
        <w:t xml:space="preserve"> &amp; Lorenz </w:t>
      </w:r>
      <w:proofErr w:type="spellStart"/>
      <w:proofErr w:type="gramStart"/>
      <w:r w:rsidRPr="00A213ED">
        <w:rPr>
          <w:rFonts w:cs="Times New Roman"/>
          <w:lang w:val="en-US"/>
        </w:rPr>
        <w:t>Hurni</w:t>
      </w:r>
      <w:proofErr w:type="spellEnd"/>
      <w:r w:rsidRPr="00A213ED">
        <w:rPr>
          <w:rFonts w:cs="Times New Roman"/>
          <w:lang w:val="en-US"/>
        </w:rPr>
        <w:t xml:space="preserve"> </w:t>
      </w:r>
      <w:r w:rsidR="00F90220" w:rsidRPr="00A213ED">
        <w:rPr>
          <w:rFonts w:cs="Times New Roman"/>
          <w:lang w:val="en-US"/>
        </w:rPr>
        <w:t xml:space="preserve"> </w:t>
      </w:r>
      <w:r w:rsidRPr="00A213ED">
        <w:rPr>
          <w:rFonts w:cs="Times New Roman"/>
          <w:lang w:val="en-US"/>
        </w:rPr>
        <w:t>An</w:t>
      </w:r>
      <w:proofErr w:type="gramEnd"/>
      <w:r w:rsidRPr="00A213ED">
        <w:rPr>
          <w:rFonts w:cs="Times New Roman"/>
          <w:lang w:val="en-US"/>
        </w:rPr>
        <w:t xml:space="preserve"> interactive, web-based, real-time hydrological map information system // Hydrological Sciences Journal, 2011. 56:1, 1-16</w:t>
      </w:r>
    </w:p>
    <w:p w:rsidR="002B4BEE" w:rsidRPr="00A213ED" w:rsidRDefault="002B4BEE" w:rsidP="00A213ED">
      <w:pPr>
        <w:spacing w:line="360" w:lineRule="auto"/>
        <w:rPr>
          <w:rFonts w:cs="Times New Roman"/>
          <w:lang w:val="en-US"/>
        </w:rPr>
      </w:pPr>
    </w:p>
    <w:p w:rsidR="002B4BEE" w:rsidRPr="00A213ED" w:rsidRDefault="002B4BEE" w:rsidP="00A213ED">
      <w:pPr>
        <w:spacing w:line="360" w:lineRule="auto"/>
        <w:rPr>
          <w:rFonts w:cs="Times New Roman"/>
          <w:i/>
        </w:rPr>
      </w:pPr>
      <w:r w:rsidRPr="00A213ED">
        <w:rPr>
          <w:rFonts w:cs="Times New Roman"/>
          <w:i/>
        </w:rPr>
        <w:t xml:space="preserve">Статьи в сборниках: </w:t>
      </w:r>
    </w:p>
    <w:p w:rsidR="00CF35A5" w:rsidRPr="00A213ED" w:rsidRDefault="00CF35A5" w:rsidP="00A213ED">
      <w:pPr>
        <w:pStyle w:val="a5"/>
        <w:numPr>
          <w:ilvl w:val="0"/>
          <w:numId w:val="40"/>
        </w:numPr>
        <w:spacing w:after="0" w:line="360" w:lineRule="auto"/>
        <w:ind w:left="0" w:firstLine="709"/>
        <w:rPr>
          <w:rFonts w:cs="Times New Roman"/>
        </w:rPr>
      </w:pPr>
      <w:proofErr w:type="spellStart"/>
      <w:r w:rsidRPr="00A213ED">
        <w:rPr>
          <w:rFonts w:cs="Times New Roman"/>
        </w:rPr>
        <w:t>Агбалян</w:t>
      </w:r>
      <w:proofErr w:type="spellEnd"/>
      <w:r w:rsidRPr="00A213ED">
        <w:rPr>
          <w:rFonts w:cs="Times New Roman"/>
        </w:rPr>
        <w:t xml:space="preserve"> Е.В., Хорошавин В. Ю., </w:t>
      </w:r>
      <w:proofErr w:type="spellStart"/>
      <w:r w:rsidRPr="00A213ED">
        <w:rPr>
          <w:rFonts w:cs="Times New Roman"/>
        </w:rPr>
        <w:t>Синчар</w:t>
      </w:r>
      <w:proofErr w:type="spellEnd"/>
      <w:r w:rsidRPr="00A213ED">
        <w:rPr>
          <w:rFonts w:cs="Times New Roman"/>
        </w:rPr>
        <w:t xml:space="preserve"> Е.В. Оценка устойчивости озерных экосистем Ямало-Ненецкого автономного округа к кислотным выпадениям // Вестник Тюменского государственного университета. Экология и природопользование, 2015. Т.1 №</w:t>
      </w:r>
      <w:proofErr w:type="gramStart"/>
      <w:r w:rsidRPr="00A213ED">
        <w:rPr>
          <w:rFonts w:cs="Times New Roman"/>
        </w:rPr>
        <w:t>1.С.</w:t>
      </w:r>
      <w:proofErr w:type="gramEnd"/>
      <w:r w:rsidRPr="00A213ED">
        <w:rPr>
          <w:rFonts w:cs="Times New Roman"/>
        </w:rPr>
        <w:t xml:space="preserve"> 45–54. </w:t>
      </w:r>
    </w:p>
    <w:p w:rsidR="002B4BEE" w:rsidRPr="00A213ED" w:rsidRDefault="002B4BEE" w:rsidP="00A213ED">
      <w:pPr>
        <w:pStyle w:val="a5"/>
        <w:numPr>
          <w:ilvl w:val="0"/>
          <w:numId w:val="40"/>
        </w:numPr>
        <w:spacing w:after="0" w:line="360" w:lineRule="auto"/>
        <w:ind w:left="0" w:firstLine="709"/>
        <w:rPr>
          <w:rFonts w:cs="Times New Roman"/>
        </w:rPr>
      </w:pPr>
      <w:proofErr w:type="spellStart"/>
      <w:r w:rsidRPr="00A213ED">
        <w:rPr>
          <w:rFonts w:cs="Times New Roman"/>
        </w:rPr>
        <w:t>Кашулин</w:t>
      </w:r>
      <w:proofErr w:type="spellEnd"/>
      <w:r w:rsidRPr="00A213ED">
        <w:rPr>
          <w:rFonts w:cs="Times New Roman"/>
        </w:rPr>
        <w:t xml:space="preserve"> Н.А., Денисов Д.Б., </w:t>
      </w:r>
      <w:proofErr w:type="spellStart"/>
      <w:r w:rsidRPr="00A213ED">
        <w:rPr>
          <w:rFonts w:cs="Times New Roman"/>
        </w:rPr>
        <w:t>Валькова</w:t>
      </w:r>
      <w:proofErr w:type="spellEnd"/>
      <w:r w:rsidRPr="00A213ED">
        <w:rPr>
          <w:rFonts w:cs="Times New Roman"/>
        </w:rPr>
        <w:t xml:space="preserve"> С.А., </w:t>
      </w:r>
      <w:proofErr w:type="spellStart"/>
      <w:r w:rsidRPr="00A213ED">
        <w:rPr>
          <w:rFonts w:cs="Times New Roman"/>
        </w:rPr>
        <w:t>Вандыш</w:t>
      </w:r>
      <w:proofErr w:type="spellEnd"/>
      <w:r w:rsidRPr="00A213ED">
        <w:rPr>
          <w:rFonts w:cs="Times New Roman"/>
        </w:rPr>
        <w:t xml:space="preserve"> О.И., Терентьев П.М. Современные тенденции изменений пресноводных экосистем евро-арктического региона // Труды Кольского Научного Центра РАН М.:</w:t>
      </w:r>
      <w:r w:rsidR="0083138E" w:rsidRPr="00A213ED">
        <w:rPr>
          <w:rFonts w:cs="Times New Roman"/>
        </w:rPr>
        <w:t xml:space="preserve"> </w:t>
      </w:r>
      <w:r w:rsidRPr="00A213ED">
        <w:rPr>
          <w:rFonts w:cs="Times New Roman"/>
        </w:rPr>
        <w:t>Федеральное государственное бюджетное учреждение науки Кольский научный центр Российской академии наук, 2012</w:t>
      </w:r>
    </w:p>
    <w:p w:rsidR="00CF7670" w:rsidRPr="00A213ED" w:rsidRDefault="00CF7670" w:rsidP="00A213ED">
      <w:pPr>
        <w:pStyle w:val="a5"/>
        <w:numPr>
          <w:ilvl w:val="0"/>
          <w:numId w:val="40"/>
        </w:numPr>
        <w:spacing w:after="0" w:line="360" w:lineRule="auto"/>
        <w:ind w:left="0" w:firstLine="709"/>
        <w:rPr>
          <w:rFonts w:cs="Times New Roman"/>
        </w:rPr>
      </w:pPr>
      <w:r w:rsidRPr="00A213ED">
        <w:rPr>
          <w:rFonts w:cs="Times New Roman"/>
        </w:rPr>
        <w:t>Румянцев В.А., Измайлова А.В., Крюков Л.Н. Состояние водных ресурсов озер арктической зоны Российской Федерации // Проблемы Арктики и Антарктики, 2018. Т. 64. № 1. С. 84 – 100</w:t>
      </w:r>
      <w:r w:rsidR="0083138E" w:rsidRPr="00A213ED">
        <w:rPr>
          <w:rFonts w:cs="Times New Roman"/>
        </w:rPr>
        <w:t>.</w:t>
      </w:r>
    </w:p>
    <w:p w:rsidR="002B4BEE" w:rsidRPr="00A213ED" w:rsidRDefault="002B4BEE" w:rsidP="00A213ED">
      <w:pPr>
        <w:pStyle w:val="a5"/>
        <w:spacing w:after="0" w:line="360" w:lineRule="auto"/>
        <w:ind w:left="0" w:firstLine="709"/>
        <w:rPr>
          <w:rFonts w:cs="Times New Roman"/>
          <w:i/>
        </w:rPr>
      </w:pPr>
    </w:p>
    <w:p w:rsidR="002B4BEE" w:rsidRPr="00A213ED" w:rsidRDefault="002B4BEE" w:rsidP="00A213ED">
      <w:pPr>
        <w:spacing w:line="360" w:lineRule="auto"/>
        <w:rPr>
          <w:rFonts w:cs="Times New Roman"/>
          <w:i/>
        </w:rPr>
      </w:pPr>
      <w:r w:rsidRPr="00A213ED">
        <w:rPr>
          <w:rFonts w:cs="Times New Roman"/>
          <w:i/>
        </w:rPr>
        <w:t>Учебные пособия:</w:t>
      </w:r>
    </w:p>
    <w:p w:rsidR="00CF7670" w:rsidRPr="00A213ED" w:rsidRDefault="00912CD3" w:rsidP="00A213ED">
      <w:pPr>
        <w:pStyle w:val="a5"/>
        <w:numPr>
          <w:ilvl w:val="0"/>
          <w:numId w:val="41"/>
        </w:numPr>
        <w:spacing w:after="0" w:line="360" w:lineRule="auto"/>
        <w:ind w:left="0" w:firstLine="709"/>
        <w:rPr>
          <w:rFonts w:cs="Times New Roman"/>
        </w:rPr>
      </w:pPr>
      <w:proofErr w:type="spellStart"/>
      <w:r w:rsidRPr="00A213ED">
        <w:rPr>
          <w:rFonts w:cs="Times New Roman"/>
        </w:rPr>
        <w:t>Безматерных</w:t>
      </w:r>
      <w:proofErr w:type="spellEnd"/>
      <w:r w:rsidRPr="00A213ED">
        <w:rPr>
          <w:rFonts w:cs="Times New Roman"/>
        </w:rPr>
        <w:t xml:space="preserve"> Д.М. Водные экосистемы: состав, структура, функционирование и использование. Учебное пособие. М.: Изд</w:t>
      </w:r>
      <w:r w:rsidR="0083138E" w:rsidRPr="00A213ED">
        <w:rPr>
          <w:rFonts w:cs="Times New Roman"/>
        </w:rPr>
        <w:t>ательст</w:t>
      </w:r>
      <w:r w:rsidRPr="00A213ED">
        <w:rPr>
          <w:rFonts w:cs="Times New Roman"/>
        </w:rPr>
        <w:t>во Алт</w:t>
      </w:r>
      <w:r w:rsidR="0083138E" w:rsidRPr="00A213ED">
        <w:rPr>
          <w:rFonts w:cs="Times New Roman"/>
        </w:rPr>
        <w:t>айского</w:t>
      </w:r>
      <w:r w:rsidRPr="00A213ED">
        <w:rPr>
          <w:rFonts w:cs="Times New Roman"/>
        </w:rPr>
        <w:t xml:space="preserve"> ун</w:t>
      </w:r>
      <w:r w:rsidR="0083138E" w:rsidRPr="00A213ED">
        <w:rPr>
          <w:rFonts w:cs="Times New Roman"/>
        </w:rPr>
        <w:t>иверсите</w:t>
      </w:r>
      <w:r w:rsidRPr="00A213ED">
        <w:rPr>
          <w:rFonts w:cs="Times New Roman"/>
        </w:rPr>
        <w:t xml:space="preserve">та, </w:t>
      </w:r>
      <w:proofErr w:type="gramStart"/>
      <w:r w:rsidRPr="00A213ED">
        <w:rPr>
          <w:rFonts w:cs="Times New Roman"/>
        </w:rPr>
        <w:t>2009</w:t>
      </w:r>
      <w:r w:rsidR="0083138E" w:rsidRPr="00A213ED">
        <w:rPr>
          <w:rFonts w:cs="Times New Roman"/>
        </w:rPr>
        <w:t xml:space="preserve">, </w:t>
      </w:r>
      <w:r w:rsidRPr="00A213ED">
        <w:rPr>
          <w:rFonts w:cs="Times New Roman"/>
        </w:rPr>
        <w:t xml:space="preserve"> 97</w:t>
      </w:r>
      <w:proofErr w:type="gramEnd"/>
      <w:r w:rsidRPr="00A213ED">
        <w:rPr>
          <w:rFonts w:cs="Times New Roman"/>
        </w:rPr>
        <w:t xml:space="preserve"> с.</w:t>
      </w:r>
    </w:p>
    <w:p w:rsidR="00A213ED" w:rsidRPr="00A213ED" w:rsidRDefault="00A213ED" w:rsidP="00A213ED">
      <w:pPr>
        <w:pStyle w:val="a5"/>
        <w:numPr>
          <w:ilvl w:val="0"/>
          <w:numId w:val="41"/>
        </w:numPr>
        <w:spacing w:after="0" w:line="360" w:lineRule="auto"/>
        <w:ind w:left="0" w:firstLine="709"/>
        <w:rPr>
          <w:rFonts w:cs="Times New Roman"/>
        </w:rPr>
      </w:pPr>
      <w:r w:rsidRPr="00A213ED">
        <w:rPr>
          <w:rFonts w:cs="Times New Roman"/>
        </w:rPr>
        <w:t xml:space="preserve">Географическое картографирование: карты природы: учебное пособие // Под ред. Е. А. </w:t>
      </w:r>
      <w:proofErr w:type="spellStart"/>
      <w:r w:rsidRPr="00A213ED">
        <w:rPr>
          <w:rFonts w:cs="Times New Roman"/>
        </w:rPr>
        <w:t>Божилиной</w:t>
      </w:r>
      <w:proofErr w:type="spellEnd"/>
      <w:r w:rsidRPr="00A213ED">
        <w:rPr>
          <w:rFonts w:cs="Times New Roman"/>
        </w:rPr>
        <w:t>. М.: КДУ, 2010, 316 с.</w:t>
      </w:r>
    </w:p>
    <w:p w:rsidR="00CF35A5" w:rsidRPr="00A213ED" w:rsidRDefault="00CF35A5" w:rsidP="00A213ED">
      <w:pPr>
        <w:pStyle w:val="a5"/>
        <w:numPr>
          <w:ilvl w:val="0"/>
          <w:numId w:val="41"/>
        </w:numPr>
        <w:spacing w:after="0" w:line="360" w:lineRule="auto"/>
        <w:ind w:left="0" w:firstLine="709"/>
        <w:rPr>
          <w:rFonts w:cs="Times New Roman"/>
        </w:rPr>
      </w:pPr>
      <w:r w:rsidRPr="00A213ED">
        <w:rPr>
          <w:rFonts w:cs="Times New Roman"/>
        </w:rPr>
        <w:t>Виноградова Т.А., Пряхина Г.В., Паршина Т.В. Общая гидрология (краткий конспект лекций): Учебно-методическое пособие. М.: СПб, 2011, 96 с.</w:t>
      </w:r>
    </w:p>
    <w:p w:rsidR="00CF35A5" w:rsidRPr="00A213ED" w:rsidRDefault="00CF35A5" w:rsidP="00A213ED">
      <w:pPr>
        <w:pStyle w:val="a5"/>
        <w:numPr>
          <w:ilvl w:val="0"/>
          <w:numId w:val="41"/>
        </w:numPr>
        <w:spacing w:after="0" w:line="360" w:lineRule="auto"/>
        <w:ind w:left="0" w:firstLine="709"/>
        <w:rPr>
          <w:rFonts w:cs="Times New Roman"/>
        </w:rPr>
      </w:pPr>
      <w:r w:rsidRPr="00A213ED">
        <w:rPr>
          <w:rFonts w:cs="Times New Roman"/>
        </w:rPr>
        <w:t xml:space="preserve">Вронский </w:t>
      </w:r>
      <w:proofErr w:type="gramStart"/>
      <w:r w:rsidRPr="00A213ED">
        <w:rPr>
          <w:rFonts w:cs="Times New Roman"/>
        </w:rPr>
        <w:t>В.А</w:t>
      </w:r>
      <w:proofErr w:type="gramEnd"/>
      <w:r w:rsidRPr="00A213ED">
        <w:rPr>
          <w:rFonts w:cs="Times New Roman"/>
        </w:rPr>
        <w:t xml:space="preserve"> Прикладная экология: Учебное пособие. М.: Феникс, 1996, 512с.</w:t>
      </w:r>
    </w:p>
    <w:p w:rsidR="00A213ED" w:rsidRPr="00A213ED" w:rsidRDefault="00A213ED" w:rsidP="00A213ED">
      <w:pPr>
        <w:pStyle w:val="a5"/>
        <w:numPr>
          <w:ilvl w:val="0"/>
          <w:numId w:val="41"/>
        </w:numPr>
        <w:spacing w:after="0" w:line="360" w:lineRule="auto"/>
        <w:ind w:left="0" w:firstLine="709"/>
        <w:rPr>
          <w:rFonts w:cs="Times New Roman"/>
        </w:rPr>
      </w:pPr>
      <w:r w:rsidRPr="00A213ED">
        <w:rPr>
          <w:rFonts w:cs="Times New Roman"/>
        </w:rPr>
        <w:t xml:space="preserve">Давыдов Л.К., Дмитриева А.А., Конкина Н.Г. Общая гидрология. М.: </w:t>
      </w:r>
      <w:proofErr w:type="spellStart"/>
      <w:r w:rsidRPr="00A213ED">
        <w:rPr>
          <w:rFonts w:cs="Times New Roman"/>
        </w:rPr>
        <w:t>Гидрометеоиздат</w:t>
      </w:r>
      <w:proofErr w:type="spellEnd"/>
      <w:r w:rsidRPr="00A213ED">
        <w:rPr>
          <w:rFonts w:cs="Times New Roman"/>
        </w:rPr>
        <w:t>, 1973, 463 с.</w:t>
      </w:r>
    </w:p>
    <w:p w:rsidR="00A213ED" w:rsidRPr="00A213ED" w:rsidRDefault="00A213ED" w:rsidP="00A213ED">
      <w:pPr>
        <w:pStyle w:val="a5"/>
        <w:numPr>
          <w:ilvl w:val="0"/>
          <w:numId w:val="41"/>
        </w:numPr>
        <w:spacing w:after="0" w:line="360" w:lineRule="auto"/>
        <w:ind w:left="0" w:firstLine="709"/>
        <w:rPr>
          <w:rFonts w:cs="Times New Roman"/>
        </w:rPr>
      </w:pPr>
      <w:proofErr w:type="spellStart"/>
      <w:r w:rsidRPr="00A213ED">
        <w:rPr>
          <w:rFonts w:cs="Times New Roman"/>
        </w:rPr>
        <w:t>Домненко</w:t>
      </w:r>
      <w:proofErr w:type="spellEnd"/>
      <w:r w:rsidRPr="00A213ED">
        <w:rPr>
          <w:rFonts w:cs="Times New Roman"/>
        </w:rPr>
        <w:t xml:space="preserve"> В.М., </w:t>
      </w:r>
      <w:proofErr w:type="spellStart"/>
      <w:r w:rsidRPr="00A213ED">
        <w:rPr>
          <w:rFonts w:cs="Times New Roman"/>
        </w:rPr>
        <w:t>Бурсов</w:t>
      </w:r>
      <w:proofErr w:type="spellEnd"/>
      <w:r w:rsidRPr="00A213ED">
        <w:rPr>
          <w:rFonts w:cs="Times New Roman"/>
        </w:rPr>
        <w:t xml:space="preserve"> М.В. Создание образовательных интернет-ресурсов. Учебное пособие. М.: </w:t>
      </w:r>
      <w:proofErr w:type="spellStart"/>
      <w:proofErr w:type="gramStart"/>
      <w:r w:rsidRPr="00A213ED">
        <w:rPr>
          <w:rFonts w:cs="Times New Roman"/>
        </w:rPr>
        <w:t>СПбГИТМО</w:t>
      </w:r>
      <w:proofErr w:type="spellEnd"/>
      <w:r w:rsidRPr="00A213ED">
        <w:rPr>
          <w:rFonts w:cs="Times New Roman"/>
        </w:rPr>
        <w:t>(</w:t>
      </w:r>
      <w:proofErr w:type="gramEnd"/>
      <w:r w:rsidRPr="00A213ED">
        <w:rPr>
          <w:rFonts w:cs="Times New Roman"/>
        </w:rPr>
        <w:t>ТУ), 2002, 104 с.</w:t>
      </w:r>
    </w:p>
    <w:p w:rsidR="00CF7670" w:rsidRPr="00A213ED" w:rsidRDefault="00A4005C" w:rsidP="00A213ED">
      <w:pPr>
        <w:pStyle w:val="a5"/>
        <w:numPr>
          <w:ilvl w:val="0"/>
          <w:numId w:val="41"/>
        </w:numPr>
        <w:spacing w:after="0" w:line="360" w:lineRule="auto"/>
        <w:ind w:left="0" w:firstLine="709"/>
        <w:rPr>
          <w:rFonts w:cs="Times New Roman"/>
        </w:rPr>
      </w:pPr>
      <w:r w:rsidRPr="00A213ED">
        <w:rPr>
          <w:rFonts w:cs="Times New Roman"/>
        </w:rPr>
        <w:t>Константинов А.С. Общая гидробиология 4-е изд. М.: Высш</w:t>
      </w:r>
      <w:r w:rsidR="0083138E" w:rsidRPr="00A213ED">
        <w:rPr>
          <w:rFonts w:cs="Times New Roman"/>
        </w:rPr>
        <w:t>ая</w:t>
      </w:r>
      <w:r w:rsidRPr="00A213ED">
        <w:rPr>
          <w:rFonts w:cs="Times New Roman"/>
        </w:rPr>
        <w:t xml:space="preserve"> школа, 1986</w:t>
      </w:r>
      <w:r w:rsidR="0083138E" w:rsidRPr="00A213ED">
        <w:rPr>
          <w:rFonts w:cs="Times New Roman"/>
        </w:rPr>
        <w:t xml:space="preserve">, </w:t>
      </w:r>
      <w:r w:rsidRPr="00A213ED">
        <w:rPr>
          <w:rFonts w:cs="Times New Roman"/>
        </w:rPr>
        <w:t>472 с.</w:t>
      </w:r>
    </w:p>
    <w:p w:rsidR="00CF7670" w:rsidRPr="00A213ED" w:rsidRDefault="002B4BEE" w:rsidP="00A213ED">
      <w:pPr>
        <w:pStyle w:val="a5"/>
        <w:numPr>
          <w:ilvl w:val="0"/>
          <w:numId w:val="41"/>
        </w:numPr>
        <w:spacing w:after="0" w:line="360" w:lineRule="auto"/>
        <w:ind w:left="0" w:firstLine="709"/>
        <w:rPr>
          <w:rFonts w:cs="Times New Roman"/>
        </w:rPr>
      </w:pPr>
      <w:r w:rsidRPr="00A213ED">
        <w:rPr>
          <w:rFonts w:cs="Times New Roman"/>
        </w:rPr>
        <w:t xml:space="preserve">Михайлов В. Н. Гидрология: Учебник для вузов – 2-е изд. </w:t>
      </w:r>
      <w:proofErr w:type="spellStart"/>
      <w:r w:rsidRPr="00A213ED">
        <w:rPr>
          <w:rFonts w:cs="Times New Roman"/>
        </w:rPr>
        <w:t>испр</w:t>
      </w:r>
      <w:proofErr w:type="spellEnd"/>
      <w:r w:rsidRPr="00A213ED">
        <w:rPr>
          <w:rFonts w:cs="Times New Roman"/>
        </w:rPr>
        <w:t>. М.: Высш</w:t>
      </w:r>
      <w:r w:rsidR="0083138E" w:rsidRPr="00A213ED">
        <w:rPr>
          <w:rFonts w:cs="Times New Roman"/>
        </w:rPr>
        <w:t xml:space="preserve">ая </w:t>
      </w:r>
      <w:r w:rsidRPr="00A213ED">
        <w:rPr>
          <w:rFonts w:cs="Times New Roman"/>
        </w:rPr>
        <w:t>шк</w:t>
      </w:r>
      <w:r w:rsidR="0083138E" w:rsidRPr="00A213ED">
        <w:rPr>
          <w:rFonts w:cs="Times New Roman"/>
        </w:rPr>
        <w:t>ола</w:t>
      </w:r>
      <w:r w:rsidRPr="00A213ED">
        <w:rPr>
          <w:rFonts w:cs="Times New Roman"/>
        </w:rPr>
        <w:t>, 2007</w:t>
      </w:r>
      <w:r w:rsidR="0083138E" w:rsidRPr="00A213ED">
        <w:rPr>
          <w:rFonts w:cs="Times New Roman"/>
        </w:rPr>
        <w:t>,</w:t>
      </w:r>
      <w:r w:rsidRPr="00A213ED">
        <w:rPr>
          <w:rFonts w:cs="Times New Roman"/>
        </w:rPr>
        <w:t xml:space="preserve"> 463 с</w:t>
      </w:r>
      <w:r w:rsidR="0083138E" w:rsidRPr="00A213ED">
        <w:rPr>
          <w:rFonts w:cs="Times New Roman"/>
        </w:rPr>
        <w:t>.</w:t>
      </w:r>
    </w:p>
    <w:p w:rsidR="00A213ED" w:rsidRPr="00A213ED" w:rsidRDefault="00A213ED" w:rsidP="00A213ED">
      <w:pPr>
        <w:pStyle w:val="a5"/>
        <w:numPr>
          <w:ilvl w:val="0"/>
          <w:numId w:val="41"/>
        </w:numPr>
        <w:spacing w:after="0" w:line="360" w:lineRule="auto"/>
        <w:ind w:left="0" w:firstLine="709"/>
        <w:rPr>
          <w:rFonts w:cs="Times New Roman"/>
        </w:rPr>
      </w:pPr>
      <w:proofErr w:type="spellStart"/>
      <w:r w:rsidRPr="00A213ED">
        <w:rPr>
          <w:rFonts w:cs="Times New Roman"/>
        </w:rPr>
        <w:t>Реймерс</w:t>
      </w:r>
      <w:proofErr w:type="spellEnd"/>
      <w:r w:rsidRPr="00A213ED">
        <w:rPr>
          <w:rFonts w:cs="Times New Roman"/>
        </w:rPr>
        <w:t xml:space="preserve"> Н.Ф. Природопользование. Словарь-справочник.  М.: Мысль, 1990, 637с.</w:t>
      </w:r>
    </w:p>
    <w:p w:rsidR="002B4BEE" w:rsidRPr="00A213ED" w:rsidRDefault="002B4BEE" w:rsidP="00A213ED">
      <w:pPr>
        <w:pStyle w:val="a5"/>
        <w:spacing w:after="0" w:line="360" w:lineRule="auto"/>
        <w:ind w:left="0" w:firstLine="709"/>
        <w:rPr>
          <w:rFonts w:cs="Times New Roman"/>
        </w:rPr>
      </w:pPr>
    </w:p>
    <w:p w:rsidR="002B4BEE" w:rsidRPr="00A213ED" w:rsidRDefault="002B4BEE" w:rsidP="00A213ED">
      <w:pPr>
        <w:spacing w:line="360" w:lineRule="auto"/>
        <w:rPr>
          <w:rFonts w:cs="Times New Roman"/>
          <w:i/>
        </w:rPr>
      </w:pPr>
      <w:r w:rsidRPr="00A213ED">
        <w:rPr>
          <w:rFonts w:cs="Times New Roman"/>
          <w:i/>
        </w:rPr>
        <w:t>Картографические материалы:</w:t>
      </w:r>
    </w:p>
    <w:p w:rsidR="00CF7670" w:rsidRPr="00A213ED" w:rsidRDefault="00586D0D" w:rsidP="00A213ED">
      <w:pPr>
        <w:pStyle w:val="a5"/>
        <w:numPr>
          <w:ilvl w:val="0"/>
          <w:numId w:val="46"/>
        </w:numPr>
        <w:spacing w:after="0" w:line="360" w:lineRule="auto"/>
        <w:ind w:left="0" w:firstLine="709"/>
        <w:rPr>
          <w:rFonts w:cs="Times New Roman"/>
          <w:i/>
        </w:rPr>
      </w:pPr>
      <w:r w:rsidRPr="00A213ED">
        <w:rPr>
          <w:rFonts w:cs="Times New Roman"/>
        </w:rPr>
        <w:t>Трёшников А.Ф. Атлас Арктики. М.: ГУГК, 1985, 204 с.</w:t>
      </w:r>
    </w:p>
    <w:p w:rsidR="00A213ED" w:rsidRDefault="00A213ED" w:rsidP="00A213ED">
      <w:pPr>
        <w:spacing w:line="360" w:lineRule="auto"/>
        <w:rPr>
          <w:rFonts w:cs="Times New Roman"/>
          <w:i/>
        </w:rPr>
      </w:pPr>
    </w:p>
    <w:p w:rsidR="00CF7670" w:rsidRPr="00A213ED" w:rsidRDefault="00CF7670" w:rsidP="00A213ED">
      <w:pPr>
        <w:spacing w:line="360" w:lineRule="auto"/>
        <w:rPr>
          <w:rFonts w:cs="Times New Roman"/>
          <w:i/>
        </w:rPr>
      </w:pPr>
      <w:r w:rsidRPr="00A213ED">
        <w:rPr>
          <w:rFonts w:cs="Times New Roman"/>
          <w:i/>
        </w:rPr>
        <w:t>Фондовые материалы:</w:t>
      </w:r>
    </w:p>
    <w:p w:rsidR="00CF7670" w:rsidRPr="00A213ED" w:rsidRDefault="00CF7670" w:rsidP="00A213ED">
      <w:pPr>
        <w:pStyle w:val="a5"/>
        <w:numPr>
          <w:ilvl w:val="0"/>
          <w:numId w:val="44"/>
        </w:numPr>
        <w:spacing w:after="0" w:line="360" w:lineRule="auto"/>
        <w:ind w:left="0" w:firstLine="709"/>
        <w:rPr>
          <w:rFonts w:cs="Times New Roman"/>
        </w:rPr>
      </w:pPr>
      <w:r w:rsidRPr="00A213ED">
        <w:rPr>
          <w:rFonts w:cs="Times New Roman"/>
        </w:rPr>
        <w:t>Государственный доклад «О состоянии и об охране окружающей среды Российской Федерации в 2016 году». M.: Минприроды России; НИА Природа. 2017</w:t>
      </w:r>
      <w:r w:rsidR="0083138E" w:rsidRPr="00A213ED">
        <w:rPr>
          <w:rFonts w:cs="Times New Roman"/>
        </w:rPr>
        <w:t xml:space="preserve">, </w:t>
      </w:r>
      <w:r w:rsidRPr="00A213ED">
        <w:rPr>
          <w:rFonts w:cs="Times New Roman"/>
        </w:rPr>
        <w:t xml:space="preserve">760 с. </w:t>
      </w:r>
    </w:p>
    <w:p w:rsidR="00CF7670" w:rsidRPr="00A213ED" w:rsidRDefault="00CF7670" w:rsidP="00A213ED">
      <w:pPr>
        <w:pStyle w:val="a5"/>
        <w:spacing w:after="0" w:line="360" w:lineRule="auto"/>
        <w:ind w:left="0" w:firstLine="709"/>
        <w:rPr>
          <w:rFonts w:cs="Times New Roman"/>
        </w:rPr>
      </w:pPr>
    </w:p>
    <w:p w:rsidR="00CF7670" w:rsidRPr="00A213ED" w:rsidRDefault="002B4BEE" w:rsidP="00A213ED">
      <w:pPr>
        <w:spacing w:line="360" w:lineRule="auto"/>
        <w:rPr>
          <w:rFonts w:cs="Times New Roman"/>
          <w:i/>
        </w:rPr>
      </w:pPr>
      <w:r w:rsidRPr="00A213ED">
        <w:rPr>
          <w:rFonts w:cs="Times New Roman"/>
          <w:i/>
        </w:rPr>
        <w:t>Ресурсы сети Интернет:</w:t>
      </w:r>
    </w:p>
    <w:p w:rsidR="00A213ED" w:rsidRPr="00A213ED" w:rsidRDefault="00776E4E" w:rsidP="00A213ED">
      <w:pPr>
        <w:pStyle w:val="a5"/>
        <w:numPr>
          <w:ilvl w:val="0"/>
          <w:numId w:val="45"/>
        </w:numPr>
        <w:spacing w:after="0" w:line="360" w:lineRule="auto"/>
        <w:ind w:left="0" w:firstLine="709"/>
        <w:rPr>
          <w:rFonts w:cs="Times New Roman"/>
        </w:rPr>
      </w:pPr>
      <w:proofErr w:type="gramStart"/>
      <w:r w:rsidRPr="00A213ED">
        <w:rPr>
          <w:rFonts w:cs="Times New Roman"/>
        </w:rPr>
        <w:t xml:space="preserve">https://bigenc.ru/geography/text/3452274 </w:t>
      </w:r>
      <w:r w:rsidRPr="00A213ED">
        <w:rPr>
          <w:rFonts w:cs="Times New Roman"/>
          <w:szCs w:val="24"/>
        </w:rPr>
        <w:t xml:space="preserve"> –</w:t>
      </w:r>
      <w:proofErr w:type="gramEnd"/>
      <w:r w:rsidRPr="00A213ED">
        <w:rPr>
          <w:rFonts w:cs="Times New Roman"/>
          <w:szCs w:val="24"/>
        </w:rPr>
        <w:t xml:space="preserve"> Большая Российская Энциклопедия: Арктика, 23 апреля 2019</w:t>
      </w:r>
    </w:p>
    <w:p w:rsidR="00A213ED" w:rsidRPr="00A213ED" w:rsidRDefault="00A213ED" w:rsidP="00A213ED">
      <w:pPr>
        <w:pStyle w:val="a5"/>
        <w:numPr>
          <w:ilvl w:val="0"/>
          <w:numId w:val="45"/>
        </w:numPr>
        <w:spacing w:after="0" w:line="360" w:lineRule="auto"/>
        <w:ind w:left="0" w:firstLine="709"/>
        <w:rPr>
          <w:rFonts w:cs="Times New Roman"/>
        </w:rPr>
      </w:pPr>
      <w:r w:rsidRPr="00A213ED">
        <w:rPr>
          <w:rFonts w:cs="Times New Roman"/>
        </w:rPr>
        <w:t xml:space="preserve">http://www.carboperm.net – Интернет-ресурс </w:t>
      </w:r>
      <w:proofErr w:type="spellStart"/>
      <w:r w:rsidRPr="00A213ED">
        <w:rPr>
          <w:rFonts w:cs="Times New Roman"/>
        </w:rPr>
        <w:t>Carboperm</w:t>
      </w:r>
      <w:proofErr w:type="spellEnd"/>
      <w:r w:rsidRPr="00A213ED">
        <w:rPr>
          <w:rFonts w:cs="Times New Roman"/>
        </w:rPr>
        <w:t>, 15 февраля 2019</w:t>
      </w:r>
    </w:p>
    <w:p w:rsidR="00A213ED" w:rsidRPr="00A213ED" w:rsidRDefault="00A213ED" w:rsidP="00A213ED">
      <w:pPr>
        <w:pStyle w:val="a5"/>
        <w:numPr>
          <w:ilvl w:val="0"/>
          <w:numId w:val="45"/>
        </w:numPr>
        <w:spacing w:after="0" w:line="360" w:lineRule="auto"/>
        <w:ind w:left="0" w:firstLine="709"/>
        <w:rPr>
          <w:rFonts w:cs="Times New Roman"/>
        </w:rPr>
      </w:pPr>
      <w:proofErr w:type="gramStart"/>
      <w:r w:rsidRPr="00A213ED">
        <w:rPr>
          <w:rFonts w:cs="Times New Roman"/>
          <w:szCs w:val="24"/>
        </w:rPr>
        <w:t>http://cc.voeikovmgo.ru</w:t>
      </w:r>
      <w:r w:rsidRPr="00A213ED">
        <w:rPr>
          <w:rFonts w:cs="Times New Roman"/>
        </w:rPr>
        <w:t xml:space="preserve"> </w:t>
      </w:r>
      <w:r w:rsidRPr="00A213ED">
        <w:rPr>
          <w:rFonts w:cs="Times New Roman"/>
          <w:szCs w:val="24"/>
        </w:rPr>
        <w:t xml:space="preserve"> –</w:t>
      </w:r>
      <w:proofErr w:type="gramEnd"/>
      <w:r w:rsidRPr="00A213ED">
        <w:rPr>
          <w:rFonts w:cs="Times New Roman"/>
          <w:szCs w:val="24"/>
        </w:rPr>
        <w:t xml:space="preserve">  </w:t>
      </w:r>
      <w:r w:rsidRPr="00A213ED">
        <w:rPr>
          <w:rFonts w:cs="Times New Roman"/>
          <w:szCs w:val="24"/>
          <w:shd w:val="clear" w:color="auto" w:fill="FEFEFE"/>
        </w:rPr>
        <w:t xml:space="preserve">Климатический ресурс Росгидромета, </w:t>
      </w:r>
      <w:r w:rsidRPr="00A213ED">
        <w:rPr>
          <w:rFonts w:cs="Times New Roman"/>
          <w:szCs w:val="24"/>
        </w:rPr>
        <w:t>17 февраля 2019</w:t>
      </w:r>
    </w:p>
    <w:p w:rsidR="00A213ED" w:rsidRPr="00A213ED" w:rsidRDefault="00A213ED" w:rsidP="00A213ED">
      <w:pPr>
        <w:pStyle w:val="a5"/>
        <w:numPr>
          <w:ilvl w:val="0"/>
          <w:numId w:val="45"/>
        </w:numPr>
        <w:spacing w:after="0" w:line="360" w:lineRule="auto"/>
        <w:ind w:left="0" w:firstLine="709"/>
        <w:rPr>
          <w:rFonts w:cs="Times New Roman"/>
          <w:szCs w:val="24"/>
        </w:rPr>
      </w:pPr>
      <w:r>
        <w:rPr>
          <w:rFonts w:cs="Times New Roman"/>
          <w:szCs w:val="24"/>
        </w:rPr>
        <w:lastRenderedPageBreak/>
        <w:t xml:space="preserve"> </w:t>
      </w:r>
      <w:proofErr w:type="gramStart"/>
      <w:r w:rsidRPr="00A213ED">
        <w:rPr>
          <w:rFonts w:cs="Times New Roman"/>
          <w:lang w:val="en-US"/>
        </w:rPr>
        <w:t>https</w:t>
      </w:r>
      <w:r w:rsidRPr="00A213ED">
        <w:rPr>
          <w:rFonts w:cs="Times New Roman"/>
        </w:rPr>
        <w:t>://</w:t>
      </w:r>
      <w:proofErr w:type="spellStart"/>
      <w:r w:rsidRPr="00A213ED">
        <w:rPr>
          <w:rFonts w:cs="Times New Roman"/>
          <w:lang w:val="en-US"/>
        </w:rPr>
        <w:t>moluch</w:t>
      </w:r>
      <w:proofErr w:type="spellEnd"/>
      <w:r w:rsidRPr="00A213ED">
        <w:rPr>
          <w:rFonts w:cs="Times New Roman"/>
        </w:rPr>
        <w:t>.</w:t>
      </w:r>
      <w:proofErr w:type="spellStart"/>
      <w:r w:rsidRPr="00A213ED">
        <w:rPr>
          <w:rFonts w:cs="Times New Roman"/>
          <w:lang w:val="en-US"/>
        </w:rPr>
        <w:t>ru</w:t>
      </w:r>
      <w:proofErr w:type="spellEnd"/>
      <w:r w:rsidRPr="00A213ED">
        <w:rPr>
          <w:rFonts w:cs="Times New Roman"/>
        </w:rPr>
        <w:t>/</w:t>
      </w:r>
      <w:r w:rsidRPr="00A213ED">
        <w:rPr>
          <w:rFonts w:cs="Times New Roman"/>
          <w:lang w:val="en-US"/>
        </w:rPr>
        <w:t>information</w:t>
      </w:r>
      <w:r w:rsidRPr="00A213ED">
        <w:rPr>
          <w:rFonts w:cs="Times New Roman"/>
        </w:rPr>
        <w:t>/</w:t>
      </w:r>
      <w:r w:rsidRPr="00A213ED">
        <w:rPr>
          <w:rFonts w:cs="Times New Roman"/>
          <w:lang w:val="en-US"/>
        </w:rPr>
        <w:t>internet</w:t>
      </w:r>
      <w:r w:rsidRPr="00A213ED">
        <w:rPr>
          <w:rFonts w:cs="Times New Roman"/>
        </w:rPr>
        <w:t xml:space="preserve"> </w:t>
      </w:r>
      <w:r w:rsidRPr="00A213ED">
        <w:rPr>
          <w:rFonts w:cs="Times New Roman"/>
          <w:szCs w:val="24"/>
        </w:rPr>
        <w:t xml:space="preserve"> –</w:t>
      </w:r>
      <w:proofErr w:type="gramEnd"/>
      <w:r w:rsidRPr="00A213ED">
        <w:rPr>
          <w:rFonts w:cs="Times New Roman"/>
          <w:szCs w:val="24"/>
        </w:rPr>
        <w:t xml:space="preserve"> Оценка качества Интернет-ресурсов, 12 мая 2019</w:t>
      </w:r>
      <w:r w:rsidRPr="00A213ED">
        <w:t xml:space="preserve"> </w:t>
      </w:r>
    </w:p>
    <w:p w:rsidR="00A213ED" w:rsidRPr="00A213ED" w:rsidRDefault="00A213ED" w:rsidP="00A213ED">
      <w:pPr>
        <w:pStyle w:val="a5"/>
        <w:numPr>
          <w:ilvl w:val="0"/>
          <w:numId w:val="45"/>
        </w:numPr>
        <w:spacing w:after="0" w:line="360" w:lineRule="auto"/>
        <w:ind w:left="0" w:firstLine="709"/>
        <w:rPr>
          <w:rFonts w:cs="Times New Roman"/>
          <w:szCs w:val="24"/>
        </w:rPr>
      </w:pPr>
      <w:proofErr w:type="gramStart"/>
      <w:r w:rsidRPr="00A213ED">
        <w:rPr>
          <w:rFonts w:cs="Times New Roman"/>
          <w:szCs w:val="24"/>
        </w:rPr>
        <w:t xml:space="preserve">https://www.nationalgeographic.com  </w:t>
      </w:r>
      <w:proofErr w:type="spellStart"/>
      <w:r w:rsidRPr="00A213ED">
        <w:rPr>
          <w:rFonts w:cs="Times New Roman"/>
          <w:szCs w:val="24"/>
        </w:rPr>
        <w:t>National</w:t>
      </w:r>
      <w:proofErr w:type="spellEnd"/>
      <w:proofErr w:type="gramEnd"/>
      <w:r w:rsidRPr="00A213ED">
        <w:rPr>
          <w:rFonts w:cs="Times New Roman"/>
          <w:szCs w:val="24"/>
        </w:rPr>
        <w:t xml:space="preserve"> </w:t>
      </w:r>
      <w:proofErr w:type="spellStart"/>
      <w:r w:rsidRPr="00A213ED">
        <w:rPr>
          <w:rFonts w:cs="Times New Roman"/>
          <w:szCs w:val="24"/>
        </w:rPr>
        <w:t>Geografic</w:t>
      </w:r>
      <w:proofErr w:type="spellEnd"/>
      <w:r w:rsidRPr="00A213ED">
        <w:rPr>
          <w:rFonts w:cs="Times New Roman"/>
          <w:szCs w:val="24"/>
        </w:rPr>
        <w:t>, карта Арктики 1971 года, 27 апреля 2019</w:t>
      </w:r>
    </w:p>
    <w:p w:rsidR="00A213ED" w:rsidRDefault="00A213ED" w:rsidP="00A213ED">
      <w:pPr>
        <w:pStyle w:val="a5"/>
        <w:numPr>
          <w:ilvl w:val="0"/>
          <w:numId w:val="45"/>
        </w:numPr>
        <w:spacing w:after="0" w:line="360" w:lineRule="auto"/>
        <w:ind w:left="0" w:firstLine="709"/>
        <w:rPr>
          <w:rFonts w:cs="Times New Roman"/>
          <w:szCs w:val="24"/>
          <w:lang w:val="en-US"/>
        </w:rPr>
      </w:pPr>
      <w:r w:rsidRPr="00A213ED">
        <w:rPr>
          <w:rFonts w:cs="Times New Roman"/>
          <w:szCs w:val="24"/>
          <w:lang w:val="en-US"/>
        </w:rPr>
        <w:t xml:space="preserve">https://nrfa.ceh.ac.uk – National River Flow Archive of Great Britain, 18 </w:t>
      </w:r>
      <w:r w:rsidRPr="00A213ED">
        <w:rPr>
          <w:rFonts w:cs="Times New Roman"/>
          <w:szCs w:val="24"/>
        </w:rPr>
        <w:t>апреля</w:t>
      </w:r>
      <w:r w:rsidRPr="00A213ED">
        <w:rPr>
          <w:rFonts w:cs="Times New Roman"/>
          <w:szCs w:val="24"/>
          <w:lang w:val="en-US"/>
        </w:rPr>
        <w:t xml:space="preserve"> 2019 </w:t>
      </w:r>
    </w:p>
    <w:p w:rsidR="00A213ED" w:rsidRPr="00A213ED" w:rsidRDefault="00A213ED" w:rsidP="00A213ED">
      <w:pPr>
        <w:pStyle w:val="a5"/>
        <w:numPr>
          <w:ilvl w:val="0"/>
          <w:numId w:val="45"/>
        </w:numPr>
        <w:spacing w:after="0" w:line="360" w:lineRule="auto"/>
        <w:ind w:left="0" w:firstLine="709"/>
        <w:rPr>
          <w:rFonts w:cs="Times New Roman"/>
          <w:szCs w:val="24"/>
        </w:rPr>
      </w:pPr>
      <w:proofErr w:type="gramStart"/>
      <w:r w:rsidRPr="00A213ED">
        <w:rPr>
          <w:rFonts w:cs="Times New Roman"/>
          <w:szCs w:val="24"/>
          <w:lang w:val="en-US"/>
        </w:rPr>
        <w:t>http</w:t>
      </w:r>
      <w:r w:rsidRPr="00A213ED">
        <w:rPr>
          <w:rFonts w:cs="Times New Roman"/>
          <w:szCs w:val="24"/>
        </w:rPr>
        <w:t>://</w:t>
      </w:r>
      <w:r w:rsidRPr="00A213ED">
        <w:rPr>
          <w:rFonts w:cs="Times New Roman"/>
          <w:szCs w:val="24"/>
          <w:lang w:val="en-US"/>
        </w:rPr>
        <w:t>planet</w:t>
      </w:r>
      <w:r w:rsidRPr="00A213ED">
        <w:rPr>
          <w:rFonts w:cs="Times New Roman"/>
          <w:szCs w:val="24"/>
        </w:rPr>
        <w:t>.</w:t>
      </w:r>
      <w:proofErr w:type="spellStart"/>
      <w:r w:rsidRPr="00A213ED">
        <w:rPr>
          <w:rFonts w:cs="Times New Roman"/>
          <w:szCs w:val="24"/>
          <w:lang w:val="en-US"/>
        </w:rPr>
        <w:t>iitp</w:t>
      </w:r>
      <w:proofErr w:type="spellEnd"/>
      <w:r w:rsidRPr="00A213ED">
        <w:rPr>
          <w:rFonts w:cs="Times New Roman"/>
          <w:szCs w:val="24"/>
        </w:rPr>
        <w:t>.</w:t>
      </w:r>
      <w:proofErr w:type="spellStart"/>
      <w:r w:rsidRPr="00A213ED">
        <w:rPr>
          <w:rFonts w:cs="Times New Roman"/>
          <w:szCs w:val="24"/>
          <w:lang w:val="en-US"/>
        </w:rPr>
        <w:t>ru</w:t>
      </w:r>
      <w:proofErr w:type="spellEnd"/>
      <w:r w:rsidRPr="00A213ED">
        <w:rPr>
          <w:rFonts w:cs="Times New Roman"/>
          <w:szCs w:val="24"/>
        </w:rPr>
        <w:t xml:space="preserve">  –</w:t>
      </w:r>
      <w:proofErr w:type="gramEnd"/>
      <w:r w:rsidRPr="00A213ED">
        <w:rPr>
          <w:rFonts w:cs="Times New Roman"/>
          <w:szCs w:val="24"/>
        </w:rPr>
        <w:t xml:space="preserve"> ФГБУ "НИЦ "Планета", 05 мая 2019</w:t>
      </w:r>
    </w:p>
    <w:p w:rsidR="00A213ED" w:rsidRPr="00A213ED" w:rsidRDefault="00A213ED" w:rsidP="00A213ED">
      <w:pPr>
        <w:pStyle w:val="a5"/>
        <w:numPr>
          <w:ilvl w:val="0"/>
          <w:numId w:val="45"/>
        </w:numPr>
        <w:spacing w:after="0" w:line="360" w:lineRule="auto"/>
        <w:ind w:left="0" w:firstLine="709"/>
        <w:rPr>
          <w:rFonts w:cs="Times New Roman"/>
          <w:szCs w:val="24"/>
        </w:rPr>
      </w:pPr>
      <w:r w:rsidRPr="00A213ED">
        <w:rPr>
          <w:rFonts w:cs="Times New Roman"/>
          <w:szCs w:val="24"/>
          <w:lang w:val="en-US"/>
        </w:rPr>
        <w:t>http</w:t>
      </w:r>
      <w:r w:rsidRPr="00A213ED">
        <w:rPr>
          <w:rFonts w:cs="Times New Roman"/>
          <w:szCs w:val="24"/>
        </w:rPr>
        <w:t>://</w:t>
      </w:r>
      <w:r w:rsidRPr="00A213ED">
        <w:rPr>
          <w:rFonts w:cs="Times New Roman"/>
          <w:szCs w:val="24"/>
          <w:lang w:val="en-US"/>
        </w:rPr>
        <w:t>portal</w:t>
      </w:r>
      <w:r w:rsidRPr="00A213ED">
        <w:rPr>
          <w:rFonts w:cs="Times New Roman"/>
          <w:szCs w:val="24"/>
        </w:rPr>
        <w:t>.</w:t>
      </w:r>
      <w:proofErr w:type="spellStart"/>
      <w:r w:rsidRPr="00A213ED">
        <w:rPr>
          <w:rFonts w:cs="Times New Roman"/>
          <w:szCs w:val="24"/>
          <w:lang w:val="en-US"/>
        </w:rPr>
        <w:t>esimo</w:t>
      </w:r>
      <w:proofErr w:type="spellEnd"/>
      <w:r w:rsidRPr="00A213ED">
        <w:rPr>
          <w:rFonts w:cs="Times New Roman"/>
          <w:szCs w:val="24"/>
        </w:rPr>
        <w:t>.</w:t>
      </w:r>
      <w:proofErr w:type="spellStart"/>
      <w:r w:rsidRPr="00A213ED">
        <w:rPr>
          <w:rFonts w:cs="Times New Roman"/>
          <w:szCs w:val="24"/>
          <w:lang w:val="en-US"/>
        </w:rPr>
        <w:t>ru</w:t>
      </w:r>
      <w:proofErr w:type="spellEnd"/>
      <w:r w:rsidRPr="00A213ED">
        <w:rPr>
          <w:rFonts w:cs="Times New Roman"/>
          <w:szCs w:val="24"/>
        </w:rPr>
        <w:t>/</w:t>
      </w:r>
      <w:r w:rsidRPr="00A213ED">
        <w:rPr>
          <w:rFonts w:cs="Times New Roman"/>
          <w:szCs w:val="24"/>
          <w:lang w:val="en-US"/>
        </w:rPr>
        <w:t>portal</w:t>
      </w:r>
      <w:r w:rsidRPr="00A213ED">
        <w:rPr>
          <w:rFonts w:cs="Times New Roman"/>
          <w:szCs w:val="24"/>
        </w:rPr>
        <w:t>/</w:t>
      </w:r>
      <w:r w:rsidRPr="00A213ED">
        <w:rPr>
          <w:rFonts w:cs="Times New Roman"/>
          <w:szCs w:val="24"/>
          <w:lang w:val="en-US"/>
        </w:rPr>
        <w:t>portal</w:t>
      </w:r>
      <w:r w:rsidRPr="00A213ED">
        <w:rPr>
          <w:rFonts w:cs="Times New Roman"/>
          <w:szCs w:val="24"/>
        </w:rPr>
        <w:t>/</w:t>
      </w:r>
      <w:proofErr w:type="spellStart"/>
      <w:r w:rsidRPr="00A213ED">
        <w:rPr>
          <w:rFonts w:cs="Times New Roman"/>
          <w:szCs w:val="24"/>
          <w:lang w:val="en-US"/>
        </w:rPr>
        <w:t>esimo</w:t>
      </w:r>
      <w:proofErr w:type="spellEnd"/>
      <w:r w:rsidRPr="00A213ED">
        <w:rPr>
          <w:rFonts w:cs="Times New Roman"/>
          <w:szCs w:val="24"/>
        </w:rPr>
        <w:t>-</w:t>
      </w:r>
      <w:r w:rsidRPr="00A213ED">
        <w:rPr>
          <w:rFonts w:cs="Times New Roman"/>
          <w:szCs w:val="24"/>
          <w:lang w:val="en-US"/>
        </w:rPr>
        <w:t>user</w:t>
      </w:r>
      <w:r w:rsidRPr="00A213ED">
        <w:rPr>
          <w:rFonts w:cs="Times New Roman"/>
          <w:szCs w:val="24"/>
        </w:rPr>
        <w:t>/</w:t>
      </w:r>
      <w:r w:rsidRPr="00A213ED">
        <w:rPr>
          <w:rFonts w:cs="Times New Roman"/>
          <w:szCs w:val="24"/>
          <w:lang w:val="en-US"/>
        </w:rPr>
        <w:t>data</w:t>
      </w:r>
      <w:r w:rsidRPr="00A213ED">
        <w:rPr>
          <w:rFonts w:cs="Times New Roman"/>
          <w:szCs w:val="24"/>
        </w:rPr>
        <w:t>. – Система работы с базой данных ЕСИМО, 11 мая 2019</w:t>
      </w:r>
    </w:p>
    <w:p w:rsidR="00A213ED" w:rsidRPr="00A213ED" w:rsidRDefault="00A213ED" w:rsidP="00A213ED">
      <w:pPr>
        <w:spacing w:line="360" w:lineRule="auto"/>
        <w:rPr>
          <w:rFonts w:cs="Times New Roman"/>
          <w:szCs w:val="24"/>
        </w:rPr>
      </w:pPr>
    </w:p>
    <w:p w:rsidR="00163439" w:rsidRPr="00A213ED" w:rsidRDefault="00163439" w:rsidP="00A213ED">
      <w:pPr>
        <w:spacing w:line="360" w:lineRule="auto"/>
        <w:rPr>
          <w:rFonts w:cs="Times New Roman"/>
        </w:rPr>
      </w:pPr>
    </w:p>
    <w:p w:rsidR="00A213ED" w:rsidRPr="00A213ED" w:rsidRDefault="00A213ED" w:rsidP="00A213ED">
      <w:pPr>
        <w:spacing w:line="360" w:lineRule="auto"/>
        <w:rPr>
          <w:rFonts w:eastAsiaTheme="majorEastAsia" w:cs="Times New Roman"/>
          <w:b/>
          <w:sz w:val="28"/>
          <w:szCs w:val="32"/>
        </w:rPr>
      </w:pPr>
      <w:r w:rsidRPr="00A213ED">
        <w:rPr>
          <w:rFonts w:cs="Times New Roman"/>
        </w:rPr>
        <w:br w:type="page"/>
      </w:r>
    </w:p>
    <w:p w:rsidR="00D52AB6" w:rsidRPr="007D1E0D" w:rsidRDefault="00D52AB6" w:rsidP="00450105">
      <w:pPr>
        <w:pStyle w:val="1"/>
        <w:spacing w:line="360" w:lineRule="auto"/>
        <w:ind w:right="283"/>
        <w:jc w:val="both"/>
        <w:rPr>
          <w:rFonts w:cs="Times New Roman"/>
        </w:rPr>
      </w:pPr>
      <w:bookmarkStart w:id="33" w:name="_Toc10319671"/>
      <w:r w:rsidRPr="007D1E0D">
        <w:rPr>
          <w:rFonts w:cs="Times New Roman"/>
        </w:rPr>
        <w:lastRenderedPageBreak/>
        <w:t>Приложение 1. Текстовое содержание основных разделов.</w:t>
      </w:r>
      <w:bookmarkEnd w:id="33"/>
    </w:p>
    <w:p w:rsidR="00D52AB6" w:rsidRPr="007D1E0D" w:rsidRDefault="00D52AB6" w:rsidP="00450105">
      <w:pPr>
        <w:spacing w:line="360" w:lineRule="auto"/>
        <w:ind w:right="283"/>
        <w:jc w:val="both"/>
        <w:rPr>
          <w:rFonts w:cs="Times New Roman"/>
          <w:i/>
        </w:rPr>
      </w:pPr>
      <w:r w:rsidRPr="007D1E0D">
        <w:rPr>
          <w:rFonts w:cs="Times New Roman"/>
          <w:i/>
        </w:rPr>
        <w:t xml:space="preserve">Адаптация </w:t>
      </w:r>
      <w:proofErr w:type="spellStart"/>
      <w:r w:rsidRPr="007D1E0D">
        <w:rPr>
          <w:rFonts w:cs="Times New Roman"/>
          <w:i/>
        </w:rPr>
        <w:t>лимносистем</w:t>
      </w:r>
      <w:proofErr w:type="spellEnd"/>
    </w:p>
    <w:p w:rsidR="00D52AB6" w:rsidRPr="007D1E0D" w:rsidRDefault="00D52AB6" w:rsidP="00450105">
      <w:pPr>
        <w:spacing w:line="360" w:lineRule="auto"/>
        <w:ind w:right="283"/>
        <w:jc w:val="both"/>
        <w:rPr>
          <w:rFonts w:cs="Times New Roman"/>
        </w:rPr>
      </w:pPr>
      <w:r w:rsidRPr="007D1E0D">
        <w:rPr>
          <w:rFonts w:cs="Times New Roman"/>
        </w:rPr>
        <w:t>Под действием наблюдаемого потепления климата наиболее явные изменения отмечаются в ландшафтах высоких широт. Поэтому научное сообщество всего мира на протяжении последних нескольких десятилетий активно изучает влияние потепления на различные компоненты северных ландшафтов, на изменения, происходящие в атмосфере, гидросфере и литосфере. Водные экосистемы являются одной из наиболее уязвимых звеньев. Арктические регионы с их труднодоступностью и суровым климатом придают исследованиям озер еще большую сложность, а новые полученные сведения делают уникальными.</w:t>
      </w:r>
    </w:p>
    <w:p w:rsidR="00D52AB6" w:rsidRPr="007D1E0D" w:rsidRDefault="00D52AB6" w:rsidP="00450105">
      <w:pPr>
        <w:spacing w:line="360" w:lineRule="auto"/>
        <w:ind w:right="283"/>
        <w:jc w:val="both"/>
        <w:rPr>
          <w:rFonts w:cs="Times New Roman"/>
        </w:rPr>
      </w:pPr>
      <w:r w:rsidRPr="007D1E0D">
        <w:rPr>
          <w:rFonts w:cs="Times New Roman"/>
        </w:rPr>
        <w:t xml:space="preserve">Рассмотрение водных экосистем может проводиться с различных точек зрения. Рассмотрение адаптационной устойчивости, пластичности и упругости водных экосистем довольно широко используются в </w:t>
      </w:r>
      <w:proofErr w:type="spellStart"/>
      <w:r w:rsidRPr="007D1E0D">
        <w:rPr>
          <w:rFonts w:cs="Times New Roman"/>
        </w:rPr>
        <w:t>гидроэкологии</w:t>
      </w:r>
      <w:proofErr w:type="spellEnd"/>
      <w:r w:rsidRPr="007D1E0D">
        <w:rPr>
          <w:rFonts w:cs="Times New Roman"/>
        </w:rPr>
        <w:t xml:space="preserve"> и палеоэкологии. В проекте намечено использование комплекса методов для изучения разнотипных по генезису водоемов четырех ключевых районов Арктики. </w:t>
      </w:r>
    </w:p>
    <w:p w:rsidR="00D52AB6" w:rsidRPr="007D1E0D" w:rsidRDefault="00D52AB6" w:rsidP="00450105">
      <w:pPr>
        <w:spacing w:line="360" w:lineRule="auto"/>
        <w:ind w:right="283"/>
        <w:jc w:val="both"/>
        <w:rPr>
          <w:rFonts w:cs="Times New Roman"/>
        </w:rPr>
      </w:pPr>
      <w:r w:rsidRPr="007D1E0D">
        <w:rPr>
          <w:rFonts w:cs="Times New Roman"/>
        </w:rPr>
        <w:t xml:space="preserve">Одним из наиболее активных элементов, по </w:t>
      </w:r>
      <w:proofErr w:type="spellStart"/>
      <w:r w:rsidRPr="007D1E0D">
        <w:rPr>
          <w:rFonts w:cs="Times New Roman"/>
        </w:rPr>
        <w:t>трейсеру</w:t>
      </w:r>
      <w:proofErr w:type="spellEnd"/>
      <w:r w:rsidRPr="007D1E0D">
        <w:rPr>
          <w:rFonts w:cs="Times New Roman"/>
        </w:rPr>
        <w:t xml:space="preserve"> которого можно судить об изменении природных процессов, является углерод, который входит в состав всего живого и неживого вещества. За последние десятилетия в мировой науке в десятки раз увеличилось количество публикаций, относящихся к тому или иному элементу цикла углерода, в том числе в Арктике. Поэтому в данном проекте углерод предлагается </w:t>
      </w:r>
      <w:proofErr w:type="gramStart"/>
      <w:r w:rsidRPr="007D1E0D">
        <w:rPr>
          <w:rFonts w:cs="Times New Roman"/>
        </w:rPr>
        <w:t>рассмотреть</w:t>
      </w:r>
      <w:proofErr w:type="gramEnd"/>
      <w:r w:rsidRPr="007D1E0D">
        <w:rPr>
          <w:rFonts w:cs="Times New Roman"/>
        </w:rPr>
        <w:t xml:space="preserve"> как один из элементов для оценки влияния климата на водные экосистемы: будут выполнены оценки содержания и трансформации углерода в </w:t>
      </w:r>
      <w:proofErr w:type="spellStart"/>
      <w:r w:rsidRPr="007D1E0D">
        <w:rPr>
          <w:rFonts w:cs="Times New Roman"/>
        </w:rPr>
        <w:t>биоте</w:t>
      </w:r>
      <w:proofErr w:type="spellEnd"/>
      <w:r w:rsidRPr="007D1E0D">
        <w:rPr>
          <w:rFonts w:cs="Times New Roman"/>
        </w:rPr>
        <w:t xml:space="preserve">, включая изотопный состав, а также в абиотических частях экосистем (растворенный, взвешенный и погребенный углерод). </w:t>
      </w:r>
    </w:p>
    <w:p w:rsidR="00D52AB6" w:rsidRPr="007D1E0D" w:rsidRDefault="00D52AB6" w:rsidP="00450105">
      <w:pPr>
        <w:spacing w:line="360" w:lineRule="auto"/>
        <w:ind w:right="283"/>
        <w:jc w:val="both"/>
        <w:rPr>
          <w:rFonts w:cs="Times New Roman"/>
        </w:rPr>
      </w:pPr>
    </w:p>
    <w:p w:rsidR="00D52AB6" w:rsidRPr="007D1E0D" w:rsidRDefault="00D52AB6" w:rsidP="00450105">
      <w:pPr>
        <w:spacing w:line="360" w:lineRule="auto"/>
        <w:ind w:right="283"/>
        <w:jc w:val="both"/>
        <w:rPr>
          <w:rFonts w:cs="Times New Roman"/>
          <w:i/>
        </w:rPr>
      </w:pPr>
      <w:r w:rsidRPr="007D1E0D">
        <w:rPr>
          <w:rFonts w:cs="Times New Roman"/>
          <w:i/>
        </w:rPr>
        <w:t>Водный и ледовый режим</w:t>
      </w:r>
    </w:p>
    <w:p w:rsidR="00D52AB6" w:rsidRPr="007D1E0D" w:rsidRDefault="00D52AB6" w:rsidP="00450105">
      <w:pPr>
        <w:spacing w:line="360" w:lineRule="auto"/>
        <w:ind w:right="283"/>
        <w:jc w:val="both"/>
        <w:rPr>
          <w:rFonts w:cs="Times New Roman"/>
        </w:rPr>
      </w:pPr>
      <w:r w:rsidRPr="007D1E0D">
        <w:rPr>
          <w:rFonts w:cs="Times New Roman"/>
        </w:rPr>
        <w:t>В последние годы озера все чаще рассматриваются как индикатор меняющегося климата, поскольку физические, химические и биологические компоненты их экосистем чутко реагируют на внешние воздействия (</w:t>
      </w:r>
      <w:proofErr w:type="spellStart"/>
      <w:r w:rsidRPr="007D1E0D">
        <w:rPr>
          <w:rFonts w:cs="Times New Roman"/>
        </w:rPr>
        <w:t>Adrian</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xml:space="preserve">., 2009). Наиболее быстро отвечает на изменение атмосферного форсинга температура водной толщи. Повышение поверхностной температуры озер в летний период отмечается на протяжении последних десятилетий для всех климатических зон, однако наиболее выражено оно на сезонно замерзающих озерах Северной Европы (Ефремова и др., 2016; </w:t>
      </w:r>
      <w:proofErr w:type="spellStart"/>
      <w:r w:rsidRPr="007D1E0D">
        <w:rPr>
          <w:rFonts w:cs="Times New Roman"/>
        </w:rPr>
        <w:t>O’Reilly</w:t>
      </w:r>
      <w:proofErr w:type="spellEnd"/>
      <w:r w:rsidRPr="007D1E0D">
        <w:rPr>
          <w:rFonts w:cs="Times New Roman"/>
        </w:rPr>
        <w:t xml:space="preserve"> et </w:t>
      </w:r>
      <w:proofErr w:type="spellStart"/>
      <w:r w:rsidRPr="007D1E0D">
        <w:rPr>
          <w:rFonts w:cs="Times New Roman"/>
        </w:rPr>
        <w:t>al</w:t>
      </w:r>
      <w:proofErr w:type="spellEnd"/>
      <w:r w:rsidRPr="007D1E0D">
        <w:rPr>
          <w:rFonts w:cs="Times New Roman"/>
        </w:rPr>
        <w:t>., 2015). Также на озерах умеренной зоны северного полушария отмечается сокращение периода ледостава в течение последних полутора столетий (</w:t>
      </w:r>
      <w:proofErr w:type="spellStart"/>
      <w:r w:rsidRPr="007D1E0D">
        <w:rPr>
          <w:rFonts w:cs="Times New Roman"/>
        </w:rPr>
        <w:t>Magnuson</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xml:space="preserve">., 2000). Данные </w:t>
      </w:r>
      <w:r w:rsidRPr="007D1E0D">
        <w:rPr>
          <w:rFonts w:cs="Times New Roman"/>
        </w:rPr>
        <w:lastRenderedPageBreak/>
        <w:t xml:space="preserve">наблюдений на бореальных озерах показывают, что на фоне климатической изменчивости последних десятилетий происходят изменения продолжительности основных периодов годового термического цикла, в частности, наряду с сокращением ледостава, увеличивается продолжительность летней стратификации (Ефремова и др., 2015; </w:t>
      </w:r>
      <w:proofErr w:type="spellStart"/>
      <w:r w:rsidRPr="007D1E0D">
        <w:rPr>
          <w:rFonts w:cs="Times New Roman"/>
        </w:rPr>
        <w:t>Livingstone</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2003). Экологическая значимость подобных исследований определяется тем, что даже небольшие изменения в сроках наступления и продолжительности периодов термического цикла озер могут оказывать огромное влияние на функционирование планктонного сообщества, вызывая, в частности, значительные сдвиги в сроках весеннего и осеннего пиков цветения фитопланктона (</w:t>
      </w:r>
      <w:proofErr w:type="spellStart"/>
      <w:r w:rsidRPr="007D1E0D">
        <w:rPr>
          <w:rFonts w:cs="Times New Roman"/>
        </w:rPr>
        <w:t>Gerten</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2000). Мелководные озера умеренной зоны северного полушария, ввиду их относительно малой термической инерции, испытывают значительные изменения в термическом и ледовом режимах и условиях перемешивания на фоне меняющегося климатического воздействия (</w:t>
      </w:r>
      <w:proofErr w:type="spellStart"/>
      <w:r w:rsidRPr="007D1E0D">
        <w:rPr>
          <w:rFonts w:cs="Times New Roman"/>
        </w:rPr>
        <w:t>Arvola</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xml:space="preserve">., 2014; </w:t>
      </w:r>
      <w:proofErr w:type="spellStart"/>
      <w:r w:rsidRPr="007D1E0D">
        <w:rPr>
          <w:rFonts w:cs="Times New Roman"/>
        </w:rPr>
        <w:t>O'Reilly</w:t>
      </w:r>
      <w:proofErr w:type="spellEnd"/>
      <w:r w:rsidRPr="007D1E0D">
        <w:rPr>
          <w:rFonts w:cs="Times New Roman"/>
        </w:rPr>
        <w:t xml:space="preserve"> et </w:t>
      </w:r>
      <w:proofErr w:type="spellStart"/>
      <w:r w:rsidRPr="007D1E0D">
        <w:rPr>
          <w:rFonts w:cs="Times New Roman"/>
        </w:rPr>
        <w:t>al</w:t>
      </w:r>
      <w:proofErr w:type="spellEnd"/>
      <w:r w:rsidRPr="007D1E0D">
        <w:rPr>
          <w:rFonts w:cs="Times New Roman"/>
        </w:rPr>
        <w:t xml:space="preserve">., 2015). Эти изменения определяют продолжительность «биологического лета» (периода с температурой поверхности воды озер выше 10°С) (Филатов и др., 2014), жизненные циклы гидробионтов (Лазарева и др., 2015), </w:t>
      </w:r>
      <w:proofErr w:type="spellStart"/>
      <w:r w:rsidRPr="007D1E0D">
        <w:rPr>
          <w:rFonts w:cs="Times New Roman"/>
        </w:rPr>
        <w:t>рыбопродуктивность</w:t>
      </w:r>
      <w:proofErr w:type="spellEnd"/>
      <w:r w:rsidRPr="007D1E0D">
        <w:rPr>
          <w:rFonts w:cs="Times New Roman"/>
        </w:rPr>
        <w:t xml:space="preserve"> (Петрова и др., 2015, </w:t>
      </w:r>
      <w:proofErr w:type="spellStart"/>
      <w:r w:rsidRPr="007D1E0D">
        <w:rPr>
          <w:rFonts w:cs="Times New Roman"/>
        </w:rPr>
        <w:t>Shuter</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2012), а также влияют на химико-биологические процессы в период ледостава, в том числе, на кислородный режим (</w:t>
      </w:r>
      <w:proofErr w:type="spellStart"/>
      <w:r w:rsidRPr="007D1E0D">
        <w:rPr>
          <w:rFonts w:cs="Times New Roman"/>
        </w:rPr>
        <w:t>Bartosiewicz</w:t>
      </w:r>
      <w:proofErr w:type="spellEnd"/>
      <w:r w:rsidRPr="007D1E0D">
        <w:rPr>
          <w:rFonts w:cs="Times New Roman"/>
        </w:rPr>
        <w:t xml:space="preserve"> </w:t>
      </w:r>
      <w:proofErr w:type="spellStart"/>
      <w:r w:rsidRPr="007D1E0D">
        <w:rPr>
          <w:rFonts w:cs="Times New Roman"/>
        </w:rPr>
        <w:t>ey</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xml:space="preserve">., 2016; </w:t>
      </w:r>
      <w:proofErr w:type="spellStart"/>
      <w:r w:rsidRPr="007D1E0D">
        <w:rPr>
          <w:rFonts w:cs="Times New Roman"/>
        </w:rPr>
        <w:t>Schindler</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1996), что делает озерные экосистемы потенциально уязвимыми. Исследования термического и кислородного режимов водоема, продолжительности периодов аноксии и «биологического лета» необходимы для оценки условий обитания гидробионтов в течение года. Выполнение подобного рода оценок для озер Арктики является до сих пор весьма актуальной задачей в связи с возрастающей антропогенной нагрузкой на водные экосистемы и малым количеством данных.</w:t>
      </w:r>
    </w:p>
    <w:p w:rsidR="00D52AB6" w:rsidRPr="007D1E0D" w:rsidRDefault="00D52AB6" w:rsidP="00450105">
      <w:pPr>
        <w:spacing w:line="360" w:lineRule="auto"/>
        <w:ind w:right="283"/>
        <w:jc w:val="both"/>
        <w:rPr>
          <w:rFonts w:cs="Times New Roman"/>
        </w:rPr>
      </w:pPr>
    </w:p>
    <w:p w:rsidR="00D52AB6" w:rsidRPr="007D1E0D" w:rsidRDefault="00D52AB6" w:rsidP="00450105">
      <w:pPr>
        <w:spacing w:line="360" w:lineRule="auto"/>
        <w:ind w:right="283"/>
        <w:jc w:val="both"/>
        <w:rPr>
          <w:rFonts w:cs="Times New Roman"/>
          <w:i/>
        </w:rPr>
      </w:pPr>
      <w:r w:rsidRPr="007D1E0D">
        <w:rPr>
          <w:rFonts w:cs="Times New Roman"/>
          <w:i/>
        </w:rPr>
        <w:t>Геофизика</w:t>
      </w:r>
    </w:p>
    <w:p w:rsidR="00D52AB6" w:rsidRPr="007D1E0D" w:rsidRDefault="00D52AB6" w:rsidP="00450105">
      <w:pPr>
        <w:spacing w:line="360" w:lineRule="auto"/>
        <w:ind w:right="283"/>
        <w:jc w:val="both"/>
        <w:rPr>
          <w:rFonts w:cs="Times New Roman"/>
        </w:rPr>
      </w:pPr>
      <w:r w:rsidRPr="007D1E0D">
        <w:rPr>
          <w:rFonts w:cs="Times New Roman"/>
        </w:rPr>
        <w:t xml:space="preserve">До настоящего времени характер эволюции </w:t>
      </w:r>
      <w:proofErr w:type="spellStart"/>
      <w:r w:rsidRPr="007D1E0D">
        <w:rPr>
          <w:rFonts w:cs="Times New Roman"/>
        </w:rPr>
        <w:t>подрусловых</w:t>
      </w:r>
      <w:proofErr w:type="spellEnd"/>
      <w:r w:rsidRPr="007D1E0D">
        <w:rPr>
          <w:rFonts w:cs="Times New Roman"/>
        </w:rPr>
        <w:t xml:space="preserve"> многолетнемерзлых пород, положение и динамика их кровли в центральных частях арктических дельт неизвестны. Данных о характере геокриологических, гидрогеологических и литологических условиях </w:t>
      </w:r>
      <w:proofErr w:type="spellStart"/>
      <w:r w:rsidRPr="007D1E0D">
        <w:rPr>
          <w:rFonts w:cs="Times New Roman"/>
        </w:rPr>
        <w:t>подрусловых</w:t>
      </w:r>
      <w:proofErr w:type="spellEnd"/>
      <w:r w:rsidRPr="007D1E0D">
        <w:rPr>
          <w:rFonts w:cs="Times New Roman"/>
        </w:rPr>
        <w:t xml:space="preserve"> таликов для большинства районов Арктики нет, поэтому получение новых сведений по таликам при помощи геофизических методов исследования в данном районе станет одной из задач данного проекта. Изучение таликов под руслами крупнейших арктических рек на примере </w:t>
      </w:r>
      <w:proofErr w:type="spellStart"/>
      <w:r w:rsidRPr="007D1E0D">
        <w:rPr>
          <w:rFonts w:cs="Times New Roman"/>
        </w:rPr>
        <w:t>р.Лены</w:t>
      </w:r>
      <w:proofErr w:type="spellEnd"/>
      <w:r w:rsidRPr="007D1E0D">
        <w:rPr>
          <w:rFonts w:cs="Times New Roman"/>
        </w:rPr>
        <w:t xml:space="preserve"> имеет как фундаментальный, так и прикладной характер, для строительства планируемого моста через реку в г. Якутске, к примеру. </w:t>
      </w:r>
    </w:p>
    <w:p w:rsidR="00D52AB6" w:rsidRPr="007D1E0D" w:rsidRDefault="00D52AB6" w:rsidP="00450105">
      <w:pPr>
        <w:spacing w:line="360" w:lineRule="auto"/>
        <w:ind w:right="283"/>
        <w:jc w:val="both"/>
        <w:rPr>
          <w:rFonts w:cs="Times New Roman"/>
        </w:rPr>
      </w:pPr>
      <w:r w:rsidRPr="007D1E0D">
        <w:rPr>
          <w:rFonts w:cs="Times New Roman"/>
        </w:rPr>
        <w:lastRenderedPageBreak/>
        <w:t xml:space="preserve">Несмотря на довольно хорошо развитые методы оценки устойчивости водных экосистем к разного рода воздействиям (Оценка состояния и устойчивости…, 1992), до сих пор слабо изучен механизм адаптации применительно к арктическим водоемам со спецификой генезиса озерных котловин и подстилающей поверхности. Нет оценок влияния талика на биогеохимические процессы водоемов и экосистему, в целом. Чаще всего талики рассматриваются лишь в процессах теплообмена и теплопереноса (Толстихин, 1974; Шепелев В.В., 2011; </w:t>
      </w:r>
      <w:proofErr w:type="spellStart"/>
      <w:r w:rsidRPr="007D1E0D">
        <w:rPr>
          <w:rFonts w:cs="Times New Roman"/>
        </w:rPr>
        <w:t>Woo</w:t>
      </w:r>
      <w:proofErr w:type="spellEnd"/>
      <w:r w:rsidRPr="007D1E0D">
        <w:rPr>
          <w:rFonts w:cs="Times New Roman"/>
        </w:rPr>
        <w:t xml:space="preserve"> M.-K., 2012), существуют оценки изменения таликов при климатических флуктуациях (</w:t>
      </w:r>
      <w:proofErr w:type="spellStart"/>
      <w:r w:rsidRPr="007D1E0D">
        <w:rPr>
          <w:rFonts w:cs="Times New Roman"/>
        </w:rPr>
        <w:t>Hinzman</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xml:space="preserve">., 2013; </w:t>
      </w:r>
      <w:proofErr w:type="spellStart"/>
      <w:r w:rsidRPr="007D1E0D">
        <w:rPr>
          <w:rFonts w:cs="Times New Roman"/>
        </w:rPr>
        <w:t>Rowland</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xml:space="preserve">., 2010). В данном проекте будет выполнена не только оценка адаптационной и регенерационной устойчивости, а также пластичности арктических экосистем, но и проведено математическое и физическое моделирование процессов при изменении параметров окружающей среды. Использование термодинамической модели </w:t>
      </w:r>
      <w:proofErr w:type="spellStart"/>
      <w:r w:rsidRPr="007D1E0D">
        <w:rPr>
          <w:rFonts w:cs="Times New Roman"/>
        </w:rPr>
        <w:t>Flake</w:t>
      </w:r>
      <w:proofErr w:type="spellEnd"/>
      <w:r w:rsidRPr="007D1E0D">
        <w:rPr>
          <w:rFonts w:cs="Times New Roman"/>
        </w:rPr>
        <w:t xml:space="preserve"> и ее параметризация позволит проводить численные эксперименты для различных регионов Арктики и различных по генезису водоемов. Полученные результаты будут сравниваться с работами канадских коллег (</w:t>
      </w:r>
      <w:proofErr w:type="spellStart"/>
      <w:r w:rsidRPr="007D1E0D">
        <w:rPr>
          <w:rFonts w:cs="Times New Roman"/>
        </w:rPr>
        <w:t>Bethany</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2015) и исследованиями, выполняемыми на Аляске (</w:t>
      </w:r>
      <w:proofErr w:type="spellStart"/>
      <w:r w:rsidRPr="007D1E0D">
        <w:rPr>
          <w:rFonts w:cs="Times New Roman"/>
        </w:rPr>
        <w:t>Polar</w:t>
      </w:r>
      <w:proofErr w:type="spellEnd"/>
      <w:r w:rsidRPr="007D1E0D">
        <w:rPr>
          <w:rFonts w:cs="Times New Roman"/>
        </w:rPr>
        <w:t xml:space="preserve"> </w:t>
      </w:r>
      <w:proofErr w:type="spellStart"/>
      <w:r w:rsidRPr="007D1E0D">
        <w:rPr>
          <w:rFonts w:cs="Times New Roman"/>
        </w:rPr>
        <w:t>lakes</w:t>
      </w:r>
      <w:proofErr w:type="spellEnd"/>
      <w:r w:rsidRPr="007D1E0D">
        <w:rPr>
          <w:rFonts w:cs="Times New Roman"/>
        </w:rPr>
        <w:t xml:space="preserve"> </w:t>
      </w:r>
      <w:proofErr w:type="spellStart"/>
      <w:r w:rsidRPr="007D1E0D">
        <w:rPr>
          <w:rFonts w:cs="Times New Roman"/>
        </w:rPr>
        <w:t>and</w:t>
      </w:r>
      <w:proofErr w:type="spellEnd"/>
      <w:r w:rsidRPr="007D1E0D">
        <w:rPr>
          <w:rFonts w:cs="Times New Roman"/>
        </w:rPr>
        <w:t xml:space="preserve"> </w:t>
      </w:r>
      <w:proofErr w:type="spellStart"/>
      <w:r w:rsidRPr="007D1E0D">
        <w:rPr>
          <w:rFonts w:cs="Times New Roman"/>
        </w:rPr>
        <w:t>Rivers</w:t>
      </w:r>
      <w:proofErr w:type="spellEnd"/>
      <w:r w:rsidRPr="007D1E0D">
        <w:rPr>
          <w:rFonts w:cs="Times New Roman"/>
        </w:rPr>
        <w:t>, 2008).</w:t>
      </w:r>
    </w:p>
    <w:p w:rsidR="00D52AB6" w:rsidRPr="007D1E0D" w:rsidRDefault="00D52AB6" w:rsidP="00450105">
      <w:pPr>
        <w:spacing w:line="360" w:lineRule="auto"/>
        <w:ind w:right="283"/>
        <w:jc w:val="both"/>
        <w:rPr>
          <w:rFonts w:cs="Times New Roman"/>
        </w:rPr>
      </w:pPr>
      <w:r w:rsidRPr="007D1E0D">
        <w:rPr>
          <w:rFonts w:cs="Times New Roman"/>
        </w:rPr>
        <w:t xml:space="preserve">Новым в работе будет физическое моделирование теплофизических и биогеохимических процессов с использованием созданной в рамках проекта уменьшенной модели термокарстового озера. Модель будет создана на базе Центра экологической безопасности СПбГУ. Ранее подобные физические модели создавались только для анализа русловых процессов на реках (Русловая лаборатория (ГЭБ) Государственного гидрологического института), а также для гидродинамических \ гидравлических задач (Лаборатории Санкт-Петербургского государственного университета водных коммуникаций и др.). Особенностью данной модели будет использование природных материалов (воды, донных озерных отложений и отложений </w:t>
      </w:r>
      <w:proofErr w:type="spellStart"/>
      <w:r w:rsidRPr="007D1E0D">
        <w:rPr>
          <w:rFonts w:cs="Times New Roman"/>
        </w:rPr>
        <w:t>подозерного</w:t>
      </w:r>
      <w:proofErr w:type="spellEnd"/>
      <w:r w:rsidRPr="007D1E0D">
        <w:rPr>
          <w:rFonts w:cs="Times New Roman"/>
        </w:rPr>
        <w:t xml:space="preserve"> талика), которые будут привезены из дельты </w:t>
      </w:r>
      <w:proofErr w:type="spellStart"/>
      <w:r w:rsidRPr="007D1E0D">
        <w:rPr>
          <w:rFonts w:cs="Times New Roman"/>
        </w:rPr>
        <w:t>р.Лены</w:t>
      </w:r>
      <w:proofErr w:type="spellEnd"/>
      <w:r w:rsidRPr="007D1E0D">
        <w:rPr>
          <w:rFonts w:cs="Times New Roman"/>
        </w:rPr>
        <w:t xml:space="preserve"> исполнителями проекта. </w:t>
      </w:r>
    </w:p>
    <w:p w:rsidR="00D52AB6" w:rsidRPr="007D1E0D" w:rsidRDefault="00D52AB6" w:rsidP="00450105">
      <w:pPr>
        <w:spacing w:line="360" w:lineRule="auto"/>
        <w:ind w:right="283"/>
        <w:jc w:val="both"/>
        <w:rPr>
          <w:rFonts w:cs="Times New Roman"/>
        </w:rPr>
      </w:pPr>
      <w:r w:rsidRPr="007D1E0D">
        <w:rPr>
          <w:rFonts w:cs="Times New Roman"/>
        </w:rPr>
        <w:t xml:space="preserve">Планируемые к применению геофизические методы являются современными и сопровождаются хорошо разработанным аппаратом обработки и интерпретации данных. Георадар давно используется в </w:t>
      </w:r>
      <w:proofErr w:type="spellStart"/>
      <w:r w:rsidRPr="007D1E0D">
        <w:rPr>
          <w:rFonts w:cs="Times New Roman"/>
        </w:rPr>
        <w:t>палеолимнологических</w:t>
      </w:r>
      <w:proofErr w:type="spellEnd"/>
      <w:r w:rsidRPr="007D1E0D">
        <w:rPr>
          <w:rFonts w:cs="Times New Roman"/>
        </w:rPr>
        <w:t xml:space="preserve"> исследованиях (</w:t>
      </w:r>
      <w:proofErr w:type="spellStart"/>
      <w:r w:rsidRPr="007D1E0D">
        <w:rPr>
          <w:rFonts w:cs="Times New Roman"/>
        </w:rPr>
        <w:t>Mellett</w:t>
      </w:r>
      <w:proofErr w:type="spellEnd"/>
      <w:r w:rsidRPr="007D1E0D">
        <w:rPr>
          <w:rFonts w:cs="Times New Roman"/>
        </w:rPr>
        <w:t xml:space="preserve">, 1995, </w:t>
      </w:r>
      <w:proofErr w:type="spellStart"/>
      <w:r w:rsidRPr="007D1E0D">
        <w:rPr>
          <w:rFonts w:cs="Times New Roman"/>
        </w:rPr>
        <w:t>Moorman&amp;Michel</w:t>
      </w:r>
      <w:proofErr w:type="spellEnd"/>
      <w:r w:rsidRPr="007D1E0D">
        <w:rPr>
          <w:rFonts w:cs="Times New Roman"/>
        </w:rPr>
        <w:t xml:space="preserve">, 1997, </w:t>
      </w:r>
      <w:proofErr w:type="spellStart"/>
      <w:r w:rsidRPr="007D1E0D">
        <w:rPr>
          <w:rFonts w:cs="Times New Roman"/>
        </w:rPr>
        <w:t>Moorman</w:t>
      </w:r>
      <w:proofErr w:type="spellEnd"/>
      <w:r w:rsidRPr="007D1E0D">
        <w:rPr>
          <w:rFonts w:cs="Times New Roman"/>
        </w:rPr>
        <w:t xml:space="preserve">, 2001, </w:t>
      </w:r>
      <w:proofErr w:type="spellStart"/>
      <w:r w:rsidRPr="007D1E0D">
        <w:rPr>
          <w:rFonts w:cs="Times New Roman"/>
        </w:rPr>
        <w:t>Sambuelli</w:t>
      </w:r>
      <w:proofErr w:type="spellEnd"/>
      <w:r w:rsidRPr="007D1E0D">
        <w:rPr>
          <w:rFonts w:cs="Times New Roman"/>
        </w:rPr>
        <w:t xml:space="preserve">, 2009-2012 и др.). Метод рекомендован к применению в классической монографии </w:t>
      </w:r>
      <w:proofErr w:type="spellStart"/>
      <w:r w:rsidRPr="007D1E0D">
        <w:rPr>
          <w:rFonts w:cs="Times New Roman"/>
        </w:rPr>
        <w:t>Cohen</w:t>
      </w:r>
      <w:proofErr w:type="spellEnd"/>
      <w:r w:rsidRPr="007D1E0D">
        <w:rPr>
          <w:rFonts w:cs="Times New Roman"/>
        </w:rPr>
        <w:t xml:space="preserve"> (2003). Наиболее эффективно применение георадара, сопровождающееся одновременным взятием проб донных осадков и изучением их характеристик.</w:t>
      </w:r>
    </w:p>
    <w:p w:rsidR="00D52AB6" w:rsidRPr="007D1E0D" w:rsidRDefault="00D52AB6" w:rsidP="00450105">
      <w:pPr>
        <w:spacing w:line="360" w:lineRule="auto"/>
        <w:ind w:right="283"/>
        <w:jc w:val="both"/>
        <w:rPr>
          <w:rFonts w:cs="Times New Roman"/>
        </w:rPr>
      </w:pPr>
      <w:proofErr w:type="spellStart"/>
      <w:r w:rsidRPr="007D1E0D">
        <w:rPr>
          <w:rFonts w:cs="Times New Roman"/>
        </w:rPr>
        <w:lastRenderedPageBreak/>
        <w:t>Электротомография</w:t>
      </w:r>
      <w:proofErr w:type="spellEnd"/>
      <w:r w:rsidRPr="007D1E0D">
        <w:rPr>
          <w:rFonts w:cs="Times New Roman"/>
        </w:rPr>
        <w:t xml:space="preserve"> интенсивно применяется для решения разнообразных геотехнических и экологических задач (см. обзор </w:t>
      </w:r>
      <w:proofErr w:type="spellStart"/>
      <w:r w:rsidRPr="007D1E0D">
        <w:rPr>
          <w:rFonts w:cs="Times New Roman"/>
        </w:rPr>
        <w:t>Lokeetal</w:t>
      </w:r>
      <w:proofErr w:type="spellEnd"/>
      <w:r w:rsidRPr="007D1E0D">
        <w:rPr>
          <w:rFonts w:cs="Times New Roman"/>
        </w:rPr>
        <w:t xml:space="preserve">., 2013), в том числе в районах распространения вечной мерзлоты для исследования состояния мерзлых пород (Kneiselet.al., 2008, </w:t>
      </w:r>
      <w:proofErr w:type="spellStart"/>
      <w:r w:rsidRPr="007D1E0D">
        <w:rPr>
          <w:rFonts w:cs="Times New Roman"/>
        </w:rPr>
        <w:t>Hauck</w:t>
      </w:r>
      <w:proofErr w:type="spellEnd"/>
      <w:r w:rsidRPr="007D1E0D">
        <w:rPr>
          <w:rFonts w:cs="Times New Roman"/>
        </w:rPr>
        <w:t xml:space="preserve">, 2013, </w:t>
      </w:r>
      <w:proofErr w:type="spellStart"/>
      <w:r w:rsidRPr="007D1E0D">
        <w:rPr>
          <w:rFonts w:cs="Times New Roman"/>
        </w:rPr>
        <w:t>Briggset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2017). Использование плавающих или донных кос позволяет выполнять электрические зондирования на акваториях (</w:t>
      </w:r>
      <w:proofErr w:type="spellStart"/>
      <w:r w:rsidRPr="007D1E0D">
        <w:rPr>
          <w:rFonts w:cs="Times New Roman"/>
        </w:rPr>
        <w:t>Бобачев</w:t>
      </w:r>
      <w:proofErr w:type="spellEnd"/>
      <w:r w:rsidRPr="007D1E0D">
        <w:rPr>
          <w:rFonts w:cs="Times New Roman"/>
        </w:rPr>
        <w:t xml:space="preserve">, Ерохин, 2011, </w:t>
      </w:r>
      <w:proofErr w:type="spellStart"/>
      <w:r w:rsidRPr="007D1E0D">
        <w:rPr>
          <w:rFonts w:cs="Times New Roman"/>
        </w:rPr>
        <w:t>Orlando</w:t>
      </w:r>
      <w:proofErr w:type="spellEnd"/>
      <w:r w:rsidRPr="007D1E0D">
        <w:rPr>
          <w:rFonts w:cs="Times New Roman"/>
        </w:rPr>
        <w:t xml:space="preserve">, 2013, </w:t>
      </w:r>
      <w:proofErr w:type="spellStart"/>
      <w:r w:rsidRPr="007D1E0D">
        <w:rPr>
          <w:rFonts w:cs="Times New Roman"/>
        </w:rPr>
        <w:t>Colomberoet</w:t>
      </w:r>
      <w:proofErr w:type="spellEnd"/>
      <w:r w:rsidRPr="007D1E0D">
        <w:rPr>
          <w:rFonts w:cs="Times New Roman"/>
        </w:rPr>
        <w:t xml:space="preserve">. al., 2014, </w:t>
      </w:r>
      <w:proofErr w:type="spellStart"/>
      <w:r w:rsidRPr="007D1E0D">
        <w:rPr>
          <w:rFonts w:cs="Times New Roman"/>
        </w:rPr>
        <w:t>Changet</w:t>
      </w:r>
      <w:proofErr w:type="spellEnd"/>
      <w:r w:rsidRPr="007D1E0D">
        <w:rPr>
          <w:rFonts w:cs="Times New Roman"/>
        </w:rPr>
        <w:t xml:space="preserve">. al., 2015), при этом изучение </w:t>
      </w:r>
      <w:proofErr w:type="spellStart"/>
      <w:r w:rsidRPr="007D1E0D">
        <w:rPr>
          <w:rFonts w:cs="Times New Roman"/>
        </w:rPr>
        <w:t>подозерных</w:t>
      </w:r>
      <w:proofErr w:type="spellEnd"/>
      <w:r w:rsidRPr="007D1E0D">
        <w:rPr>
          <w:rFonts w:cs="Times New Roman"/>
        </w:rPr>
        <w:t xml:space="preserve"> (</w:t>
      </w:r>
      <w:proofErr w:type="spellStart"/>
      <w:r w:rsidRPr="007D1E0D">
        <w:rPr>
          <w:rFonts w:cs="Times New Roman"/>
        </w:rPr>
        <w:t>underwater</w:t>
      </w:r>
      <w:proofErr w:type="spellEnd"/>
      <w:r w:rsidRPr="007D1E0D">
        <w:rPr>
          <w:rFonts w:cs="Times New Roman"/>
        </w:rPr>
        <w:t xml:space="preserve">) таликов является новым направлением в практике арктических экологических исследований. </w:t>
      </w:r>
    </w:p>
    <w:p w:rsidR="00D52AB6" w:rsidRPr="007D1E0D" w:rsidRDefault="00D52AB6" w:rsidP="00450105">
      <w:pPr>
        <w:spacing w:line="360" w:lineRule="auto"/>
        <w:ind w:right="283"/>
        <w:jc w:val="both"/>
        <w:rPr>
          <w:rFonts w:cs="Times New Roman"/>
        </w:rPr>
      </w:pPr>
      <w:r w:rsidRPr="007D1E0D">
        <w:rPr>
          <w:rFonts w:cs="Times New Roman"/>
        </w:rPr>
        <w:t>Таким образом, применение геофизических методов в комплексе с методами моделирования теплофизических и биогеохимических процессов, запланированными в проекте, позволит получить результаты, соответствующие мировому уровню.</w:t>
      </w:r>
    </w:p>
    <w:p w:rsidR="00D52AB6" w:rsidRPr="007D1E0D" w:rsidRDefault="00D52AB6" w:rsidP="00450105">
      <w:pPr>
        <w:spacing w:line="360" w:lineRule="auto"/>
        <w:ind w:right="283"/>
        <w:jc w:val="both"/>
        <w:rPr>
          <w:rFonts w:cs="Times New Roman"/>
        </w:rPr>
      </w:pPr>
    </w:p>
    <w:p w:rsidR="00D52AB6" w:rsidRPr="007D1E0D" w:rsidRDefault="00D52AB6" w:rsidP="00450105">
      <w:pPr>
        <w:spacing w:line="360" w:lineRule="auto"/>
        <w:ind w:right="283"/>
        <w:jc w:val="both"/>
        <w:rPr>
          <w:rFonts w:cs="Times New Roman"/>
          <w:i/>
        </w:rPr>
      </w:pPr>
      <w:r w:rsidRPr="007D1E0D">
        <w:rPr>
          <w:rFonts w:cs="Times New Roman"/>
          <w:i/>
        </w:rPr>
        <w:t>Гидрохимия</w:t>
      </w:r>
    </w:p>
    <w:p w:rsidR="00D52AB6" w:rsidRPr="007D1E0D" w:rsidRDefault="00D52AB6" w:rsidP="00450105">
      <w:pPr>
        <w:spacing w:line="360" w:lineRule="auto"/>
        <w:ind w:right="283"/>
        <w:jc w:val="both"/>
        <w:rPr>
          <w:rFonts w:cs="Times New Roman"/>
        </w:rPr>
      </w:pPr>
      <w:r w:rsidRPr="007D1E0D">
        <w:rPr>
          <w:rFonts w:cs="Times New Roman"/>
        </w:rPr>
        <w:t xml:space="preserve">Климатические и природные изменения, происходящие в зоне </w:t>
      </w:r>
      <w:proofErr w:type="spellStart"/>
      <w:r w:rsidRPr="007D1E0D">
        <w:rPr>
          <w:rFonts w:cs="Times New Roman"/>
        </w:rPr>
        <w:t>многолетнеи</w:t>
      </w:r>
      <w:proofErr w:type="spellEnd"/>
      <w:r w:rsidRPr="007D1E0D">
        <w:rPr>
          <w:rFonts w:cs="Times New Roman"/>
        </w:rPr>
        <w:t xml:space="preserve">̆ мерзлоты, приводят к активизации различных криогенных процессов (ACIA 2005). В свою очередь, активация криогенных процессов оказывает </w:t>
      </w:r>
      <w:proofErr w:type="spellStart"/>
      <w:r w:rsidRPr="007D1E0D">
        <w:rPr>
          <w:rFonts w:cs="Times New Roman"/>
        </w:rPr>
        <w:t>воздействие</w:t>
      </w:r>
      <w:proofErr w:type="spellEnd"/>
      <w:r w:rsidRPr="007D1E0D">
        <w:rPr>
          <w:rFonts w:cs="Times New Roman"/>
        </w:rPr>
        <w:t xml:space="preserve"> на водосборы озер и приводит к перераспределению веществ, поступающих с водосборов в озерные котловины, что может вызывать изменения в геохимическом составе озерных вод. Таким образом, арктические озера являются хорошими индикаторами климатических и природных изменений (</w:t>
      </w:r>
      <w:proofErr w:type="spellStart"/>
      <w:r w:rsidRPr="007D1E0D">
        <w:rPr>
          <w:rFonts w:cs="Times New Roman"/>
        </w:rPr>
        <w:t>Vincent</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al.,1998). Индикатором изменений может быть как изменение площади термокарстовых озер (</w:t>
      </w:r>
      <w:proofErr w:type="spellStart"/>
      <w:r w:rsidRPr="007D1E0D">
        <w:rPr>
          <w:rFonts w:cs="Times New Roman"/>
        </w:rPr>
        <w:t>Smith</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xml:space="preserve">., 2005), так и изменение геохимического состава озерных вод. Важно понимание взаимосвязи между характеристиками водосборных </w:t>
      </w:r>
      <w:proofErr w:type="spellStart"/>
      <w:r w:rsidRPr="007D1E0D">
        <w:rPr>
          <w:rFonts w:cs="Times New Roman"/>
        </w:rPr>
        <w:t>бассейнов</w:t>
      </w:r>
      <w:proofErr w:type="spellEnd"/>
      <w:r w:rsidRPr="007D1E0D">
        <w:rPr>
          <w:rFonts w:cs="Times New Roman"/>
        </w:rPr>
        <w:t xml:space="preserve"> (рельеф, растительность, накопление снега) и геохимическими параметрами озерных вод. </w:t>
      </w:r>
    </w:p>
    <w:p w:rsidR="00D52AB6" w:rsidRPr="007D1E0D" w:rsidRDefault="00D52AB6" w:rsidP="00450105">
      <w:pPr>
        <w:spacing w:line="360" w:lineRule="auto"/>
        <w:ind w:right="283"/>
        <w:jc w:val="both"/>
        <w:rPr>
          <w:rFonts w:cs="Times New Roman"/>
        </w:rPr>
      </w:pPr>
      <w:r w:rsidRPr="007D1E0D">
        <w:rPr>
          <w:rFonts w:cs="Times New Roman"/>
        </w:rPr>
        <w:t xml:space="preserve">В данном проекте будут рассмотрены поступление растворенного и взвешенного углерода в водные экосистемы со стоком рек, трансформация вещества в водоемах транзитного, циклического и замкнутого циклов, цикл углерода в термокарстовых озерах с учетом таликов, влияние различных факторов на данные процессы. Немаловажным вопросом будет являться изучение особенностей процессов стока и расчет стока углерода в Северный ледовитый океан (СЛО). Для изучения водных экосистем полярных регионов будут использованы методы экспериментальной гидрологии и математического моделирования, а также имитационное моделирование круговорота вещества (углерода) в водных экосистемах полярных регионов. Целью имитационного моделирования полярных водных экосистем будет получение как можно большего </w:t>
      </w:r>
      <w:r w:rsidRPr="007D1E0D">
        <w:rPr>
          <w:rFonts w:cs="Times New Roman"/>
        </w:rPr>
        <w:lastRenderedPageBreak/>
        <w:t xml:space="preserve">количества сведений о специфике процессов, происходящих в этих уникальных системах. </w:t>
      </w:r>
    </w:p>
    <w:p w:rsidR="00D52AB6" w:rsidRPr="007D1E0D" w:rsidRDefault="00D52AB6" w:rsidP="00450105">
      <w:pPr>
        <w:spacing w:line="360" w:lineRule="auto"/>
        <w:ind w:right="283"/>
        <w:jc w:val="both"/>
        <w:rPr>
          <w:rFonts w:cs="Times New Roman"/>
        </w:rPr>
      </w:pPr>
    </w:p>
    <w:p w:rsidR="00D52AB6" w:rsidRPr="007D1E0D" w:rsidRDefault="00D52AB6" w:rsidP="00450105">
      <w:pPr>
        <w:spacing w:line="360" w:lineRule="auto"/>
        <w:ind w:right="283"/>
        <w:jc w:val="both"/>
        <w:rPr>
          <w:rFonts w:cs="Times New Roman"/>
          <w:i/>
        </w:rPr>
      </w:pPr>
      <w:proofErr w:type="spellStart"/>
      <w:r w:rsidRPr="007D1E0D">
        <w:rPr>
          <w:rFonts w:cs="Times New Roman"/>
          <w:i/>
        </w:rPr>
        <w:t>Гидроэкология</w:t>
      </w:r>
      <w:proofErr w:type="spellEnd"/>
    </w:p>
    <w:p w:rsidR="00D52AB6" w:rsidRPr="007D1E0D" w:rsidRDefault="00D52AB6" w:rsidP="00450105">
      <w:pPr>
        <w:spacing w:line="360" w:lineRule="auto"/>
        <w:ind w:right="283"/>
        <w:jc w:val="both"/>
        <w:rPr>
          <w:rFonts w:cs="Times New Roman"/>
        </w:rPr>
      </w:pPr>
      <w:r w:rsidRPr="007D1E0D">
        <w:rPr>
          <w:rFonts w:cs="Times New Roman"/>
        </w:rPr>
        <w:t xml:space="preserve">Одним из наиболее активных элементов, по </w:t>
      </w:r>
      <w:proofErr w:type="spellStart"/>
      <w:r w:rsidRPr="007D1E0D">
        <w:rPr>
          <w:rFonts w:cs="Times New Roman"/>
        </w:rPr>
        <w:t>трейсеру</w:t>
      </w:r>
      <w:proofErr w:type="spellEnd"/>
      <w:r w:rsidRPr="007D1E0D">
        <w:rPr>
          <w:rFonts w:cs="Times New Roman"/>
        </w:rPr>
        <w:t xml:space="preserve"> которого можно судить об изменении природных процессов, является углерод, который входит в состав всего живого и неживого вещества. За последние десятилетия в мировой науке в десятки раз увеличилось количество публикаций, относящихся к тому или иному элементу цикла углерода, в том числе в Арктике. Поэтому в данном проекте углерод предлагается </w:t>
      </w:r>
      <w:proofErr w:type="gramStart"/>
      <w:r w:rsidRPr="007D1E0D">
        <w:rPr>
          <w:rFonts w:cs="Times New Roman"/>
        </w:rPr>
        <w:t>рассмотреть</w:t>
      </w:r>
      <w:proofErr w:type="gramEnd"/>
      <w:r w:rsidRPr="007D1E0D">
        <w:rPr>
          <w:rFonts w:cs="Times New Roman"/>
        </w:rPr>
        <w:t xml:space="preserve"> как один из элементов для оценки влияния климата на водные экосистемы: будут выполнены оценки содержания и трансформации углерода в </w:t>
      </w:r>
      <w:proofErr w:type="spellStart"/>
      <w:r w:rsidRPr="007D1E0D">
        <w:rPr>
          <w:rFonts w:cs="Times New Roman"/>
        </w:rPr>
        <w:t>биоте</w:t>
      </w:r>
      <w:proofErr w:type="spellEnd"/>
      <w:r w:rsidRPr="007D1E0D">
        <w:rPr>
          <w:rFonts w:cs="Times New Roman"/>
        </w:rPr>
        <w:t xml:space="preserve">, включая изотопный состав, а также в абиотических частях экосистем (растворенный, взвешенный и погребенный углерод). </w:t>
      </w:r>
    </w:p>
    <w:p w:rsidR="00D52AB6" w:rsidRPr="007D1E0D" w:rsidRDefault="00D52AB6" w:rsidP="00450105">
      <w:pPr>
        <w:spacing w:line="360" w:lineRule="auto"/>
        <w:ind w:right="283"/>
        <w:jc w:val="both"/>
        <w:rPr>
          <w:rFonts w:cs="Times New Roman"/>
        </w:rPr>
      </w:pPr>
      <w:r w:rsidRPr="007D1E0D">
        <w:rPr>
          <w:rFonts w:cs="Times New Roman"/>
        </w:rPr>
        <w:t xml:space="preserve">Климатические и природные изменения, происходящие в зоне </w:t>
      </w:r>
      <w:proofErr w:type="spellStart"/>
      <w:r w:rsidRPr="007D1E0D">
        <w:rPr>
          <w:rFonts w:cs="Times New Roman"/>
        </w:rPr>
        <w:t>многолетнеи</w:t>
      </w:r>
      <w:proofErr w:type="spellEnd"/>
      <w:r w:rsidRPr="007D1E0D">
        <w:rPr>
          <w:rFonts w:cs="Times New Roman"/>
        </w:rPr>
        <w:t xml:space="preserve">̆ мерзлоты, приводят к активизации различных криогенных процессов (ACIA 2005). В свою очередь, активация криогенных процессов оказывает </w:t>
      </w:r>
      <w:proofErr w:type="spellStart"/>
      <w:r w:rsidRPr="007D1E0D">
        <w:rPr>
          <w:rFonts w:cs="Times New Roman"/>
        </w:rPr>
        <w:t>воздействие</w:t>
      </w:r>
      <w:proofErr w:type="spellEnd"/>
      <w:r w:rsidRPr="007D1E0D">
        <w:rPr>
          <w:rFonts w:cs="Times New Roman"/>
        </w:rPr>
        <w:t xml:space="preserve"> на водосборы озер и приводит к перераспределению веществ, поступающих с водосборов в озерные котловины, что может вызывать изменения в геохимическом составе озерных вод. Таким образом, арктические озера являются хорошими индикаторами климатических и природных изменений (</w:t>
      </w:r>
      <w:proofErr w:type="spellStart"/>
      <w:r w:rsidRPr="007D1E0D">
        <w:rPr>
          <w:rFonts w:cs="Times New Roman"/>
        </w:rPr>
        <w:t>Vincent</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al.,1998). Индикатором изменений может быть как изменение площади термокарстовых озер (</w:t>
      </w:r>
      <w:proofErr w:type="spellStart"/>
      <w:r w:rsidRPr="007D1E0D">
        <w:rPr>
          <w:rFonts w:cs="Times New Roman"/>
        </w:rPr>
        <w:t>Smith</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xml:space="preserve">., 2005), так и изменение геохимического состава озерных вод. Важно понимание взаимосвязи между характеристиками водосборных </w:t>
      </w:r>
      <w:proofErr w:type="spellStart"/>
      <w:r w:rsidRPr="007D1E0D">
        <w:rPr>
          <w:rFonts w:cs="Times New Roman"/>
        </w:rPr>
        <w:t>бассейнов</w:t>
      </w:r>
      <w:proofErr w:type="spellEnd"/>
      <w:r w:rsidRPr="007D1E0D">
        <w:rPr>
          <w:rFonts w:cs="Times New Roman"/>
        </w:rPr>
        <w:t xml:space="preserve"> (рельеф, растительность, накопление снега) и геохимическими параметрами озерных вод. </w:t>
      </w:r>
    </w:p>
    <w:p w:rsidR="00D52AB6" w:rsidRPr="007D1E0D" w:rsidRDefault="00D52AB6" w:rsidP="00450105">
      <w:pPr>
        <w:spacing w:line="360" w:lineRule="auto"/>
        <w:ind w:right="283"/>
        <w:jc w:val="both"/>
        <w:rPr>
          <w:rFonts w:cs="Times New Roman"/>
        </w:rPr>
      </w:pPr>
      <w:r w:rsidRPr="007D1E0D">
        <w:rPr>
          <w:rFonts w:cs="Times New Roman"/>
        </w:rPr>
        <w:t xml:space="preserve">Только начаты исследования влияния растворенного углерода на арктические экосистемы, а также его связь с гидрохимическими параметрами. В работе </w:t>
      </w:r>
      <w:proofErr w:type="spellStart"/>
      <w:r w:rsidRPr="007D1E0D">
        <w:rPr>
          <w:rFonts w:cs="Times New Roman"/>
        </w:rPr>
        <w:t>Seekelletal</w:t>
      </w:r>
      <w:proofErr w:type="spellEnd"/>
      <w:r w:rsidRPr="007D1E0D">
        <w:rPr>
          <w:rFonts w:cs="Times New Roman"/>
        </w:rPr>
        <w:t>. (2015) рассмотрено влияние DOC на первичную продукцию озер Северной и центральной Швеции и Аляски. Для российской Арктики подобные исследования будут выполнены впервые. Ранее сделаны попытки проведения аналогий между содержанием растворенного углерода и гидрохимических параметров (</w:t>
      </w:r>
      <w:proofErr w:type="spellStart"/>
      <w:r w:rsidRPr="007D1E0D">
        <w:rPr>
          <w:rFonts w:cs="Times New Roman"/>
        </w:rPr>
        <w:t>Scorospekhova</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xml:space="preserve">., 2016) для Ямала. Однако сравнение взаимосвязи DOC-первичная продукции–адаптация экосистемы будет выполнено впервые. </w:t>
      </w:r>
    </w:p>
    <w:p w:rsidR="00D52AB6" w:rsidRPr="007D1E0D" w:rsidRDefault="00D52AB6" w:rsidP="00450105">
      <w:pPr>
        <w:spacing w:line="360" w:lineRule="auto"/>
        <w:ind w:right="283"/>
        <w:jc w:val="both"/>
        <w:rPr>
          <w:rFonts w:cs="Times New Roman"/>
        </w:rPr>
      </w:pPr>
    </w:p>
    <w:p w:rsidR="00D52AB6" w:rsidRPr="007D1E0D" w:rsidRDefault="00D52AB6" w:rsidP="00450105">
      <w:pPr>
        <w:spacing w:line="360" w:lineRule="auto"/>
        <w:ind w:right="283"/>
        <w:jc w:val="both"/>
        <w:rPr>
          <w:rFonts w:cs="Times New Roman"/>
          <w:i/>
        </w:rPr>
      </w:pPr>
      <w:r w:rsidRPr="007D1E0D">
        <w:rPr>
          <w:rFonts w:cs="Times New Roman"/>
          <w:i/>
        </w:rPr>
        <w:t>Тепловой режим</w:t>
      </w:r>
    </w:p>
    <w:p w:rsidR="00D52AB6" w:rsidRPr="007D1E0D" w:rsidRDefault="00D52AB6" w:rsidP="00450105">
      <w:pPr>
        <w:spacing w:line="360" w:lineRule="auto"/>
        <w:ind w:right="283"/>
        <w:jc w:val="both"/>
        <w:rPr>
          <w:rFonts w:cs="Times New Roman"/>
        </w:rPr>
      </w:pPr>
      <w:r w:rsidRPr="007D1E0D">
        <w:rPr>
          <w:rFonts w:cs="Times New Roman"/>
        </w:rPr>
        <w:lastRenderedPageBreak/>
        <w:t>В последние годы озера все чаще рассматриваются как индикатор меняющегося климата, поскольку физические, химические и биологические компоненты их экосистем чутко реагируют на внешние воздействия (</w:t>
      </w:r>
      <w:proofErr w:type="spellStart"/>
      <w:r w:rsidRPr="007D1E0D">
        <w:rPr>
          <w:rFonts w:cs="Times New Roman"/>
        </w:rPr>
        <w:t>Adrian</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xml:space="preserve">., 2009). Наиболее быстро отвечает на изменение атмосферного форсинга температура водной толщи. Повышение поверхностной температуры озер в летний период отмечается на протяжении последних десятилетий для всех климатических зон, однако наиболее выражено оно на сезонно замерзающих озерах Северной Европы (Ефремова и др., 2016; </w:t>
      </w:r>
      <w:proofErr w:type="spellStart"/>
      <w:r w:rsidRPr="007D1E0D">
        <w:rPr>
          <w:rFonts w:cs="Times New Roman"/>
        </w:rPr>
        <w:t>O’Reilly</w:t>
      </w:r>
      <w:proofErr w:type="spellEnd"/>
      <w:r w:rsidRPr="007D1E0D">
        <w:rPr>
          <w:rFonts w:cs="Times New Roman"/>
        </w:rPr>
        <w:t xml:space="preserve"> et </w:t>
      </w:r>
      <w:proofErr w:type="spellStart"/>
      <w:r w:rsidRPr="007D1E0D">
        <w:rPr>
          <w:rFonts w:cs="Times New Roman"/>
        </w:rPr>
        <w:t>al</w:t>
      </w:r>
      <w:proofErr w:type="spellEnd"/>
      <w:r w:rsidRPr="007D1E0D">
        <w:rPr>
          <w:rFonts w:cs="Times New Roman"/>
        </w:rPr>
        <w:t>., 2015). Также на озерах умеренной зоны северного полушария отмечается сокращение периода ледостава в течение последних полутора столетий (</w:t>
      </w:r>
      <w:proofErr w:type="spellStart"/>
      <w:r w:rsidRPr="007D1E0D">
        <w:rPr>
          <w:rFonts w:cs="Times New Roman"/>
        </w:rPr>
        <w:t>Magnuson</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xml:space="preserve">., 2000). Данные наблюдений на бореальных озерах показывают, что на фоне климатической изменчивости последних десятилетий происходят изменения продолжительности основных периодов годового термического цикла, в частности, наряду с сокращением ледостава, увеличивается продолжительность летней стратификации (Ефремова и др., 2015; </w:t>
      </w:r>
      <w:proofErr w:type="spellStart"/>
      <w:r w:rsidRPr="007D1E0D">
        <w:rPr>
          <w:rFonts w:cs="Times New Roman"/>
        </w:rPr>
        <w:t>Livingstone</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2003). Экологическая значимость подобных исследований определяется тем, что даже небольшие изменения в сроках наступления и продолжительности периодов термического цикла озер могут оказывать огромное влияние на функционирование планктонного сообщества, вызывая, в частности, значительные сдвиги в сроках весеннего и осеннего пиков цветения фитопланктона (</w:t>
      </w:r>
      <w:proofErr w:type="spellStart"/>
      <w:r w:rsidRPr="007D1E0D">
        <w:rPr>
          <w:rFonts w:cs="Times New Roman"/>
        </w:rPr>
        <w:t>Gerten</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2000). Мелководные озера умеренной зоны северного полушария, ввиду их относительно малой термической инерции, испытывают значительные изменения в термическом и ледовом режимах и условиях перемешивания на фоне меняющегося климатического воздействия (</w:t>
      </w:r>
      <w:proofErr w:type="spellStart"/>
      <w:r w:rsidRPr="007D1E0D">
        <w:rPr>
          <w:rFonts w:cs="Times New Roman"/>
        </w:rPr>
        <w:t>Arvola</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xml:space="preserve">., 2014; </w:t>
      </w:r>
      <w:proofErr w:type="spellStart"/>
      <w:r w:rsidRPr="007D1E0D">
        <w:rPr>
          <w:rFonts w:cs="Times New Roman"/>
        </w:rPr>
        <w:t>O'Reilly</w:t>
      </w:r>
      <w:proofErr w:type="spellEnd"/>
      <w:r w:rsidRPr="007D1E0D">
        <w:rPr>
          <w:rFonts w:cs="Times New Roman"/>
        </w:rPr>
        <w:t xml:space="preserve"> et </w:t>
      </w:r>
      <w:proofErr w:type="spellStart"/>
      <w:r w:rsidRPr="007D1E0D">
        <w:rPr>
          <w:rFonts w:cs="Times New Roman"/>
        </w:rPr>
        <w:t>al</w:t>
      </w:r>
      <w:proofErr w:type="spellEnd"/>
      <w:r w:rsidRPr="007D1E0D">
        <w:rPr>
          <w:rFonts w:cs="Times New Roman"/>
        </w:rPr>
        <w:t xml:space="preserve">., 2015). Эти изменения определяют продолжительность «биологического лета» (периода с температурой поверхности воды озер выше 10°С) (Филатов и др., 2014), жизненные циклы гидробионтов (Лазарева и др., 2015), </w:t>
      </w:r>
      <w:proofErr w:type="spellStart"/>
      <w:r w:rsidRPr="007D1E0D">
        <w:rPr>
          <w:rFonts w:cs="Times New Roman"/>
        </w:rPr>
        <w:t>рыбопродуктивность</w:t>
      </w:r>
      <w:proofErr w:type="spellEnd"/>
      <w:r w:rsidRPr="007D1E0D">
        <w:rPr>
          <w:rFonts w:cs="Times New Roman"/>
        </w:rPr>
        <w:t xml:space="preserve"> (Петрова и др., 2015, </w:t>
      </w:r>
      <w:proofErr w:type="spellStart"/>
      <w:r w:rsidRPr="007D1E0D">
        <w:rPr>
          <w:rFonts w:cs="Times New Roman"/>
        </w:rPr>
        <w:t>Shuter</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2012), а также влияют на химико-биологические процессы в период ледостава, в том числе, на кислородный режим (</w:t>
      </w:r>
      <w:proofErr w:type="spellStart"/>
      <w:r w:rsidRPr="007D1E0D">
        <w:rPr>
          <w:rFonts w:cs="Times New Roman"/>
        </w:rPr>
        <w:t>Bartosiewicz</w:t>
      </w:r>
      <w:proofErr w:type="spellEnd"/>
      <w:r w:rsidRPr="007D1E0D">
        <w:rPr>
          <w:rFonts w:cs="Times New Roman"/>
        </w:rPr>
        <w:t xml:space="preserve"> </w:t>
      </w:r>
      <w:proofErr w:type="spellStart"/>
      <w:r w:rsidRPr="007D1E0D">
        <w:rPr>
          <w:rFonts w:cs="Times New Roman"/>
        </w:rPr>
        <w:t>ey</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xml:space="preserve">., 2016; </w:t>
      </w:r>
      <w:proofErr w:type="spellStart"/>
      <w:r w:rsidRPr="007D1E0D">
        <w:rPr>
          <w:rFonts w:cs="Times New Roman"/>
        </w:rPr>
        <w:t>Schindler</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1996), что делает озерные экосистемы потенциально уязвимыми. Исследования термического и кислородного режимов водоема, продолжительности периодов аноксии и «биологического лета» необходимы для оценки условий обитания гидробионтов в течение года. Выполнение подобного рода оценок для озер Арктики является до сих пор весьма актуальной задачей в связи с возрастающей антропогенной нагрузкой на водные экосистемы и малым количеством данных.</w:t>
      </w:r>
    </w:p>
    <w:p w:rsidR="00D52AB6" w:rsidRPr="007D1E0D" w:rsidRDefault="00D52AB6" w:rsidP="00450105">
      <w:pPr>
        <w:spacing w:line="360" w:lineRule="auto"/>
        <w:ind w:right="283"/>
        <w:jc w:val="both"/>
        <w:rPr>
          <w:rFonts w:cs="Times New Roman"/>
        </w:rPr>
      </w:pPr>
      <w:r w:rsidRPr="007D1E0D">
        <w:rPr>
          <w:rFonts w:cs="Times New Roman"/>
        </w:rPr>
        <w:t xml:space="preserve">В последние десятилетия в Арктическом регионе наблюдается регулярное проникновение теплых и насыщенных влагой воздушных масс атлантического </w:t>
      </w:r>
      <w:r w:rsidRPr="007D1E0D">
        <w:rPr>
          <w:rFonts w:cs="Times New Roman"/>
        </w:rPr>
        <w:lastRenderedPageBreak/>
        <w:t>происхождения, которые взаимодействуют с холодными воздушными массами местного происхождения, снежно-ледниковой поверхностью суши и морским льдом. На границе Арктического шельфа в зимний период формируются стационарные полыньи, причины происхождения которых до конца не выяснены, а их воздействие на региональный климат количественно не оценены. Большие пространства открытой воды или акваторий, занятых тонкими льдами, оказывают существенное влияние на погоду и климат прилегающих районов, определяя режим осадков, характер облачности, радиационный баланс подстилающей поверхности, а также состояние и изменчивость снежно-ледниковых покровов. С другой стороны, состояние и изменчивость подстилающей поверхности оказывает существенное влияние на температурный режим приземного слоя атмосферы через механизм обратных связей: альбедо – температура воздуха, альбедо – облачность и т. п. Это должно способствовать формированию «мозаичной» структуры климатических тенденций в различных районах Арктики. Выявление и оценка региональных особенностей климата, позволяющих объяснить и предсказать различные тенденции в его изменениях и предложить рекомендации по оценке уязвимости отдельных территорий адаптации к климатическим изменениям чрезвычайно актуально.</w:t>
      </w:r>
    </w:p>
    <w:p w:rsidR="00D52AB6" w:rsidRPr="007D1E0D" w:rsidRDefault="00D52AB6" w:rsidP="00450105">
      <w:pPr>
        <w:spacing w:line="360" w:lineRule="auto"/>
        <w:ind w:right="283"/>
        <w:jc w:val="both"/>
        <w:rPr>
          <w:rFonts w:cs="Times New Roman"/>
        </w:rPr>
      </w:pPr>
    </w:p>
    <w:p w:rsidR="00D52AB6" w:rsidRPr="007D1E0D" w:rsidRDefault="00D52AB6" w:rsidP="00450105">
      <w:pPr>
        <w:spacing w:line="360" w:lineRule="auto"/>
        <w:ind w:right="283"/>
        <w:jc w:val="both"/>
        <w:rPr>
          <w:rFonts w:cs="Times New Roman"/>
          <w:i/>
        </w:rPr>
      </w:pPr>
      <w:proofErr w:type="spellStart"/>
      <w:r w:rsidRPr="007D1E0D">
        <w:rPr>
          <w:rFonts w:cs="Times New Roman"/>
          <w:i/>
        </w:rPr>
        <w:t>Палеолимнология</w:t>
      </w:r>
      <w:proofErr w:type="spellEnd"/>
    </w:p>
    <w:p w:rsidR="00D52AB6" w:rsidRPr="007D1E0D" w:rsidRDefault="00D52AB6" w:rsidP="00450105">
      <w:pPr>
        <w:spacing w:line="360" w:lineRule="auto"/>
        <w:ind w:right="283"/>
        <w:jc w:val="both"/>
        <w:rPr>
          <w:rFonts w:cs="Times New Roman"/>
        </w:rPr>
      </w:pPr>
      <w:r w:rsidRPr="007D1E0D">
        <w:rPr>
          <w:rFonts w:cs="Times New Roman"/>
        </w:rPr>
        <w:t xml:space="preserve">Изучение экологического состояния арктической территории приобретает актуальность в связи с ее высоким ресурсным потенциалом, первозданным состоянием природной среды, а также уязвимостью к разрушающему воздействию антропогенной деятельности. Водные экосистемы Крайнего Севера имеют целый ряд нерешенных проблем, связанных с необходимостью выявления фундаментальных закономерностей их функционирования, прогнозирования их изменчивости и совершенствования экономических механизмов водопользования. Более полную картину состояния водных объектов и прогнозирования дальнейших изменений возможно получить используя наряду с современными мониторинговыми гидробиологическими данными (фитопланктон, зоопланктон, бентос) </w:t>
      </w:r>
      <w:proofErr w:type="spellStart"/>
      <w:r w:rsidRPr="007D1E0D">
        <w:rPr>
          <w:rFonts w:cs="Times New Roman"/>
        </w:rPr>
        <w:t>палеэкологические</w:t>
      </w:r>
      <w:proofErr w:type="spellEnd"/>
      <w:r w:rsidRPr="007D1E0D">
        <w:rPr>
          <w:rFonts w:cs="Times New Roman"/>
        </w:rPr>
        <w:t xml:space="preserve"> и </w:t>
      </w:r>
      <w:proofErr w:type="spellStart"/>
      <w:r w:rsidRPr="007D1E0D">
        <w:rPr>
          <w:rFonts w:cs="Times New Roman"/>
        </w:rPr>
        <w:t>палеклиматические</w:t>
      </w:r>
      <w:proofErr w:type="spellEnd"/>
      <w:r w:rsidRPr="007D1E0D">
        <w:rPr>
          <w:rFonts w:cs="Times New Roman"/>
        </w:rPr>
        <w:t xml:space="preserve"> методы с применением биологических прокси данных, при детальном изучении прошлого водных экосистем, изучении истории климата, закономерностей и механизмов динамики природной среды. </w:t>
      </w:r>
    </w:p>
    <w:p w:rsidR="00D52AB6" w:rsidRPr="007D1E0D" w:rsidRDefault="00D52AB6" w:rsidP="00450105">
      <w:pPr>
        <w:spacing w:line="360" w:lineRule="auto"/>
        <w:ind w:right="283"/>
        <w:jc w:val="both"/>
        <w:rPr>
          <w:rFonts w:cs="Times New Roman"/>
        </w:rPr>
      </w:pPr>
      <w:r w:rsidRPr="007D1E0D">
        <w:rPr>
          <w:rFonts w:cs="Times New Roman"/>
        </w:rPr>
        <w:t xml:space="preserve">В рамках проекта количественные реконструкции экологических и климатических изменений Голоцена российской Арктики будут выполнены на основе анализа различных биологических </w:t>
      </w:r>
      <w:proofErr w:type="spellStart"/>
      <w:r w:rsidRPr="007D1E0D">
        <w:rPr>
          <w:rFonts w:cs="Times New Roman"/>
        </w:rPr>
        <w:t>палеоиндикаторов</w:t>
      </w:r>
      <w:proofErr w:type="spellEnd"/>
      <w:r w:rsidRPr="007D1E0D">
        <w:rPr>
          <w:rFonts w:cs="Times New Roman"/>
        </w:rPr>
        <w:t xml:space="preserve">. Так, остатки беспозвоночных </w:t>
      </w:r>
      <w:r w:rsidRPr="007D1E0D">
        <w:rPr>
          <w:rFonts w:cs="Times New Roman"/>
        </w:rPr>
        <w:lastRenderedPageBreak/>
        <w:t>(</w:t>
      </w:r>
      <w:proofErr w:type="spellStart"/>
      <w:r w:rsidRPr="007D1E0D">
        <w:rPr>
          <w:rFonts w:cs="Times New Roman"/>
        </w:rPr>
        <w:t>хирономиды</w:t>
      </w:r>
      <w:proofErr w:type="spellEnd"/>
      <w:r w:rsidRPr="007D1E0D">
        <w:rPr>
          <w:rFonts w:cs="Times New Roman"/>
        </w:rPr>
        <w:t xml:space="preserve">, </w:t>
      </w:r>
      <w:proofErr w:type="spellStart"/>
      <w:r w:rsidRPr="007D1E0D">
        <w:rPr>
          <w:rFonts w:cs="Times New Roman"/>
        </w:rPr>
        <w:t>Cladocera</w:t>
      </w:r>
      <w:proofErr w:type="spellEnd"/>
      <w:r w:rsidRPr="007D1E0D">
        <w:rPr>
          <w:rFonts w:cs="Times New Roman"/>
        </w:rPr>
        <w:t xml:space="preserve">) являются одним из лучших индикаторов температурных изменений среды. При интерпретации состава </w:t>
      </w:r>
      <w:proofErr w:type="spellStart"/>
      <w:r w:rsidRPr="007D1E0D">
        <w:rPr>
          <w:rFonts w:cs="Times New Roman"/>
        </w:rPr>
        <w:t>кладоцерных</w:t>
      </w:r>
      <w:proofErr w:type="spellEnd"/>
      <w:r w:rsidRPr="007D1E0D">
        <w:rPr>
          <w:rFonts w:cs="Times New Roman"/>
        </w:rPr>
        <w:t xml:space="preserve"> сообществ в озерных отложениях важно знать региональные взаимосвязи между составом сообществ беспозвоночных и среды их обитания в зависимости от окружающих экологических факторов, которые ответственны за современное распространение, изобилие и частоту встречаемости различных таксонов. Создание калибровочных баз данных, содержащих информацию о современных таксонах зоопланктона и бентоса из поверхностных отложений большого количества озер, распределенных вдоль экологического градиента интересующего параметра (температура, кислотность, глубина, </w:t>
      </w:r>
      <w:proofErr w:type="spellStart"/>
      <w:r w:rsidRPr="007D1E0D">
        <w:rPr>
          <w:rFonts w:cs="Times New Roman"/>
        </w:rPr>
        <w:t>трофность</w:t>
      </w:r>
      <w:proofErr w:type="spellEnd"/>
      <w:r w:rsidRPr="007D1E0D">
        <w:rPr>
          <w:rFonts w:cs="Times New Roman"/>
        </w:rPr>
        <w:t xml:space="preserve"> и т.д.), - один из лучших и быстрых способов сбора информации о факторах окружающей среды, определяющих состав сообществ беспозвоночных в пресноводных водоемах. На основе созданных оригинальных моделей с применением эмпирических региональных калибровочных баз прокси данных, будут выполнены реконструкции палеоэкологических и палеоклиматических условий прошлого. </w:t>
      </w:r>
    </w:p>
    <w:p w:rsidR="00D52AB6" w:rsidRPr="007D1E0D" w:rsidRDefault="00D52AB6" w:rsidP="00450105">
      <w:pPr>
        <w:spacing w:line="360" w:lineRule="auto"/>
        <w:ind w:right="283"/>
        <w:jc w:val="both"/>
        <w:rPr>
          <w:rFonts w:cs="Times New Roman"/>
        </w:rPr>
      </w:pPr>
      <w:r w:rsidRPr="007D1E0D">
        <w:rPr>
          <w:rFonts w:cs="Times New Roman"/>
        </w:rPr>
        <w:t xml:space="preserve">Позднеледниковые и голоценовые отложения севера России крайне мало изучены, сведения о динамике климата и развитии растительности для данного временного периода получены преимущественно по разрезам, содержащим отдельные периоды (этапы) голоцена. </w:t>
      </w:r>
    </w:p>
    <w:p w:rsidR="00D52AB6" w:rsidRPr="007D1E0D" w:rsidRDefault="00D52AB6" w:rsidP="00450105">
      <w:pPr>
        <w:spacing w:line="360" w:lineRule="auto"/>
        <w:ind w:right="283"/>
        <w:jc w:val="both"/>
        <w:rPr>
          <w:rFonts w:cs="Times New Roman"/>
        </w:rPr>
      </w:pPr>
      <w:r w:rsidRPr="007D1E0D">
        <w:rPr>
          <w:rFonts w:cs="Times New Roman"/>
        </w:rPr>
        <w:t xml:space="preserve">Учитывая практически полное отсутствие данных о климатических изменениях </w:t>
      </w:r>
      <w:proofErr w:type="spellStart"/>
      <w:r w:rsidRPr="007D1E0D">
        <w:rPr>
          <w:rFonts w:cs="Times New Roman"/>
        </w:rPr>
        <w:t>позднеледниковья</w:t>
      </w:r>
      <w:proofErr w:type="spellEnd"/>
      <w:r w:rsidRPr="007D1E0D">
        <w:rPr>
          <w:rFonts w:cs="Times New Roman"/>
        </w:rPr>
        <w:t xml:space="preserve"> и голоцена на территории арктической зоны России, их изучение является крайне актуальным (</w:t>
      </w:r>
      <w:proofErr w:type="spellStart"/>
      <w:r w:rsidRPr="007D1E0D">
        <w:rPr>
          <w:rFonts w:cs="Times New Roman"/>
        </w:rPr>
        <w:t>Andreev</w:t>
      </w:r>
      <w:proofErr w:type="spellEnd"/>
      <w:r w:rsidRPr="007D1E0D">
        <w:rPr>
          <w:rFonts w:cs="Times New Roman"/>
        </w:rPr>
        <w:t xml:space="preserve"> </w:t>
      </w:r>
      <w:proofErr w:type="spellStart"/>
      <w:r w:rsidRPr="007D1E0D">
        <w:rPr>
          <w:rFonts w:cs="Times New Roman"/>
        </w:rPr>
        <w:t>et</w:t>
      </w:r>
      <w:proofErr w:type="spellEnd"/>
      <w:r w:rsidRPr="007D1E0D">
        <w:rPr>
          <w:rFonts w:cs="Times New Roman"/>
        </w:rPr>
        <w:t xml:space="preserve"> </w:t>
      </w:r>
      <w:proofErr w:type="spellStart"/>
      <w:r w:rsidRPr="007D1E0D">
        <w:rPr>
          <w:rFonts w:cs="Times New Roman"/>
        </w:rPr>
        <w:t>al</w:t>
      </w:r>
      <w:proofErr w:type="spellEnd"/>
      <w:r w:rsidRPr="007D1E0D">
        <w:rPr>
          <w:rFonts w:cs="Times New Roman"/>
        </w:rPr>
        <w:t xml:space="preserve">., 2004, 2005, 2008). Ракообразные </w:t>
      </w:r>
      <w:proofErr w:type="spellStart"/>
      <w:r w:rsidRPr="007D1E0D">
        <w:rPr>
          <w:rFonts w:cs="Times New Roman"/>
        </w:rPr>
        <w:t>Conchostraca</w:t>
      </w:r>
      <w:proofErr w:type="spellEnd"/>
      <w:r w:rsidRPr="007D1E0D">
        <w:rPr>
          <w:rFonts w:cs="Times New Roman"/>
        </w:rPr>
        <w:t xml:space="preserve">, </w:t>
      </w:r>
      <w:proofErr w:type="spellStart"/>
      <w:r w:rsidRPr="007D1E0D">
        <w:rPr>
          <w:rFonts w:cs="Times New Roman"/>
        </w:rPr>
        <w:t>листоногие</w:t>
      </w:r>
      <w:proofErr w:type="spellEnd"/>
      <w:r w:rsidRPr="007D1E0D">
        <w:rPr>
          <w:rFonts w:cs="Times New Roman"/>
        </w:rPr>
        <w:t xml:space="preserve"> ракообразные (</w:t>
      </w:r>
      <w:proofErr w:type="spellStart"/>
      <w:r w:rsidRPr="007D1E0D">
        <w:rPr>
          <w:rFonts w:cs="Times New Roman"/>
        </w:rPr>
        <w:t>Cladocera</w:t>
      </w:r>
      <w:proofErr w:type="spellEnd"/>
      <w:r w:rsidRPr="007D1E0D">
        <w:rPr>
          <w:rFonts w:cs="Times New Roman"/>
        </w:rPr>
        <w:t>) и ракушковые раки (</w:t>
      </w:r>
      <w:proofErr w:type="spellStart"/>
      <w:r w:rsidRPr="007D1E0D">
        <w:rPr>
          <w:rFonts w:cs="Times New Roman"/>
        </w:rPr>
        <w:t>Ostracoda</w:t>
      </w:r>
      <w:proofErr w:type="spellEnd"/>
      <w:r w:rsidRPr="007D1E0D">
        <w:rPr>
          <w:rFonts w:cs="Times New Roman"/>
        </w:rPr>
        <w:t xml:space="preserve">) широко используются в качестве </w:t>
      </w:r>
      <w:proofErr w:type="spellStart"/>
      <w:r w:rsidRPr="007D1E0D">
        <w:rPr>
          <w:rFonts w:cs="Times New Roman"/>
        </w:rPr>
        <w:t>палеобиоиндикаторов</w:t>
      </w:r>
      <w:proofErr w:type="spellEnd"/>
      <w:r w:rsidRPr="007D1E0D">
        <w:rPr>
          <w:rFonts w:cs="Times New Roman"/>
        </w:rPr>
        <w:t xml:space="preserve"> за рубежом (</w:t>
      </w:r>
      <w:proofErr w:type="spellStart"/>
      <w:r w:rsidRPr="007D1E0D">
        <w:rPr>
          <w:rFonts w:cs="Times New Roman"/>
        </w:rPr>
        <w:t>Korhola</w:t>
      </w:r>
      <w:proofErr w:type="spellEnd"/>
      <w:r w:rsidRPr="007D1E0D">
        <w:rPr>
          <w:rFonts w:cs="Times New Roman"/>
        </w:rPr>
        <w:t xml:space="preserve"> et.al., 2005). В частности, </w:t>
      </w:r>
      <w:proofErr w:type="spellStart"/>
      <w:r w:rsidRPr="007D1E0D">
        <w:rPr>
          <w:rFonts w:cs="Times New Roman"/>
        </w:rPr>
        <w:t>карцинологический</w:t>
      </w:r>
      <w:proofErr w:type="spellEnd"/>
      <w:r w:rsidRPr="007D1E0D">
        <w:rPr>
          <w:rFonts w:cs="Times New Roman"/>
        </w:rPr>
        <w:t xml:space="preserve"> анализ тундровых водоемов особенно актуален в настоящее время ввиду особой заинтересованности в изучении эволюции озер, удаленных от прямого влияния промышленных объектов, а также недостаточной изученности </w:t>
      </w:r>
      <w:proofErr w:type="spellStart"/>
      <w:r w:rsidRPr="007D1E0D">
        <w:rPr>
          <w:rFonts w:cs="Times New Roman"/>
        </w:rPr>
        <w:t>биоты</w:t>
      </w:r>
      <w:proofErr w:type="spellEnd"/>
      <w:r w:rsidRPr="007D1E0D">
        <w:rPr>
          <w:rFonts w:cs="Times New Roman"/>
        </w:rPr>
        <w:t xml:space="preserve"> исследуемого региона (Фролова, 2015). Фоссильные остатки </w:t>
      </w:r>
      <w:proofErr w:type="spellStart"/>
      <w:r w:rsidRPr="007D1E0D">
        <w:rPr>
          <w:rFonts w:cs="Times New Roman"/>
        </w:rPr>
        <w:t>кладоцера</w:t>
      </w:r>
      <w:proofErr w:type="spellEnd"/>
      <w:r w:rsidRPr="007D1E0D">
        <w:rPr>
          <w:rFonts w:cs="Times New Roman"/>
        </w:rPr>
        <w:t xml:space="preserve"> служат в качестве индикаторов воздействия различных абиотических и биотических факторов окружающей среды, влияющих на состояние озера, таких как климатические вариации, изменения трофического статуса, уровневого режима, ионного состава воды и др. (</w:t>
      </w:r>
      <w:proofErr w:type="spellStart"/>
      <w:r w:rsidRPr="007D1E0D">
        <w:rPr>
          <w:rFonts w:cs="Times New Roman"/>
        </w:rPr>
        <w:t>Frolova</w:t>
      </w:r>
      <w:proofErr w:type="spellEnd"/>
      <w:r w:rsidRPr="007D1E0D">
        <w:rPr>
          <w:rFonts w:cs="Times New Roman"/>
        </w:rPr>
        <w:t xml:space="preserve">, 2016). В течение последнего десятилетия </w:t>
      </w:r>
      <w:proofErr w:type="spellStart"/>
      <w:r w:rsidRPr="007D1E0D">
        <w:rPr>
          <w:rFonts w:cs="Times New Roman"/>
        </w:rPr>
        <w:t>Cladocera</w:t>
      </w:r>
      <w:proofErr w:type="spellEnd"/>
      <w:r w:rsidRPr="007D1E0D">
        <w:rPr>
          <w:rFonts w:cs="Times New Roman"/>
        </w:rPr>
        <w:t xml:space="preserve"> успешно используются для создания трансферных моделей по целому ряду параметров (температура, глубина, </w:t>
      </w:r>
      <w:proofErr w:type="spellStart"/>
      <w:r w:rsidRPr="007D1E0D">
        <w:rPr>
          <w:rFonts w:cs="Times New Roman"/>
        </w:rPr>
        <w:t>трофность</w:t>
      </w:r>
      <w:proofErr w:type="spellEnd"/>
      <w:r w:rsidRPr="007D1E0D">
        <w:rPr>
          <w:rFonts w:cs="Times New Roman"/>
        </w:rPr>
        <w:t xml:space="preserve"> и др.) (Фролова и др., 2017, </w:t>
      </w:r>
      <w:proofErr w:type="spellStart"/>
      <w:r w:rsidRPr="007D1E0D">
        <w:rPr>
          <w:rFonts w:cs="Times New Roman"/>
        </w:rPr>
        <w:t>Frolovaetal</w:t>
      </w:r>
      <w:proofErr w:type="spellEnd"/>
      <w:r w:rsidRPr="007D1E0D">
        <w:rPr>
          <w:rFonts w:cs="Times New Roman"/>
        </w:rPr>
        <w:t xml:space="preserve">, 2016). Исследования сообществ ракообразных на основе </w:t>
      </w:r>
      <w:proofErr w:type="spellStart"/>
      <w:r w:rsidRPr="007D1E0D">
        <w:rPr>
          <w:rFonts w:cs="Times New Roman"/>
        </w:rPr>
        <w:t>фоссилизированных</w:t>
      </w:r>
      <w:proofErr w:type="spellEnd"/>
      <w:r w:rsidRPr="007D1E0D">
        <w:rPr>
          <w:rFonts w:cs="Times New Roman"/>
        </w:rPr>
        <w:t xml:space="preserve"> остатков донных отложений озер позволяют расширить область применения этой группы организмов в </w:t>
      </w:r>
      <w:r w:rsidRPr="007D1E0D">
        <w:rPr>
          <w:rFonts w:cs="Times New Roman"/>
        </w:rPr>
        <w:lastRenderedPageBreak/>
        <w:t xml:space="preserve">качестве биоиндикаторов, в частности для </w:t>
      </w:r>
      <w:proofErr w:type="spellStart"/>
      <w:r w:rsidRPr="007D1E0D">
        <w:rPr>
          <w:rFonts w:cs="Times New Roman"/>
        </w:rPr>
        <w:t>палеолимнологических</w:t>
      </w:r>
      <w:proofErr w:type="spellEnd"/>
      <w:r w:rsidRPr="007D1E0D">
        <w:rPr>
          <w:rFonts w:cs="Times New Roman"/>
        </w:rPr>
        <w:t xml:space="preserve"> и палеоэкологических реконструкций, а также для сравнения региональной лимнологии (Фролова, 2013). Учитывая уникальные свойства </w:t>
      </w:r>
      <w:proofErr w:type="spellStart"/>
      <w:r w:rsidRPr="007D1E0D">
        <w:rPr>
          <w:rFonts w:cs="Times New Roman"/>
        </w:rPr>
        <w:t>кладоцера</w:t>
      </w:r>
      <w:proofErr w:type="spellEnd"/>
      <w:r w:rsidRPr="007D1E0D">
        <w:rPr>
          <w:rFonts w:cs="Times New Roman"/>
        </w:rPr>
        <w:t xml:space="preserve"> как биоиндикаторов в </w:t>
      </w:r>
      <w:proofErr w:type="spellStart"/>
      <w:r w:rsidRPr="007D1E0D">
        <w:rPr>
          <w:rFonts w:cs="Times New Roman"/>
        </w:rPr>
        <w:t>палеореконструкциях</w:t>
      </w:r>
      <w:proofErr w:type="spellEnd"/>
      <w:r w:rsidRPr="007D1E0D">
        <w:rPr>
          <w:rFonts w:cs="Times New Roman"/>
        </w:rPr>
        <w:t xml:space="preserve">, а также отсутствие палеоэкологических исследований с использованием </w:t>
      </w:r>
      <w:proofErr w:type="spellStart"/>
      <w:r w:rsidRPr="007D1E0D">
        <w:rPr>
          <w:rFonts w:cs="Times New Roman"/>
        </w:rPr>
        <w:t>кладоцерного</w:t>
      </w:r>
      <w:proofErr w:type="spellEnd"/>
      <w:r w:rsidRPr="007D1E0D">
        <w:rPr>
          <w:rFonts w:cs="Times New Roman"/>
        </w:rPr>
        <w:t xml:space="preserve"> анализа на территории района, применение </w:t>
      </w:r>
      <w:proofErr w:type="spellStart"/>
      <w:r w:rsidRPr="007D1E0D">
        <w:rPr>
          <w:rFonts w:cs="Times New Roman"/>
        </w:rPr>
        <w:t>карцинологического</w:t>
      </w:r>
      <w:proofErr w:type="spellEnd"/>
      <w:r w:rsidRPr="007D1E0D">
        <w:rPr>
          <w:rFonts w:cs="Times New Roman"/>
        </w:rPr>
        <w:t xml:space="preserve"> анализа в данном проекте является крайне необходимым. </w:t>
      </w:r>
    </w:p>
    <w:p w:rsidR="00D52AB6" w:rsidRPr="007D1E0D" w:rsidRDefault="00D52AB6" w:rsidP="00450105">
      <w:pPr>
        <w:spacing w:line="360" w:lineRule="auto"/>
        <w:ind w:right="283"/>
        <w:jc w:val="both"/>
        <w:rPr>
          <w:rFonts w:cs="Times New Roman"/>
        </w:rPr>
      </w:pPr>
    </w:p>
    <w:p w:rsidR="00D52AB6" w:rsidRPr="007D1E0D" w:rsidRDefault="00D52AB6" w:rsidP="00450105">
      <w:pPr>
        <w:spacing w:line="360" w:lineRule="auto"/>
        <w:ind w:right="283"/>
        <w:jc w:val="both"/>
        <w:rPr>
          <w:rFonts w:cs="Times New Roman"/>
          <w:i/>
        </w:rPr>
      </w:pPr>
      <w:r w:rsidRPr="007D1E0D">
        <w:rPr>
          <w:rFonts w:cs="Times New Roman"/>
          <w:i/>
        </w:rPr>
        <w:t xml:space="preserve">Почвы и парниковые </w:t>
      </w:r>
      <w:proofErr w:type="spellStart"/>
      <w:r w:rsidRPr="007D1E0D">
        <w:rPr>
          <w:rFonts w:cs="Times New Roman"/>
          <w:i/>
        </w:rPr>
        <w:t>газы</w:t>
      </w:r>
      <w:proofErr w:type="spellEnd"/>
    </w:p>
    <w:p w:rsidR="00D52AB6" w:rsidRPr="007D1E0D" w:rsidRDefault="00D52AB6" w:rsidP="00450105">
      <w:pPr>
        <w:spacing w:line="360" w:lineRule="auto"/>
        <w:ind w:right="283"/>
        <w:jc w:val="both"/>
        <w:rPr>
          <w:rFonts w:cs="Times New Roman"/>
        </w:rPr>
      </w:pPr>
      <w:r w:rsidRPr="007D1E0D">
        <w:rPr>
          <w:rFonts w:cs="Times New Roman"/>
        </w:rPr>
        <w:t xml:space="preserve">Количественная оценка экспорта углерода с поверхности водных экосистем посредством эмиссии парниковых газов остается актуальным вопросом в современных биогеохимических исследованиях, в том числе и арктических экосистем. Получение достоверных оценок должно сочетать гидрологические, гидрохимические и </w:t>
      </w:r>
      <w:proofErr w:type="spellStart"/>
      <w:r w:rsidRPr="007D1E0D">
        <w:rPr>
          <w:rFonts w:cs="Times New Roman"/>
        </w:rPr>
        <w:t>экофизиологиеские</w:t>
      </w:r>
      <w:proofErr w:type="spellEnd"/>
      <w:r w:rsidRPr="007D1E0D">
        <w:rPr>
          <w:rFonts w:cs="Times New Roman"/>
        </w:rPr>
        <w:t xml:space="preserve"> исследования, с применением единой методологии в географически различных типах мерзлотных экосистем, что становится возможным в рамках предлагаемого проекта.</w:t>
      </w:r>
    </w:p>
    <w:p w:rsidR="00D52AB6" w:rsidRPr="007D1E0D" w:rsidRDefault="00D52AB6" w:rsidP="00450105">
      <w:pPr>
        <w:spacing w:line="360" w:lineRule="auto"/>
        <w:ind w:right="283"/>
        <w:jc w:val="both"/>
        <w:rPr>
          <w:rFonts w:cs="Times New Roman"/>
        </w:rPr>
      </w:pPr>
      <w:r w:rsidRPr="007D1E0D">
        <w:rPr>
          <w:rFonts w:cs="Times New Roman"/>
        </w:rPr>
        <w:t>Актуальность предполагаемых результатов выражается в получении достаточно точных количественных данных о скорости минерализации органического вещества, захороненного в вечной мерзлоте, влияния поступления «древней» органики на структуру современных микробных сообществ, распределения потоков выноса углерода «древней» органики в атмосферу (СО2, СН4) и гидросферу (растворенное органическое вещество), а также возможность ответить на вопросы взаимосвязи углеродного и азотного обмена почвенных микроорганизмов в экосистемах, где азот лимитирован. Все это может послужить основой для оценки возможных последствий изменений климата на скорость разложения почвенного органического вещества в зависимости от структуры микробного сообщества, а также для оценки будущих эмиссий парниковых газов из почв в атмосферу.</w:t>
      </w:r>
    </w:p>
    <w:p w:rsidR="00D52AB6" w:rsidRPr="007D1E0D" w:rsidRDefault="00D52AB6" w:rsidP="00450105">
      <w:pPr>
        <w:spacing w:line="360" w:lineRule="auto"/>
        <w:ind w:right="283"/>
        <w:jc w:val="both"/>
        <w:rPr>
          <w:rFonts w:cs="Times New Roman"/>
        </w:rPr>
      </w:pPr>
    </w:p>
    <w:p w:rsidR="000E5884" w:rsidRPr="007D1E0D" w:rsidRDefault="000E5884" w:rsidP="00450105">
      <w:pPr>
        <w:spacing w:line="360" w:lineRule="auto"/>
        <w:ind w:right="283"/>
        <w:jc w:val="both"/>
        <w:rPr>
          <w:rFonts w:cs="Times New Roman"/>
        </w:rPr>
      </w:pPr>
    </w:p>
    <w:sectPr w:rsidR="000E5884" w:rsidRPr="007D1E0D" w:rsidSect="007D1E0D">
      <w:footerReference w:type="default" r:id="rId4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68A1" w:rsidRDefault="002668A1" w:rsidP="007D1E0D">
      <w:r>
        <w:separator/>
      </w:r>
    </w:p>
  </w:endnote>
  <w:endnote w:type="continuationSeparator" w:id="0">
    <w:p w:rsidR="002668A1" w:rsidRDefault="002668A1" w:rsidP="007D1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3180847"/>
      <w:docPartObj>
        <w:docPartGallery w:val="Page Numbers (Bottom of Page)"/>
        <w:docPartUnique/>
      </w:docPartObj>
    </w:sdtPr>
    <w:sdtEndPr/>
    <w:sdtContent>
      <w:p w:rsidR="00061CC5" w:rsidRDefault="00061CC5">
        <w:pPr>
          <w:pStyle w:val="af0"/>
          <w:jc w:val="right"/>
        </w:pPr>
        <w:r>
          <w:fldChar w:fldCharType="begin"/>
        </w:r>
        <w:r>
          <w:instrText>PAGE   \* MERGEFORMAT</w:instrText>
        </w:r>
        <w:r>
          <w:fldChar w:fldCharType="separate"/>
        </w:r>
        <w:r>
          <w:t>2</w:t>
        </w:r>
        <w:r>
          <w:fldChar w:fldCharType="end"/>
        </w:r>
      </w:p>
    </w:sdtContent>
  </w:sdt>
  <w:p w:rsidR="00061CC5" w:rsidRDefault="00061CC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68A1" w:rsidRDefault="002668A1" w:rsidP="007D1E0D">
      <w:r>
        <w:separator/>
      </w:r>
    </w:p>
  </w:footnote>
  <w:footnote w:type="continuationSeparator" w:id="0">
    <w:p w:rsidR="002668A1" w:rsidRDefault="002668A1" w:rsidP="007D1E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1B3C"/>
    <w:multiLevelType w:val="hybridMultilevel"/>
    <w:tmpl w:val="E60CFD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D12EE8"/>
    <w:multiLevelType w:val="hybridMultilevel"/>
    <w:tmpl w:val="71925C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6DA056F"/>
    <w:multiLevelType w:val="hybridMultilevel"/>
    <w:tmpl w:val="AB2E98DC"/>
    <w:lvl w:ilvl="0" w:tplc="4468A124">
      <w:start w:val="1"/>
      <w:numFmt w:val="decimal"/>
      <w:lvlText w:val="%1."/>
      <w:lvlJc w:val="left"/>
      <w:pPr>
        <w:ind w:left="1429" w:hanging="360"/>
      </w:pPr>
      <w:rPr>
        <w:rFonts w:cs="Times New Roman"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7975D48"/>
    <w:multiLevelType w:val="hybridMultilevel"/>
    <w:tmpl w:val="3B628314"/>
    <w:lvl w:ilvl="0" w:tplc="104CA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7D364E1"/>
    <w:multiLevelType w:val="hybridMultilevel"/>
    <w:tmpl w:val="C37AA966"/>
    <w:lvl w:ilvl="0" w:tplc="04190001">
      <w:start w:val="1"/>
      <w:numFmt w:val="bullet"/>
      <w:lvlText w:val=""/>
      <w:lvlJc w:val="left"/>
      <w:pPr>
        <w:ind w:left="4969" w:hanging="360"/>
      </w:pPr>
      <w:rPr>
        <w:rFonts w:ascii="Symbol" w:hAnsi="Symbol" w:hint="default"/>
      </w:rPr>
    </w:lvl>
    <w:lvl w:ilvl="1" w:tplc="04190003">
      <w:start w:val="1"/>
      <w:numFmt w:val="bullet"/>
      <w:lvlText w:val="o"/>
      <w:lvlJc w:val="left"/>
      <w:pPr>
        <w:ind w:left="5689" w:hanging="360"/>
      </w:pPr>
      <w:rPr>
        <w:rFonts w:ascii="Courier New" w:hAnsi="Courier New" w:cs="Courier New" w:hint="default"/>
      </w:rPr>
    </w:lvl>
    <w:lvl w:ilvl="2" w:tplc="04190005" w:tentative="1">
      <w:start w:val="1"/>
      <w:numFmt w:val="bullet"/>
      <w:lvlText w:val=""/>
      <w:lvlJc w:val="left"/>
      <w:pPr>
        <w:ind w:left="6409" w:hanging="360"/>
      </w:pPr>
      <w:rPr>
        <w:rFonts w:ascii="Wingdings" w:hAnsi="Wingdings" w:hint="default"/>
      </w:rPr>
    </w:lvl>
    <w:lvl w:ilvl="3" w:tplc="04190001" w:tentative="1">
      <w:start w:val="1"/>
      <w:numFmt w:val="bullet"/>
      <w:lvlText w:val=""/>
      <w:lvlJc w:val="left"/>
      <w:pPr>
        <w:ind w:left="7129" w:hanging="360"/>
      </w:pPr>
      <w:rPr>
        <w:rFonts w:ascii="Symbol" w:hAnsi="Symbol" w:hint="default"/>
      </w:rPr>
    </w:lvl>
    <w:lvl w:ilvl="4" w:tplc="04190003" w:tentative="1">
      <w:start w:val="1"/>
      <w:numFmt w:val="bullet"/>
      <w:lvlText w:val="o"/>
      <w:lvlJc w:val="left"/>
      <w:pPr>
        <w:ind w:left="7849" w:hanging="360"/>
      </w:pPr>
      <w:rPr>
        <w:rFonts w:ascii="Courier New" w:hAnsi="Courier New" w:cs="Courier New" w:hint="default"/>
      </w:rPr>
    </w:lvl>
    <w:lvl w:ilvl="5" w:tplc="04190005" w:tentative="1">
      <w:start w:val="1"/>
      <w:numFmt w:val="bullet"/>
      <w:lvlText w:val=""/>
      <w:lvlJc w:val="left"/>
      <w:pPr>
        <w:ind w:left="8569" w:hanging="360"/>
      </w:pPr>
      <w:rPr>
        <w:rFonts w:ascii="Wingdings" w:hAnsi="Wingdings" w:hint="default"/>
      </w:rPr>
    </w:lvl>
    <w:lvl w:ilvl="6" w:tplc="04190001" w:tentative="1">
      <w:start w:val="1"/>
      <w:numFmt w:val="bullet"/>
      <w:lvlText w:val=""/>
      <w:lvlJc w:val="left"/>
      <w:pPr>
        <w:ind w:left="9289" w:hanging="360"/>
      </w:pPr>
      <w:rPr>
        <w:rFonts w:ascii="Symbol" w:hAnsi="Symbol" w:hint="default"/>
      </w:rPr>
    </w:lvl>
    <w:lvl w:ilvl="7" w:tplc="04190003" w:tentative="1">
      <w:start w:val="1"/>
      <w:numFmt w:val="bullet"/>
      <w:lvlText w:val="o"/>
      <w:lvlJc w:val="left"/>
      <w:pPr>
        <w:ind w:left="10009" w:hanging="360"/>
      </w:pPr>
      <w:rPr>
        <w:rFonts w:ascii="Courier New" w:hAnsi="Courier New" w:cs="Courier New" w:hint="default"/>
      </w:rPr>
    </w:lvl>
    <w:lvl w:ilvl="8" w:tplc="04190005" w:tentative="1">
      <w:start w:val="1"/>
      <w:numFmt w:val="bullet"/>
      <w:lvlText w:val=""/>
      <w:lvlJc w:val="left"/>
      <w:pPr>
        <w:ind w:left="10729" w:hanging="360"/>
      </w:pPr>
      <w:rPr>
        <w:rFonts w:ascii="Wingdings" w:hAnsi="Wingdings" w:hint="default"/>
      </w:rPr>
    </w:lvl>
  </w:abstractNum>
  <w:abstractNum w:abstractNumId="5" w15:restartNumberingAfterBreak="0">
    <w:nsid w:val="0A7A16EF"/>
    <w:multiLevelType w:val="hybridMultilevel"/>
    <w:tmpl w:val="11C2BA14"/>
    <w:lvl w:ilvl="0" w:tplc="04190001">
      <w:start w:val="1"/>
      <w:numFmt w:val="bullet"/>
      <w:lvlText w:val=""/>
      <w:lvlJc w:val="left"/>
      <w:pPr>
        <w:ind w:left="1702" w:hanging="360"/>
      </w:pPr>
      <w:rPr>
        <w:rFonts w:ascii="Symbol" w:hAnsi="Symbol" w:hint="default"/>
      </w:rPr>
    </w:lvl>
    <w:lvl w:ilvl="1" w:tplc="04190003" w:tentative="1">
      <w:start w:val="1"/>
      <w:numFmt w:val="bullet"/>
      <w:lvlText w:val="o"/>
      <w:lvlJc w:val="left"/>
      <w:pPr>
        <w:ind w:left="2422" w:hanging="360"/>
      </w:pPr>
      <w:rPr>
        <w:rFonts w:ascii="Courier New" w:hAnsi="Courier New" w:cs="Courier New" w:hint="default"/>
      </w:rPr>
    </w:lvl>
    <w:lvl w:ilvl="2" w:tplc="04190005" w:tentative="1">
      <w:start w:val="1"/>
      <w:numFmt w:val="bullet"/>
      <w:lvlText w:val=""/>
      <w:lvlJc w:val="left"/>
      <w:pPr>
        <w:ind w:left="3142" w:hanging="360"/>
      </w:pPr>
      <w:rPr>
        <w:rFonts w:ascii="Wingdings" w:hAnsi="Wingdings" w:hint="default"/>
      </w:rPr>
    </w:lvl>
    <w:lvl w:ilvl="3" w:tplc="04190001" w:tentative="1">
      <w:start w:val="1"/>
      <w:numFmt w:val="bullet"/>
      <w:lvlText w:val=""/>
      <w:lvlJc w:val="left"/>
      <w:pPr>
        <w:ind w:left="3862" w:hanging="360"/>
      </w:pPr>
      <w:rPr>
        <w:rFonts w:ascii="Symbol" w:hAnsi="Symbol" w:hint="default"/>
      </w:rPr>
    </w:lvl>
    <w:lvl w:ilvl="4" w:tplc="04190003" w:tentative="1">
      <w:start w:val="1"/>
      <w:numFmt w:val="bullet"/>
      <w:lvlText w:val="o"/>
      <w:lvlJc w:val="left"/>
      <w:pPr>
        <w:ind w:left="4582" w:hanging="360"/>
      </w:pPr>
      <w:rPr>
        <w:rFonts w:ascii="Courier New" w:hAnsi="Courier New" w:cs="Courier New" w:hint="default"/>
      </w:rPr>
    </w:lvl>
    <w:lvl w:ilvl="5" w:tplc="04190005" w:tentative="1">
      <w:start w:val="1"/>
      <w:numFmt w:val="bullet"/>
      <w:lvlText w:val=""/>
      <w:lvlJc w:val="left"/>
      <w:pPr>
        <w:ind w:left="5302" w:hanging="360"/>
      </w:pPr>
      <w:rPr>
        <w:rFonts w:ascii="Wingdings" w:hAnsi="Wingdings" w:hint="default"/>
      </w:rPr>
    </w:lvl>
    <w:lvl w:ilvl="6" w:tplc="04190001" w:tentative="1">
      <w:start w:val="1"/>
      <w:numFmt w:val="bullet"/>
      <w:lvlText w:val=""/>
      <w:lvlJc w:val="left"/>
      <w:pPr>
        <w:ind w:left="6022" w:hanging="360"/>
      </w:pPr>
      <w:rPr>
        <w:rFonts w:ascii="Symbol" w:hAnsi="Symbol" w:hint="default"/>
      </w:rPr>
    </w:lvl>
    <w:lvl w:ilvl="7" w:tplc="04190003" w:tentative="1">
      <w:start w:val="1"/>
      <w:numFmt w:val="bullet"/>
      <w:lvlText w:val="o"/>
      <w:lvlJc w:val="left"/>
      <w:pPr>
        <w:ind w:left="6742" w:hanging="360"/>
      </w:pPr>
      <w:rPr>
        <w:rFonts w:ascii="Courier New" w:hAnsi="Courier New" w:cs="Courier New" w:hint="default"/>
      </w:rPr>
    </w:lvl>
    <w:lvl w:ilvl="8" w:tplc="04190005" w:tentative="1">
      <w:start w:val="1"/>
      <w:numFmt w:val="bullet"/>
      <w:lvlText w:val=""/>
      <w:lvlJc w:val="left"/>
      <w:pPr>
        <w:ind w:left="7462" w:hanging="360"/>
      </w:pPr>
      <w:rPr>
        <w:rFonts w:ascii="Wingdings" w:hAnsi="Wingdings" w:hint="default"/>
      </w:rPr>
    </w:lvl>
  </w:abstractNum>
  <w:abstractNum w:abstractNumId="6" w15:restartNumberingAfterBreak="0">
    <w:nsid w:val="15620E71"/>
    <w:multiLevelType w:val="hybridMultilevel"/>
    <w:tmpl w:val="79AADCEE"/>
    <w:lvl w:ilvl="0" w:tplc="D652B27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0F13E0"/>
    <w:multiLevelType w:val="hybridMultilevel"/>
    <w:tmpl w:val="515CC4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EF376E4"/>
    <w:multiLevelType w:val="hybridMultilevel"/>
    <w:tmpl w:val="AD0C542A"/>
    <w:lvl w:ilvl="0" w:tplc="8A88E4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0644CA8"/>
    <w:multiLevelType w:val="hybridMultilevel"/>
    <w:tmpl w:val="8DC8B82E"/>
    <w:lvl w:ilvl="0" w:tplc="99664E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6C7F0E"/>
    <w:multiLevelType w:val="hybridMultilevel"/>
    <w:tmpl w:val="0360BF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6B68DD"/>
    <w:multiLevelType w:val="multilevel"/>
    <w:tmpl w:val="5F1AC18C"/>
    <w:lvl w:ilvl="0">
      <w:start w:val="3"/>
      <w:numFmt w:val="decimal"/>
      <w:lvlText w:val="%1"/>
      <w:lvlJc w:val="left"/>
      <w:pPr>
        <w:ind w:left="480" w:hanging="480"/>
      </w:pPr>
      <w:rPr>
        <w:rFonts w:hint="default"/>
      </w:rPr>
    </w:lvl>
    <w:lvl w:ilvl="1">
      <w:start w:val="1"/>
      <w:numFmt w:val="decimal"/>
      <w:lvlText w:val="%1.%2"/>
      <w:lvlJc w:val="left"/>
      <w:pPr>
        <w:ind w:left="1691" w:hanging="480"/>
      </w:pPr>
      <w:rPr>
        <w:rFonts w:hint="default"/>
      </w:rPr>
    </w:lvl>
    <w:lvl w:ilvl="2">
      <w:start w:val="3"/>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2" w15:restartNumberingAfterBreak="0">
    <w:nsid w:val="24E646FE"/>
    <w:multiLevelType w:val="hybridMultilevel"/>
    <w:tmpl w:val="84A2D40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250564D7"/>
    <w:multiLevelType w:val="hybridMultilevel"/>
    <w:tmpl w:val="C494DE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9167E26"/>
    <w:multiLevelType w:val="hybridMultilevel"/>
    <w:tmpl w:val="EC7851AC"/>
    <w:lvl w:ilvl="0" w:tplc="EE3ACDD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5" w15:restartNumberingAfterBreak="0">
    <w:nsid w:val="2D764CDD"/>
    <w:multiLevelType w:val="hybridMultilevel"/>
    <w:tmpl w:val="160ACD6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1C62350"/>
    <w:multiLevelType w:val="hybridMultilevel"/>
    <w:tmpl w:val="D2B4EE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1E6744E"/>
    <w:multiLevelType w:val="multilevel"/>
    <w:tmpl w:val="4AB45D2C"/>
    <w:lvl w:ilvl="0">
      <w:start w:val="3"/>
      <w:numFmt w:val="decimal"/>
      <w:lvlText w:val="%1"/>
      <w:lvlJc w:val="left"/>
      <w:pPr>
        <w:ind w:left="644" w:hanging="360"/>
      </w:pPr>
      <w:rPr>
        <w:rFonts w:hint="default"/>
      </w:rPr>
    </w:lvl>
    <w:lvl w:ilvl="1">
      <w:start w:val="1"/>
      <w:numFmt w:val="decimal"/>
      <w:isLgl/>
      <w:lvlText w:val="%1.%2"/>
      <w:lvlJc w:val="left"/>
      <w:pPr>
        <w:ind w:left="993" w:hanging="360"/>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2051"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109" w:hanging="1080"/>
      </w:pPr>
      <w:rPr>
        <w:rFonts w:hint="default"/>
      </w:rPr>
    </w:lvl>
    <w:lvl w:ilvl="6">
      <w:start w:val="1"/>
      <w:numFmt w:val="decimal"/>
      <w:isLgl/>
      <w:lvlText w:val="%1.%2.%3.%4.%5.%6.%7"/>
      <w:lvlJc w:val="left"/>
      <w:pPr>
        <w:ind w:left="3818"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876" w:hanging="1800"/>
      </w:pPr>
      <w:rPr>
        <w:rFonts w:hint="default"/>
      </w:rPr>
    </w:lvl>
  </w:abstractNum>
  <w:abstractNum w:abstractNumId="18" w15:restartNumberingAfterBreak="0">
    <w:nsid w:val="32D313FC"/>
    <w:multiLevelType w:val="hybridMultilevel"/>
    <w:tmpl w:val="99F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4345A11"/>
    <w:multiLevelType w:val="hybridMultilevel"/>
    <w:tmpl w:val="AAB090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4572C68"/>
    <w:multiLevelType w:val="multilevel"/>
    <w:tmpl w:val="7E8405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6941D3B"/>
    <w:multiLevelType w:val="hybridMultilevel"/>
    <w:tmpl w:val="2C5292B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2" w15:restartNumberingAfterBreak="0">
    <w:nsid w:val="39907FAF"/>
    <w:multiLevelType w:val="hybridMultilevel"/>
    <w:tmpl w:val="F53EE124"/>
    <w:lvl w:ilvl="0" w:tplc="885C9C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EA330D9"/>
    <w:multiLevelType w:val="hybridMultilevel"/>
    <w:tmpl w:val="66ECD3BE"/>
    <w:lvl w:ilvl="0" w:tplc="4468A124">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EB606A2"/>
    <w:multiLevelType w:val="hybridMultilevel"/>
    <w:tmpl w:val="10EA2BB4"/>
    <w:lvl w:ilvl="0" w:tplc="284C479A">
      <w:start w:val="1"/>
      <w:numFmt w:val="decimal"/>
      <w:lvlText w:val="%1."/>
      <w:lvlJc w:val="left"/>
      <w:pPr>
        <w:ind w:left="1495" w:hanging="360"/>
      </w:pPr>
      <w:rPr>
        <w:rFonts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41977ACA"/>
    <w:multiLevelType w:val="hybridMultilevel"/>
    <w:tmpl w:val="561CF4EA"/>
    <w:lvl w:ilvl="0" w:tplc="8A88E4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37B123B"/>
    <w:multiLevelType w:val="hybridMultilevel"/>
    <w:tmpl w:val="6D1EB020"/>
    <w:lvl w:ilvl="0" w:tplc="7D3621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6637D4B"/>
    <w:multiLevelType w:val="multilevel"/>
    <w:tmpl w:val="93186E00"/>
    <w:lvl w:ilvl="0">
      <w:start w:val="1"/>
      <w:numFmt w:val="decimal"/>
      <w:lvlText w:val="%1."/>
      <w:lvlJc w:val="left"/>
      <w:pPr>
        <w:ind w:left="1789" w:hanging="360"/>
      </w:pPr>
      <w:rPr>
        <w:rFonts w:hint="default"/>
      </w:rPr>
    </w:lvl>
    <w:lvl w:ilvl="1">
      <w:start w:val="1"/>
      <w:numFmt w:val="bullet"/>
      <w:lvlText w:val=""/>
      <w:lvlJc w:val="left"/>
      <w:pPr>
        <w:ind w:left="1789" w:hanging="360"/>
      </w:pPr>
      <w:rPr>
        <w:rFonts w:ascii="Symbol" w:hAnsi="Symbol" w:hint="default"/>
      </w:rPr>
    </w:lvl>
    <w:lvl w:ilvl="2">
      <w:start w:val="1"/>
      <w:numFmt w:val="bullet"/>
      <w:lvlText w:val=""/>
      <w:lvlJc w:val="left"/>
      <w:pPr>
        <w:ind w:left="2149" w:hanging="720"/>
      </w:pPr>
      <w:rPr>
        <w:rFonts w:ascii="Symbol" w:hAnsi="Symbol"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28" w15:restartNumberingAfterBreak="0">
    <w:nsid w:val="4D3C4093"/>
    <w:multiLevelType w:val="hybridMultilevel"/>
    <w:tmpl w:val="F6162EC4"/>
    <w:lvl w:ilvl="0" w:tplc="0419000F">
      <w:start w:val="1"/>
      <w:numFmt w:val="decimal"/>
      <w:lvlText w:val="%1."/>
      <w:lvlJc w:val="left"/>
      <w:pPr>
        <w:ind w:left="1635" w:hanging="360"/>
      </w:pPr>
      <w:rPr>
        <w:rFonts w:hint="default"/>
      </w:rPr>
    </w:lvl>
    <w:lvl w:ilvl="1" w:tplc="04190003">
      <w:start w:val="1"/>
      <w:numFmt w:val="bullet"/>
      <w:lvlText w:val="o"/>
      <w:lvlJc w:val="left"/>
      <w:pPr>
        <w:ind w:left="2355" w:hanging="360"/>
      </w:pPr>
      <w:rPr>
        <w:rFonts w:ascii="Courier New" w:hAnsi="Courier New" w:hint="default"/>
      </w:rPr>
    </w:lvl>
    <w:lvl w:ilvl="2" w:tplc="04190005">
      <w:start w:val="1"/>
      <w:numFmt w:val="bullet"/>
      <w:lvlText w:val=""/>
      <w:lvlJc w:val="left"/>
      <w:pPr>
        <w:ind w:left="3075" w:hanging="360"/>
      </w:pPr>
      <w:rPr>
        <w:rFonts w:ascii="Wingdings" w:hAnsi="Wingdings" w:hint="default"/>
      </w:rPr>
    </w:lvl>
    <w:lvl w:ilvl="3" w:tplc="04190001">
      <w:start w:val="1"/>
      <w:numFmt w:val="bullet"/>
      <w:lvlText w:val=""/>
      <w:lvlJc w:val="left"/>
      <w:pPr>
        <w:ind w:left="3795" w:hanging="360"/>
      </w:pPr>
      <w:rPr>
        <w:rFonts w:ascii="Symbol" w:hAnsi="Symbol" w:hint="default"/>
      </w:rPr>
    </w:lvl>
    <w:lvl w:ilvl="4" w:tplc="04190003">
      <w:start w:val="1"/>
      <w:numFmt w:val="bullet"/>
      <w:lvlText w:val="o"/>
      <w:lvlJc w:val="left"/>
      <w:pPr>
        <w:ind w:left="4515" w:hanging="360"/>
      </w:pPr>
      <w:rPr>
        <w:rFonts w:ascii="Courier New" w:hAnsi="Courier New" w:hint="default"/>
      </w:rPr>
    </w:lvl>
    <w:lvl w:ilvl="5" w:tplc="04190005">
      <w:start w:val="1"/>
      <w:numFmt w:val="bullet"/>
      <w:lvlText w:val=""/>
      <w:lvlJc w:val="left"/>
      <w:pPr>
        <w:ind w:left="5235" w:hanging="360"/>
      </w:pPr>
      <w:rPr>
        <w:rFonts w:ascii="Wingdings" w:hAnsi="Wingdings" w:hint="default"/>
      </w:rPr>
    </w:lvl>
    <w:lvl w:ilvl="6" w:tplc="04190001">
      <w:start w:val="1"/>
      <w:numFmt w:val="bullet"/>
      <w:lvlText w:val=""/>
      <w:lvlJc w:val="left"/>
      <w:pPr>
        <w:ind w:left="5955" w:hanging="360"/>
      </w:pPr>
      <w:rPr>
        <w:rFonts w:ascii="Symbol" w:hAnsi="Symbol" w:hint="default"/>
      </w:rPr>
    </w:lvl>
    <w:lvl w:ilvl="7" w:tplc="04190003">
      <w:start w:val="1"/>
      <w:numFmt w:val="bullet"/>
      <w:lvlText w:val="o"/>
      <w:lvlJc w:val="left"/>
      <w:pPr>
        <w:ind w:left="6675" w:hanging="360"/>
      </w:pPr>
      <w:rPr>
        <w:rFonts w:ascii="Courier New" w:hAnsi="Courier New" w:hint="default"/>
      </w:rPr>
    </w:lvl>
    <w:lvl w:ilvl="8" w:tplc="04190005">
      <w:start w:val="1"/>
      <w:numFmt w:val="bullet"/>
      <w:lvlText w:val=""/>
      <w:lvlJc w:val="left"/>
      <w:pPr>
        <w:ind w:left="7395" w:hanging="360"/>
      </w:pPr>
      <w:rPr>
        <w:rFonts w:ascii="Wingdings" w:hAnsi="Wingdings" w:hint="default"/>
      </w:rPr>
    </w:lvl>
  </w:abstractNum>
  <w:abstractNum w:abstractNumId="29" w15:restartNumberingAfterBreak="0">
    <w:nsid w:val="4F8B5B2B"/>
    <w:multiLevelType w:val="multilevel"/>
    <w:tmpl w:val="806C5206"/>
    <w:lvl w:ilvl="0">
      <w:start w:val="3"/>
      <w:numFmt w:val="decimal"/>
      <w:lvlText w:val="%1."/>
      <w:lvlJc w:val="left"/>
      <w:pPr>
        <w:ind w:left="540" w:hanging="540"/>
      </w:pPr>
      <w:rPr>
        <w:rFonts w:hint="default"/>
      </w:rPr>
    </w:lvl>
    <w:lvl w:ilvl="1">
      <w:start w:val="2"/>
      <w:numFmt w:val="decimal"/>
      <w:lvlText w:val="%1.%2."/>
      <w:lvlJc w:val="left"/>
      <w:pPr>
        <w:ind w:left="1751" w:hanging="540"/>
      </w:pPr>
      <w:rPr>
        <w:rFonts w:hint="default"/>
      </w:rPr>
    </w:lvl>
    <w:lvl w:ilvl="2">
      <w:start w:val="3"/>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30" w15:restartNumberingAfterBreak="0">
    <w:nsid w:val="529A1BB9"/>
    <w:multiLevelType w:val="hybridMultilevel"/>
    <w:tmpl w:val="B22CC918"/>
    <w:lvl w:ilvl="0" w:tplc="9B50DE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82A7A36"/>
    <w:multiLevelType w:val="multilevel"/>
    <w:tmpl w:val="54C0B050"/>
    <w:lvl w:ilvl="0">
      <w:start w:val="3"/>
      <w:numFmt w:val="decimal"/>
      <w:lvlText w:val="%1."/>
      <w:lvlJc w:val="left"/>
      <w:pPr>
        <w:ind w:left="540" w:hanging="540"/>
      </w:pPr>
      <w:rPr>
        <w:rFonts w:hint="default"/>
      </w:rPr>
    </w:lvl>
    <w:lvl w:ilvl="1">
      <w:start w:val="2"/>
      <w:numFmt w:val="decimal"/>
      <w:lvlText w:val="%1.%2."/>
      <w:lvlJc w:val="left"/>
      <w:pPr>
        <w:ind w:left="1391" w:hanging="540"/>
      </w:pPr>
      <w:rPr>
        <w:rFonts w:hint="default"/>
      </w:rPr>
    </w:lvl>
    <w:lvl w:ilvl="2">
      <w:start w:val="2"/>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2" w15:restartNumberingAfterBreak="0">
    <w:nsid w:val="58A86E9F"/>
    <w:multiLevelType w:val="hybridMultilevel"/>
    <w:tmpl w:val="10D634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B050E14"/>
    <w:multiLevelType w:val="multilevel"/>
    <w:tmpl w:val="10B2BCB2"/>
    <w:lvl w:ilvl="0">
      <w:start w:val="1"/>
      <w:numFmt w:val="decimal"/>
      <w:lvlText w:val="%1."/>
      <w:lvlJc w:val="left"/>
      <w:pPr>
        <w:ind w:left="1789" w:hanging="360"/>
      </w:pPr>
      <w:rPr>
        <w:rFonts w:hint="default"/>
      </w:rPr>
    </w:lvl>
    <w:lvl w:ilvl="1">
      <w:start w:val="8"/>
      <w:numFmt w:val="decimal"/>
      <w:isLgl/>
      <w:lvlText w:val="%1.%2"/>
      <w:lvlJc w:val="left"/>
      <w:pPr>
        <w:ind w:left="178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34" w15:restartNumberingAfterBreak="0">
    <w:nsid w:val="5D567B35"/>
    <w:multiLevelType w:val="hybridMultilevel"/>
    <w:tmpl w:val="6B0886B4"/>
    <w:lvl w:ilvl="0" w:tplc="04190001">
      <w:start w:val="1"/>
      <w:numFmt w:val="bullet"/>
      <w:lvlText w:val=""/>
      <w:lvlJc w:val="left"/>
      <w:pPr>
        <w:ind w:left="1068" w:hanging="360"/>
      </w:pPr>
      <w:rPr>
        <w:rFonts w:ascii="Symbol" w:hAnsi="Symbol" w:hint="default"/>
      </w:rPr>
    </w:lvl>
    <w:lvl w:ilvl="1" w:tplc="04190001">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15:restartNumberingAfterBreak="0">
    <w:nsid w:val="62DE27A5"/>
    <w:multiLevelType w:val="hybridMultilevel"/>
    <w:tmpl w:val="B35ED288"/>
    <w:lvl w:ilvl="0" w:tplc="176034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41B301C"/>
    <w:multiLevelType w:val="hybridMultilevel"/>
    <w:tmpl w:val="AE3231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42520DF"/>
    <w:multiLevelType w:val="multilevel"/>
    <w:tmpl w:val="85DCCE6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15:restartNumberingAfterBreak="0">
    <w:nsid w:val="65316019"/>
    <w:multiLevelType w:val="multilevel"/>
    <w:tmpl w:val="0A469F18"/>
    <w:lvl w:ilvl="0">
      <w:start w:val="1"/>
      <w:numFmt w:val="decimal"/>
      <w:lvlText w:val="%1."/>
      <w:lvlJc w:val="left"/>
      <w:pPr>
        <w:ind w:left="360" w:hanging="360"/>
      </w:pPr>
      <w:rPr>
        <w:rFonts w:ascii="Times New Roman" w:eastAsiaTheme="minorHAnsi" w:hAnsi="Times New Roman" w:cs="Times New Roman" w:hint="default"/>
        <w:color w:val="0000FF"/>
        <w:sz w:val="24"/>
        <w:u w:val="single"/>
      </w:rPr>
    </w:lvl>
    <w:lvl w:ilvl="1">
      <w:start w:val="1"/>
      <w:numFmt w:val="decimal"/>
      <w:lvlText w:val="%1.%2."/>
      <w:lvlJc w:val="left"/>
      <w:pPr>
        <w:ind w:left="1494" w:hanging="360"/>
      </w:pPr>
      <w:rPr>
        <w:rFonts w:ascii="Times New Roman" w:eastAsiaTheme="minorHAnsi" w:hAnsi="Times New Roman" w:cs="Times New Roman" w:hint="default"/>
        <w:color w:val="auto"/>
        <w:sz w:val="24"/>
        <w:u w:val="none"/>
      </w:rPr>
    </w:lvl>
    <w:lvl w:ilvl="2">
      <w:start w:val="1"/>
      <w:numFmt w:val="decimal"/>
      <w:lvlText w:val="%1.%2.%3."/>
      <w:lvlJc w:val="left"/>
      <w:pPr>
        <w:ind w:left="2988" w:hanging="720"/>
      </w:pPr>
      <w:rPr>
        <w:rFonts w:ascii="Times New Roman" w:eastAsiaTheme="minorHAnsi" w:hAnsi="Times New Roman" w:cs="Times New Roman" w:hint="default"/>
        <w:color w:val="0000FF"/>
        <w:sz w:val="24"/>
        <w:u w:val="single"/>
      </w:rPr>
    </w:lvl>
    <w:lvl w:ilvl="3">
      <w:start w:val="1"/>
      <w:numFmt w:val="decimal"/>
      <w:lvlText w:val="%1.%2.%3.%4."/>
      <w:lvlJc w:val="left"/>
      <w:pPr>
        <w:ind w:left="4122" w:hanging="720"/>
      </w:pPr>
      <w:rPr>
        <w:rFonts w:ascii="Times New Roman" w:eastAsiaTheme="minorHAnsi" w:hAnsi="Times New Roman" w:cs="Times New Roman" w:hint="default"/>
        <w:color w:val="0000FF"/>
        <w:sz w:val="24"/>
        <w:u w:val="single"/>
      </w:rPr>
    </w:lvl>
    <w:lvl w:ilvl="4">
      <w:start w:val="1"/>
      <w:numFmt w:val="decimal"/>
      <w:lvlText w:val="%1.%2.%3.%4.%5."/>
      <w:lvlJc w:val="left"/>
      <w:pPr>
        <w:ind w:left="5616" w:hanging="1080"/>
      </w:pPr>
      <w:rPr>
        <w:rFonts w:ascii="Times New Roman" w:eastAsiaTheme="minorHAnsi" w:hAnsi="Times New Roman" w:cs="Times New Roman" w:hint="default"/>
        <w:color w:val="0000FF"/>
        <w:sz w:val="24"/>
        <w:u w:val="single"/>
      </w:rPr>
    </w:lvl>
    <w:lvl w:ilvl="5">
      <w:start w:val="1"/>
      <w:numFmt w:val="decimal"/>
      <w:lvlText w:val="%1.%2.%3.%4.%5.%6."/>
      <w:lvlJc w:val="left"/>
      <w:pPr>
        <w:ind w:left="6750" w:hanging="1080"/>
      </w:pPr>
      <w:rPr>
        <w:rFonts w:ascii="Times New Roman" w:eastAsiaTheme="minorHAnsi" w:hAnsi="Times New Roman" w:cs="Times New Roman" w:hint="default"/>
        <w:color w:val="0000FF"/>
        <w:sz w:val="24"/>
        <w:u w:val="single"/>
      </w:rPr>
    </w:lvl>
    <w:lvl w:ilvl="6">
      <w:start w:val="1"/>
      <w:numFmt w:val="decimal"/>
      <w:lvlText w:val="%1.%2.%3.%4.%5.%6.%7."/>
      <w:lvlJc w:val="left"/>
      <w:pPr>
        <w:ind w:left="8244" w:hanging="1440"/>
      </w:pPr>
      <w:rPr>
        <w:rFonts w:ascii="Times New Roman" w:eastAsiaTheme="minorHAnsi" w:hAnsi="Times New Roman" w:cs="Times New Roman" w:hint="default"/>
        <w:color w:val="0000FF"/>
        <w:sz w:val="24"/>
        <w:u w:val="single"/>
      </w:rPr>
    </w:lvl>
    <w:lvl w:ilvl="7">
      <w:start w:val="1"/>
      <w:numFmt w:val="decimal"/>
      <w:lvlText w:val="%1.%2.%3.%4.%5.%6.%7.%8."/>
      <w:lvlJc w:val="left"/>
      <w:pPr>
        <w:ind w:left="9378" w:hanging="1440"/>
      </w:pPr>
      <w:rPr>
        <w:rFonts w:ascii="Times New Roman" w:eastAsiaTheme="minorHAnsi" w:hAnsi="Times New Roman" w:cs="Times New Roman" w:hint="default"/>
        <w:color w:val="0000FF"/>
        <w:sz w:val="24"/>
        <w:u w:val="single"/>
      </w:rPr>
    </w:lvl>
    <w:lvl w:ilvl="8">
      <w:start w:val="1"/>
      <w:numFmt w:val="decimal"/>
      <w:lvlText w:val="%1.%2.%3.%4.%5.%6.%7.%8.%9."/>
      <w:lvlJc w:val="left"/>
      <w:pPr>
        <w:ind w:left="10872" w:hanging="1800"/>
      </w:pPr>
      <w:rPr>
        <w:rFonts w:ascii="Times New Roman" w:eastAsiaTheme="minorHAnsi" w:hAnsi="Times New Roman" w:cs="Times New Roman" w:hint="default"/>
        <w:color w:val="0000FF"/>
        <w:sz w:val="24"/>
        <w:u w:val="single"/>
      </w:rPr>
    </w:lvl>
  </w:abstractNum>
  <w:abstractNum w:abstractNumId="39" w15:restartNumberingAfterBreak="0">
    <w:nsid w:val="659438A1"/>
    <w:multiLevelType w:val="hybridMultilevel"/>
    <w:tmpl w:val="6FDCA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9744D31"/>
    <w:multiLevelType w:val="hybridMultilevel"/>
    <w:tmpl w:val="EFAAE7A2"/>
    <w:lvl w:ilvl="0" w:tplc="5434B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CC34EE4"/>
    <w:multiLevelType w:val="hybridMultilevel"/>
    <w:tmpl w:val="9F925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EDC4F32"/>
    <w:multiLevelType w:val="multilevel"/>
    <w:tmpl w:val="D13EC354"/>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FBD047F"/>
    <w:multiLevelType w:val="hybridMultilevel"/>
    <w:tmpl w:val="67DAAC16"/>
    <w:lvl w:ilvl="0" w:tplc="4800BC6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155286D"/>
    <w:multiLevelType w:val="multilevel"/>
    <w:tmpl w:val="26D640E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5" w15:restartNumberingAfterBreak="0">
    <w:nsid w:val="730E2AA2"/>
    <w:multiLevelType w:val="multilevel"/>
    <w:tmpl w:val="8E280FF2"/>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4B9291F"/>
    <w:multiLevelType w:val="hybridMultilevel"/>
    <w:tmpl w:val="F6DE44C2"/>
    <w:lvl w:ilvl="0" w:tplc="A27049C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5A91E04"/>
    <w:multiLevelType w:val="hybridMultilevel"/>
    <w:tmpl w:val="819CB2F6"/>
    <w:lvl w:ilvl="0" w:tplc="B26C70D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61D76E7"/>
    <w:multiLevelType w:val="multilevel"/>
    <w:tmpl w:val="49A6BA16"/>
    <w:lvl w:ilvl="0">
      <w:start w:val="1"/>
      <w:numFmt w:val="decimal"/>
      <w:lvlText w:val="%1."/>
      <w:lvlJc w:val="left"/>
      <w:pPr>
        <w:ind w:left="1789" w:hanging="360"/>
      </w:pPr>
      <w:rPr>
        <w:rFonts w:hint="default"/>
      </w:rPr>
    </w:lvl>
    <w:lvl w:ilvl="1">
      <w:start w:val="1"/>
      <w:numFmt w:val="bullet"/>
      <w:lvlText w:val=""/>
      <w:lvlJc w:val="left"/>
      <w:pPr>
        <w:ind w:left="1789" w:hanging="360"/>
      </w:pPr>
      <w:rPr>
        <w:rFonts w:ascii="Symbol" w:hAnsi="Symbol"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49" w15:restartNumberingAfterBreak="0">
    <w:nsid w:val="7F175B3F"/>
    <w:multiLevelType w:val="multilevel"/>
    <w:tmpl w:val="81AC4C28"/>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4"/>
  </w:num>
  <w:num w:numId="2">
    <w:abstractNumId w:val="39"/>
  </w:num>
  <w:num w:numId="3">
    <w:abstractNumId w:val="44"/>
  </w:num>
  <w:num w:numId="4">
    <w:abstractNumId w:val="3"/>
  </w:num>
  <w:num w:numId="5">
    <w:abstractNumId w:val="22"/>
  </w:num>
  <w:num w:numId="6">
    <w:abstractNumId w:val="21"/>
  </w:num>
  <w:num w:numId="7">
    <w:abstractNumId w:val="4"/>
  </w:num>
  <w:num w:numId="8">
    <w:abstractNumId w:val="28"/>
  </w:num>
  <w:num w:numId="9">
    <w:abstractNumId w:val="0"/>
  </w:num>
  <w:num w:numId="10">
    <w:abstractNumId w:val="32"/>
  </w:num>
  <w:num w:numId="11">
    <w:abstractNumId w:val="17"/>
  </w:num>
  <w:num w:numId="12">
    <w:abstractNumId w:val="19"/>
  </w:num>
  <w:num w:numId="13">
    <w:abstractNumId w:val="5"/>
  </w:num>
  <w:num w:numId="14">
    <w:abstractNumId w:val="16"/>
  </w:num>
  <w:num w:numId="15">
    <w:abstractNumId w:val="26"/>
  </w:num>
  <w:num w:numId="16">
    <w:abstractNumId w:val="40"/>
  </w:num>
  <w:num w:numId="17">
    <w:abstractNumId w:val="9"/>
  </w:num>
  <w:num w:numId="18">
    <w:abstractNumId w:val="10"/>
  </w:num>
  <w:num w:numId="19">
    <w:abstractNumId w:val="14"/>
  </w:num>
  <w:num w:numId="20">
    <w:abstractNumId w:val="41"/>
  </w:num>
  <w:num w:numId="21">
    <w:abstractNumId w:val="7"/>
  </w:num>
  <w:num w:numId="22">
    <w:abstractNumId w:val="24"/>
  </w:num>
  <w:num w:numId="23">
    <w:abstractNumId w:val="12"/>
  </w:num>
  <w:num w:numId="24">
    <w:abstractNumId w:val="36"/>
  </w:num>
  <w:num w:numId="25">
    <w:abstractNumId w:val="15"/>
  </w:num>
  <w:num w:numId="26">
    <w:abstractNumId w:val="48"/>
  </w:num>
  <w:num w:numId="27">
    <w:abstractNumId w:val="27"/>
  </w:num>
  <w:num w:numId="28">
    <w:abstractNumId w:val="1"/>
  </w:num>
  <w:num w:numId="29">
    <w:abstractNumId w:val="37"/>
  </w:num>
  <w:num w:numId="30">
    <w:abstractNumId w:val="33"/>
  </w:num>
  <w:num w:numId="31">
    <w:abstractNumId w:val="8"/>
  </w:num>
  <w:num w:numId="32">
    <w:abstractNumId w:val="31"/>
  </w:num>
  <w:num w:numId="33">
    <w:abstractNumId w:val="29"/>
  </w:num>
  <w:num w:numId="34">
    <w:abstractNumId w:val="20"/>
  </w:num>
  <w:num w:numId="35">
    <w:abstractNumId w:val="11"/>
  </w:num>
  <w:num w:numId="36">
    <w:abstractNumId w:val="45"/>
  </w:num>
  <w:num w:numId="37">
    <w:abstractNumId w:val="42"/>
  </w:num>
  <w:num w:numId="38">
    <w:abstractNumId w:val="49"/>
  </w:num>
  <w:num w:numId="39">
    <w:abstractNumId w:val="25"/>
  </w:num>
  <w:num w:numId="40">
    <w:abstractNumId w:val="43"/>
  </w:num>
  <w:num w:numId="41">
    <w:abstractNumId w:val="47"/>
  </w:num>
  <w:num w:numId="42">
    <w:abstractNumId w:val="6"/>
  </w:num>
  <w:num w:numId="43">
    <w:abstractNumId w:val="30"/>
  </w:num>
  <w:num w:numId="44">
    <w:abstractNumId w:val="46"/>
  </w:num>
  <w:num w:numId="45">
    <w:abstractNumId w:val="23"/>
  </w:num>
  <w:num w:numId="46">
    <w:abstractNumId w:val="2"/>
  </w:num>
  <w:num w:numId="47">
    <w:abstractNumId w:val="38"/>
  </w:num>
  <w:num w:numId="48">
    <w:abstractNumId w:val="35"/>
  </w:num>
  <w:num w:numId="49">
    <w:abstractNumId w:val="13"/>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225"/>
    <w:rsid w:val="00061CC5"/>
    <w:rsid w:val="00067773"/>
    <w:rsid w:val="00075F32"/>
    <w:rsid w:val="0009209F"/>
    <w:rsid w:val="000A12A7"/>
    <w:rsid w:val="000A69E8"/>
    <w:rsid w:val="000D4461"/>
    <w:rsid w:val="000E5884"/>
    <w:rsid w:val="000E7660"/>
    <w:rsid w:val="0012487C"/>
    <w:rsid w:val="00163439"/>
    <w:rsid w:val="0016782C"/>
    <w:rsid w:val="001A73BF"/>
    <w:rsid w:val="001A7E40"/>
    <w:rsid w:val="001B7064"/>
    <w:rsid w:val="001C05A5"/>
    <w:rsid w:val="001E1E69"/>
    <w:rsid w:val="001E372C"/>
    <w:rsid w:val="001F32C4"/>
    <w:rsid w:val="00203C6E"/>
    <w:rsid w:val="00246411"/>
    <w:rsid w:val="00247935"/>
    <w:rsid w:val="002668A1"/>
    <w:rsid w:val="00274DE7"/>
    <w:rsid w:val="00290619"/>
    <w:rsid w:val="002A5CB6"/>
    <w:rsid w:val="002B4BEE"/>
    <w:rsid w:val="002F2830"/>
    <w:rsid w:val="0030249B"/>
    <w:rsid w:val="003044FE"/>
    <w:rsid w:val="00340D18"/>
    <w:rsid w:val="00377669"/>
    <w:rsid w:val="003B4695"/>
    <w:rsid w:val="003D1E53"/>
    <w:rsid w:val="003E157F"/>
    <w:rsid w:val="00400147"/>
    <w:rsid w:val="00406EB4"/>
    <w:rsid w:val="004139D7"/>
    <w:rsid w:val="004207A6"/>
    <w:rsid w:val="00431EA2"/>
    <w:rsid w:val="004404DD"/>
    <w:rsid w:val="00444718"/>
    <w:rsid w:val="00450105"/>
    <w:rsid w:val="004545FF"/>
    <w:rsid w:val="004B6C88"/>
    <w:rsid w:val="004D6742"/>
    <w:rsid w:val="00527279"/>
    <w:rsid w:val="00586D0D"/>
    <w:rsid w:val="005A7849"/>
    <w:rsid w:val="005C1151"/>
    <w:rsid w:val="005E2ED9"/>
    <w:rsid w:val="005E3649"/>
    <w:rsid w:val="005F1379"/>
    <w:rsid w:val="00623102"/>
    <w:rsid w:val="0063043C"/>
    <w:rsid w:val="006356A9"/>
    <w:rsid w:val="00637C26"/>
    <w:rsid w:val="00654A16"/>
    <w:rsid w:val="006746BB"/>
    <w:rsid w:val="006776DD"/>
    <w:rsid w:val="006A55B3"/>
    <w:rsid w:val="006A61E1"/>
    <w:rsid w:val="006E05CE"/>
    <w:rsid w:val="007047CA"/>
    <w:rsid w:val="00711EC9"/>
    <w:rsid w:val="0074351B"/>
    <w:rsid w:val="007438A8"/>
    <w:rsid w:val="00747E95"/>
    <w:rsid w:val="00750830"/>
    <w:rsid w:val="00761089"/>
    <w:rsid w:val="007614C7"/>
    <w:rsid w:val="00761883"/>
    <w:rsid w:val="00776E4E"/>
    <w:rsid w:val="007A56E4"/>
    <w:rsid w:val="007D1E0D"/>
    <w:rsid w:val="007D2D9A"/>
    <w:rsid w:val="007D30BC"/>
    <w:rsid w:val="007D4BA5"/>
    <w:rsid w:val="00803B0D"/>
    <w:rsid w:val="008241D4"/>
    <w:rsid w:val="0083138E"/>
    <w:rsid w:val="008338B3"/>
    <w:rsid w:val="00857E34"/>
    <w:rsid w:val="00873107"/>
    <w:rsid w:val="00883556"/>
    <w:rsid w:val="008A25E7"/>
    <w:rsid w:val="008B272E"/>
    <w:rsid w:val="008F3769"/>
    <w:rsid w:val="008F40C7"/>
    <w:rsid w:val="00905093"/>
    <w:rsid w:val="00912CD3"/>
    <w:rsid w:val="009241AE"/>
    <w:rsid w:val="0095392B"/>
    <w:rsid w:val="009868D5"/>
    <w:rsid w:val="009970FA"/>
    <w:rsid w:val="009C4375"/>
    <w:rsid w:val="009C5225"/>
    <w:rsid w:val="009C589D"/>
    <w:rsid w:val="009D77F1"/>
    <w:rsid w:val="009E2938"/>
    <w:rsid w:val="009F34CD"/>
    <w:rsid w:val="00A213ED"/>
    <w:rsid w:val="00A31B7F"/>
    <w:rsid w:val="00A4005C"/>
    <w:rsid w:val="00A72D3F"/>
    <w:rsid w:val="00A77177"/>
    <w:rsid w:val="00A81A24"/>
    <w:rsid w:val="00AA4733"/>
    <w:rsid w:val="00AB51DA"/>
    <w:rsid w:val="00AF08E5"/>
    <w:rsid w:val="00B17D2D"/>
    <w:rsid w:val="00B229AB"/>
    <w:rsid w:val="00B268C5"/>
    <w:rsid w:val="00B36510"/>
    <w:rsid w:val="00B84A6F"/>
    <w:rsid w:val="00BE5A36"/>
    <w:rsid w:val="00C13642"/>
    <w:rsid w:val="00C24684"/>
    <w:rsid w:val="00C31FF8"/>
    <w:rsid w:val="00C37D0A"/>
    <w:rsid w:val="00C6658A"/>
    <w:rsid w:val="00C734A8"/>
    <w:rsid w:val="00C75729"/>
    <w:rsid w:val="00CF1BE1"/>
    <w:rsid w:val="00CF35A5"/>
    <w:rsid w:val="00CF7670"/>
    <w:rsid w:val="00D012CB"/>
    <w:rsid w:val="00D52AB6"/>
    <w:rsid w:val="00DB11F9"/>
    <w:rsid w:val="00DE0147"/>
    <w:rsid w:val="00E13FB9"/>
    <w:rsid w:val="00E21E83"/>
    <w:rsid w:val="00E5194B"/>
    <w:rsid w:val="00E6193D"/>
    <w:rsid w:val="00E6537D"/>
    <w:rsid w:val="00E75065"/>
    <w:rsid w:val="00EA0200"/>
    <w:rsid w:val="00EB080F"/>
    <w:rsid w:val="00F014CB"/>
    <w:rsid w:val="00F01BA2"/>
    <w:rsid w:val="00F12324"/>
    <w:rsid w:val="00F53FEA"/>
    <w:rsid w:val="00F60B82"/>
    <w:rsid w:val="00F62EF7"/>
    <w:rsid w:val="00F72E87"/>
    <w:rsid w:val="00F803D2"/>
    <w:rsid w:val="00F83D1C"/>
    <w:rsid w:val="00F90220"/>
    <w:rsid w:val="00FA2170"/>
    <w:rsid w:val="00FA45FA"/>
    <w:rsid w:val="00FB44F1"/>
    <w:rsid w:val="00FE034B"/>
    <w:rsid w:val="00FE6AD3"/>
    <w:rsid w:val="00FF35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789EB"/>
  <w15:chartTrackingRefBased/>
  <w15:docId w15:val="{E5046708-4BB4-4EC4-BAC7-7E6B6D994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56A9"/>
    <w:pPr>
      <w:spacing w:after="0" w:line="240" w:lineRule="auto"/>
      <w:ind w:firstLine="709"/>
    </w:pPr>
    <w:rPr>
      <w:rFonts w:ascii="Times New Roman" w:hAnsi="Times New Roman"/>
      <w:sz w:val="24"/>
    </w:rPr>
  </w:style>
  <w:style w:type="paragraph" w:styleId="1">
    <w:name w:val="heading 1"/>
    <w:basedOn w:val="a"/>
    <w:next w:val="a"/>
    <w:link w:val="10"/>
    <w:uiPriority w:val="9"/>
    <w:qFormat/>
    <w:rsid w:val="00527279"/>
    <w:pPr>
      <w:keepNext/>
      <w:keepLines/>
      <w:spacing w:before="240"/>
      <w:outlineLvl w:val="0"/>
    </w:pPr>
    <w:rPr>
      <w:rFonts w:eastAsiaTheme="majorEastAsia" w:cstheme="majorBidi"/>
      <w:b/>
      <w:sz w:val="28"/>
      <w:szCs w:val="32"/>
    </w:rPr>
  </w:style>
  <w:style w:type="paragraph" w:styleId="2">
    <w:name w:val="heading 2"/>
    <w:basedOn w:val="a"/>
    <w:next w:val="a"/>
    <w:link w:val="20"/>
    <w:uiPriority w:val="9"/>
    <w:unhideWhenUsed/>
    <w:qFormat/>
    <w:rsid w:val="00431EA2"/>
    <w:pPr>
      <w:keepNext/>
      <w:keepLines/>
      <w:spacing w:before="40"/>
      <w:outlineLvl w:val="1"/>
    </w:pPr>
    <w:rPr>
      <w:rFonts w:eastAsiaTheme="majorEastAsia" w:cstheme="majorBidi"/>
      <w:b/>
      <w:szCs w:val="26"/>
    </w:rPr>
  </w:style>
  <w:style w:type="paragraph" w:styleId="3">
    <w:name w:val="heading 3"/>
    <w:basedOn w:val="a"/>
    <w:next w:val="a"/>
    <w:link w:val="30"/>
    <w:uiPriority w:val="9"/>
    <w:unhideWhenUsed/>
    <w:qFormat/>
    <w:rsid w:val="00431EA2"/>
    <w:pPr>
      <w:keepNext/>
      <w:keepLines/>
      <w:spacing w:before="40"/>
      <w:outlineLvl w:val="2"/>
    </w:pPr>
    <w:rPr>
      <w:rFonts w:eastAsiaTheme="majorEastAsia"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C5225"/>
    <w:pPr>
      <w:spacing w:before="100" w:beforeAutospacing="1" w:after="100" w:afterAutospacing="1"/>
      <w:ind w:firstLine="0"/>
    </w:pPr>
    <w:rPr>
      <w:rFonts w:eastAsia="Times New Roman" w:cs="Times New Roman"/>
      <w:szCs w:val="24"/>
      <w:lang w:eastAsia="ru-RU"/>
    </w:rPr>
  </w:style>
  <w:style w:type="character" w:customStyle="1" w:styleId="10">
    <w:name w:val="Заголовок 1 Знак"/>
    <w:basedOn w:val="a0"/>
    <w:link w:val="1"/>
    <w:uiPriority w:val="9"/>
    <w:rsid w:val="00527279"/>
    <w:rPr>
      <w:rFonts w:ascii="Times New Roman" w:eastAsiaTheme="majorEastAsia" w:hAnsi="Times New Roman" w:cstheme="majorBidi"/>
      <w:b/>
      <w:sz w:val="28"/>
      <w:szCs w:val="32"/>
    </w:rPr>
  </w:style>
  <w:style w:type="paragraph" w:styleId="a4">
    <w:name w:val="TOC Heading"/>
    <w:basedOn w:val="1"/>
    <w:next w:val="a"/>
    <w:uiPriority w:val="39"/>
    <w:unhideWhenUsed/>
    <w:qFormat/>
    <w:rsid w:val="0016782C"/>
    <w:pPr>
      <w:spacing w:line="259" w:lineRule="auto"/>
      <w:ind w:firstLine="0"/>
      <w:outlineLvl w:val="9"/>
    </w:pPr>
    <w:rPr>
      <w:lang w:eastAsia="ru-RU"/>
    </w:rPr>
  </w:style>
  <w:style w:type="paragraph" w:styleId="a5">
    <w:name w:val="List Paragraph"/>
    <w:basedOn w:val="a"/>
    <w:uiPriority w:val="34"/>
    <w:qFormat/>
    <w:rsid w:val="0016782C"/>
    <w:pPr>
      <w:spacing w:after="160" w:line="259" w:lineRule="auto"/>
      <w:ind w:left="720" w:firstLine="0"/>
      <w:contextualSpacing/>
    </w:pPr>
  </w:style>
  <w:style w:type="paragraph" w:styleId="a6">
    <w:name w:val="Title"/>
    <w:basedOn w:val="a"/>
    <w:next w:val="a"/>
    <w:link w:val="a7"/>
    <w:autoRedefine/>
    <w:uiPriority w:val="10"/>
    <w:qFormat/>
    <w:rsid w:val="0016782C"/>
    <w:pPr>
      <w:contextualSpacing/>
    </w:pPr>
    <w:rPr>
      <w:rFonts w:eastAsiaTheme="majorEastAsia" w:cstheme="majorBidi"/>
      <w:b/>
      <w:spacing w:val="-10"/>
      <w:kern w:val="28"/>
      <w:sz w:val="28"/>
      <w:szCs w:val="56"/>
    </w:rPr>
  </w:style>
  <w:style w:type="character" w:customStyle="1" w:styleId="a7">
    <w:name w:val="Заголовок Знак"/>
    <w:basedOn w:val="a0"/>
    <w:link w:val="a6"/>
    <w:uiPriority w:val="10"/>
    <w:rsid w:val="0016782C"/>
    <w:rPr>
      <w:rFonts w:ascii="Times New Roman" w:eastAsiaTheme="majorEastAsia" w:hAnsi="Times New Roman" w:cstheme="majorBidi"/>
      <w:b/>
      <w:spacing w:val="-10"/>
      <w:kern w:val="28"/>
      <w:sz w:val="28"/>
      <w:szCs w:val="56"/>
    </w:rPr>
  </w:style>
  <w:style w:type="character" w:styleId="a8">
    <w:name w:val="Hyperlink"/>
    <w:basedOn w:val="a0"/>
    <w:uiPriority w:val="99"/>
    <w:unhideWhenUsed/>
    <w:rsid w:val="0016782C"/>
    <w:rPr>
      <w:color w:val="0000FF"/>
      <w:u w:val="single"/>
    </w:rPr>
  </w:style>
  <w:style w:type="paragraph" w:styleId="a9">
    <w:name w:val="Subtitle"/>
    <w:basedOn w:val="a"/>
    <w:next w:val="a"/>
    <w:link w:val="aa"/>
    <w:uiPriority w:val="11"/>
    <w:qFormat/>
    <w:rsid w:val="0016782C"/>
    <w:pPr>
      <w:numPr>
        <w:ilvl w:val="1"/>
      </w:numPr>
      <w:spacing w:after="160"/>
      <w:ind w:firstLine="709"/>
    </w:pPr>
    <w:rPr>
      <w:rFonts w:asciiTheme="minorHAnsi" w:eastAsiaTheme="minorEastAsia" w:hAnsiTheme="minorHAnsi"/>
      <w:color w:val="5A5A5A" w:themeColor="text1" w:themeTint="A5"/>
      <w:spacing w:val="15"/>
      <w:sz w:val="22"/>
    </w:rPr>
  </w:style>
  <w:style w:type="character" w:customStyle="1" w:styleId="aa">
    <w:name w:val="Подзаголовок Знак"/>
    <w:basedOn w:val="a0"/>
    <w:link w:val="a9"/>
    <w:uiPriority w:val="11"/>
    <w:rsid w:val="0016782C"/>
    <w:rPr>
      <w:rFonts w:eastAsiaTheme="minorEastAsia"/>
      <w:color w:val="5A5A5A" w:themeColor="text1" w:themeTint="A5"/>
      <w:spacing w:val="15"/>
    </w:rPr>
  </w:style>
  <w:style w:type="character" w:customStyle="1" w:styleId="20">
    <w:name w:val="Заголовок 2 Знак"/>
    <w:basedOn w:val="a0"/>
    <w:link w:val="2"/>
    <w:uiPriority w:val="9"/>
    <w:rsid w:val="00431EA2"/>
    <w:rPr>
      <w:rFonts w:ascii="Times New Roman" w:eastAsiaTheme="majorEastAsia" w:hAnsi="Times New Roman" w:cstheme="majorBidi"/>
      <w:b/>
      <w:sz w:val="24"/>
      <w:szCs w:val="26"/>
    </w:rPr>
  </w:style>
  <w:style w:type="paragraph" w:styleId="ab">
    <w:name w:val="Body Text"/>
    <w:basedOn w:val="a"/>
    <w:link w:val="ac"/>
    <w:rsid w:val="00527279"/>
    <w:pPr>
      <w:ind w:firstLine="0"/>
      <w:jc w:val="both"/>
    </w:pPr>
    <w:rPr>
      <w:rFonts w:eastAsia="Times New Roman" w:cs="Times New Roman"/>
      <w:sz w:val="22"/>
      <w:szCs w:val="20"/>
      <w:lang w:val="en-GB" w:eastAsia="en-GB"/>
    </w:rPr>
  </w:style>
  <w:style w:type="character" w:customStyle="1" w:styleId="ac">
    <w:name w:val="Основной текст Знак"/>
    <w:basedOn w:val="a0"/>
    <w:link w:val="ab"/>
    <w:rsid w:val="00527279"/>
    <w:rPr>
      <w:rFonts w:ascii="Times New Roman" w:eastAsia="Times New Roman" w:hAnsi="Times New Roman" w:cs="Times New Roman"/>
      <w:szCs w:val="20"/>
      <w:lang w:val="en-GB" w:eastAsia="en-GB"/>
    </w:rPr>
  </w:style>
  <w:style w:type="table" w:styleId="ad">
    <w:name w:val="Table Grid"/>
    <w:basedOn w:val="a1"/>
    <w:uiPriority w:val="59"/>
    <w:rsid w:val="00527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31EA2"/>
    <w:rPr>
      <w:rFonts w:ascii="Times New Roman" w:eastAsiaTheme="majorEastAsia" w:hAnsi="Times New Roman" w:cstheme="majorBidi"/>
      <w:b/>
      <w:sz w:val="24"/>
      <w:szCs w:val="24"/>
    </w:rPr>
  </w:style>
  <w:style w:type="paragraph" w:styleId="11">
    <w:name w:val="toc 1"/>
    <w:basedOn w:val="a"/>
    <w:next w:val="a"/>
    <w:autoRedefine/>
    <w:uiPriority w:val="39"/>
    <w:unhideWhenUsed/>
    <w:rsid w:val="00A72D3F"/>
    <w:pPr>
      <w:tabs>
        <w:tab w:val="right" w:leader="dot" w:pos="9345"/>
      </w:tabs>
      <w:spacing w:line="360" w:lineRule="auto"/>
      <w:ind w:firstLine="0"/>
    </w:pPr>
  </w:style>
  <w:style w:type="paragraph" w:styleId="21">
    <w:name w:val="toc 2"/>
    <w:basedOn w:val="a"/>
    <w:next w:val="a"/>
    <w:autoRedefine/>
    <w:uiPriority w:val="39"/>
    <w:unhideWhenUsed/>
    <w:rsid w:val="00A72D3F"/>
    <w:pPr>
      <w:tabs>
        <w:tab w:val="left" w:pos="1540"/>
        <w:tab w:val="right" w:leader="dot" w:pos="9345"/>
      </w:tabs>
      <w:spacing w:after="100"/>
      <w:ind w:left="240" w:firstLine="469"/>
    </w:pPr>
  </w:style>
  <w:style w:type="paragraph" w:styleId="31">
    <w:name w:val="toc 3"/>
    <w:basedOn w:val="a"/>
    <w:next w:val="a"/>
    <w:autoRedefine/>
    <w:uiPriority w:val="39"/>
    <w:unhideWhenUsed/>
    <w:rsid w:val="007D1E0D"/>
    <w:pPr>
      <w:spacing w:after="100"/>
      <w:ind w:left="480"/>
    </w:pPr>
  </w:style>
  <w:style w:type="paragraph" w:styleId="ae">
    <w:name w:val="header"/>
    <w:basedOn w:val="a"/>
    <w:link w:val="af"/>
    <w:uiPriority w:val="99"/>
    <w:unhideWhenUsed/>
    <w:rsid w:val="007D1E0D"/>
    <w:pPr>
      <w:tabs>
        <w:tab w:val="center" w:pos="4677"/>
        <w:tab w:val="right" w:pos="9355"/>
      </w:tabs>
    </w:pPr>
  </w:style>
  <w:style w:type="character" w:customStyle="1" w:styleId="af">
    <w:name w:val="Верхний колонтитул Знак"/>
    <w:basedOn w:val="a0"/>
    <w:link w:val="ae"/>
    <w:uiPriority w:val="99"/>
    <w:rsid w:val="007D1E0D"/>
    <w:rPr>
      <w:rFonts w:ascii="Times New Roman" w:hAnsi="Times New Roman"/>
      <w:sz w:val="24"/>
    </w:rPr>
  </w:style>
  <w:style w:type="paragraph" w:styleId="af0">
    <w:name w:val="footer"/>
    <w:basedOn w:val="a"/>
    <w:link w:val="af1"/>
    <w:uiPriority w:val="99"/>
    <w:unhideWhenUsed/>
    <w:rsid w:val="007D1E0D"/>
    <w:pPr>
      <w:tabs>
        <w:tab w:val="center" w:pos="4677"/>
        <w:tab w:val="right" w:pos="9355"/>
      </w:tabs>
    </w:pPr>
  </w:style>
  <w:style w:type="character" w:customStyle="1" w:styleId="af1">
    <w:name w:val="Нижний колонтитул Знак"/>
    <w:basedOn w:val="a0"/>
    <w:link w:val="af0"/>
    <w:uiPriority w:val="99"/>
    <w:rsid w:val="007D1E0D"/>
    <w:rPr>
      <w:rFonts w:ascii="Times New Roman" w:hAnsi="Times New Roman"/>
      <w:sz w:val="24"/>
    </w:rPr>
  </w:style>
  <w:style w:type="paragraph" w:customStyle="1" w:styleId="12">
    <w:name w:val="Обычный1"/>
    <w:basedOn w:val="a"/>
    <w:link w:val="CharChar"/>
    <w:rsid w:val="00FA2170"/>
    <w:pPr>
      <w:spacing w:line="360" w:lineRule="auto"/>
      <w:ind w:firstLine="851"/>
      <w:jc w:val="both"/>
    </w:pPr>
    <w:rPr>
      <w:rFonts w:eastAsia="Times New Roman" w:cs="Times New Roman"/>
      <w:szCs w:val="24"/>
      <w:lang w:eastAsia="ru-RU"/>
    </w:rPr>
  </w:style>
  <w:style w:type="character" w:customStyle="1" w:styleId="CharChar">
    <w:name w:val="Обычный Char Char"/>
    <w:basedOn w:val="a0"/>
    <w:link w:val="12"/>
    <w:rsid w:val="00FA2170"/>
    <w:rPr>
      <w:rFonts w:ascii="Times New Roman" w:eastAsia="Times New Roman" w:hAnsi="Times New Roman" w:cs="Times New Roman"/>
      <w:sz w:val="24"/>
      <w:szCs w:val="24"/>
      <w:lang w:eastAsia="ru-RU"/>
    </w:rPr>
  </w:style>
  <w:style w:type="character" w:styleId="af2">
    <w:name w:val="Unresolved Mention"/>
    <w:basedOn w:val="a0"/>
    <w:uiPriority w:val="99"/>
    <w:semiHidden/>
    <w:unhideWhenUsed/>
    <w:rsid w:val="001B70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524165">
      <w:bodyDiv w:val="1"/>
      <w:marLeft w:val="0"/>
      <w:marRight w:val="0"/>
      <w:marTop w:val="0"/>
      <w:marBottom w:val="0"/>
      <w:divBdr>
        <w:top w:val="none" w:sz="0" w:space="0" w:color="auto"/>
        <w:left w:val="none" w:sz="0" w:space="0" w:color="auto"/>
        <w:bottom w:val="none" w:sz="0" w:space="0" w:color="auto"/>
        <w:right w:val="none" w:sz="0" w:space="0" w:color="auto"/>
      </w:divBdr>
    </w:div>
    <w:div w:id="968897698">
      <w:bodyDiv w:val="1"/>
      <w:marLeft w:val="0"/>
      <w:marRight w:val="0"/>
      <w:marTop w:val="0"/>
      <w:marBottom w:val="0"/>
      <w:divBdr>
        <w:top w:val="none" w:sz="0" w:space="0" w:color="auto"/>
        <w:left w:val="none" w:sz="0" w:space="0" w:color="auto"/>
        <w:bottom w:val="none" w:sz="0" w:space="0" w:color="auto"/>
        <w:right w:val="none" w:sz="0" w:space="0" w:color="auto"/>
      </w:divBdr>
    </w:div>
    <w:div w:id="1336569729">
      <w:bodyDiv w:val="1"/>
      <w:marLeft w:val="0"/>
      <w:marRight w:val="0"/>
      <w:marTop w:val="0"/>
      <w:marBottom w:val="0"/>
      <w:divBdr>
        <w:top w:val="none" w:sz="0" w:space="0" w:color="auto"/>
        <w:left w:val="none" w:sz="0" w:space="0" w:color="auto"/>
        <w:bottom w:val="none" w:sz="0" w:space="0" w:color="auto"/>
        <w:right w:val="none" w:sz="0" w:space="0" w:color="auto"/>
      </w:divBdr>
    </w:div>
    <w:div w:id="1646740863">
      <w:bodyDiv w:val="1"/>
      <w:marLeft w:val="0"/>
      <w:marRight w:val="0"/>
      <w:marTop w:val="0"/>
      <w:marBottom w:val="0"/>
      <w:divBdr>
        <w:top w:val="none" w:sz="0" w:space="0" w:color="auto"/>
        <w:left w:val="none" w:sz="0" w:space="0" w:color="auto"/>
        <w:bottom w:val="none" w:sz="0" w:space="0" w:color="auto"/>
        <w:right w:val="none" w:sz="0" w:space="0" w:color="auto"/>
      </w:divBdr>
    </w:div>
    <w:div w:id="1766460466">
      <w:bodyDiv w:val="1"/>
      <w:marLeft w:val="0"/>
      <w:marRight w:val="0"/>
      <w:marTop w:val="0"/>
      <w:marBottom w:val="0"/>
      <w:divBdr>
        <w:top w:val="none" w:sz="0" w:space="0" w:color="auto"/>
        <w:left w:val="none" w:sz="0" w:space="0" w:color="auto"/>
        <w:bottom w:val="none" w:sz="0" w:space="0" w:color="auto"/>
        <w:right w:val="none" w:sz="0" w:space="0" w:color="auto"/>
      </w:divBdr>
    </w:div>
    <w:div w:id="210602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A6CEF-7E53-4272-A69A-E41776992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16681</Words>
  <Characters>95084</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 Табидзе</dc:creator>
  <cp:keywords/>
  <dc:description/>
  <cp:lastModifiedBy>Ксения Табидзе</cp:lastModifiedBy>
  <cp:revision>3</cp:revision>
  <dcterms:created xsi:type="dcterms:W3CDTF">2019-06-01T19:09:00Z</dcterms:created>
  <dcterms:modified xsi:type="dcterms:W3CDTF">2019-06-01T19:14:00Z</dcterms:modified>
</cp:coreProperties>
</file>