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BD" w:rsidRDefault="002508BD" w:rsidP="002508BD">
      <w:pPr>
        <w:spacing w:after="0"/>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2508BD" w:rsidRDefault="002508BD" w:rsidP="002508BD">
      <w:pPr>
        <w:spacing w:line="240" w:lineRule="auto"/>
        <w:jc w:val="center"/>
        <w:rPr>
          <w:rFonts w:ascii="Times New Roman" w:hAnsi="Times New Roman" w:cs="Times New Roman"/>
          <w:sz w:val="28"/>
          <w:szCs w:val="28"/>
        </w:rPr>
      </w:pPr>
    </w:p>
    <w:p w:rsidR="002508BD" w:rsidRDefault="002508BD" w:rsidP="002508BD">
      <w:pPr>
        <w:spacing w:line="240" w:lineRule="auto"/>
        <w:jc w:val="center"/>
        <w:rPr>
          <w:rFonts w:ascii="Times New Roman" w:hAnsi="Times New Roman" w:cs="Times New Roman"/>
          <w:sz w:val="28"/>
          <w:szCs w:val="28"/>
        </w:rPr>
      </w:pPr>
    </w:p>
    <w:p w:rsidR="002508BD" w:rsidRDefault="002508BD" w:rsidP="002508BD">
      <w:pPr>
        <w:spacing w:line="240" w:lineRule="auto"/>
        <w:jc w:val="center"/>
        <w:rPr>
          <w:rFonts w:ascii="Times New Roman" w:hAnsi="Times New Roman" w:cs="Times New Roman"/>
          <w:sz w:val="28"/>
          <w:szCs w:val="28"/>
        </w:rPr>
      </w:pPr>
    </w:p>
    <w:p w:rsidR="002508BD" w:rsidRDefault="002508BD" w:rsidP="002508BD">
      <w:pPr>
        <w:spacing w:line="240" w:lineRule="auto"/>
        <w:jc w:val="center"/>
        <w:rPr>
          <w:rFonts w:ascii="Times New Roman" w:hAnsi="Times New Roman" w:cs="Times New Roman"/>
          <w:sz w:val="28"/>
          <w:szCs w:val="28"/>
        </w:rPr>
      </w:pPr>
    </w:p>
    <w:p w:rsidR="002508BD" w:rsidRPr="004F48CC" w:rsidRDefault="002508BD" w:rsidP="002508BD">
      <w:pPr>
        <w:jc w:val="center"/>
        <w:rPr>
          <w:rFonts w:ascii="Times New Roman" w:hAnsi="Times New Roman" w:cs="Times New Roman"/>
          <w:b/>
          <w:sz w:val="28"/>
          <w:szCs w:val="28"/>
        </w:rPr>
      </w:pPr>
      <w:r w:rsidRPr="004F48CC">
        <w:rPr>
          <w:rFonts w:ascii="Times New Roman" w:hAnsi="Times New Roman" w:cs="Times New Roman"/>
          <w:b/>
          <w:sz w:val="28"/>
          <w:szCs w:val="28"/>
        </w:rPr>
        <w:t>Правошинская Алена Александровна</w:t>
      </w:r>
    </w:p>
    <w:p w:rsidR="002508BD" w:rsidRPr="004F48CC" w:rsidRDefault="002508BD" w:rsidP="002508BD">
      <w:pPr>
        <w:jc w:val="center"/>
        <w:rPr>
          <w:rFonts w:ascii="Times New Roman" w:hAnsi="Times New Roman" w:cs="Times New Roman"/>
          <w:b/>
          <w:sz w:val="28"/>
          <w:szCs w:val="28"/>
        </w:rPr>
      </w:pPr>
      <w:r w:rsidRPr="004F48CC">
        <w:rPr>
          <w:rFonts w:ascii="Times New Roman" w:hAnsi="Times New Roman" w:cs="Times New Roman"/>
          <w:b/>
          <w:sz w:val="28"/>
          <w:szCs w:val="28"/>
        </w:rPr>
        <w:t>Выпускная квалификационная работа</w:t>
      </w:r>
    </w:p>
    <w:p w:rsidR="002508BD" w:rsidRPr="004F48CC" w:rsidRDefault="002508BD" w:rsidP="002508BD">
      <w:pPr>
        <w:spacing w:after="0"/>
        <w:jc w:val="center"/>
        <w:rPr>
          <w:rFonts w:ascii="Times New Roman" w:hAnsi="Times New Roman" w:cs="Times New Roman"/>
          <w:b/>
          <w:sz w:val="28"/>
          <w:szCs w:val="28"/>
        </w:rPr>
      </w:pPr>
      <w:r w:rsidRPr="004F48CC">
        <w:rPr>
          <w:rFonts w:ascii="Times New Roman" w:hAnsi="Times New Roman" w:cs="Times New Roman"/>
          <w:b/>
          <w:sz w:val="28"/>
          <w:szCs w:val="28"/>
        </w:rPr>
        <w:t>Использование «цифровых» доказательств в уголовном процессе</w:t>
      </w:r>
    </w:p>
    <w:p w:rsidR="002508BD" w:rsidRPr="004F48CC" w:rsidRDefault="002508BD" w:rsidP="002508BD">
      <w:pPr>
        <w:spacing w:line="240" w:lineRule="auto"/>
        <w:jc w:val="center"/>
        <w:rPr>
          <w:rFonts w:ascii="Times New Roman" w:hAnsi="Times New Roman" w:cs="Times New Roman"/>
          <w:b/>
          <w:sz w:val="28"/>
          <w:szCs w:val="28"/>
        </w:rPr>
      </w:pPr>
    </w:p>
    <w:p w:rsidR="002508BD" w:rsidRPr="00B25ACA" w:rsidRDefault="002508BD" w:rsidP="002508BD">
      <w:pPr>
        <w:spacing w:line="240" w:lineRule="auto"/>
        <w:jc w:val="center"/>
        <w:rPr>
          <w:rFonts w:ascii="Times New Roman" w:hAnsi="Times New Roman" w:cs="Times New Roman"/>
          <w:sz w:val="28"/>
          <w:szCs w:val="28"/>
        </w:rPr>
      </w:pPr>
    </w:p>
    <w:p w:rsidR="002508BD" w:rsidRDefault="002508BD" w:rsidP="002508BD">
      <w:pPr>
        <w:spacing w:after="0"/>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p>
    <w:p w:rsidR="002508BD" w:rsidRDefault="002508BD" w:rsidP="002508BD">
      <w:pPr>
        <w:spacing w:after="0"/>
        <w:jc w:val="center"/>
        <w:rPr>
          <w:rFonts w:ascii="Times New Roman" w:hAnsi="Times New Roman" w:cs="Times New Roman"/>
          <w:sz w:val="28"/>
          <w:szCs w:val="28"/>
        </w:rPr>
      </w:pPr>
      <w:r>
        <w:rPr>
          <w:rFonts w:ascii="Times New Roman" w:hAnsi="Times New Roman" w:cs="Times New Roman"/>
          <w:sz w:val="28"/>
          <w:szCs w:val="28"/>
        </w:rPr>
        <w:t>Направление 40.04.01 «Юриспруденция»</w:t>
      </w:r>
    </w:p>
    <w:p w:rsidR="002508BD" w:rsidRPr="00F37690" w:rsidRDefault="002508BD" w:rsidP="002508BD">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Pr="00F37690">
        <w:rPr>
          <w:rFonts w:ascii="Times New Roman" w:hAnsi="Times New Roman" w:cs="Times New Roman" w:hint="cs"/>
          <w:sz w:val="28"/>
          <w:szCs w:val="28"/>
        </w:rPr>
        <w:t>ВМ</w:t>
      </w:r>
      <w:r w:rsidRPr="00F37690">
        <w:rPr>
          <w:rFonts w:ascii="Times New Roman" w:hAnsi="Times New Roman" w:cs="Times New Roman"/>
          <w:sz w:val="28"/>
          <w:szCs w:val="28"/>
        </w:rPr>
        <w:t>.5607.</w:t>
      </w:r>
      <w:r>
        <w:rPr>
          <w:rFonts w:ascii="Times New Roman" w:hAnsi="Times New Roman" w:cs="Times New Roman"/>
          <w:sz w:val="28"/>
          <w:szCs w:val="28"/>
        </w:rPr>
        <w:t xml:space="preserve">2017 </w:t>
      </w:r>
      <w:r w:rsidRPr="00F37690">
        <w:rPr>
          <w:rFonts w:ascii="Times New Roman" w:hAnsi="Times New Roman" w:cs="Times New Roman" w:hint="cs"/>
          <w:sz w:val="28"/>
          <w:szCs w:val="28"/>
        </w:rPr>
        <w:t>«Уголовный</w:t>
      </w:r>
      <w:r w:rsidR="00324656">
        <w:rPr>
          <w:rFonts w:ascii="Times New Roman" w:hAnsi="Times New Roman" w:cs="Times New Roman"/>
          <w:sz w:val="28"/>
          <w:szCs w:val="28"/>
        </w:rPr>
        <w:t xml:space="preserve"> </w:t>
      </w:r>
      <w:r w:rsidRPr="00F37690">
        <w:rPr>
          <w:rFonts w:ascii="Times New Roman" w:hAnsi="Times New Roman" w:cs="Times New Roman" w:hint="cs"/>
          <w:sz w:val="28"/>
          <w:szCs w:val="28"/>
        </w:rPr>
        <w:t>процесс</w:t>
      </w:r>
      <w:r w:rsidRPr="00F37690">
        <w:rPr>
          <w:rFonts w:ascii="Times New Roman" w:hAnsi="Times New Roman" w:cs="Times New Roman"/>
          <w:sz w:val="28"/>
          <w:szCs w:val="28"/>
        </w:rPr>
        <w:t xml:space="preserve">, </w:t>
      </w:r>
      <w:r w:rsidRPr="00F37690">
        <w:rPr>
          <w:rFonts w:ascii="Times New Roman" w:hAnsi="Times New Roman" w:cs="Times New Roman" w:hint="cs"/>
          <w:sz w:val="28"/>
          <w:szCs w:val="28"/>
        </w:rPr>
        <w:t>криминалистика</w:t>
      </w:r>
      <w:r w:rsidRPr="00F37690">
        <w:rPr>
          <w:rFonts w:ascii="Times New Roman" w:hAnsi="Times New Roman" w:cs="Times New Roman"/>
          <w:sz w:val="28"/>
          <w:szCs w:val="28"/>
        </w:rPr>
        <w:t xml:space="preserve">, </w:t>
      </w:r>
      <w:r w:rsidRPr="00F37690">
        <w:rPr>
          <w:rFonts w:ascii="Times New Roman" w:hAnsi="Times New Roman" w:cs="Times New Roman" w:hint="cs"/>
          <w:sz w:val="28"/>
          <w:szCs w:val="28"/>
        </w:rPr>
        <w:t>теория</w:t>
      </w:r>
      <w:r w:rsidR="00324656">
        <w:rPr>
          <w:rFonts w:ascii="Times New Roman" w:hAnsi="Times New Roman" w:cs="Times New Roman"/>
          <w:sz w:val="28"/>
          <w:szCs w:val="28"/>
        </w:rPr>
        <w:t xml:space="preserve"> </w:t>
      </w:r>
      <w:r w:rsidRPr="00F37690">
        <w:rPr>
          <w:rFonts w:ascii="Times New Roman" w:hAnsi="Times New Roman" w:cs="Times New Roman" w:hint="cs"/>
          <w:sz w:val="28"/>
          <w:szCs w:val="28"/>
        </w:rPr>
        <w:t>оперативно</w:t>
      </w:r>
      <w:r w:rsidRPr="00F37690">
        <w:rPr>
          <w:rFonts w:ascii="Times New Roman" w:hAnsi="Times New Roman" w:cs="Times New Roman"/>
          <w:sz w:val="28"/>
          <w:szCs w:val="28"/>
        </w:rPr>
        <w:t>-</w:t>
      </w:r>
      <w:r w:rsidRPr="00F37690">
        <w:rPr>
          <w:rFonts w:ascii="Times New Roman" w:hAnsi="Times New Roman" w:cs="Times New Roman" w:hint="cs"/>
          <w:sz w:val="28"/>
          <w:szCs w:val="28"/>
        </w:rPr>
        <w:t>розыскной</w:t>
      </w:r>
      <w:r w:rsidR="00324656">
        <w:rPr>
          <w:rFonts w:ascii="Times New Roman" w:hAnsi="Times New Roman" w:cs="Times New Roman"/>
          <w:sz w:val="28"/>
          <w:szCs w:val="28"/>
        </w:rPr>
        <w:t xml:space="preserve"> </w:t>
      </w:r>
      <w:r w:rsidRPr="00F37690">
        <w:rPr>
          <w:rFonts w:ascii="Times New Roman" w:hAnsi="Times New Roman" w:cs="Times New Roman" w:hint="cs"/>
          <w:sz w:val="28"/>
          <w:szCs w:val="28"/>
        </w:rPr>
        <w:t>деятельности»</w:t>
      </w:r>
    </w:p>
    <w:p w:rsidR="002508BD" w:rsidRDefault="002508BD"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508BD" w:rsidRDefault="002508BD" w:rsidP="002508B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профессор Кафедры уголовного процесса и криминалистики, доктор юридических наук, </w:t>
      </w:r>
    </w:p>
    <w:p w:rsidR="002508BD" w:rsidRDefault="004F48CC" w:rsidP="002508B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Стойко Николай Геннадьевич</w:t>
      </w:r>
    </w:p>
    <w:p w:rsidR="004F48CC" w:rsidRDefault="004F48CC"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Рецензент:</w:t>
      </w:r>
    </w:p>
    <w:p w:rsidR="004F48CC" w:rsidRDefault="004F48CC" w:rsidP="004F48C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адвокат</w:t>
      </w:r>
    </w:p>
    <w:p w:rsidR="004F48CC" w:rsidRDefault="004F48CC" w:rsidP="004F48C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Санкт-Петербургской</w:t>
      </w:r>
    </w:p>
    <w:p w:rsidR="004F48CC" w:rsidRDefault="004F48CC" w:rsidP="004F48C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городской коллегии адвокатов</w:t>
      </w:r>
    </w:p>
    <w:p w:rsidR="004F48CC" w:rsidRDefault="004F48CC" w:rsidP="004F48CC">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Резонов Игорь Геннадьевич</w:t>
      </w:r>
    </w:p>
    <w:p w:rsidR="004F48CC" w:rsidRDefault="004F48CC" w:rsidP="002508BD">
      <w:pPr>
        <w:spacing w:after="0" w:line="240" w:lineRule="auto"/>
        <w:ind w:left="5664"/>
        <w:rPr>
          <w:rFonts w:ascii="Times New Roman" w:hAnsi="Times New Roman" w:cs="Times New Roman"/>
          <w:sz w:val="28"/>
          <w:szCs w:val="28"/>
        </w:rPr>
      </w:pPr>
    </w:p>
    <w:p w:rsidR="004F48CC" w:rsidRDefault="004F48CC" w:rsidP="002508BD">
      <w:pPr>
        <w:spacing w:after="0" w:line="240" w:lineRule="auto"/>
        <w:ind w:left="5664"/>
        <w:rPr>
          <w:rFonts w:ascii="Times New Roman" w:hAnsi="Times New Roman" w:cs="Times New Roman"/>
          <w:sz w:val="28"/>
          <w:szCs w:val="28"/>
        </w:rPr>
      </w:pPr>
    </w:p>
    <w:p w:rsidR="004F48CC" w:rsidRDefault="004F48CC" w:rsidP="002508BD">
      <w:pPr>
        <w:spacing w:after="0" w:line="240" w:lineRule="auto"/>
        <w:ind w:left="5664"/>
        <w:rPr>
          <w:rFonts w:ascii="Times New Roman" w:hAnsi="Times New Roman" w:cs="Times New Roman"/>
          <w:sz w:val="28"/>
          <w:szCs w:val="28"/>
        </w:rPr>
      </w:pPr>
    </w:p>
    <w:p w:rsidR="004F48CC" w:rsidRDefault="004F48CC"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ind w:left="5664"/>
        <w:rPr>
          <w:rFonts w:ascii="Times New Roman" w:hAnsi="Times New Roman" w:cs="Times New Roman"/>
          <w:sz w:val="28"/>
          <w:szCs w:val="28"/>
        </w:rPr>
      </w:pPr>
    </w:p>
    <w:p w:rsidR="00324656" w:rsidRDefault="00324656" w:rsidP="002508BD">
      <w:pPr>
        <w:spacing w:after="0" w:line="240" w:lineRule="auto"/>
        <w:ind w:left="5664"/>
        <w:rPr>
          <w:rFonts w:ascii="Times New Roman" w:hAnsi="Times New Roman" w:cs="Times New Roman"/>
          <w:sz w:val="28"/>
          <w:szCs w:val="28"/>
        </w:rPr>
      </w:pPr>
    </w:p>
    <w:p w:rsidR="002508BD" w:rsidRDefault="002508BD" w:rsidP="002508BD">
      <w:pPr>
        <w:spacing w:after="0" w:line="240" w:lineRule="auto"/>
        <w:jc w:val="center"/>
        <w:rPr>
          <w:rFonts w:ascii="Times New Roman" w:hAnsi="Times New Roman" w:cs="Times New Roman"/>
          <w:sz w:val="28"/>
          <w:szCs w:val="28"/>
        </w:rPr>
      </w:pPr>
    </w:p>
    <w:p w:rsidR="00443757" w:rsidRDefault="00443757" w:rsidP="002508BD">
      <w:pPr>
        <w:spacing w:after="0" w:line="240" w:lineRule="auto"/>
        <w:jc w:val="center"/>
        <w:rPr>
          <w:rFonts w:ascii="Times New Roman" w:hAnsi="Times New Roman" w:cs="Times New Roman"/>
          <w:sz w:val="28"/>
          <w:szCs w:val="28"/>
        </w:rPr>
      </w:pPr>
    </w:p>
    <w:p w:rsidR="002508BD" w:rsidRDefault="002508BD" w:rsidP="002508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508BD" w:rsidRPr="004F48CC" w:rsidRDefault="002508BD" w:rsidP="004F48CC">
      <w:pPr>
        <w:spacing w:after="0" w:line="240" w:lineRule="auto"/>
        <w:jc w:val="center"/>
        <w:rPr>
          <w:sz w:val="400"/>
          <w:szCs w:val="400"/>
        </w:rPr>
      </w:pPr>
      <w:r>
        <w:rPr>
          <w:rFonts w:ascii="Times New Roman" w:hAnsi="Times New Roman" w:cs="Times New Roman"/>
          <w:sz w:val="28"/>
          <w:szCs w:val="28"/>
        </w:rPr>
        <w:t>2019</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Содержание</w:t>
      </w:r>
    </w:p>
    <w:p w:rsidR="00521011" w:rsidRP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Введение</w:t>
      </w:r>
      <w:r w:rsidR="005B6C11">
        <w:rPr>
          <w:rFonts w:ascii="Times New Roman" w:hAnsi="Times New Roman" w:cs="Times New Roman"/>
          <w:sz w:val="28"/>
          <w:szCs w:val="28"/>
        </w:rPr>
        <w:t>......................................................................................................................</w:t>
      </w:r>
      <w:r w:rsidR="00F40BF0">
        <w:rPr>
          <w:rFonts w:ascii="Times New Roman" w:hAnsi="Times New Roman" w:cs="Times New Roman"/>
          <w:sz w:val="28"/>
          <w:szCs w:val="28"/>
        </w:rPr>
        <w:t>3</w:t>
      </w:r>
    </w:p>
    <w:p w:rsidR="004F48CC" w:rsidRPr="00672E32" w:rsidRDefault="00521011" w:rsidP="004F48CC">
      <w:pPr>
        <w:spacing w:after="0" w:line="360" w:lineRule="auto"/>
        <w:contextualSpacing/>
        <w:jc w:val="both"/>
        <w:rPr>
          <w:rFonts w:ascii="Times New Roman" w:hAnsi="Times New Roman" w:cs="Times New Roman"/>
          <w:sz w:val="28"/>
          <w:szCs w:val="28"/>
        </w:rPr>
      </w:pPr>
      <w:r w:rsidRPr="00672E32">
        <w:rPr>
          <w:rFonts w:ascii="Times New Roman" w:hAnsi="Times New Roman" w:cs="Times New Roman"/>
          <w:sz w:val="28"/>
          <w:szCs w:val="28"/>
        </w:rPr>
        <w:t xml:space="preserve">Глава 1. «Цифровые доказательства»: понятие и роль в уголовном </w:t>
      </w:r>
    </w:p>
    <w:p w:rsidR="00521011" w:rsidRPr="00672E32" w:rsidRDefault="004F48CC" w:rsidP="004F48CC">
      <w:pPr>
        <w:spacing w:after="0" w:line="360" w:lineRule="auto"/>
        <w:contextualSpacing/>
        <w:jc w:val="both"/>
        <w:rPr>
          <w:rFonts w:ascii="Times New Roman" w:hAnsi="Times New Roman" w:cs="Times New Roman"/>
          <w:sz w:val="28"/>
          <w:szCs w:val="28"/>
        </w:rPr>
      </w:pPr>
      <w:r w:rsidRPr="00672E32">
        <w:rPr>
          <w:rFonts w:ascii="Times New Roman" w:hAnsi="Times New Roman" w:cs="Times New Roman"/>
          <w:sz w:val="28"/>
          <w:szCs w:val="28"/>
        </w:rPr>
        <w:t>п</w:t>
      </w:r>
      <w:r w:rsidR="00521011" w:rsidRPr="00672E32">
        <w:rPr>
          <w:rFonts w:ascii="Times New Roman" w:hAnsi="Times New Roman" w:cs="Times New Roman"/>
          <w:sz w:val="28"/>
          <w:szCs w:val="28"/>
        </w:rPr>
        <w:t>роцессе</w:t>
      </w:r>
      <w:r w:rsidR="005B6C11">
        <w:rPr>
          <w:rFonts w:ascii="Times New Roman" w:hAnsi="Times New Roman" w:cs="Times New Roman"/>
          <w:sz w:val="28"/>
          <w:szCs w:val="28"/>
        </w:rPr>
        <w:t>.......................................................................................................................</w:t>
      </w:r>
      <w:r w:rsidR="00F40BF0">
        <w:rPr>
          <w:rFonts w:ascii="Times New Roman" w:hAnsi="Times New Roman" w:cs="Times New Roman"/>
          <w:sz w:val="28"/>
          <w:szCs w:val="28"/>
        </w:rPr>
        <w:t>7</w:t>
      </w:r>
    </w:p>
    <w:p w:rsidR="00521011" w:rsidRPr="00672E32" w:rsidRDefault="00521011" w:rsidP="004F48CC">
      <w:pPr>
        <w:tabs>
          <w:tab w:val="left" w:pos="6237"/>
        </w:tabs>
        <w:spacing w:after="0" w:line="360" w:lineRule="auto"/>
        <w:contextualSpacing/>
        <w:jc w:val="both"/>
        <w:rPr>
          <w:rFonts w:ascii="Times New Roman" w:hAnsi="Times New Roman" w:cs="Times New Roman"/>
          <w:sz w:val="28"/>
          <w:szCs w:val="28"/>
        </w:rPr>
      </w:pPr>
      <w:r w:rsidRPr="00672E32">
        <w:rPr>
          <w:rFonts w:ascii="Times New Roman" w:hAnsi="Times New Roman" w:cs="Times New Roman"/>
          <w:sz w:val="28"/>
          <w:szCs w:val="28"/>
        </w:rPr>
        <w:t xml:space="preserve">§1.  Правовая природа и значение термина «цифровая </w:t>
      </w:r>
      <w:r w:rsidR="005B6C11">
        <w:rPr>
          <w:rFonts w:ascii="Times New Roman" w:hAnsi="Times New Roman" w:cs="Times New Roman"/>
          <w:sz w:val="28"/>
          <w:szCs w:val="28"/>
        </w:rPr>
        <w:t>информация» .............</w:t>
      </w:r>
      <w:r w:rsidR="00F40BF0">
        <w:rPr>
          <w:rFonts w:ascii="Times New Roman" w:hAnsi="Times New Roman" w:cs="Times New Roman"/>
          <w:sz w:val="28"/>
          <w:szCs w:val="28"/>
        </w:rPr>
        <w:t>7</w:t>
      </w:r>
    </w:p>
    <w:p w:rsidR="00324656" w:rsidRDefault="00521011" w:rsidP="004F48CC">
      <w:pPr>
        <w:tabs>
          <w:tab w:val="left" w:pos="6237"/>
        </w:tabs>
        <w:spacing w:after="0" w:line="360" w:lineRule="auto"/>
        <w:contextualSpacing/>
        <w:jc w:val="both"/>
        <w:rPr>
          <w:rFonts w:ascii="Times New Roman" w:hAnsi="Times New Roman" w:cs="Times New Roman"/>
          <w:sz w:val="28"/>
          <w:szCs w:val="28"/>
        </w:rPr>
      </w:pPr>
      <w:r w:rsidRPr="00672E32">
        <w:rPr>
          <w:rFonts w:ascii="Times New Roman" w:hAnsi="Times New Roman" w:cs="Times New Roman"/>
          <w:sz w:val="28"/>
          <w:szCs w:val="28"/>
        </w:rPr>
        <w:t>§2. Место «цифровых доказательств» в системе уголовно-</w:t>
      </w:r>
    </w:p>
    <w:p w:rsidR="00521011" w:rsidRPr="00672E32" w:rsidRDefault="00324656" w:rsidP="004F48CC">
      <w:pPr>
        <w:tabs>
          <w:tab w:val="left" w:pos="6237"/>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процессуального </w:t>
      </w:r>
      <w:r w:rsidR="00521011" w:rsidRPr="00672E32">
        <w:rPr>
          <w:rFonts w:ascii="Times New Roman" w:hAnsi="Times New Roman" w:cs="Times New Roman"/>
          <w:sz w:val="28"/>
          <w:szCs w:val="28"/>
        </w:rPr>
        <w:t>доказывания</w:t>
      </w:r>
      <w:r>
        <w:rPr>
          <w:rFonts w:ascii="Times New Roman" w:hAnsi="Times New Roman" w:cs="Times New Roman"/>
          <w:sz w:val="28"/>
          <w:szCs w:val="28"/>
        </w:rPr>
        <w:t>……………………………....</w:t>
      </w:r>
      <w:r w:rsidR="005B6C11">
        <w:rPr>
          <w:rFonts w:ascii="Times New Roman" w:hAnsi="Times New Roman" w:cs="Times New Roman"/>
          <w:sz w:val="28"/>
          <w:szCs w:val="28"/>
        </w:rPr>
        <w:t>...............................</w:t>
      </w:r>
      <w:r>
        <w:rPr>
          <w:rFonts w:ascii="Times New Roman" w:hAnsi="Times New Roman" w:cs="Times New Roman"/>
          <w:sz w:val="28"/>
          <w:szCs w:val="28"/>
        </w:rPr>
        <w:t xml:space="preserve"> 20</w:t>
      </w:r>
    </w:p>
    <w:p w:rsid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 xml:space="preserve">Глава 2. Вопросы собирания, проверки и оценки цифровых доказательств </w:t>
      </w:r>
    </w:p>
    <w:p w:rsidR="00521011" w:rsidRP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в рамках уголовного судопроизводства</w:t>
      </w:r>
      <w:r w:rsidR="005B6C11">
        <w:rPr>
          <w:rFonts w:ascii="Times New Roman" w:hAnsi="Times New Roman" w:cs="Times New Roman"/>
          <w:sz w:val="28"/>
          <w:szCs w:val="28"/>
        </w:rPr>
        <w:t>………………………………………..38</w:t>
      </w:r>
    </w:p>
    <w:p w:rsidR="005B6C11"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 xml:space="preserve">§1. Уголовно-процессуальные особенности собирания цифровых </w:t>
      </w:r>
    </w:p>
    <w:p w:rsidR="00521011" w:rsidRP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доказательств</w:t>
      </w:r>
      <w:r w:rsidR="005B6C11">
        <w:rPr>
          <w:rFonts w:ascii="Times New Roman" w:hAnsi="Times New Roman" w:cs="Times New Roman"/>
          <w:sz w:val="28"/>
          <w:szCs w:val="28"/>
        </w:rPr>
        <w:t xml:space="preserve"> </w:t>
      </w:r>
      <w:r w:rsidR="005B6C11" w:rsidRPr="005B6C11">
        <w:rPr>
          <w:rFonts w:ascii="Times New Roman" w:hAnsi="Times New Roman" w:cs="Times New Roman"/>
          <w:sz w:val="28"/>
          <w:szCs w:val="28"/>
        </w:rPr>
        <w:t>по уголовно-процессуальному законодательству РФ</w:t>
      </w:r>
      <w:r w:rsidR="005B6C11">
        <w:rPr>
          <w:rFonts w:ascii="Times New Roman" w:hAnsi="Times New Roman" w:cs="Times New Roman"/>
          <w:sz w:val="28"/>
          <w:szCs w:val="28"/>
        </w:rPr>
        <w:t>..............38</w:t>
      </w:r>
    </w:p>
    <w:p w:rsid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 xml:space="preserve">§2. Вопрос участия специалиста в процессе собирания цифровых </w:t>
      </w:r>
    </w:p>
    <w:p w:rsidR="00521011" w:rsidRP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доказательств</w:t>
      </w:r>
      <w:r w:rsidR="005B6C11">
        <w:rPr>
          <w:rFonts w:ascii="Times New Roman" w:hAnsi="Times New Roman" w:cs="Times New Roman"/>
          <w:sz w:val="28"/>
          <w:szCs w:val="28"/>
        </w:rPr>
        <w:t>..............................................................................................</w:t>
      </w:r>
      <w:r w:rsidR="00672E32">
        <w:rPr>
          <w:rFonts w:ascii="Times New Roman" w:hAnsi="Times New Roman" w:cs="Times New Roman"/>
          <w:sz w:val="28"/>
          <w:szCs w:val="28"/>
        </w:rPr>
        <w:t>.</w:t>
      </w:r>
      <w:r w:rsidR="005B6C11">
        <w:rPr>
          <w:rFonts w:ascii="Times New Roman" w:hAnsi="Times New Roman" w:cs="Times New Roman"/>
          <w:sz w:val="28"/>
          <w:szCs w:val="28"/>
        </w:rPr>
        <w:t>..............59</w:t>
      </w:r>
    </w:p>
    <w:p w:rsidR="005B6C11"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 xml:space="preserve">§3. Уголовно-процессуальные особенности оценки и проверки </w:t>
      </w:r>
    </w:p>
    <w:p w:rsidR="005B6C11"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 xml:space="preserve">цифровых доказательств по уголовно-процессуальному </w:t>
      </w:r>
    </w:p>
    <w:p w:rsidR="00521011" w:rsidRPr="00672E32"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законодательству РФ</w:t>
      </w:r>
      <w:r w:rsidR="005B6C11">
        <w:rPr>
          <w:rFonts w:ascii="Times New Roman" w:hAnsi="Times New Roman" w:cs="Times New Roman"/>
          <w:sz w:val="28"/>
          <w:szCs w:val="28"/>
        </w:rPr>
        <w:t>................................................................................................66</w:t>
      </w:r>
    </w:p>
    <w:p w:rsidR="00521011" w:rsidRDefault="00521011" w:rsidP="004F48CC">
      <w:pPr>
        <w:spacing w:after="0" w:line="360" w:lineRule="auto"/>
        <w:jc w:val="both"/>
        <w:rPr>
          <w:rFonts w:ascii="Times New Roman" w:hAnsi="Times New Roman" w:cs="Times New Roman"/>
          <w:sz w:val="28"/>
          <w:szCs w:val="28"/>
        </w:rPr>
      </w:pPr>
      <w:r w:rsidRPr="00672E32">
        <w:rPr>
          <w:rFonts w:ascii="Times New Roman" w:hAnsi="Times New Roman" w:cs="Times New Roman"/>
          <w:sz w:val="28"/>
          <w:szCs w:val="28"/>
        </w:rPr>
        <w:t>Заключение</w:t>
      </w:r>
      <w:r w:rsidR="005B6C11">
        <w:rPr>
          <w:rFonts w:ascii="Times New Roman" w:hAnsi="Times New Roman" w:cs="Times New Roman"/>
          <w:sz w:val="28"/>
          <w:szCs w:val="28"/>
        </w:rPr>
        <w:t>................................................................................................................71</w:t>
      </w:r>
    </w:p>
    <w:p w:rsidR="00672E32" w:rsidRDefault="00672E32" w:rsidP="004F4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5B6C11">
        <w:rPr>
          <w:rFonts w:ascii="Times New Roman" w:hAnsi="Times New Roman" w:cs="Times New Roman"/>
          <w:sz w:val="28"/>
          <w:szCs w:val="28"/>
        </w:rPr>
        <w:t>......................................................................75</w:t>
      </w:r>
    </w:p>
    <w:p w:rsidR="00672E32" w:rsidRDefault="00672E32" w:rsidP="004F4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5B6C11">
        <w:rPr>
          <w:rFonts w:ascii="Times New Roman" w:hAnsi="Times New Roman" w:cs="Times New Roman"/>
          <w:sz w:val="28"/>
          <w:szCs w:val="28"/>
        </w:rPr>
        <w:t>........................................................................................................96</w:t>
      </w:r>
    </w:p>
    <w:p w:rsidR="00672E32" w:rsidRPr="00672E32" w:rsidRDefault="00672E32" w:rsidP="004F4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5B6C11">
        <w:rPr>
          <w:rFonts w:ascii="Times New Roman" w:hAnsi="Times New Roman" w:cs="Times New Roman"/>
          <w:sz w:val="28"/>
          <w:szCs w:val="28"/>
        </w:rPr>
        <w:t>......................................................................................................110</w:t>
      </w:r>
    </w:p>
    <w:p w:rsidR="00521011" w:rsidRPr="00672E32" w:rsidRDefault="00521011" w:rsidP="004F48CC">
      <w:pPr>
        <w:spacing w:after="0" w:line="360" w:lineRule="auto"/>
        <w:ind w:left="708"/>
        <w:rPr>
          <w:rFonts w:ascii="Times New Roman" w:hAnsi="Times New Roman" w:cs="Times New Roman"/>
          <w:sz w:val="28"/>
          <w:szCs w:val="28"/>
        </w:rPr>
      </w:pPr>
    </w:p>
    <w:p w:rsidR="00521011" w:rsidRPr="00E647D0" w:rsidRDefault="00521011" w:rsidP="004F48CC">
      <w:pPr>
        <w:spacing w:after="0" w:line="360" w:lineRule="auto"/>
        <w:ind w:left="708"/>
        <w:rPr>
          <w:rFonts w:ascii="Times New Roman" w:hAnsi="Times New Roman" w:cs="Times New Roman"/>
          <w:sz w:val="28"/>
          <w:szCs w:val="28"/>
        </w:rPr>
      </w:pPr>
    </w:p>
    <w:p w:rsidR="00521011" w:rsidRPr="00E647D0" w:rsidRDefault="00521011" w:rsidP="00E647D0">
      <w:pPr>
        <w:spacing w:after="0" w:line="360" w:lineRule="auto"/>
        <w:ind w:left="708"/>
        <w:rPr>
          <w:rFonts w:ascii="Times New Roman" w:hAnsi="Times New Roman" w:cs="Times New Roman"/>
          <w:sz w:val="28"/>
          <w:szCs w:val="28"/>
        </w:rPr>
      </w:pPr>
    </w:p>
    <w:p w:rsidR="00521011" w:rsidRPr="00E647D0" w:rsidRDefault="00521011" w:rsidP="00E647D0">
      <w:pPr>
        <w:spacing w:after="0" w:line="360" w:lineRule="auto"/>
        <w:ind w:left="708"/>
        <w:rPr>
          <w:rFonts w:ascii="Times New Roman" w:hAnsi="Times New Roman" w:cs="Times New Roman"/>
          <w:sz w:val="28"/>
          <w:szCs w:val="28"/>
        </w:rPr>
      </w:pPr>
    </w:p>
    <w:p w:rsidR="00521011" w:rsidRPr="00E647D0" w:rsidRDefault="00521011" w:rsidP="00E647D0">
      <w:pPr>
        <w:spacing w:after="0" w:line="360" w:lineRule="auto"/>
        <w:jc w:val="center"/>
        <w:rPr>
          <w:rFonts w:ascii="Times New Roman" w:hAnsi="Times New Roman" w:cs="Times New Roman"/>
          <w:b/>
          <w:sz w:val="28"/>
          <w:szCs w:val="28"/>
        </w:rPr>
      </w:pPr>
    </w:p>
    <w:p w:rsidR="00521011" w:rsidRPr="00E647D0" w:rsidRDefault="00521011" w:rsidP="00E647D0">
      <w:pPr>
        <w:spacing w:after="0" w:line="360" w:lineRule="auto"/>
        <w:jc w:val="center"/>
        <w:rPr>
          <w:rFonts w:ascii="Times New Roman" w:hAnsi="Times New Roman" w:cs="Times New Roman"/>
          <w:b/>
          <w:sz w:val="28"/>
          <w:szCs w:val="28"/>
        </w:rPr>
      </w:pPr>
    </w:p>
    <w:p w:rsidR="00521011" w:rsidRPr="00E647D0" w:rsidRDefault="00521011" w:rsidP="00E647D0">
      <w:pPr>
        <w:spacing w:after="0" w:line="360" w:lineRule="auto"/>
        <w:rPr>
          <w:rFonts w:ascii="Times New Roman" w:hAnsi="Times New Roman" w:cs="Times New Roman"/>
          <w:b/>
          <w:sz w:val="28"/>
          <w:szCs w:val="28"/>
        </w:rPr>
      </w:pPr>
    </w:p>
    <w:p w:rsidR="00932337" w:rsidRPr="00E647D0" w:rsidRDefault="00932337" w:rsidP="00E647D0">
      <w:pPr>
        <w:spacing w:after="0" w:line="360" w:lineRule="auto"/>
        <w:rPr>
          <w:rFonts w:ascii="Times New Roman" w:hAnsi="Times New Roman" w:cs="Times New Roman"/>
          <w:b/>
          <w:sz w:val="28"/>
          <w:szCs w:val="28"/>
        </w:rPr>
      </w:pPr>
    </w:p>
    <w:p w:rsidR="00932337" w:rsidRPr="00E647D0" w:rsidRDefault="00932337" w:rsidP="00E647D0">
      <w:pPr>
        <w:spacing w:after="0" w:line="360" w:lineRule="auto"/>
        <w:rPr>
          <w:rFonts w:ascii="Times New Roman" w:hAnsi="Times New Roman" w:cs="Times New Roman"/>
          <w:b/>
          <w:sz w:val="28"/>
          <w:szCs w:val="28"/>
        </w:rPr>
      </w:pPr>
    </w:p>
    <w:p w:rsidR="00FD130C" w:rsidRPr="00E647D0" w:rsidRDefault="00FD130C" w:rsidP="00E647D0">
      <w:pPr>
        <w:spacing w:after="0" w:line="360" w:lineRule="auto"/>
        <w:rPr>
          <w:rFonts w:ascii="Times New Roman" w:hAnsi="Times New Roman" w:cs="Times New Roman"/>
          <w:b/>
          <w:sz w:val="28"/>
          <w:szCs w:val="28"/>
        </w:rPr>
      </w:pPr>
    </w:p>
    <w:p w:rsidR="00E647D0" w:rsidRPr="005630DE" w:rsidRDefault="00E647D0" w:rsidP="00E647D0">
      <w:pPr>
        <w:spacing w:after="0" w:line="360" w:lineRule="auto"/>
        <w:ind w:firstLine="708"/>
        <w:jc w:val="center"/>
        <w:rPr>
          <w:rFonts w:ascii="Times New Roman" w:hAnsi="Times New Roman" w:cs="Times New Roman"/>
          <w:b/>
          <w:sz w:val="28"/>
          <w:szCs w:val="28"/>
        </w:rPr>
      </w:pPr>
      <w:r w:rsidRPr="005630DE">
        <w:rPr>
          <w:rFonts w:ascii="Times New Roman" w:hAnsi="Times New Roman" w:cs="Times New Roman"/>
          <w:b/>
          <w:sz w:val="28"/>
          <w:szCs w:val="28"/>
        </w:rPr>
        <w:lastRenderedPageBreak/>
        <w:t>Введение</w:t>
      </w:r>
    </w:p>
    <w:p w:rsidR="00E647D0" w:rsidRPr="005630DE" w:rsidRDefault="00E647D0" w:rsidP="00E647D0">
      <w:pPr>
        <w:spacing w:after="0" w:line="360" w:lineRule="auto"/>
        <w:ind w:firstLine="708"/>
        <w:jc w:val="both"/>
        <w:rPr>
          <w:rFonts w:ascii="Times New Roman" w:hAnsi="Times New Roman" w:cs="Times New Roman"/>
          <w:sz w:val="28"/>
          <w:szCs w:val="28"/>
        </w:rPr>
      </w:pPr>
      <w:r w:rsidRPr="005630DE">
        <w:rPr>
          <w:rFonts w:ascii="Times New Roman" w:hAnsi="Times New Roman" w:cs="Times New Roman"/>
          <w:sz w:val="28"/>
          <w:szCs w:val="28"/>
        </w:rPr>
        <w:t xml:space="preserve">Активное развитие </w:t>
      </w:r>
      <w:r>
        <w:rPr>
          <w:rFonts w:ascii="Times New Roman" w:hAnsi="Times New Roman" w:cs="Times New Roman"/>
          <w:sz w:val="28"/>
          <w:szCs w:val="28"/>
        </w:rPr>
        <w:t xml:space="preserve">различных </w:t>
      </w:r>
      <w:r w:rsidR="00455832">
        <w:rPr>
          <w:rFonts w:ascii="Times New Roman" w:hAnsi="Times New Roman" w:cs="Times New Roman"/>
          <w:sz w:val="28"/>
          <w:szCs w:val="28"/>
        </w:rPr>
        <w:t>компонентов информационной среды</w:t>
      </w:r>
      <w:r w:rsidRPr="005630DE">
        <w:rPr>
          <w:rFonts w:ascii="Times New Roman" w:hAnsi="Times New Roman" w:cs="Times New Roman"/>
          <w:sz w:val="28"/>
          <w:szCs w:val="28"/>
        </w:rPr>
        <w:t xml:space="preserve">, распространение </w:t>
      </w:r>
      <w:r>
        <w:rPr>
          <w:rFonts w:ascii="Times New Roman" w:hAnsi="Times New Roman" w:cs="Times New Roman"/>
          <w:sz w:val="28"/>
          <w:szCs w:val="28"/>
        </w:rPr>
        <w:t>инновационных</w:t>
      </w:r>
      <w:r w:rsidRPr="005630DE">
        <w:rPr>
          <w:rFonts w:ascii="Times New Roman" w:hAnsi="Times New Roman" w:cs="Times New Roman"/>
          <w:sz w:val="28"/>
          <w:szCs w:val="28"/>
        </w:rPr>
        <w:t xml:space="preserve"> технологий и глобализация компьютерных сетей с каждым днем оказывают все большее воздей</w:t>
      </w:r>
      <w:r w:rsidR="00455832">
        <w:rPr>
          <w:rFonts w:ascii="Times New Roman" w:hAnsi="Times New Roman" w:cs="Times New Roman"/>
          <w:sz w:val="28"/>
          <w:szCs w:val="28"/>
        </w:rPr>
        <w:t xml:space="preserve">ствие практически на все сферы </w:t>
      </w:r>
      <w:r w:rsidRPr="005630DE">
        <w:rPr>
          <w:rFonts w:ascii="Times New Roman" w:hAnsi="Times New Roman" w:cs="Times New Roman"/>
          <w:sz w:val="28"/>
          <w:szCs w:val="28"/>
        </w:rPr>
        <w:t xml:space="preserve">общественной деятельности. Показательным является тот факт, что за последние девять лет количество пользователей сети «Интернет» только на территории Российской Федерации выросло почти на </w:t>
      </w:r>
      <w:r>
        <w:rPr>
          <w:rFonts w:ascii="Times New Roman" w:hAnsi="Times New Roman" w:cs="Times New Roman"/>
          <w:sz w:val="28"/>
          <w:szCs w:val="28"/>
        </w:rPr>
        <w:t>пятьдесят</w:t>
      </w:r>
      <w:r w:rsidRPr="005630DE">
        <w:rPr>
          <w:rFonts w:ascii="Times New Roman" w:hAnsi="Times New Roman" w:cs="Times New Roman"/>
          <w:sz w:val="28"/>
          <w:szCs w:val="28"/>
        </w:rPr>
        <w:t xml:space="preserve"> процентов: в 2017 году аудитория пользователей </w:t>
      </w:r>
      <w:r w:rsidR="00455832">
        <w:rPr>
          <w:rFonts w:ascii="Times New Roman" w:hAnsi="Times New Roman" w:cs="Times New Roman"/>
          <w:sz w:val="28"/>
          <w:szCs w:val="28"/>
        </w:rPr>
        <w:t xml:space="preserve">данной </w:t>
      </w:r>
      <w:r w:rsidRPr="005630DE">
        <w:rPr>
          <w:rFonts w:ascii="Times New Roman" w:hAnsi="Times New Roman" w:cs="Times New Roman"/>
          <w:sz w:val="28"/>
          <w:szCs w:val="28"/>
        </w:rPr>
        <w:t xml:space="preserve">сети составила 87 миллионов человек в возрасте от </w:t>
      </w:r>
      <w:r>
        <w:rPr>
          <w:rFonts w:ascii="Times New Roman" w:hAnsi="Times New Roman" w:cs="Times New Roman"/>
          <w:sz w:val="28"/>
          <w:szCs w:val="28"/>
        </w:rPr>
        <w:t>шестнадцати</w:t>
      </w:r>
      <w:r w:rsidRPr="005630DE">
        <w:rPr>
          <w:rFonts w:ascii="Times New Roman" w:hAnsi="Times New Roman" w:cs="Times New Roman"/>
          <w:sz w:val="28"/>
          <w:szCs w:val="28"/>
        </w:rPr>
        <w:t xml:space="preserve"> лет и старше</w:t>
      </w:r>
      <w:r w:rsidRPr="005630DE">
        <w:rPr>
          <w:rStyle w:val="a6"/>
          <w:rFonts w:ascii="Times New Roman" w:hAnsi="Times New Roman" w:cs="Times New Roman"/>
          <w:sz w:val="28"/>
          <w:szCs w:val="28"/>
        </w:rPr>
        <w:footnoteReference w:id="2"/>
      </w:r>
      <w:r w:rsidRPr="005630DE">
        <w:rPr>
          <w:rFonts w:ascii="Times New Roman" w:hAnsi="Times New Roman" w:cs="Times New Roman"/>
          <w:sz w:val="28"/>
          <w:szCs w:val="28"/>
        </w:rPr>
        <w:t>.</w:t>
      </w:r>
    </w:p>
    <w:p w:rsidR="00E647D0" w:rsidRPr="005630DE" w:rsidRDefault="00E647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630DE">
        <w:rPr>
          <w:rFonts w:ascii="Times New Roman" w:hAnsi="Times New Roman" w:cs="Times New Roman"/>
          <w:sz w:val="28"/>
          <w:szCs w:val="28"/>
        </w:rPr>
        <w:t>одобное влияние</w:t>
      </w:r>
      <w:r>
        <w:rPr>
          <w:rFonts w:ascii="Times New Roman" w:hAnsi="Times New Roman" w:cs="Times New Roman"/>
          <w:sz w:val="28"/>
          <w:szCs w:val="28"/>
        </w:rPr>
        <w:t xml:space="preserve"> современных технологий</w:t>
      </w:r>
      <w:r w:rsidRPr="005630DE">
        <w:rPr>
          <w:rFonts w:ascii="Times New Roman" w:hAnsi="Times New Roman" w:cs="Times New Roman"/>
          <w:sz w:val="28"/>
          <w:szCs w:val="28"/>
        </w:rPr>
        <w:t xml:space="preserve"> несет за собой как позитивные, так и негативные последствия. С одной стороны, широкое внедрение средств информатизации позволяет расшир</w:t>
      </w:r>
      <w:r>
        <w:rPr>
          <w:rFonts w:ascii="Times New Roman" w:hAnsi="Times New Roman" w:cs="Times New Roman"/>
          <w:sz w:val="28"/>
          <w:szCs w:val="28"/>
        </w:rPr>
        <w:t>и</w:t>
      </w:r>
      <w:r w:rsidRPr="005630DE">
        <w:rPr>
          <w:rFonts w:ascii="Times New Roman" w:hAnsi="Times New Roman" w:cs="Times New Roman"/>
          <w:sz w:val="28"/>
          <w:szCs w:val="28"/>
        </w:rPr>
        <w:t xml:space="preserve">ть границы человеческих возможностей, способствует процессу глобализации. С другой стороны, </w:t>
      </w:r>
      <w:r>
        <w:rPr>
          <w:rFonts w:ascii="Times New Roman" w:hAnsi="Times New Roman" w:cs="Times New Roman"/>
          <w:sz w:val="28"/>
          <w:szCs w:val="28"/>
        </w:rPr>
        <w:t xml:space="preserve">использование инновационных технологий </w:t>
      </w:r>
      <w:r w:rsidRPr="005630DE">
        <w:rPr>
          <w:rFonts w:ascii="Times New Roman" w:hAnsi="Times New Roman" w:cs="Times New Roman"/>
          <w:sz w:val="28"/>
          <w:szCs w:val="28"/>
        </w:rPr>
        <w:t>подчас может приобре</w:t>
      </w:r>
      <w:r>
        <w:rPr>
          <w:rFonts w:ascii="Times New Roman" w:hAnsi="Times New Roman" w:cs="Times New Roman"/>
          <w:sz w:val="28"/>
          <w:szCs w:val="28"/>
        </w:rPr>
        <w:t>тать</w:t>
      </w:r>
      <w:r w:rsidRPr="005630DE">
        <w:rPr>
          <w:rFonts w:ascii="Times New Roman" w:hAnsi="Times New Roman" w:cs="Times New Roman"/>
          <w:sz w:val="28"/>
          <w:szCs w:val="28"/>
        </w:rPr>
        <w:t xml:space="preserve"> признаки противоправности и общественной опасности, т.е. стать преступн</w:t>
      </w:r>
      <w:r>
        <w:rPr>
          <w:rFonts w:ascii="Times New Roman" w:hAnsi="Times New Roman" w:cs="Times New Roman"/>
          <w:sz w:val="28"/>
          <w:szCs w:val="28"/>
        </w:rPr>
        <w:t>ым</w:t>
      </w:r>
      <w:r w:rsidRPr="005630DE">
        <w:rPr>
          <w:rFonts w:ascii="Times New Roman" w:hAnsi="Times New Roman" w:cs="Times New Roman"/>
          <w:sz w:val="28"/>
          <w:szCs w:val="28"/>
        </w:rPr>
        <w:t xml:space="preserve">. </w:t>
      </w:r>
    </w:p>
    <w:p w:rsidR="00E647D0" w:rsidRPr="005630DE" w:rsidRDefault="00E647D0" w:rsidP="00E647D0">
      <w:pPr>
        <w:spacing w:after="0" w:line="360" w:lineRule="auto"/>
        <w:ind w:firstLine="708"/>
        <w:jc w:val="both"/>
        <w:rPr>
          <w:rFonts w:ascii="Times New Roman" w:hAnsi="Times New Roman" w:cs="Times New Roman"/>
          <w:sz w:val="28"/>
          <w:szCs w:val="28"/>
        </w:rPr>
      </w:pPr>
      <w:r w:rsidRPr="005630DE">
        <w:rPr>
          <w:rFonts w:ascii="Times New Roman" w:hAnsi="Times New Roman" w:cs="Times New Roman"/>
          <w:sz w:val="28"/>
          <w:szCs w:val="28"/>
        </w:rPr>
        <w:t xml:space="preserve">Безусловно, </w:t>
      </w:r>
      <w:r>
        <w:rPr>
          <w:rFonts w:ascii="Times New Roman" w:hAnsi="Times New Roman" w:cs="Times New Roman"/>
          <w:sz w:val="28"/>
          <w:szCs w:val="28"/>
        </w:rPr>
        <w:t xml:space="preserve">указанные выше </w:t>
      </w:r>
      <w:r w:rsidRPr="005630DE">
        <w:rPr>
          <w:rFonts w:ascii="Times New Roman" w:hAnsi="Times New Roman" w:cs="Times New Roman"/>
          <w:sz w:val="28"/>
          <w:szCs w:val="28"/>
        </w:rPr>
        <w:t>условия</w:t>
      </w:r>
      <w:r>
        <w:rPr>
          <w:rFonts w:ascii="Times New Roman" w:hAnsi="Times New Roman" w:cs="Times New Roman"/>
          <w:sz w:val="28"/>
          <w:szCs w:val="28"/>
        </w:rPr>
        <w:t xml:space="preserve"> существования современного общества становятся причиной</w:t>
      </w:r>
      <w:r w:rsidRPr="005630DE">
        <w:rPr>
          <w:rFonts w:ascii="Times New Roman" w:hAnsi="Times New Roman" w:cs="Times New Roman"/>
          <w:sz w:val="28"/>
          <w:szCs w:val="28"/>
        </w:rPr>
        <w:t xml:space="preserve"> возн</w:t>
      </w:r>
      <w:r>
        <w:rPr>
          <w:rFonts w:ascii="Times New Roman" w:hAnsi="Times New Roman" w:cs="Times New Roman"/>
          <w:sz w:val="28"/>
          <w:szCs w:val="28"/>
        </w:rPr>
        <w:t xml:space="preserve">икновения </w:t>
      </w:r>
      <w:r w:rsidRPr="005630DE">
        <w:rPr>
          <w:rFonts w:ascii="Times New Roman" w:hAnsi="Times New Roman" w:cs="Times New Roman"/>
          <w:sz w:val="28"/>
          <w:szCs w:val="28"/>
        </w:rPr>
        <w:t>огромно</w:t>
      </w:r>
      <w:r>
        <w:rPr>
          <w:rFonts w:ascii="Times New Roman" w:hAnsi="Times New Roman" w:cs="Times New Roman"/>
          <w:sz w:val="28"/>
          <w:szCs w:val="28"/>
        </w:rPr>
        <w:t>го</w:t>
      </w:r>
      <w:r w:rsidRPr="005630DE">
        <w:rPr>
          <w:rFonts w:ascii="Times New Roman" w:hAnsi="Times New Roman" w:cs="Times New Roman"/>
          <w:sz w:val="28"/>
          <w:szCs w:val="28"/>
        </w:rPr>
        <w:t xml:space="preserve"> количеств</w:t>
      </w:r>
      <w:r>
        <w:rPr>
          <w:rFonts w:ascii="Times New Roman" w:hAnsi="Times New Roman" w:cs="Times New Roman"/>
          <w:sz w:val="28"/>
          <w:szCs w:val="28"/>
        </w:rPr>
        <w:t>а</w:t>
      </w:r>
      <w:r w:rsidRPr="005630DE">
        <w:rPr>
          <w:rFonts w:ascii="Times New Roman" w:hAnsi="Times New Roman" w:cs="Times New Roman"/>
          <w:sz w:val="28"/>
          <w:szCs w:val="28"/>
        </w:rPr>
        <w:t xml:space="preserve"> проблем, </w:t>
      </w:r>
      <w:r>
        <w:rPr>
          <w:rFonts w:ascii="Times New Roman" w:hAnsi="Times New Roman" w:cs="Times New Roman"/>
          <w:sz w:val="28"/>
          <w:szCs w:val="28"/>
        </w:rPr>
        <w:t xml:space="preserve">в том числе, </w:t>
      </w:r>
      <w:r w:rsidRPr="005630DE">
        <w:rPr>
          <w:rFonts w:ascii="Times New Roman" w:hAnsi="Times New Roman" w:cs="Times New Roman"/>
          <w:sz w:val="28"/>
          <w:szCs w:val="28"/>
        </w:rPr>
        <w:t xml:space="preserve">правовых, </w:t>
      </w:r>
      <w:r>
        <w:rPr>
          <w:rFonts w:ascii="Times New Roman" w:hAnsi="Times New Roman" w:cs="Times New Roman"/>
          <w:sz w:val="28"/>
          <w:szCs w:val="28"/>
        </w:rPr>
        <w:t xml:space="preserve">в связи с чем </w:t>
      </w:r>
      <w:r w:rsidRPr="005630DE">
        <w:rPr>
          <w:rFonts w:ascii="Times New Roman" w:hAnsi="Times New Roman" w:cs="Times New Roman"/>
          <w:sz w:val="28"/>
          <w:szCs w:val="28"/>
        </w:rPr>
        <w:t xml:space="preserve">деятельность, связанная с </w:t>
      </w:r>
      <w:r>
        <w:rPr>
          <w:rFonts w:ascii="Times New Roman" w:hAnsi="Times New Roman" w:cs="Times New Roman"/>
          <w:sz w:val="28"/>
          <w:szCs w:val="28"/>
        </w:rPr>
        <w:t xml:space="preserve">использованием </w:t>
      </w:r>
      <w:r w:rsidRPr="005630DE">
        <w:rPr>
          <w:rFonts w:ascii="Times New Roman" w:hAnsi="Times New Roman" w:cs="Times New Roman"/>
          <w:sz w:val="28"/>
          <w:szCs w:val="28"/>
        </w:rPr>
        <w:t>информационны</w:t>
      </w:r>
      <w:r>
        <w:rPr>
          <w:rFonts w:ascii="Times New Roman" w:hAnsi="Times New Roman" w:cs="Times New Roman"/>
          <w:sz w:val="28"/>
          <w:szCs w:val="28"/>
        </w:rPr>
        <w:t>х</w:t>
      </w:r>
      <w:r w:rsidRPr="005630DE">
        <w:rPr>
          <w:rFonts w:ascii="Times New Roman" w:hAnsi="Times New Roman" w:cs="Times New Roman"/>
          <w:sz w:val="28"/>
          <w:szCs w:val="28"/>
        </w:rPr>
        <w:t xml:space="preserve"> технологи</w:t>
      </w:r>
      <w:r>
        <w:rPr>
          <w:rFonts w:ascii="Times New Roman" w:hAnsi="Times New Roman" w:cs="Times New Roman"/>
          <w:sz w:val="28"/>
          <w:szCs w:val="28"/>
        </w:rPr>
        <w:t>й</w:t>
      </w:r>
      <w:r w:rsidRPr="005630DE">
        <w:rPr>
          <w:rFonts w:ascii="Times New Roman" w:hAnsi="Times New Roman" w:cs="Times New Roman"/>
          <w:sz w:val="28"/>
          <w:szCs w:val="28"/>
        </w:rPr>
        <w:t xml:space="preserve">, не может и не должна оставаться вне правового регулирования. </w:t>
      </w:r>
      <w:r>
        <w:rPr>
          <w:rFonts w:ascii="Times New Roman" w:hAnsi="Times New Roman" w:cs="Times New Roman"/>
          <w:sz w:val="28"/>
          <w:szCs w:val="28"/>
        </w:rPr>
        <w:t>Стоит признать, что п</w:t>
      </w:r>
      <w:r w:rsidRPr="005630DE">
        <w:rPr>
          <w:rFonts w:ascii="Times New Roman" w:hAnsi="Times New Roman" w:cs="Times New Roman"/>
          <w:sz w:val="28"/>
          <w:szCs w:val="28"/>
        </w:rPr>
        <w:t xml:space="preserve">ри решении соответствующих правовых проблем речь должна идти как о реформировании национального законодательства, так и о развитии сферы международного сотрудничества. </w:t>
      </w:r>
    </w:p>
    <w:p w:rsidR="00E647D0" w:rsidRDefault="00E647D0" w:rsidP="00E647D0">
      <w:pPr>
        <w:spacing w:after="0" w:line="360" w:lineRule="auto"/>
        <w:ind w:firstLine="708"/>
        <w:jc w:val="both"/>
        <w:rPr>
          <w:rFonts w:ascii="Times New Roman" w:hAnsi="Times New Roman" w:cs="Times New Roman"/>
          <w:sz w:val="28"/>
          <w:szCs w:val="28"/>
        </w:rPr>
      </w:pPr>
      <w:r w:rsidRPr="005630DE">
        <w:rPr>
          <w:rFonts w:ascii="Times New Roman" w:hAnsi="Times New Roman" w:cs="Times New Roman"/>
          <w:sz w:val="28"/>
          <w:szCs w:val="28"/>
        </w:rPr>
        <w:t xml:space="preserve">Одним из первых шагов к укреплению международного взаимодействия в сфере борьбы с преступлениями, связанными с </w:t>
      </w:r>
      <w:r w:rsidR="00455832">
        <w:rPr>
          <w:rFonts w:ascii="Times New Roman" w:hAnsi="Times New Roman" w:cs="Times New Roman"/>
          <w:sz w:val="28"/>
          <w:szCs w:val="28"/>
        </w:rPr>
        <w:t>использованием информационных технологий</w:t>
      </w:r>
      <w:r w:rsidRPr="005630DE">
        <w:rPr>
          <w:rFonts w:ascii="Times New Roman" w:hAnsi="Times New Roman" w:cs="Times New Roman"/>
          <w:sz w:val="28"/>
          <w:szCs w:val="28"/>
        </w:rPr>
        <w:t xml:space="preserve">, является </w:t>
      </w:r>
      <w:r>
        <w:rPr>
          <w:rFonts w:ascii="Times New Roman" w:hAnsi="Times New Roman" w:cs="Times New Roman"/>
          <w:sz w:val="28"/>
          <w:szCs w:val="28"/>
        </w:rPr>
        <w:t>подписание</w:t>
      </w:r>
      <w:r w:rsidRPr="005630DE">
        <w:rPr>
          <w:rFonts w:ascii="Times New Roman" w:hAnsi="Times New Roman" w:cs="Times New Roman"/>
          <w:sz w:val="28"/>
          <w:szCs w:val="28"/>
        </w:rPr>
        <w:t xml:space="preserve"> в 2001 году «Европейской конвенции по киберпреступности» (далее </w:t>
      </w:r>
      <w:r w:rsidR="00B97D08">
        <w:rPr>
          <w:rFonts w:ascii="Times New Roman" w:hAnsi="Times New Roman" w:cs="Times New Roman"/>
          <w:sz w:val="28"/>
          <w:szCs w:val="28"/>
        </w:rPr>
        <w:t>–</w:t>
      </w:r>
      <w:r w:rsidRPr="005630DE">
        <w:rPr>
          <w:rFonts w:ascii="Times New Roman" w:hAnsi="Times New Roman" w:cs="Times New Roman"/>
          <w:sz w:val="28"/>
          <w:szCs w:val="28"/>
        </w:rPr>
        <w:t xml:space="preserve"> Конвенция</w:t>
      </w:r>
      <w:r w:rsidR="00B97D08">
        <w:rPr>
          <w:rFonts w:ascii="Times New Roman" w:hAnsi="Times New Roman" w:cs="Times New Roman"/>
          <w:sz w:val="28"/>
          <w:szCs w:val="28"/>
        </w:rPr>
        <w:t xml:space="preserve"> о киберпреступности</w:t>
      </w:r>
      <w:r w:rsidRPr="005630D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630DE">
        <w:rPr>
          <w:rFonts w:ascii="Times New Roman" w:hAnsi="Times New Roman" w:cs="Times New Roman"/>
          <w:sz w:val="28"/>
          <w:szCs w:val="28"/>
        </w:rPr>
        <w:t>котор</w:t>
      </w:r>
      <w:r>
        <w:rPr>
          <w:rFonts w:ascii="Times New Roman" w:hAnsi="Times New Roman" w:cs="Times New Roman"/>
          <w:sz w:val="28"/>
          <w:szCs w:val="28"/>
        </w:rPr>
        <w:t>ой</w:t>
      </w:r>
      <w:r w:rsidRPr="005630DE">
        <w:rPr>
          <w:rFonts w:ascii="Times New Roman" w:hAnsi="Times New Roman" w:cs="Times New Roman"/>
          <w:sz w:val="28"/>
          <w:szCs w:val="28"/>
        </w:rPr>
        <w:t xml:space="preserve"> говорит</w:t>
      </w:r>
      <w:r>
        <w:rPr>
          <w:rFonts w:ascii="Times New Roman" w:hAnsi="Times New Roman" w:cs="Times New Roman"/>
          <w:sz w:val="28"/>
          <w:szCs w:val="28"/>
        </w:rPr>
        <w:t>ся</w:t>
      </w:r>
      <w:r w:rsidRPr="005630DE">
        <w:rPr>
          <w:rFonts w:ascii="Times New Roman" w:hAnsi="Times New Roman" w:cs="Times New Roman"/>
          <w:sz w:val="28"/>
          <w:szCs w:val="28"/>
        </w:rPr>
        <w:t xml:space="preserve"> об опасности компьютерных сетей и электронной информации, которые могут использоваться для совершения преступлений и </w:t>
      </w:r>
      <w:r w:rsidRPr="005630DE">
        <w:rPr>
          <w:rFonts w:ascii="Times New Roman" w:hAnsi="Times New Roman" w:cs="Times New Roman"/>
          <w:sz w:val="28"/>
          <w:szCs w:val="28"/>
        </w:rPr>
        <w:lastRenderedPageBreak/>
        <w:t xml:space="preserve">сокрытия доказательств. На </w:t>
      </w:r>
      <w:r w:rsidR="00455832">
        <w:rPr>
          <w:rFonts w:ascii="Times New Roman" w:hAnsi="Times New Roman" w:cs="Times New Roman"/>
          <w:sz w:val="28"/>
          <w:szCs w:val="28"/>
        </w:rPr>
        <w:t>настоящий момент Российская Федерация</w:t>
      </w:r>
      <w:r w:rsidRPr="005630DE">
        <w:rPr>
          <w:rFonts w:ascii="Times New Roman" w:hAnsi="Times New Roman" w:cs="Times New Roman"/>
          <w:sz w:val="28"/>
          <w:szCs w:val="28"/>
        </w:rPr>
        <w:t xml:space="preserve"> не является участником данной Конвенции, но некоторые </w:t>
      </w:r>
      <w:r>
        <w:rPr>
          <w:rFonts w:ascii="Times New Roman" w:hAnsi="Times New Roman" w:cs="Times New Roman"/>
          <w:sz w:val="28"/>
          <w:szCs w:val="28"/>
        </w:rPr>
        <w:t xml:space="preserve">ее </w:t>
      </w:r>
      <w:r w:rsidRPr="005630DE">
        <w:rPr>
          <w:rFonts w:ascii="Times New Roman" w:hAnsi="Times New Roman" w:cs="Times New Roman"/>
          <w:sz w:val="28"/>
          <w:szCs w:val="28"/>
        </w:rPr>
        <w:t xml:space="preserve">положения </w:t>
      </w:r>
      <w:r>
        <w:rPr>
          <w:rFonts w:ascii="Times New Roman" w:hAnsi="Times New Roman" w:cs="Times New Roman"/>
          <w:sz w:val="28"/>
          <w:szCs w:val="28"/>
        </w:rPr>
        <w:t>(к</w:t>
      </w:r>
      <w:r w:rsidRPr="005630DE">
        <w:rPr>
          <w:rFonts w:ascii="Times New Roman" w:hAnsi="Times New Roman" w:cs="Times New Roman"/>
          <w:sz w:val="28"/>
          <w:szCs w:val="28"/>
        </w:rPr>
        <w:t xml:space="preserve"> примеру, ст.9 Конвенции</w:t>
      </w:r>
      <w:r>
        <w:rPr>
          <w:rFonts w:ascii="Times New Roman" w:hAnsi="Times New Roman" w:cs="Times New Roman"/>
          <w:sz w:val="28"/>
          <w:szCs w:val="28"/>
        </w:rPr>
        <w:t xml:space="preserve">, в которой идет речь о </w:t>
      </w:r>
      <w:r w:rsidRPr="005630DE">
        <w:rPr>
          <w:rFonts w:ascii="Times New Roman" w:hAnsi="Times New Roman" w:cs="Times New Roman"/>
          <w:sz w:val="28"/>
          <w:szCs w:val="28"/>
        </w:rPr>
        <w:t xml:space="preserve">преступлениях, связанных с детской порнографией)все же были восприняты российским законодателем и имплементированы, в частности, в </w:t>
      </w:r>
      <w:r>
        <w:rPr>
          <w:rFonts w:ascii="Times New Roman" w:hAnsi="Times New Roman" w:cs="Times New Roman"/>
          <w:sz w:val="28"/>
          <w:szCs w:val="28"/>
        </w:rPr>
        <w:t>Уголовный кодекс РФ (далее – УК РФ).</w:t>
      </w:r>
    </w:p>
    <w:p w:rsidR="00E647D0" w:rsidRDefault="00E647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указанную выше тенденцию законодателя «идти в ногу со временем», уголовно-процессуальное законодательство долгое время находилось на уровне советского регулирования и не учитывало специфику новых видов информации, что создавало определенные трудности у правоприменителей. </w:t>
      </w:r>
    </w:p>
    <w:p w:rsidR="00E647D0" w:rsidRDefault="00E647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Изменения уголовно-процессуального закона, которые были приняты в 2012 году и дополнены законодателем в конце 2018 года, определенным образом урегулировали способы получения «цифровых доказательств», в частности, был установлен порядок изъятия электронных носителей информации, а также определены условия копирования необходимых сведений, которые содержатся на изъятых электронных носителях. Тем не менее, как показала проанализированная в рамках настоящего исследования судебная практика, соответствующие положения У</w:t>
      </w:r>
      <w:r w:rsidR="00455832">
        <w:rPr>
          <w:rFonts w:ascii="Times New Roman" w:hAnsi="Times New Roman" w:cs="Times New Roman"/>
          <w:sz w:val="28"/>
          <w:szCs w:val="28"/>
        </w:rPr>
        <w:t xml:space="preserve">головно-процессуального кодекса </w:t>
      </w:r>
      <w:r>
        <w:rPr>
          <w:rFonts w:ascii="Times New Roman" w:hAnsi="Times New Roman" w:cs="Times New Roman"/>
          <w:sz w:val="28"/>
          <w:szCs w:val="28"/>
        </w:rPr>
        <w:t>РФ</w:t>
      </w:r>
      <w:r w:rsidR="00455832">
        <w:rPr>
          <w:rFonts w:ascii="Times New Roman" w:hAnsi="Times New Roman" w:cs="Times New Roman"/>
          <w:sz w:val="28"/>
          <w:szCs w:val="28"/>
        </w:rPr>
        <w:t xml:space="preserve"> (далее – УПК РФ)</w:t>
      </w:r>
      <w:r>
        <w:rPr>
          <w:rFonts w:ascii="Times New Roman" w:hAnsi="Times New Roman" w:cs="Times New Roman"/>
          <w:sz w:val="28"/>
          <w:szCs w:val="28"/>
        </w:rPr>
        <w:t xml:space="preserve"> не учитывают всех особенностей цифровой информации, поэтому правоприменител</w:t>
      </w:r>
      <w:r w:rsidR="00443757">
        <w:rPr>
          <w:rFonts w:ascii="Times New Roman" w:hAnsi="Times New Roman" w:cs="Times New Roman"/>
          <w:sz w:val="28"/>
          <w:szCs w:val="28"/>
        </w:rPr>
        <w:t>ю</w:t>
      </w:r>
      <w:r>
        <w:rPr>
          <w:rFonts w:ascii="Times New Roman" w:hAnsi="Times New Roman" w:cs="Times New Roman"/>
          <w:sz w:val="28"/>
          <w:szCs w:val="28"/>
        </w:rPr>
        <w:t xml:space="preserve"> ничего не остается, кроме как расширительно толковать действующие положения</w:t>
      </w:r>
      <w:r w:rsidR="00455832">
        <w:rPr>
          <w:rFonts w:ascii="Times New Roman" w:hAnsi="Times New Roman" w:cs="Times New Roman"/>
          <w:sz w:val="28"/>
          <w:szCs w:val="28"/>
        </w:rPr>
        <w:t xml:space="preserve"> процессуального закона. В</w:t>
      </w:r>
      <w:r>
        <w:rPr>
          <w:rFonts w:ascii="Times New Roman" w:hAnsi="Times New Roman" w:cs="Times New Roman"/>
          <w:sz w:val="28"/>
          <w:szCs w:val="28"/>
        </w:rPr>
        <w:t xml:space="preserve"> настоящем исследовании обосновывается позиция, в соответствии с которой действующие положения уголовно-процессуального закона </w:t>
      </w:r>
      <w:r w:rsidR="00455832">
        <w:rPr>
          <w:rFonts w:ascii="Times New Roman" w:hAnsi="Times New Roman" w:cs="Times New Roman"/>
          <w:sz w:val="28"/>
          <w:szCs w:val="28"/>
        </w:rPr>
        <w:t xml:space="preserve">не отвечают современным реалиям и могут распространяться далеко не на все виды цифровой информации. </w:t>
      </w:r>
    </w:p>
    <w:p w:rsidR="00E647D0" w:rsidRPr="005630DE" w:rsidRDefault="00E647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630DE">
        <w:rPr>
          <w:rFonts w:ascii="Times New Roman" w:hAnsi="Times New Roman" w:cs="Times New Roman"/>
          <w:sz w:val="28"/>
          <w:szCs w:val="28"/>
        </w:rPr>
        <w:t xml:space="preserve">ледует признать, что </w:t>
      </w:r>
      <w:r>
        <w:rPr>
          <w:rFonts w:ascii="Times New Roman" w:hAnsi="Times New Roman" w:cs="Times New Roman"/>
          <w:sz w:val="28"/>
          <w:szCs w:val="28"/>
        </w:rPr>
        <w:t xml:space="preserve">российский </w:t>
      </w:r>
      <w:r w:rsidRPr="005630DE">
        <w:rPr>
          <w:rFonts w:ascii="Times New Roman" w:hAnsi="Times New Roman" w:cs="Times New Roman"/>
          <w:sz w:val="28"/>
          <w:szCs w:val="28"/>
        </w:rPr>
        <w:t>законодатель не всегда своевременно реагирует на изменения, которые происходят в сфере информ</w:t>
      </w:r>
      <w:r>
        <w:rPr>
          <w:rFonts w:ascii="Times New Roman" w:hAnsi="Times New Roman" w:cs="Times New Roman"/>
          <w:sz w:val="28"/>
          <w:szCs w:val="28"/>
        </w:rPr>
        <w:t>ации и инновационных</w:t>
      </w:r>
      <w:r w:rsidRPr="005630DE">
        <w:rPr>
          <w:rFonts w:ascii="Times New Roman" w:hAnsi="Times New Roman" w:cs="Times New Roman"/>
          <w:sz w:val="28"/>
          <w:szCs w:val="28"/>
        </w:rPr>
        <w:t xml:space="preserve"> технологий, что приводит к возникновению пробелов в законе и появлению существенных проблем на практике.</w:t>
      </w:r>
      <w:r>
        <w:rPr>
          <w:rFonts w:ascii="Times New Roman" w:hAnsi="Times New Roman" w:cs="Times New Roman"/>
          <w:sz w:val="28"/>
          <w:szCs w:val="28"/>
        </w:rPr>
        <w:t xml:space="preserve"> Без сомнений, уголовно-процессуальное регулирование должно учитывать признаки и специфические </w:t>
      </w:r>
      <w:r>
        <w:rPr>
          <w:rFonts w:ascii="Times New Roman" w:hAnsi="Times New Roman" w:cs="Times New Roman"/>
          <w:sz w:val="28"/>
          <w:szCs w:val="28"/>
        </w:rPr>
        <w:lastRenderedPageBreak/>
        <w:t>черты цифровой информации, для того чтобы ее можно было использовать в процессе доказывания.</w:t>
      </w:r>
    </w:p>
    <w:p w:rsidR="00E647D0" w:rsidRPr="005630DE" w:rsidRDefault="00E647D0" w:rsidP="00E647D0">
      <w:pPr>
        <w:spacing w:after="0" w:line="360" w:lineRule="auto"/>
        <w:ind w:firstLine="708"/>
        <w:jc w:val="both"/>
        <w:rPr>
          <w:rFonts w:ascii="Times New Roman" w:hAnsi="Times New Roman" w:cs="Times New Roman"/>
          <w:sz w:val="28"/>
          <w:szCs w:val="28"/>
        </w:rPr>
      </w:pPr>
      <w:r w:rsidRPr="005630DE">
        <w:rPr>
          <w:rFonts w:ascii="Times New Roman" w:hAnsi="Times New Roman" w:cs="Times New Roman"/>
          <w:sz w:val="28"/>
          <w:szCs w:val="28"/>
        </w:rPr>
        <w:t xml:space="preserve">Целью настоящего исследования является </w:t>
      </w:r>
      <w:r>
        <w:rPr>
          <w:rFonts w:ascii="Times New Roman" w:hAnsi="Times New Roman" w:cs="Times New Roman"/>
          <w:sz w:val="28"/>
          <w:szCs w:val="28"/>
        </w:rPr>
        <w:t xml:space="preserve">рассмотрение проблемных вопросов, связанных с особенностями использования цифровой информации в качестве доказательств по уголовным делам, которые возникают как в рамках теоретической деятельности, так и в ходе практического применения положений процессуального закона. </w:t>
      </w:r>
    </w:p>
    <w:p w:rsidR="00E647D0" w:rsidRPr="005630DE" w:rsidRDefault="00E647D0" w:rsidP="00E647D0">
      <w:pPr>
        <w:spacing w:after="0" w:line="360" w:lineRule="auto"/>
        <w:ind w:firstLine="708"/>
        <w:jc w:val="both"/>
        <w:rPr>
          <w:rFonts w:ascii="Times New Roman" w:hAnsi="Times New Roman" w:cs="Times New Roman"/>
          <w:sz w:val="28"/>
          <w:szCs w:val="28"/>
        </w:rPr>
      </w:pPr>
      <w:r w:rsidRPr="005630DE">
        <w:rPr>
          <w:rFonts w:ascii="Times New Roman" w:hAnsi="Times New Roman" w:cs="Times New Roman"/>
          <w:sz w:val="28"/>
          <w:szCs w:val="28"/>
        </w:rPr>
        <w:t xml:space="preserve">Для достижения поставленной цели в рамках исследования </w:t>
      </w:r>
      <w:r>
        <w:rPr>
          <w:rFonts w:ascii="Times New Roman" w:hAnsi="Times New Roman" w:cs="Times New Roman"/>
          <w:sz w:val="28"/>
          <w:szCs w:val="28"/>
        </w:rPr>
        <w:t xml:space="preserve">обозначены </w:t>
      </w:r>
      <w:r w:rsidRPr="005630DE">
        <w:rPr>
          <w:rFonts w:ascii="Times New Roman" w:hAnsi="Times New Roman" w:cs="Times New Roman"/>
          <w:sz w:val="28"/>
          <w:szCs w:val="28"/>
        </w:rPr>
        <w:t>следующи</w:t>
      </w:r>
      <w:r>
        <w:rPr>
          <w:rFonts w:ascii="Times New Roman" w:hAnsi="Times New Roman" w:cs="Times New Roman"/>
          <w:sz w:val="28"/>
          <w:szCs w:val="28"/>
        </w:rPr>
        <w:t>е</w:t>
      </w:r>
      <w:r w:rsidRPr="005630DE">
        <w:rPr>
          <w:rFonts w:ascii="Times New Roman" w:hAnsi="Times New Roman" w:cs="Times New Roman"/>
          <w:sz w:val="28"/>
          <w:szCs w:val="28"/>
        </w:rPr>
        <w:t xml:space="preserve"> задач</w:t>
      </w:r>
      <w:r>
        <w:rPr>
          <w:rFonts w:ascii="Times New Roman" w:hAnsi="Times New Roman" w:cs="Times New Roman"/>
          <w:sz w:val="28"/>
          <w:szCs w:val="28"/>
        </w:rPr>
        <w:t>и</w:t>
      </w:r>
      <w:r w:rsidRPr="005630DE">
        <w:rPr>
          <w:rFonts w:ascii="Times New Roman" w:hAnsi="Times New Roman" w:cs="Times New Roman"/>
          <w:sz w:val="28"/>
          <w:szCs w:val="28"/>
        </w:rPr>
        <w:t>:</w:t>
      </w:r>
    </w:p>
    <w:p w:rsidR="00E647D0" w:rsidRDefault="00E647D0" w:rsidP="00E647D0">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Определить правовую сущность и значение цифровой информации как неотъемлемой части современного мира;</w:t>
      </w:r>
    </w:p>
    <w:p w:rsidR="00E647D0" w:rsidRPr="00677133" w:rsidRDefault="00E647D0" w:rsidP="00E647D0">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w:t>
      </w:r>
      <w:r w:rsidRPr="005E11D9">
        <w:rPr>
          <w:rFonts w:ascii="Times New Roman" w:hAnsi="Times New Roman" w:cs="Times New Roman"/>
          <w:sz w:val="28"/>
          <w:szCs w:val="28"/>
        </w:rPr>
        <w:t xml:space="preserve"> различны</w:t>
      </w:r>
      <w:r>
        <w:rPr>
          <w:rFonts w:ascii="Times New Roman" w:hAnsi="Times New Roman" w:cs="Times New Roman"/>
          <w:sz w:val="28"/>
          <w:szCs w:val="28"/>
        </w:rPr>
        <w:t>е</w:t>
      </w:r>
      <w:r w:rsidRPr="005E11D9">
        <w:rPr>
          <w:rFonts w:ascii="Times New Roman" w:hAnsi="Times New Roman" w:cs="Times New Roman"/>
          <w:sz w:val="28"/>
          <w:szCs w:val="28"/>
        </w:rPr>
        <w:t xml:space="preserve"> подход</w:t>
      </w:r>
      <w:r>
        <w:rPr>
          <w:rFonts w:ascii="Times New Roman" w:hAnsi="Times New Roman" w:cs="Times New Roman"/>
          <w:sz w:val="28"/>
          <w:szCs w:val="28"/>
        </w:rPr>
        <w:t>ы</w:t>
      </w:r>
      <w:r w:rsidRPr="005E11D9">
        <w:rPr>
          <w:rFonts w:ascii="Times New Roman" w:hAnsi="Times New Roman" w:cs="Times New Roman"/>
          <w:sz w:val="28"/>
          <w:szCs w:val="28"/>
        </w:rPr>
        <w:t xml:space="preserve"> к определению правовой </w:t>
      </w:r>
      <w:r w:rsidRPr="00677133">
        <w:rPr>
          <w:rFonts w:ascii="Times New Roman" w:hAnsi="Times New Roman" w:cs="Times New Roman"/>
          <w:sz w:val="28"/>
          <w:szCs w:val="28"/>
        </w:rPr>
        <w:t>природы «цифровых доказательств» и их места в системе уголовно-процессуального доказывания;</w:t>
      </w:r>
    </w:p>
    <w:p w:rsidR="00E647D0" w:rsidRPr="00677133" w:rsidRDefault="00E647D0" w:rsidP="00E647D0">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Рассмотреть особенности использования цифровой информации в  </w:t>
      </w:r>
      <w:r w:rsidRPr="00677133">
        <w:rPr>
          <w:rFonts w:ascii="Times New Roman" w:hAnsi="Times New Roman" w:cs="Times New Roman"/>
          <w:sz w:val="28"/>
          <w:szCs w:val="28"/>
        </w:rPr>
        <w:t xml:space="preserve">качестве доказательств по уголовному делу; </w:t>
      </w:r>
    </w:p>
    <w:p w:rsidR="00E647D0" w:rsidRDefault="00E647D0" w:rsidP="00E647D0">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Предложить пути и способы совершенствования уголовно-</w:t>
      </w:r>
      <w:r w:rsidRPr="00677133">
        <w:rPr>
          <w:rFonts w:ascii="Times New Roman" w:hAnsi="Times New Roman" w:cs="Times New Roman"/>
          <w:sz w:val="28"/>
          <w:szCs w:val="28"/>
        </w:rPr>
        <w:t>процессуального законодательства в части собирания и использования в процессе доказывания цифровой информации</w:t>
      </w:r>
      <w:r>
        <w:rPr>
          <w:rFonts w:ascii="Times New Roman" w:hAnsi="Times New Roman" w:cs="Times New Roman"/>
          <w:sz w:val="28"/>
          <w:szCs w:val="28"/>
        </w:rPr>
        <w:t xml:space="preserve">. </w:t>
      </w:r>
    </w:p>
    <w:p w:rsidR="00E647D0" w:rsidRDefault="00E647D0" w:rsidP="00E647D0">
      <w:pPr>
        <w:pStyle w:val="a3"/>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Таким образом, структура настоящей работы построена в соответствии</w:t>
      </w:r>
    </w:p>
    <w:p w:rsidR="00E647D0" w:rsidRDefault="00E647D0" w:rsidP="00E647D0">
      <w:pPr>
        <w:spacing w:after="0" w:line="360" w:lineRule="auto"/>
        <w:jc w:val="both"/>
        <w:rPr>
          <w:rFonts w:ascii="Times New Roman" w:hAnsi="Times New Roman" w:cs="Times New Roman"/>
          <w:sz w:val="28"/>
          <w:szCs w:val="28"/>
        </w:rPr>
      </w:pPr>
      <w:r w:rsidRPr="00677133">
        <w:rPr>
          <w:rFonts w:ascii="Times New Roman" w:hAnsi="Times New Roman" w:cs="Times New Roman"/>
          <w:sz w:val="28"/>
          <w:szCs w:val="28"/>
        </w:rPr>
        <w:t xml:space="preserve">с </w:t>
      </w:r>
      <w:r>
        <w:rPr>
          <w:rFonts w:ascii="Times New Roman" w:hAnsi="Times New Roman" w:cs="Times New Roman"/>
          <w:sz w:val="28"/>
          <w:szCs w:val="28"/>
        </w:rPr>
        <w:t xml:space="preserve">поставленными </w:t>
      </w:r>
      <w:r w:rsidRPr="00677133">
        <w:rPr>
          <w:rFonts w:ascii="Times New Roman" w:hAnsi="Times New Roman" w:cs="Times New Roman"/>
          <w:sz w:val="28"/>
          <w:szCs w:val="28"/>
        </w:rPr>
        <w:t>цел</w:t>
      </w:r>
      <w:r>
        <w:rPr>
          <w:rFonts w:ascii="Times New Roman" w:hAnsi="Times New Roman" w:cs="Times New Roman"/>
          <w:sz w:val="28"/>
          <w:szCs w:val="28"/>
        </w:rPr>
        <w:t xml:space="preserve">ями и задачами исследования. </w:t>
      </w:r>
    </w:p>
    <w:p w:rsidR="00E647D0" w:rsidRDefault="00E647D0" w:rsidP="00E647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Первая глава настоящей работы посвящена выявлению правовой природы и значен</w:t>
      </w:r>
      <w:r w:rsidR="00455832">
        <w:rPr>
          <w:rFonts w:ascii="Times New Roman" w:hAnsi="Times New Roman" w:cs="Times New Roman"/>
          <w:sz w:val="28"/>
          <w:szCs w:val="28"/>
        </w:rPr>
        <w:t>ию</w:t>
      </w:r>
      <w:r>
        <w:rPr>
          <w:rFonts w:ascii="Times New Roman" w:hAnsi="Times New Roman" w:cs="Times New Roman"/>
          <w:sz w:val="28"/>
          <w:szCs w:val="28"/>
        </w:rPr>
        <w:t xml:space="preserve"> цифровой информации, которая является важной составляющей практически любого вида деятельности в современном мире. Особое внимание уделяется позициям ученых, </w:t>
      </w:r>
      <w:r w:rsidR="00F40BF0">
        <w:rPr>
          <w:rFonts w:ascii="Times New Roman" w:hAnsi="Times New Roman" w:cs="Times New Roman"/>
          <w:sz w:val="28"/>
          <w:szCs w:val="28"/>
        </w:rPr>
        <w:t>которые содержатся в доктрине и посвящены</w:t>
      </w:r>
      <w:r>
        <w:rPr>
          <w:rFonts w:ascii="Times New Roman" w:hAnsi="Times New Roman" w:cs="Times New Roman"/>
          <w:sz w:val="28"/>
          <w:szCs w:val="28"/>
        </w:rPr>
        <w:t xml:space="preserve"> значению термина «цифровая информация», ее разновидностям и роли для общества. </w:t>
      </w:r>
    </w:p>
    <w:p w:rsidR="00E647D0" w:rsidRDefault="00E647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исследовании выявляются характерные признаки и отличительные черты так называемых «цифровых доказательств», в связи с чем </w:t>
      </w:r>
      <w:r>
        <w:rPr>
          <w:rFonts w:ascii="Times New Roman" w:hAnsi="Times New Roman" w:cs="Times New Roman"/>
          <w:sz w:val="28"/>
          <w:szCs w:val="28"/>
        </w:rPr>
        <w:lastRenderedPageBreak/>
        <w:t xml:space="preserve">ставится вопрос о месте цифровой информации в действующей системе доказательств, закрепленной в уголовно-процессуальном законе.  </w:t>
      </w:r>
    </w:p>
    <w:p w:rsidR="00E647D0" w:rsidRPr="00A858A8" w:rsidRDefault="00E647D0" w:rsidP="00E647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 второй главе настоящей работы рассматриваются действующие положения уголовно-процессуального закона, касающиеся порядка и условия использования цифровой информации в процессе доказывания, основными стадиями которого являются собирание, проверка и оценка доказательств. При этом приводятся результаты обобщения судебной </w:t>
      </w:r>
      <w:r w:rsidR="00F40BF0">
        <w:rPr>
          <w:rFonts w:ascii="Times New Roman" w:hAnsi="Times New Roman" w:cs="Times New Roman"/>
          <w:sz w:val="28"/>
          <w:szCs w:val="28"/>
        </w:rPr>
        <w:t>практики, которые</w:t>
      </w:r>
      <w:r>
        <w:rPr>
          <w:rFonts w:ascii="Times New Roman" w:hAnsi="Times New Roman" w:cs="Times New Roman"/>
          <w:sz w:val="28"/>
          <w:szCs w:val="28"/>
        </w:rPr>
        <w:t xml:space="preserve"> наглядным образом демонстрируют применение соответствующих положений УПК РФ. </w:t>
      </w:r>
    </w:p>
    <w:p w:rsidR="00E647D0" w:rsidRPr="00E36D4A" w:rsidRDefault="00E647D0" w:rsidP="00E647D0">
      <w:pPr>
        <w:spacing w:line="360" w:lineRule="auto"/>
        <w:contextualSpacing/>
        <w:jc w:val="both"/>
      </w:pPr>
      <w:r>
        <w:tab/>
      </w:r>
      <w:r>
        <w:rPr>
          <w:rFonts w:ascii="Times New Roman" w:hAnsi="Times New Roman" w:cs="Times New Roman"/>
          <w:sz w:val="28"/>
          <w:szCs w:val="28"/>
        </w:rPr>
        <w:t>В качестве т</w:t>
      </w:r>
      <w:r w:rsidRPr="00D651DC">
        <w:rPr>
          <w:rFonts w:ascii="Times New Roman" w:hAnsi="Times New Roman" w:cs="Times New Roman"/>
          <w:sz w:val="28"/>
          <w:szCs w:val="28"/>
        </w:rPr>
        <w:t>еоретическ</w:t>
      </w:r>
      <w:r>
        <w:rPr>
          <w:rFonts w:ascii="Times New Roman" w:hAnsi="Times New Roman" w:cs="Times New Roman"/>
          <w:sz w:val="28"/>
          <w:szCs w:val="28"/>
        </w:rPr>
        <w:t>ой</w:t>
      </w:r>
      <w:r w:rsidRPr="00D651DC">
        <w:rPr>
          <w:rFonts w:ascii="Times New Roman" w:hAnsi="Times New Roman" w:cs="Times New Roman"/>
          <w:sz w:val="28"/>
          <w:szCs w:val="28"/>
        </w:rPr>
        <w:t xml:space="preserve"> основ</w:t>
      </w:r>
      <w:r>
        <w:rPr>
          <w:rFonts w:ascii="Times New Roman" w:hAnsi="Times New Roman" w:cs="Times New Roman"/>
          <w:sz w:val="28"/>
          <w:szCs w:val="28"/>
        </w:rPr>
        <w:t>ы</w:t>
      </w:r>
      <w:r w:rsidRPr="00D651DC">
        <w:rPr>
          <w:rFonts w:ascii="Times New Roman" w:hAnsi="Times New Roman" w:cs="Times New Roman"/>
          <w:sz w:val="28"/>
          <w:szCs w:val="28"/>
        </w:rPr>
        <w:t xml:space="preserve"> исследования </w:t>
      </w:r>
      <w:r>
        <w:rPr>
          <w:rFonts w:ascii="Times New Roman" w:hAnsi="Times New Roman" w:cs="Times New Roman"/>
          <w:sz w:val="28"/>
          <w:szCs w:val="28"/>
        </w:rPr>
        <w:t>были использо</w:t>
      </w:r>
      <w:r w:rsidR="00F40BF0">
        <w:rPr>
          <w:rFonts w:ascii="Times New Roman" w:hAnsi="Times New Roman" w:cs="Times New Roman"/>
          <w:sz w:val="28"/>
          <w:szCs w:val="28"/>
        </w:rPr>
        <w:t xml:space="preserve">ваны </w:t>
      </w:r>
      <w:r w:rsidRPr="00E36D4A">
        <w:rPr>
          <w:rFonts w:ascii="Times New Roman" w:hAnsi="Times New Roman" w:cs="Times New Roman"/>
          <w:sz w:val="28"/>
          <w:szCs w:val="28"/>
        </w:rPr>
        <w:t xml:space="preserve">работы следующих ученых: </w:t>
      </w:r>
      <w:r w:rsidRPr="00E36D4A">
        <w:rPr>
          <w:rFonts w:ascii="Times New Roman" w:hAnsi="Times New Roman" w:cs="Times New Roman"/>
          <w:color w:val="000000" w:themeColor="text1"/>
          <w:sz w:val="28"/>
          <w:szCs w:val="28"/>
        </w:rPr>
        <w:t>А. С. Александрова</w:t>
      </w:r>
      <w:r w:rsidRPr="00E36D4A">
        <w:rPr>
          <w:rFonts w:ascii="Times New Roman" w:hAnsi="Times New Roman" w:cs="Times New Roman"/>
          <w:sz w:val="28"/>
          <w:szCs w:val="28"/>
        </w:rPr>
        <w:t xml:space="preserve">, А. П. </w:t>
      </w:r>
      <w:r w:rsidRPr="00E36D4A">
        <w:rPr>
          <w:rFonts w:ascii="Times New Roman" w:hAnsi="Times New Roman" w:cs="Times New Roman"/>
          <w:color w:val="000000" w:themeColor="text1"/>
          <w:sz w:val="28"/>
          <w:szCs w:val="28"/>
        </w:rPr>
        <w:t xml:space="preserve">Вершинина, В. Б. Вехова, Л.В. Головко, А.И. Зазулина, Н. А. Зигуры, Н. А. Иванова, И.И. Карташова, Н. П. Кирилловой, В.В. Клевцова, С. П. Кушниренко, Л. Б. Красновой, С. И. Кувычкова, </w:t>
      </w:r>
      <w:r w:rsidRPr="00E36D4A">
        <w:rPr>
          <w:rFonts w:ascii="Times New Roman" w:hAnsi="Times New Roman" w:cs="Times New Roman"/>
          <w:sz w:val="28"/>
          <w:szCs w:val="28"/>
        </w:rPr>
        <w:t xml:space="preserve">Т. Э. Кукарниковой, В.А. </w:t>
      </w:r>
      <w:r w:rsidRPr="00E36D4A">
        <w:rPr>
          <w:rFonts w:ascii="Times New Roman" w:hAnsi="Times New Roman" w:cs="Times New Roman"/>
          <w:color w:val="000000" w:themeColor="text1"/>
          <w:sz w:val="28"/>
          <w:szCs w:val="28"/>
        </w:rPr>
        <w:t xml:space="preserve">Мещерякова, А. Л. Осипенко, А.Н. Першина, А.В. Рыбина, Ю.Н. Соколова, М. В. Старичкова, М.С. Строгоновича, А. В. Ткачева и других.  </w:t>
      </w:r>
    </w:p>
    <w:p w:rsidR="00E647D0" w:rsidRPr="00525DA6" w:rsidRDefault="00E647D0" w:rsidP="00E647D0">
      <w:pPr>
        <w:tabs>
          <w:tab w:val="left" w:pos="3000"/>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э</w:t>
      </w:r>
      <w:r w:rsidRPr="00D651DC">
        <w:rPr>
          <w:rFonts w:ascii="Times New Roman" w:hAnsi="Times New Roman" w:cs="Times New Roman"/>
          <w:color w:val="000000" w:themeColor="text1"/>
          <w:sz w:val="28"/>
          <w:szCs w:val="28"/>
        </w:rPr>
        <w:t>мпирическ</w:t>
      </w:r>
      <w:r>
        <w:rPr>
          <w:rFonts w:ascii="Times New Roman" w:hAnsi="Times New Roman" w:cs="Times New Roman"/>
          <w:color w:val="000000" w:themeColor="text1"/>
          <w:sz w:val="28"/>
          <w:szCs w:val="28"/>
        </w:rPr>
        <w:t>ой</w:t>
      </w:r>
      <w:r w:rsidRPr="00D651DC">
        <w:rPr>
          <w:rFonts w:ascii="Times New Roman" w:hAnsi="Times New Roman" w:cs="Times New Roman"/>
          <w:color w:val="000000" w:themeColor="text1"/>
          <w:sz w:val="28"/>
          <w:szCs w:val="28"/>
        </w:rPr>
        <w:t xml:space="preserve"> основ</w:t>
      </w:r>
      <w:r>
        <w:rPr>
          <w:rFonts w:ascii="Times New Roman" w:hAnsi="Times New Roman" w:cs="Times New Roman"/>
          <w:color w:val="000000" w:themeColor="text1"/>
          <w:sz w:val="28"/>
          <w:szCs w:val="28"/>
        </w:rPr>
        <w:t>ы</w:t>
      </w:r>
      <w:r w:rsidRPr="00D651DC">
        <w:rPr>
          <w:rFonts w:ascii="Times New Roman" w:hAnsi="Times New Roman" w:cs="Times New Roman"/>
          <w:color w:val="000000" w:themeColor="text1"/>
          <w:sz w:val="28"/>
          <w:szCs w:val="28"/>
        </w:rPr>
        <w:t xml:space="preserve"> исследования </w:t>
      </w:r>
      <w:r>
        <w:rPr>
          <w:rFonts w:ascii="Times New Roman" w:hAnsi="Times New Roman" w:cs="Times New Roman"/>
          <w:color w:val="000000" w:themeColor="text1"/>
          <w:sz w:val="28"/>
          <w:szCs w:val="28"/>
        </w:rPr>
        <w:t xml:space="preserve">были использованы </w:t>
      </w:r>
      <w:r w:rsidRPr="00D651DC">
        <w:rPr>
          <w:rFonts w:ascii="Times New Roman" w:hAnsi="Times New Roman" w:cs="Times New Roman"/>
          <w:color w:val="000000" w:themeColor="text1"/>
          <w:sz w:val="28"/>
          <w:szCs w:val="28"/>
        </w:rPr>
        <w:t>результаты обобщения практики судов по уголовным делам</w:t>
      </w:r>
      <w:r w:rsidRPr="00E36D4A">
        <w:rPr>
          <w:rFonts w:ascii="Times New Roman" w:hAnsi="Times New Roman" w:cs="Times New Roman"/>
          <w:color w:val="000000" w:themeColor="text1"/>
          <w:sz w:val="28"/>
          <w:szCs w:val="28"/>
        </w:rPr>
        <w:t xml:space="preserve">, в процессе расследования которых возникала необходимость в использовании цифровой информации в качестве доказательств. </w:t>
      </w:r>
      <w:r>
        <w:rPr>
          <w:rFonts w:ascii="Times New Roman" w:hAnsi="Times New Roman" w:cs="Times New Roman"/>
          <w:color w:val="000000" w:themeColor="text1"/>
          <w:sz w:val="28"/>
          <w:szCs w:val="28"/>
        </w:rPr>
        <w:t xml:space="preserve">Стоит отметить, что в рамках анализа практики правоприменения за основу брались судебные решения, принятые после внесения первоначальных изменений в уголовно-процессуальный закон в 2012 году. </w:t>
      </w:r>
    </w:p>
    <w:p w:rsidR="00E647D0" w:rsidRPr="00525DA6" w:rsidRDefault="00E647D0" w:rsidP="00E647D0">
      <w:pPr>
        <w:spacing w:after="0" w:line="360" w:lineRule="auto"/>
        <w:ind w:firstLine="709"/>
        <w:jc w:val="both"/>
        <w:rPr>
          <w:rFonts w:ascii="Times New Roman" w:hAnsi="Times New Roman" w:cs="Times New Roman"/>
          <w:color w:val="000000" w:themeColor="text1"/>
          <w:sz w:val="28"/>
          <w:szCs w:val="28"/>
        </w:rPr>
      </w:pPr>
    </w:p>
    <w:p w:rsidR="00E647D0" w:rsidRDefault="00E647D0" w:rsidP="00E647D0">
      <w:pPr>
        <w:spacing w:line="360" w:lineRule="auto"/>
      </w:pPr>
    </w:p>
    <w:p w:rsidR="00E647D0" w:rsidRDefault="00E647D0" w:rsidP="00E647D0">
      <w:pPr>
        <w:spacing w:after="0" w:line="360" w:lineRule="auto"/>
        <w:jc w:val="center"/>
        <w:rPr>
          <w:rFonts w:ascii="Times New Roman" w:hAnsi="Times New Roman" w:cs="Times New Roman"/>
          <w:b/>
          <w:sz w:val="28"/>
          <w:szCs w:val="28"/>
        </w:rPr>
      </w:pPr>
    </w:p>
    <w:p w:rsidR="00E647D0" w:rsidRDefault="00E647D0" w:rsidP="00E647D0">
      <w:pPr>
        <w:spacing w:after="0" w:line="360" w:lineRule="auto"/>
        <w:jc w:val="center"/>
        <w:rPr>
          <w:rFonts w:ascii="Times New Roman" w:hAnsi="Times New Roman" w:cs="Times New Roman"/>
          <w:b/>
          <w:sz w:val="28"/>
          <w:szCs w:val="28"/>
        </w:rPr>
      </w:pPr>
    </w:p>
    <w:p w:rsidR="00E647D0" w:rsidRDefault="00E647D0" w:rsidP="00E647D0">
      <w:pPr>
        <w:spacing w:after="0" w:line="360" w:lineRule="auto"/>
        <w:jc w:val="center"/>
        <w:rPr>
          <w:rFonts w:ascii="Times New Roman" w:hAnsi="Times New Roman" w:cs="Times New Roman"/>
          <w:b/>
          <w:sz w:val="28"/>
          <w:szCs w:val="28"/>
        </w:rPr>
      </w:pPr>
    </w:p>
    <w:p w:rsidR="00E647D0" w:rsidRDefault="00E647D0" w:rsidP="00E647D0">
      <w:pPr>
        <w:spacing w:after="0" w:line="360" w:lineRule="auto"/>
        <w:jc w:val="center"/>
        <w:rPr>
          <w:rFonts w:ascii="Times New Roman" w:hAnsi="Times New Roman" w:cs="Times New Roman"/>
          <w:b/>
          <w:sz w:val="28"/>
          <w:szCs w:val="28"/>
        </w:rPr>
      </w:pPr>
    </w:p>
    <w:p w:rsidR="00443757" w:rsidRDefault="00443757" w:rsidP="00E647D0">
      <w:pPr>
        <w:spacing w:after="0" w:line="360" w:lineRule="auto"/>
        <w:jc w:val="center"/>
        <w:rPr>
          <w:rFonts w:ascii="Times New Roman" w:hAnsi="Times New Roman" w:cs="Times New Roman"/>
          <w:b/>
          <w:sz w:val="28"/>
          <w:szCs w:val="28"/>
        </w:rPr>
      </w:pP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Глава 1. «Цифровые доказательства»: понятие и роль</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t xml:space="preserve"> в уголовном процессе</w:t>
      </w:r>
    </w:p>
    <w:p w:rsidR="00521011" w:rsidRPr="00324656" w:rsidRDefault="00521011" w:rsidP="00E647D0">
      <w:pPr>
        <w:spacing w:after="0" w:line="360" w:lineRule="auto"/>
        <w:jc w:val="center"/>
        <w:rPr>
          <w:rFonts w:ascii="Times New Roman" w:hAnsi="Times New Roman" w:cs="Times New Roman"/>
          <w:sz w:val="28"/>
          <w:szCs w:val="28"/>
        </w:rPr>
      </w:pPr>
      <w:r w:rsidRPr="00E647D0">
        <w:rPr>
          <w:rFonts w:ascii="Times New Roman" w:hAnsi="Times New Roman" w:cs="Times New Roman"/>
          <w:b/>
          <w:sz w:val="28"/>
          <w:szCs w:val="28"/>
        </w:rPr>
        <w:t xml:space="preserve">§1. Правовая природа и значение </w:t>
      </w:r>
      <w:r w:rsidR="00324656">
        <w:rPr>
          <w:rFonts w:ascii="Times New Roman" w:hAnsi="Times New Roman" w:cs="Times New Roman"/>
          <w:b/>
          <w:sz w:val="28"/>
          <w:szCs w:val="28"/>
        </w:rPr>
        <w:t xml:space="preserve">термина </w:t>
      </w:r>
      <w:r w:rsidR="00324656" w:rsidRPr="00E647D0">
        <w:rPr>
          <w:rFonts w:ascii="Times New Roman" w:hAnsi="Times New Roman" w:cs="Times New Roman"/>
          <w:b/>
          <w:sz w:val="28"/>
          <w:szCs w:val="28"/>
        </w:rPr>
        <w:t>«</w:t>
      </w:r>
      <w:r w:rsidR="00324656">
        <w:rPr>
          <w:rFonts w:ascii="Times New Roman" w:hAnsi="Times New Roman" w:cs="Times New Roman"/>
          <w:b/>
          <w:sz w:val="28"/>
          <w:szCs w:val="28"/>
        </w:rPr>
        <w:t>цифровая информация</w:t>
      </w:r>
      <w:r w:rsidR="00324656" w:rsidRPr="00E647D0">
        <w:rPr>
          <w:rFonts w:ascii="Times New Roman" w:hAnsi="Times New Roman" w:cs="Times New Roman"/>
          <w:b/>
          <w:sz w:val="28"/>
          <w:szCs w:val="28"/>
        </w:rPr>
        <w:t>»</w:t>
      </w:r>
    </w:p>
    <w:p w:rsidR="00521011" w:rsidRPr="00E647D0" w:rsidRDefault="00521011" w:rsidP="00E647D0">
      <w:pPr>
        <w:spacing w:after="0" w:line="360" w:lineRule="auto"/>
        <w:jc w:val="center"/>
        <w:rPr>
          <w:rFonts w:ascii="Times New Roman" w:hAnsi="Times New Roman" w:cs="Times New Roman"/>
          <w:b/>
          <w:sz w:val="28"/>
          <w:szCs w:val="28"/>
        </w:rPr>
      </w:pP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 xml:space="preserve">Цифровая информация как часть современного мира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современном мире со стремительной скоростью все большую популярность набирают такие термины как «цифровая трансформация» и «цифровая информация». Огромное количество различных печатных издательств, Интернет-ресурсов и пр</w:t>
      </w:r>
      <w:r w:rsidR="00077EA5" w:rsidRPr="00E647D0">
        <w:rPr>
          <w:rFonts w:ascii="Times New Roman" w:hAnsi="Times New Roman" w:cs="Times New Roman"/>
          <w:sz w:val="28"/>
          <w:szCs w:val="28"/>
        </w:rPr>
        <w:t>очих</w:t>
      </w:r>
      <w:r w:rsidRPr="00E647D0">
        <w:rPr>
          <w:rFonts w:ascii="Times New Roman" w:hAnsi="Times New Roman" w:cs="Times New Roman"/>
          <w:sz w:val="28"/>
          <w:szCs w:val="28"/>
        </w:rPr>
        <w:t xml:space="preserve"> источников</w:t>
      </w:r>
      <w:r w:rsidRPr="00E647D0">
        <w:rPr>
          <w:rStyle w:val="a6"/>
          <w:rFonts w:ascii="Times New Roman" w:hAnsi="Times New Roman" w:cs="Times New Roman"/>
          <w:sz w:val="28"/>
          <w:szCs w:val="28"/>
        </w:rPr>
        <w:footnoteReference w:id="3"/>
      </w:r>
      <w:r w:rsidRPr="00E647D0">
        <w:rPr>
          <w:rFonts w:ascii="Times New Roman" w:hAnsi="Times New Roman" w:cs="Times New Roman"/>
          <w:sz w:val="28"/>
          <w:szCs w:val="28"/>
        </w:rPr>
        <w:t xml:space="preserve"> акцентируют наше внимание на вопросах цифровизации различных элементов окружающего мира. Тем не менее, далеко не все исследователи и соответствующие источники информации могут дать ответ на, казалось бы, простой вопрос: что такое «цифровая информация»?</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E647D0">
        <w:rPr>
          <w:rFonts w:ascii="Times New Roman" w:hAnsi="Times New Roman" w:cs="Times New Roman"/>
          <w:sz w:val="28"/>
          <w:szCs w:val="28"/>
        </w:rPr>
        <w:t xml:space="preserve">Следует признать, что на настоящий момент ни в законодательстве, ни в доктрине не сложилось единого мнения либо </w:t>
      </w:r>
      <w:r w:rsidR="00077EA5" w:rsidRPr="00E647D0">
        <w:rPr>
          <w:rFonts w:ascii="Times New Roman" w:hAnsi="Times New Roman" w:cs="Times New Roman"/>
          <w:sz w:val="28"/>
          <w:szCs w:val="28"/>
        </w:rPr>
        <w:t xml:space="preserve">единой </w:t>
      </w:r>
      <w:r w:rsidRPr="00E647D0">
        <w:rPr>
          <w:rFonts w:ascii="Times New Roman" w:hAnsi="Times New Roman" w:cs="Times New Roman"/>
          <w:sz w:val="28"/>
          <w:szCs w:val="28"/>
        </w:rPr>
        <w:t xml:space="preserve">концепции относительно категории «цифровая информация». Тем не менее, опираясь на положения действующих нормативных правовых актов, а также работы исследователей в сфере регулирования и анализа современных технологий, можно проследить хронологию формирования данного термина и выделить его существенные признаки.  </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E647D0">
        <w:rPr>
          <w:rFonts w:ascii="Times New Roman" w:hAnsi="Times New Roman" w:cs="Times New Roman"/>
          <w:sz w:val="28"/>
          <w:szCs w:val="28"/>
        </w:rPr>
        <w:t>Несмотря на все многообразие идей и представлений о правовой природе различных видов современной информации, большинство исследователей при формулировании своих выводов в качестве отправной точки используют положения Федерального закона от 27.07.2006 N 149-ФЗ «Об информации, информационных технологиях и о защите информации» (далее – Ф</w:t>
      </w:r>
      <w:r w:rsidR="00077EA5" w:rsidRPr="00E647D0">
        <w:rPr>
          <w:rFonts w:ascii="Times New Roman" w:hAnsi="Times New Roman" w:cs="Times New Roman"/>
          <w:sz w:val="28"/>
          <w:szCs w:val="28"/>
        </w:rPr>
        <w:t xml:space="preserve">едеральный закон </w:t>
      </w:r>
      <w:r w:rsidRPr="00E647D0">
        <w:rPr>
          <w:rFonts w:ascii="Times New Roman" w:hAnsi="Times New Roman" w:cs="Times New Roman"/>
          <w:sz w:val="28"/>
          <w:szCs w:val="28"/>
        </w:rPr>
        <w:t xml:space="preserve"> «Об информации»). В соответствии с п.1 ст.2 указанного Ф</w:t>
      </w:r>
      <w:r w:rsidR="00077EA5" w:rsidRPr="00E647D0">
        <w:rPr>
          <w:rFonts w:ascii="Times New Roman" w:hAnsi="Times New Roman" w:cs="Times New Roman"/>
          <w:sz w:val="28"/>
          <w:szCs w:val="28"/>
        </w:rPr>
        <w:t>едерального закона</w:t>
      </w:r>
      <w:r w:rsidRPr="00E647D0">
        <w:rPr>
          <w:rFonts w:ascii="Times New Roman" w:hAnsi="Times New Roman" w:cs="Times New Roman"/>
          <w:sz w:val="28"/>
          <w:szCs w:val="28"/>
        </w:rPr>
        <w:t xml:space="preserve">, под информацией понимаются любые сведения (сообщения, данные) </w:t>
      </w:r>
      <w:r w:rsidRPr="00E647D0">
        <w:rPr>
          <w:rFonts w:ascii="Times New Roman" w:hAnsi="Times New Roman" w:cs="Times New Roman"/>
          <w:sz w:val="28"/>
          <w:szCs w:val="28"/>
        </w:rPr>
        <w:lastRenderedPageBreak/>
        <w:t>независимо от формы их представления. Таким образом, дальнейшее указание на различные виды информации (машинная, компьютерная, цифровая и т.д.) является описанием специфической формы представления этой информации и не более того.</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color w:val="000000"/>
          <w:sz w:val="28"/>
          <w:szCs w:val="28"/>
        </w:rPr>
      </w:pPr>
      <w:r w:rsidRPr="00E647D0">
        <w:rPr>
          <w:rFonts w:ascii="Times New Roman" w:hAnsi="Times New Roman" w:cs="Times New Roman"/>
          <w:sz w:val="28"/>
          <w:szCs w:val="28"/>
        </w:rPr>
        <w:t xml:space="preserve">На ранних этапах развития сферы информационных технологий </w:t>
      </w:r>
      <w:r w:rsidR="00077EA5" w:rsidRPr="00E647D0">
        <w:rPr>
          <w:rFonts w:ascii="Times New Roman" w:hAnsi="Times New Roman" w:cs="Times New Roman"/>
          <w:sz w:val="28"/>
          <w:szCs w:val="28"/>
        </w:rPr>
        <w:t xml:space="preserve">в различных научных исследованиях </w:t>
      </w:r>
      <w:r w:rsidRPr="00E647D0">
        <w:rPr>
          <w:rFonts w:ascii="Times New Roman" w:hAnsi="Times New Roman" w:cs="Times New Roman"/>
          <w:sz w:val="28"/>
          <w:szCs w:val="28"/>
        </w:rPr>
        <w:t xml:space="preserve">речь шла о так называемой «машинной информации» (сформировано от понятия «электронно-вычислительная машина»). К примеру, в </w:t>
      </w:r>
      <w:r w:rsidRPr="00E647D0">
        <w:rPr>
          <w:rFonts w:ascii="Times New Roman" w:hAnsi="Times New Roman" w:cs="Times New Roman"/>
          <w:color w:val="000000"/>
          <w:sz w:val="28"/>
          <w:szCs w:val="28"/>
        </w:rPr>
        <w:t>90-х гг. И.З. Карась предложил под машинной понимать «информацию, циркулирующую в вычислительной среде, зафиксированную на физическом носителе в форме, доступной восприятию ЭВМ, или передающуюся по телекоммуникационным каналам»</w:t>
      </w:r>
      <w:r w:rsidRPr="00E647D0">
        <w:rPr>
          <w:rStyle w:val="a6"/>
          <w:rFonts w:ascii="Times New Roman" w:hAnsi="Times New Roman" w:cs="Times New Roman"/>
          <w:color w:val="000000"/>
          <w:sz w:val="28"/>
          <w:szCs w:val="28"/>
        </w:rPr>
        <w:footnoteReference w:id="4"/>
      </w:r>
      <w:r w:rsidRPr="00E647D0">
        <w:rPr>
          <w:rFonts w:ascii="Times New Roman" w:hAnsi="Times New Roman" w:cs="Times New Roman"/>
          <w:color w:val="000000"/>
          <w:sz w:val="28"/>
          <w:szCs w:val="28"/>
        </w:rPr>
        <w:t xml:space="preserve">. </w:t>
      </w:r>
    </w:p>
    <w:p w:rsidR="00521011" w:rsidRPr="00E647D0" w:rsidRDefault="00521011" w:rsidP="00E647D0">
      <w:pPr>
        <w:widowControl w:val="0"/>
        <w:autoSpaceDE w:val="0"/>
        <w:autoSpaceDN w:val="0"/>
        <w:adjustRightInd w:val="0"/>
        <w:spacing w:after="0" w:line="360" w:lineRule="auto"/>
        <w:contextualSpacing/>
        <w:jc w:val="both"/>
        <w:rPr>
          <w:rFonts w:ascii="Times New Roman" w:hAnsi="Times New Roman" w:cs="Times New Roman"/>
          <w:color w:val="000000"/>
          <w:sz w:val="28"/>
          <w:szCs w:val="28"/>
        </w:rPr>
      </w:pPr>
      <w:r w:rsidRPr="00E647D0">
        <w:rPr>
          <w:rFonts w:ascii="Times New Roman" w:hAnsi="Times New Roman" w:cs="Times New Roman"/>
          <w:color w:val="000000"/>
          <w:sz w:val="28"/>
          <w:szCs w:val="28"/>
        </w:rPr>
        <w:tab/>
        <w:t>Спустя некоторое время данное определение было расширено и заново сформулировано В.В. Веховым. В соответствии с его позицией, «под машинной информацией понимается информация, циркулирующая в вычислительной среде, зафиксированная на физическом носителе в форме, доступной восприятию ЭВМ, или передающаяся по телекоммуникационным каналам: сформированная в вычислительной среде информация, пересылаемая посредством электромагнитных сигналов из одной ЭВМ в другую, из ЭВМ на периферийное у</w:t>
      </w:r>
      <w:r w:rsidR="00B97D08">
        <w:rPr>
          <w:rFonts w:ascii="Times New Roman" w:hAnsi="Times New Roman" w:cs="Times New Roman"/>
          <w:color w:val="000000"/>
          <w:sz w:val="28"/>
          <w:szCs w:val="28"/>
        </w:rPr>
        <w:t>стройство либо на управляющий</w:t>
      </w:r>
      <w:r w:rsidRPr="00E647D0">
        <w:rPr>
          <w:rFonts w:ascii="Times New Roman" w:hAnsi="Times New Roman" w:cs="Times New Roman"/>
          <w:color w:val="000000"/>
          <w:sz w:val="28"/>
          <w:szCs w:val="28"/>
        </w:rPr>
        <w:t xml:space="preserve"> датчик оборудования»</w:t>
      </w:r>
      <w:r w:rsidRPr="00E647D0">
        <w:rPr>
          <w:rStyle w:val="a6"/>
          <w:rFonts w:ascii="Times New Roman" w:hAnsi="Times New Roman" w:cs="Times New Roman"/>
          <w:color w:val="000000"/>
          <w:sz w:val="28"/>
          <w:szCs w:val="28"/>
        </w:rPr>
        <w:footnoteReference w:id="5"/>
      </w:r>
      <w:r w:rsidRPr="00E647D0">
        <w:rPr>
          <w:rFonts w:ascii="Times New Roman" w:hAnsi="Times New Roman" w:cs="Times New Roman"/>
          <w:color w:val="000000"/>
          <w:sz w:val="28"/>
          <w:szCs w:val="28"/>
        </w:rPr>
        <w:t xml:space="preserve">. </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color w:val="000000"/>
          <w:sz w:val="28"/>
          <w:szCs w:val="28"/>
        </w:rPr>
      </w:pPr>
      <w:r w:rsidRPr="00E647D0">
        <w:rPr>
          <w:rFonts w:ascii="Times New Roman" w:hAnsi="Times New Roman" w:cs="Times New Roman"/>
          <w:color w:val="000000"/>
          <w:sz w:val="28"/>
          <w:szCs w:val="28"/>
        </w:rPr>
        <w:t>Но информационные технологии не стоят на месте, поэтому по истечении непродолжительного промежутка времени термин «машинная информация» перестал был актуальным, т.к. устарело само понятие «электронно-вычислительная машина». По нашему мнению, данное обстоятельство имеет скорее позитивный характер, т.к. под термином «машинная» можно понимать абсолютно разные механизмы и агрегаты, при отсутствии возможности соотнести этот термин с</w:t>
      </w:r>
      <w:r w:rsidR="00077EA5" w:rsidRPr="00E647D0">
        <w:rPr>
          <w:rFonts w:ascii="Times New Roman" w:hAnsi="Times New Roman" w:cs="Times New Roman"/>
          <w:color w:val="000000"/>
          <w:sz w:val="28"/>
          <w:szCs w:val="28"/>
        </w:rPr>
        <w:t xml:space="preserve"> функционалом</w:t>
      </w:r>
      <w:r w:rsidRPr="00E647D0">
        <w:rPr>
          <w:rFonts w:ascii="Times New Roman" w:hAnsi="Times New Roman" w:cs="Times New Roman"/>
          <w:color w:val="000000"/>
          <w:sz w:val="28"/>
          <w:szCs w:val="28"/>
        </w:rPr>
        <w:t xml:space="preserve"> новейши</w:t>
      </w:r>
      <w:r w:rsidR="00077EA5" w:rsidRPr="00E647D0">
        <w:rPr>
          <w:rFonts w:ascii="Times New Roman" w:hAnsi="Times New Roman" w:cs="Times New Roman"/>
          <w:color w:val="000000"/>
          <w:sz w:val="28"/>
          <w:szCs w:val="28"/>
        </w:rPr>
        <w:t>х</w:t>
      </w:r>
      <w:r w:rsidRPr="00E647D0">
        <w:rPr>
          <w:rFonts w:ascii="Times New Roman" w:hAnsi="Times New Roman" w:cs="Times New Roman"/>
          <w:color w:val="000000"/>
          <w:sz w:val="28"/>
          <w:szCs w:val="28"/>
        </w:rPr>
        <w:t xml:space="preserve"> технологи</w:t>
      </w:r>
      <w:r w:rsidR="00077EA5" w:rsidRPr="00E647D0">
        <w:rPr>
          <w:rFonts w:ascii="Times New Roman" w:hAnsi="Times New Roman" w:cs="Times New Roman"/>
          <w:color w:val="000000"/>
          <w:sz w:val="28"/>
          <w:szCs w:val="28"/>
        </w:rPr>
        <w:t>й</w:t>
      </w:r>
      <w:r w:rsidRPr="00E647D0">
        <w:rPr>
          <w:rFonts w:ascii="Times New Roman" w:hAnsi="Times New Roman" w:cs="Times New Roman"/>
          <w:color w:val="000000"/>
          <w:sz w:val="28"/>
          <w:szCs w:val="28"/>
        </w:rPr>
        <w:t xml:space="preserve">. </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color w:val="000000"/>
          <w:sz w:val="28"/>
          <w:szCs w:val="28"/>
        </w:rPr>
      </w:pPr>
      <w:r w:rsidRPr="00E647D0">
        <w:rPr>
          <w:rFonts w:ascii="Times New Roman" w:hAnsi="Times New Roman" w:cs="Times New Roman"/>
          <w:color w:val="000000"/>
          <w:sz w:val="28"/>
          <w:szCs w:val="28"/>
        </w:rPr>
        <w:lastRenderedPageBreak/>
        <w:t>На смену «машинной информации» пришла так называемая «компьютерная информация». Стоит сказать, что этот термин появился довольно спонтанно и был принят для употребления в целях удобства, т.к. все большее распространение получили термины «компьютер» и «компьютерная система».</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color w:val="000000"/>
          <w:sz w:val="28"/>
          <w:szCs w:val="28"/>
        </w:rPr>
      </w:pPr>
      <w:r w:rsidRPr="00E647D0">
        <w:rPr>
          <w:rFonts w:ascii="Times New Roman" w:hAnsi="Times New Roman" w:cs="Times New Roman"/>
          <w:sz w:val="28"/>
          <w:szCs w:val="28"/>
        </w:rPr>
        <w:t xml:space="preserve">Что же следует понимать под </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компьютерной информацией</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 xml:space="preserve">? Очевидно, что также, как и в случае с цифровой информацией, мы не </w:t>
      </w:r>
      <w:r w:rsidR="00077EA5" w:rsidRPr="00E647D0">
        <w:rPr>
          <w:rFonts w:ascii="Times New Roman" w:hAnsi="Times New Roman" w:cs="Times New Roman"/>
          <w:sz w:val="28"/>
          <w:szCs w:val="28"/>
        </w:rPr>
        <w:t>обнаружим</w:t>
      </w:r>
      <w:r w:rsidRPr="00E647D0">
        <w:rPr>
          <w:rFonts w:ascii="Times New Roman" w:hAnsi="Times New Roman" w:cs="Times New Roman"/>
          <w:sz w:val="28"/>
          <w:szCs w:val="28"/>
        </w:rPr>
        <w:t xml:space="preserve"> единой концепции или единого ответ</w:t>
      </w:r>
      <w:r w:rsidR="00077EA5" w:rsidRPr="00E647D0">
        <w:rPr>
          <w:rFonts w:ascii="Times New Roman" w:hAnsi="Times New Roman" w:cs="Times New Roman"/>
          <w:sz w:val="28"/>
          <w:szCs w:val="28"/>
        </w:rPr>
        <w:t>а</w:t>
      </w:r>
      <w:r w:rsidRPr="00E647D0">
        <w:rPr>
          <w:rFonts w:ascii="Times New Roman" w:hAnsi="Times New Roman" w:cs="Times New Roman"/>
          <w:sz w:val="28"/>
          <w:szCs w:val="28"/>
        </w:rPr>
        <w:t xml:space="preserve"> на данный вопрос.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соответствии с Конвенцией о киберпреступности</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 xml:space="preserve"> термин «компьютерные данные» (или «компьютерная информация») означает любое представление фактов, сведений или понятий в форме, пригодной для обработки с помощью компьютерных систем, в том числе программы, предназначенные для выполнения компьютерной системой определенных действий».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Другое определение предложил С.А. Пашин. По его мнению, «компьютерную информацию» следует определять «как информацию, зафиксированную на машинном носителе или передаваемую по телекоммуникационным каналам в форме, доступной восприятию ЭВМ»</w:t>
      </w:r>
      <w:r w:rsidRPr="00E647D0">
        <w:rPr>
          <w:rStyle w:val="a6"/>
          <w:rFonts w:ascii="Times New Roman" w:hAnsi="Times New Roman" w:cs="Times New Roman"/>
          <w:sz w:val="28"/>
          <w:szCs w:val="28"/>
        </w:rPr>
        <w:footnoteReference w:id="6"/>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В.В. Вехов в своем диссертационном исследовании осуществил тщательный анализ данных разными исследователями определений понятия «компьютерная информация» и в конечном итоге дал свое, авторское. По его мнению, под «компьютерной информацией» следует понимать «сведения (сообщения, данные), находящиеся в электронно-цифровой форме, зафиксированные на материальном носителе либо передающиеся по каналам связи посредством электро-магнитных сигналов»</w:t>
      </w:r>
      <w:r w:rsidRPr="00E647D0">
        <w:rPr>
          <w:rStyle w:val="a6"/>
          <w:rFonts w:ascii="Times New Roman" w:hAnsi="Times New Roman" w:cs="Times New Roman"/>
          <w:sz w:val="28"/>
          <w:szCs w:val="28"/>
        </w:rPr>
        <w:footnoteReference w:id="7"/>
      </w:r>
      <w:r w:rsidRPr="00E647D0">
        <w:rPr>
          <w:rFonts w:ascii="Times New Roman" w:hAnsi="Times New Roman" w:cs="Times New Roman"/>
          <w:sz w:val="28"/>
          <w:szCs w:val="28"/>
        </w:rPr>
        <w:t>. Можно заметить, что представленное определение практически не отличается от того, которое данный исследователь приводил по отношению к «машинной информации».</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Некоторые </w:t>
      </w:r>
      <w:r w:rsidR="00077EA5" w:rsidRPr="00E647D0">
        <w:rPr>
          <w:rFonts w:ascii="Times New Roman" w:hAnsi="Times New Roman" w:cs="Times New Roman"/>
          <w:sz w:val="28"/>
          <w:szCs w:val="28"/>
        </w:rPr>
        <w:t xml:space="preserve">ученые в своих работах </w:t>
      </w:r>
      <w:r w:rsidRPr="00E647D0">
        <w:rPr>
          <w:rFonts w:ascii="Times New Roman" w:hAnsi="Times New Roman" w:cs="Times New Roman"/>
          <w:sz w:val="28"/>
          <w:szCs w:val="28"/>
        </w:rPr>
        <w:t xml:space="preserve">вовсе предложили отстраниться от понятий «машинная» и «компьютерная» и сформулировали новые термины. К примеру, В.А. Мещеряков ввел понятие </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электронно-цифрового объекта</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 определив его как помеченную систему дискретных электронных сигналов, предназначенную для обозначения какой-либо информации и представленную в форме, пригодной для ее автоматизированной обработки, хранения и передачи с использованием средств вычислительной техники (компьютеров)</w:t>
      </w:r>
      <w:r w:rsidRPr="00E647D0">
        <w:rPr>
          <w:rStyle w:val="a6"/>
          <w:rFonts w:ascii="Times New Roman" w:hAnsi="Times New Roman" w:cs="Times New Roman"/>
          <w:sz w:val="28"/>
          <w:szCs w:val="28"/>
        </w:rPr>
        <w:footnoteReference w:id="8"/>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Менее распространенным является понятие «электронная информация», так как его содержание практически полностью соответствует содержанию термина «компьютерная информация». Помимо этого, некоторые исследователи считают неправильным использование термина «информация» в сочетании со словом «электронная», т.к. последнее является довольно широким по смыслу. Например, «электронной информацией» вполне можно назвать те импульсы, которые передаются по нервной системе человека. Они имеют электрическую природу и, несомненно, несут определенную информационную нагрузку, однако вряд ли станут предметом исследования криминалистической науки в ближайшее время»</w:t>
      </w:r>
      <w:r w:rsidRPr="00E647D0">
        <w:rPr>
          <w:rStyle w:val="a6"/>
          <w:rFonts w:ascii="Times New Roman" w:hAnsi="Times New Roman" w:cs="Times New Roman"/>
          <w:sz w:val="28"/>
          <w:szCs w:val="28"/>
        </w:rPr>
        <w:footnoteReference w:id="9"/>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Как уже было сказано, информационные технологии не стоят на месте и активно развиваются. По мнению некоторых исследователей, «при современном развитии информационных технологий уже возникло и будет возникать все большее количество технических средств, хранящих, обрабатывающих, передающих информацию компьютерным способом, но не являющихся ЭВМ в чистом виде, например, передающих информацию, находящуюся в системах мобильной связи, в пластиковых картах, бытовом оборудовании, различных электронных системах сигнализации, </w:t>
      </w:r>
      <w:r w:rsidRPr="00E647D0">
        <w:rPr>
          <w:rFonts w:ascii="Times New Roman" w:hAnsi="Times New Roman" w:cs="Times New Roman"/>
          <w:sz w:val="28"/>
          <w:szCs w:val="28"/>
        </w:rPr>
        <w:lastRenderedPageBreak/>
        <w:t>телекоммуникации»</w:t>
      </w:r>
      <w:r w:rsidRPr="00E647D0">
        <w:rPr>
          <w:rStyle w:val="a6"/>
          <w:rFonts w:ascii="Times New Roman" w:hAnsi="Times New Roman" w:cs="Times New Roman"/>
          <w:sz w:val="28"/>
          <w:szCs w:val="28"/>
        </w:rPr>
        <w:footnoteReference w:id="10"/>
      </w:r>
      <w:r w:rsidRPr="00E647D0">
        <w:rPr>
          <w:rFonts w:ascii="Times New Roman" w:hAnsi="Times New Roman" w:cs="Times New Roman"/>
          <w:sz w:val="28"/>
          <w:szCs w:val="28"/>
        </w:rPr>
        <w:t xml:space="preserve">.  Соответственно, содержание термина «компьютерная информация» на протяжении длительного </w:t>
      </w:r>
      <w:r w:rsidR="00077EA5" w:rsidRPr="00E647D0">
        <w:rPr>
          <w:rFonts w:ascii="Times New Roman" w:hAnsi="Times New Roman" w:cs="Times New Roman"/>
          <w:sz w:val="28"/>
          <w:szCs w:val="28"/>
        </w:rPr>
        <w:t xml:space="preserve">периода </w:t>
      </w:r>
      <w:r w:rsidRPr="00E647D0">
        <w:rPr>
          <w:rFonts w:ascii="Times New Roman" w:hAnsi="Times New Roman" w:cs="Times New Roman"/>
          <w:sz w:val="28"/>
          <w:szCs w:val="28"/>
        </w:rPr>
        <w:t>времени не охватывает всего многообразия информационных технологий, из-за чего возникают пробелы в правовом регулировании</w:t>
      </w:r>
      <w:r w:rsidR="00077EA5" w:rsidRPr="00E647D0">
        <w:rPr>
          <w:rFonts w:ascii="Times New Roman" w:hAnsi="Times New Roman" w:cs="Times New Roman"/>
          <w:sz w:val="28"/>
          <w:szCs w:val="28"/>
        </w:rPr>
        <w:t xml:space="preserve"> и проблемы правоприменения.</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Одним из первых исследователей, который предложил использовать термин «цифровая информация», является С.П. Кушниренко. </w:t>
      </w:r>
      <w:r w:rsidRPr="00443757">
        <w:rPr>
          <w:rFonts w:ascii="Times New Roman" w:hAnsi="Times New Roman" w:cs="Times New Roman"/>
          <w:sz w:val="28"/>
          <w:szCs w:val="28"/>
        </w:rPr>
        <w:t xml:space="preserve">По ее мнению, под </w:t>
      </w:r>
      <w:r w:rsidR="00077EA5" w:rsidRPr="00443757">
        <w:rPr>
          <w:rFonts w:ascii="Times New Roman" w:hAnsi="Times New Roman" w:cs="Times New Roman"/>
          <w:sz w:val="28"/>
          <w:szCs w:val="28"/>
        </w:rPr>
        <w:t>«</w:t>
      </w:r>
      <w:r w:rsidRPr="00443757">
        <w:rPr>
          <w:rFonts w:ascii="Times New Roman" w:hAnsi="Times New Roman" w:cs="Times New Roman"/>
          <w:sz w:val="28"/>
          <w:szCs w:val="28"/>
        </w:rPr>
        <w:t>цифровой информацией</w:t>
      </w:r>
      <w:r w:rsidR="00077EA5" w:rsidRPr="00443757">
        <w:rPr>
          <w:rFonts w:ascii="Times New Roman" w:hAnsi="Times New Roman" w:cs="Times New Roman"/>
          <w:sz w:val="28"/>
          <w:szCs w:val="28"/>
        </w:rPr>
        <w:t>»</w:t>
      </w:r>
      <w:r w:rsidRPr="00443757">
        <w:rPr>
          <w:rFonts w:ascii="Times New Roman" w:hAnsi="Times New Roman" w:cs="Times New Roman"/>
          <w:sz w:val="28"/>
          <w:szCs w:val="28"/>
        </w:rPr>
        <w:t xml:space="preserve"> следует понимать «любую информацию, представленную в виде последовательности цифр, доступную для ввода, обработки, хранения и передачи с помощью технических устройств»</w:t>
      </w:r>
      <w:r w:rsidRPr="00443757">
        <w:rPr>
          <w:rStyle w:val="a6"/>
          <w:rFonts w:ascii="Times New Roman" w:hAnsi="Times New Roman" w:cs="Times New Roman"/>
          <w:sz w:val="28"/>
          <w:szCs w:val="28"/>
        </w:rPr>
        <w:footnoteReference w:id="11"/>
      </w:r>
      <w:r w:rsidRPr="00443757">
        <w:rPr>
          <w:rFonts w:ascii="Times New Roman" w:hAnsi="Times New Roman" w:cs="Times New Roman"/>
          <w:sz w:val="28"/>
          <w:szCs w:val="28"/>
        </w:rPr>
        <w:t>. В данном случае для правоприменителя имеет значение не внешняя форма и способ оценки и восприятия соответствующей информации, а способ ее создания и существования, который имеет непосредственное отношение к цифровым технологиям.</w:t>
      </w:r>
    </w:p>
    <w:p w:rsidR="00077EA5"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С данной точкой зрения согласен Н.А. Иванов, который также считает, что два основных понятия «цифровая информация» и «компьютерная информация» соотносятся как общее и частное</w:t>
      </w:r>
      <w:r w:rsidRPr="00E647D0">
        <w:rPr>
          <w:rStyle w:val="a6"/>
          <w:rFonts w:ascii="Times New Roman" w:hAnsi="Times New Roman" w:cs="Times New Roman"/>
          <w:sz w:val="28"/>
          <w:szCs w:val="28"/>
        </w:rPr>
        <w:footnoteReference w:id="12"/>
      </w:r>
      <w:r w:rsidRPr="00E647D0">
        <w:rPr>
          <w:rFonts w:ascii="Times New Roman" w:hAnsi="Times New Roman" w:cs="Times New Roman"/>
          <w:sz w:val="28"/>
          <w:szCs w:val="28"/>
        </w:rPr>
        <w:t xml:space="preserve">. </w:t>
      </w:r>
    </w:p>
    <w:p w:rsidR="00521011"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 нашему мнению, высказанные данными исследователями позиции являются наиболее правильными и логичными, т.к. позволяют отразить состояние компонентов сферы информационных технологий на том или ином этапе их развития.</w:t>
      </w:r>
    </w:p>
    <w:p w:rsidR="00443757" w:rsidRPr="00E647D0"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Проанализировав предлагаемые исследователями варианты определения термина «цифровая информация», а также изучив природу появления данного термина, можно отметить следующее:</w:t>
      </w:r>
    </w:p>
    <w:p w:rsidR="00443757" w:rsidRPr="00E647D0"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Во-первых, цифровая информация довольно проста в обрабатывании и использовании независимо от того, на каком носителе она находится: компьютер, сервер, мобильный телефон или планшет.</w:t>
      </w:r>
    </w:p>
    <w:p w:rsidR="00443757" w:rsidRPr="00E647D0"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Во-вторых, данную информация можно свободно и просто передавать через информационно-телекоммуникационные устройства.</w:t>
      </w:r>
    </w:p>
    <w:p w:rsidR="00443757" w:rsidRPr="00E647D0"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В-третьих, соответствующий вид информации может быть подвергнут изменениям и копированию без особых затруднений. </w:t>
      </w:r>
    </w:p>
    <w:p w:rsidR="00443757"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В-четвертых, данную информацию как легко создать, так же легко и уничтожить.</w:t>
      </w:r>
    </w:p>
    <w:p w:rsidR="00443757" w:rsidRPr="00E647D0" w:rsidRDefault="00443757" w:rsidP="00443757">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Таким образом, в современных условиях более предпочтительным является использование термина «цифровая информация», т.к. именно он в наибольшей степени отражает</w:t>
      </w:r>
      <w:r>
        <w:rPr>
          <w:rFonts w:ascii="Times New Roman" w:hAnsi="Times New Roman" w:cs="Times New Roman"/>
          <w:sz w:val="28"/>
          <w:szCs w:val="28"/>
        </w:rPr>
        <w:t xml:space="preserve"> степень развития</w:t>
      </w:r>
      <w:r w:rsidRPr="00E647D0">
        <w:rPr>
          <w:rFonts w:ascii="Times New Roman" w:hAnsi="Times New Roman" w:cs="Times New Roman"/>
          <w:sz w:val="28"/>
          <w:szCs w:val="28"/>
        </w:rPr>
        <w:t xml:space="preserve"> информационных технологий.</w:t>
      </w:r>
    </w:p>
    <w:p w:rsidR="00521011" w:rsidRPr="00E647D0" w:rsidRDefault="00443757"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521011" w:rsidRPr="00E647D0">
        <w:rPr>
          <w:rFonts w:ascii="Times New Roman" w:hAnsi="Times New Roman" w:cs="Times New Roman"/>
          <w:sz w:val="28"/>
          <w:szCs w:val="28"/>
        </w:rPr>
        <w:t xml:space="preserve">ак уже было указано выше, в доктрине не сложилось единого мнения относительно </w:t>
      </w:r>
      <w:r w:rsidR="00077EA5" w:rsidRPr="00E647D0">
        <w:rPr>
          <w:rFonts w:ascii="Times New Roman" w:hAnsi="Times New Roman" w:cs="Times New Roman"/>
          <w:sz w:val="28"/>
          <w:szCs w:val="28"/>
        </w:rPr>
        <w:t xml:space="preserve">значения </w:t>
      </w:r>
      <w:r w:rsidR="00521011" w:rsidRPr="00E647D0">
        <w:rPr>
          <w:rFonts w:ascii="Times New Roman" w:hAnsi="Times New Roman" w:cs="Times New Roman"/>
          <w:sz w:val="28"/>
          <w:szCs w:val="28"/>
        </w:rPr>
        <w:t xml:space="preserve">различных категорий информации, будь то компьютерная, цифровая или иные ее виды. Стоит констатировать тот факт, что абсолютно такая же ситуация сложилась и в российском законодательстве. </w:t>
      </w:r>
    </w:p>
    <w:p w:rsidR="00521011" w:rsidRPr="00E647D0" w:rsidRDefault="00521011" w:rsidP="00E647D0">
      <w:pPr>
        <w:spacing w:after="0" w:line="360" w:lineRule="auto"/>
        <w:ind w:firstLine="708"/>
        <w:jc w:val="both"/>
        <w:rPr>
          <w:rFonts w:ascii="Times New Roman" w:hAnsi="Times New Roman" w:cs="Times New Roman"/>
          <w:b/>
          <w:sz w:val="28"/>
          <w:szCs w:val="28"/>
        </w:rPr>
      </w:pPr>
      <w:r w:rsidRPr="00E647D0">
        <w:rPr>
          <w:rFonts w:ascii="Times New Roman" w:hAnsi="Times New Roman" w:cs="Times New Roman"/>
          <w:sz w:val="28"/>
          <w:szCs w:val="28"/>
        </w:rPr>
        <w:t xml:space="preserve">Если обратиться к положениям нормативных правовых актов нашего государства, которые тем или иным образом имеют отношение к регулированию сферы информационных технологий, можно обнаружить большое количество различных, связанных с ней терминов и </w:t>
      </w:r>
      <w:r w:rsidR="00077EA5" w:rsidRPr="00E647D0">
        <w:rPr>
          <w:rFonts w:ascii="Times New Roman" w:hAnsi="Times New Roman" w:cs="Times New Roman"/>
          <w:sz w:val="28"/>
          <w:szCs w:val="28"/>
        </w:rPr>
        <w:t>определений</w:t>
      </w:r>
      <w:r w:rsidRPr="00E647D0">
        <w:rPr>
          <w:rFonts w:ascii="Times New Roman" w:hAnsi="Times New Roman" w:cs="Times New Roman"/>
          <w:sz w:val="28"/>
          <w:szCs w:val="28"/>
        </w:rPr>
        <w:t xml:space="preserve">. </w:t>
      </w:r>
    </w:p>
    <w:p w:rsidR="00521011" w:rsidRPr="00E647D0" w:rsidRDefault="00521011" w:rsidP="00443757">
      <w:pPr>
        <w:spacing w:after="0" w:line="360" w:lineRule="auto"/>
        <w:ind w:firstLine="709"/>
        <w:jc w:val="both"/>
        <w:rPr>
          <w:rFonts w:ascii="Times New Roman" w:hAnsi="Times New Roman" w:cs="Times New Roman"/>
          <w:sz w:val="28"/>
          <w:szCs w:val="28"/>
        </w:rPr>
      </w:pPr>
      <w:r w:rsidRPr="00E647D0">
        <w:rPr>
          <w:rFonts w:ascii="Times New Roman" w:hAnsi="Times New Roman" w:cs="Times New Roman"/>
          <w:sz w:val="28"/>
          <w:szCs w:val="28"/>
        </w:rPr>
        <w:t>Рассматривая различные (в зависимости от отрасли) способы регулирования отношений, связанных с информационными технологиями, можно столкнуться с такими терминами и понятиями как «машинная информация» или «машинный документ»</w:t>
      </w:r>
      <w:r w:rsidRPr="00E647D0">
        <w:rPr>
          <w:rStyle w:val="a6"/>
          <w:rFonts w:ascii="Times New Roman" w:hAnsi="Times New Roman" w:cs="Times New Roman"/>
          <w:sz w:val="28"/>
          <w:szCs w:val="28"/>
        </w:rPr>
        <w:footnoteReference w:id="13"/>
      </w:r>
      <w:r w:rsidRPr="00E647D0">
        <w:rPr>
          <w:rFonts w:ascii="Times New Roman" w:hAnsi="Times New Roman" w:cs="Times New Roman"/>
          <w:sz w:val="28"/>
          <w:szCs w:val="28"/>
        </w:rPr>
        <w:t>, «компьютерная информация»</w:t>
      </w:r>
      <w:r w:rsidRPr="00E647D0">
        <w:rPr>
          <w:rStyle w:val="a6"/>
          <w:rFonts w:ascii="Times New Roman" w:hAnsi="Times New Roman" w:cs="Times New Roman"/>
          <w:sz w:val="28"/>
          <w:szCs w:val="28"/>
        </w:rPr>
        <w:footnoteReference w:id="14"/>
      </w:r>
      <w:r w:rsidRPr="00E647D0">
        <w:rPr>
          <w:rFonts w:ascii="Times New Roman" w:hAnsi="Times New Roman" w:cs="Times New Roman"/>
          <w:sz w:val="28"/>
          <w:szCs w:val="28"/>
        </w:rPr>
        <w:t>, «электронно-цифровой объект»</w:t>
      </w:r>
      <w:r w:rsidRPr="00E647D0">
        <w:rPr>
          <w:rStyle w:val="a6"/>
          <w:rFonts w:ascii="Times New Roman" w:hAnsi="Times New Roman" w:cs="Times New Roman"/>
          <w:sz w:val="28"/>
          <w:szCs w:val="28"/>
        </w:rPr>
        <w:footnoteReference w:id="15"/>
      </w:r>
      <w:r w:rsidRPr="00E647D0">
        <w:rPr>
          <w:rFonts w:ascii="Times New Roman" w:hAnsi="Times New Roman" w:cs="Times New Roman"/>
          <w:sz w:val="28"/>
          <w:szCs w:val="28"/>
        </w:rPr>
        <w:t>, «цифровая информация»</w:t>
      </w:r>
      <w:r w:rsidRPr="00E647D0">
        <w:rPr>
          <w:rStyle w:val="a6"/>
          <w:rFonts w:ascii="Times New Roman" w:hAnsi="Times New Roman" w:cs="Times New Roman"/>
          <w:sz w:val="28"/>
          <w:szCs w:val="28"/>
        </w:rPr>
        <w:footnoteReference w:id="16"/>
      </w:r>
      <w:r w:rsidRPr="00E647D0">
        <w:rPr>
          <w:rFonts w:ascii="Times New Roman" w:hAnsi="Times New Roman" w:cs="Times New Roman"/>
          <w:sz w:val="28"/>
          <w:szCs w:val="28"/>
        </w:rPr>
        <w:t xml:space="preserve">, </w:t>
      </w:r>
      <w:r w:rsidR="00E177ED">
        <w:rPr>
          <w:rFonts w:ascii="Times New Roman" w:hAnsi="Times New Roman" w:cs="Times New Roman"/>
          <w:sz w:val="28"/>
          <w:szCs w:val="28"/>
        </w:rPr>
        <w:t>и т.д</w:t>
      </w:r>
      <w:r w:rsidRPr="00E647D0">
        <w:rPr>
          <w:rFonts w:ascii="Times New Roman" w:hAnsi="Times New Roman" w:cs="Times New Roman"/>
          <w:sz w:val="28"/>
          <w:szCs w:val="28"/>
        </w:rPr>
        <w:t xml:space="preserve">. К примеру, впервые термин «компьютерная информация» появился в УК РФ. Для того периода времени, компьютерная информация была связана исключительно с такими устройствами хранения, обработки и передачи </w:t>
      </w:r>
      <w:r w:rsidR="00077EA5" w:rsidRPr="00E647D0">
        <w:rPr>
          <w:rFonts w:ascii="Times New Roman" w:hAnsi="Times New Roman" w:cs="Times New Roman"/>
          <w:sz w:val="28"/>
          <w:szCs w:val="28"/>
        </w:rPr>
        <w:t>данного</w:t>
      </w:r>
      <w:r w:rsidRPr="00E647D0">
        <w:rPr>
          <w:rFonts w:ascii="Times New Roman" w:hAnsi="Times New Roman" w:cs="Times New Roman"/>
          <w:sz w:val="28"/>
          <w:szCs w:val="28"/>
        </w:rPr>
        <w:t xml:space="preserve"> вида информации, как ЭВМ, система ЭВМ, сеть ЭВМ и машинные носители. </w:t>
      </w:r>
      <w:r w:rsidR="00E177ED">
        <w:rPr>
          <w:rFonts w:ascii="Times New Roman" w:hAnsi="Times New Roman" w:cs="Times New Roman"/>
          <w:sz w:val="28"/>
          <w:szCs w:val="28"/>
        </w:rPr>
        <w:t>Т</w:t>
      </w:r>
      <w:r w:rsidRPr="00E647D0">
        <w:rPr>
          <w:rFonts w:ascii="Times New Roman" w:hAnsi="Times New Roman" w:cs="Times New Roman"/>
          <w:sz w:val="28"/>
          <w:szCs w:val="28"/>
        </w:rPr>
        <w:t xml:space="preserve">акой </w:t>
      </w:r>
      <w:r w:rsidRPr="00E647D0">
        <w:rPr>
          <w:rFonts w:ascii="Times New Roman" w:hAnsi="Times New Roman" w:cs="Times New Roman"/>
          <w:sz w:val="28"/>
          <w:szCs w:val="28"/>
        </w:rPr>
        <w:lastRenderedPageBreak/>
        <w:t xml:space="preserve">подход не вполне соответствовал современным реалиям, т.к. существенно отставал от развивающихся технологий. Российский законодатель осознал необходимость внесения соответствующих изменений в уголовный закон, поэтому 7 декабря 2011г. ст.272 УК РФ была дополнена примечанием о том, что под данной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t>
      </w:r>
    </w:p>
    <w:p w:rsidR="00521011" w:rsidRPr="00E647D0" w:rsidRDefault="00521011" w:rsidP="00E647D0">
      <w:pPr>
        <w:spacing w:after="0" w:line="360" w:lineRule="auto"/>
        <w:ind w:firstLine="709"/>
        <w:jc w:val="both"/>
        <w:rPr>
          <w:rFonts w:ascii="Times New Roman" w:hAnsi="Times New Roman" w:cs="Times New Roman"/>
          <w:sz w:val="28"/>
          <w:szCs w:val="28"/>
          <w:highlight w:val="yellow"/>
        </w:rPr>
      </w:pPr>
      <w:r w:rsidRPr="00E647D0">
        <w:rPr>
          <w:rFonts w:ascii="Times New Roman" w:hAnsi="Times New Roman" w:cs="Times New Roman"/>
          <w:sz w:val="28"/>
          <w:szCs w:val="28"/>
        </w:rPr>
        <w:t xml:space="preserve">Несмотря на стремление законодателя усовершенствовать закон и привести его в соответствии с реалиями жизни, указанные выше изменения решили некоторые проблемы лишь на </w:t>
      </w:r>
      <w:r w:rsidR="00DD3F3C" w:rsidRPr="00E647D0">
        <w:rPr>
          <w:rFonts w:ascii="Times New Roman" w:hAnsi="Times New Roman" w:cs="Times New Roman"/>
          <w:sz w:val="28"/>
          <w:szCs w:val="28"/>
        </w:rPr>
        <w:t>время, не</w:t>
      </w:r>
      <w:r w:rsidR="00077EA5" w:rsidRPr="00E647D0">
        <w:rPr>
          <w:rFonts w:ascii="Times New Roman" w:hAnsi="Times New Roman" w:cs="Times New Roman"/>
          <w:sz w:val="28"/>
          <w:szCs w:val="28"/>
        </w:rPr>
        <w:t xml:space="preserve">обращая </w:t>
      </w:r>
      <w:r w:rsidRPr="00E647D0">
        <w:rPr>
          <w:rFonts w:ascii="Times New Roman" w:hAnsi="Times New Roman" w:cs="Times New Roman"/>
          <w:sz w:val="28"/>
          <w:szCs w:val="28"/>
        </w:rPr>
        <w:t>внимани</w:t>
      </w:r>
      <w:r w:rsidR="00077EA5" w:rsidRPr="00E647D0">
        <w:rPr>
          <w:rFonts w:ascii="Times New Roman" w:hAnsi="Times New Roman" w:cs="Times New Roman"/>
          <w:sz w:val="28"/>
          <w:szCs w:val="28"/>
        </w:rPr>
        <w:t>я</w:t>
      </w:r>
      <w:r w:rsidRPr="00E647D0">
        <w:rPr>
          <w:rFonts w:ascii="Times New Roman" w:hAnsi="Times New Roman" w:cs="Times New Roman"/>
          <w:sz w:val="28"/>
          <w:szCs w:val="28"/>
        </w:rPr>
        <w:t xml:space="preserve"> на разнообрази</w:t>
      </w:r>
      <w:r w:rsidR="00077EA5" w:rsidRPr="00E647D0">
        <w:rPr>
          <w:rFonts w:ascii="Times New Roman" w:hAnsi="Times New Roman" w:cs="Times New Roman"/>
          <w:sz w:val="28"/>
          <w:szCs w:val="28"/>
        </w:rPr>
        <w:t>е</w:t>
      </w:r>
      <w:r w:rsidRPr="00E647D0">
        <w:rPr>
          <w:rFonts w:ascii="Times New Roman" w:hAnsi="Times New Roman" w:cs="Times New Roman"/>
          <w:sz w:val="28"/>
          <w:szCs w:val="28"/>
        </w:rPr>
        <w:t xml:space="preserve"> современных видов информации. По нашему мнению, данное обстоятельство указывает на </w:t>
      </w:r>
      <w:r w:rsidR="00077EA5" w:rsidRPr="00E647D0">
        <w:rPr>
          <w:rFonts w:ascii="Times New Roman" w:hAnsi="Times New Roman" w:cs="Times New Roman"/>
          <w:sz w:val="28"/>
          <w:szCs w:val="28"/>
        </w:rPr>
        <w:t xml:space="preserve">значительные </w:t>
      </w:r>
      <w:r w:rsidRPr="00E647D0">
        <w:rPr>
          <w:rFonts w:ascii="Times New Roman" w:hAnsi="Times New Roman" w:cs="Times New Roman"/>
          <w:sz w:val="28"/>
          <w:szCs w:val="28"/>
        </w:rPr>
        <w:t>пробелы правового регулирования, которые, в свою очередь, негативно отра</w:t>
      </w:r>
      <w:r w:rsidR="00077EA5" w:rsidRPr="00E647D0">
        <w:rPr>
          <w:rFonts w:ascii="Times New Roman" w:hAnsi="Times New Roman" w:cs="Times New Roman"/>
          <w:sz w:val="28"/>
          <w:szCs w:val="28"/>
        </w:rPr>
        <w:t xml:space="preserve">жаются </w:t>
      </w:r>
      <w:r w:rsidRPr="00E647D0">
        <w:rPr>
          <w:rFonts w:ascii="Times New Roman" w:hAnsi="Times New Roman" w:cs="Times New Roman"/>
          <w:sz w:val="28"/>
          <w:szCs w:val="28"/>
        </w:rPr>
        <w:t xml:space="preserve">на практике правоприменения. </w:t>
      </w:r>
    </w:p>
    <w:p w:rsidR="00521011" w:rsidRPr="00E647D0" w:rsidRDefault="00521011" w:rsidP="00E647D0">
      <w:pPr>
        <w:widowControl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E647D0">
        <w:rPr>
          <w:rFonts w:ascii="Times New Roman" w:hAnsi="Times New Roman" w:cs="Times New Roman"/>
          <w:sz w:val="28"/>
          <w:szCs w:val="28"/>
        </w:rPr>
        <w:t>Таким образом, в настоящее время нельзя говорить о</w:t>
      </w:r>
      <w:r w:rsidR="00077EA5" w:rsidRPr="00E647D0">
        <w:rPr>
          <w:rFonts w:ascii="Times New Roman" w:hAnsi="Times New Roman" w:cs="Times New Roman"/>
          <w:sz w:val="28"/>
          <w:szCs w:val="28"/>
        </w:rPr>
        <w:t xml:space="preserve"> существовании </w:t>
      </w:r>
      <w:r w:rsidRPr="00E647D0">
        <w:rPr>
          <w:rFonts w:ascii="Times New Roman" w:hAnsi="Times New Roman" w:cs="Times New Roman"/>
          <w:sz w:val="28"/>
          <w:szCs w:val="28"/>
        </w:rPr>
        <w:t>унифицированно</w:t>
      </w:r>
      <w:r w:rsidR="00077EA5" w:rsidRPr="00E647D0">
        <w:rPr>
          <w:rFonts w:ascii="Times New Roman" w:hAnsi="Times New Roman" w:cs="Times New Roman"/>
          <w:sz w:val="28"/>
          <w:szCs w:val="28"/>
        </w:rPr>
        <w:t>го</w:t>
      </w:r>
      <w:r w:rsidRPr="00E647D0">
        <w:rPr>
          <w:rFonts w:ascii="Times New Roman" w:hAnsi="Times New Roman" w:cs="Times New Roman"/>
          <w:sz w:val="28"/>
          <w:szCs w:val="28"/>
        </w:rPr>
        <w:t xml:space="preserve"> российско</w:t>
      </w:r>
      <w:r w:rsidR="00077EA5" w:rsidRPr="00E647D0">
        <w:rPr>
          <w:rFonts w:ascii="Times New Roman" w:hAnsi="Times New Roman" w:cs="Times New Roman"/>
          <w:sz w:val="28"/>
          <w:szCs w:val="28"/>
        </w:rPr>
        <w:t>го</w:t>
      </w:r>
      <w:r w:rsidRPr="00E647D0">
        <w:rPr>
          <w:rFonts w:ascii="Times New Roman" w:hAnsi="Times New Roman" w:cs="Times New Roman"/>
          <w:sz w:val="28"/>
          <w:szCs w:val="28"/>
        </w:rPr>
        <w:t xml:space="preserve"> законодательств</w:t>
      </w:r>
      <w:r w:rsidR="00077EA5" w:rsidRPr="00E647D0">
        <w:rPr>
          <w:rFonts w:ascii="Times New Roman" w:hAnsi="Times New Roman" w:cs="Times New Roman"/>
          <w:sz w:val="28"/>
          <w:szCs w:val="28"/>
        </w:rPr>
        <w:t>а</w:t>
      </w:r>
      <w:r w:rsidRPr="00E647D0">
        <w:rPr>
          <w:rFonts w:ascii="Times New Roman" w:hAnsi="Times New Roman" w:cs="Times New Roman"/>
          <w:sz w:val="28"/>
          <w:szCs w:val="28"/>
        </w:rPr>
        <w:t xml:space="preserve"> в </w:t>
      </w:r>
      <w:r w:rsidR="00077EA5" w:rsidRPr="00E647D0">
        <w:rPr>
          <w:rFonts w:ascii="Times New Roman" w:hAnsi="Times New Roman" w:cs="Times New Roman"/>
          <w:sz w:val="28"/>
          <w:szCs w:val="28"/>
        </w:rPr>
        <w:t xml:space="preserve">части </w:t>
      </w:r>
      <w:r w:rsidRPr="00E647D0">
        <w:rPr>
          <w:rFonts w:ascii="Times New Roman" w:hAnsi="Times New Roman" w:cs="Times New Roman"/>
          <w:sz w:val="28"/>
          <w:szCs w:val="28"/>
        </w:rPr>
        <w:t xml:space="preserve">регулирования </w:t>
      </w:r>
      <w:r w:rsidR="00077EA5" w:rsidRPr="00E647D0">
        <w:rPr>
          <w:rFonts w:ascii="Times New Roman" w:hAnsi="Times New Roman" w:cs="Times New Roman"/>
          <w:sz w:val="28"/>
          <w:szCs w:val="28"/>
        </w:rPr>
        <w:t xml:space="preserve">использования </w:t>
      </w:r>
      <w:r w:rsidRPr="00E647D0">
        <w:rPr>
          <w:rFonts w:ascii="Times New Roman" w:hAnsi="Times New Roman" w:cs="Times New Roman"/>
          <w:sz w:val="28"/>
          <w:szCs w:val="28"/>
        </w:rPr>
        <w:t xml:space="preserve">современных цифровых технологий. С одной стороны, данное обстоятельство </w:t>
      </w:r>
      <w:r w:rsidR="00077EA5" w:rsidRPr="00E647D0">
        <w:rPr>
          <w:rFonts w:ascii="Times New Roman" w:hAnsi="Times New Roman" w:cs="Times New Roman"/>
          <w:sz w:val="28"/>
          <w:szCs w:val="28"/>
        </w:rPr>
        <w:t>отрицательным образом</w:t>
      </w:r>
      <w:r w:rsidRPr="00E647D0">
        <w:rPr>
          <w:rFonts w:ascii="Times New Roman" w:hAnsi="Times New Roman" w:cs="Times New Roman"/>
          <w:sz w:val="28"/>
          <w:szCs w:val="28"/>
        </w:rPr>
        <w:t xml:space="preserve"> влияет на практику правоприменения, а также на возможность восприятия способов регулирования информационной сферы в целом. С другой стороны, данное обстоятельство можно объяснить тем, что почти в каждой отрасли права сформулированы свои подходы к понимаю цифровой информации, имеющие более функциональный характер. В том или ином контексте</w:t>
      </w:r>
      <w:r w:rsidR="00077EA5" w:rsidRPr="00E647D0">
        <w:rPr>
          <w:rFonts w:ascii="Times New Roman" w:hAnsi="Times New Roman" w:cs="Times New Roman"/>
          <w:sz w:val="28"/>
          <w:szCs w:val="28"/>
        </w:rPr>
        <w:t>,</w:t>
      </w:r>
      <w:r w:rsidRPr="00E647D0">
        <w:rPr>
          <w:rFonts w:ascii="Times New Roman" w:hAnsi="Times New Roman" w:cs="Times New Roman"/>
          <w:sz w:val="28"/>
          <w:szCs w:val="28"/>
        </w:rPr>
        <w:t xml:space="preserve"> применение различных терминов и понятий вполне правомерно и не исключает существование одних наряду с другими</w:t>
      </w:r>
      <w:r w:rsidRPr="00E647D0">
        <w:rPr>
          <w:rStyle w:val="a6"/>
          <w:rFonts w:ascii="Times New Roman" w:hAnsi="Times New Roman" w:cs="Times New Roman"/>
          <w:sz w:val="28"/>
          <w:szCs w:val="28"/>
        </w:rPr>
        <w:footnoteReference w:id="17"/>
      </w:r>
      <w:r w:rsidRPr="00E647D0">
        <w:rPr>
          <w:rFonts w:ascii="Times New Roman" w:hAnsi="Times New Roman" w:cs="Times New Roman"/>
          <w:sz w:val="28"/>
          <w:szCs w:val="28"/>
        </w:rPr>
        <w:t>. Вместе с тем, содержание различных понятий, касающихся сферы информационных технологий, могут существенным образом различаться, что подтверждается их непосредственным анализом.</w:t>
      </w:r>
    </w:p>
    <w:p w:rsidR="00521011" w:rsidRDefault="00077EA5" w:rsidP="00E647D0">
      <w:pPr>
        <w:spacing w:after="0" w:line="360" w:lineRule="auto"/>
        <w:ind w:firstLine="709"/>
        <w:jc w:val="both"/>
        <w:rPr>
          <w:rFonts w:ascii="Times New Roman" w:hAnsi="Times New Roman" w:cs="Times New Roman"/>
          <w:sz w:val="28"/>
          <w:szCs w:val="28"/>
        </w:rPr>
      </w:pPr>
      <w:r w:rsidRPr="00E647D0">
        <w:rPr>
          <w:rFonts w:ascii="Times New Roman" w:hAnsi="Times New Roman" w:cs="Times New Roman"/>
          <w:sz w:val="28"/>
          <w:szCs w:val="28"/>
        </w:rPr>
        <w:t>К сожалению,</w:t>
      </w:r>
      <w:r w:rsidR="00521011" w:rsidRPr="00E647D0">
        <w:rPr>
          <w:rFonts w:ascii="Times New Roman" w:hAnsi="Times New Roman" w:cs="Times New Roman"/>
          <w:sz w:val="28"/>
          <w:szCs w:val="28"/>
        </w:rPr>
        <w:t xml:space="preserve"> нельзя говорить о наличии единого, унифицированного подхода к правовому регулированию соответствующей сферы </w:t>
      </w:r>
      <w:r w:rsidR="00443757">
        <w:rPr>
          <w:rFonts w:ascii="Times New Roman" w:hAnsi="Times New Roman" w:cs="Times New Roman"/>
          <w:sz w:val="28"/>
          <w:szCs w:val="28"/>
        </w:rPr>
        <w:t xml:space="preserve">и </w:t>
      </w:r>
      <w:r w:rsidR="00521011" w:rsidRPr="00E647D0">
        <w:rPr>
          <w:rFonts w:ascii="Times New Roman" w:hAnsi="Times New Roman" w:cs="Times New Roman"/>
          <w:sz w:val="28"/>
          <w:szCs w:val="28"/>
        </w:rPr>
        <w:t xml:space="preserve">применительно к уголовному и уголовно-процессуальному законодательству, что является </w:t>
      </w:r>
      <w:r w:rsidR="00521011" w:rsidRPr="00E647D0">
        <w:rPr>
          <w:rFonts w:ascii="Times New Roman" w:hAnsi="Times New Roman" w:cs="Times New Roman"/>
          <w:sz w:val="28"/>
          <w:szCs w:val="28"/>
        </w:rPr>
        <w:lastRenderedPageBreak/>
        <w:t xml:space="preserve">существенным недостатком, так как порождает огромное количество практических проблем. </w:t>
      </w:r>
      <w:r w:rsidR="00443757" w:rsidRPr="00E647D0">
        <w:rPr>
          <w:rFonts w:ascii="Times New Roman" w:hAnsi="Times New Roman" w:cs="Times New Roman"/>
          <w:sz w:val="28"/>
          <w:szCs w:val="28"/>
        </w:rPr>
        <w:t xml:space="preserve">Стоит отметить, что </w:t>
      </w:r>
      <w:r w:rsidR="00443757">
        <w:rPr>
          <w:rFonts w:ascii="Times New Roman" w:hAnsi="Times New Roman" w:cs="Times New Roman"/>
          <w:sz w:val="28"/>
          <w:szCs w:val="28"/>
        </w:rPr>
        <w:t>УПК РФ</w:t>
      </w:r>
      <w:r w:rsidR="00443757" w:rsidRPr="00E647D0">
        <w:rPr>
          <w:rFonts w:ascii="Times New Roman" w:hAnsi="Times New Roman" w:cs="Times New Roman"/>
          <w:sz w:val="28"/>
          <w:szCs w:val="28"/>
        </w:rPr>
        <w:t xml:space="preserve"> содержит указание лишь на </w:t>
      </w:r>
      <w:r w:rsidR="00443757">
        <w:rPr>
          <w:rFonts w:ascii="Times New Roman" w:hAnsi="Times New Roman" w:cs="Times New Roman"/>
          <w:sz w:val="28"/>
          <w:szCs w:val="28"/>
        </w:rPr>
        <w:t xml:space="preserve">такую </w:t>
      </w:r>
      <w:r w:rsidR="00443757" w:rsidRPr="00E647D0">
        <w:rPr>
          <w:rFonts w:ascii="Times New Roman" w:hAnsi="Times New Roman" w:cs="Times New Roman"/>
          <w:sz w:val="28"/>
          <w:szCs w:val="28"/>
        </w:rPr>
        <w:t xml:space="preserve">категорию </w:t>
      </w:r>
      <w:r w:rsidR="00443757">
        <w:rPr>
          <w:rFonts w:ascii="Times New Roman" w:hAnsi="Times New Roman" w:cs="Times New Roman"/>
          <w:sz w:val="28"/>
          <w:szCs w:val="28"/>
        </w:rPr>
        <w:t xml:space="preserve">как </w:t>
      </w:r>
      <w:r w:rsidR="00443757" w:rsidRPr="00E647D0">
        <w:rPr>
          <w:rFonts w:ascii="Times New Roman" w:hAnsi="Times New Roman" w:cs="Times New Roman"/>
          <w:sz w:val="28"/>
          <w:szCs w:val="28"/>
        </w:rPr>
        <w:t>«электронные носители информации», не акцентируя внимание на термине «компьютерная информация», который является существенным для уголовного законодательства.</w:t>
      </w:r>
      <w:r w:rsidR="00521011" w:rsidRPr="00E647D0">
        <w:rPr>
          <w:rFonts w:ascii="Times New Roman" w:hAnsi="Times New Roman" w:cs="Times New Roman"/>
          <w:sz w:val="28"/>
          <w:szCs w:val="28"/>
        </w:rPr>
        <w:t xml:space="preserve">В связи с этим существует необходимость приведения различных понятий и терминов в единый комплекс, определенную структурированную систему.  </w:t>
      </w:r>
    </w:p>
    <w:p w:rsidR="00443757" w:rsidRDefault="00443757" w:rsidP="00E647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Учитывая тот факт, что термин «цифровая информация» является наиболее полным и точным отражением современных реалий, предлагаем зафиксировать в УК РФ следующее определение: «</w:t>
      </w:r>
      <w:r w:rsidRPr="00443757">
        <w:rPr>
          <w:rFonts w:ascii="Times New Roman" w:hAnsi="Times New Roman" w:cs="Times New Roman"/>
          <w:i/>
          <w:sz w:val="28"/>
          <w:szCs w:val="28"/>
        </w:rPr>
        <w:t>цифровая информация – это сведения (сообщения, данные), представленные в виде последовательности цифр и обращающие в информационно-телекоммуникационных устройствах, их системах и сетях</w:t>
      </w:r>
      <w:r>
        <w:rPr>
          <w:rFonts w:ascii="Times New Roman" w:hAnsi="Times New Roman" w:cs="Times New Roman"/>
          <w:sz w:val="28"/>
          <w:szCs w:val="28"/>
        </w:rPr>
        <w:t>».  По нашему мнению, аналогичное понятие с возможным внесением некоторых корректировок следует зафиксировать в Федеральном законе «Об информации», т.к. на данном этапе его положения также не соответствуют уровню развития технологий. Вопрос закрепления приведенного термина и его определения в УПК РФ будет рассмотрен нами позднее.</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Рассмотрев различные подходы исследователей к терминам, связанным с видами современной информации, а также проанализировав положения российского законодательства в сфере регулирования информационных технологий, можно прийти к следующим выводам:</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Во-первых, термины «машинная информация» и «компьютерная информация», которые раскрываются и используются исследователями в доктрине, а также закреплены законодателем в некоторых нормативных правовых актах, в современных реалиях являются лишь частями большой сферы цифровой информации</w:t>
      </w:r>
      <w:r w:rsidR="00A306AE">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Во-вторых, стремление и желание российского законодателя </w:t>
      </w:r>
      <w:r w:rsidR="00A306AE">
        <w:rPr>
          <w:rFonts w:ascii="Times New Roman" w:hAnsi="Times New Roman" w:cs="Times New Roman"/>
          <w:sz w:val="28"/>
          <w:szCs w:val="28"/>
        </w:rPr>
        <w:t>«</w:t>
      </w:r>
      <w:r w:rsidRPr="00E647D0">
        <w:rPr>
          <w:rFonts w:ascii="Times New Roman" w:hAnsi="Times New Roman" w:cs="Times New Roman"/>
          <w:sz w:val="28"/>
          <w:szCs w:val="28"/>
        </w:rPr>
        <w:t>идти в ногу со временем</w:t>
      </w:r>
      <w:r w:rsidR="00A306AE">
        <w:rPr>
          <w:rFonts w:ascii="Times New Roman" w:hAnsi="Times New Roman" w:cs="Times New Roman"/>
          <w:sz w:val="28"/>
          <w:szCs w:val="28"/>
        </w:rPr>
        <w:t>»</w:t>
      </w:r>
      <w:r w:rsidRPr="00E647D0">
        <w:rPr>
          <w:rFonts w:ascii="Times New Roman" w:hAnsi="Times New Roman" w:cs="Times New Roman"/>
          <w:sz w:val="28"/>
          <w:szCs w:val="28"/>
        </w:rPr>
        <w:t xml:space="preserve">, явно не соотносится со стремительным развитием современных технологий, в связи с чем в российское законодательство с существенным опозданием вводятся необходимые изменения, что приводит к появлению </w:t>
      </w:r>
      <w:r w:rsidRPr="00E647D0">
        <w:rPr>
          <w:rFonts w:ascii="Times New Roman" w:hAnsi="Times New Roman" w:cs="Times New Roman"/>
          <w:sz w:val="28"/>
          <w:szCs w:val="28"/>
        </w:rPr>
        <w:lastRenderedPageBreak/>
        <w:t>правовых пробелов и неопределенностей в правовом регулировании. По нашему мнению, нет необходимости формулировать единое понимание термина «цифровая информация» для всех отраслей российского права. А вот отдельные отрасли, в частности, уголовное и уголовно-процессуальное законодательство</w:t>
      </w:r>
      <w:r w:rsidR="00443757">
        <w:rPr>
          <w:rFonts w:ascii="Times New Roman" w:hAnsi="Times New Roman" w:cs="Times New Roman"/>
          <w:sz w:val="28"/>
          <w:szCs w:val="28"/>
        </w:rPr>
        <w:t>,</w:t>
      </w:r>
      <w:r w:rsidRPr="00E647D0">
        <w:rPr>
          <w:rFonts w:ascii="Times New Roman" w:hAnsi="Times New Roman" w:cs="Times New Roman"/>
          <w:sz w:val="28"/>
          <w:szCs w:val="28"/>
        </w:rPr>
        <w:t xml:space="preserve"> в  регламентации </w:t>
      </w:r>
      <w:r w:rsidR="00443757">
        <w:rPr>
          <w:rFonts w:ascii="Times New Roman" w:hAnsi="Times New Roman" w:cs="Times New Roman"/>
          <w:sz w:val="28"/>
          <w:szCs w:val="28"/>
        </w:rPr>
        <w:t xml:space="preserve">единого комплекса понятий и определений действительно </w:t>
      </w:r>
      <w:r w:rsidRPr="00E647D0">
        <w:rPr>
          <w:rFonts w:ascii="Times New Roman" w:hAnsi="Times New Roman" w:cs="Times New Roman"/>
          <w:sz w:val="28"/>
          <w:szCs w:val="28"/>
        </w:rPr>
        <w:t xml:space="preserve">нуждаются.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Таким образом, в настоящее время информационные технологии достигли довольно высокого уровня развития и распространения, в связи с чем нельзя полностью описать их наполнение, использовав термины «машинная информация» или «компьютерная информация», иначе мы существенно ограничим область пра</w:t>
      </w:r>
      <w:r w:rsidR="00E177ED">
        <w:rPr>
          <w:rFonts w:ascii="Times New Roman" w:hAnsi="Times New Roman" w:cs="Times New Roman"/>
          <w:sz w:val="28"/>
          <w:szCs w:val="28"/>
        </w:rPr>
        <w:t>вового регулирования, связанную</w:t>
      </w:r>
      <w:r w:rsidRPr="00E647D0">
        <w:rPr>
          <w:rFonts w:ascii="Times New Roman" w:hAnsi="Times New Roman" w:cs="Times New Roman"/>
          <w:sz w:val="28"/>
          <w:szCs w:val="28"/>
        </w:rPr>
        <w:t xml:space="preserve"> с передовыми технологиями. Предлагаемый нами термин «цифровая информация» </w:t>
      </w:r>
      <w:r w:rsidR="00443757">
        <w:rPr>
          <w:rFonts w:ascii="Times New Roman" w:hAnsi="Times New Roman" w:cs="Times New Roman"/>
          <w:sz w:val="28"/>
          <w:szCs w:val="28"/>
        </w:rPr>
        <w:t xml:space="preserve">и его определение учитывает специфические черты данного вида информации, </w:t>
      </w:r>
      <w:r w:rsidRPr="00E647D0">
        <w:rPr>
          <w:rFonts w:ascii="Times New Roman" w:hAnsi="Times New Roman" w:cs="Times New Roman"/>
          <w:sz w:val="28"/>
          <w:szCs w:val="28"/>
        </w:rPr>
        <w:t>в большей степени соответствует современному положению вещей и отражает реальное состояние информационной с</w:t>
      </w:r>
      <w:r w:rsidR="00443757">
        <w:rPr>
          <w:rFonts w:ascii="Times New Roman" w:hAnsi="Times New Roman" w:cs="Times New Roman"/>
          <w:sz w:val="28"/>
          <w:szCs w:val="28"/>
        </w:rPr>
        <w:t>реды</w:t>
      </w:r>
      <w:r w:rsidRPr="00E647D0">
        <w:rPr>
          <w:rFonts w:ascii="Times New Roman" w:hAnsi="Times New Roman" w:cs="Times New Roman"/>
          <w:sz w:val="28"/>
          <w:szCs w:val="28"/>
        </w:rPr>
        <w:t>.</w:t>
      </w:r>
    </w:p>
    <w:p w:rsidR="00077EA5" w:rsidRPr="00E647D0" w:rsidRDefault="00077EA5" w:rsidP="00E647D0">
      <w:pPr>
        <w:spacing w:after="0" w:line="360" w:lineRule="auto"/>
        <w:ind w:firstLine="708"/>
        <w:jc w:val="both"/>
        <w:rPr>
          <w:rFonts w:ascii="Times New Roman" w:hAnsi="Times New Roman" w:cs="Times New Roman"/>
          <w:sz w:val="28"/>
          <w:szCs w:val="28"/>
        </w:rPr>
      </w:pP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Виды цифровой информации</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Анализируя позиции и мнения, высказываемые различными исследователями</w:t>
      </w:r>
      <w:r w:rsidR="002916FC" w:rsidRPr="00E647D0">
        <w:rPr>
          <w:rFonts w:ascii="Times New Roman" w:hAnsi="Times New Roman" w:cs="Times New Roman"/>
          <w:color w:val="000000" w:themeColor="text1"/>
          <w:sz w:val="28"/>
          <w:szCs w:val="28"/>
        </w:rPr>
        <w:t>относительно</w:t>
      </w:r>
      <w:r w:rsidRPr="00E647D0">
        <w:rPr>
          <w:rFonts w:ascii="Times New Roman" w:hAnsi="Times New Roman" w:cs="Times New Roman"/>
          <w:color w:val="000000" w:themeColor="text1"/>
          <w:sz w:val="28"/>
          <w:szCs w:val="28"/>
        </w:rPr>
        <w:t xml:space="preserve"> сферы информационных технологий и, в частности, сферы цифровой информации, нельзя не заметить, что многие ученые не проводят разделение понятий «электронный документ» и «цифровые доказательства», считая их содержание синонимичным</w:t>
      </w:r>
      <w:r w:rsidRPr="00E647D0">
        <w:rPr>
          <w:rStyle w:val="a6"/>
          <w:rFonts w:ascii="Times New Roman" w:hAnsi="Times New Roman" w:cs="Times New Roman"/>
          <w:color w:val="000000" w:themeColor="text1"/>
          <w:sz w:val="28"/>
          <w:szCs w:val="28"/>
        </w:rPr>
        <w:footnoteReference w:id="18"/>
      </w:r>
      <w:r w:rsidRPr="00E647D0">
        <w:rPr>
          <w:rFonts w:ascii="Times New Roman" w:hAnsi="Times New Roman" w:cs="Times New Roman"/>
          <w:color w:val="000000" w:themeColor="text1"/>
          <w:sz w:val="28"/>
          <w:szCs w:val="28"/>
        </w:rPr>
        <w:t xml:space="preserve">. </w:t>
      </w:r>
    </w:p>
    <w:p w:rsidR="00521011" w:rsidRPr="00E647D0" w:rsidRDefault="00521011" w:rsidP="00E647D0">
      <w:pPr>
        <w:spacing w:after="0" w:line="360" w:lineRule="auto"/>
        <w:ind w:firstLine="709"/>
        <w:jc w:val="both"/>
        <w:rPr>
          <w:rFonts w:ascii="Times New Roman" w:hAnsi="Times New Roman" w:cs="Times New Roman"/>
          <w:sz w:val="28"/>
          <w:szCs w:val="28"/>
        </w:rPr>
      </w:pPr>
      <w:r w:rsidRPr="00E647D0">
        <w:rPr>
          <w:rFonts w:ascii="Times New Roman" w:hAnsi="Times New Roman" w:cs="Times New Roman"/>
          <w:color w:val="000000" w:themeColor="text1"/>
          <w:sz w:val="28"/>
          <w:szCs w:val="28"/>
        </w:rPr>
        <w:t xml:space="preserve">К примеру, </w:t>
      </w:r>
      <w:r w:rsidRPr="00E647D0">
        <w:rPr>
          <w:rFonts w:ascii="Times New Roman" w:hAnsi="Times New Roman" w:cs="Times New Roman"/>
          <w:sz w:val="28"/>
          <w:szCs w:val="28"/>
        </w:rPr>
        <w:t>Т. Э. Кукарникова в одной из своих работ высказывает точку зрения, в соответствии с которой под электронным документом понимается «объект, несущий информацию, имеющую смысловое значение, и существующий только в электронной среде»</w:t>
      </w:r>
      <w:r w:rsidRPr="00E647D0">
        <w:rPr>
          <w:rStyle w:val="a6"/>
          <w:rFonts w:ascii="Times New Roman" w:hAnsi="Times New Roman" w:cs="Times New Roman"/>
          <w:sz w:val="28"/>
          <w:szCs w:val="28"/>
        </w:rPr>
        <w:footnoteReference w:id="19"/>
      </w:r>
      <w:r w:rsidRPr="00E647D0">
        <w:rPr>
          <w:rFonts w:ascii="Times New Roman" w:hAnsi="Times New Roman" w:cs="Times New Roman"/>
          <w:sz w:val="28"/>
          <w:szCs w:val="28"/>
        </w:rPr>
        <w:t xml:space="preserve">. Также на использовании термина «электронный документ» в своем исследовании настаивает П.Г. </w:t>
      </w:r>
      <w:r w:rsidRPr="00E647D0">
        <w:rPr>
          <w:rFonts w:ascii="Times New Roman" w:hAnsi="Times New Roman" w:cs="Times New Roman"/>
          <w:sz w:val="28"/>
          <w:szCs w:val="28"/>
        </w:rPr>
        <w:lastRenderedPageBreak/>
        <w:t>Марцифин, считая, что под «электронными доказательствами», т.е. «электронными документами»</w:t>
      </w:r>
      <w:r w:rsidR="009128CB" w:rsidRPr="00E647D0">
        <w:rPr>
          <w:rFonts w:ascii="Times New Roman" w:hAnsi="Times New Roman" w:cs="Times New Roman"/>
          <w:sz w:val="28"/>
          <w:szCs w:val="28"/>
        </w:rPr>
        <w:t>,</w:t>
      </w:r>
      <w:r w:rsidRPr="00E647D0">
        <w:rPr>
          <w:rFonts w:ascii="Times New Roman" w:hAnsi="Times New Roman" w:cs="Times New Roman"/>
          <w:sz w:val="28"/>
          <w:szCs w:val="28"/>
        </w:rPr>
        <w:t xml:space="preserve"> следует понимать не только текстовую информацию, но и, например, звукозаписи, изображения</w:t>
      </w:r>
      <w:r w:rsidRPr="00E647D0">
        <w:rPr>
          <w:rStyle w:val="a6"/>
          <w:rFonts w:ascii="Times New Roman" w:hAnsi="Times New Roman" w:cs="Times New Roman"/>
          <w:sz w:val="28"/>
          <w:szCs w:val="28"/>
        </w:rPr>
        <w:footnoteReference w:id="20"/>
      </w:r>
      <w:r w:rsidRPr="00E647D0">
        <w:rPr>
          <w:rFonts w:ascii="Times New Roman" w:hAnsi="Times New Roman" w:cs="Times New Roman"/>
          <w:sz w:val="28"/>
          <w:szCs w:val="28"/>
        </w:rPr>
        <w:t>.</w:t>
      </w:r>
    </w:p>
    <w:p w:rsidR="00521011" w:rsidRPr="00E647D0" w:rsidRDefault="00521011" w:rsidP="00E647D0">
      <w:pPr>
        <w:spacing w:after="0" w:line="360" w:lineRule="auto"/>
        <w:ind w:firstLine="709"/>
        <w:jc w:val="both"/>
        <w:rPr>
          <w:rFonts w:ascii="Times New Roman" w:hAnsi="Times New Roman" w:cs="Times New Roman"/>
          <w:sz w:val="28"/>
          <w:szCs w:val="28"/>
        </w:rPr>
      </w:pPr>
      <w:r w:rsidRPr="00E647D0">
        <w:rPr>
          <w:rFonts w:ascii="Times New Roman" w:hAnsi="Times New Roman" w:cs="Times New Roman"/>
          <w:sz w:val="28"/>
          <w:szCs w:val="28"/>
        </w:rPr>
        <w:t>Противоположной точки зрения придерживаются В. А. Мещеряков и А. Л. Осипенко, указывая, что определение, которое дается другими исследователями, является слишком общим, поэтому позволяет относить к электронным документам разнообразные информационные объекты, которые необходимо отделять от электронных документов</w:t>
      </w:r>
      <w:r w:rsidRPr="00E647D0">
        <w:rPr>
          <w:rStyle w:val="a6"/>
          <w:rFonts w:ascii="Times New Roman" w:hAnsi="Times New Roman" w:cs="Times New Roman"/>
          <w:sz w:val="28"/>
          <w:szCs w:val="28"/>
        </w:rPr>
        <w:footnoteReference w:id="21"/>
      </w:r>
      <w:r w:rsidRPr="00E647D0">
        <w:rPr>
          <w:rFonts w:ascii="Times New Roman" w:hAnsi="Times New Roman" w:cs="Times New Roman"/>
          <w:sz w:val="28"/>
          <w:szCs w:val="28"/>
        </w:rPr>
        <w:t xml:space="preserve">. Иначе, в таком случае, термин «электронный документ» полностью подменяет собой понятие «цифровые доказательства».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Таким образом, для того чтобы четко определить, как понятие «электронный документ» соотносится с понятием «цифровая информация», необходимо определить, что из себя представляет электронный документ с точки зрения доктрины и российского законодательства.</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В рамках настоящей работы мы не будем останавливаться на позициях исследователей относительно общего понятия «документ». Безусловно, при обращении к российскому законодательству мы не увидим единого определения</w:t>
      </w:r>
      <w:r w:rsidR="009128CB" w:rsidRPr="00E647D0">
        <w:rPr>
          <w:rFonts w:ascii="Times New Roman" w:hAnsi="Times New Roman" w:cs="Times New Roman"/>
          <w:color w:val="000000" w:themeColor="text1"/>
          <w:sz w:val="28"/>
          <w:szCs w:val="28"/>
        </w:rPr>
        <w:t xml:space="preserve"> указанного понятия</w:t>
      </w:r>
      <w:r w:rsidRPr="00E647D0">
        <w:rPr>
          <w:rFonts w:ascii="Times New Roman" w:hAnsi="Times New Roman" w:cs="Times New Roman"/>
          <w:color w:val="000000" w:themeColor="text1"/>
          <w:sz w:val="28"/>
          <w:szCs w:val="28"/>
        </w:rPr>
        <w:t xml:space="preserve">, т.к. для каждой сферы </w:t>
      </w:r>
      <w:r w:rsidR="009128CB" w:rsidRPr="00E647D0">
        <w:rPr>
          <w:rFonts w:ascii="Times New Roman" w:hAnsi="Times New Roman" w:cs="Times New Roman"/>
          <w:color w:val="000000" w:themeColor="text1"/>
          <w:sz w:val="28"/>
          <w:szCs w:val="28"/>
        </w:rPr>
        <w:t xml:space="preserve">и отрасли </w:t>
      </w:r>
      <w:r w:rsidRPr="00E647D0">
        <w:rPr>
          <w:rFonts w:ascii="Times New Roman" w:hAnsi="Times New Roman" w:cs="Times New Roman"/>
          <w:color w:val="000000" w:themeColor="text1"/>
          <w:sz w:val="28"/>
          <w:szCs w:val="28"/>
        </w:rPr>
        <w:t>общественной жизниданный институт имеет свое функциональное назначение.</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Тем не менее, нельзя оставить без внимания вопрос соотношения таких понятий как «документ» и «электронный документ». Стоит согласиться с теми исследователями, которые соотносят указанные термины как общее и частное, поскольку «электронный документ» полностью подпадает под содержательное наполнение понятия «документ», отличаясь лишь формой.</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shd w:val="clear" w:color="auto" w:fill="FFFFFF"/>
        </w:rPr>
      </w:pPr>
      <w:r w:rsidRPr="00E647D0">
        <w:rPr>
          <w:rFonts w:ascii="Times New Roman" w:hAnsi="Times New Roman" w:cs="Times New Roman"/>
          <w:color w:val="000000" w:themeColor="text1"/>
          <w:sz w:val="28"/>
          <w:szCs w:val="28"/>
        </w:rPr>
        <w:t>Так, в одной из своих работ А.</w:t>
      </w:r>
      <w:r w:rsidRPr="00E647D0">
        <w:rPr>
          <w:rFonts w:ascii="Times New Roman" w:hAnsi="Times New Roman" w:cs="Times New Roman"/>
          <w:color w:val="000000" w:themeColor="text1"/>
          <w:sz w:val="28"/>
          <w:szCs w:val="28"/>
          <w:shd w:val="clear" w:color="auto" w:fill="FFFFFF"/>
        </w:rPr>
        <w:t xml:space="preserve"> П. Вершинин указал, что «для проведения различия между электронным документом и иными документами необходимо в содержании понятия указать на специфическую форму существования такой </w:t>
      </w:r>
      <w:r w:rsidRPr="00E647D0">
        <w:rPr>
          <w:rFonts w:ascii="Times New Roman" w:hAnsi="Times New Roman" w:cs="Times New Roman"/>
          <w:color w:val="000000" w:themeColor="text1"/>
          <w:sz w:val="28"/>
          <w:szCs w:val="28"/>
          <w:shd w:val="clear" w:color="auto" w:fill="FFFFFF"/>
        </w:rPr>
        <w:lastRenderedPageBreak/>
        <w:t>информации в качестве записи на материальном носителе. Именно форма электронного документа и является его отличительным признаком по сравнению с другими видами документов»</w:t>
      </w:r>
      <w:r w:rsidRPr="00E647D0">
        <w:rPr>
          <w:rStyle w:val="a6"/>
          <w:rFonts w:ascii="Times New Roman" w:hAnsi="Times New Roman" w:cs="Times New Roman"/>
          <w:color w:val="000000" w:themeColor="text1"/>
          <w:sz w:val="28"/>
          <w:szCs w:val="28"/>
          <w:shd w:val="clear" w:color="auto" w:fill="FFFFFF"/>
        </w:rPr>
        <w:footnoteReference w:id="22"/>
      </w:r>
      <w:r w:rsidRPr="00E647D0">
        <w:rPr>
          <w:rFonts w:ascii="Times New Roman" w:hAnsi="Times New Roman" w:cs="Times New Roman"/>
          <w:color w:val="000000" w:themeColor="text1"/>
          <w:sz w:val="28"/>
          <w:szCs w:val="28"/>
          <w:shd w:val="clear" w:color="auto" w:fill="FFFFFF"/>
        </w:rPr>
        <w:t xml:space="preserve">.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Если мы обратимся к российскому законодательству, а именно к одному из центральных нормативных правовых актов в сфере информационных технологий </w:t>
      </w:r>
      <w:r w:rsidR="009128CB" w:rsidRPr="00E647D0">
        <w:rPr>
          <w:rFonts w:ascii="Times New Roman" w:hAnsi="Times New Roman" w:cs="Times New Roman"/>
          <w:color w:val="000000" w:themeColor="text1"/>
          <w:sz w:val="28"/>
          <w:szCs w:val="28"/>
        </w:rPr>
        <w:t xml:space="preserve"> - </w:t>
      </w:r>
      <w:r w:rsidRPr="00E647D0">
        <w:rPr>
          <w:rFonts w:ascii="Times New Roman" w:hAnsi="Times New Roman" w:cs="Times New Roman"/>
          <w:color w:val="000000" w:themeColor="text1"/>
          <w:sz w:val="28"/>
          <w:szCs w:val="28"/>
        </w:rPr>
        <w:t xml:space="preserve">ФЗ «Об информации», то заметим, что законодатель, по сути, ограничивается понятиями «информация» и «электронный документ», не заостряя свое внимание на таком термине как «цифровая информация».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Так, п.11.1 ст.2  ФЗ «Об информации» представляет электронный документ как «документированную информацию, представленную в </w:t>
      </w:r>
      <w:r w:rsidRPr="00E647D0">
        <w:rPr>
          <w:rFonts w:ascii="Times New Roman" w:hAnsi="Times New Roman" w:cs="Times New Roman"/>
          <w:sz w:val="28"/>
          <w:szCs w:val="28"/>
        </w:rPr>
        <w:t>электронной</w:t>
      </w:r>
      <w:r w:rsidRPr="00E647D0">
        <w:rPr>
          <w:rFonts w:ascii="Times New Roman" w:hAnsi="Times New Roman" w:cs="Times New Roman"/>
          <w:color w:val="000000" w:themeColor="text1"/>
          <w:sz w:val="28"/>
          <w:szCs w:val="28"/>
        </w:rPr>
        <w:t xml:space="preserve">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Если же мы обратимся к понятию «документированная информация», то в п.11 ст.2 указанного ФЗ увидим, что под этим термином понимается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установленном законодательством РФ случаях её материальный носитель».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Таким образом, законодатель закрепил довольно широкое определение поняти</w:t>
      </w:r>
      <w:r w:rsidR="009128CB" w:rsidRPr="00E647D0">
        <w:rPr>
          <w:rFonts w:ascii="Times New Roman" w:hAnsi="Times New Roman" w:cs="Times New Roman"/>
          <w:color w:val="000000" w:themeColor="text1"/>
          <w:sz w:val="28"/>
          <w:szCs w:val="28"/>
        </w:rPr>
        <w:t>я</w:t>
      </w:r>
      <w:r w:rsidRPr="00E647D0">
        <w:rPr>
          <w:rFonts w:ascii="Times New Roman" w:hAnsi="Times New Roman" w:cs="Times New Roman"/>
          <w:color w:val="000000" w:themeColor="text1"/>
          <w:sz w:val="28"/>
          <w:szCs w:val="28"/>
        </w:rPr>
        <w:t xml:space="preserve"> «электронный документ», не учитывая нынешнее состояние сферы информационных технологий, когда цифровая информация может быть закреплена не только и не просто в форме документа, а также </w:t>
      </w:r>
      <w:r w:rsidR="009128CB" w:rsidRPr="00E647D0">
        <w:rPr>
          <w:rFonts w:ascii="Times New Roman" w:hAnsi="Times New Roman" w:cs="Times New Roman"/>
          <w:color w:val="000000" w:themeColor="text1"/>
          <w:sz w:val="28"/>
          <w:szCs w:val="28"/>
        </w:rPr>
        <w:t xml:space="preserve">путем использования иных способов.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Такой же позиции придерживается В.А. Мещеряков, который в одной из своих работ указал, что ранее все «обрабатываемые или используемые в каком-либо виде объекты достаточно четко делились на программы и данные. В этих условиях можно было провести параллели между традиционными документами </w:t>
      </w:r>
      <w:r w:rsidRPr="00E647D0">
        <w:rPr>
          <w:rFonts w:ascii="Times New Roman" w:hAnsi="Times New Roman" w:cs="Times New Roman"/>
          <w:color w:val="000000" w:themeColor="text1"/>
          <w:sz w:val="28"/>
          <w:szCs w:val="28"/>
        </w:rPr>
        <w:lastRenderedPageBreak/>
        <w:t>(на бумажном носителе) и электронными документами (такими же документами, но представленными в электронной форме)</w:t>
      </w:r>
      <w:r w:rsidRPr="00E647D0">
        <w:rPr>
          <w:rStyle w:val="a6"/>
          <w:rFonts w:ascii="Times New Roman" w:hAnsi="Times New Roman" w:cs="Times New Roman"/>
          <w:color w:val="000000" w:themeColor="text1"/>
          <w:sz w:val="28"/>
          <w:szCs w:val="28"/>
        </w:rPr>
        <w:footnoteReference w:id="23"/>
      </w:r>
      <w:r w:rsidRPr="00E647D0">
        <w:rPr>
          <w:rFonts w:ascii="Times New Roman" w:hAnsi="Times New Roman" w:cs="Times New Roman"/>
          <w:color w:val="000000" w:themeColor="text1"/>
          <w:sz w:val="28"/>
          <w:szCs w:val="28"/>
        </w:rPr>
        <w:t xml:space="preserve">». В настоящий момент такое деление осуществить достаточно сложно, поэтому отсутствует возможность говорить об электронном документе как единственном источнике, виде цифровой информации. </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Возникает логичный вопрос: если электронный документ – это только один из видов цифровой информации, то какие еще разновидности соответствующей информации существуют на данный момент?</w:t>
      </w:r>
    </w:p>
    <w:p w:rsidR="00521011" w:rsidRPr="00E647D0"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По нашему мнению, речь должна идти о программах и программном обеспечении, файлах баз данных, фрагментах, файлах и иной информации, которая зафиксирована на различных носителях: машинных, компьютерных и т.п. С данной точкой зрения согласен Н.А. Иванов, который считает, что нельзя устанавливать ограничения на то, «в каком виде цифровая информация может быть зафиксирована. Это может быть информация, зафиксированная в виде бар-кодов (штрих- кодов) на бумажных или аналогичных им носителях, а также информация, зафиксированная с помощью магнитной, оптической или электронной системы записи дискретных сигналов»</w:t>
      </w:r>
      <w:r w:rsidRPr="00E647D0">
        <w:rPr>
          <w:rStyle w:val="a6"/>
          <w:rFonts w:ascii="Times New Roman" w:hAnsi="Times New Roman" w:cs="Times New Roman"/>
          <w:color w:val="000000" w:themeColor="text1"/>
          <w:sz w:val="28"/>
          <w:szCs w:val="28"/>
        </w:rPr>
        <w:footnoteReference w:id="24"/>
      </w:r>
      <w:r w:rsidRPr="00E647D0">
        <w:rPr>
          <w:rFonts w:ascii="Times New Roman" w:hAnsi="Times New Roman" w:cs="Times New Roman"/>
          <w:color w:val="000000" w:themeColor="text1"/>
          <w:sz w:val="28"/>
          <w:szCs w:val="28"/>
        </w:rPr>
        <w:t xml:space="preserve">. </w:t>
      </w:r>
    </w:p>
    <w:p w:rsidR="00521011" w:rsidRDefault="00521011" w:rsidP="00E647D0">
      <w:pPr>
        <w:spacing w:after="0" w:line="360" w:lineRule="auto"/>
        <w:ind w:firstLine="709"/>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Аналогичную позицию высказывают В.А. Мещеряков и А.Л. Осипенко, считая, что многообразие взаимосвязанных между собой, но разнородных объектов сферы информационных технологий (компьютерные вирусы, различные программы, </w:t>
      </w:r>
      <w:r w:rsidRPr="00E647D0">
        <w:rPr>
          <w:rFonts w:ascii="Times New Roman" w:hAnsi="Times New Roman" w:cs="Times New Roman"/>
          <w:color w:val="000000" w:themeColor="text1"/>
          <w:sz w:val="28"/>
          <w:szCs w:val="28"/>
          <w:lang w:val="en-US"/>
        </w:rPr>
        <w:t>IT</w:t>
      </w:r>
      <w:r w:rsidRPr="00E647D0">
        <w:rPr>
          <w:rFonts w:ascii="Times New Roman" w:hAnsi="Times New Roman" w:cs="Times New Roman"/>
          <w:color w:val="000000" w:themeColor="text1"/>
          <w:sz w:val="28"/>
          <w:szCs w:val="28"/>
        </w:rPr>
        <w:t>-платформы и т.д.) не следует объединять термином «электронные доказательства»</w:t>
      </w:r>
      <w:r w:rsidRPr="00E647D0">
        <w:rPr>
          <w:rStyle w:val="a6"/>
          <w:rFonts w:ascii="Times New Roman" w:hAnsi="Times New Roman" w:cs="Times New Roman"/>
          <w:color w:val="000000" w:themeColor="text1"/>
          <w:sz w:val="28"/>
          <w:szCs w:val="28"/>
        </w:rPr>
        <w:footnoteReference w:id="25"/>
      </w:r>
      <w:r w:rsidRPr="00E647D0">
        <w:rPr>
          <w:rFonts w:ascii="Times New Roman" w:hAnsi="Times New Roman" w:cs="Times New Roman"/>
          <w:color w:val="000000" w:themeColor="text1"/>
          <w:sz w:val="28"/>
          <w:szCs w:val="28"/>
        </w:rPr>
        <w:t>. По нашему мнению, данная точка зрения является правильной, т.к. содержание указанного термина имеет более узкий, специальный характер.</w:t>
      </w:r>
    </w:p>
    <w:p w:rsidR="00443757" w:rsidRDefault="00443757" w:rsidP="00E647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Проанализировав позиции исследователей по отношению к видам цифровой информации, а также учитывая ее особенности и специфические </w:t>
      </w:r>
      <w:r>
        <w:rPr>
          <w:rFonts w:ascii="Times New Roman" w:hAnsi="Times New Roman" w:cs="Times New Roman"/>
          <w:color w:val="000000" w:themeColor="text1"/>
          <w:sz w:val="28"/>
          <w:szCs w:val="28"/>
        </w:rPr>
        <w:lastRenderedPageBreak/>
        <w:t xml:space="preserve">черты, можно привести следующие </w:t>
      </w:r>
      <w:r w:rsidR="00A306AE">
        <w:rPr>
          <w:rFonts w:ascii="Times New Roman" w:hAnsi="Times New Roman" w:cs="Times New Roman"/>
          <w:color w:val="000000" w:themeColor="text1"/>
          <w:sz w:val="28"/>
          <w:szCs w:val="28"/>
        </w:rPr>
        <w:t xml:space="preserve">классификации и виды </w:t>
      </w:r>
      <w:r>
        <w:rPr>
          <w:rFonts w:ascii="Times New Roman" w:hAnsi="Times New Roman" w:cs="Times New Roman"/>
          <w:color w:val="000000" w:themeColor="text1"/>
          <w:sz w:val="28"/>
          <w:szCs w:val="28"/>
        </w:rPr>
        <w:t>цифровой информации:</w:t>
      </w:r>
    </w:p>
    <w:p w:rsidR="00443757" w:rsidRDefault="00443757" w:rsidP="00443757">
      <w:pPr>
        <w:pStyle w:val="a3"/>
        <w:numPr>
          <w:ilvl w:val="0"/>
          <w:numId w:val="3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формы представления:</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электронные документы и издания</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аудио-, видео-, мультимедийные продукты</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программные средства</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сайты</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базы данных и другие информационные массивы</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полезные модели в электронном виде</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3757">
        <w:rPr>
          <w:rFonts w:ascii="Times New Roman" w:hAnsi="Times New Roman" w:cs="Times New Roman"/>
          <w:color w:val="000000" w:themeColor="text1"/>
          <w:sz w:val="28"/>
          <w:szCs w:val="28"/>
        </w:rPr>
        <w:t>доменные имена</w:t>
      </w:r>
      <w:r w:rsidR="00A306AE">
        <w:rPr>
          <w:rFonts w:ascii="Times New Roman" w:hAnsi="Times New Roman" w:cs="Times New Roman"/>
          <w:color w:val="000000" w:themeColor="text1"/>
          <w:sz w:val="28"/>
          <w:szCs w:val="28"/>
        </w:rPr>
        <w:t>;</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 др.</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зависимости от вида носителя информации:</w:t>
      </w:r>
    </w:p>
    <w:p w:rsid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информация, которая содержится на материальном носителе (к примеру, электронный документ на флеш-накопителе, определенные сведения на компьютере и пр.)</w:t>
      </w:r>
      <w:r w:rsidR="00A306AE">
        <w:rPr>
          <w:rFonts w:ascii="Times New Roman" w:hAnsi="Times New Roman" w:cs="Times New Roman"/>
          <w:color w:val="000000" w:themeColor="text1"/>
          <w:sz w:val="28"/>
          <w:szCs w:val="28"/>
        </w:rPr>
        <w:t>;</w:t>
      </w:r>
    </w:p>
    <w:p w:rsidR="00443757" w:rsidRPr="00443757" w:rsidRDefault="00443757" w:rsidP="00443757">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информация, которая содержится в информационно-телекоммуникационной среде без использования материальных носителей  (например, определенные сведения, содержащиеся в так называемом «облаке»</w:t>
      </w:r>
      <w:r w:rsidR="00A306A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пр.).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Рассмотрев </w:t>
      </w:r>
      <w:r w:rsidR="009128CB" w:rsidRPr="00E647D0">
        <w:rPr>
          <w:rFonts w:ascii="Times New Roman" w:hAnsi="Times New Roman" w:cs="Times New Roman"/>
          <w:sz w:val="28"/>
          <w:szCs w:val="28"/>
        </w:rPr>
        <w:t xml:space="preserve">различные </w:t>
      </w:r>
      <w:r w:rsidRPr="00E647D0">
        <w:rPr>
          <w:rFonts w:ascii="Times New Roman" w:hAnsi="Times New Roman" w:cs="Times New Roman"/>
          <w:sz w:val="28"/>
          <w:szCs w:val="28"/>
        </w:rPr>
        <w:t xml:space="preserve">подходы исследователей к соотношению понятий «электронный документ» и «цифровая информация», </w:t>
      </w:r>
      <w:r w:rsidR="00443757">
        <w:rPr>
          <w:rFonts w:ascii="Times New Roman" w:hAnsi="Times New Roman" w:cs="Times New Roman"/>
          <w:sz w:val="28"/>
          <w:szCs w:val="28"/>
        </w:rPr>
        <w:t xml:space="preserve">определению признаков и видов цифровой информации, а </w:t>
      </w:r>
      <w:r w:rsidRPr="00E647D0">
        <w:rPr>
          <w:rFonts w:ascii="Times New Roman" w:hAnsi="Times New Roman" w:cs="Times New Roman"/>
          <w:sz w:val="28"/>
          <w:szCs w:val="28"/>
        </w:rPr>
        <w:t xml:space="preserve">также проанализировав </w:t>
      </w:r>
      <w:r w:rsidR="00443757">
        <w:rPr>
          <w:rFonts w:ascii="Times New Roman" w:hAnsi="Times New Roman" w:cs="Times New Roman"/>
          <w:sz w:val="28"/>
          <w:szCs w:val="28"/>
        </w:rPr>
        <w:t xml:space="preserve">возможные </w:t>
      </w:r>
      <w:r w:rsidRPr="00E647D0">
        <w:rPr>
          <w:rFonts w:ascii="Times New Roman" w:hAnsi="Times New Roman" w:cs="Times New Roman"/>
          <w:sz w:val="28"/>
          <w:szCs w:val="28"/>
        </w:rPr>
        <w:t xml:space="preserve">варианты </w:t>
      </w:r>
      <w:r w:rsidR="00443757">
        <w:rPr>
          <w:rFonts w:ascii="Times New Roman" w:hAnsi="Times New Roman" w:cs="Times New Roman"/>
          <w:sz w:val="28"/>
          <w:szCs w:val="28"/>
        </w:rPr>
        <w:t xml:space="preserve">ее </w:t>
      </w:r>
      <w:r w:rsidRPr="00E647D0">
        <w:rPr>
          <w:rFonts w:ascii="Times New Roman" w:hAnsi="Times New Roman" w:cs="Times New Roman"/>
          <w:sz w:val="28"/>
          <w:szCs w:val="28"/>
        </w:rPr>
        <w:t>ф</w:t>
      </w:r>
      <w:r w:rsidR="009128CB" w:rsidRPr="00E647D0">
        <w:rPr>
          <w:rFonts w:ascii="Times New Roman" w:hAnsi="Times New Roman" w:cs="Times New Roman"/>
          <w:sz w:val="28"/>
          <w:szCs w:val="28"/>
        </w:rPr>
        <w:t>иксации</w:t>
      </w:r>
      <w:r w:rsidR="00B16144">
        <w:rPr>
          <w:rFonts w:ascii="Times New Roman" w:hAnsi="Times New Roman" w:cs="Times New Roman"/>
          <w:sz w:val="28"/>
          <w:szCs w:val="28"/>
        </w:rPr>
        <w:t>,</w:t>
      </w:r>
      <w:r w:rsidRPr="00E647D0">
        <w:rPr>
          <w:rFonts w:ascii="Times New Roman" w:hAnsi="Times New Roman" w:cs="Times New Roman"/>
          <w:sz w:val="28"/>
          <w:szCs w:val="28"/>
        </w:rPr>
        <w:t>можно прийти к следующим выводам:</w:t>
      </w:r>
    </w:p>
    <w:p w:rsidR="00521011"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термин «электронный документ» представляет собой лишь вид «цифровой информации», поэтому соответствующие понятия соотносятся как общее и частное. </w:t>
      </w:r>
    </w:p>
    <w:p w:rsidR="00324656" w:rsidRPr="00324656" w:rsidRDefault="00521011" w:rsidP="00324656">
      <w:pPr>
        <w:spacing w:after="0" w:line="360" w:lineRule="auto"/>
        <w:ind w:firstLine="708"/>
        <w:jc w:val="both"/>
        <w:rPr>
          <w:rFonts w:ascii="Times New Roman" w:hAnsi="Times New Roman" w:cs="Times New Roman"/>
          <w:sz w:val="28"/>
          <w:szCs w:val="28"/>
        </w:rPr>
      </w:pPr>
      <w:r w:rsidRPr="00443757">
        <w:rPr>
          <w:rFonts w:ascii="Times New Roman" w:hAnsi="Times New Roman" w:cs="Times New Roman"/>
          <w:sz w:val="28"/>
          <w:szCs w:val="28"/>
        </w:rPr>
        <w:t>Во-вторых, с развитием современных технологий появилось большое количество различных форм информации, ее различных носителей.</w:t>
      </w:r>
      <w:r w:rsidR="00443757" w:rsidRPr="00443757">
        <w:rPr>
          <w:rFonts w:ascii="Times New Roman" w:hAnsi="Times New Roman" w:cs="Times New Roman"/>
          <w:sz w:val="28"/>
          <w:szCs w:val="28"/>
        </w:rPr>
        <w:t xml:space="preserve"> В связи с чем можно </w:t>
      </w:r>
      <w:r w:rsidR="00443757">
        <w:rPr>
          <w:rFonts w:ascii="Times New Roman" w:hAnsi="Times New Roman" w:cs="Times New Roman"/>
          <w:sz w:val="28"/>
          <w:szCs w:val="28"/>
        </w:rPr>
        <w:t xml:space="preserve">классифицировать </w:t>
      </w:r>
      <w:r w:rsidR="00443757" w:rsidRPr="00443757">
        <w:rPr>
          <w:rFonts w:ascii="Times New Roman" w:hAnsi="Times New Roman" w:cs="Times New Roman"/>
          <w:sz w:val="28"/>
          <w:szCs w:val="28"/>
        </w:rPr>
        <w:t>цифров</w:t>
      </w:r>
      <w:r w:rsidR="00443757">
        <w:rPr>
          <w:rFonts w:ascii="Times New Roman" w:hAnsi="Times New Roman" w:cs="Times New Roman"/>
          <w:sz w:val="28"/>
          <w:szCs w:val="28"/>
        </w:rPr>
        <w:t>ую</w:t>
      </w:r>
      <w:r w:rsidR="00443757" w:rsidRPr="00443757">
        <w:rPr>
          <w:rFonts w:ascii="Times New Roman" w:hAnsi="Times New Roman" w:cs="Times New Roman"/>
          <w:sz w:val="28"/>
          <w:szCs w:val="28"/>
        </w:rPr>
        <w:t xml:space="preserve"> информаци</w:t>
      </w:r>
      <w:r w:rsidR="00443757">
        <w:rPr>
          <w:rFonts w:ascii="Times New Roman" w:hAnsi="Times New Roman" w:cs="Times New Roman"/>
          <w:sz w:val="28"/>
          <w:szCs w:val="28"/>
        </w:rPr>
        <w:t xml:space="preserve">ю, основываясь на </w:t>
      </w:r>
      <w:r w:rsidR="00443757" w:rsidRPr="00443757">
        <w:rPr>
          <w:rFonts w:ascii="Times New Roman" w:hAnsi="Times New Roman" w:cs="Times New Roman"/>
          <w:sz w:val="28"/>
          <w:szCs w:val="28"/>
        </w:rPr>
        <w:t>таких критери</w:t>
      </w:r>
      <w:r w:rsidR="00443757">
        <w:rPr>
          <w:rFonts w:ascii="Times New Roman" w:hAnsi="Times New Roman" w:cs="Times New Roman"/>
          <w:sz w:val="28"/>
          <w:szCs w:val="28"/>
        </w:rPr>
        <w:t>ях</w:t>
      </w:r>
      <w:r w:rsidR="00443757" w:rsidRPr="00443757">
        <w:rPr>
          <w:rFonts w:ascii="Times New Roman" w:hAnsi="Times New Roman" w:cs="Times New Roman"/>
          <w:sz w:val="28"/>
          <w:szCs w:val="28"/>
        </w:rPr>
        <w:t>, как форма представления информации и виды ее носител</w:t>
      </w:r>
      <w:r w:rsidR="00443757">
        <w:rPr>
          <w:rFonts w:ascii="Times New Roman" w:hAnsi="Times New Roman" w:cs="Times New Roman"/>
          <w:sz w:val="28"/>
          <w:szCs w:val="28"/>
        </w:rPr>
        <w:t>ей</w:t>
      </w:r>
      <w:r w:rsidR="00443757" w:rsidRPr="00443757">
        <w:rPr>
          <w:rFonts w:ascii="Times New Roman" w:hAnsi="Times New Roman" w:cs="Times New Roman"/>
          <w:sz w:val="28"/>
          <w:szCs w:val="28"/>
        </w:rPr>
        <w:t>.</w:t>
      </w:r>
    </w:p>
    <w:p w:rsidR="00521011" w:rsidRPr="00E647D0" w:rsidRDefault="00521011" w:rsidP="00E647D0">
      <w:pPr>
        <w:spacing w:after="0" w:line="360" w:lineRule="auto"/>
        <w:ind w:firstLine="709"/>
        <w:jc w:val="center"/>
        <w:rPr>
          <w:rStyle w:val="a7"/>
          <w:rFonts w:ascii="Times New Roman" w:hAnsi="Times New Roman" w:cs="Times New Roman"/>
          <w:b/>
          <w:noProof/>
          <w:color w:val="000000" w:themeColor="text1"/>
          <w:sz w:val="28"/>
          <w:szCs w:val="28"/>
          <w:u w:val="none"/>
        </w:rPr>
      </w:pPr>
      <w:r w:rsidRPr="00E647D0">
        <w:rPr>
          <w:rFonts w:ascii="Times New Roman" w:hAnsi="Times New Roman" w:cs="Times New Roman"/>
          <w:b/>
          <w:sz w:val="28"/>
          <w:szCs w:val="28"/>
        </w:rPr>
        <w:lastRenderedPageBreak/>
        <w:t xml:space="preserve">§2. </w:t>
      </w:r>
      <w:r w:rsidRPr="00E647D0">
        <w:rPr>
          <w:rStyle w:val="a7"/>
          <w:rFonts w:ascii="Times New Roman" w:hAnsi="Times New Roman" w:cs="Times New Roman"/>
          <w:b/>
          <w:noProof/>
          <w:color w:val="000000" w:themeColor="text1"/>
          <w:sz w:val="28"/>
          <w:szCs w:val="28"/>
          <w:u w:val="none"/>
        </w:rPr>
        <w:t xml:space="preserve">Место </w:t>
      </w:r>
      <w:r w:rsidR="00324656" w:rsidRPr="00E647D0">
        <w:rPr>
          <w:rStyle w:val="a7"/>
          <w:rFonts w:ascii="Times New Roman" w:hAnsi="Times New Roman" w:cs="Times New Roman"/>
          <w:noProof/>
          <w:color w:val="000000" w:themeColor="text1"/>
          <w:sz w:val="28"/>
          <w:szCs w:val="28"/>
          <w:u w:val="none"/>
        </w:rPr>
        <w:t>«</w:t>
      </w:r>
      <w:r w:rsidRPr="00E647D0">
        <w:rPr>
          <w:rStyle w:val="a7"/>
          <w:rFonts w:ascii="Times New Roman" w:hAnsi="Times New Roman" w:cs="Times New Roman"/>
          <w:b/>
          <w:noProof/>
          <w:color w:val="000000" w:themeColor="text1"/>
          <w:sz w:val="28"/>
          <w:szCs w:val="28"/>
          <w:u w:val="none"/>
        </w:rPr>
        <w:t>цифровых доказательств</w:t>
      </w:r>
      <w:r w:rsidR="00324656" w:rsidRPr="00E647D0">
        <w:rPr>
          <w:rFonts w:ascii="Times New Roman" w:hAnsi="Times New Roman" w:cs="Times New Roman"/>
          <w:b/>
          <w:sz w:val="28"/>
          <w:szCs w:val="28"/>
        </w:rPr>
        <w:t>»</w:t>
      </w:r>
      <w:r w:rsidRPr="00E647D0">
        <w:rPr>
          <w:rStyle w:val="a7"/>
          <w:rFonts w:ascii="Times New Roman" w:hAnsi="Times New Roman" w:cs="Times New Roman"/>
          <w:b/>
          <w:noProof/>
          <w:color w:val="000000" w:themeColor="text1"/>
          <w:sz w:val="28"/>
          <w:szCs w:val="28"/>
          <w:u w:val="none"/>
        </w:rPr>
        <w:t xml:space="preserve"> в системе уголовно-процессуального доказывания</w:t>
      </w:r>
    </w:p>
    <w:p w:rsidR="00521011" w:rsidRPr="00E647D0" w:rsidRDefault="00521011" w:rsidP="00E647D0">
      <w:pPr>
        <w:spacing w:after="0" w:line="360" w:lineRule="auto"/>
        <w:rPr>
          <w:rStyle w:val="a7"/>
          <w:rFonts w:ascii="Times New Roman" w:hAnsi="Times New Roman" w:cs="Times New Roman"/>
          <w:b/>
          <w:noProof/>
          <w:color w:val="000000" w:themeColor="text1"/>
          <w:sz w:val="28"/>
          <w:szCs w:val="28"/>
          <w:u w:val="none"/>
        </w:rPr>
      </w:pPr>
      <w:r w:rsidRPr="00E647D0">
        <w:rPr>
          <w:rStyle w:val="a7"/>
          <w:rFonts w:ascii="Times New Roman" w:hAnsi="Times New Roman" w:cs="Times New Roman"/>
          <w:b/>
          <w:noProof/>
          <w:color w:val="000000" w:themeColor="text1"/>
          <w:sz w:val="28"/>
          <w:szCs w:val="28"/>
          <w:u w:val="none"/>
        </w:rPr>
        <w:t>Понятие, значение и виды доказательств в уголовном процессе РФ</w:t>
      </w:r>
    </w:p>
    <w:p w:rsidR="00521011" w:rsidRPr="00E647D0" w:rsidRDefault="00521011" w:rsidP="00E647D0">
      <w:pPr>
        <w:spacing w:line="360" w:lineRule="auto"/>
        <w:ind w:firstLine="360"/>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b/>
          <w:noProof/>
          <w:color w:val="000000" w:themeColor="text1"/>
          <w:sz w:val="28"/>
          <w:szCs w:val="28"/>
          <w:u w:val="none"/>
        </w:rPr>
        <w:tab/>
      </w:r>
      <w:r w:rsidRPr="00E647D0">
        <w:rPr>
          <w:rStyle w:val="a7"/>
          <w:rFonts w:ascii="Times New Roman" w:hAnsi="Times New Roman" w:cs="Times New Roman"/>
          <w:noProof/>
          <w:color w:val="000000" w:themeColor="text1"/>
          <w:sz w:val="28"/>
          <w:szCs w:val="28"/>
          <w:u w:val="none"/>
        </w:rPr>
        <w:t xml:space="preserve">Для того чтобы наиболее корректно определить правовую природу и сущность «цифровых доказательств», необходимо обратиться к таким терминам как «доказывание» и «доказательство» и проанализировать их значение с точки зрения российского уголовного процесса. </w:t>
      </w:r>
    </w:p>
    <w:p w:rsidR="00521011" w:rsidRPr="00E647D0" w:rsidRDefault="00521011" w:rsidP="00E647D0">
      <w:pPr>
        <w:spacing w:line="360" w:lineRule="auto"/>
        <w:ind w:firstLine="708"/>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Процесс доказывания является важнейшей составляющей уголовного судопроизводства, т.к. без него невозможно представить ни расследование уголовного дела, ни рассмотрение его по существу. Что же </w:t>
      </w:r>
      <w:r w:rsidR="009128CB" w:rsidRPr="00E647D0">
        <w:rPr>
          <w:rStyle w:val="a7"/>
          <w:rFonts w:ascii="Times New Roman" w:hAnsi="Times New Roman" w:cs="Times New Roman"/>
          <w:noProof/>
          <w:color w:val="000000" w:themeColor="text1"/>
          <w:sz w:val="28"/>
          <w:szCs w:val="28"/>
          <w:u w:val="none"/>
        </w:rPr>
        <w:t xml:space="preserve">данный процесс из себя </w:t>
      </w:r>
      <w:r w:rsidRPr="00E647D0">
        <w:rPr>
          <w:rStyle w:val="a7"/>
          <w:rFonts w:ascii="Times New Roman" w:hAnsi="Times New Roman" w:cs="Times New Roman"/>
          <w:noProof/>
          <w:color w:val="000000" w:themeColor="text1"/>
          <w:sz w:val="28"/>
          <w:szCs w:val="28"/>
          <w:u w:val="none"/>
        </w:rPr>
        <w:t>представляет</w:t>
      </w:r>
      <w:r w:rsidR="009128CB" w:rsidRPr="00E647D0">
        <w:rPr>
          <w:rStyle w:val="a7"/>
          <w:rFonts w:ascii="Times New Roman" w:hAnsi="Times New Roman" w:cs="Times New Roman"/>
          <w:noProof/>
          <w:color w:val="000000" w:themeColor="text1"/>
          <w:sz w:val="28"/>
          <w:szCs w:val="28"/>
          <w:u w:val="none"/>
        </w:rPr>
        <w:t>?</w:t>
      </w:r>
    </w:p>
    <w:p w:rsidR="009128CB" w:rsidRPr="00E647D0" w:rsidRDefault="00521011" w:rsidP="00E647D0">
      <w:pPr>
        <w:spacing w:line="360" w:lineRule="auto"/>
        <w:ind w:firstLine="708"/>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Доказывание – это уголовно-процессуальная познавательная деятельность, урегулированная законом и имеющая определенную специфику, которая заключается в следующем:</w:t>
      </w:r>
    </w:p>
    <w:p w:rsidR="00521011" w:rsidRPr="00E647D0" w:rsidRDefault="009128CB" w:rsidP="00E647D0">
      <w:pPr>
        <w:spacing w:line="360" w:lineRule="auto"/>
        <w:ind w:firstLine="709"/>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1) </w:t>
      </w:r>
      <w:r w:rsidR="00521011" w:rsidRPr="00E647D0">
        <w:rPr>
          <w:rStyle w:val="a7"/>
          <w:rFonts w:ascii="Times New Roman" w:hAnsi="Times New Roman" w:cs="Times New Roman"/>
          <w:noProof/>
          <w:color w:val="000000" w:themeColor="text1"/>
          <w:sz w:val="28"/>
          <w:szCs w:val="28"/>
          <w:u w:val="none"/>
        </w:rPr>
        <w:t>уголовно-процессуальное познание является ретроспективным, т.к. направлено на установление и изучение фактов, которые произошли «в прошлом»;</w:t>
      </w:r>
    </w:p>
    <w:p w:rsidR="00521011" w:rsidRPr="00E647D0" w:rsidRDefault="009128CB" w:rsidP="00E647D0">
      <w:pPr>
        <w:spacing w:line="360" w:lineRule="auto"/>
        <w:ind w:firstLine="709"/>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2) </w:t>
      </w:r>
      <w:r w:rsidR="00521011" w:rsidRPr="00E647D0">
        <w:rPr>
          <w:rStyle w:val="a7"/>
          <w:rFonts w:ascii="Times New Roman" w:hAnsi="Times New Roman" w:cs="Times New Roman"/>
          <w:noProof/>
          <w:color w:val="000000" w:themeColor="text1"/>
          <w:sz w:val="28"/>
          <w:szCs w:val="28"/>
          <w:u w:val="none"/>
        </w:rPr>
        <w:t>условия и порядок установления соответствующих фактов строго формализованы</w:t>
      </w:r>
      <w:r w:rsidRPr="00E647D0">
        <w:rPr>
          <w:rStyle w:val="a7"/>
          <w:rFonts w:ascii="Times New Roman" w:hAnsi="Times New Roman" w:cs="Times New Roman"/>
          <w:noProof/>
          <w:color w:val="000000" w:themeColor="text1"/>
          <w:sz w:val="28"/>
          <w:szCs w:val="28"/>
          <w:u w:val="none"/>
        </w:rPr>
        <w:t xml:space="preserve"> процессуальным законом</w:t>
      </w:r>
      <w:r w:rsidR="00521011" w:rsidRPr="00E647D0">
        <w:rPr>
          <w:rStyle w:val="a7"/>
          <w:rFonts w:ascii="Times New Roman" w:hAnsi="Times New Roman" w:cs="Times New Roman"/>
          <w:noProof/>
          <w:color w:val="000000" w:themeColor="text1"/>
          <w:sz w:val="28"/>
          <w:szCs w:val="28"/>
          <w:u w:val="none"/>
        </w:rPr>
        <w:t xml:space="preserve">; </w:t>
      </w:r>
    </w:p>
    <w:p w:rsidR="00521011" w:rsidRPr="00E647D0" w:rsidRDefault="009128CB" w:rsidP="00E647D0">
      <w:pPr>
        <w:spacing w:after="240" w:line="360" w:lineRule="auto"/>
        <w:ind w:firstLine="709"/>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3) </w:t>
      </w:r>
      <w:r w:rsidR="00521011" w:rsidRPr="00E647D0">
        <w:rPr>
          <w:rStyle w:val="a7"/>
          <w:rFonts w:ascii="Times New Roman" w:hAnsi="Times New Roman" w:cs="Times New Roman"/>
          <w:noProof/>
          <w:color w:val="000000" w:themeColor="text1"/>
          <w:sz w:val="28"/>
          <w:szCs w:val="28"/>
          <w:u w:val="none"/>
        </w:rPr>
        <w:t>и наконец, уголовно-процессуальное познание носит характер цикличности и возобновляемости, т.к. установление и изучение обстоятельств дела осуществляется участниками уголовного процесса на каждой из его стадии</w:t>
      </w:r>
      <w:r w:rsidR="00521011" w:rsidRPr="00E647D0">
        <w:rPr>
          <w:rStyle w:val="a6"/>
          <w:rFonts w:ascii="Times New Roman" w:hAnsi="Times New Roman" w:cs="Times New Roman"/>
          <w:noProof/>
          <w:color w:val="000000" w:themeColor="text1"/>
          <w:sz w:val="28"/>
          <w:szCs w:val="28"/>
        </w:rPr>
        <w:footnoteReference w:id="26"/>
      </w:r>
      <w:r w:rsidR="00521011" w:rsidRPr="00E647D0">
        <w:rPr>
          <w:rStyle w:val="a7"/>
          <w:rFonts w:ascii="Times New Roman" w:hAnsi="Times New Roman" w:cs="Times New Roman"/>
          <w:noProof/>
          <w:color w:val="000000" w:themeColor="text1"/>
          <w:sz w:val="28"/>
          <w:szCs w:val="28"/>
          <w:u w:val="none"/>
        </w:rPr>
        <w:t>.</w:t>
      </w:r>
    </w:p>
    <w:p w:rsidR="00521011" w:rsidRPr="00E647D0" w:rsidRDefault="00521011" w:rsidP="00E647D0">
      <w:pPr>
        <w:spacing w:after="240" w:line="360" w:lineRule="auto"/>
        <w:ind w:firstLine="708"/>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В доктрине можно встретить различные мнения относительно цели уголовно-процессуального доказывания. Некоторые исследователи считают, что целью данной деятельности является собирание, п</w:t>
      </w:r>
      <w:r w:rsidR="00371BDA">
        <w:rPr>
          <w:rStyle w:val="a7"/>
          <w:rFonts w:ascii="Times New Roman" w:hAnsi="Times New Roman" w:cs="Times New Roman"/>
          <w:noProof/>
          <w:color w:val="000000" w:themeColor="text1"/>
          <w:sz w:val="28"/>
          <w:szCs w:val="28"/>
          <w:u w:val="none"/>
        </w:rPr>
        <w:t>роверка и оценка доказательств для</w:t>
      </w:r>
      <w:r w:rsidRPr="00E647D0">
        <w:rPr>
          <w:rStyle w:val="a7"/>
          <w:rFonts w:ascii="Times New Roman" w:hAnsi="Times New Roman" w:cs="Times New Roman"/>
          <w:noProof/>
          <w:color w:val="000000" w:themeColor="text1"/>
          <w:sz w:val="28"/>
          <w:szCs w:val="28"/>
          <w:u w:val="none"/>
        </w:rPr>
        <w:t xml:space="preserve"> установления обстоятельств по уголовному делу, т.к. данная </w:t>
      </w:r>
      <w:r w:rsidRPr="00E647D0">
        <w:rPr>
          <w:rStyle w:val="a7"/>
          <w:rFonts w:ascii="Times New Roman" w:hAnsi="Times New Roman" w:cs="Times New Roman"/>
          <w:noProof/>
          <w:color w:val="000000" w:themeColor="text1"/>
          <w:sz w:val="28"/>
          <w:szCs w:val="28"/>
          <w:u w:val="none"/>
        </w:rPr>
        <w:lastRenderedPageBreak/>
        <w:t>формулировка зафиксирована в положени</w:t>
      </w:r>
      <w:r w:rsidR="009128CB" w:rsidRPr="00E647D0">
        <w:rPr>
          <w:rStyle w:val="a7"/>
          <w:rFonts w:ascii="Times New Roman" w:hAnsi="Times New Roman" w:cs="Times New Roman"/>
          <w:noProof/>
          <w:color w:val="000000" w:themeColor="text1"/>
          <w:sz w:val="28"/>
          <w:szCs w:val="28"/>
          <w:u w:val="none"/>
        </w:rPr>
        <w:t>ях</w:t>
      </w:r>
      <w:r w:rsidRPr="00E647D0">
        <w:rPr>
          <w:rStyle w:val="a7"/>
          <w:rFonts w:ascii="Times New Roman" w:hAnsi="Times New Roman" w:cs="Times New Roman"/>
          <w:noProof/>
          <w:color w:val="000000" w:themeColor="text1"/>
          <w:sz w:val="28"/>
          <w:szCs w:val="28"/>
          <w:u w:val="none"/>
        </w:rPr>
        <w:t xml:space="preserve"> ст.85 УПК РФ</w:t>
      </w:r>
      <w:r w:rsidRPr="00E647D0">
        <w:rPr>
          <w:rStyle w:val="a6"/>
          <w:rFonts w:ascii="Times New Roman" w:hAnsi="Times New Roman" w:cs="Times New Roman"/>
          <w:noProof/>
          <w:color w:val="000000" w:themeColor="text1"/>
          <w:sz w:val="28"/>
          <w:szCs w:val="28"/>
        </w:rPr>
        <w:footnoteReference w:id="27"/>
      </w:r>
      <w:r w:rsidRPr="00E647D0">
        <w:rPr>
          <w:rStyle w:val="a7"/>
          <w:rFonts w:ascii="Times New Roman" w:hAnsi="Times New Roman" w:cs="Times New Roman"/>
          <w:noProof/>
          <w:color w:val="000000" w:themeColor="text1"/>
          <w:sz w:val="28"/>
          <w:szCs w:val="28"/>
          <w:u w:val="none"/>
        </w:rPr>
        <w:t xml:space="preserve">. Дополнительным аргументом приведенной позиции является исключение некоторых </w:t>
      </w:r>
      <w:r w:rsidR="009128CB" w:rsidRPr="00E647D0">
        <w:rPr>
          <w:rStyle w:val="a7"/>
          <w:rFonts w:ascii="Times New Roman" w:hAnsi="Times New Roman" w:cs="Times New Roman"/>
          <w:noProof/>
          <w:color w:val="000000" w:themeColor="text1"/>
          <w:sz w:val="28"/>
          <w:szCs w:val="28"/>
          <w:u w:val="none"/>
        </w:rPr>
        <w:t>норм</w:t>
      </w:r>
      <w:r w:rsidRPr="00E647D0">
        <w:rPr>
          <w:rStyle w:val="a7"/>
          <w:rFonts w:ascii="Times New Roman" w:hAnsi="Times New Roman" w:cs="Times New Roman"/>
          <w:noProof/>
          <w:color w:val="000000" w:themeColor="text1"/>
          <w:sz w:val="28"/>
          <w:szCs w:val="28"/>
          <w:u w:val="none"/>
        </w:rPr>
        <w:t xml:space="preserve"> из Уголовно-процессуального кодекса РСФР (далее – УПК РСФСР), которые в качестве цели уголовно-процессуального доказывания указывали достижение истины по уголовному делу (например, ст.20, 89, 243 УПК РСФСР). </w:t>
      </w:r>
    </w:p>
    <w:p w:rsidR="00521011" w:rsidRPr="00E647D0" w:rsidRDefault="00521011" w:rsidP="00E647D0">
      <w:pPr>
        <w:spacing w:line="360" w:lineRule="auto"/>
        <w:ind w:firstLine="708"/>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Однако в настоящее время большинство ученых и правоприменителей сходятся во мнении, что действительной целью уголовно-процессуального доказывания является правильное разрешение уголовного дела и установление материальной истины. К примеру, профессор М.С. Строгонович в своих работах указывает, что установление фактических обстоятельств уголовного дела в соответствии с действительностью означает установление истины по делу</w:t>
      </w:r>
      <w:r w:rsidRPr="00E647D0">
        <w:rPr>
          <w:rStyle w:val="a6"/>
          <w:rFonts w:ascii="Times New Roman" w:hAnsi="Times New Roman" w:cs="Times New Roman"/>
          <w:noProof/>
          <w:color w:val="000000" w:themeColor="text1"/>
          <w:sz w:val="28"/>
          <w:szCs w:val="28"/>
        </w:rPr>
        <w:footnoteReference w:id="28"/>
      </w:r>
      <w:r w:rsidRPr="00E647D0">
        <w:rPr>
          <w:rStyle w:val="a7"/>
          <w:rFonts w:ascii="Times New Roman" w:hAnsi="Times New Roman" w:cs="Times New Roman"/>
          <w:noProof/>
          <w:color w:val="000000" w:themeColor="text1"/>
          <w:sz w:val="28"/>
          <w:szCs w:val="28"/>
          <w:u w:val="none"/>
        </w:rPr>
        <w:t>. Аналогичной позиции придерживаются Т.З. Зинатуллин, В.И. Зажицкий и др</w:t>
      </w:r>
      <w:r w:rsidRPr="00E647D0">
        <w:rPr>
          <w:rStyle w:val="a6"/>
          <w:rFonts w:ascii="Times New Roman" w:hAnsi="Times New Roman" w:cs="Times New Roman"/>
          <w:noProof/>
          <w:color w:val="000000" w:themeColor="text1"/>
          <w:sz w:val="28"/>
          <w:szCs w:val="28"/>
        </w:rPr>
        <w:footnoteReference w:id="29"/>
      </w:r>
      <w:r w:rsidRPr="00E647D0">
        <w:rPr>
          <w:rStyle w:val="a7"/>
          <w:rFonts w:ascii="Times New Roman" w:hAnsi="Times New Roman" w:cs="Times New Roman"/>
          <w:noProof/>
          <w:color w:val="000000" w:themeColor="text1"/>
          <w:sz w:val="28"/>
          <w:szCs w:val="28"/>
          <w:u w:val="none"/>
        </w:rPr>
        <w:t xml:space="preserve">. Данный вопрос не является предметом нашего исследования, т.к. </w:t>
      </w:r>
      <w:r w:rsidR="003C182F" w:rsidRPr="00E647D0">
        <w:rPr>
          <w:rStyle w:val="a7"/>
          <w:rFonts w:ascii="Times New Roman" w:hAnsi="Times New Roman" w:cs="Times New Roman"/>
          <w:noProof/>
          <w:color w:val="000000" w:themeColor="text1"/>
          <w:sz w:val="28"/>
          <w:szCs w:val="28"/>
          <w:u w:val="none"/>
        </w:rPr>
        <w:t xml:space="preserve">выявление </w:t>
      </w:r>
      <w:r w:rsidRPr="00E647D0">
        <w:rPr>
          <w:rStyle w:val="a7"/>
          <w:rFonts w:ascii="Times New Roman" w:hAnsi="Times New Roman" w:cs="Times New Roman"/>
          <w:noProof/>
          <w:color w:val="000000" w:themeColor="text1"/>
          <w:sz w:val="28"/>
          <w:szCs w:val="28"/>
          <w:u w:val="none"/>
        </w:rPr>
        <w:t>и анализ различных вариантов ответа на него не позволят нам определить место</w:t>
      </w:r>
      <w:r w:rsidR="003C182F" w:rsidRPr="00E647D0">
        <w:rPr>
          <w:rStyle w:val="a7"/>
          <w:rFonts w:ascii="Times New Roman" w:hAnsi="Times New Roman" w:cs="Times New Roman"/>
          <w:noProof/>
          <w:color w:val="000000" w:themeColor="text1"/>
          <w:sz w:val="28"/>
          <w:szCs w:val="28"/>
          <w:u w:val="none"/>
        </w:rPr>
        <w:t xml:space="preserve"> и значение</w:t>
      </w:r>
      <w:r w:rsidRPr="00E647D0">
        <w:rPr>
          <w:rStyle w:val="a7"/>
          <w:rFonts w:ascii="Times New Roman" w:hAnsi="Times New Roman" w:cs="Times New Roman"/>
          <w:noProof/>
          <w:color w:val="000000" w:themeColor="text1"/>
          <w:sz w:val="28"/>
          <w:szCs w:val="28"/>
          <w:u w:val="none"/>
        </w:rPr>
        <w:t xml:space="preserve"> «цифровых доказательств» в системе уголовно-процессуального доказывания. </w:t>
      </w:r>
    </w:p>
    <w:p w:rsidR="00521011" w:rsidRPr="00E647D0" w:rsidRDefault="00521011" w:rsidP="00E647D0">
      <w:pPr>
        <w:spacing w:line="360" w:lineRule="auto"/>
        <w:ind w:firstLine="708"/>
        <w:contextualSpacing/>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Неоспоримым является тот факт, что уголовно-процессуальное познание, т.е. доказывание, осуществляется при помощи доказательств по уголовному делу. При этом, как и в случае с вопросом о целях уголовно-процессуального познания, </w:t>
      </w:r>
      <w:r w:rsidRPr="00E647D0">
        <w:rPr>
          <w:rStyle w:val="a7"/>
          <w:rFonts w:ascii="Times New Roman" w:hAnsi="Times New Roman" w:cs="Times New Roman"/>
          <w:noProof/>
          <w:color w:val="auto"/>
          <w:sz w:val="28"/>
          <w:szCs w:val="28"/>
          <w:u w:val="none"/>
        </w:rPr>
        <w:t xml:space="preserve">до настоящего времени в доктрине не сложилось единого мнения относительно такого понятия как «доказательство». </w:t>
      </w:r>
    </w:p>
    <w:p w:rsidR="00521011" w:rsidRPr="00E647D0" w:rsidRDefault="00521011" w:rsidP="00E647D0">
      <w:pPr>
        <w:spacing w:after="0" w:line="360" w:lineRule="auto"/>
        <w:ind w:firstLine="709"/>
        <w:jc w:val="both"/>
        <w:rPr>
          <w:rFonts w:ascii="Times New Roman" w:hAnsi="Times New Roman" w:cs="Times New Roman"/>
          <w:sz w:val="28"/>
          <w:szCs w:val="28"/>
        </w:rPr>
      </w:pPr>
      <w:r w:rsidRPr="00E647D0">
        <w:rPr>
          <w:rStyle w:val="a7"/>
          <w:rFonts w:ascii="Times New Roman" w:hAnsi="Times New Roman" w:cs="Times New Roman"/>
          <w:noProof/>
          <w:color w:val="auto"/>
          <w:sz w:val="28"/>
          <w:szCs w:val="28"/>
          <w:u w:val="none"/>
        </w:rPr>
        <w:t>Одни исследователи считают, что доказательства представляют собой источник</w:t>
      </w:r>
      <w:r w:rsidR="00371BDA">
        <w:rPr>
          <w:rStyle w:val="a7"/>
          <w:rFonts w:ascii="Times New Roman" w:hAnsi="Times New Roman" w:cs="Times New Roman"/>
          <w:noProof/>
          <w:color w:val="auto"/>
          <w:sz w:val="28"/>
          <w:szCs w:val="28"/>
          <w:u w:val="none"/>
        </w:rPr>
        <w:t xml:space="preserve"> сведений о фактах, которые имею</w:t>
      </w:r>
      <w:r w:rsidRPr="00E647D0">
        <w:rPr>
          <w:rStyle w:val="a7"/>
          <w:rFonts w:ascii="Times New Roman" w:hAnsi="Times New Roman" w:cs="Times New Roman"/>
          <w:noProof/>
          <w:color w:val="auto"/>
          <w:sz w:val="28"/>
          <w:szCs w:val="28"/>
          <w:u w:val="none"/>
        </w:rPr>
        <w:t xml:space="preserve">т значение для уголовного дела. В </w:t>
      </w:r>
      <w:r w:rsidRPr="00E647D0">
        <w:rPr>
          <w:rStyle w:val="a7"/>
          <w:rFonts w:ascii="Times New Roman" w:hAnsi="Times New Roman" w:cs="Times New Roman"/>
          <w:noProof/>
          <w:color w:val="auto"/>
          <w:sz w:val="28"/>
          <w:szCs w:val="28"/>
          <w:u w:val="none"/>
        </w:rPr>
        <w:lastRenderedPageBreak/>
        <w:t>качестве примера М.С. Строгонович приводит следующую ситуацию: «показания свидетеля о том, что он видел, как обвиняемый наносил ранение потерпевшему, явлется источником сведений о данном факте, т.е. доказательством нанесения обвиняемым ранения потерпевшему»</w:t>
      </w:r>
      <w:r w:rsidRPr="00E647D0">
        <w:rPr>
          <w:rStyle w:val="a6"/>
          <w:rFonts w:ascii="Times New Roman" w:hAnsi="Times New Roman" w:cs="Times New Roman"/>
          <w:noProof/>
          <w:sz w:val="28"/>
          <w:szCs w:val="28"/>
        </w:rPr>
        <w:footnoteReference w:id="30"/>
      </w:r>
      <w:r w:rsidRPr="00E647D0">
        <w:rPr>
          <w:rStyle w:val="a7"/>
          <w:rFonts w:ascii="Times New Roman" w:hAnsi="Times New Roman" w:cs="Times New Roman"/>
          <w:noProof/>
          <w:color w:val="auto"/>
          <w:sz w:val="28"/>
          <w:szCs w:val="28"/>
          <w:u w:val="none"/>
        </w:rPr>
        <w:t xml:space="preserve">. По мнению других исследователей, доказательствами являются именно сами </w:t>
      </w:r>
      <w:r w:rsidRPr="00E647D0">
        <w:rPr>
          <w:rFonts w:ascii="Times New Roman" w:hAnsi="Times New Roman" w:cs="Times New Roman"/>
          <w:sz w:val="28"/>
          <w:szCs w:val="28"/>
        </w:rPr>
        <w:t>факты объективной реальности (или действительности), которые имеют значение для уголовного дела</w:t>
      </w:r>
      <w:r w:rsidRPr="00E647D0">
        <w:rPr>
          <w:rStyle w:val="a6"/>
          <w:rFonts w:ascii="Times New Roman" w:hAnsi="Times New Roman" w:cs="Times New Roman"/>
          <w:sz w:val="28"/>
          <w:szCs w:val="28"/>
        </w:rPr>
        <w:footnoteReference w:id="31"/>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9"/>
        <w:jc w:val="both"/>
        <w:rPr>
          <w:rFonts w:ascii="Times New Roman" w:hAnsi="Times New Roman" w:cs="Times New Roman"/>
          <w:sz w:val="28"/>
          <w:szCs w:val="28"/>
        </w:rPr>
      </w:pPr>
      <w:r w:rsidRPr="00E647D0">
        <w:rPr>
          <w:rStyle w:val="a7"/>
          <w:rFonts w:ascii="Times New Roman" w:hAnsi="Times New Roman" w:cs="Times New Roman"/>
          <w:noProof/>
          <w:color w:val="auto"/>
          <w:sz w:val="28"/>
          <w:szCs w:val="28"/>
          <w:u w:val="none"/>
        </w:rPr>
        <w:t xml:space="preserve">Российский законодатель раскрывает понятие «доказательство» через такую категорию как «сведения о фактах». </w:t>
      </w:r>
      <w:r w:rsidRPr="00E647D0">
        <w:rPr>
          <w:rFonts w:ascii="Times New Roman" w:hAnsi="Times New Roman" w:cs="Times New Roman"/>
          <w:sz w:val="28"/>
          <w:szCs w:val="28"/>
        </w:rPr>
        <w:t xml:space="preserve">В соответствии со ст.74 УПК РФ доказательствами по уголовному делу являются «любые сведения, на основе которых суд, прокурор, следователь, дознаватель в установленном уголовно-процессуальным законом порядке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Иначе можно сказать, что доказательства – это сведения о фактах, подлежащих установлению, получаемые в процессуальном, установленном законом порядке субъектами доказывания из предусмотренных законом источников. </w:t>
      </w:r>
    </w:p>
    <w:p w:rsidR="00521011" w:rsidRPr="00E647D0" w:rsidRDefault="00521011" w:rsidP="00E647D0">
      <w:pPr>
        <w:spacing w:after="0" w:line="360" w:lineRule="auto"/>
        <w:ind w:firstLine="709"/>
        <w:jc w:val="both"/>
        <w:rPr>
          <w:rFonts w:ascii="Times New Roman" w:hAnsi="Times New Roman" w:cs="Times New Roman"/>
          <w:sz w:val="28"/>
          <w:szCs w:val="28"/>
        </w:rPr>
      </w:pPr>
      <w:r w:rsidRPr="00E647D0">
        <w:rPr>
          <w:rFonts w:ascii="Times New Roman" w:hAnsi="Times New Roman" w:cs="Times New Roman"/>
          <w:sz w:val="28"/>
          <w:szCs w:val="28"/>
        </w:rPr>
        <w:t xml:space="preserve">В доктрине приводятся различные классификации доказательств, которые зависят от значения, способа отражения информации, а также способа </w:t>
      </w:r>
      <w:r w:rsidR="003C182F" w:rsidRPr="00E647D0">
        <w:rPr>
          <w:rFonts w:ascii="Times New Roman" w:hAnsi="Times New Roman" w:cs="Times New Roman"/>
          <w:sz w:val="28"/>
          <w:szCs w:val="28"/>
        </w:rPr>
        <w:t xml:space="preserve">их </w:t>
      </w:r>
      <w:r w:rsidRPr="00E647D0">
        <w:rPr>
          <w:rFonts w:ascii="Times New Roman" w:hAnsi="Times New Roman" w:cs="Times New Roman"/>
          <w:sz w:val="28"/>
          <w:szCs w:val="28"/>
        </w:rPr>
        <w:t>получения. В научном сообществе чаще всего используют такие классификации доказательств, как:</w:t>
      </w:r>
    </w:p>
    <w:p w:rsidR="00521011" w:rsidRPr="00E647D0" w:rsidRDefault="00521011" w:rsidP="00E647D0">
      <w:pPr>
        <w:pStyle w:val="a3"/>
        <w:numPr>
          <w:ilvl w:val="0"/>
          <w:numId w:val="18"/>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прямые и косвенные;</w:t>
      </w:r>
    </w:p>
    <w:p w:rsidR="00521011" w:rsidRPr="00E647D0" w:rsidRDefault="00521011" w:rsidP="00E647D0">
      <w:pPr>
        <w:pStyle w:val="a3"/>
        <w:numPr>
          <w:ilvl w:val="0"/>
          <w:numId w:val="18"/>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первоначальные и производные;</w:t>
      </w:r>
    </w:p>
    <w:p w:rsidR="00521011" w:rsidRPr="00E647D0" w:rsidRDefault="00521011" w:rsidP="00E647D0">
      <w:pPr>
        <w:pStyle w:val="a3"/>
        <w:numPr>
          <w:ilvl w:val="0"/>
          <w:numId w:val="18"/>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обвинительные и оправдательные</w:t>
      </w:r>
    </w:p>
    <w:p w:rsidR="00521011" w:rsidRPr="00E647D0" w:rsidRDefault="00521011" w:rsidP="00E647D0">
      <w:pPr>
        <w:pStyle w:val="a3"/>
        <w:numPr>
          <w:ilvl w:val="0"/>
          <w:numId w:val="18"/>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пр.</w:t>
      </w:r>
      <w:r w:rsidRPr="00E647D0">
        <w:rPr>
          <w:rStyle w:val="a6"/>
          <w:rFonts w:ascii="Times New Roman" w:hAnsi="Times New Roman" w:cs="Times New Roman"/>
          <w:sz w:val="28"/>
          <w:szCs w:val="28"/>
        </w:rPr>
        <w:footnoteReference w:id="32"/>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 xml:space="preserve">Российским законодателем было принято решение закрепить свою классификацию доказательств, в связи с чем в ч.2 ст.74 УПК РФ приведен </w:t>
      </w:r>
      <w:r w:rsidRPr="00E647D0">
        <w:rPr>
          <w:rStyle w:val="a7"/>
          <w:rFonts w:ascii="Times New Roman" w:hAnsi="Times New Roman" w:cs="Times New Roman"/>
          <w:noProof/>
          <w:color w:val="auto"/>
          <w:sz w:val="28"/>
          <w:szCs w:val="28"/>
          <w:u w:val="none"/>
        </w:rPr>
        <w:lastRenderedPageBreak/>
        <w:t xml:space="preserve">закрытый перечень возможных доказательств, которые допускается использовать в процессе доказывания по тому или иному уголовному делу. В </w:t>
      </w:r>
      <w:r w:rsidR="003C182F" w:rsidRPr="00E647D0">
        <w:rPr>
          <w:rStyle w:val="a7"/>
          <w:rFonts w:ascii="Times New Roman" w:hAnsi="Times New Roman" w:cs="Times New Roman"/>
          <w:noProof/>
          <w:color w:val="auto"/>
          <w:sz w:val="28"/>
          <w:szCs w:val="28"/>
          <w:u w:val="none"/>
        </w:rPr>
        <w:t>указанный</w:t>
      </w:r>
      <w:r w:rsidRPr="00E647D0">
        <w:rPr>
          <w:rStyle w:val="a7"/>
          <w:rFonts w:ascii="Times New Roman" w:hAnsi="Times New Roman" w:cs="Times New Roman"/>
          <w:noProof/>
          <w:color w:val="auto"/>
          <w:sz w:val="28"/>
          <w:szCs w:val="28"/>
          <w:u w:val="none"/>
        </w:rPr>
        <w:t xml:space="preserve"> перечень входят следующие виды доказательств:</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 xml:space="preserve">показания подозреваемого, обвиняемого; </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 xml:space="preserve">показания потерпевшего, свидетеля; </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 xml:space="preserve">заключение и показания эксперта; </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 xml:space="preserve">заключение и показания специалиста; </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 xml:space="preserve">вещественные доказательства; </w:t>
      </w:r>
    </w:p>
    <w:p w:rsidR="00521011" w:rsidRPr="00E647D0" w:rsidRDefault="00521011" w:rsidP="00E647D0">
      <w:pPr>
        <w:pStyle w:val="a3"/>
        <w:numPr>
          <w:ilvl w:val="0"/>
          <w:numId w:val="19"/>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протоколы следственных и судебных действий;</w:t>
      </w:r>
    </w:p>
    <w:p w:rsidR="00521011" w:rsidRPr="00E647D0" w:rsidRDefault="00521011" w:rsidP="00E647D0">
      <w:pPr>
        <w:pStyle w:val="a3"/>
        <w:numPr>
          <w:ilvl w:val="0"/>
          <w:numId w:val="19"/>
        </w:numPr>
        <w:spacing w:line="360" w:lineRule="auto"/>
        <w:jc w:val="both"/>
        <w:rPr>
          <w:rStyle w:val="a7"/>
          <w:rFonts w:ascii="Times New Roman" w:hAnsi="Times New Roman" w:cs="Times New Roman"/>
          <w:noProof/>
          <w:color w:val="auto"/>
          <w:sz w:val="28"/>
          <w:szCs w:val="28"/>
          <w:u w:val="none"/>
        </w:rPr>
      </w:pPr>
      <w:r w:rsidRPr="00E647D0">
        <w:rPr>
          <w:rFonts w:ascii="Times New Roman" w:hAnsi="Times New Roman" w:cs="Times New Roman"/>
          <w:sz w:val="28"/>
          <w:szCs w:val="28"/>
        </w:rPr>
        <w:t xml:space="preserve">иные документы.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Возникает вопрос: что в приведенной статье УПК РФ необходимо считать доказательствами, а что их формой? Можно ли однозначно утверждать, что данная классификация доказательств зависит от формы, источника того или иного доказательства? Ведь этот момент имеет важное значение для суда </w:t>
      </w:r>
      <w:r w:rsidR="003C182F" w:rsidRPr="00E647D0">
        <w:rPr>
          <w:rStyle w:val="a7"/>
          <w:rFonts w:ascii="Times New Roman" w:hAnsi="Times New Roman" w:cs="Times New Roman"/>
          <w:color w:val="auto"/>
          <w:sz w:val="28"/>
          <w:szCs w:val="28"/>
          <w:u w:val="none"/>
        </w:rPr>
        <w:t xml:space="preserve">при вынесении решения </w:t>
      </w:r>
      <w:r w:rsidRPr="00E647D0">
        <w:rPr>
          <w:rStyle w:val="a7"/>
          <w:rFonts w:ascii="Times New Roman" w:hAnsi="Times New Roman" w:cs="Times New Roman"/>
          <w:color w:val="auto"/>
          <w:sz w:val="28"/>
          <w:szCs w:val="28"/>
          <w:u w:val="none"/>
        </w:rPr>
        <w:t xml:space="preserve">и всего уголовного процесса в целом. </w:t>
      </w:r>
    </w:p>
    <w:p w:rsidR="00521011" w:rsidRPr="00E647D0" w:rsidRDefault="003C182F"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С</w:t>
      </w:r>
      <w:r w:rsidR="00521011" w:rsidRPr="00E647D0">
        <w:rPr>
          <w:rStyle w:val="a7"/>
          <w:rFonts w:ascii="Times New Roman" w:hAnsi="Times New Roman" w:cs="Times New Roman"/>
          <w:color w:val="auto"/>
          <w:sz w:val="28"/>
          <w:szCs w:val="28"/>
          <w:u w:val="none"/>
        </w:rPr>
        <w:t xml:space="preserve"> точки зрения положений, закрепленных в уголовно-процессуальном законе, если рассматривать, к примеру, протокол следственных действий, то сам по себе он является именно формой доказательства (его источником), а уже те сведения, которые там закреплены, будут иметь доказательственное значение. Аналогично, если рассматривать протокол допроса обвиняемого, то сам документ (т.е. протокол) будет являться именно формой доказательства (источником доказательства), а показания обвиняемого – доказательством, т.к. именно они и являются сведениями, имеющими значение для уголовного дела. Тем не менее, такой позиции придерживаются далеко не все исследователи, считая, что показания подозреваемого/обвиняемого сами являются формой доказательств и несут в себе сведения о фактах</w:t>
      </w:r>
      <w:r w:rsidR="00521011" w:rsidRPr="00E647D0">
        <w:rPr>
          <w:rStyle w:val="a6"/>
          <w:rFonts w:ascii="Times New Roman" w:hAnsi="Times New Roman" w:cs="Times New Roman"/>
          <w:sz w:val="28"/>
          <w:szCs w:val="28"/>
        </w:rPr>
        <w:footnoteReference w:id="33"/>
      </w:r>
      <w:r w:rsidR="00521011" w:rsidRPr="00E647D0">
        <w:rPr>
          <w:rStyle w:val="a7"/>
          <w:rFonts w:ascii="Times New Roman" w:hAnsi="Times New Roman" w:cs="Times New Roman"/>
          <w:color w:val="auto"/>
          <w:sz w:val="28"/>
          <w:szCs w:val="28"/>
          <w:u w:val="none"/>
        </w:rPr>
        <w:t xml:space="preserve">.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С нашей точки зрения, первая позиция исследователей, не совсем удачно использованная законодателем, является наиболее правильной и логичной. </w:t>
      </w:r>
      <w:r w:rsidRPr="00E647D0">
        <w:rPr>
          <w:rStyle w:val="a7"/>
          <w:rFonts w:ascii="Times New Roman" w:hAnsi="Times New Roman" w:cs="Times New Roman"/>
          <w:color w:val="auto"/>
          <w:sz w:val="28"/>
          <w:szCs w:val="28"/>
          <w:u w:val="none"/>
        </w:rPr>
        <w:lastRenderedPageBreak/>
        <w:t xml:space="preserve">Таким образом, </w:t>
      </w:r>
      <w:r w:rsidRPr="00E647D0">
        <w:rPr>
          <w:rStyle w:val="a7"/>
          <w:rFonts w:ascii="Times New Roman" w:hAnsi="Times New Roman" w:cs="Times New Roman"/>
          <w:noProof/>
          <w:color w:val="000000" w:themeColor="text1"/>
          <w:sz w:val="28"/>
          <w:szCs w:val="28"/>
          <w:u w:val="none"/>
        </w:rPr>
        <w:t>доказательствами по уголовному делу признаются сведения, полученные из строго определенных в законе источников. Стоит согласиться с мнением профессора Л.В. Головко, который считает, что «понятие «сведение» отражает содержательную сторону доказательства (материальный аспект), а понятие «источник» отражает формальную сторону доказательста (формальный аспект)»</w:t>
      </w:r>
      <w:r w:rsidRPr="00E647D0">
        <w:rPr>
          <w:rStyle w:val="a6"/>
          <w:rFonts w:ascii="Times New Roman" w:hAnsi="Times New Roman" w:cs="Times New Roman"/>
          <w:noProof/>
          <w:color w:val="000000" w:themeColor="text1"/>
          <w:sz w:val="28"/>
          <w:szCs w:val="28"/>
        </w:rPr>
        <w:footnoteReference w:id="34"/>
      </w:r>
      <w:r w:rsidRPr="00E647D0">
        <w:rPr>
          <w:rStyle w:val="a7"/>
          <w:rFonts w:ascii="Times New Roman" w:hAnsi="Times New Roman" w:cs="Times New Roman"/>
          <w:noProof/>
          <w:color w:val="000000" w:themeColor="text1"/>
          <w:sz w:val="28"/>
          <w:szCs w:val="28"/>
          <w:u w:val="none"/>
        </w:rPr>
        <w:t xml:space="preserve">. </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Fonts w:ascii="Times New Roman" w:hAnsi="Times New Roman" w:cs="Times New Roman"/>
          <w:sz w:val="28"/>
          <w:szCs w:val="28"/>
        </w:rPr>
        <w:t xml:space="preserve">С первого взгляда кажется, что список источников доказательств, приведенный в ч.2 ст.74 УПК РФ, носит открытый характер, в частности, из-за наличия такой категории как «иные документы». Тем не менее, представляется, что под «иными» законодатель подразумевал конкретный круг документов, которые могут быть использованы в качестве доказательств. </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Style w:val="a7"/>
          <w:rFonts w:ascii="Times New Roman" w:hAnsi="Times New Roman" w:cs="Times New Roman"/>
          <w:color w:val="auto"/>
          <w:sz w:val="28"/>
          <w:szCs w:val="28"/>
          <w:u w:val="none"/>
        </w:rPr>
        <w:t xml:space="preserve">Некоторые исследователи считают, что перечень, который закреплен в настоящее время в УПК РФ, должен быть исключен, т.к. доказательственное значение имеют именно сведения о фактах, поэтому конкретные источники соответствующих сведений не должны влиять на порядок осуществления уголовного судопроизводства. С нашей точки зрения, приведенный перечень источников доказательств играет довольно важную роль в уголовном процессе, т.к. позволяет определять статус доказательств и, соответственно, порядок процессуального обращения с ними на разных стадиях уголовного судопроизводства. </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Fonts w:ascii="Times New Roman" w:hAnsi="Times New Roman" w:cs="Times New Roman"/>
          <w:sz w:val="28"/>
          <w:szCs w:val="28"/>
        </w:rPr>
        <w:t>Аналогичной позиции придерживается профессор Л.В. Головко, который в одной из своих работ указывает следующее: «</w:t>
      </w:r>
      <w:r w:rsidR="003C182F" w:rsidRPr="00E647D0">
        <w:rPr>
          <w:rFonts w:ascii="Times New Roman" w:hAnsi="Times New Roman" w:cs="Times New Roman"/>
          <w:sz w:val="28"/>
          <w:szCs w:val="28"/>
        </w:rPr>
        <w:t>Н</w:t>
      </w:r>
      <w:r w:rsidRPr="00E647D0">
        <w:rPr>
          <w:rFonts w:ascii="Times New Roman" w:hAnsi="Times New Roman" w:cs="Times New Roman"/>
          <w:sz w:val="28"/>
          <w:szCs w:val="28"/>
        </w:rPr>
        <w:t>есомненным достоинством является то, что принцип исчерпывающего перечня источников доказательств служит достаточно надежным заслоном на пути попадания в процесс разного рода ненадежной и недоброкачественной информации»</w:t>
      </w:r>
      <w:r w:rsidRPr="00E647D0">
        <w:rPr>
          <w:rStyle w:val="a6"/>
          <w:rFonts w:ascii="Times New Roman" w:hAnsi="Times New Roman" w:cs="Times New Roman"/>
          <w:sz w:val="28"/>
          <w:szCs w:val="28"/>
        </w:rPr>
        <w:footnoteReference w:id="35"/>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Fonts w:ascii="Times New Roman" w:hAnsi="Times New Roman" w:cs="Times New Roman"/>
          <w:sz w:val="28"/>
          <w:szCs w:val="28"/>
        </w:rPr>
        <w:t>Таким образом, в соответствии с российским уголовно-процессуальным законодательством</w:t>
      </w:r>
      <w:r w:rsidR="004235D9" w:rsidRPr="00E647D0">
        <w:rPr>
          <w:rFonts w:ascii="Times New Roman" w:hAnsi="Times New Roman" w:cs="Times New Roman"/>
          <w:sz w:val="28"/>
          <w:szCs w:val="28"/>
        </w:rPr>
        <w:t>,</w:t>
      </w:r>
      <w:r w:rsidRPr="00E647D0">
        <w:rPr>
          <w:rFonts w:ascii="Times New Roman" w:hAnsi="Times New Roman" w:cs="Times New Roman"/>
          <w:sz w:val="28"/>
          <w:szCs w:val="28"/>
        </w:rPr>
        <w:t xml:space="preserve"> доказательства представляют собой сведения о событиях, фактах, которые имели место быть в прошлом. Помимо этого, уголовно-</w:t>
      </w:r>
      <w:r w:rsidRPr="00E647D0">
        <w:rPr>
          <w:rFonts w:ascii="Times New Roman" w:hAnsi="Times New Roman" w:cs="Times New Roman"/>
          <w:sz w:val="28"/>
          <w:szCs w:val="28"/>
        </w:rPr>
        <w:lastRenderedPageBreak/>
        <w:t xml:space="preserve">процессуальный закон содержит </w:t>
      </w:r>
      <w:r w:rsidR="004235D9" w:rsidRPr="00E647D0">
        <w:rPr>
          <w:rFonts w:ascii="Times New Roman" w:hAnsi="Times New Roman" w:cs="Times New Roman"/>
          <w:sz w:val="28"/>
          <w:szCs w:val="28"/>
        </w:rPr>
        <w:t xml:space="preserve">конкретный </w:t>
      </w:r>
      <w:r w:rsidRPr="00E647D0">
        <w:rPr>
          <w:rFonts w:ascii="Times New Roman" w:hAnsi="Times New Roman" w:cs="Times New Roman"/>
          <w:sz w:val="28"/>
          <w:szCs w:val="28"/>
        </w:rPr>
        <w:t xml:space="preserve">закрытый перечень форм соответствующих сведений, которые могут лечь в основу доказывания по тому или иному уголовному делу. </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Fonts w:ascii="Times New Roman" w:hAnsi="Times New Roman" w:cs="Times New Roman"/>
          <w:sz w:val="28"/>
          <w:szCs w:val="28"/>
        </w:rPr>
        <w:t>Для целей настоящей работы интерес представляет анализ признаков цифровой информации, наличие либо отсутствие котор</w:t>
      </w:r>
      <w:r w:rsidR="004235D9" w:rsidRPr="00E647D0">
        <w:rPr>
          <w:rFonts w:ascii="Times New Roman" w:hAnsi="Times New Roman" w:cs="Times New Roman"/>
          <w:sz w:val="28"/>
          <w:szCs w:val="28"/>
        </w:rPr>
        <w:t>ых</w:t>
      </w:r>
      <w:r w:rsidRPr="00E647D0">
        <w:rPr>
          <w:rFonts w:ascii="Times New Roman" w:hAnsi="Times New Roman" w:cs="Times New Roman"/>
          <w:sz w:val="28"/>
          <w:szCs w:val="28"/>
        </w:rPr>
        <w:t xml:space="preserve"> позволит </w:t>
      </w:r>
      <w:r w:rsidR="004235D9" w:rsidRPr="00E647D0">
        <w:rPr>
          <w:rFonts w:ascii="Times New Roman" w:hAnsi="Times New Roman" w:cs="Times New Roman"/>
          <w:sz w:val="28"/>
          <w:szCs w:val="28"/>
        </w:rPr>
        <w:t>говорить</w:t>
      </w:r>
      <w:r w:rsidRPr="00E647D0">
        <w:rPr>
          <w:rFonts w:ascii="Times New Roman" w:hAnsi="Times New Roman" w:cs="Times New Roman"/>
          <w:sz w:val="28"/>
          <w:szCs w:val="28"/>
        </w:rPr>
        <w:t xml:space="preserve"> о месте соответствующего вида информации в системе доказательств уголовного процесса.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p>
    <w:p w:rsidR="00521011" w:rsidRPr="00E647D0" w:rsidRDefault="00521011" w:rsidP="00E647D0">
      <w:pPr>
        <w:spacing w:after="0" w:line="360" w:lineRule="auto"/>
        <w:rPr>
          <w:rFonts w:ascii="Times New Roman" w:hAnsi="Times New Roman" w:cs="Times New Roman"/>
          <w:b/>
          <w:sz w:val="28"/>
          <w:szCs w:val="28"/>
        </w:rPr>
      </w:pPr>
      <w:r w:rsidRPr="00E647D0">
        <w:rPr>
          <w:rFonts w:ascii="Times New Roman" w:hAnsi="Times New Roman" w:cs="Times New Roman"/>
          <w:b/>
          <w:sz w:val="28"/>
          <w:szCs w:val="28"/>
        </w:rPr>
        <w:t>Признаки и свойства «цифровых доказательств» в уголовном процессе</w:t>
      </w:r>
    </w:p>
    <w:p w:rsidR="00521011" w:rsidRPr="00E647D0" w:rsidRDefault="00521011" w:rsidP="00E647D0">
      <w:pPr>
        <w:spacing w:after="0" w:line="360" w:lineRule="auto"/>
        <w:ind w:firstLine="644"/>
        <w:jc w:val="both"/>
        <w:rPr>
          <w:rFonts w:ascii="Times New Roman" w:hAnsi="Times New Roman" w:cs="Times New Roman"/>
          <w:b/>
          <w:sz w:val="28"/>
          <w:szCs w:val="28"/>
        </w:rPr>
      </w:pPr>
      <w:r w:rsidRPr="00E647D0">
        <w:rPr>
          <w:rFonts w:ascii="Times New Roman" w:hAnsi="Times New Roman" w:cs="Times New Roman"/>
          <w:sz w:val="28"/>
          <w:szCs w:val="28"/>
        </w:rPr>
        <w:t>Помимо того, что любое доказательство должно представлять собой сведения о фактах, обстоятельствах и иметь один конкретный источник происхождения из тех, которые перечислены в уголовно-процессуально</w:t>
      </w:r>
      <w:r w:rsidR="004235D9" w:rsidRPr="00E647D0">
        <w:rPr>
          <w:rFonts w:ascii="Times New Roman" w:hAnsi="Times New Roman" w:cs="Times New Roman"/>
          <w:sz w:val="28"/>
          <w:szCs w:val="28"/>
        </w:rPr>
        <w:t>м</w:t>
      </w:r>
      <w:r w:rsidRPr="00E647D0">
        <w:rPr>
          <w:rFonts w:ascii="Times New Roman" w:hAnsi="Times New Roman" w:cs="Times New Roman"/>
          <w:sz w:val="28"/>
          <w:szCs w:val="28"/>
        </w:rPr>
        <w:t xml:space="preserve"> закон</w:t>
      </w:r>
      <w:r w:rsidR="004235D9" w:rsidRPr="00E647D0">
        <w:rPr>
          <w:rFonts w:ascii="Times New Roman" w:hAnsi="Times New Roman" w:cs="Times New Roman"/>
          <w:sz w:val="28"/>
          <w:szCs w:val="28"/>
        </w:rPr>
        <w:t>е</w:t>
      </w:r>
      <w:r w:rsidRPr="00E647D0">
        <w:rPr>
          <w:rFonts w:ascii="Times New Roman" w:hAnsi="Times New Roman" w:cs="Times New Roman"/>
          <w:sz w:val="28"/>
          <w:szCs w:val="28"/>
        </w:rPr>
        <w:t>, российский законодатель установил ряд требований и свойств, которым данные сведения должны соответствовать, чтобы субъекты уголовного процесса могли их использовать в качестве доказательств по уголовному делу.</w:t>
      </w:r>
    </w:p>
    <w:p w:rsidR="00521011" w:rsidRPr="00E647D0" w:rsidRDefault="00521011" w:rsidP="00E647D0">
      <w:pPr>
        <w:spacing w:after="0" w:line="360" w:lineRule="auto"/>
        <w:ind w:firstLine="644"/>
        <w:jc w:val="both"/>
        <w:rPr>
          <w:rFonts w:ascii="Times New Roman" w:hAnsi="Times New Roman" w:cs="Times New Roman"/>
          <w:sz w:val="28"/>
          <w:szCs w:val="28"/>
        </w:rPr>
      </w:pPr>
      <w:r w:rsidRPr="00E647D0">
        <w:rPr>
          <w:rFonts w:ascii="Times New Roman" w:hAnsi="Times New Roman" w:cs="Times New Roman"/>
          <w:sz w:val="28"/>
          <w:szCs w:val="28"/>
        </w:rPr>
        <w:t>Использование каких-либо сведений в качестве доказательств по тому или иному уголовному делу, т.е. доказывание, представляет из себя сложный процесс, который в соответствии со ст.85 УПК РФ состоит из следующих стадий:</w:t>
      </w:r>
    </w:p>
    <w:p w:rsidR="00521011" w:rsidRPr="00E647D0" w:rsidRDefault="00521011" w:rsidP="00E647D0">
      <w:pPr>
        <w:pStyle w:val="a3"/>
        <w:numPr>
          <w:ilvl w:val="0"/>
          <w:numId w:val="10"/>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обнаружение доказательств и их процессуальное закрепление (иначе - собирание доказательств);</w:t>
      </w:r>
    </w:p>
    <w:p w:rsidR="00521011" w:rsidRPr="00E647D0" w:rsidRDefault="00521011" w:rsidP="00E647D0">
      <w:pPr>
        <w:pStyle w:val="a3"/>
        <w:numPr>
          <w:ilvl w:val="0"/>
          <w:numId w:val="10"/>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проверка доказательств;</w:t>
      </w:r>
    </w:p>
    <w:p w:rsidR="00521011" w:rsidRPr="00E647D0" w:rsidRDefault="00521011" w:rsidP="00E647D0">
      <w:pPr>
        <w:pStyle w:val="a3"/>
        <w:numPr>
          <w:ilvl w:val="0"/>
          <w:numId w:val="10"/>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оценка доказательств.</w:t>
      </w:r>
    </w:p>
    <w:p w:rsidR="00521011" w:rsidRPr="00E647D0" w:rsidRDefault="00521011" w:rsidP="00E647D0">
      <w:pPr>
        <w:spacing w:after="0" w:line="360" w:lineRule="auto"/>
        <w:ind w:firstLine="360"/>
        <w:jc w:val="both"/>
        <w:rPr>
          <w:rFonts w:ascii="Times New Roman" w:hAnsi="Times New Roman" w:cs="Times New Roman"/>
          <w:sz w:val="28"/>
          <w:szCs w:val="28"/>
        </w:rPr>
      </w:pPr>
      <w:r w:rsidRPr="00E647D0">
        <w:rPr>
          <w:rFonts w:ascii="Times New Roman" w:hAnsi="Times New Roman" w:cs="Times New Roman"/>
          <w:sz w:val="28"/>
          <w:szCs w:val="28"/>
        </w:rPr>
        <w:t>Порядок осуществления каждой из приведенных выше стадий достаточно подробно описан в уголовно-процессуальном законе. В частности, законодатель четко определил обстоятельства, подлежащие доказыванию по каждому уголовному делу, средства доказывания, субъектов уголовного процесса и их полномочия, определил содержание и формы доказывания и т.д.</w:t>
      </w:r>
      <w:r w:rsidRPr="00E647D0">
        <w:rPr>
          <w:rStyle w:val="a6"/>
          <w:rFonts w:ascii="Times New Roman" w:hAnsi="Times New Roman" w:cs="Times New Roman"/>
          <w:sz w:val="28"/>
          <w:szCs w:val="28"/>
        </w:rPr>
        <w:footnoteReference w:id="36"/>
      </w:r>
    </w:p>
    <w:p w:rsidR="00521011" w:rsidRPr="00E647D0" w:rsidRDefault="00521011" w:rsidP="00E647D0">
      <w:pPr>
        <w:spacing w:after="0" w:line="360" w:lineRule="auto"/>
        <w:ind w:firstLine="708"/>
        <w:jc w:val="both"/>
        <w:rPr>
          <w:rStyle w:val="a7"/>
          <w:rFonts w:ascii="Times New Roman" w:hAnsi="Times New Roman" w:cs="Times New Roman"/>
          <w:noProof/>
          <w:color w:val="000000" w:themeColor="text1"/>
          <w:sz w:val="28"/>
          <w:szCs w:val="28"/>
          <w:u w:val="none"/>
        </w:rPr>
      </w:pPr>
      <w:r w:rsidRPr="00E647D0">
        <w:rPr>
          <w:rFonts w:ascii="Times New Roman" w:hAnsi="Times New Roman" w:cs="Times New Roman"/>
          <w:sz w:val="28"/>
          <w:szCs w:val="28"/>
        </w:rPr>
        <w:lastRenderedPageBreak/>
        <w:t xml:space="preserve">Необходимо отметить, что стадии доказывания отличаются друг от друга не только процессуальным содержанием, но и </w:t>
      </w:r>
      <w:r w:rsidR="004235D9" w:rsidRPr="00E647D0">
        <w:rPr>
          <w:rFonts w:ascii="Times New Roman" w:hAnsi="Times New Roman" w:cs="Times New Roman"/>
          <w:sz w:val="28"/>
          <w:szCs w:val="28"/>
        </w:rPr>
        <w:t xml:space="preserve">иными </w:t>
      </w:r>
      <w:r w:rsidRPr="00E647D0">
        <w:rPr>
          <w:rFonts w:ascii="Times New Roman" w:hAnsi="Times New Roman" w:cs="Times New Roman"/>
          <w:sz w:val="28"/>
          <w:szCs w:val="28"/>
        </w:rPr>
        <w:t>характерными чертами. По мнению профессора Л.В. Головко</w:t>
      </w:r>
      <w:r w:rsidR="004235D9" w:rsidRPr="00E647D0">
        <w:rPr>
          <w:rFonts w:ascii="Times New Roman" w:hAnsi="Times New Roman" w:cs="Times New Roman"/>
          <w:sz w:val="28"/>
          <w:szCs w:val="28"/>
        </w:rPr>
        <w:t>,</w:t>
      </w:r>
      <w:r w:rsidRPr="00E647D0">
        <w:rPr>
          <w:rFonts w:ascii="Times New Roman" w:hAnsi="Times New Roman" w:cs="Times New Roman"/>
          <w:sz w:val="28"/>
          <w:szCs w:val="28"/>
        </w:rPr>
        <w:t xml:space="preserve"> «</w:t>
      </w:r>
      <w:r w:rsidRPr="00E647D0">
        <w:rPr>
          <w:rStyle w:val="a7"/>
          <w:rFonts w:ascii="Times New Roman" w:hAnsi="Times New Roman" w:cs="Times New Roman"/>
          <w:noProof/>
          <w:color w:val="000000" w:themeColor="text1"/>
          <w:sz w:val="28"/>
          <w:szCs w:val="28"/>
          <w:u w:val="none"/>
        </w:rPr>
        <w:t>собирание доказательств остается максимально формализованным, т.е. подчиненным теории формальных доказательств; оценка доказательств – максимально свободной, т.е. подчиненной теории свободной свободной оценки доказательств по внутреннему убеждению»</w:t>
      </w:r>
      <w:r w:rsidRPr="00E647D0">
        <w:rPr>
          <w:rStyle w:val="a6"/>
          <w:rFonts w:ascii="Times New Roman" w:hAnsi="Times New Roman" w:cs="Times New Roman"/>
          <w:noProof/>
          <w:color w:val="000000" w:themeColor="text1"/>
          <w:sz w:val="28"/>
          <w:szCs w:val="28"/>
        </w:rPr>
        <w:footnoteReference w:id="37"/>
      </w:r>
      <w:r w:rsidRPr="00E647D0">
        <w:rPr>
          <w:rStyle w:val="a7"/>
          <w:rFonts w:ascii="Times New Roman" w:hAnsi="Times New Roman" w:cs="Times New Roman"/>
          <w:noProof/>
          <w:color w:val="000000" w:themeColor="text1"/>
          <w:sz w:val="28"/>
          <w:szCs w:val="28"/>
          <w:u w:val="none"/>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Для решения вопроса «встраивания» цифровых доказательств в систему доказывания, необходимо проанализировать особенности обращения с цифровой информацией на каждой их приведенных выше стадий.</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color w:val="000000" w:themeColor="text1"/>
          <w:sz w:val="28"/>
          <w:szCs w:val="28"/>
        </w:rPr>
        <w:t>Важной составляющей процедуры доказывания является соблюдение процессуального законодательства, связанного с собираем доказательств. Ведь в ст.74 УПК РФ не просто так делается акцент именно на порядке, установленном уголовно-процессуальным законом.</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Законодатель решил не конкретизировать в уголовно-процессуальном законе понятие «собирание доказательств», указав, по сути, только перечень субъектов, которые вправе осуществлять данный вид процессуальной деятельности. В соответствии с ч.1 ст.86 УПК РФ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Кодексом. </w:t>
      </w:r>
    </w:p>
    <w:p w:rsidR="00672E32" w:rsidRDefault="00521011" w:rsidP="00672E32">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конкретные особенности собирания «цифровых доказательств» зависят от того, какие следственные или иные процессуальные действия осуществляются субъектами уголовного процесса. </w:t>
      </w:r>
    </w:p>
    <w:p w:rsidR="00521011" w:rsidRPr="00E647D0" w:rsidRDefault="00521011" w:rsidP="00672E32">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Теоретические и практические вопросы</w:t>
      </w:r>
      <w:r w:rsidR="004235D9" w:rsidRPr="00E647D0">
        <w:rPr>
          <w:rFonts w:ascii="Times New Roman" w:hAnsi="Times New Roman" w:cs="Times New Roman"/>
          <w:sz w:val="28"/>
          <w:szCs w:val="28"/>
        </w:rPr>
        <w:t>, а также некоторые</w:t>
      </w:r>
      <w:r w:rsidRPr="00E647D0">
        <w:rPr>
          <w:rFonts w:ascii="Times New Roman" w:hAnsi="Times New Roman" w:cs="Times New Roman"/>
          <w:sz w:val="28"/>
          <w:szCs w:val="28"/>
        </w:rPr>
        <w:t xml:space="preserve"> особенности собирания «цифровых доказательств» будут более подробно рассмотрены нами в дальнейшем.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По нашему мнению, не менее важным этапом процесса доказывания является оценка доказательств, т.к. именно на данной стадии субъекты </w:t>
      </w:r>
      <w:r w:rsidRPr="00E647D0">
        <w:rPr>
          <w:rFonts w:ascii="Times New Roman" w:hAnsi="Times New Roman" w:cs="Times New Roman"/>
          <w:sz w:val="28"/>
          <w:szCs w:val="28"/>
        </w:rPr>
        <w:lastRenderedPageBreak/>
        <w:t xml:space="preserve">уголовного процесса подводят итоги осуществления предыдущих стадий, оценивают проделанную процессуальную работу и ее результаты, т.е. доказательства.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Законодатель четко установил критерии, по которым оценивается осуществленная субъектами уголовного процесса деятельность и ее результаты. В соответствии с ч.1 ст.88 УПК РФ, каждое доказательство подлежит оценке с точки зрения следующих параметров, характеристик:</w:t>
      </w:r>
    </w:p>
    <w:p w:rsidR="00521011" w:rsidRPr="00E647D0" w:rsidRDefault="00521011" w:rsidP="00E647D0">
      <w:pPr>
        <w:pStyle w:val="a3"/>
        <w:numPr>
          <w:ilvl w:val="0"/>
          <w:numId w:val="20"/>
        </w:numPr>
        <w:spacing w:line="360" w:lineRule="auto"/>
        <w:ind w:left="0" w:firstLine="709"/>
        <w:jc w:val="both"/>
        <w:rPr>
          <w:rFonts w:ascii="Times New Roman" w:hAnsi="Times New Roman" w:cs="Times New Roman"/>
          <w:sz w:val="28"/>
          <w:szCs w:val="28"/>
        </w:rPr>
      </w:pPr>
      <w:r w:rsidRPr="00E647D0">
        <w:rPr>
          <w:rFonts w:ascii="Times New Roman" w:hAnsi="Times New Roman" w:cs="Times New Roman"/>
          <w:sz w:val="28"/>
          <w:szCs w:val="28"/>
        </w:rPr>
        <w:t>относимость (сведения должны прямо либо косвенно относиться к предмету доказывания, т.е. к обстоятельствам, подлежащим доказыванию);</w:t>
      </w:r>
    </w:p>
    <w:p w:rsidR="00521011" w:rsidRPr="00E647D0" w:rsidRDefault="00521011" w:rsidP="00E647D0">
      <w:pPr>
        <w:pStyle w:val="a3"/>
        <w:numPr>
          <w:ilvl w:val="0"/>
          <w:numId w:val="20"/>
        </w:numPr>
        <w:spacing w:line="360" w:lineRule="auto"/>
        <w:ind w:left="0" w:firstLine="709"/>
        <w:jc w:val="both"/>
        <w:rPr>
          <w:rFonts w:ascii="Times New Roman" w:hAnsi="Times New Roman" w:cs="Times New Roman"/>
          <w:sz w:val="28"/>
          <w:szCs w:val="28"/>
        </w:rPr>
      </w:pPr>
      <w:r w:rsidRPr="00E647D0">
        <w:rPr>
          <w:rFonts w:ascii="Times New Roman" w:hAnsi="Times New Roman" w:cs="Times New Roman"/>
          <w:sz w:val="28"/>
          <w:szCs w:val="28"/>
        </w:rPr>
        <w:t>допустимость (соответствие порядка поучения доказательств требованиям, установленным в уголовно-процессуальном законе);</w:t>
      </w:r>
    </w:p>
    <w:p w:rsidR="00521011" w:rsidRPr="00E647D0" w:rsidRDefault="00521011" w:rsidP="00E647D0">
      <w:pPr>
        <w:pStyle w:val="a3"/>
        <w:numPr>
          <w:ilvl w:val="0"/>
          <w:numId w:val="20"/>
        </w:numPr>
        <w:spacing w:line="360" w:lineRule="auto"/>
        <w:ind w:left="0" w:firstLine="709"/>
        <w:jc w:val="both"/>
        <w:rPr>
          <w:rFonts w:ascii="Times New Roman" w:hAnsi="Times New Roman" w:cs="Times New Roman"/>
          <w:sz w:val="28"/>
          <w:szCs w:val="28"/>
        </w:rPr>
      </w:pPr>
      <w:r w:rsidRPr="00E647D0">
        <w:rPr>
          <w:rFonts w:ascii="Times New Roman" w:hAnsi="Times New Roman" w:cs="Times New Roman"/>
          <w:sz w:val="28"/>
          <w:szCs w:val="28"/>
        </w:rPr>
        <w:t>достоверность (сведения должны соответствовать действительности);</w:t>
      </w:r>
    </w:p>
    <w:p w:rsidR="00521011" w:rsidRPr="00E647D0" w:rsidRDefault="00521011" w:rsidP="00E647D0">
      <w:pPr>
        <w:pStyle w:val="a3"/>
        <w:numPr>
          <w:ilvl w:val="0"/>
          <w:numId w:val="20"/>
        </w:numPr>
        <w:spacing w:line="360" w:lineRule="auto"/>
        <w:ind w:left="0" w:firstLine="709"/>
        <w:jc w:val="both"/>
        <w:rPr>
          <w:rFonts w:ascii="Times New Roman" w:hAnsi="Times New Roman" w:cs="Times New Roman"/>
          <w:sz w:val="28"/>
          <w:szCs w:val="28"/>
        </w:rPr>
      </w:pPr>
      <w:r w:rsidRPr="00E647D0">
        <w:rPr>
          <w:rFonts w:ascii="Times New Roman" w:hAnsi="Times New Roman" w:cs="Times New Roman"/>
          <w:sz w:val="28"/>
          <w:szCs w:val="28"/>
        </w:rPr>
        <w:t xml:space="preserve">достаточность для разрешения уголовного дела собранных доказательств в совокупности (полученные сведения должны в полной мере «восстанавливать картину» обстоятельств, подлежащих доказыванию).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Для определения наличия</w:t>
      </w:r>
      <w:r w:rsidR="004235D9" w:rsidRPr="00E647D0">
        <w:rPr>
          <w:rFonts w:ascii="Times New Roman" w:hAnsi="Times New Roman" w:cs="Times New Roman"/>
          <w:sz w:val="28"/>
          <w:szCs w:val="28"/>
        </w:rPr>
        <w:t>/отсутствия</w:t>
      </w:r>
      <w:r w:rsidRPr="00E647D0">
        <w:rPr>
          <w:rFonts w:ascii="Times New Roman" w:hAnsi="Times New Roman" w:cs="Times New Roman"/>
          <w:sz w:val="28"/>
          <w:szCs w:val="28"/>
        </w:rPr>
        <w:t xml:space="preserve"> у «цифровых доказательств» необходимых свойств необходимо соотнести их признаки с требованиями уголовно-процессуального закона, предъявляемых к доказательствам в целом.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Прежде всего, каждое «цифровое доказательство» должно быть оценено с точки зрения его относимости, т.е. значимости соответствующих цифровых сведений для уголовного дела. Таким образом, доказательством по уголовному делу может являться не вся цифровая информация, полученная субъектами уголовного процесса, в целом, а лишь та часть, которая действительно имеет отношение к делу, а также позволяет установить обстоятельства, которые в соответствии со ст.73 УПК РФ подлежат доказыванию.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Как уже было указано выше, относимость – это не единственная характеристика цифровых сведений, которая должна быть оценена правоприменителем. Также необходимо оценить их достоверность и </w:t>
      </w:r>
      <w:r w:rsidRPr="00E647D0">
        <w:rPr>
          <w:rFonts w:ascii="Times New Roman" w:hAnsi="Times New Roman" w:cs="Times New Roman"/>
          <w:sz w:val="28"/>
          <w:szCs w:val="28"/>
        </w:rPr>
        <w:lastRenderedPageBreak/>
        <w:t>допустимость, в связи с чем возникает большое количество практических проблем, которые до сих пор не нашли своего решения.</w:t>
      </w:r>
    </w:p>
    <w:p w:rsidR="00521011" w:rsidRPr="00E647D0" w:rsidRDefault="00521011" w:rsidP="00E647D0">
      <w:pPr>
        <w:spacing w:after="0" w:line="360" w:lineRule="auto"/>
        <w:ind w:firstLine="708"/>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До недавнего времени в доктрине и на практике все чаще появлялись мнения о том, что в ряде случаев процесс оценки и проверки электронных (цифровых) доказательств с точки зрения их допустимости и достоверности станет достаточно сложным. В качестве одного из примеров указывают возможность  модификации электронной информации современными программно-техническими средствами и использование  этой  возможности  агентами спецслужб</w:t>
      </w:r>
      <w:r w:rsidRPr="00E647D0">
        <w:rPr>
          <w:rStyle w:val="a6"/>
          <w:rFonts w:ascii="Times New Roman" w:hAnsi="Times New Roman" w:cs="Times New Roman"/>
          <w:noProof/>
          <w:color w:val="000000" w:themeColor="text1"/>
          <w:sz w:val="28"/>
          <w:szCs w:val="28"/>
        </w:rPr>
        <w:footnoteReference w:id="38"/>
      </w:r>
      <w:r w:rsidRPr="00E647D0">
        <w:rPr>
          <w:rStyle w:val="a7"/>
          <w:rFonts w:ascii="Times New Roman" w:hAnsi="Times New Roman" w:cs="Times New Roman"/>
          <w:noProof/>
          <w:color w:val="000000" w:themeColor="text1"/>
          <w:sz w:val="28"/>
          <w:szCs w:val="28"/>
          <w:u w:val="none"/>
        </w:rPr>
        <w:t>.</w:t>
      </w:r>
    </w:p>
    <w:p w:rsidR="00521011" w:rsidRPr="00E647D0" w:rsidRDefault="00521011" w:rsidP="00E647D0">
      <w:pPr>
        <w:spacing w:after="0" w:line="360" w:lineRule="auto"/>
        <w:ind w:firstLine="708"/>
        <w:jc w:val="both"/>
        <w:rPr>
          <w:rStyle w:val="a7"/>
          <w:rFonts w:ascii="Times New Roman" w:hAnsi="Times New Roman" w:cs="Times New Roman"/>
          <w:noProof/>
          <w:color w:val="000000" w:themeColor="text1"/>
          <w:sz w:val="28"/>
          <w:szCs w:val="28"/>
          <w:u w:val="none"/>
        </w:rPr>
      </w:pPr>
      <w:r w:rsidRPr="00E647D0">
        <w:rPr>
          <w:rStyle w:val="a7"/>
          <w:rFonts w:ascii="Times New Roman" w:hAnsi="Times New Roman" w:cs="Times New Roman"/>
          <w:noProof/>
          <w:color w:val="000000" w:themeColor="text1"/>
          <w:sz w:val="28"/>
          <w:szCs w:val="28"/>
          <w:u w:val="none"/>
        </w:rPr>
        <w:t xml:space="preserve"> По нашему мнению, подобные сложности с проверкой и оценкой могут возникнуть с абсолютно любым видом доказательств и касается это не только цифровых доказательств. </w:t>
      </w:r>
    </w:p>
    <w:p w:rsidR="00521011" w:rsidRPr="00E647D0" w:rsidRDefault="00521011" w:rsidP="00E647D0">
      <w:pPr>
        <w:spacing w:after="0" w:line="360" w:lineRule="auto"/>
        <w:ind w:firstLine="708"/>
        <w:jc w:val="both"/>
        <w:rPr>
          <w:rFonts w:ascii="Times New Roman" w:hAnsi="Times New Roman" w:cs="Times New Roman"/>
          <w:noProof/>
          <w:color w:val="000000" w:themeColor="text1"/>
          <w:sz w:val="28"/>
          <w:szCs w:val="28"/>
        </w:rPr>
      </w:pPr>
      <w:r w:rsidRPr="00E647D0">
        <w:rPr>
          <w:rStyle w:val="a7"/>
          <w:rFonts w:ascii="Times New Roman" w:hAnsi="Times New Roman" w:cs="Times New Roman"/>
          <w:noProof/>
          <w:color w:val="000000" w:themeColor="text1"/>
          <w:sz w:val="28"/>
          <w:szCs w:val="28"/>
          <w:u w:val="none"/>
        </w:rPr>
        <w:t>Аналогичной позиции придерживаются А.С. Александров и С.И. Кувычков, в одной из своих работ указывая на то, что «доказательства  в  виде  электронных  документов  являются  обычными  доказательствами и никаких ограничений по их использованию в уголовном процессе не может быть»</w:t>
      </w:r>
      <w:r w:rsidRPr="00E647D0">
        <w:rPr>
          <w:rStyle w:val="a6"/>
          <w:rFonts w:ascii="Times New Roman" w:hAnsi="Times New Roman" w:cs="Times New Roman"/>
          <w:noProof/>
          <w:color w:val="000000" w:themeColor="text1"/>
          <w:sz w:val="28"/>
          <w:szCs w:val="28"/>
        </w:rPr>
        <w:footnoteReference w:id="39"/>
      </w:r>
      <w:r w:rsidRPr="00E647D0">
        <w:rPr>
          <w:rStyle w:val="a7"/>
          <w:rFonts w:ascii="Times New Roman" w:hAnsi="Times New Roman" w:cs="Times New Roman"/>
          <w:noProof/>
          <w:color w:val="000000" w:themeColor="text1"/>
          <w:sz w:val="28"/>
          <w:szCs w:val="28"/>
          <w:u w:val="none"/>
        </w:rPr>
        <w:t xml:space="preserve">. Соответственно, подобные сложности могут и должны разрешаться на законодательном уровне, а также </w:t>
      </w:r>
      <w:r w:rsidR="004235D9" w:rsidRPr="00E647D0">
        <w:rPr>
          <w:rStyle w:val="a7"/>
          <w:rFonts w:ascii="Times New Roman" w:hAnsi="Times New Roman" w:cs="Times New Roman"/>
          <w:noProof/>
          <w:color w:val="000000" w:themeColor="text1"/>
          <w:sz w:val="28"/>
          <w:szCs w:val="28"/>
          <w:u w:val="none"/>
        </w:rPr>
        <w:t>надлежащим</w:t>
      </w:r>
      <w:r w:rsidRPr="00E647D0">
        <w:rPr>
          <w:rStyle w:val="a7"/>
          <w:rFonts w:ascii="Times New Roman" w:hAnsi="Times New Roman" w:cs="Times New Roman"/>
          <w:noProof/>
          <w:color w:val="000000" w:themeColor="text1"/>
          <w:sz w:val="28"/>
          <w:szCs w:val="28"/>
          <w:u w:val="none"/>
        </w:rPr>
        <w:t xml:space="preserve"> образом разъясняться на уровне правоприменения.</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Несмотря на </w:t>
      </w:r>
      <w:r w:rsidR="004235D9" w:rsidRPr="00E647D0">
        <w:rPr>
          <w:rFonts w:ascii="Times New Roman" w:hAnsi="Times New Roman" w:cs="Times New Roman"/>
          <w:sz w:val="28"/>
          <w:szCs w:val="28"/>
        </w:rPr>
        <w:t xml:space="preserve">приведенные выше </w:t>
      </w:r>
      <w:r w:rsidRPr="00E647D0">
        <w:rPr>
          <w:rFonts w:ascii="Times New Roman" w:hAnsi="Times New Roman" w:cs="Times New Roman"/>
          <w:sz w:val="28"/>
          <w:szCs w:val="28"/>
        </w:rPr>
        <w:t xml:space="preserve">аргументы относительно оценки «цифровых доказательств», </w:t>
      </w:r>
      <w:r w:rsidR="00672E32" w:rsidRPr="00E647D0">
        <w:rPr>
          <w:rFonts w:ascii="Times New Roman" w:hAnsi="Times New Roman" w:cs="Times New Roman"/>
          <w:sz w:val="28"/>
          <w:szCs w:val="28"/>
        </w:rPr>
        <w:t>возникает вопрос</w:t>
      </w:r>
      <w:r w:rsidRPr="00E647D0">
        <w:rPr>
          <w:rFonts w:ascii="Times New Roman" w:hAnsi="Times New Roman" w:cs="Times New Roman"/>
          <w:sz w:val="28"/>
          <w:szCs w:val="28"/>
        </w:rPr>
        <w:t xml:space="preserve">: </w:t>
      </w:r>
      <w:r w:rsidR="004235D9" w:rsidRPr="00E647D0">
        <w:rPr>
          <w:rFonts w:ascii="Times New Roman" w:hAnsi="Times New Roman" w:cs="Times New Roman"/>
          <w:sz w:val="28"/>
          <w:szCs w:val="28"/>
        </w:rPr>
        <w:t xml:space="preserve">каким образом следует </w:t>
      </w:r>
      <w:r w:rsidRPr="00E647D0">
        <w:rPr>
          <w:rFonts w:ascii="Times New Roman" w:hAnsi="Times New Roman" w:cs="Times New Roman"/>
          <w:sz w:val="28"/>
          <w:szCs w:val="28"/>
        </w:rPr>
        <w:t xml:space="preserve">оценивать </w:t>
      </w:r>
      <w:r w:rsidR="004235D9" w:rsidRPr="00E647D0">
        <w:rPr>
          <w:rFonts w:ascii="Times New Roman" w:hAnsi="Times New Roman" w:cs="Times New Roman"/>
          <w:sz w:val="28"/>
          <w:szCs w:val="28"/>
        </w:rPr>
        <w:t xml:space="preserve">данный вид доказательства </w:t>
      </w:r>
      <w:r w:rsidRPr="00E647D0">
        <w:rPr>
          <w:rFonts w:ascii="Times New Roman" w:hAnsi="Times New Roman" w:cs="Times New Roman"/>
          <w:sz w:val="28"/>
          <w:szCs w:val="28"/>
        </w:rPr>
        <w:t xml:space="preserve">с точки зрения его достоверности и допустимости?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Следует отметить, что иные отрасли российского законодательства, не связанные с уголовной и уголовно-процессуальной сферой, устанавливают свои требования, связанные с достоверностью электронной информации, в </w:t>
      </w:r>
      <w:r w:rsidRPr="00E647D0">
        <w:rPr>
          <w:rFonts w:ascii="Times New Roman" w:hAnsi="Times New Roman" w:cs="Times New Roman"/>
          <w:sz w:val="28"/>
          <w:szCs w:val="28"/>
        </w:rPr>
        <w:lastRenderedPageBreak/>
        <w:t>частности, электронного документа, чем</w:t>
      </w:r>
      <w:r w:rsidR="004235D9" w:rsidRPr="00E647D0">
        <w:rPr>
          <w:rFonts w:ascii="Times New Roman" w:hAnsi="Times New Roman" w:cs="Times New Roman"/>
          <w:sz w:val="28"/>
          <w:szCs w:val="28"/>
        </w:rPr>
        <w:t>, по нашему мнению,</w:t>
      </w:r>
      <w:r w:rsidRPr="00E647D0">
        <w:rPr>
          <w:rFonts w:ascii="Times New Roman" w:hAnsi="Times New Roman" w:cs="Times New Roman"/>
          <w:sz w:val="28"/>
          <w:szCs w:val="28"/>
        </w:rPr>
        <w:t xml:space="preserve"> могут руководствоваться правоприменители при проведении оценки. </w:t>
      </w:r>
    </w:p>
    <w:p w:rsidR="00521011" w:rsidRPr="00E647D0" w:rsidRDefault="00521011"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sz w:val="28"/>
          <w:szCs w:val="28"/>
        </w:rPr>
        <w:t xml:space="preserve">К примеру, как уже было указано ранее, </w:t>
      </w:r>
      <w:r w:rsidRPr="00E647D0">
        <w:rPr>
          <w:rFonts w:ascii="Times New Roman" w:hAnsi="Times New Roman" w:cs="Times New Roman"/>
          <w:color w:val="000000" w:themeColor="text1"/>
          <w:sz w:val="28"/>
          <w:szCs w:val="28"/>
        </w:rPr>
        <w:t xml:space="preserve">ФЗ «Об информации», который регулирует некоторые вопросы, связанные с цифровой информацией и электронными документами, установил, что под </w:t>
      </w:r>
      <w:r w:rsidRPr="00672E32">
        <w:rPr>
          <w:rFonts w:ascii="Times New Roman" w:hAnsi="Times New Roman" w:cs="Times New Roman"/>
          <w:color w:val="000000" w:themeColor="text1"/>
          <w:sz w:val="28"/>
          <w:szCs w:val="28"/>
        </w:rPr>
        <w:t>документированной информацией</w:t>
      </w:r>
      <w:r w:rsidRPr="00E647D0">
        <w:rPr>
          <w:rFonts w:ascii="Times New Roman" w:hAnsi="Times New Roman" w:cs="Times New Roman"/>
          <w:color w:val="000000" w:themeColor="text1"/>
          <w:sz w:val="28"/>
          <w:szCs w:val="28"/>
        </w:rPr>
        <w:t xml:space="preserve"> понимается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установленном законодательством РФ случаях её материальный носитель». По нашему мнению, данное положение может и должно иметь отношение не только к той цифровой информации, которая представлена к форме электронного документа, но и в целом ко всем видам цифровой информации. </w:t>
      </w:r>
    </w:p>
    <w:p w:rsidR="00521011" w:rsidRPr="00E647D0" w:rsidRDefault="004235D9"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В</w:t>
      </w:r>
      <w:r w:rsidR="00521011" w:rsidRPr="00E647D0">
        <w:rPr>
          <w:rFonts w:ascii="Times New Roman" w:hAnsi="Times New Roman" w:cs="Times New Roman"/>
          <w:color w:val="000000" w:themeColor="text1"/>
          <w:sz w:val="28"/>
          <w:szCs w:val="28"/>
        </w:rPr>
        <w:t xml:space="preserve"> качестве реквизитов той или иной цифровой информации</w:t>
      </w:r>
      <w:r w:rsidRPr="00E647D0">
        <w:rPr>
          <w:rFonts w:ascii="Times New Roman" w:hAnsi="Times New Roman" w:cs="Times New Roman"/>
          <w:color w:val="000000" w:themeColor="text1"/>
          <w:sz w:val="28"/>
          <w:szCs w:val="28"/>
        </w:rPr>
        <w:t xml:space="preserve"> м</w:t>
      </w:r>
      <w:r w:rsidR="00521011" w:rsidRPr="00E647D0">
        <w:rPr>
          <w:rFonts w:ascii="Times New Roman" w:hAnsi="Times New Roman" w:cs="Times New Roman"/>
          <w:color w:val="000000" w:themeColor="text1"/>
          <w:sz w:val="28"/>
          <w:szCs w:val="28"/>
        </w:rPr>
        <w:t>ожно рассматривать следующие данные: наименование и местонахождение организации-создателя либо хранителя соответствующей информации; код лица, изготовившего соответствующую информацию; код лица, ответственного за изготовление информации на компьютерном носителе и т.д.</w:t>
      </w:r>
    </w:p>
    <w:p w:rsidR="00521011" w:rsidRPr="00E647D0" w:rsidRDefault="00521011"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Несмотря на наличие определенных реквизитов у той или иной цифровой информации, следует признать, что такие данные не позволяют в полной мере оценить допустимость и достоверность такого доказательства, так как реквизиты имеют только информационную функцию и не могут идентифицировать изменения соответствующей информации (например, проверить вносились в нее какие-либо изменения или нет), но могут указать на источник</w:t>
      </w:r>
      <w:r w:rsidRPr="00E647D0">
        <w:rPr>
          <w:rStyle w:val="a6"/>
          <w:rFonts w:ascii="Times New Roman" w:hAnsi="Times New Roman" w:cs="Times New Roman"/>
          <w:color w:val="000000" w:themeColor="text1"/>
          <w:sz w:val="28"/>
          <w:szCs w:val="28"/>
        </w:rPr>
        <w:footnoteReference w:id="40"/>
      </w:r>
      <w:r w:rsidRPr="00E647D0">
        <w:rPr>
          <w:rFonts w:ascii="Times New Roman" w:hAnsi="Times New Roman" w:cs="Times New Roman"/>
          <w:color w:val="000000" w:themeColor="text1"/>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По нашему мнению, при оценке информации с точки зрения ее достоверности, прежде всего, речь должна идти о проверке источника </w:t>
      </w:r>
      <w:r w:rsidR="00672E32">
        <w:rPr>
          <w:rFonts w:ascii="Times New Roman" w:hAnsi="Times New Roman" w:cs="Times New Roman"/>
          <w:sz w:val="28"/>
          <w:szCs w:val="28"/>
        </w:rPr>
        <w:t>происхождения</w:t>
      </w:r>
      <w:r w:rsidRPr="00E647D0">
        <w:rPr>
          <w:rFonts w:ascii="Times New Roman" w:hAnsi="Times New Roman" w:cs="Times New Roman"/>
          <w:sz w:val="28"/>
          <w:szCs w:val="28"/>
        </w:rPr>
        <w:t xml:space="preserve"> соответствующего «цифрового доказательства», без чего не обходится ни одна оценка любых полученных сведений.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Данный вопрос тесно связан с соблюдением уголовно-процессуального порядка собирания доказательств, т.к. при наличии нарушений со стороны субъектов уголовного процесса строго регламентированных процессуальных процедур, никто не сможет должным образом определить источник происхождения той или иной «цифровой информации».</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 связи с этим возникает вопрос: достаточно ли тех следственных и иных процессуальных действий, которые в настоящее время закреплены в уголовно-процессуальном законе, использовав которые при сборе «цифровых доказательств», мы сможем со стопроцентной уверенностью указывать источник происхождения соответствующих сведений? Достаточно ли закрепленного в законе перечне процессуальных действий для качественного и эффективного собирания и оценки «цифровых доказательств»? </w:t>
      </w:r>
    </w:p>
    <w:p w:rsidR="00521011" w:rsidRPr="00E647D0" w:rsidRDefault="00521011"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sz w:val="28"/>
          <w:szCs w:val="28"/>
        </w:rPr>
        <w:t xml:space="preserve">Для решения поставленных вопросов необходимо более детально определить теоретическую возможность использования тех или иных процессуальных действий при собирании «цифровых доказательств», а также проанализировать проблемы собирания и оценки «цифровых доказательств», возникающие на практике. Данный вопрос будет </w:t>
      </w:r>
      <w:r w:rsidR="004235D9" w:rsidRPr="00E647D0">
        <w:rPr>
          <w:rFonts w:ascii="Times New Roman" w:hAnsi="Times New Roman" w:cs="Times New Roman"/>
          <w:sz w:val="28"/>
          <w:szCs w:val="28"/>
        </w:rPr>
        <w:t>рассмотрен</w:t>
      </w:r>
      <w:r w:rsidRPr="00E647D0">
        <w:rPr>
          <w:rFonts w:ascii="Times New Roman" w:hAnsi="Times New Roman" w:cs="Times New Roman"/>
          <w:sz w:val="28"/>
          <w:szCs w:val="28"/>
        </w:rPr>
        <w:t xml:space="preserve"> нами </w:t>
      </w:r>
      <w:r w:rsidR="004235D9" w:rsidRPr="00E647D0">
        <w:rPr>
          <w:rFonts w:ascii="Times New Roman" w:hAnsi="Times New Roman" w:cs="Times New Roman"/>
          <w:sz w:val="28"/>
          <w:szCs w:val="28"/>
        </w:rPr>
        <w:t xml:space="preserve">более подробно </w:t>
      </w:r>
      <w:r w:rsidRPr="00E647D0">
        <w:rPr>
          <w:rFonts w:ascii="Times New Roman" w:hAnsi="Times New Roman" w:cs="Times New Roman"/>
          <w:sz w:val="28"/>
          <w:szCs w:val="28"/>
        </w:rPr>
        <w:t xml:space="preserve">в дальнейшем. </w:t>
      </w:r>
    </w:p>
    <w:p w:rsidR="00521011" w:rsidRPr="00E647D0" w:rsidRDefault="00521011"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Рассмотрев сущность стадий доказывания в уголовном процессе, а также проанализировав некоторые особенности «цифровых доказательств», которые влияют на процедуру их собирания и оценки правоприменителями, можно прийти к следующим выводам:</w:t>
      </w:r>
    </w:p>
    <w:p w:rsidR="00521011" w:rsidRPr="00E647D0" w:rsidRDefault="00521011" w:rsidP="00E647D0">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Во-первых, следует признать, что цифровая информация, которая имеет или может иметь значение для уголовного дела, не сразу становится доказательством. Нельзя забывать о том, что российский уголовный процесс— это тщательно регламентированная процедура получения доказательств, их проверки и оценивания. Ведь законодатель в ст.74 УПК РФ не просто так делает акцент именно на порядке, установленном уголовно-процессуальным законом.</w:t>
      </w:r>
    </w:p>
    <w:p w:rsidR="00521011" w:rsidRPr="00E647D0" w:rsidRDefault="00521011" w:rsidP="00E647D0">
      <w:pPr>
        <w:spacing w:after="0" w:line="360" w:lineRule="auto"/>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lastRenderedPageBreak/>
        <w:tab/>
        <w:t xml:space="preserve">Во-вторых, основным вопросом при оценке достоверности и, соответственно, допустимости «цифрового доказательства» является проверка источника происхождения соответствующих сведений, т.к. в случае с цифровой информации </w:t>
      </w:r>
      <w:r w:rsidR="0020593C" w:rsidRPr="00E647D0">
        <w:rPr>
          <w:rFonts w:ascii="Times New Roman" w:hAnsi="Times New Roman" w:cs="Times New Roman"/>
          <w:color w:val="000000" w:themeColor="text1"/>
          <w:sz w:val="28"/>
          <w:szCs w:val="28"/>
        </w:rPr>
        <w:t>установление и</w:t>
      </w:r>
      <w:r w:rsidRPr="00E647D0">
        <w:rPr>
          <w:rFonts w:ascii="Times New Roman" w:hAnsi="Times New Roman" w:cs="Times New Roman"/>
          <w:color w:val="000000" w:themeColor="text1"/>
          <w:sz w:val="28"/>
          <w:szCs w:val="28"/>
        </w:rPr>
        <w:t xml:space="preserve"> проверка источника подчас может быть значительным образом осложнено. </w:t>
      </w:r>
    </w:p>
    <w:p w:rsidR="00932337" w:rsidRDefault="00521011" w:rsidP="00672E32">
      <w:pPr>
        <w:spacing w:after="0" w:line="360" w:lineRule="auto"/>
        <w:ind w:firstLine="708"/>
        <w:jc w:val="both"/>
        <w:rPr>
          <w:rFonts w:ascii="Times New Roman" w:hAnsi="Times New Roman" w:cs="Times New Roman"/>
          <w:color w:val="000000" w:themeColor="text1"/>
          <w:sz w:val="28"/>
          <w:szCs w:val="28"/>
        </w:rPr>
      </w:pPr>
      <w:r w:rsidRPr="00E647D0">
        <w:rPr>
          <w:rFonts w:ascii="Times New Roman" w:hAnsi="Times New Roman" w:cs="Times New Roman"/>
          <w:color w:val="000000" w:themeColor="text1"/>
          <w:sz w:val="28"/>
          <w:szCs w:val="28"/>
        </w:rPr>
        <w:t xml:space="preserve">Таким образом, цифровая информация может стать доказательством по тому или иному уголовному делу только после проведения соответствующих процессуальных процедур, связанных с собиранием и оценкой данной категории доказательств. </w:t>
      </w:r>
    </w:p>
    <w:p w:rsidR="00672E32" w:rsidRPr="00672E32" w:rsidRDefault="00672E32" w:rsidP="00672E32">
      <w:pPr>
        <w:spacing w:after="0" w:line="360" w:lineRule="auto"/>
        <w:ind w:firstLine="708"/>
        <w:jc w:val="both"/>
        <w:rPr>
          <w:rFonts w:ascii="Times New Roman" w:hAnsi="Times New Roman" w:cs="Times New Roman"/>
          <w:color w:val="000000" w:themeColor="text1"/>
          <w:sz w:val="28"/>
          <w:szCs w:val="28"/>
        </w:rPr>
      </w:pP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Вопрос выделения «цифровых доказательств» в системе доказывания</w:t>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color w:val="auto"/>
          <w:sz w:val="28"/>
          <w:szCs w:val="28"/>
          <w:u w:val="none"/>
        </w:rPr>
        <w:t xml:space="preserve">Учитывая позицию исследователей, в соответствии с которой ч.2 ст.74 УПК РФ содержит закрытый перечень возможных форм доказательств, а также учитывая возможные формы существования цифровых доказательств, возникает вопрос: </w:t>
      </w:r>
      <w:r w:rsidRPr="00E647D0">
        <w:rPr>
          <w:rStyle w:val="a7"/>
          <w:rFonts w:ascii="Times New Roman" w:hAnsi="Times New Roman" w:cs="Times New Roman"/>
          <w:noProof/>
          <w:color w:val="auto"/>
          <w:sz w:val="28"/>
          <w:szCs w:val="28"/>
          <w:u w:val="none"/>
        </w:rPr>
        <w:t>к какому именно виду источника доказательств следует относить цифровую информацию, которая в связи с развитием новейших технологий может иметь абсолютно различные формы выражения?</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Стоит отметить, что ответ на поставленный вопрос тесно связан с особенностями собирания и оценки «цифровых доказательств»: если в настоящий момент действительно существует необходимость в установлении и закреплении в уголовно-процессуальном законе специального порядка получения «цифровых доказательств», выделение данного вида доказательств в отдельную категорию доказательств будет неизбежным. </w:t>
      </w:r>
    </w:p>
    <w:p w:rsidR="00521011" w:rsidRPr="00E647D0" w:rsidRDefault="00521011" w:rsidP="00E647D0">
      <w:pPr>
        <w:spacing w:after="0" w:line="360" w:lineRule="auto"/>
        <w:ind w:firstLine="708"/>
        <w:contextualSpacing/>
        <w:jc w:val="both"/>
        <w:rPr>
          <w:rFonts w:ascii="Times New Roman" w:hAnsi="Times New Roman" w:cs="Times New Roman"/>
          <w:sz w:val="28"/>
          <w:szCs w:val="28"/>
        </w:rPr>
      </w:pPr>
      <w:r w:rsidRPr="00E647D0">
        <w:rPr>
          <w:rStyle w:val="a7"/>
          <w:rFonts w:ascii="Times New Roman" w:hAnsi="Times New Roman" w:cs="Times New Roman"/>
          <w:color w:val="auto"/>
          <w:sz w:val="28"/>
          <w:szCs w:val="28"/>
          <w:u w:val="none"/>
        </w:rPr>
        <w:t xml:space="preserve">Аналогичной позиции придерживается профессор Л.В. Головко, который в одной из своих работ выразил позицию относительно закрытого перечня видов доказательств: </w:t>
      </w:r>
      <w:r w:rsidRPr="00E647D0">
        <w:rPr>
          <w:rFonts w:ascii="Times New Roman" w:hAnsi="Times New Roman" w:cs="Times New Roman"/>
          <w:sz w:val="28"/>
          <w:szCs w:val="28"/>
        </w:rPr>
        <w:t>«В качестве определенного недостатка следует, пожалуй, признать то, что ни один перечень не способен угнаться за развитием жизни, особенно сегодня – в условиях научно-технического прогресса, расцвета информационных технологий, появления виртуальной информации и т.п.»</w:t>
      </w:r>
      <w:r w:rsidRPr="00E647D0">
        <w:rPr>
          <w:rStyle w:val="a6"/>
          <w:rFonts w:ascii="Times New Roman" w:hAnsi="Times New Roman" w:cs="Times New Roman"/>
          <w:sz w:val="28"/>
          <w:szCs w:val="28"/>
        </w:rPr>
        <w:footnoteReference w:id="41"/>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lastRenderedPageBreak/>
        <w:t>Учитывая активное развитие современных технологий и появление новых видов цифровой информации, перед законодателем и правоприменителями  ставится довольно существенный вопрос: следут ли пойти по традиционному пути и расширить сферу применения уже имеющихся видов происхождения доказательств (источников) либо следует признать невозможность квалификации «цифровых доказательств» по существующим параметрам и создать новую категорию доказательств в системе российского уголовного процесса?</w:t>
      </w:r>
    </w:p>
    <w:p w:rsidR="00521011" w:rsidRPr="00E647D0" w:rsidRDefault="00521011" w:rsidP="00E647D0">
      <w:pPr>
        <w:spacing w:after="0" w:line="360" w:lineRule="auto"/>
        <w:ind w:firstLine="644"/>
        <w:contextualSpacing/>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 В случае с таким видом цифровой информации как электронный документ не возникает существенных правовых проблем, т.к. ранее мы установили, что они являются видом письменных документов, поэтому могут быть отнесены к «иным документам» в соответствии со ст.74 УПК РФ. </w:t>
      </w:r>
    </w:p>
    <w:p w:rsidR="00521011" w:rsidRPr="00E647D0" w:rsidRDefault="00521011" w:rsidP="00E647D0">
      <w:pPr>
        <w:spacing w:after="0" w:line="360" w:lineRule="auto"/>
        <w:ind w:firstLine="644"/>
        <w:contextualSpacing/>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Аналогичной позиции придерживается А.В. Ткачев, который в одной из своих работ указывает на возможное возникновение существенных трудностей в случае регулирования абсолютного нового вида документа методами и средствами, относящимися к традиционным документам. Несмотря на это, по мнению исследователя, электронные документы вполне можно соотнести с традиционной системой доказательств, т.к. при этом не затрагивается ни сущность доказательств как таковых, ни их процессуальная функция</w:t>
      </w:r>
      <w:r w:rsidRPr="00E647D0">
        <w:rPr>
          <w:rStyle w:val="a6"/>
          <w:rFonts w:ascii="Times New Roman" w:hAnsi="Times New Roman" w:cs="Times New Roman"/>
          <w:sz w:val="28"/>
          <w:szCs w:val="28"/>
        </w:rPr>
        <w:footnoteReference w:id="42"/>
      </w:r>
      <w:r w:rsidRPr="00E647D0">
        <w:rPr>
          <w:rStyle w:val="a7"/>
          <w:rFonts w:ascii="Times New Roman" w:hAnsi="Times New Roman" w:cs="Times New Roman"/>
          <w:color w:val="auto"/>
          <w:sz w:val="28"/>
          <w:szCs w:val="28"/>
          <w:u w:val="none"/>
        </w:rPr>
        <w:t xml:space="preserve">.   </w:t>
      </w:r>
    </w:p>
    <w:p w:rsidR="00521011" w:rsidRPr="00E647D0" w:rsidRDefault="00521011" w:rsidP="00E647D0">
      <w:pPr>
        <w:spacing w:after="0" w:line="360" w:lineRule="auto"/>
        <w:ind w:firstLine="644"/>
        <w:contextualSpacing/>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Тем не менее, остается проблема с теми формами</w:t>
      </w:r>
      <w:r w:rsidR="00443757">
        <w:rPr>
          <w:rStyle w:val="a7"/>
          <w:rFonts w:ascii="Times New Roman" w:hAnsi="Times New Roman" w:cs="Times New Roman"/>
          <w:color w:val="auto"/>
          <w:sz w:val="28"/>
          <w:szCs w:val="28"/>
          <w:u w:val="none"/>
        </w:rPr>
        <w:t xml:space="preserve"> и видами</w:t>
      </w:r>
      <w:r w:rsidRPr="00E647D0">
        <w:rPr>
          <w:rStyle w:val="a7"/>
          <w:rFonts w:ascii="Times New Roman" w:hAnsi="Times New Roman" w:cs="Times New Roman"/>
          <w:color w:val="auto"/>
          <w:sz w:val="28"/>
          <w:szCs w:val="28"/>
          <w:u w:val="none"/>
        </w:rPr>
        <w:t xml:space="preserve"> цифровой информации, </w:t>
      </w:r>
      <w:r w:rsidR="00443757">
        <w:rPr>
          <w:rStyle w:val="a7"/>
          <w:rFonts w:ascii="Times New Roman" w:hAnsi="Times New Roman" w:cs="Times New Roman"/>
          <w:color w:val="auto"/>
          <w:sz w:val="28"/>
          <w:szCs w:val="28"/>
          <w:u w:val="none"/>
        </w:rPr>
        <w:t xml:space="preserve">указанными выше, </w:t>
      </w:r>
      <w:r w:rsidRPr="00E647D0">
        <w:rPr>
          <w:rStyle w:val="a7"/>
          <w:rFonts w:ascii="Times New Roman" w:hAnsi="Times New Roman" w:cs="Times New Roman"/>
          <w:color w:val="auto"/>
          <w:sz w:val="28"/>
          <w:szCs w:val="28"/>
          <w:u w:val="none"/>
        </w:rPr>
        <w:t>котор</w:t>
      </w:r>
      <w:r w:rsidR="004235D9" w:rsidRPr="00E647D0">
        <w:rPr>
          <w:rStyle w:val="a7"/>
          <w:rFonts w:ascii="Times New Roman" w:hAnsi="Times New Roman" w:cs="Times New Roman"/>
          <w:color w:val="auto"/>
          <w:sz w:val="28"/>
          <w:szCs w:val="28"/>
          <w:u w:val="none"/>
        </w:rPr>
        <w:t>ые</w:t>
      </w:r>
      <w:r w:rsidRPr="00E647D0">
        <w:rPr>
          <w:rStyle w:val="a7"/>
          <w:rFonts w:ascii="Times New Roman" w:hAnsi="Times New Roman" w:cs="Times New Roman"/>
          <w:color w:val="auto"/>
          <w:sz w:val="28"/>
          <w:szCs w:val="28"/>
          <w:u w:val="none"/>
        </w:rPr>
        <w:t xml:space="preserve"> не представлен</w:t>
      </w:r>
      <w:r w:rsidR="004235D9" w:rsidRPr="00E647D0">
        <w:rPr>
          <w:rStyle w:val="a7"/>
          <w:rFonts w:ascii="Times New Roman" w:hAnsi="Times New Roman" w:cs="Times New Roman"/>
          <w:color w:val="auto"/>
          <w:sz w:val="28"/>
          <w:szCs w:val="28"/>
          <w:u w:val="none"/>
        </w:rPr>
        <w:t>ы</w:t>
      </w:r>
      <w:r w:rsidRPr="00E647D0">
        <w:rPr>
          <w:rStyle w:val="a7"/>
          <w:rFonts w:ascii="Times New Roman" w:hAnsi="Times New Roman" w:cs="Times New Roman"/>
          <w:color w:val="auto"/>
          <w:sz w:val="28"/>
          <w:szCs w:val="28"/>
          <w:u w:val="none"/>
        </w:rPr>
        <w:t xml:space="preserve"> и не мо</w:t>
      </w:r>
      <w:r w:rsidR="00443757">
        <w:rPr>
          <w:rStyle w:val="a7"/>
          <w:rFonts w:ascii="Times New Roman" w:hAnsi="Times New Roman" w:cs="Times New Roman"/>
          <w:color w:val="auto"/>
          <w:sz w:val="28"/>
          <w:szCs w:val="28"/>
          <w:u w:val="none"/>
        </w:rPr>
        <w:t>гут</w:t>
      </w:r>
      <w:r w:rsidRPr="00E647D0">
        <w:rPr>
          <w:rStyle w:val="a7"/>
          <w:rFonts w:ascii="Times New Roman" w:hAnsi="Times New Roman" w:cs="Times New Roman"/>
          <w:color w:val="auto"/>
          <w:sz w:val="28"/>
          <w:szCs w:val="28"/>
          <w:u w:val="none"/>
        </w:rPr>
        <w:t xml:space="preserve"> быть представлен</w:t>
      </w:r>
      <w:r w:rsidR="004235D9" w:rsidRPr="00E647D0">
        <w:rPr>
          <w:rStyle w:val="a7"/>
          <w:rFonts w:ascii="Times New Roman" w:hAnsi="Times New Roman" w:cs="Times New Roman"/>
          <w:color w:val="auto"/>
          <w:sz w:val="28"/>
          <w:szCs w:val="28"/>
          <w:u w:val="none"/>
        </w:rPr>
        <w:t>ы</w:t>
      </w:r>
      <w:r w:rsidRPr="00E647D0">
        <w:rPr>
          <w:rStyle w:val="a7"/>
          <w:rFonts w:ascii="Times New Roman" w:hAnsi="Times New Roman" w:cs="Times New Roman"/>
          <w:color w:val="auto"/>
          <w:sz w:val="28"/>
          <w:szCs w:val="28"/>
          <w:u w:val="none"/>
        </w:rPr>
        <w:t xml:space="preserve"> в форме электронного документа, поэтому не мо</w:t>
      </w:r>
      <w:r w:rsidR="004235D9" w:rsidRPr="00E647D0">
        <w:rPr>
          <w:rStyle w:val="a7"/>
          <w:rFonts w:ascii="Times New Roman" w:hAnsi="Times New Roman" w:cs="Times New Roman"/>
          <w:color w:val="auto"/>
          <w:sz w:val="28"/>
          <w:szCs w:val="28"/>
          <w:u w:val="none"/>
        </w:rPr>
        <w:t>гут</w:t>
      </w:r>
      <w:r w:rsidRPr="00E647D0">
        <w:rPr>
          <w:rStyle w:val="a7"/>
          <w:rFonts w:ascii="Times New Roman" w:hAnsi="Times New Roman" w:cs="Times New Roman"/>
          <w:color w:val="auto"/>
          <w:sz w:val="28"/>
          <w:szCs w:val="28"/>
          <w:u w:val="none"/>
        </w:rPr>
        <w:t xml:space="preserve"> быть охвачен</w:t>
      </w:r>
      <w:r w:rsidR="004235D9" w:rsidRPr="00E647D0">
        <w:rPr>
          <w:rStyle w:val="a7"/>
          <w:rFonts w:ascii="Times New Roman" w:hAnsi="Times New Roman" w:cs="Times New Roman"/>
          <w:color w:val="auto"/>
          <w:sz w:val="28"/>
          <w:szCs w:val="28"/>
          <w:u w:val="none"/>
        </w:rPr>
        <w:t>ы</w:t>
      </w:r>
      <w:r w:rsidRPr="00E647D0">
        <w:rPr>
          <w:rStyle w:val="a7"/>
          <w:rFonts w:ascii="Times New Roman" w:hAnsi="Times New Roman" w:cs="Times New Roman"/>
          <w:color w:val="auto"/>
          <w:sz w:val="28"/>
          <w:szCs w:val="28"/>
          <w:u w:val="none"/>
        </w:rPr>
        <w:t xml:space="preserve"> термином «иные документы» с точки зрения уголовно-процессуального закона.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В данном случае необходимо признать наличие пробела в правовом регулировании, который способствует формированию разнообразной практики</w:t>
      </w:r>
      <w:r w:rsidR="00A306AE">
        <w:rPr>
          <w:rStyle w:val="a7"/>
          <w:rFonts w:ascii="Times New Roman" w:hAnsi="Times New Roman" w:cs="Times New Roman"/>
          <w:color w:val="auto"/>
          <w:sz w:val="28"/>
          <w:szCs w:val="28"/>
          <w:u w:val="none"/>
        </w:rPr>
        <w:t xml:space="preserve"> правоприменения</w:t>
      </w:r>
      <w:r w:rsidR="00443757">
        <w:rPr>
          <w:rStyle w:val="a7"/>
          <w:rFonts w:ascii="Times New Roman" w:hAnsi="Times New Roman" w:cs="Times New Roman"/>
          <w:color w:val="auto"/>
          <w:sz w:val="28"/>
          <w:szCs w:val="28"/>
          <w:u w:val="none"/>
        </w:rPr>
        <w:t xml:space="preserve">.Некоторые </w:t>
      </w:r>
      <w:r w:rsidRPr="00E647D0">
        <w:rPr>
          <w:rStyle w:val="a7"/>
          <w:rFonts w:ascii="Times New Roman" w:hAnsi="Times New Roman" w:cs="Times New Roman"/>
          <w:color w:val="auto"/>
          <w:sz w:val="28"/>
          <w:szCs w:val="28"/>
          <w:u w:val="none"/>
        </w:rPr>
        <w:t xml:space="preserve">правоприменители идут по пути признания </w:t>
      </w:r>
      <w:r w:rsidRPr="00E647D0">
        <w:rPr>
          <w:rStyle w:val="a7"/>
          <w:rFonts w:ascii="Times New Roman" w:hAnsi="Times New Roman" w:cs="Times New Roman"/>
          <w:color w:val="auto"/>
          <w:sz w:val="28"/>
          <w:szCs w:val="28"/>
          <w:u w:val="none"/>
        </w:rPr>
        <w:lastRenderedPageBreak/>
        <w:t xml:space="preserve">соответствующих доказательств вещественными,  </w:t>
      </w:r>
      <w:r w:rsidR="00443757">
        <w:rPr>
          <w:rStyle w:val="a7"/>
          <w:rFonts w:ascii="Times New Roman" w:hAnsi="Times New Roman" w:cs="Times New Roman"/>
          <w:color w:val="auto"/>
          <w:sz w:val="28"/>
          <w:szCs w:val="28"/>
          <w:u w:val="none"/>
        </w:rPr>
        <w:t>опираясь на положение УПК РФ, в соответствии с которым электронные носители информации являются именно вещественны</w:t>
      </w:r>
      <w:r w:rsidR="00A306AE">
        <w:rPr>
          <w:rStyle w:val="a7"/>
          <w:rFonts w:ascii="Times New Roman" w:hAnsi="Times New Roman" w:cs="Times New Roman"/>
          <w:color w:val="auto"/>
          <w:sz w:val="28"/>
          <w:szCs w:val="28"/>
          <w:u w:val="none"/>
        </w:rPr>
        <w:t>ми</w:t>
      </w:r>
      <w:r w:rsidR="00443757">
        <w:rPr>
          <w:rStyle w:val="a7"/>
          <w:rFonts w:ascii="Times New Roman" w:hAnsi="Times New Roman" w:cs="Times New Roman"/>
          <w:color w:val="auto"/>
          <w:sz w:val="28"/>
          <w:szCs w:val="28"/>
          <w:u w:val="none"/>
        </w:rPr>
        <w:t xml:space="preserve"> доказательства</w:t>
      </w:r>
      <w:r w:rsidR="00A306AE">
        <w:rPr>
          <w:rStyle w:val="a7"/>
          <w:rFonts w:ascii="Times New Roman" w:hAnsi="Times New Roman" w:cs="Times New Roman"/>
          <w:color w:val="auto"/>
          <w:sz w:val="28"/>
          <w:szCs w:val="28"/>
          <w:u w:val="none"/>
        </w:rPr>
        <w:t>ми</w:t>
      </w:r>
      <w:r w:rsidR="00443757">
        <w:rPr>
          <w:rStyle w:val="a7"/>
          <w:rFonts w:ascii="Times New Roman" w:hAnsi="Times New Roman" w:cs="Times New Roman"/>
          <w:color w:val="auto"/>
          <w:sz w:val="28"/>
          <w:szCs w:val="28"/>
          <w:u w:val="none"/>
        </w:rPr>
        <w:t>. Другие</w:t>
      </w:r>
      <w:r w:rsidRPr="00E647D0">
        <w:rPr>
          <w:rStyle w:val="a7"/>
          <w:rFonts w:ascii="Times New Roman" w:hAnsi="Times New Roman" w:cs="Times New Roman"/>
          <w:color w:val="auto"/>
          <w:sz w:val="28"/>
          <w:szCs w:val="28"/>
          <w:u w:val="none"/>
        </w:rPr>
        <w:t xml:space="preserve"> упорно настаивают на том, что цифровую информацию </w:t>
      </w:r>
      <w:r w:rsidR="00443757">
        <w:rPr>
          <w:rStyle w:val="a7"/>
          <w:rFonts w:ascii="Times New Roman" w:hAnsi="Times New Roman" w:cs="Times New Roman"/>
          <w:color w:val="auto"/>
          <w:sz w:val="28"/>
          <w:szCs w:val="28"/>
          <w:u w:val="none"/>
        </w:rPr>
        <w:t xml:space="preserve">следует </w:t>
      </w:r>
      <w:r w:rsidRPr="00E647D0">
        <w:rPr>
          <w:rStyle w:val="a7"/>
          <w:rFonts w:ascii="Times New Roman" w:hAnsi="Times New Roman" w:cs="Times New Roman"/>
          <w:color w:val="auto"/>
          <w:sz w:val="28"/>
          <w:szCs w:val="28"/>
          <w:u w:val="none"/>
        </w:rPr>
        <w:t>относить к такой категории доказательств как «иные документы»</w:t>
      </w:r>
      <w:r w:rsidR="00443757">
        <w:rPr>
          <w:rStyle w:val="a7"/>
          <w:rFonts w:ascii="Times New Roman" w:hAnsi="Times New Roman" w:cs="Times New Roman"/>
          <w:color w:val="auto"/>
          <w:sz w:val="28"/>
          <w:szCs w:val="28"/>
          <w:u w:val="none"/>
        </w:rPr>
        <w:t xml:space="preserve">. </w:t>
      </w:r>
      <w:r w:rsidR="00A306AE">
        <w:rPr>
          <w:rStyle w:val="a7"/>
          <w:rFonts w:ascii="Times New Roman" w:hAnsi="Times New Roman" w:cs="Times New Roman"/>
          <w:color w:val="auto"/>
          <w:sz w:val="28"/>
          <w:szCs w:val="28"/>
          <w:u w:val="none"/>
        </w:rPr>
        <w:t xml:space="preserve">Помимо этого, </w:t>
      </w:r>
      <w:r w:rsidR="00443757">
        <w:rPr>
          <w:rStyle w:val="a7"/>
          <w:rFonts w:ascii="Times New Roman" w:hAnsi="Times New Roman" w:cs="Times New Roman"/>
          <w:color w:val="auto"/>
          <w:sz w:val="28"/>
          <w:szCs w:val="28"/>
          <w:u w:val="none"/>
        </w:rPr>
        <w:t xml:space="preserve">в соответствии с проанализированной судебной практикой (Приложение №1), наибольшее распространение имеет позиция, в соответствии с которой цифровая информация появляется в качестве доказательства по уголовному делу по результатам осмотра полученных электронных носителей информации в протоколе осуществления соответствующего следственного действия.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Рассмотримаргументы </w:t>
      </w:r>
      <w:r w:rsidR="00443757">
        <w:rPr>
          <w:rStyle w:val="a7"/>
          <w:rFonts w:ascii="Times New Roman" w:hAnsi="Times New Roman" w:cs="Times New Roman"/>
          <w:color w:val="auto"/>
          <w:sz w:val="28"/>
          <w:szCs w:val="28"/>
          <w:u w:val="none"/>
        </w:rPr>
        <w:t xml:space="preserve">исследователей </w:t>
      </w:r>
      <w:r w:rsidRPr="00E647D0">
        <w:rPr>
          <w:rStyle w:val="a7"/>
          <w:rFonts w:ascii="Times New Roman" w:hAnsi="Times New Roman" w:cs="Times New Roman"/>
          <w:color w:val="auto"/>
          <w:sz w:val="28"/>
          <w:szCs w:val="28"/>
          <w:u w:val="none"/>
        </w:rPr>
        <w:t xml:space="preserve">по данном вопросу с правовой и технологической точки зрения.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Прежде всего, необходимо установить сущность представленных видов доказательств и соотнести их с категорией «цифровая информация».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В соответствии с ч. 1 ст.81 УПК РФ вещественными доказательствами признаются любые предметы: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которые служили орудиями, оборудованием или иными средствами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совершения преступления или сохранили на себе следы преступления;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на которые были направлены преступные действия;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деньги, ценности и иное имущество, полученные в результате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совершения преступления;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иные предметы и документы, которые могут служить средствами для </w:t>
      </w:r>
    </w:p>
    <w:p w:rsidR="00521011" w:rsidRPr="00E647D0" w:rsidRDefault="00521011" w:rsidP="00E647D0">
      <w:pPr>
        <w:pStyle w:val="a3"/>
        <w:numPr>
          <w:ilvl w:val="0"/>
          <w:numId w:val="21"/>
        </w:numPr>
        <w:spacing w:line="360" w:lineRule="auto"/>
        <w:ind w:left="0" w:firstLine="709"/>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обнаружения преступления и установления обстоятельств уголовного дела.</w:t>
      </w:r>
    </w:p>
    <w:p w:rsidR="00521011" w:rsidRPr="005154D0" w:rsidRDefault="00521011" w:rsidP="00443757">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Как уже было сказано</w:t>
      </w:r>
      <w:r w:rsidR="004235D9" w:rsidRPr="00E647D0">
        <w:rPr>
          <w:rStyle w:val="a7"/>
          <w:rFonts w:ascii="Times New Roman" w:hAnsi="Times New Roman" w:cs="Times New Roman"/>
          <w:color w:val="auto"/>
          <w:sz w:val="28"/>
          <w:szCs w:val="28"/>
          <w:u w:val="none"/>
        </w:rPr>
        <w:t>,</w:t>
      </w:r>
      <w:r w:rsidRPr="00E647D0">
        <w:rPr>
          <w:rStyle w:val="a7"/>
          <w:rFonts w:ascii="Times New Roman" w:hAnsi="Times New Roman" w:cs="Times New Roman"/>
          <w:color w:val="auto"/>
          <w:sz w:val="28"/>
          <w:szCs w:val="28"/>
          <w:u w:val="none"/>
        </w:rPr>
        <w:t xml:space="preserve"> цифровая информация может быть представлена в огромном количестве форм, которые не обязательно будут подпадать под определение «вещественное доказательство», содержащееся в уголовно-процессуальном законе. Можем ли мы в таком случае считать </w:t>
      </w:r>
      <w:r w:rsidR="00A306AE">
        <w:rPr>
          <w:rStyle w:val="a7"/>
          <w:rFonts w:ascii="Times New Roman" w:hAnsi="Times New Roman" w:cs="Times New Roman"/>
          <w:color w:val="auto"/>
          <w:sz w:val="28"/>
          <w:szCs w:val="28"/>
          <w:u w:val="none"/>
        </w:rPr>
        <w:t xml:space="preserve">их </w:t>
      </w:r>
      <w:r w:rsidRPr="00E647D0">
        <w:rPr>
          <w:rStyle w:val="a7"/>
          <w:rFonts w:ascii="Times New Roman" w:hAnsi="Times New Roman" w:cs="Times New Roman"/>
          <w:color w:val="auto"/>
          <w:sz w:val="28"/>
          <w:szCs w:val="28"/>
          <w:u w:val="none"/>
        </w:rPr>
        <w:t xml:space="preserve">вещественным </w:t>
      </w:r>
      <w:r w:rsidRPr="00E647D0">
        <w:rPr>
          <w:rStyle w:val="a7"/>
          <w:rFonts w:ascii="Times New Roman" w:hAnsi="Times New Roman" w:cs="Times New Roman"/>
          <w:color w:val="auto"/>
          <w:sz w:val="28"/>
          <w:szCs w:val="28"/>
          <w:u w:val="none"/>
        </w:rPr>
        <w:lastRenderedPageBreak/>
        <w:t xml:space="preserve">доказательством? Представляется, что нет. </w:t>
      </w:r>
      <w:r w:rsidR="00443757">
        <w:rPr>
          <w:rStyle w:val="a7"/>
          <w:rFonts w:ascii="Times New Roman" w:hAnsi="Times New Roman" w:cs="Times New Roman"/>
          <w:color w:val="auto"/>
          <w:sz w:val="28"/>
          <w:szCs w:val="28"/>
          <w:u w:val="none"/>
        </w:rPr>
        <w:t>З</w:t>
      </w:r>
      <w:r w:rsidRPr="00E647D0">
        <w:rPr>
          <w:rStyle w:val="a7"/>
          <w:rFonts w:ascii="Times New Roman" w:hAnsi="Times New Roman" w:cs="Times New Roman"/>
          <w:color w:val="auto"/>
          <w:sz w:val="28"/>
          <w:szCs w:val="28"/>
          <w:u w:val="none"/>
        </w:rPr>
        <w:t>аконодатель ввел довольно узкую по своему смыслу концепцию «электронного носителя информации» в целях упрощения порядка приобщения и хранения того или иного носителя как источника значимой для уголовного дела информации.</w:t>
      </w:r>
      <w:r w:rsidR="00443757">
        <w:rPr>
          <w:rStyle w:val="a7"/>
          <w:rFonts w:ascii="Times New Roman" w:hAnsi="Times New Roman" w:cs="Times New Roman"/>
          <w:color w:val="auto"/>
          <w:sz w:val="28"/>
          <w:szCs w:val="28"/>
          <w:u w:val="none"/>
        </w:rPr>
        <w:t xml:space="preserve"> По нашему мнению, </w:t>
      </w:r>
      <w:r w:rsidR="005154D0">
        <w:rPr>
          <w:rStyle w:val="a7"/>
          <w:rFonts w:ascii="Times New Roman" w:hAnsi="Times New Roman" w:cs="Times New Roman"/>
          <w:color w:val="auto"/>
          <w:sz w:val="28"/>
          <w:szCs w:val="28"/>
          <w:u w:val="none"/>
        </w:rPr>
        <w:t>неправильным будет приравнивать между собой категории «цифровая информация» и «электронный носитель информации» и</w:t>
      </w:r>
      <w:r w:rsidR="00A306AE">
        <w:rPr>
          <w:rStyle w:val="a7"/>
          <w:rFonts w:ascii="Times New Roman" w:hAnsi="Times New Roman" w:cs="Times New Roman"/>
          <w:color w:val="auto"/>
          <w:sz w:val="28"/>
          <w:szCs w:val="28"/>
          <w:u w:val="none"/>
        </w:rPr>
        <w:t>, в связи с этим,</w:t>
      </w:r>
      <w:r w:rsidR="005154D0">
        <w:rPr>
          <w:rStyle w:val="a7"/>
          <w:rFonts w:ascii="Times New Roman" w:hAnsi="Times New Roman" w:cs="Times New Roman"/>
          <w:color w:val="auto"/>
          <w:sz w:val="28"/>
          <w:szCs w:val="28"/>
          <w:u w:val="none"/>
        </w:rPr>
        <w:t xml:space="preserve"> относить </w:t>
      </w:r>
      <w:r w:rsidR="00A306AE">
        <w:rPr>
          <w:rStyle w:val="a7"/>
          <w:rFonts w:ascii="Times New Roman" w:hAnsi="Times New Roman" w:cs="Times New Roman"/>
          <w:color w:val="auto"/>
          <w:sz w:val="28"/>
          <w:szCs w:val="28"/>
          <w:u w:val="none"/>
        </w:rPr>
        <w:t>первую категорию</w:t>
      </w:r>
      <w:r w:rsidR="005154D0">
        <w:rPr>
          <w:rStyle w:val="a7"/>
          <w:rFonts w:ascii="Times New Roman" w:hAnsi="Times New Roman" w:cs="Times New Roman"/>
          <w:color w:val="auto"/>
          <w:sz w:val="28"/>
          <w:szCs w:val="28"/>
          <w:u w:val="none"/>
        </w:rPr>
        <w:t xml:space="preserve"> к вещественным доказательствам, т.к.  сама по себе цифровая информация не обладает признаками вещественных доказательств, указанными выше, и не требует особого порядка хранения, в отличие от электронного носителя соответствующей цифровой информации.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Уголовно-процессуальный закон не содержит четкого определения категории «иные документы». Тем не менее, в ч.2 ст.84 УПК РФ указано, что соответствующие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ст.86 УПК РФ.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 xml:space="preserve">Опираясь на определение, которое было дано законодателем, некоторые исследователи стали довольно широко толковать категорию «иные документы», и подводить под нее, в том числе, цифровую информацию. </w:t>
      </w:r>
    </w:p>
    <w:p w:rsidR="00521011" w:rsidRPr="00E647D0"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К примеру, Н.А. Иванов говорит о том, что цифровая информация «</w:t>
      </w:r>
      <w:r w:rsidRPr="00E647D0">
        <w:rPr>
          <w:rFonts w:ascii="Times New Roman" w:hAnsi="Times New Roman" w:cs="Times New Roman"/>
          <w:sz w:val="28"/>
          <w:szCs w:val="28"/>
        </w:rPr>
        <w:t>приобретет статус полноценного доказательства только тогда, когда она будет обнаружена, задокументирована и преобразована каким-либо способом в рамках осуществления процессуальных действий в форму письменно-изобразительного документа, содержание которого будет доступно для восприятия всеми участниками уголовного процесса»</w:t>
      </w:r>
      <w:r w:rsidRPr="00E647D0">
        <w:rPr>
          <w:rStyle w:val="a6"/>
          <w:rFonts w:ascii="Times New Roman" w:hAnsi="Times New Roman" w:cs="Times New Roman"/>
          <w:sz w:val="28"/>
          <w:szCs w:val="28"/>
        </w:rPr>
        <w:footnoteReference w:id="43"/>
      </w:r>
      <w:r w:rsidRPr="00E647D0">
        <w:rPr>
          <w:rFonts w:ascii="Times New Roman" w:hAnsi="Times New Roman" w:cs="Times New Roman"/>
          <w:sz w:val="28"/>
          <w:szCs w:val="28"/>
        </w:rPr>
        <w:t xml:space="preserve">. </w:t>
      </w:r>
    </w:p>
    <w:p w:rsidR="005154D0" w:rsidRDefault="00521011" w:rsidP="005154D0">
      <w:pPr>
        <w:spacing w:after="0" w:line="360" w:lineRule="auto"/>
        <w:ind w:firstLine="644"/>
        <w:jc w:val="both"/>
        <w:rPr>
          <w:rStyle w:val="a7"/>
          <w:rFonts w:ascii="Times New Roman" w:hAnsi="Times New Roman" w:cs="Times New Roman"/>
          <w:color w:val="auto"/>
          <w:sz w:val="28"/>
          <w:szCs w:val="28"/>
          <w:u w:val="none"/>
        </w:rPr>
      </w:pPr>
      <w:r w:rsidRPr="005154D0">
        <w:rPr>
          <w:rStyle w:val="a7"/>
          <w:rFonts w:ascii="Times New Roman" w:hAnsi="Times New Roman" w:cs="Times New Roman"/>
          <w:color w:val="auto"/>
          <w:sz w:val="28"/>
          <w:szCs w:val="28"/>
          <w:u w:val="none"/>
        </w:rPr>
        <w:t>Представляется, что приведенная позиция</w:t>
      </w:r>
      <w:r w:rsidR="005154D0" w:rsidRPr="005154D0">
        <w:rPr>
          <w:rStyle w:val="a7"/>
          <w:rFonts w:ascii="Times New Roman" w:hAnsi="Times New Roman" w:cs="Times New Roman"/>
          <w:color w:val="auto"/>
          <w:sz w:val="28"/>
          <w:szCs w:val="28"/>
          <w:u w:val="none"/>
        </w:rPr>
        <w:t>, которой придерживаются некоторые правоприменители, н</w:t>
      </w:r>
      <w:r w:rsidRPr="005154D0">
        <w:rPr>
          <w:rStyle w:val="a7"/>
          <w:rFonts w:ascii="Times New Roman" w:hAnsi="Times New Roman" w:cs="Times New Roman"/>
          <w:color w:val="auto"/>
          <w:sz w:val="28"/>
          <w:szCs w:val="28"/>
          <w:u w:val="none"/>
        </w:rPr>
        <w:t xml:space="preserve">е охватывает всех </w:t>
      </w:r>
      <w:r w:rsidR="005154D0" w:rsidRPr="005154D0">
        <w:rPr>
          <w:rStyle w:val="a7"/>
          <w:rFonts w:ascii="Times New Roman" w:hAnsi="Times New Roman" w:cs="Times New Roman"/>
          <w:color w:val="auto"/>
          <w:sz w:val="28"/>
          <w:szCs w:val="28"/>
          <w:u w:val="none"/>
        </w:rPr>
        <w:t xml:space="preserve">возможных </w:t>
      </w:r>
      <w:r w:rsidRPr="005154D0">
        <w:rPr>
          <w:rStyle w:val="a7"/>
          <w:rFonts w:ascii="Times New Roman" w:hAnsi="Times New Roman" w:cs="Times New Roman"/>
          <w:color w:val="auto"/>
          <w:sz w:val="28"/>
          <w:szCs w:val="28"/>
          <w:u w:val="none"/>
        </w:rPr>
        <w:t xml:space="preserve">форм, которые в современном мире может принимать цифровая информация. </w:t>
      </w:r>
      <w:r w:rsidR="005154D0" w:rsidRPr="005154D0">
        <w:rPr>
          <w:rStyle w:val="a7"/>
          <w:rFonts w:ascii="Times New Roman" w:hAnsi="Times New Roman" w:cs="Times New Roman"/>
          <w:color w:val="auto"/>
          <w:sz w:val="28"/>
          <w:szCs w:val="28"/>
          <w:u w:val="none"/>
        </w:rPr>
        <w:t xml:space="preserve">К примеру, некоторые разновидности цифровой информации не могут быть перенесены в </w:t>
      </w:r>
      <w:r w:rsidR="005154D0" w:rsidRPr="005154D0">
        <w:rPr>
          <w:rStyle w:val="a7"/>
          <w:rFonts w:ascii="Times New Roman" w:hAnsi="Times New Roman" w:cs="Times New Roman"/>
          <w:color w:val="auto"/>
          <w:sz w:val="28"/>
          <w:szCs w:val="28"/>
          <w:u w:val="none"/>
        </w:rPr>
        <w:lastRenderedPageBreak/>
        <w:t xml:space="preserve">форму документа. Такой же вопрос возникает при использовании в процессе доказывания цифровой информации, которая располагается не на материальном носителе, а в информационно-коммуникационной среде: каким образом будет подтверждаться достоверность и допустимость такого документа? Ответ на этот в уголовно-процессуальном законе отсутствует. </w:t>
      </w:r>
      <w:r w:rsidRPr="005154D0">
        <w:rPr>
          <w:rStyle w:val="a7"/>
          <w:rFonts w:ascii="Times New Roman" w:hAnsi="Times New Roman" w:cs="Times New Roman"/>
          <w:color w:val="auto"/>
          <w:sz w:val="28"/>
          <w:szCs w:val="28"/>
          <w:u w:val="none"/>
        </w:rPr>
        <w:t xml:space="preserve">В связи с этим считаем неправильным отнесение </w:t>
      </w:r>
      <w:r w:rsidR="005154D0" w:rsidRPr="005154D0">
        <w:rPr>
          <w:rStyle w:val="a7"/>
          <w:rFonts w:ascii="Times New Roman" w:hAnsi="Times New Roman" w:cs="Times New Roman"/>
          <w:color w:val="auto"/>
          <w:sz w:val="28"/>
          <w:szCs w:val="28"/>
          <w:u w:val="none"/>
        </w:rPr>
        <w:t>цифровой информации</w:t>
      </w:r>
      <w:r w:rsidRPr="005154D0">
        <w:rPr>
          <w:rStyle w:val="a7"/>
          <w:rFonts w:ascii="Times New Roman" w:hAnsi="Times New Roman" w:cs="Times New Roman"/>
          <w:color w:val="auto"/>
          <w:sz w:val="28"/>
          <w:szCs w:val="28"/>
          <w:u w:val="none"/>
        </w:rPr>
        <w:t xml:space="preserve"> к категории «иные документы».</w:t>
      </w:r>
    </w:p>
    <w:p w:rsidR="005154D0" w:rsidRPr="00E647D0" w:rsidRDefault="005154D0" w:rsidP="005154D0">
      <w:pPr>
        <w:spacing w:after="0" w:line="360" w:lineRule="auto"/>
        <w:ind w:firstLine="644"/>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В соответствии с третьей позицией, которая нашла свое отражение в практике правоприменения, цифровая информация может возникать в качестве доказательства по результатам проведения такого следственного действия как осмотр. Правовые проблемы теории и практики применения осмотра предметов и документов в качестве извлечения из электронных носителей информации необходимых сведений буде</w:t>
      </w:r>
      <w:r w:rsidR="00A306AE">
        <w:rPr>
          <w:rStyle w:val="a7"/>
          <w:rFonts w:ascii="Times New Roman" w:hAnsi="Times New Roman" w:cs="Times New Roman"/>
          <w:color w:val="auto"/>
          <w:sz w:val="28"/>
          <w:szCs w:val="28"/>
          <w:u w:val="none"/>
        </w:rPr>
        <w:t>т</w:t>
      </w:r>
      <w:r>
        <w:rPr>
          <w:rStyle w:val="a7"/>
          <w:rFonts w:ascii="Times New Roman" w:hAnsi="Times New Roman" w:cs="Times New Roman"/>
          <w:color w:val="auto"/>
          <w:sz w:val="28"/>
          <w:szCs w:val="28"/>
          <w:u w:val="none"/>
        </w:rPr>
        <w:t xml:space="preserve"> проанализирована нами позднее. Тем не менее, уже на данном этапе следует отметить, что цели проведения такого следственного действия как осмотр предметов и документов явно не соответствуют характеристике такого действия как извлечение цифровой информации из ее электронного носителя. </w:t>
      </w:r>
    </w:p>
    <w:p w:rsidR="00521011" w:rsidRDefault="00521011" w:rsidP="00E647D0">
      <w:pPr>
        <w:spacing w:after="0" w:line="360" w:lineRule="auto"/>
        <w:ind w:firstLine="644"/>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П</w:t>
      </w:r>
      <w:r w:rsidR="00A306AE">
        <w:rPr>
          <w:rStyle w:val="a7"/>
          <w:rFonts w:ascii="Times New Roman" w:hAnsi="Times New Roman" w:cs="Times New Roman"/>
          <w:color w:val="auto"/>
          <w:sz w:val="28"/>
          <w:szCs w:val="28"/>
          <w:u w:val="none"/>
        </w:rPr>
        <w:t>о</w:t>
      </w:r>
      <w:r w:rsidRPr="00E647D0">
        <w:rPr>
          <w:rStyle w:val="a7"/>
          <w:rFonts w:ascii="Times New Roman" w:hAnsi="Times New Roman" w:cs="Times New Roman"/>
          <w:color w:val="auto"/>
          <w:sz w:val="28"/>
          <w:szCs w:val="28"/>
          <w:u w:val="none"/>
        </w:rPr>
        <w:t xml:space="preserve"> нашему мнению, проанализированные выше позиции, </w:t>
      </w:r>
      <w:r w:rsidR="004235D9" w:rsidRPr="00E647D0">
        <w:rPr>
          <w:rStyle w:val="a7"/>
          <w:rFonts w:ascii="Times New Roman" w:hAnsi="Times New Roman" w:cs="Times New Roman"/>
          <w:color w:val="auto"/>
          <w:sz w:val="28"/>
          <w:szCs w:val="28"/>
          <w:u w:val="none"/>
        </w:rPr>
        <w:t>которые сформировались как</w:t>
      </w:r>
      <w:r w:rsidRPr="00E647D0">
        <w:rPr>
          <w:rStyle w:val="a7"/>
          <w:rFonts w:ascii="Times New Roman" w:hAnsi="Times New Roman" w:cs="Times New Roman"/>
          <w:color w:val="auto"/>
          <w:sz w:val="28"/>
          <w:szCs w:val="28"/>
          <w:u w:val="none"/>
        </w:rPr>
        <w:t xml:space="preserve"> в теории</w:t>
      </w:r>
      <w:r w:rsidR="004235D9" w:rsidRPr="00E647D0">
        <w:rPr>
          <w:rStyle w:val="a7"/>
          <w:rFonts w:ascii="Times New Roman" w:hAnsi="Times New Roman" w:cs="Times New Roman"/>
          <w:color w:val="auto"/>
          <w:sz w:val="28"/>
          <w:szCs w:val="28"/>
          <w:u w:val="none"/>
        </w:rPr>
        <w:t xml:space="preserve">, так </w:t>
      </w:r>
      <w:r w:rsidRPr="00E647D0">
        <w:rPr>
          <w:rStyle w:val="a7"/>
          <w:rFonts w:ascii="Times New Roman" w:hAnsi="Times New Roman" w:cs="Times New Roman"/>
          <w:color w:val="auto"/>
          <w:sz w:val="28"/>
          <w:szCs w:val="28"/>
          <w:u w:val="none"/>
        </w:rPr>
        <w:t xml:space="preserve">и на практике, оказались неверными, т.к. не учитывали специфику цифровой информации, в результате чего была сформирована </w:t>
      </w:r>
      <w:r w:rsidR="005154D0">
        <w:rPr>
          <w:rStyle w:val="a7"/>
          <w:rFonts w:ascii="Times New Roman" w:hAnsi="Times New Roman" w:cs="Times New Roman"/>
          <w:color w:val="auto"/>
          <w:sz w:val="28"/>
          <w:szCs w:val="28"/>
          <w:u w:val="none"/>
        </w:rPr>
        <w:t xml:space="preserve">еще одна </w:t>
      </w:r>
      <w:r w:rsidRPr="00E647D0">
        <w:rPr>
          <w:rStyle w:val="a7"/>
          <w:rFonts w:ascii="Times New Roman" w:hAnsi="Times New Roman" w:cs="Times New Roman"/>
          <w:color w:val="auto"/>
          <w:sz w:val="28"/>
          <w:szCs w:val="28"/>
          <w:u w:val="none"/>
        </w:rPr>
        <w:t>позиция исследователей, в соответствии с которой цифровая информация должна быть выделена в качестве отдельного вида доказательств со своим специальным правовым режим обращения с ней в рамках уголовного процесса</w:t>
      </w:r>
      <w:r w:rsidRPr="00E647D0">
        <w:rPr>
          <w:rStyle w:val="a6"/>
          <w:rFonts w:ascii="Times New Roman" w:hAnsi="Times New Roman" w:cs="Times New Roman"/>
          <w:sz w:val="28"/>
          <w:szCs w:val="28"/>
        </w:rPr>
        <w:footnoteReference w:id="44"/>
      </w:r>
      <w:r w:rsidRPr="00E647D0">
        <w:rPr>
          <w:rStyle w:val="a7"/>
          <w:rFonts w:ascii="Times New Roman" w:hAnsi="Times New Roman" w:cs="Times New Roman"/>
          <w:color w:val="auto"/>
          <w:sz w:val="28"/>
          <w:szCs w:val="28"/>
          <w:u w:val="none"/>
        </w:rPr>
        <w:t xml:space="preserve">. </w:t>
      </w:r>
    </w:p>
    <w:p w:rsidR="005154D0" w:rsidRPr="00E647D0" w:rsidRDefault="005154D0" w:rsidP="00E647D0">
      <w:pPr>
        <w:spacing w:after="0" w:line="360" w:lineRule="auto"/>
        <w:ind w:firstLine="644"/>
        <w:jc w:val="both"/>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 xml:space="preserve">Таким образом, предлагаем зафиксировать в ч.2 ст.74 УПК РФ такой вид доказательств, как «цифровая информация», под которой будут пониматься </w:t>
      </w:r>
      <w:r w:rsidRPr="00443757">
        <w:rPr>
          <w:rFonts w:ascii="Times New Roman" w:hAnsi="Times New Roman" w:cs="Times New Roman"/>
          <w:i/>
          <w:sz w:val="28"/>
          <w:szCs w:val="28"/>
        </w:rPr>
        <w:t xml:space="preserve"> сведения (сообщения, данные), представленные в виде последовательности цифр и обращающие в информационно-телекоммуникационных устройствах, их системах и сетях</w:t>
      </w:r>
      <w:r>
        <w:rPr>
          <w:rFonts w:ascii="Times New Roman" w:hAnsi="Times New Roman" w:cs="Times New Roman"/>
          <w:sz w:val="28"/>
          <w:szCs w:val="28"/>
        </w:rPr>
        <w:t xml:space="preserve">». Применение данного подхода позволит учесть </w:t>
      </w:r>
      <w:r>
        <w:rPr>
          <w:rFonts w:ascii="Times New Roman" w:hAnsi="Times New Roman" w:cs="Times New Roman"/>
          <w:sz w:val="28"/>
          <w:szCs w:val="28"/>
        </w:rPr>
        <w:lastRenderedPageBreak/>
        <w:t>специфику и особенности цифровой информации, а также привести в соответстви</w:t>
      </w:r>
      <w:r w:rsidR="00A306AE">
        <w:rPr>
          <w:rFonts w:ascii="Times New Roman" w:hAnsi="Times New Roman" w:cs="Times New Roman"/>
          <w:sz w:val="28"/>
          <w:szCs w:val="28"/>
        </w:rPr>
        <w:t>е</w:t>
      </w:r>
      <w:r>
        <w:rPr>
          <w:rFonts w:ascii="Times New Roman" w:hAnsi="Times New Roman" w:cs="Times New Roman"/>
          <w:sz w:val="28"/>
          <w:szCs w:val="28"/>
        </w:rPr>
        <w:t xml:space="preserve"> уголовный и уголовно-процессуальный законы. </w:t>
      </w:r>
    </w:p>
    <w:p w:rsidR="00521011" w:rsidRPr="00E647D0" w:rsidRDefault="00521011" w:rsidP="00E647D0">
      <w:pPr>
        <w:spacing w:after="0" w:line="360" w:lineRule="auto"/>
        <w:jc w:val="both"/>
        <w:rPr>
          <w:rStyle w:val="a7"/>
          <w:rFonts w:ascii="Times New Roman" w:hAnsi="Times New Roman" w:cs="Times New Roman"/>
          <w:color w:val="auto"/>
          <w:sz w:val="28"/>
          <w:szCs w:val="28"/>
          <w:u w:val="none"/>
        </w:rPr>
      </w:pPr>
      <w:r w:rsidRPr="00E647D0">
        <w:rPr>
          <w:rStyle w:val="a7"/>
          <w:rFonts w:ascii="Times New Roman" w:hAnsi="Times New Roman" w:cs="Times New Roman"/>
          <w:color w:val="auto"/>
          <w:sz w:val="28"/>
          <w:szCs w:val="28"/>
          <w:u w:val="none"/>
        </w:rPr>
        <w:tab/>
        <w:t xml:space="preserve">Вопрос конкретных условий и правового порядка обращения с цифровой информации в рамках уголовного судопроизводства будет проанализирован нами в дальнейшем с учетом анализа теоретических проблем и практики правоприменения.  </w:t>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Рассмотрев различные варианты определения места «цифровых доказательств» в системе доказывания российского уго</w:t>
      </w:r>
      <w:r w:rsidR="004235D9" w:rsidRPr="00E647D0">
        <w:rPr>
          <w:rStyle w:val="a7"/>
          <w:rFonts w:ascii="Times New Roman" w:hAnsi="Times New Roman" w:cs="Times New Roman"/>
          <w:noProof/>
          <w:color w:val="auto"/>
          <w:sz w:val="28"/>
          <w:szCs w:val="28"/>
          <w:u w:val="none"/>
        </w:rPr>
        <w:t>л</w:t>
      </w:r>
      <w:r w:rsidRPr="00E647D0">
        <w:rPr>
          <w:rStyle w:val="a7"/>
          <w:rFonts w:ascii="Times New Roman" w:hAnsi="Times New Roman" w:cs="Times New Roman"/>
          <w:noProof/>
          <w:color w:val="auto"/>
          <w:sz w:val="28"/>
          <w:szCs w:val="28"/>
          <w:u w:val="none"/>
        </w:rPr>
        <w:t>овного процесса, можно прийти к следующим выводам:</w:t>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Во-первых, цифровая информация не может быть отнесена к категории «вещественны</w:t>
      </w:r>
      <w:r w:rsidR="005154D0">
        <w:rPr>
          <w:rStyle w:val="a7"/>
          <w:rFonts w:ascii="Times New Roman" w:hAnsi="Times New Roman" w:cs="Times New Roman"/>
          <w:noProof/>
          <w:color w:val="auto"/>
          <w:sz w:val="28"/>
          <w:szCs w:val="28"/>
          <w:u w:val="none"/>
        </w:rPr>
        <w:t>х</w:t>
      </w:r>
      <w:r w:rsidRPr="00E647D0">
        <w:rPr>
          <w:rStyle w:val="a7"/>
          <w:rFonts w:ascii="Times New Roman" w:hAnsi="Times New Roman" w:cs="Times New Roman"/>
          <w:noProof/>
          <w:color w:val="auto"/>
          <w:sz w:val="28"/>
          <w:szCs w:val="28"/>
          <w:u w:val="none"/>
        </w:rPr>
        <w:t xml:space="preserve"> доказательств», т.к. не отвеча</w:t>
      </w:r>
      <w:r w:rsidR="005154D0">
        <w:rPr>
          <w:rStyle w:val="a7"/>
          <w:rFonts w:ascii="Times New Roman" w:hAnsi="Times New Roman" w:cs="Times New Roman"/>
          <w:noProof/>
          <w:color w:val="auto"/>
          <w:sz w:val="28"/>
          <w:szCs w:val="28"/>
          <w:u w:val="none"/>
        </w:rPr>
        <w:t>е</w:t>
      </w:r>
      <w:r w:rsidRPr="00E647D0">
        <w:rPr>
          <w:rStyle w:val="a7"/>
          <w:rFonts w:ascii="Times New Roman" w:hAnsi="Times New Roman" w:cs="Times New Roman"/>
          <w:noProof/>
          <w:color w:val="auto"/>
          <w:sz w:val="28"/>
          <w:szCs w:val="28"/>
          <w:u w:val="none"/>
        </w:rPr>
        <w:t xml:space="preserve">т тем </w:t>
      </w:r>
      <w:r w:rsidR="005154D0">
        <w:rPr>
          <w:rStyle w:val="a7"/>
          <w:rFonts w:ascii="Times New Roman" w:hAnsi="Times New Roman" w:cs="Times New Roman"/>
          <w:noProof/>
          <w:color w:val="auto"/>
          <w:sz w:val="28"/>
          <w:szCs w:val="28"/>
          <w:u w:val="none"/>
        </w:rPr>
        <w:t xml:space="preserve">критериям </w:t>
      </w:r>
      <w:r w:rsidRPr="00E647D0">
        <w:rPr>
          <w:rStyle w:val="a7"/>
          <w:rFonts w:ascii="Times New Roman" w:hAnsi="Times New Roman" w:cs="Times New Roman"/>
          <w:noProof/>
          <w:color w:val="auto"/>
          <w:sz w:val="28"/>
          <w:szCs w:val="28"/>
          <w:u w:val="none"/>
        </w:rPr>
        <w:t>и параметрам, которые зафиксированы в закон</w:t>
      </w:r>
      <w:r w:rsidR="005154D0">
        <w:rPr>
          <w:rStyle w:val="a7"/>
          <w:rFonts w:ascii="Times New Roman" w:hAnsi="Times New Roman" w:cs="Times New Roman"/>
          <w:noProof/>
          <w:color w:val="auto"/>
          <w:sz w:val="28"/>
          <w:szCs w:val="28"/>
          <w:u w:val="none"/>
        </w:rPr>
        <w:t xml:space="preserve">е </w:t>
      </w:r>
      <w:r w:rsidRPr="00E647D0">
        <w:rPr>
          <w:rStyle w:val="a7"/>
          <w:rFonts w:ascii="Times New Roman" w:hAnsi="Times New Roman" w:cs="Times New Roman"/>
          <w:noProof/>
          <w:color w:val="auto"/>
          <w:sz w:val="28"/>
          <w:szCs w:val="28"/>
          <w:u w:val="none"/>
        </w:rPr>
        <w:t xml:space="preserve">относительно вещественных доказательств. </w:t>
      </w:r>
      <w:r w:rsidR="005154D0">
        <w:rPr>
          <w:rStyle w:val="a7"/>
          <w:rFonts w:ascii="Times New Roman" w:hAnsi="Times New Roman" w:cs="Times New Roman"/>
          <w:noProof/>
          <w:color w:val="auto"/>
          <w:sz w:val="28"/>
          <w:szCs w:val="28"/>
          <w:u w:val="none"/>
        </w:rPr>
        <w:t>С нашей точки зрения, позиция, в соответствии с которой цифровая информация приравнивается к электронным носителям информации, и поэтому считается вещественным доказательством в силу закона, является неверной.</w:t>
      </w:r>
    </w:p>
    <w:p w:rsidR="00521011" w:rsidRPr="00E647D0" w:rsidRDefault="00521011" w:rsidP="00E647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Во-вторых, цифровая информация не может быть отнесена к категории «иные документы», т.к.  не все ее виды могут быть пер</w:t>
      </w:r>
      <w:r w:rsidR="005154D0">
        <w:rPr>
          <w:rStyle w:val="a7"/>
          <w:rFonts w:ascii="Times New Roman" w:hAnsi="Times New Roman" w:cs="Times New Roman"/>
          <w:noProof/>
          <w:color w:val="auto"/>
          <w:sz w:val="28"/>
          <w:szCs w:val="28"/>
          <w:u w:val="none"/>
        </w:rPr>
        <w:t>еведы в форму документа, а также не всегда у правоприменилетей есть</w:t>
      </w:r>
      <w:r w:rsidR="00A306AE">
        <w:rPr>
          <w:rStyle w:val="a7"/>
          <w:rFonts w:ascii="Times New Roman" w:hAnsi="Times New Roman" w:cs="Times New Roman"/>
          <w:noProof/>
          <w:color w:val="auto"/>
          <w:sz w:val="28"/>
          <w:szCs w:val="28"/>
          <w:u w:val="none"/>
        </w:rPr>
        <w:t xml:space="preserve"> возможность получить</w:t>
      </w:r>
      <w:r w:rsidR="005154D0">
        <w:rPr>
          <w:rStyle w:val="a7"/>
          <w:rFonts w:ascii="Times New Roman" w:hAnsi="Times New Roman" w:cs="Times New Roman"/>
          <w:noProof/>
          <w:color w:val="auto"/>
          <w:sz w:val="28"/>
          <w:szCs w:val="28"/>
          <w:u w:val="none"/>
        </w:rPr>
        <w:t xml:space="preserve"> доступ к носителю соответствующей цифровой информации, что усложняет вопрос оценки соответствующего доказательства с точки зрения допустимости и достоверности. </w:t>
      </w:r>
    </w:p>
    <w:p w:rsidR="005154D0" w:rsidRDefault="00521011" w:rsidP="005154D0">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 xml:space="preserve">В-третьих, </w:t>
      </w:r>
      <w:r w:rsidR="005154D0">
        <w:rPr>
          <w:rStyle w:val="a7"/>
          <w:rFonts w:ascii="Times New Roman" w:hAnsi="Times New Roman" w:cs="Times New Roman"/>
          <w:noProof/>
          <w:color w:val="auto"/>
          <w:sz w:val="28"/>
          <w:szCs w:val="28"/>
          <w:u w:val="none"/>
        </w:rPr>
        <w:t xml:space="preserve">цифровая информация не может быть получена в качестве доказательства по тому или иному уголовному делу как результат осмотра электронного носителя информации, т.к. цели и характерные признаки данного следственного действия не соответствуют признакам такого действия, как извлечение необходимых сведений из их электронного носителя. </w:t>
      </w:r>
    </w:p>
    <w:p w:rsidR="00521011" w:rsidRPr="00E647D0" w:rsidRDefault="005154D0" w:rsidP="00E647D0">
      <w:pPr>
        <w:spacing w:after="0" w:line="360" w:lineRule="auto"/>
        <w:ind w:firstLine="644"/>
        <w:jc w:val="both"/>
        <w:rPr>
          <w:rStyle w:val="a7"/>
          <w:rFonts w:ascii="Times New Roman" w:hAnsi="Times New Roman" w:cs="Times New Roman"/>
          <w:noProof/>
          <w:color w:val="auto"/>
          <w:sz w:val="28"/>
          <w:szCs w:val="28"/>
          <w:u w:val="none"/>
        </w:rPr>
      </w:pPr>
      <w:r>
        <w:rPr>
          <w:rStyle w:val="a7"/>
          <w:rFonts w:ascii="Times New Roman" w:hAnsi="Times New Roman" w:cs="Times New Roman"/>
          <w:noProof/>
          <w:color w:val="auto"/>
          <w:sz w:val="28"/>
          <w:szCs w:val="28"/>
          <w:u w:val="none"/>
        </w:rPr>
        <w:t xml:space="preserve">В-четвертых, категорию «цифровая информация» необходимо выделить в уголовно-процессуальном законе в качестве отдельного вида доказательств, что позволит конкретизировать </w:t>
      </w:r>
      <w:r w:rsidR="00521011" w:rsidRPr="00E647D0">
        <w:rPr>
          <w:rStyle w:val="a7"/>
          <w:rFonts w:ascii="Times New Roman" w:hAnsi="Times New Roman" w:cs="Times New Roman"/>
          <w:noProof/>
          <w:color w:val="auto"/>
          <w:sz w:val="28"/>
          <w:szCs w:val="28"/>
          <w:u w:val="none"/>
        </w:rPr>
        <w:t>особенност</w:t>
      </w:r>
      <w:r>
        <w:rPr>
          <w:rStyle w:val="a7"/>
          <w:rFonts w:ascii="Times New Roman" w:hAnsi="Times New Roman" w:cs="Times New Roman"/>
          <w:noProof/>
          <w:color w:val="auto"/>
          <w:sz w:val="28"/>
          <w:szCs w:val="28"/>
          <w:u w:val="none"/>
        </w:rPr>
        <w:t>и</w:t>
      </w:r>
      <w:r w:rsidR="00521011" w:rsidRPr="00E647D0">
        <w:rPr>
          <w:rStyle w:val="a7"/>
          <w:rFonts w:ascii="Times New Roman" w:hAnsi="Times New Roman" w:cs="Times New Roman"/>
          <w:noProof/>
          <w:color w:val="auto"/>
          <w:sz w:val="28"/>
          <w:szCs w:val="28"/>
          <w:u w:val="none"/>
        </w:rPr>
        <w:t xml:space="preserve"> процедур и порядка обращения с </w:t>
      </w:r>
      <w:r>
        <w:rPr>
          <w:rStyle w:val="a7"/>
          <w:rFonts w:ascii="Times New Roman" w:hAnsi="Times New Roman" w:cs="Times New Roman"/>
          <w:noProof/>
          <w:color w:val="auto"/>
          <w:sz w:val="28"/>
          <w:szCs w:val="28"/>
          <w:u w:val="none"/>
        </w:rPr>
        <w:lastRenderedPageBreak/>
        <w:t xml:space="preserve">данным видом сведений,т.к. указанные моменты </w:t>
      </w:r>
      <w:r w:rsidR="00521011" w:rsidRPr="00E647D0">
        <w:rPr>
          <w:rStyle w:val="a7"/>
          <w:rFonts w:ascii="Times New Roman" w:hAnsi="Times New Roman" w:cs="Times New Roman"/>
          <w:noProof/>
          <w:color w:val="auto"/>
          <w:sz w:val="28"/>
          <w:szCs w:val="28"/>
          <w:u w:val="none"/>
        </w:rPr>
        <w:t xml:space="preserve">в настоящее время в уголовно-процессуальном законе не </w:t>
      </w:r>
      <w:r>
        <w:rPr>
          <w:rStyle w:val="a7"/>
          <w:rFonts w:ascii="Times New Roman" w:hAnsi="Times New Roman" w:cs="Times New Roman"/>
          <w:noProof/>
          <w:color w:val="auto"/>
          <w:sz w:val="28"/>
          <w:szCs w:val="28"/>
          <w:u w:val="none"/>
        </w:rPr>
        <w:t xml:space="preserve">урегулированы.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 дальнейшем нами будут проанализированы различные варианты регулирования порядка обращения с цифровой информацией в рамках уголовного процесса с опорой на позиции исследователей, а также практику правоприменения. </w:t>
      </w:r>
    </w:p>
    <w:p w:rsidR="00521011" w:rsidRPr="00E647D0" w:rsidRDefault="00521011" w:rsidP="00E647D0">
      <w:pPr>
        <w:spacing w:after="0" w:line="360" w:lineRule="auto"/>
        <w:jc w:val="both"/>
        <w:rPr>
          <w:rFonts w:ascii="Times New Roman" w:hAnsi="Times New Roman" w:cs="Times New Roman"/>
          <w:sz w:val="28"/>
          <w:szCs w:val="28"/>
        </w:rPr>
      </w:pPr>
    </w:p>
    <w:p w:rsidR="00521011" w:rsidRPr="00E647D0" w:rsidRDefault="00521011" w:rsidP="00E647D0">
      <w:pPr>
        <w:spacing w:after="0" w:line="360" w:lineRule="auto"/>
        <w:jc w:val="both"/>
        <w:rPr>
          <w:rFonts w:ascii="Times New Roman" w:hAnsi="Times New Roman" w:cs="Times New Roman"/>
          <w:sz w:val="28"/>
          <w:szCs w:val="28"/>
        </w:rPr>
      </w:pPr>
    </w:p>
    <w:p w:rsidR="00521011" w:rsidRPr="00E647D0" w:rsidRDefault="00521011" w:rsidP="00E647D0">
      <w:pPr>
        <w:spacing w:after="0" w:line="360" w:lineRule="auto"/>
        <w:jc w:val="both"/>
        <w:rPr>
          <w:rFonts w:ascii="Times New Roman" w:hAnsi="Times New Roman" w:cs="Times New Roman"/>
          <w:sz w:val="28"/>
          <w:szCs w:val="28"/>
        </w:rPr>
      </w:pPr>
    </w:p>
    <w:p w:rsidR="00521011" w:rsidRDefault="00521011" w:rsidP="00E647D0">
      <w:pPr>
        <w:spacing w:after="0" w:line="360" w:lineRule="auto"/>
        <w:jc w:val="both"/>
        <w:rPr>
          <w:rFonts w:ascii="Times New Roman" w:hAnsi="Times New Roman" w:cs="Times New Roman"/>
          <w:sz w:val="28"/>
          <w:szCs w:val="28"/>
        </w:rPr>
      </w:pPr>
    </w:p>
    <w:p w:rsidR="00672E32" w:rsidRDefault="00672E32" w:rsidP="00E647D0">
      <w:pPr>
        <w:spacing w:after="0" w:line="360" w:lineRule="auto"/>
        <w:jc w:val="both"/>
        <w:rPr>
          <w:rFonts w:ascii="Times New Roman" w:hAnsi="Times New Roman" w:cs="Times New Roman"/>
          <w:sz w:val="28"/>
          <w:szCs w:val="28"/>
        </w:rPr>
      </w:pPr>
    </w:p>
    <w:p w:rsidR="00672E32" w:rsidRDefault="00672E32" w:rsidP="00E647D0">
      <w:pPr>
        <w:spacing w:after="0" w:line="360" w:lineRule="auto"/>
        <w:jc w:val="both"/>
        <w:rPr>
          <w:rFonts w:ascii="Times New Roman" w:hAnsi="Times New Roman" w:cs="Times New Roman"/>
          <w:sz w:val="28"/>
          <w:szCs w:val="28"/>
        </w:rPr>
      </w:pPr>
    </w:p>
    <w:p w:rsidR="00672E32" w:rsidRDefault="00672E32" w:rsidP="00E647D0">
      <w:pPr>
        <w:spacing w:after="0" w:line="360" w:lineRule="auto"/>
        <w:jc w:val="both"/>
        <w:rPr>
          <w:rFonts w:ascii="Times New Roman" w:hAnsi="Times New Roman" w:cs="Times New Roman"/>
          <w:sz w:val="28"/>
          <w:szCs w:val="28"/>
        </w:rPr>
      </w:pPr>
    </w:p>
    <w:p w:rsidR="00672E32" w:rsidRDefault="00672E32"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5154D0" w:rsidRDefault="005154D0"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Default="00324656" w:rsidP="00E647D0">
      <w:pPr>
        <w:spacing w:after="0" w:line="360" w:lineRule="auto"/>
        <w:jc w:val="both"/>
        <w:rPr>
          <w:rFonts w:ascii="Times New Roman" w:hAnsi="Times New Roman" w:cs="Times New Roman"/>
          <w:sz w:val="28"/>
          <w:szCs w:val="28"/>
        </w:rPr>
      </w:pPr>
    </w:p>
    <w:p w:rsidR="00324656" w:rsidRPr="00E647D0" w:rsidRDefault="00324656" w:rsidP="00E647D0">
      <w:pPr>
        <w:spacing w:after="0" w:line="360" w:lineRule="auto"/>
        <w:jc w:val="both"/>
        <w:rPr>
          <w:rFonts w:ascii="Times New Roman" w:hAnsi="Times New Roman" w:cs="Times New Roman"/>
          <w:sz w:val="28"/>
          <w:szCs w:val="28"/>
        </w:rPr>
      </w:pPr>
    </w:p>
    <w:p w:rsidR="00521011" w:rsidRPr="00E647D0" w:rsidRDefault="00521011" w:rsidP="00E647D0">
      <w:pPr>
        <w:spacing w:after="0" w:line="360" w:lineRule="auto"/>
        <w:ind w:firstLine="708"/>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 xml:space="preserve">Глава 2. Вопросы собирания, проверки и оценки </w:t>
      </w:r>
    </w:p>
    <w:p w:rsidR="00521011" w:rsidRPr="00E647D0" w:rsidRDefault="00521011" w:rsidP="00E647D0">
      <w:pPr>
        <w:spacing w:after="0" w:line="360" w:lineRule="auto"/>
        <w:ind w:firstLine="708"/>
        <w:jc w:val="center"/>
        <w:rPr>
          <w:rFonts w:ascii="Times New Roman" w:hAnsi="Times New Roman" w:cs="Times New Roman"/>
          <w:b/>
          <w:sz w:val="28"/>
          <w:szCs w:val="28"/>
        </w:rPr>
      </w:pPr>
      <w:r w:rsidRPr="00E647D0">
        <w:rPr>
          <w:rFonts w:ascii="Times New Roman" w:hAnsi="Times New Roman" w:cs="Times New Roman"/>
          <w:b/>
          <w:sz w:val="28"/>
          <w:szCs w:val="28"/>
        </w:rPr>
        <w:t>«цифровых доказательств» в рамках уголовного судопроизводства</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t>§1. Уголовно-процессуальные особенности собирания «цифровых доказательств» по уголовно-процессуальному законодательству РФ</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r>
    </w:p>
    <w:p w:rsidR="00521011" w:rsidRPr="00E647D0" w:rsidRDefault="0055779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w:t>
      </w:r>
      <w:r w:rsidR="00521011" w:rsidRPr="00E647D0">
        <w:rPr>
          <w:rFonts w:ascii="Times New Roman" w:hAnsi="Times New Roman" w:cs="Times New Roman"/>
          <w:sz w:val="28"/>
          <w:szCs w:val="28"/>
        </w:rPr>
        <w:t xml:space="preserve"> соответствии со ст.85 УПК РФ</w:t>
      </w:r>
      <w:r w:rsidRPr="00E647D0">
        <w:rPr>
          <w:rFonts w:ascii="Times New Roman" w:hAnsi="Times New Roman" w:cs="Times New Roman"/>
          <w:sz w:val="28"/>
          <w:szCs w:val="28"/>
        </w:rPr>
        <w:t>,</w:t>
      </w:r>
      <w:r w:rsidR="00521011" w:rsidRPr="00E647D0">
        <w:rPr>
          <w:rFonts w:ascii="Times New Roman" w:hAnsi="Times New Roman" w:cs="Times New Roman"/>
          <w:sz w:val="28"/>
          <w:szCs w:val="28"/>
        </w:rPr>
        <w:t xml:space="preserve"> процесс доказывания по уголовному делу состоит из нескольк</w:t>
      </w:r>
      <w:r w:rsidRPr="00E647D0">
        <w:rPr>
          <w:rFonts w:ascii="Times New Roman" w:hAnsi="Times New Roman" w:cs="Times New Roman"/>
          <w:sz w:val="28"/>
          <w:szCs w:val="28"/>
        </w:rPr>
        <w:t>их</w:t>
      </w:r>
      <w:r w:rsidR="00521011" w:rsidRPr="00E647D0">
        <w:rPr>
          <w:rFonts w:ascii="Times New Roman" w:hAnsi="Times New Roman" w:cs="Times New Roman"/>
          <w:sz w:val="28"/>
          <w:szCs w:val="28"/>
        </w:rPr>
        <w:t xml:space="preserve"> связанных между собой стадий: собирание, проверка и оценка полученных доказательств. При этом каждая из перечисленных стадий обладает теми или иными характерными отличительными чертами, в особенности если речь идет об использовании </w:t>
      </w:r>
      <w:r w:rsidRPr="00E647D0">
        <w:rPr>
          <w:rFonts w:ascii="Times New Roman" w:hAnsi="Times New Roman" w:cs="Times New Roman"/>
          <w:sz w:val="28"/>
          <w:szCs w:val="28"/>
        </w:rPr>
        <w:t xml:space="preserve">в доказывании </w:t>
      </w:r>
      <w:r w:rsidR="00521011" w:rsidRPr="00E647D0">
        <w:rPr>
          <w:rFonts w:ascii="Times New Roman" w:hAnsi="Times New Roman" w:cs="Times New Roman"/>
          <w:sz w:val="28"/>
          <w:szCs w:val="28"/>
        </w:rPr>
        <w:t>«цифровых доказательств».</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r>
      <w:r w:rsidR="00557791" w:rsidRPr="00E647D0">
        <w:rPr>
          <w:rFonts w:ascii="Times New Roman" w:hAnsi="Times New Roman" w:cs="Times New Roman"/>
          <w:sz w:val="28"/>
          <w:szCs w:val="28"/>
        </w:rPr>
        <w:t>Прежде всего,</w:t>
      </w:r>
      <w:r w:rsidRPr="00E647D0">
        <w:rPr>
          <w:rFonts w:ascii="Times New Roman" w:hAnsi="Times New Roman" w:cs="Times New Roman"/>
          <w:sz w:val="28"/>
          <w:szCs w:val="28"/>
        </w:rPr>
        <w:t xml:space="preserve"> необходимо обратить внимание на законодательную регламентацию условий и порядка обнаружения и фиксации цифровой информации, т.е. собирание «цифровых доказательств».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Общие положения, связанные с порядком и условиями собирания доказательств, закреплены в ст.86 УПК РФ. В соответствии с положениями данной статьи</w:t>
      </w:r>
      <w:r w:rsidR="00A306AE">
        <w:rPr>
          <w:rFonts w:ascii="Times New Roman" w:hAnsi="Times New Roman" w:cs="Times New Roman"/>
          <w:sz w:val="28"/>
          <w:szCs w:val="28"/>
        </w:rPr>
        <w:t>,</w:t>
      </w:r>
      <w:r w:rsidRPr="00E647D0">
        <w:rPr>
          <w:rFonts w:ascii="Times New Roman" w:hAnsi="Times New Roman" w:cs="Times New Roman"/>
          <w:sz w:val="28"/>
          <w:szCs w:val="28"/>
        </w:rPr>
        <w:t xml:space="preserve"> определенные участники уголовного судопроизводства осуществляют собирание доказательств путем производства следственных или иных процессуальных действий. Теперь обратимся к особенностям собирания именно «цифровых доказательств».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одной из своих работ Ю.Н. Соколов указал, что в настоящее время для совершения различных преступлений все чаще используются современные технологии и средства связи</w:t>
      </w:r>
      <w:r w:rsidRPr="00E647D0">
        <w:rPr>
          <w:rStyle w:val="a6"/>
          <w:rFonts w:ascii="Times New Roman" w:hAnsi="Times New Roman" w:cs="Times New Roman"/>
          <w:sz w:val="28"/>
          <w:szCs w:val="28"/>
        </w:rPr>
        <w:footnoteReference w:id="45"/>
      </w:r>
      <w:r w:rsidRPr="00E647D0">
        <w:rPr>
          <w:rFonts w:ascii="Times New Roman" w:hAnsi="Times New Roman" w:cs="Times New Roman"/>
          <w:sz w:val="28"/>
          <w:szCs w:val="28"/>
        </w:rPr>
        <w:t xml:space="preserve">. Учитывая уровень развития и хронологию распространения различных технических устройств, законодатель довольно поздно решил урегулировать вопросы, связанные с использованием </w:t>
      </w:r>
      <w:r w:rsidR="00557791" w:rsidRPr="00E647D0">
        <w:rPr>
          <w:rFonts w:ascii="Times New Roman" w:hAnsi="Times New Roman" w:cs="Times New Roman"/>
          <w:sz w:val="28"/>
          <w:szCs w:val="28"/>
        </w:rPr>
        <w:t>в</w:t>
      </w:r>
      <w:r w:rsidRPr="00E647D0">
        <w:rPr>
          <w:rFonts w:ascii="Times New Roman" w:hAnsi="Times New Roman" w:cs="Times New Roman"/>
          <w:sz w:val="28"/>
          <w:szCs w:val="28"/>
        </w:rPr>
        <w:t xml:space="preserve"> процессе доказывания цифровой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Первоначальные изменения, связанные с необходимость</w:t>
      </w:r>
      <w:r w:rsidR="00557791" w:rsidRPr="00E647D0">
        <w:rPr>
          <w:rFonts w:ascii="Times New Roman" w:hAnsi="Times New Roman" w:cs="Times New Roman"/>
          <w:sz w:val="28"/>
          <w:szCs w:val="28"/>
        </w:rPr>
        <w:t>ю</w:t>
      </w:r>
      <w:r w:rsidR="00672E32" w:rsidRPr="00E647D0">
        <w:rPr>
          <w:rFonts w:ascii="Times New Roman" w:hAnsi="Times New Roman" w:cs="Times New Roman"/>
          <w:sz w:val="28"/>
          <w:szCs w:val="28"/>
        </w:rPr>
        <w:t>урегулирования активного</w:t>
      </w:r>
      <w:r w:rsidRPr="00E647D0">
        <w:rPr>
          <w:rFonts w:ascii="Times New Roman" w:hAnsi="Times New Roman" w:cs="Times New Roman"/>
          <w:sz w:val="28"/>
          <w:szCs w:val="28"/>
        </w:rPr>
        <w:t xml:space="preserve"> использования новых видов информации</w:t>
      </w:r>
      <w:r w:rsidR="00557791" w:rsidRPr="00E647D0">
        <w:rPr>
          <w:rFonts w:ascii="Times New Roman" w:hAnsi="Times New Roman" w:cs="Times New Roman"/>
          <w:sz w:val="28"/>
          <w:szCs w:val="28"/>
        </w:rPr>
        <w:t>,</w:t>
      </w:r>
      <w:r w:rsidRPr="00E647D0">
        <w:rPr>
          <w:rFonts w:ascii="Times New Roman" w:hAnsi="Times New Roman" w:cs="Times New Roman"/>
          <w:sz w:val="28"/>
          <w:szCs w:val="28"/>
        </w:rPr>
        <w:t xml:space="preserve"> были внесены </w:t>
      </w:r>
      <w:r w:rsidRPr="00E647D0">
        <w:rPr>
          <w:rFonts w:ascii="Times New Roman" w:hAnsi="Times New Roman" w:cs="Times New Roman"/>
          <w:sz w:val="28"/>
          <w:szCs w:val="28"/>
        </w:rPr>
        <w:lastRenderedPageBreak/>
        <w:t>Федеральным законом от 28 июля 2012 г. №143-ФЗ «О внесении изменений в Уголовно-процессуальный кодекс РФ» (далее – Федеральный закон №143). До внесения соответствующих изменений правоприменител</w:t>
      </w:r>
      <w:r w:rsidR="00A306AE">
        <w:rPr>
          <w:rFonts w:ascii="Times New Roman" w:hAnsi="Times New Roman" w:cs="Times New Roman"/>
          <w:sz w:val="28"/>
          <w:szCs w:val="28"/>
        </w:rPr>
        <w:t>ю</w:t>
      </w:r>
      <w:r w:rsidRPr="00E647D0">
        <w:rPr>
          <w:rFonts w:ascii="Times New Roman" w:hAnsi="Times New Roman" w:cs="Times New Roman"/>
          <w:sz w:val="28"/>
          <w:szCs w:val="28"/>
        </w:rPr>
        <w:t xml:space="preserve"> приходилось расшир</w:t>
      </w:r>
      <w:r w:rsidR="00A306AE">
        <w:rPr>
          <w:rFonts w:ascii="Times New Roman" w:hAnsi="Times New Roman" w:cs="Times New Roman"/>
          <w:sz w:val="28"/>
          <w:szCs w:val="28"/>
        </w:rPr>
        <w:t>ительно толковать</w:t>
      </w:r>
      <w:r w:rsidR="00557791" w:rsidRPr="00E647D0">
        <w:rPr>
          <w:rFonts w:ascii="Times New Roman" w:hAnsi="Times New Roman" w:cs="Times New Roman"/>
          <w:sz w:val="28"/>
          <w:szCs w:val="28"/>
        </w:rPr>
        <w:t>действующие</w:t>
      </w:r>
      <w:r w:rsidRPr="00E647D0">
        <w:rPr>
          <w:rFonts w:ascii="Times New Roman" w:hAnsi="Times New Roman" w:cs="Times New Roman"/>
          <w:sz w:val="28"/>
          <w:szCs w:val="28"/>
        </w:rPr>
        <w:t xml:space="preserve"> на тот момент общие положения уголовно-процессуального закона</w:t>
      </w:r>
      <w:r w:rsidR="00557791" w:rsidRPr="00E647D0">
        <w:rPr>
          <w:rFonts w:ascii="Times New Roman" w:hAnsi="Times New Roman" w:cs="Times New Roman"/>
          <w:sz w:val="28"/>
          <w:szCs w:val="28"/>
        </w:rPr>
        <w:t>, которые не учитывали</w:t>
      </w:r>
      <w:r w:rsidRPr="00E647D0">
        <w:rPr>
          <w:rFonts w:ascii="Times New Roman" w:hAnsi="Times New Roman" w:cs="Times New Roman"/>
          <w:sz w:val="28"/>
          <w:szCs w:val="28"/>
        </w:rPr>
        <w:t xml:space="preserve"> особенност</w:t>
      </w:r>
      <w:r w:rsidR="00557791" w:rsidRPr="00E647D0">
        <w:rPr>
          <w:rFonts w:ascii="Times New Roman" w:hAnsi="Times New Roman" w:cs="Times New Roman"/>
          <w:sz w:val="28"/>
          <w:szCs w:val="28"/>
        </w:rPr>
        <w:t>и</w:t>
      </w:r>
      <w:r w:rsidRPr="00E647D0">
        <w:rPr>
          <w:rFonts w:ascii="Times New Roman" w:hAnsi="Times New Roman" w:cs="Times New Roman"/>
          <w:sz w:val="28"/>
          <w:szCs w:val="28"/>
        </w:rPr>
        <w:t xml:space="preserve"> цифровой информации как таковой.</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Каким образом российский законодатель решил </w:t>
      </w:r>
      <w:r w:rsidR="00557791" w:rsidRPr="00E647D0">
        <w:rPr>
          <w:rFonts w:ascii="Times New Roman" w:hAnsi="Times New Roman" w:cs="Times New Roman"/>
          <w:sz w:val="28"/>
          <w:szCs w:val="28"/>
        </w:rPr>
        <w:t xml:space="preserve">упорядочить </w:t>
      </w:r>
      <w:r w:rsidRPr="00E647D0">
        <w:rPr>
          <w:rFonts w:ascii="Times New Roman" w:hAnsi="Times New Roman" w:cs="Times New Roman"/>
          <w:sz w:val="28"/>
          <w:szCs w:val="28"/>
        </w:rPr>
        <w:t>использовани</w:t>
      </w:r>
      <w:r w:rsidR="00557791" w:rsidRPr="00E647D0">
        <w:rPr>
          <w:rFonts w:ascii="Times New Roman" w:hAnsi="Times New Roman" w:cs="Times New Roman"/>
          <w:sz w:val="28"/>
          <w:szCs w:val="28"/>
        </w:rPr>
        <w:t>е</w:t>
      </w:r>
      <w:r w:rsidRPr="00E647D0">
        <w:rPr>
          <w:rFonts w:ascii="Times New Roman" w:hAnsi="Times New Roman" w:cs="Times New Roman"/>
          <w:sz w:val="28"/>
          <w:szCs w:val="28"/>
        </w:rPr>
        <w:t xml:space="preserve"> «цифровых доказательств» в уголовном</w:t>
      </w:r>
      <w:r w:rsidR="00557791" w:rsidRPr="00E647D0">
        <w:rPr>
          <w:rFonts w:ascii="Times New Roman" w:hAnsi="Times New Roman" w:cs="Times New Roman"/>
          <w:sz w:val="28"/>
          <w:szCs w:val="28"/>
        </w:rPr>
        <w:t xml:space="preserve"> судопроизводстве</w:t>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в тексте уголовно-процессуального закона появился термин «электронный носитель информации». При этом, законодатель должным образом не указал сущность данного понятия, а также не привел перечень возможных видов соответствующих носителей, оставив </w:t>
      </w:r>
      <w:r w:rsidR="00557791" w:rsidRPr="00E647D0">
        <w:rPr>
          <w:rFonts w:ascii="Times New Roman" w:hAnsi="Times New Roman" w:cs="Times New Roman"/>
          <w:sz w:val="28"/>
          <w:szCs w:val="28"/>
        </w:rPr>
        <w:t xml:space="preserve">в законе </w:t>
      </w:r>
      <w:r w:rsidRPr="00E647D0">
        <w:rPr>
          <w:rFonts w:ascii="Times New Roman" w:hAnsi="Times New Roman" w:cs="Times New Roman"/>
          <w:sz w:val="28"/>
          <w:szCs w:val="28"/>
        </w:rPr>
        <w:t>существенный пробел</w:t>
      </w:r>
      <w:r w:rsidR="00A306AE">
        <w:rPr>
          <w:rFonts w:ascii="Times New Roman" w:hAnsi="Times New Roman" w:cs="Times New Roman"/>
          <w:sz w:val="28"/>
          <w:szCs w:val="28"/>
        </w:rPr>
        <w:t>,</w:t>
      </w:r>
      <w:r w:rsidR="00557791" w:rsidRPr="00E647D0">
        <w:rPr>
          <w:rFonts w:ascii="Times New Roman" w:hAnsi="Times New Roman" w:cs="Times New Roman"/>
          <w:sz w:val="28"/>
          <w:szCs w:val="28"/>
        </w:rPr>
        <w:t xml:space="preserve">как </w:t>
      </w:r>
      <w:r w:rsidRPr="00E647D0">
        <w:rPr>
          <w:rFonts w:ascii="Times New Roman" w:hAnsi="Times New Roman" w:cs="Times New Roman"/>
          <w:sz w:val="28"/>
          <w:szCs w:val="28"/>
        </w:rPr>
        <w:t xml:space="preserve">повод для дальнейших бурных дискуссий и обсуждений среди исследователей и правоприменителей.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Во-вторых, ст. 81 УПК РФ была дополнена положениями, связанными с соблюдением законных интересов граждан и организаций, чьи электронные носители изымаются в целях получения доказательств по уголовному делу. </w:t>
      </w:r>
      <w:r w:rsidR="00557791" w:rsidRPr="00E647D0">
        <w:rPr>
          <w:rFonts w:ascii="Times New Roman" w:hAnsi="Times New Roman" w:cs="Times New Roman"/>
          <w:sz w:val="28"/>
          <w:szCs w:val="28"/>
        </w:rPr>
        <w:t xml:space="preserve">Так, в соответствии с ч.4 указанной статьи, изъятые в ходе досудебного производства, но не признанные вещественными доказательствами электронные носители информации подлежат возврату лицам, у которых они были изъяты. </w:t>
      </w:r>
      <w:r w:rsidRPr="00E647D0">
        <w:rPr>
          <w:rFonts w:ascii="Times New Roman" w:hAnsi="Times New Roman" w:cs="Times New Roman"/>
          <w:sz w:val="28"/>
          <w:szCs w:val="28"/>
        </w:rPr>
        <w:t xml:space="preserve">Также УПК РФ был дополнен ст.81.1 УПК РФ, в которой </w:t>
      </w:r>
      <w:r w:rsidR="00557791" w:rsidRPr="00E647D0">
        <w:rPr>
          <w:rFonts w:ascii="Times New Roman" w:hAnsi="Times New Roman" w:cs="Times New Roman"/>
          <w:sz w:val="28"/>
          <w:szCs w:val="28"/>
        </w:rPr>
        <w:t xml:space="preserve">содержится </w:t>
      </w:r>
      <w:r w:rsidRPr="00E647D0">
        <w:rPr>
          <w:rFonts w:ascii="Times New Roman" w:hAnsi="Times New Roman" w:cs="Times New Roman"/>
          <w:sz w:val="28"/>
          <w:szCs w:val="28"/>
        </w:rPr>
        <w:t>порядок осуществления копирования необходимой информации по ходатайству законного владельца документов, изъятых в ходе досудебного производства по уголовному делу.</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Стоит отметить, что законодатель ограничил возможные случаи, когда может быть запрошено копирование необходимой информации, указав, что соответствующее действие </w:t>
      </w:r>
      <w:r w:rsidR="00557791" w:rsidRPr="00E647D0">
        <w:rPr>
          <w:rFonts w:ascii="Times New Roman" w:hAnsi="Times New Roman" w:cs="Times New Roman"/>
          <w:sz w:val="28"/>
          <w:szCs w:val="28"/>
        </w:rPr>
        <w:t xml:space="preserve">должно </w:t>
      </w:r>
      <w:r w:rsidRPr="00E647D0">
        <w:rPr>
          <w:rFonts w:ascii="Times New Roman" w:hAnsi="Times New Roman" w:cs="Times New Roman"/>
          <w:sz w:val="28"/>
          <w:szCs w:val="28"/>
        </w:rPr>
        <w:t>осуществл</w:t>
      </w:r>
      <w:r w:rsidR="00557791" w:rsidRPr="00E647D0">
        <w:rPr>
          <w:rFonts w:ascii="Times New Roman" w:hAnsi="Times New Roman" w:cs="Times New Roman"/>
          <w:sz w:val="28"/>
          <w:szCs w:val="28"/>
        </w:rPr>
        <w:t>яться</w:t>
      </w:r>
      <w:r w:rsidRPr="00E647D0">
        <w:rPr>
          <w:rFonts w:ascii="Times New Roman" w:hAnsi="Times New Roman" w:cs="Times New Roman"/>
          <w:sz w:val="28"/>
          <w:szCs w:val="28"/>
        </w:rPr>
        <w:t xml:space="preserve"> лишь по некоторым категориям делам (в большинстве своем, речь идет о преступлениях в сфере осуществления предпринимательской деятельности).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По нашему мнению, подобное ограничение не является оправданным, т.к. не учитывает возможность изъятия электронных носителей информации и по иным категориям дел: в таких случаях владельцы документов также должны иметь право скопировать необходимую для них цифровую информацию, что являлось бы гарантией их прав и законных интересов.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В-третьих, были внесены изменения в ч.8 ст.166 УПК РФ, в соответствии с которой к протоколу в обязательном порядке должны прилагаться электронные носители информации, полученной или скопированной с других носителей информации в ходе производства следственного действия. Помимо этого, положения ст.82 УПК РФ были дополнены условиями и порядком хранения соответствующих электронных носителей информации, которые получили статус вещественных доказательств.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В-четвертых, был изменен порядок осуществления таких следственных действий, как обыск и выемка (ст.ст. 182, 183 УПК РФ). В соответствии с обновленными положениями указанных статей, изъятие электронных носителей информации при производстве соответствующих следственных действий должно происходить исключительно при участии специалиста.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Следует отметить, что соответствующие изменения просуществовали довольно длительный период времени, несмотря на активное развитие современных технологий и усовершенствование способов обработки различных видов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Последующие и последние на данный момент времени изменения в УПК РФ, связанные с цифровизацией элементов окружающего мира, были внесены законодателем в декабре 2018 г</w:t>
      </w:r>
      <w:r w:rsidR="00557791" w:rsidRPr="00E647D0">
        <w:rPr>
          <w:rFonts w:ascii="Times New Roman" w:hAnsi="Times New Roman" w:cs="Times New Roman"/>
          <w:sz w:val="28"/>
          <w:szCs w:val="28"/>
        </w:rPr>
        <w:t>ода</w:t>
      </w:r>
      <w:r w:rsidRPr="00E647D0">
        <w:rPr>
          <w:rFonts w:ascii="Times New Roman" w:hAnsi="Times New Roman" w:cs="Times New Roman"/>
          <w:sz w:val="28"/>
          <w:szCs w:val="28"/>
        </w:rPr>
        <w:t xml:space="preserve">. В соответствии с Федеральным законом от 27.12.2018 №533-ФЗ «О внесении изменений в статьи 76.1 и 145.1 Уголовного кодекса Российской Федерации и Уголовно-процессуальный кодекс Российской Федерации» (далее – Федеральный закон №533), в УПК РФ появилась новая статья – ст.164.1, которая соединила в себе особенности изъятия электронных носителей информации и копирования информации при производстве следственных действий, т.к. ранее соответствующие положения располагались </w:t>
      </w:r>
      <w:r w:rsidRPr="00E647D0">
        <w:rPr>
          <w:rFonts w:ascii="Times New Roman" w:hAnsi="Times New Roman" w:cs="Times New Roman"/>
          <w:sz w:val="28"/>
          <w:szCs w:val="28"/>
        </w:rPr>
        <w:lastRenderedPageBreak/>
        <w:t xml:space="preserve">отдельно в ст.ст.182, 183 УПК РФ, посвященных порядку и условиями осуществления таких следственных действий как обыск и выемка.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Проанализируем более подробно положения уголовно-процессуального закона, связанные с особенностями собирания «цифровых доказательств» во взаимосвязи с позициями научных исследователей и практикой применения соответствующих норм. </w:t>
      </w:r>
    </w:p>
    <w:p w:rsidR="00932337" w:rsidRPr="00E647D0" w:rsidRDefault="00932337" w:rsidP="00E647D0">
      <w:pPr>
        <w:spacing w:after="0" w:line="360" w:lineRule="auto"/>
        <w:jc w:val="both"/>
        <w:rPr>
          <w:rFonts w:ascii="Times New Roman" w:hAnsi="Times New Roman" w:cs="Times New Roman"/>
          <w:sz w:val="28"/>
          <w:szCs w:val="28"/>
        </w:rPr>
      </w:pP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 xml:space="preserve">Электронный носитель информации: понятие и значение </w:t>
      </w:r>
      <w:r w:rsidRPr="00E647D0">
        <w:rPr>
          <w:rFonts w:ascii="Times New Roman" w:hAnsi="Times New Roman" w:cs="Times New Roman"/>
          <w:b/>
          <w:sz w:val="28"/>
          <w:szCs w:val="28"/>
        </w:rPr>
        <w:tab/>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Прежде всего, необходимо ответить на следующие вопросы: что такое «электронный носитель информации»? Какие виды «электронных носителей информации» имел в виду законодатель при установлении порядка собирания цифровой информации?</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Как уже было сказано ранее, законодатель по тексту УПК РФ не раскрывает понятие «электронный носитель информации», а также не указывает перечень возможных видов соответствующего носителя. В Федеральном законе №533 </w:t>
      </w:r>
      <w:r w:rsidR="00557791" w:rsidRPr="00E647D0">
        <w:rPr>
          <w:rFonts w:ascii="Times New Roman" w:hAnsi="Times New Roman" w:cs="Times New Roman"/>
          <w:sz w:val="28"/>
          <w:szCs w:val="28"/>
        </w:rPr>
        <w:t xml:space="preserve">данная </w:t>
      </w:r>
      <w:r w:rsidRPr="00E647D0">
        <w:rPr>
          <w:rFonts w:ascii="Times New Roman" w:hAnsi="Times New Roman" w:cs="Times New Roman"/>
          <w:sz w:val="28"/>
          <w:szCs w:val="28"/>
        </w:rPr>
        <w:t xml:space="preserve">ситуация </w:t>
      </w:r>
      <w:r w:rsidR="00A306AE">
        <w:rPr>
          <w:rFonts w:ascii="Times New Roman" w:hAnsi="Times New Roman" w:cs="Times New Roman"/>
          <w:sz w:val="28"/>
          <w:szCs w:val="28"/>
        </w:rPr>
        <w:t xml:space="preserve">также </w:t>
      </w:r>
      <w:r w:rsidRPr="00E647D0">
        <w:rPr>
          <w:rFonts w:ascii="Times New Roman" w:hAnsi="Times New Roman" w:cs="Times New Roman"/>
          <w:sz w:val="28"/>
          <w:szCs w:val="28"/>
        </w:rPr>
        <w:t xml:space="preserve">исправлена не была. </w:t>
      </w:r>
      <w:r w:rsidR="00A306AE">
        <w:rPr>
          <w:rFonts w:ascii="Times New Roman" w:hAnsi="Times New Roman" w:cs="Times New Roman"/>
          <w:sz w:val="28"/>
          <w:szCs w:val="28"/>
        </w:rPr>
        <w:t xml:space="preserve">Кроме того, </w:t>
      </w:r>
      <w:r w:rsidRPr="00E647D0">
        <w:rPr>
          <w:rFonts w:ascii="Times New Roman" w:hAnsi="Times New Roman" w:cs="Times New Roman"/>
          <w:sz w:val="28"/>
          <w:szCs w:val="28"/>
        </w:rPr>
        <w:t>мы не обнаружим понятие «электронн</w:t>
      </w:r>
      <w:r w:rsidR="00557791" w:rsidRPr="00E647D0">
        <w:rPr>
          <w:rFonts w:ascii="Times New Roman" w:hAnsi="Times New Roman" w:cs="Times New Roman"/>
          <w:sz w:val="28"/>
          <w:szCs w:val="28"/>
        </w:rPr>
        <w:t>ый</w:t>
      </w:r>
      <w:r w:rsidRPr="00E647D0">
        <w:rPr>
          <w:rFonts w:ascii="Times New Roman" w:hAnsi="Times New Roman" w:cs="Times New Roman"/>
          <w:sz w:val="28"/>
          <w:szCs w:val="28"/>
        </w:rPr>
        <w:t xml:space="preserve"> носител</w:t>
      </w:r>
      <w:r w:rsidR="00557791" w:rsidRPr="00E647D0">
        <w:rPr>
          <w:rFonts w:ascii="Times New Roman" w:hAnsi="Times New Roman" w:cs="Times New Roman"/>
          <w:sz w:val="28"/>
          <w:szCs w:val="28"/>
        </w:rPr>
        <w:t>ь</w:t>
      </w:r>
      <w:r w:rsidRPr="00E647D0">
        <w:rPr>
          <w:rFonts w:ascii="Times New Roman" w:hAnsi="Times New Roman" w:cs="Times New Roman"/>
          <w:sz w:val="28"/>
          <w:szCs w:val="28"/>
        </w:rPr>
        <w:t xml:space="preserve"> информации» в иных нормативных правовых актах. Данный пробел уголовно-процессуального закона и российского законодательства в целом стал причиной отсутствия единой позиции по отношению к электронному носителю информации на практике правоприменения.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В большинстве проанализированных судебных решений не возникает вопроса с отнесением того или иного носителя информации к категории «электронный носитель информации»</w:t>
      </w:r>
      <w:r w:rsidR="00557791" w:rsidRPr="00E647D0">
        <w:rPr>
          <w:rFonts w:ascii="Times New Roman" w:hAnsi="Times New Roman" w:cs="Times New Roman"/>
          <w:sz w:val="28"/>
          <w:szCs w:val="28"/>
        </w:rPr>
        <w:t xml:space="preserve"> (Приложение №1)</w:t>
      </w:r>
      <w:r w:rsidRPr="00E647D0">
        <w:rPr>
          <w:rFonts w:ascii="Times New Roman" w:hAnsi="Times New Roman" w:cs="Times New Roman"/>
          <w:sz w:val="28"/>
          <w:szCs w:val="28"/>
        </w:rPr>
        <w:t xml:space="preserve">. Тем не менее, некоторые суды применяют свое толкование соответствующего термина, что приводит к искажению правовой сути использования </w:t>
      </w:r>
      <w:r w:rsidR="00557791" w:rsidRPr="00E647D0">
        <w:rPr>
          <w:rFonts w:ascii="Times New Roman" w:hAnsi="Times New Roman" w:cs="Times New Roman"/>
          <w:sz w:val="28"/>
          <w:szCs w:val="28"/>
        </w:rPr>
        <w:t xml:space="preserve">указанной </w:t>
      </w:r>
      <w:r w:rsidR="00A306AE">
        <w:rPr>
          <w:rFonts w:ascii="Times New Roman" w:hAnsi="Times New Roman" w:cs="Times New Roman"/>
          <w:sz w:val="28"/>
          <w:szCs w:val="28"/>
        </w:rPr>
        <w:t xml:space="preserve">уголовно-процессуальной </w:t>
      </w:r>
      <w:r w:rsidRPr="00E647D0">
        <w:rPr>
          <w:rFonts w:ascii="Times New Roman" w:hAnsi="Times New Roman" w:cs="Times New Roman"/>
          <w:sz w:val="28"/>
          <w:szCs w:val="28"/>
        </w:rPr>
        <w:t xml:space="preserve">категории. В частности, у судов возникает вопрос об обязательности и необходимости участия специалиста при изъятии того или иного носителя информации (ранее - ч. 9.1. ст.182, ч. 3.1 ст.183 УПК РФ, в наст. время - ст.164.1 УПК РФ), который может и не являться электронным.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lastRenderedPageBreak/>
        <w:tab/>
        <w:t>К примеру, Смоленский областной суд в апелляционном постановлении № 22К-1684/2015 от 9 июля 2015 г. по делу № 22К-1684/2015 указал, что в ходе осмотра места происшествия был изъят системный блок компьютера, который не является электронным носителем информации, в связи с чем отсутствие специалиста при осуществлении данного следственного действия не является нарушением уголовно-процессуального закона.</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Приморский краевой суд в Постановлении № 22-129/2014 22К-7494/2013 от 21 января 2014 г. по делу № 22-129/2014 согласился с позицией суда первой инстанции, в соответствии с которой отсутствуют основания для участия специалиста при изъятии системного блока и ноутбука, т.к. данные объекты не являются непосредственными носителями информации. Аналогичные выводы содержатся в Приговоре Хабаровского районного суда Хабаровского края № 1-40/2018 1-415/2017 от 17 июля 2018 г. по делу № 1-40/2018, Апелляционном постановлении Курганского областного суда  № 22-147/2018 от 6 февраля 2018 г. по делу № 22-147/2018, Приговоре Октябрьского районного суда Томской области № 1-294/2017 от 27 декабря 2017 г. по делу № 1-294/2017, а также ряде иных судебных решений. </w:t>
      </w: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sz w:val="28"/>
          <w:szCs w:val="28"/>
        </w:rPr>
        <w:tab/>
        <w:t>Лишь в одном из проанализированных решений суд посчитал приведенную выше позицию судов неверной и указал, что понятие «электронного носителя информации» было необоснованно сужено, в связи с чем отсу</w:t>
      </w:r>
      <w:r w:rsidR="00557791" w:rsidRPr="00E647D0">
        <w:rPr>
          <w:rFonts w:ascii="Times New Roman" w:hAnsi="Times New Roman" w:cs="Times New Roman"/>
          <w:sz w:val="28"/>
          <w:szCs w:val="28"/>
        </w:rPr>
        <w:t xml:space="preserve">тствие </w:t>
      </w:r>
      <w:r w:rsidRPr="00E647D0">
        <w:rPr>
          <w:rFonts w:ascii="Times New Roman" w:hAnsi="Times New Roman" w:cs="Times New Roman"/>
          <w:sz w:val="28"/>
          <w:szCs w:val="28"/>
        </w:rPr>
        <w:t>специалиста при изъятии системного блока компьютера является существенным нарушением уголовно-процессуального закона (см.Кассационное определение Омского областного суда № 22-4939/2012 от 25 декабря 2012 г. по делу № 22-4939/2012).</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 xml:space="preserve">Таким образом, отсутствие четкого понимания термина «электронный носитель информации», а также конкретного перечня видов соответствующих носителей, негативным образом сказывается на судебной практике, что приводит к нарушению прав и законных интересов граждан.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Обратимся к научным работам некоторых исследователей, а также положениям официальных документов, в которых содержится указание на </w:t>
      </w:r>
      <w:r w:rsidRPr="00E647D0">
        <w:rPr>
          <w:rFonts w:ascii="Times New Roman" w:hAnsi="Times New Roman" w:cs="Times New Roman"/>
          <w:sz w:val="28"/>
          <w:szCs w:val="28"/>
        </w:rPr>
        <w:lastRenderedPageBreak/>
        <w:t xml:space="preserve">понятие «электронный носитель информации» и его возможные виды, для того чтобы раскрыть сущность данного понятия и </w:t>
      </w:r>
      <w:r w:rsidR="00A306AE">
        <w:rPr>
          <w:rFonts w:ascii="Times New Roman" w:hAnsi="Times New Roman" w:cs="Times New Roman"/>
          <w:sz w:val="28"/>
          <w:szCs w:val="28"/>
        </w:rPr>
        <w:t xml:space="preserve">определить </w:t>
      </w:r>
      <w:r w:rsidRPr="00E647D0">
        <w:rPr>
          <w:rFonts w:ascii="Times New Roman" w:hAnsi="Times New Roman" w:cs="Times New Roman"/>
          <w:sz w:val="28"/>
          <w:szCs w:val="28"/>
        </w:rPr>
        <w:t>его значение для</w:t>
      </w:r>
      <w:r w:rsidR="00A306AE">
        <w:rPr>
          <w:rFonts w:ascii="Times New Roman" w:hAnsi="Times New Roman" w:cs="Times New Roman"/>
          <w:sz w:val="28"/>
          <w:szCs w:val="28"/>
        </w:rPr>
        <w:t xml:space="preserve"> уголовного процесса.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Использование термина «электронный носитель информации» можно обнаружить в положениях некоторых государственных технических стандартов. К примеру, в соответствии с ГОСТ 2.051 – 2013 «ЕСКД. Электронные документы. Общие положения»</w:t>
      </w:r>
      <w:r w:rsidRPr="00E647D0">
        <w:rPr>
          <w:rStyle w:val="a6"/>
          <w:rFonts w:ascii="Times New Roman" w:hAnsi="Times New Roman" w:cs="Times New Roman"/>
          <w:sz w:val="28"/>
          <w:szCs w:val="28"/>
        </w:rPr>
        <w:footnoteReference w:id="46"/>
      </w:r>
      <w:r w:rsidRPr="00E647D0">
        <w:rPr>
          <w:rFonts w:ascii="Times New Roman" w:hAnsi="Times New Roman" w:cs="Times New Roman"/>
          <w:sz w:val="28"/>
          <w:szCs w:val="28"/>
        </w:rPr>
        <w:t xml:space="preserve"> под электронным носителем информации понимается «материальный носитель, используемый для записи, хранения и воспроизведения информации, обрабатываемой с помощью средств вычислительной техники».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Практически идентичное по смыслу понятие «машинный носитель данных» содержится в иных государственных стандартах. В соответствии с ГОСТ 25868-91 «Оборудование периферийное систем обработки информации. Термины и определения» под </w:t>
      </w:r>
      <w:r w:rsidR="00557791" w:rsidRPr="00E647D0">
        <w:rPr>
          <w:rFonts w:ascii="Times New Roman" w:hAnsi="Times New Roman" w:cs="Times New Roman"/>
          <w:sz w:val="28"/>
          <w:szCs w:val="28"/>
        </w:rPr>
        <w:t xml:space="preserve">таким </w:t>
      </w:r>
      <w:r w:rsidRPr="00E647D0">
        <w:rPr>
          <w:rFonts w:ascii="Times New Roman" w:hAnsi="Times New Roman" w:cs="Times New Roman"/>
          <w:sz w:val="28"/>
          <w:szCs w:val="28"/>
        </w:rPr>
        <w:t>носителем информации понимается «сменный носитель данных, предназначенный для записи и считывания данных, представленных в стандартных кодах»</w:t>
      </w:r>
      <w:r w:rsidRPr="00E647D0">
        <w:rPr>
          <w:rStyle w:val="a6"/>
          <w:rFonts w:ascii="Times New Roman" w:hAnsi="Times New Roman" w:cs="Times New Roman"/>
          <w:sz w:val="28"/>
          <w:szCs w:val="28"/>
        </w:rPr>
        <w:footnoteReference w:id="47"/>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 нашему мнению, указанные выше термины и их определения не могут быть использованы правоприменителем при толковании положений уголовно-процессуального закона по следующим причинам.</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в приведенных государственных стандартах содержится указание на обработку информации при помощи средств вычислительной техники, когда как в настоящее время соответствующая обработка может осуществляться иными современными технологиями, что также должно учитываться при собирании «цифровых доказательств».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Во-вторых, приведенные государственные стандарты не содержат закрытого перечня видов электронных носителей информации либо </w:t>
      </w:r>
      <w:r w:rsidR="00557791" w:rsidRPr="00E647D0">
        <w:rPr>
          <w:rFonts w:ascii="Times New Roman" w:hAnsi="Times New Roman" w:cs="Times New Roman"/>
          <w:sz w:val="28"/>
          <w:szCs w:val="28"/>
        </w:rPr>
        <w:t xml:space="preserve">перечня </w:t>
      </w:r>
      <w:r w:rsidRPr="00E647D0">
        <w:rPr>
          <w:rFonts w:ascii="Times New Roman" w:hAnsi="Times New Roman" w:cs="Times New Roman"/>
          <w:sz w:val="28"/>
          <w:szCs w:val="28"/>
        </w:rPr>
        <w:lastRenderedPageBreak/>
        <w:t xml:space="preserve">критериев, по которым можно было бы относить тот ли иной носитель информации к электронным.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И, наконец, в-третьих, считаем, что участники уголовного процесса при осуществлении тех или иных процессуальных действий </w:t>
      </w:r>
      <w:r w:rsidR="00557791" w:rsidRPr="00E647D0">
        <w:rPr>
          <w:rFonts w:ascii="Times New Roman" w:hAnsi="Times New Roman" w:cs="Times New Roman"/>
          <w:sz w:val="28"/>
          <w:szCs w:val="28"/>
        </w:rPr>
        <w:t xml:space="preserve">не могут </w:t>
      </w:r>
      <w:r w:rsidRPr="00E647D0">
        <w:rPr>
          <w:rFonts w:ascii="Times New Roman" w:hAnsi="Times New Roman" w:cs="Times New Roman"/>
          <w:sz w:val="28"/>
          <w:szCs w:val="28"/>
        </w:rPr>
        <w:t>руководствоваться государственными стандартами</w:t>
      </w:r>
      <w:r w:rsidR="00557791" w:rsidRPr="00E647D0">
        <w:rPr>
          <w:rFonts w:ascii="Times New Roman" w:hAnsi="Times New Roman" w:cs="Times New Roman"/>
          <w:sz w:val="28"/>
          <w:szCs w:val="28"/>
        </w:rPr>
        <w:t xml:space="preserve"> и правилами</w:t>
      </w:r>
      <w:r w:rsidRPr="00E647D0">
        <w:rPr>
          <w:rFonts w:ascii="Times New Roman" w:hAnsi="Times New Roman" w:cs="Times New Roman"/>
          <w:sz w:val="28"/>
          <w:szCs w:val="28"/>
        </w:rPr>
        <w:t>, которые не имеют силу закон</w:t>
      </w:r>
      <w:r w:rsidR="00557791" w:rsidRPr="00E647D0">
        <w:rPr>
          <w:rFonts w:ascii="Times New Roman" w:hAnsi="Times New Roman" w:cs="Times New Roman"/>
          <w:sz w:val="28"/>
          <w:szCs w:val="28"/>
        </w:rPr>
        <w:t>а.</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Стоит отметить, что термин «электронный носитель информации» получил широкое распространение в различных исследованиях, посвященных особенностям уголовного судопроизводства. К примеру, соответствующий термин активно используется в работах А.П. Рыжакова</w:t>
      </w:r>
      <w:r w:rsidRPr="00E647D0">
        <w:rPr>
          <w:rStyle w:val="a6"/>
          <w:rFonts w:ascii="Times New Roman" w:hAnsi="Times New Roman" w:cs="Times New Roman"/>
          <w:sz w:val="28"/>
          <w:szCs w:val="28"/>
        </w:rPr>
        <w:footnoteReference w:id="48"/>
      </w:r>
      <w:r w:rsidRPr="00E647D0">
        <w:rPr>
          <w:rFonts w:ascii="Times New Roman" w:hAnsi="Times New Roman" w:cs="Times New Roman"/>
          <w:sz w:val="28"/>
          <w:szCs w:val="28"/>
        </w:rPr>
        <w:t xml:space="preserve"> и Р.И. Оконенко</w:t>
      </w:r>
      <w:r w:rsidRPr="00E647D0">
        <w:rPr>
          <w:rStyle w:val="a6"/>
          <w:rFonts w:ascii="Times New Roman" w:hAnsi="Times New Roman" w:cs="Times New Roman"/>
          <w:sz w:val="28"/>
          <w:szCs w:val="28"/>
        </w:rPr>
        <w:footnoteReference w:id="49"/>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Некоторые исследователи отмечают определенные характерные черты электронных носителей информации как вещественных доказательств. В частности, Л.Б. Краснова в своем исследовании указывает на «определенную электронную специфику» данного вида вещественных доказательств, тем не менее, не раскрывая сути данной специфики</w:t>
      </w:r>
      <w:r w:rsidRPr="00E647D0">
        <w:rPr>
          <w:rStyle w:val="a6"/>
          <w:rFonts w:ascii="Times New Roman" w:hAnsi="Times New Roman" w:cs="Times New Roman"/>
          <w:sz w:val="28"/>
          <w:szCs w:val="28"/>
        </w:rPr>
        <w:footnoteReference w:id="50"/>
      </w:r>
      <w:r w:rsidRPr="00E647D0">
        <w:rPr>
          <w:rFonts w:ascii="Times New Roman" w:hAnsi="Times New Roman" w:cs="Times New Roman"/>
          <w:sz w:val="28"/>
          <w:szCs w:val="28"/>
        </w:rPr>
        <w:t xml:space="preserve">.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Несмотря на довольно частое употребление термина «электронные носители информации», лишь немногие исследователи действительно высказывают свое мнение относительно сущности данного понятия, а также видов соответствующих носителей информации.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По мнению А.Н. Першина, под «электронным носителем информации» понимаются любые материальные носители информации в цифровом формате, в том числе части различных электронных устройств</w:t>
      </w:r>
      <w:r w:rsidRPr="00E647D0">
        <w:rPr>
          <w:rStyle w:val="a6"/>
          <w:rFonts w:ascii="Times New Roman" w:hAnsi="Times New Roman" w:cs="Times New Roman"/>
          <w:sz w:val="28"/>
          <w:szCs w:val="28"/>
        </w:rPr>
        <w:footnoteReference w:id="51"/>
      </w:r>
      <w:r w:rsidRPr="00E647D0">
        <w:rPr>
          <w:rFonts w:ascii="Times New Roman" w:hAnsi="Times New Roman" w:cs="Times New Roman"/>
          <w:sz w:val="28"/>
          <w:szCs w:val="28"/>
        </w:rPr>
        <w:t xml:space="preserve">.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Также определение «электронного носителя информации» было дано И.В. Казначеем. По мнению исследователя под соответствующим носителем </w:t>
      </w:r>
      <w:r w:rsidRPr="00E647D0">
        <w:rPr>
          <w:rFonts w:ascii="Times New Roman" w:hAnsi="Times New Roman" w:cs="Times New Roman"/>
          <w:sz w:val="28"/>
          <w:szCs w:val="28"/>
        </w:rPr>
        <w:lastRenderedPageBreak/>
        <w:t>должно пониматься техническое средство, предназначенное для записи, хранения, воспроизведения и использования сведений при помощи электронных вычислительных машин (приборов)</w:t>
      </w:r>
      <w:r w:rsidRPr="00E647D0">
        <w:rPr>
          <w:rStyle w:val="a6"/>
          <w:rFonts w:ascii="Times New Roman" w:hAnsi="Times New Roman" w:cs="Times New Roman"/>
          <w:sz w:val="28"/>
          <w:szCs w:val="28"/>
        </w:rPr>
        <w:footnoteReference w:id="52"/>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одной из своих работ И.С. Федотов и П.Г. Смагин отмечают, что «к электронным носителям информации можно отнести устройства хранения данных (накопители на жестких магнитных дисках, флеш-накопители, компакт-диски и др.) …</w:t>
      </w:r>
      <w:r w:rsidRPr="00E647D0">
        <w:rPr>
          <w:rStyle w:val="a6"/>
          <w:rFonts w:ascii="Times New Roman" w:hAnsi="Times New Roman" w:cs="Times New Roman"/>
          <w:sz w:val="28"/>
          <w:szCs w:val="28"/>
        </w:rPr>
        <w:footnoteReference w:id="53"/>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Некоторые исследователи считают, что использование термина «электронный носитель информации» в существующих реалиях не является корректным. Например, Н.А. Иванов считает, что помимо электронных носителей информации в повседневной жизни также используются магнитные и оптические носители</w:t>
      </w:r>
      <w:r w:rsidRPr="00E647D0">
        <w:rPr>
          <w:rStyle w:val="a6"/>
          <w:rFonts w:ascii="Times New Roman" w:hAnsi="Times New Roman" w:cs="Times New Roman"/>
          <w:sz w:val="28"/>
          <w:szCs w:val="28"/>
        </w:rPr>
        <w:footnoteReference w:id="54"/>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Аналогичной позиции придерживается А.И. Зазулин, который, опираясь на основные положения технических наук, а именно информатику и электротехнику, делает вывод о том, что наравне с электронными существуют также оптические и магнитные носители информации, что не учитывалось законодателем при установлении порядка и условий собирания и использования «цифровых доказательств». В частности, исследователь указывает, что «при производстве обыска электронные носители информации изымаются с участием специалиста, а по ходатайству их владельца информация из них может быть скопирована на другой электронный носитель информации. Из данной нормы следует, что при изъятии жесткого диска компьютера (магнитного, а не электронного носителя информации) участие специалиста не </w:t>
      </w:r>
      <w:r w:rsidRPr="00E647D0">
        <w:rPr>
          <w:rFonts w:ascii="Times New Roman" w:hAnsi="Times New Roman" w:cs="Times New Roman"/>
          <w:sz w:val="28"/>
          <w:szCs w:val="28"/>
        </w:rPr>
        <w:lastRenderedPageBreak/>
        <w:t>требуется; владелец жесткого диска не может требовать копирования информации, содержащейся на нем»</w:t>
      </w:r>
      <w:r w:rsidRPr="00E647D0">
        <w:rPr>
          <w:rStyle w:val="a6"/>
          <w:rFonts w:ascii="Times New Roman" w:hAnsi="Times New Roman" w:cs="Times New Roman"/>
          <w:sz w:val="28"/>
          <w:szCs w:val="28"/>
        </w:rPr>
        <w:footnoteReference w:id="55"/>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Помимо этого, И.С. Федотов и П.Г. Смагин отмечают, что «на современном этапе развития устройство хранения и воспроизведения информации содержится и в ряде предметов, которые на первый взгляд к электронным носителям информации отнести можно весьма условно. К их числу относятся электронные планшеты, сотовые телефоны, плееры, а также «умные» холодильники и др.</w:t>
      </w:r>
      <w:r w:rsidRPr="00E647D0">
        <w:rPr>
          <w:rStyle w:val="a6"/>
          <w:rFonts w:ascii="Times New Roman" w:hAnsi="Times New Roman" w:cs="Times New Roman"/>
          <w:sz w:val="28"/>
          <w:szCs w:val="28"/>
        </w:rPr>
        <w:footnoteReference w:id="56"/>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термин «электронный носитель информации», который был закреплен законодателем путем первоначального внесения изменений в уголовно-процессуальный закон в связи с цифровизацией окружающего мира, на данном этапе развития технологий представляется некорректным, т.к. существенным образом сужает круг носителей, которые могут быть изъяты в ходе осуществления тех или иных следственных действий.  </w:t>
      </w:r>
    </w:p>
    <w:p w:rsidR="00A306AE"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связи с этим некоторые исследователи предлагают внести в положения УПК РФ термин «цифровой носитель информации», который подразумевал бы под собой «различные типы носителей цифровой информации и обеспечил единый для всех носителей режим изъятия и копирования содержащейся на них информации»</w:t>
      </w:r>
      <w:r w:rsidRPr="00E647D0">
        <w:rPr>
          <w:rStyle w:val="a6"/>
          <w:rFonts w:ascii="Times New Roman" w:hAnsi="Times New Roman" w:cs="Times New Roman"/>
          <w:sz w:val="28"/>
          <w:szCs w:val="28"/>
        </w:rPr>
        <w:footnoteReference w:id="57"/>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при указании в уголовно-процессуальном законе термина </w:t>
      </w:r>
      <w:r w:rsidR="00A306AE">
        <w:rPr>
          <w:rFonts w:ascii="Times New Roman" w:hAnsi="Times New Roman" w:cs="Times New Roman"/>
          <w:sz w:val="28"/>
          <w:szCs w:val="28"/>
        </w:rPr>
        <w:t xml:space="preserve">«цифровой носитель информации» </w:t>
      </w:r>
      <w:r w:rsidRPr="00E647D0">
        <w:rPr>
          <w:rFonts w:ascii="Times New Roman" w:hAnsi="Times New Roman" w:cs="Times New Roman"/>
          <w:sz w:val="28"/>
          <w:szCs w:val="28"/>
        </w:rPr>
        <w:t>не потребуется точное перечислени</w:t>
      </w:r>
      <w:r w:rsidR="00A306AE">
        <w:rPr>
          <w:rFonts w:ascii="Times New Roman" w:hAnsi="Times New Roman" w:cs="Times New Roman"/>
          <w:sz w:val="28"/>
          <w:szCs w:val="28"/>
        </w:rPr>
        <w:t>е</w:t>
      </w:r>
      <w:r w:rsidRPr="00E647D0">
        <w:rPr>
          <w:rFonts w:ascii="Times New Roman" w:hAnsi="Times New Roman" w:cs="Times New Roman"/>
          <w:sz w:val="28"/>
          <w:szCs w:val="28"/>
        </w:rPr>
        <w:t xml:space="preserve"> возможных видов носителей такой информации, т.к. в сущности под </w:t>
      </w:r>
      <w:r w:rsidR="00A306AE">
        <w:rPr>
          <w:rFonts w:ascii="Times New Roman" w:hAnsi="Times New Roman" w:cs="Times New Roman"/>
          <w:sz w:val="28"/>
          <w:szCs w:val="28"/>
        </w:rPr>
        <w:t>данным носителем</w:t>
      </w:r>
      <w:r w:rsidRPr="00E647D0">
        <w:rPr>
          <w:rFonts w:ascii="Times New Roman" w:hAnsi="Times New Roman" w:cs="Times New Roman"/>
          <w:sz w:val="28"/>
          <w:szCs w:val="28"/>
        </w:rPr>
        <w:t xml:space="preserve"> будут пониматься любые материальные носители различных видов цифровой информации</w:t>
      </w:r>
      <w:r w:rsidR="00A306AE">
        <w:rPr>
          <w:rFonts w:ascii="Times New Roman" w:hAnsi="Times New Roman" w:cs="Times New Roman"/>
          <w:sz w:val="28"/>
          <w:szCs w:val="28"/>
        </w:rPr>
        <w:t xml:space="preserve">. </w:t>
      </w:r>
      <w:r w:rsidRPr="00E647D0">
        <w:rPr>
          <w:rFonts w:ascii="Times New Roman" w:hAnsi="Times New Roman" w:cs="Times New Roman"/>
          <w:sz w:val="28"/>
          <w:szCs w:val="28"/>
        </w:rPr>
        <w:t xml:space="preserve">Понятие и значение цифровой информации как таковой было раскрыто нами ранее. </w:t>
      </w:r>
    </w:p>
    <w:p w:rsidR="00672E32" w:rsidRDefault="00521011" w:rsidP="00672E32">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Таким образом, изучив различные подходы к пониманию терминов «электронная информация», «цифровая информация» и «электронный носитель информации», полагаем, что охарактеризованный выше подход к определению</w:t>
      </w:r>
      <w:r w:rsidR="00A306AE">
        <w:rPr>
          <w:rFonts w:ascii="Times New Roman" w:hAnsi="Times New Roman" w:cs="Times New Roman"/>
          <w:sz w:val="28"/>
          <w:szCs w:val="28"/>
        </w:rPr>
        <w:t xml:space="preserve"> в уголовно-процессуальном законе</w:t>
      </w:r>
      <w:r w:rsidRPr="00E647D0">
        <w:rPr>
          <w:rFonts w:ascii="Times New Roman" w:hAnsi="Times New Roman" w:cs="Times New Roman"/>
          <w:sz w:val="28"/>
          <w:szCs w:val="28"/>
        </w:rPr>
        <w:t xml:space="preserve"> вида носителя информации как </w:t>
      </w:r>
      <w:r w:rsidR="005154D0">
        <w:rPr>
          <w:rFonts w:ascii="Times New Roman" w:hAnsi="Times New Roman" w:cs="Times New Roman"/>
          <w:sz w:val="28"/>
          <w:szCs w:val="28"/>
        </w:rPr>
        <w:t>«</w:t>
      </w:r>
      <w:r w:rsidRPr="00E647D0">
        <w:rPr>
          <w:rFonts w:ascii="Times New Roman" w:hAnsi="Times New Roman" w:cs="Times New Roman"/>
          <w:sz w:val="28"/>
          <w:szCs w:val="28"/>
        </w:rPr>
        <w:t>цифрового носителя</w:t>
      </w:r>
      <w:r w:rsidR="005154D0">
        <w:rPr>
          <w:rFonts w:ascii="Times New Roman" w:hAnsi="Times New Roman" w:cs="Times New Roman"/>
          <w:sz w:val="28"/>
          <w:szCs w:val="28"/>
        </w:rPr>
        <w:t>»</w:t>
      </w:r>
      <w:r w:rsidRPr="00E647D0">
        <w:rPr>
          <w:rFonts w:ascii="Times New Roman" w:hAnsi="Times New Roman" w:cs="Times New Roman"/>
          <w:sz w:val="28"/>
          <w:szCs w:val="28"/>
        </w:rPr>
        <w:t xml:space="preserve"> является наиболее корректным и соответствует уровню ра</w:t>
      </w:r>
      <w:r w:rsidR="00672E32">
        <w:rPr>
          <w:rFonts w:ascii="Times New Roman" w:hAnsi="Times New Roman" w:cs="Times New Roman"/>
          <w:sz w:val="28"/>
          <w:szCs w:val="28"/>
        </w:rPr>
        <w:t>звития современных технологий.</w:t>
      </w:r>
    </w:p>
    <w:p w:rsidR="00A306AE" w:rsidRDefault="00A306AE" w:rsidP="00672E32">
      <w:pPr>
        <w:spacing w:after="0" w:line="360" w:lineRule="auto"/>
        <w:jc w:val="both"/>
        <w:rPr>
          <w:rFonts w:ascii="Times New Roman" w:hAnsi="Times New Roman" w:cs="Times New Roman"/>
          <w:sz w:val="28"/>
          <w:szCs w:val="28"/>
        </w:rPr>
      </w:pPr>
    </w:p>
    <w:p w:rsidR="00521011" w:rsidRPr="00E647D0" w:rsidRDefault="00521011" w:rsidP="00672E32">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 xml:space="preserve">Способы собирания «цифровых доказательств»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Анализируя положения уголовно-процессуального закона, можно прийти к выводу о том, что в ходе осуществления следственных действий собирание цифровой информации может осуществляться двумя способами:</w:t>
      </w:r>
    </w:p>
    <w:p w:rsidR="00521011" w:rsidRPr="00E647D0" w:rsidRDefault="00521011" w:rsidP="00E647D0">
      <w:pPr>
        <w:pStyle w:val="a3"/>
        <w:numPr>
          <w:ilvl w:val="0"/>
          <w:numId w:val="17"/>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Изъятие электронных носителей информации;</w:t>
      </w:r>
    </w:p>
    <w:p w:rsidR="00521011" w:rsidRPr="00E647D0" w:rsidRDefault="00521011" w:rsidP="00E647D0">
      <w:pPr>
        <w:pStyle w:val="a3"/>
        <w:numPr>
          <w:ilvl w:val="0"/>
          <w:numId w:val="17"/>
        </w:numPr>
        <w:spacing w:line="360" w:lineRule="auto"/>
        <w:jc w:val="both"/>
        <w:rPr>
          <w:rFonts w:ascii="Times New Roman" w:hAnsi="Times New Roman" w:cs="Times New Roman"/>
          <w:sz w:val="28"/>
          <w:szCs w:val="28"/>
        </w:rPr>
      </w:pPr>
      <w:r w:rsidRPr="00E647D0">
        <w:rPr>
          <w:rFonts w:ascii="Times New Roman" w:hAnsi="Times New Roman" w:cs="Times New Roman"/>
          <w:sz w:val="28"/>
          <w:szCs w:val="28"/>
        </w:rPr>
        <w:t>Копирование цифровой информации на электронные носители.</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При этом, в некоторых случаях сотрудники правоохранительных органов применяют одновременно два вышеуказанных способа во избежание возникновениях в дальнейшем каких-либо </w:t>
      </w:r>
      <w:r w:rsidR="00557791" w:rsidRPr="00E647D0">
        <w:rPr>
          <w:rFonts w:ascii="Times New Roman" w:hAnsi="Times New Roman" w:cs="Times New Roman"/>
          <w:sz w:val="28"/>
          <w:szCs w:val="28"/>
        </w:rPr>
        <w:t xml:space="preserve">сомнений и </w:t>
      </w:r>
      <w:r w:rsidRPr="00E647D0">
        <w:rPr>
          <w:rFonts w:ascii="Times New Roman" w:hAnsi="Times New Roman" w:cs="Times New Roman"/>
          <w:sz w:val="28"/>
          <w:szCs w:val="28"/>
        </w:rPr>
        <w:t xml:space="preserve">противоречий </w:t>
      </w:r>
      <w:r w:rsidR="00557791" w:rsidRPr="00E647D0">
        <w:rPr>
          <w:rFonts w:ascii="Times New Roman" w:hAnsi="Times New Roman" w:cs="Times New Roman"/>
          <w:sz w:val="28"/>
          <w:szCs w:val="28"/>
        </w:rPr>
        <w:t xml:space="preserve">между </w:t>
      </w:r>
      <w:r w:rsidR="00A306AE">
        <w:rPr>
          <w:rFonts w:ascii="Times New Roman" w:hAnsi="Times New Roman" w:cs="Times New Roman"/>
          <w:sz w:val="28"/>
          <w:szCs w:val="28"/>
        </w:rPr>
        <w:t xml:space="preserve">участниками уголовного </w:t>
      </w:r>
      <w:r w:rsidR="00557791" w:rsidRPr="00E647D0">
        <w:rPr>
          <w:rFonts w:ascii="Times New Roman" w:hAnsi="Times New Roman" w:cs="Times New Roman"/>
          <w:sz w:val="28"/>
          <w:szCs w:val="28"/>
        </w:rPr>
        <w:t>процесса.</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По результатам обобщения судебной практики, приведенной на Диаграмме №2.3 (Приложение №2), копирование цифровой информации на месте ее обнаружения происходит лишь в десяти процентах случаев. В остальных ситуациях сотрудники правоохранительных органов стремятся изъять электронные носители информации в целях их дальнейшего осмотра и копирования необходимой для следствия информации.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С одной стороны, сложившаяся практика указывает на намерение участников уголовного процесса сохранить источник происхождения того или иного «цифрового доказательства», для того чтобы в дальнейшем проверить </w:t>
      </w:r>
      <w:r w:rsidR="00071994">
        <w:rPr>
          <w:rFonts w:ascii="Times New Roman" w:hAnsi="Times New Roman" w:cs="Times New Roman"/>
          <w:sz w:val="28"/>
          <w:szCs w:val="28"/>
        </w:rPr>
        <w:t>и оценить его</w:t>
      </w:r>
      <w:r w:rsidRPr="00E647D0">
        <w:rPr>
          <w:rFonts w:ascii="Times New Roman" w:hAnsi="Times New Roman" w:cs="Times New Roman"/>
          <w:sz w:val="28"/>
          <w:szCs w:val="28"/>
        </w:rPr>
        <w:t xml:space="preserve"> достоверность, </w:t>
      </w:r>
      <w:r w:rsidR="00071994">
        <w:rPr>
          <w:rFonts w:ascii="Times New Roman" w:hAnsi="Times New Roman" w:cs="Times New Roman"/>
          <w:sz w:val="28"/>
          <w:szCs w:val="28"/>
        </w:rPr>
        <w:t xml:space="preserve">а также </w:t>
      </w:r>
      <w:r w:rsidRPr="00E647D0">
        <w:rPr>
          <w:rFonts w:ascii="Times New Roman" w:hAnsi="Times New Roman" w:cs="Times New Roman"/>
          <w:sz w:val="28"/>
          <w:szCs w:val="28"/>
        </w:rPr>
        <w:t xml:space="preserve">убедить в этой достоверности суд.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С другой стороны, данные обстоятельства указывают на отсутствие заинтересованности следователей в установлении возможности существования </w:t>
      </w:r>
      <w:r w:rsidRPr="00E647D0">
        <w:rPr>
          <w:rFonts w:ascii="Times New Roman" w:hAnsi="Times New Roman" w:cs="Times New Roman"/>
          <w:sz w:val="28"/>
          <w:szCs w:val="28"/>
        </w:rPr>
        <w:lastRenderedPageBreak/>
        <w:t xml:space="preserve">технических препятствий по изъятию электронных и иных средств, что может привести к утрате значимой для уголовного дела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По нашему мнению, для разрешения указанных вопросов </w:t>
      </w:r>
      <w:r w:rsidR="00557791" w:rsidRPr="00E647D0">
        <w:rPr>
          <w:rFonts w:ascii="Times New Roman" w:hAnsi="Times New Roman" w:cs="Times New Roman"/>
          <w:sz w:val="28"/>
          <w:szCs w:val="28"/>
        </w:rPr>
        <w:t xml:space="preserve">необходимо </w:t>
      </w:r>
      <w:r w:rsidRPr="00E647D0">
        <w:rPr>
          <w:rFonts w:ascii="Times New Roman" w:hAnsi="Times New Roman" w:cs="Times New Roman"/>
          <w:sz w:val="28"/>
          <w:szCs w:val="28"/>
        </w:rPr>
        <w:t xml:space="preserve">проанализировать положения уголовного-процессуального закона в </w:t>
      </w:r>
      <w:r w:rsidR="00557791" w:rsidRPr="00E647D0">
        <w:rPr>
          <w:rFonts w:ascii="Times New Roman" w:hAnsi="Times New Roman" w:cs="Times New Roman"/>
          <w:sz w:val="28"/>
          <w:szCs w:val="28"/>
        </w:rPr>
        <w:t xml:space="preserve">части привлечения </w:t>
      </w:r>
      <w:r w:rsidRPr="00E647D0">
        <w:rPr>
          <w:rFonts w:ascii="Times New Roman" w:hAnsi="Times New Roman" w:cs="Times New Roman"/>
          <w:sz w:val="28"/>
          <w:szCs w:val="28"/>
        </w:rPr>
        <w:t xml:space="preserve">специалиста при изъятии и копировании цифровой информации, что будет сделано в дальнейшем.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Процедуры изъятия и копирования цифровой информации более детально были раскрыты законодателем при внесении изменений в уголовно-процессуальный закон в 2018г. (путем принятия Федерального закона №533). Тем не менее, новая статья УПК РФ содержит </w:t>
      </w:r>
      <w:r w:rsidR="00557791" w:rsidRPr="00E647D0">
        <w:rPr>
          <w:rFonts w:ascii="Times New Roman" w:hAnsi="Times New Roman" w:cs="Times New Roman"/>
          <w:sz w:val="28"/>
          <w:szCs w:val="28"/>
        </w:rPr>
        <w:t xml:space="preserve">далеко </w:t>
      </w:r>
      <w:r w:rsidRPr="00E647D0">
        <w:rPr>
          <w:rFonts w:ascii="Times New Roman" w:hAnsi="Times New Roman" w:cs="Times New Roman"/>
          <w:sz w:val="28"/>
          <w:szCs w:val="28"/>
        </w:rPr>
        <w:t xml:space="preserve">не все </w:t>
      </w:r>
      <w:r w:rsidR="00557791" w:rsidRPr="00E647D0">
        <w:rPr>
          <w:rFonts w:ascii="Times New Roman" w:hAnsi="Times New Roman" w:cs="Times New Roman"/>
          <w:sz w:val="28"/>
          <w:szCs w:val="28"/>
        </w:rPr>
        <w:t xml:space="preserve">ответы на </w:t>
      </w:r>
      <w:r w:rsidRPr="00E647D0">
        <w:rPr>
          <w:rFonts w:ascii="Times New Roman" w:hAnsi="Times New Roman" w:cs="Times New Roman"/>
          <w:sz w:val="28"/>
          <w:szCs w:val="28"/>
        </w:rPr>
        <w:t xml:space="preserve">проблемные вопросы, возникающие на практике.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 частности, на данный момент в законе отсутствует указание на порядок копирования цифровой информации, в случае если электронный носитель информации не может быть изъят по техническим причинам. </w:t>
      </w:r>
      <w:r w:rsidR="00071994">
        <w:rPr>
          <w:rFonts w:ascii="Times New Roman" w:hAnsi="Times New Roman" w:cs="Times New Roman"/>
          <w:sz w:val="28"/>
          <w:szCs w:val="28"/>
        </w:rPr>
        <w:t xml:space="preserve">По нашему мнению, </w:t>
      </w:r>
      <w:r w:rsidRPr="00E647D0">
        <w:rPr>
          <w:rFonts w:ascii="Times New Roman" w:hAnsi="Times New Roman" w:cs="Times New Roman"/>
          <w:sz w:val="28"/>
          <w:szCs w:val="28"/>
        </w:rPr>
        <w:t xml:space="preserve">уголовно-процессуальный закон требует некоторых доработок в части порядка изъятия электронных носителей информации и копирования цифровой информации с них.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Отдельно возникает вопрос относительно цели закрепления ч.3 ст.164.1, в соответствии с которой следователь в ходе производства следственного действия вправе осуществить копирование информации, содержащейся на электронном носителе информации. Представляется, что такой порядок получения информации может применяться только в той категории сведений, которые не будут внесены в материалы уголовного дела в качестве доказательств, т.к. в ином случае данное доказательство не может быть оценено с точки зрения допустимости и достоверности. К примеру, когда целью следователя является получение какой-либо информации, которая позволит в дальнейшем получить ему конкретные доказательства обстоятельств произошедшего.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Некоторые исследователи предлагают закрепить процедуру копирования цифровой информации в качестве самостоятельного следственного действия, </w:t>
      </w:r>
      <w:r w:rsidRPr="00E647D0">
        <w:rPr>
          <w:rFonts w:ascii="Times New Roman" w:hAnsi="Times New Roman" w:cs="Times New Roman"/>
          <w:sz w:val="28"/>
          <w:szCs w:val="28"/>
        </w:rPr>
        <w:lastRenderedPageBreak/>
        <w:t>т.к. сущность копирования цифровой информации значительно отличается от природы осмотра, обыска и выемки электронных носителей информации</w:t>
      </w:r>
      <w:r w:rsidRPr="00E647D0">
        <w:rPr>
          <w:rStyle w:val="a6"/>
          <w:rFonts w:ascii="Times New Roman" w:hAnsi="Times New Roman" w:cs="Times New Roman"/>
          <w:sz w:val="28"/>
          <w:szCs w:val="28"/>
        </w:rPr>
        <w:footnoteReference w:id="58"/>
      </w:r>
      <w:r w:rsidRPr="00E647D0">
        <w:rPr>
          <w:rFonts w:ascii="Times New Roman" w:hAnsi="Times New Roman" w:cs="Times New Roman"/>
          <w:sz w:val="28"/>
          <w:szCs w:val="28"/>
        </w:rPr>
        <w:t xml:space="preserve">.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По нашему мнению, как таковое копирование цифровой информации не может рассматриваться в качестве отдельного следственного действия, т.к. его осуществление не позволяет на сто процентов обеспечить сохранность цифрового объекта в том виде, в котором он был обнаружен.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Аналогичной позиции придерживается Т.Э. Кукарникова, которая считает, что «это влечет за собой потерю существенно важной в доказывании по делам о фактической дате и времени создания копируемого файла, что затрудняет признание доказательствами скопированной информации»</w:t>
      </w:r>
      <w:r w:rsidRPr="00E647D0">
        <w:rPr>
          <w:rStyle w:val="a6"/>
          <w:rFonts w:ascii="Times New Roman" w:hAnsi="Times New Roman" w:cs="Times New Roman"/>
          <w:sz w:val="28"/>
          <w:szCs w:val="28"/>
        </w:rPr>
        <w:footnoteReference w:id="59"/>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 связи с этим, зачастую обычное копирование информации без изъятия электронного носителя информации может воспрепятствовать установлению истины по делу. Таким образом, копирование не может быть выделено в уголовно-процессуальном законе как отдельное самостоятельное следственное действие.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Наиболее распространенным способом собирания информации является изъятие электронных носителей информации: по результатам обобщения практики</w:t>
      </w:r>
      <w:r w:rsidR="00071994">
        <w:rPr>
          <w:rFonts w:ascii="Times New Roman" w:hAnsi="Times New Roman" w:cs="Times New Roman"/>
          <w:sz w:val="28"/>
          <w:szCs w:val="28"/>
        </w:rPr>
        <w:t>, указанных на Диаграмме №2.3 (Приложение №2)</w:t>
      </w:r>
      <w:r w:rsidRPr="00E647D0">
        <w:rPr>
          <w:rFonts w:ascii="Times New Roman" w:hAnsi="Times New Roman" w:cs="Times New Roman"/>
          <w:sz w:val="28"/>
          <w:szCs w:val="28"/>
        </w:rPr>
        <w:t xml:space="preserve">, порядка девяноста процентов судебных решений содержат указание на изъятие электронного носителя информации с места его обнаружения.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Проанализировав содержание судебных решений, можно выделить следующие правовые проблемы осуществления изъятия электронных носителей информации, которые чаще всего возникают на практике:</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в уголовном-процессуальном законе отсутствует определение понятия «электронный носитель информации», в связи с чем правоприменителю не всегда понятно: </w:t>
      </w:r>
      <w:r w:rsidR="00071994">
        <w:rPr>
          <w:rFonts w:ascii="Times New Roman" w:hAnsi="Times New Roman" w:cs="Times New Roman"/>
          <w:sz w:val="28"/>
          <w:szCs w:val="28"/>
        </w:rPr>
        <w:t xml:space="preserve">следует </w:t>
      </w:r>
      <w:r w:rsidRPr="00E647D0">
        <w:rPr>
          <w:rFonts w:ascii="Times New Roman" w:hAnsi="Times New Roman" w:cs="Times New Roman"/>
          <w:sz w:val="28"/>
          <w:szCs w:val="28"/>
        </w:rPr>
        <w:t>ли примен</w:t>
      </w:r>
      <w:r w:rsidR="00071994">
        <w:rPr>
          <w:rFonts w:ascii="Times New Roman" w:hAnsi="Times New Roman" w:cs="Times New Roman"/>
          <w:sz w:val="28"/>
          <w:szCs w:val="28"/>
        </w:rPr>
        <w:t>я</w:t>
      </w:r>
      <w:r w:rsidRPr="00E647D0">
        <w:rPr>
          <w:rFonts w:ascii="Times New Roman" w:hAnsi="Times New Roman" w:cs="Times New Roman"/>
          <w:sz w:val="28"/>
          <w:szCs w:val="28"/>
        </w:rPr>
        <w:t xml:space="preserve">ть нормы об изъятии к тому или иному носителю информации или нет. Данный вопрос был </w:t>
      </w:r>
      <w:r w:rsidRPr="00E647D0">
        <w:rPr>
          <w:rFonts w:ascii="Times New Roman" w:hAnsi="Times New Roman" w:cs="Times New Roman"/>
          <w:sz w:val="28"/>
          <w:szCs w:val="28"/>
        </w:rPr>
        <w:lastRenderedPageBreak/>
        <w:t xml:space="preserve">проанализирован нами ранее, в результате чего </w:t>
      </w:r>
      <w:r w:rsidR="00071994">
        <w:rPr>
          <w:rFonts w:ascii="Times New Roman" w:hAnsi="Times New Roman" w:cs="Times New Roman"/>
          <w:sz w:val="28"/>
          <w:szCs w:val="28"/>
        </w:rPr>
        <w:t>был</w:t>
      </w:r>
      <w:r w:rsidR="00594FDF">
        <w:rPr>
          <w:rFonts w:ascii="Times New Roman" w:hAnsi="Times New Roman" w:cs="Times New Roman"/>
          <w:sz w:val="28"/>
          <w:szCs w:val="28"/>
        </w:rPr>
        <w:t xml:space="preserve">о предложено внести в УПК РФ понятие «цифрового носителя информации, которое охватывало бы все возможные виды носителей различных ныне существующих  видов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Во-вторых, в некоторых случаях сотрудники правоохранительных органов </w:t>
      </w:r>
      <w:r w:rsidR="00594FDF">
        <w:rPr>
          <w:rFonts w:ascii="Times New Roman" w:hAnsi="Times New Roman" w:cs="Times New Roman"/>
          <w:sz w:val="28"/>
          <w:szCs w:val="28"/>
        </w:rPr>
        <w:t xml:space="preserve">опирались на положения уголовно-процессуального закона и </w:t>
      </w:r>
      <w:r w:rsidRPr="00E647D0">
        <w:rPr>
          <w:rFonts w:ascii="Times New Roman" w:hAnsi="Times New Roman" w:cs="Times New Roman"/>
          <w:sz w:val="28"/>
          <w:szCs w:val="28"/>
        </w:rPr>
        <w:t>не применяли соответствующие положения об изъятии, т.к. электронные носители информации обнаруживались в ходе осуществления иных следственных действий</w:t>
      </w:r>
      <w:r w:rsidR="005154D0">
        <w:rPr>
          <w:rFonts w:ascii="Times New Roman" w:hAnsi="Times New Roman" w:cs="Times New Roman"/>
          <w:sz w:val="28"/>
          <w:szCs w:val="28"/>
        </w:rPr>
        <w:t xml:space="preserve"> помимо</w:t>
      </w:r>
      <w:r w:rsidRPr="00E647D0">
        <w:rPr>
          <w:rFonts w:ascii="Times New Roman" w:hAnsi="Times New Roman" w:cs="Times New Roman"/>
          <w:sz w:val="28"/>
          <w:szCs w:val="28"/>
        </w:rPr>
        <w:t xml:space="preserve"> обыск</w:t>
      </w:r>
      <w:r w:rsidR="005154D0">
        <w:rPr>
          <w:rFonts w:ascii="Times New Roman" w:hAnsi="Times New Roman" w:cs="Times New Roman"/>
          <w:sz w:val="28"/>
          <w:szCs w:val="28"/>
        </w:rPr>
        <w:t>а</w:t>
      </w:r>
      <w:r w:rsidRPr="00E647D0">
        <w:rPr>
          <w:rFonts w:ascii="Times New Roman" w:hAnsi="Times New Roman" w:cs="Times New Roman"/>
          <w:sz w:val="28"/>
          <w:szCs w:val="28"/>
        </w:rPr>
        <w:t xml:space="preserve"> и выемк</w:t>
      </w:r>
      <w:r w:rsidR="005154D0">
        <w:rPr>
          <w:rFonts w:ascii="Times New Roman" w:hAnsi="Times New Roman" w:cs="Times New Roman"/>
          <w:sz w:val="28"/>
          <w:szCs w:val="28"/>
        </w:rPr>
        <w:t>и</w:t>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Как уже было указано ранее, законодатель исправил данную ситуацию и указал в редакции новой статьи УПК РФ на изъятие электронных носителей информации в ходе производства любых следственных действий.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В-третьих, в соответствии с ч.2 ст.164.1 действующего УПК РФ, при любом изъятии электронных носителей информации требуется участие специалиста. Вопрос необходимости присутствия данного участника уголовного процесса в каждом случае изъятия электронного носителя информации будет рассмотрен нами позднее.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на данном этапе правового регулирования основными способами получения «цифровых доказательств» является изъятие электронных носителей информации и копирование с них необходимой для уголовного дела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Стоит отметить, что в настоящее время далеко не вся цифровая информация может располагаться на конкретных материальных носителях, которые можно изъять в ходе осуществления следственных действий. К примеру, речь может идти об информации, которая расположена на так называемых «облаках», либо находиться в зашифрованном виде на сайтах сети Интернет. Также некоторые носители цифровой информации могут быть расположены на территории других государств, что существенным образом затрудняет получение доступа к соответствующим сведениям и их источникам происхождения.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В связи с этим возникает вопрос: какими способами сотрудники правоохранительных органов должны осуществлять собирание цифровой информации для ее дальнейшего приобщения к материалам уголовного дела в качестве доказательств?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 действующем уголовно-процессуальном законе ответ на данный вопрос отсутствует. Также стоит признать, что расширенное толкование и применение ныне существующих положений различных УПК РФ будет некорректным, т.к. в таком случае не будет учитываться специфика цифровой информации как таковой.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По нашему мнению, в данной ситуации речь должна идти не об изъятии электронных носителей информации или обычном копировании цифровой информации, а о конкретных следственных действий, в результате осуществления которых участники уголовного судопроизводства получат из конкретных источников достоверные </w:t>
      </w:r>
      <w:r w:rsidR="00594FDF">
        <w:rPr>
          <w:rFonts w:ascii="Times New Roman" w:hAnsi="Times New Roman" w:cs="Times New Roman"/>
          <w:sz w:val="28"/>
          <w:szCs w:val="28"/>
        </w:rPr>
        <w:t>сведения для использования их в качестве доказательств</w:t>
      </w:r>
      <w:r w:rsidRPr="00E647D0">
        <w:rPr>
          <w:rFonts w:ascii="Times New Roman" w:hAnsi="Times New Roman" w:cs="Times New Roman"/>
          <w:sz w:val="28"/>
          <w:szCs w:val="28"/>
        </w:rPr>
        <w:t>. Соответствующий вопрос будет рассмотрен более детально</w:t>
      </w:r>
      <w:r w:rsidR="00594FDF">
        <w:rPr>
          <w:rFonts w:ascii="Times New Roman" w:hAnsi="Times New Roman" w:cs="Times New Roman"/>
          <w:sz w:val="28"/>
          <w:szCs w:val="28"/>
        </w:rPr>
        <w:t xml:space="preserve"> далее</w:t>
      </w:r>
      <w:r w:rsidRPr="00E647D0">
        <w:rPr>
          <w:rFonts w:ascii="Times New Roman" w:hAnsi="Times New Roman" w:cs="Times New Roman"/>
          <w:sz w:val="28"/>
          <w:szCs w:val="28"/>
        </w:rPr>
        <w:t>.</w:t>
      </w:r>
    </w:p>
    <w:p w:rsidR="00521011" w:rsidRPr="00E647D0" w:rsidRDefault="00521011" w:rsidP="00E647D0">
      <w:pPr>
        <w:spacing w:after="0" w:line="360" w:lineRule="auto"/>
        <w:jc w:val="both"/>
        <w:rPr>
          <w:rFonts w:ascii="Times New Roman" w:hAnsi="Times New Roman" w:cs="Times New Roman"/>
          <w:b/>
          <w:sz w:val="28"/>
          <w:szCs w:val="28"/>
        </w:rPr>
      </w:pP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Следственные действи</w:t>
      </w:r>
      <w:r w:rsidR="00594FDF">
        <w:rPr>
          <w:rFonts w:ascii="Times New Roman" w:hAnsi="Times New Roman" w:cs="Times New Roman"/>
          <w:b/>
          <w:sz w:val="28"/>
          <w:szCs w:val="28"/>
        </w:rPr>
        <w:t>я</w:t>
      </w:r>
      <w:r w:rsidRPr="00E647D0">
        <w:rPr>
          <w:rFonts w:ascii="Times New Roman" w:hAnsi="Times New Roman" w:cs="Times New Roman"/>
          <w:b/>
          <w:sz w:val="28"/>
          <w:szCs w:val="28"/>
        </w:rPr>
        <w:t>, в ходе которых осуществляется собирание «цифровых доказательств»</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Первоначально при формулировании положений ст.ст.182 и 183 УПК РФ законодатель безосновательно сузил перечень следственных действий, в ходе осуществления которых могут быть собраны «цифровые доказательства» и изъяты электронные носители информации, указав лишь такие следственные действия как обыск и выемка. </w:t>
      </w:r>
    </w:p>
    <w:p w:rsidR="00521011" w:rsidRPr="00E647D0" w:rsidRDefault="00521011" w:rsidP="00E647D0">
      <w:pPr>
        <w:spacing w:after="0" w:line="360" w:lineRule="auto"/>
        <w:ind w:firstLine="708"/>
        <w:jc w:val="both"/>
        <w:rPr>
          <w:rFonts w:ascii="Times New Roman" w:hAnsi="Times New Roman" w:cs="Times New Roman"/>
          <w:b/>
          <w:sz w:val="28"/>
          <w:szCs w:val="28"/>
        </w:rPr>
      </w:pPr>
      <w:r w:rsidRPr="00E647D0">
        <w:rPr>
          <w:rFonts w:ascii="Times New Roman" w:hAnsi="Times New Roman" w:cs="Times New Roman"/>
          <w:sz w:val="28"/>
          <w:szCs w:val="28"/>
        </w:rPr>
        <w:t>Данное обстоятельство повлекло за собой определенные проблемы на практике, т.к. электронные носители стали изыматься не только в ходе осуществления обыска или выемки, но и в ходе осуществления иных следственных действий, в частности осмотра места происшествия</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(см. например, Приговор Ухтинского городского суда Республики Коми № 1-18/2017 1-531/2016 от 20 марта 2017 г. по делу № 1-18/2017, Апелляционное </w:t>
      </w:r>
      <w:r w:rsidRPr="00E647D0">
        <w:rPr>
          <w:rFonts w:ascii="Times New Roman" w:hAnsi="Times New Roman" w:cs="Times New Roman"/>
          <w:sz w:val="28"/>
          <w:szCs w:val="28"/>
        </w:rPr>
        <w:lastRenderedPageBreak/>
        <w:t>постановление Смоленского областного суда № 22К-1684/2015 от 9 июля 2015 г. по делу № 22К-1684/2015).</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Таким образом, наличие пробела в уголовно-процессуальном законе позволило сотрудникам правоохранительных органов не привлекать в обязательном порядке специалиста при копировании информации и изъятии электронных носителей информации, если эти действия осуществлялись в ходе производства иных следственных действий</w:t>
      </w:r>
      <w:r w:rsidR="00594FDF">
        <w:rPr>
          <w:rFonts w:ascii="Times New Roman" w:hAnsi="Times New Roman" w:cs="Times New Roman"/>
          <w:sz w:val="28"/>
          <w:szCs w:val="28"/>
        </w:rPr>
        <w:t xml:space="preserve"> помимо обыска и выемки.</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Осознав некорректность существующего правового регулирования, законодатель в Федеральном законе №533 указал, что изъятие электронных носителей информации, а также копирование информации </w:t>
      </w:r>
      <w:r w:rsidR="00594FDF">
        <w:rPr>
          <w:rFonts w:ascii="Times New Roman" w:hAnsi="Times New Roman" w:cs="Times New Roman"/>
          <w:sz w:val="28"/>
          <w:szCs w:val="28"/>
        </w:rPr>
        <w:t xml:space="preserve">с них </w:t>
      </w:r>
      <w:r w:rsidRPr="00E647D0">
        <w:rPr>
          <w:rFonts w:ascii="Times New Roman" w:hAnsi="Times New Roman" w:cs="Times New Roman"/>
          <w:sz w:val="28"/>
          <w:szCs w:val="28"/>
        </w:rPr>
        <w:t xml:space="preserve">осуществляется с участием специалиста в ходе производства любых следственных действий. Таким образом, в настоящее время в уголовно-процессуальном законе четко установлено, что собирание доказательств может быть осуществлено в ходе производства абсолютно любого следственного действия.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Необходимо обратить внимание, что собирание цифровой информации не может осуществляться исключительно путем изъятия и копирования информации. К примеру, изъяв такой электронный носитель информации как компьютерный блок, сторона обвинения не сможет просто представить его и письменные копии содержимого в суде в качестве непосредственного доказательства. Сотрудникам правоохранительных органов необходимо указать, каким образом был получен доступ к информации, содержащейся на электронных носителях</w:t>
      </w:r>
      <w:r w:rsidR="00594FDF">
        <w:rPr>
          <w:rFonts w:ascii="Times New Roman" w:hAnsi="Times New Roman" w:cs="Times New Roman"/>
          <w:sz w:val="28"/>
          <w:szCs w:val="28"/>
        </w:rPr>
        <w:t>, каким образом она была извлечена</w:t>
      </w:r>
      <w:r w:rsidRPr="00E647D0">
        <w:rPr>
          <w:rFonts w:ascii="Times New Roman" w:hAnsi="Times New Roman" w:cs="Times New Roman"/>
          <w:sz w:val="28"/>
          <w:szCs w:val="28"/>
        </w:rPr>
        <w:t>. Иными словами, для копирования информации должно быть совершено конкретное следственное действие, объектом которого будет носитель информации.</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Проанализировав судебную практику, можно прийти к выводу о том, что сотрудники правоохранительных органов в рамках проведения расследования по уголовному делу расширительно толкуют действующие положения уголовно-процессуального закона, в связи с чем в целях получения «цифровых доказательств» стали осуществлять следственное действие, предусмотренное </w:t>
      </w:r>
      <w:r w:rsidRPr="00E647D0">
        <w:rPr>
          <w:rFonts w:ascii="Times New Roman" w:hAnsi="Times New Roman" w:cs="Times New Roman"/>
          <w:sz w:val="28"/>
          <w:szCs w:val="28"/>
        </w:rPr>
        <w:lastRenderedPageBreak/>
        <w:t xml:space="preserve">ст.176 УПК РФ, т.е. осмотр предметов и документов. В нашем случае имеет смысл говорить об осмотре электронных носителей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 результатам обобщения практики</w:t>
      </w:r>
      <w:r w:rsidR="00594FDF">
        <w:rPr>
          <w:rFonts w:ascii="Times New Roman" w:hAnsi="Times New Roman" w:cs="Times New Roman"/>
          <w:sz w:val="28"/>
          <w:szCs w:val="28"/>
        </w:rPr>
        <w:t xml:space="preserve">, указанных на Диаграмме №2.2 (Приложение №2) </w:t>
      </w:r>
      <w:r w:rsidRPr="00E647D0">
        <w:rPr>
          <w:rFonts w:ascii="Times New Roman" w:hAnsi="Times New Roman" w:cs="Times New Roman"/>
          <w:sz w:val="28"/>
          <w:szCs w:val="28"/>
        </w:rPr>
        <w:t xml:space="preserve"> можно констатировать, что в тридцати процентах случаев, т.е. почти в каждом третьем уголовном деле, сотрудники правоохранительных органов осуществляют осмотр вещественных доказательств – электронных носителей информации с целью получения </w:t>
      </w:r>
      <w:r w:rsidR="005154D0">
        <w:rPr>
          <w:rFonts w:ascii="Times New Roman" w:hAnsi="Times New Roman" w:cs="Times New Roman"/>
          <w:sz w:val="28"/>
          <w:szCs w:val="28"/>
        </w:rPr>
        <w:t xml:space="preserve">цифровой информации, т.е. </w:t>
      </w:r>
      <w:r w:rsidRPr="00E647D0">
        <w:rPr>
          <w:rFonts w:ascii="Times New Roman" w:hAnsi="Times New Roman" w:cs="Times New Roman"/>
          <w:sz w:val="28"/>
          <w:szCs w:val="28"/>
        </w:rPr>
        <w:t xml:space="preserve">«цифровых доказательств». Данное следственное действие </w:t>
      </w:r>
      <w:r w:rsidR="005154D0">
        <w:rPr>
          <w:rFonts w:ascii="Times New Roman" w:hAnsi="Times New Roman" w:cs="Times New Roman"/>
          <w:sz w:val="28"/>
          <w:szCs w:val="28"/>
        </w:rPr>
        <w:t xml:space="preserve">производится </w:t>
      </w:r>
      <w:r w:rsidRPr="00E647D0">
        <w:rPr>
          <w:rFonts w:ascii="Times New Roman" w:hAnsi="Times New Roman" w:cs="Times New Roman"/>
          <w:sz w:val="28"/>
          <w:szCs w:val="28"/>
        </w:rPr>
        <w:t xml:space="preserve">в присутствии понятых и, зачастую, специалиста, результатом чего является копирование информации с электронного носителя.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К примеру, Смоленский областной суд в Апелляционном постановлении № 22К-1684/2015 от 9 июля 2015 г. по делу № 22К-1684/2015 указал, что предмет, обладающий признаками вещественного доказательства, должен быть осмотрен в процессе отдельного следственного действия, результаты которого позволяют принять решение о его признании вещественным доказательством и приобщении к уголовному делу.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апелляционном постановлении № 22-1781/2018 от 17 сентября 2018 г. по делу № 22-1781/2018 Владимирский областной суд отметил, что осмотр диска с видеозаписью произведен судом на основании ст. 284 УПК РФ, которая не предусматривает обязательного участия специалиста, в связи с чем применения специальных познаний и навыков при просмотре данного вещественного доказательства не потребовалось.</w:t>
      </w:r>
    </w:p>
    <w:p w:rsidR="00521011" w:rsidRPr="00E647D0" w:rsidRDefault="00521011" w:rsidP="00E647D0">
      <w:pPr>
        <w:spacing w:after="0" w:line="360" w:lineRule="auto"/>
        <w:ind w:firstLine="708"/>
        <w:jc w:val="both"/>
        <w:rPr>
          <w:rFonts w:ascii="Times New Roman" w:hAnsi="Times New Roman" w:cs="Times New Roman"/>
          <w:b/>
          <w:sz w:val="28"/>
          <w:szCs w:val="28"/>
        </w:rPr>
      </w:pPr>
      <w:r w:rsidRPr="00E647D0">
        <w:rPr>
          <w:rFonts w:ascii="Times New Roman" w:hAnsi="Times New Roman" w:cs="Times New Roman"/>
          <w:sz w:val="28"/>
          <w:szCs w:val="28"/>
        </w:rPr>
        <w:t>Аналогичную позицию занял Нижегородский областной суд в Апелляционном постановлении № 22-2261/2018 от 26 апреля 2018 г. по делу № 22-2261/2018.</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 итоге, возникают вполне логичные вопросы: какое в действительности следственное действие должно осуществляться для непосредственного получения необходимой информации из электронного носителя? Можно ли считать законными действия следователя, который для извлечения необходимых сведений из электронного носителя информации применяет </w:t>
      </w:r>
      <w:r w:rsidRPr="00E647D0">
        <w:rPr>
          <w:rFonts w:ascii="Times New Roman" w:hAnsi="Times New Roman" w:cs="Times New Roman"/>
          <w:sz w:val="28"/>
          <w:szCs w:val="28"/>
        </w:rPr>
        <w:lastRenderedPageBreak/>
        <w:t>положения, касающиеся осмотра предметов и документов? Какие процессуальные действия должен совершить следователь для извлечения необходимой информации в случае отсутствия самого электронного носителя либо отсутствия реальной возможности его получения? Постараемся ответить на заданные вопросы по порядку.</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Прежде всего, необходимо установить, насколько законно и корректно при извлечении необходимой информации из электронного носителя применять положения</w:t>
      </w:r>
      <w:r w:rsidR="00594FDF">
        <w:rPr>
          <w:rFonts w:ascii="Times New Roman" w:hAnsi="Times New Roman" w:cs="Times New Roman"/>
          <w:sz w:val="28"/>
          <w:szCs w:val="28"/>
        </w:rPr>
        <w:t xml:space="preserve"> закона, касающиесяо</w:t>
      </w:r>
      <w:r w:rsidRPr="00E647D0">
        <w:rPr>
          <w:rFonts w:ascii="Times New Roman" w:hAnsi="Times New Roman" w:cs="Times New Roman"/>
          <w:sz w:val="28"/>
          <w:szCs w:val="28"/>
        </w:rPr>
        <w:t>смотр</w:t>
      </w:r>
      <w:r w:rsidR="00594FDF">
        <w:rPr>
          <w:rFonts w:ascii="Times New Roman" w:hAnsi="Times New Roman" w:cs="Times New Roman"/>
          <w:sz w:val="28"/>
          <w:szCs w:val="28"/>
        </w:rPr>
        <w:t>а</w:t>
      </w:r>
      <w:r w:rsidRPr="00E647D0">
        <w:rPr>
          <w:rFonts w:ascii="Times New Roman" w:hAnsi="Times New Roman" w:cs="Times New Roman"/>
          <w:sz w:val="28"/>
          <w:szCs w:val="28"/>
        </w:rPr>
        <w:t xml:space="preserve"> предметов и документов.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 смыслу ст.ст. 176, 177 УПК РФ следственный осмотр представляет собой «следственное действие, состоящее в непосредственном обозрении лицами, ведущими расследование, различных материальных объектов в целях выяснения обстановки совершения преступления, обнаружения и закрепления следов преступления, получения предметов, которые могут быть вещественными доказательствами, документов и установления иных обстоятельств, имеющих значение для уголовного дела»</w:t>
      </w:r>
      <w:r w:rsidRPr="00E647D0">
        <w:rPr>
          <w:rStyle w:val="a6"/>
          <w:rFonts w:ascii="Times New Roman" w:hAnsi="Times New Roman" w:cs="Times New Roman"/>
          <w:sz w:val="28"/>
          <w:szCs w:val="28"/>
        </w:rPr>
        <w:footnoteReference w:id="60"/>
      </w:r>
      <w:r w:rsidRPr="00E647D0">
        <w:rPr>
          <w:rFonts w:ascii="Times New Roman" w:hAnsi="Times New Roman" w:cs="Times New Roman"/>
          <w:sz w:val="28"/>
          <w:szCs w:val="28"/>
        </w:rPr>
        <w:t>.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Другими словами,  осмотр предмета и документов – это следственное действие, направленное на собирание доказательств путем внешнего наблюдения за объектом и отражением его результатов в соответствующем протоколе</w:t>
      </w:r>
      <w:r w:rsidRPr="00E647D0">
        <w:rPr>
          <w:rStyle w:val="a6"/>
          <w:rFonts w:ascii="Times New Roman" w:hAnsi="Times New Roman" w:cs="Times New Roman"/>
          <w:sz w:val="28"/>
          <w:szCs w:val="28"/>
        </w:rPr>
        <w:footnoteReference w:id="61"/>
      </w:r>
      <w:r w:rsidRPr="00E647D0">
        <w:rPr>
          <w:rFonts w:ascii="Times New Roman" w:hAnsi="Times New Roman" w:cs="Times New Roman"/>
          <w:sz w:val="28"/>
          <w:szCs w:val="28"/>
        </w:rPr>
        <w:t xml:space="preserve">. Стоит отметить, что под объектами, т.е. предметами, понимаются вещественные доказательства, собранные в уголовно-процессуальном порядке. Исходя из этого, правильно было бы сказать, что какой-либо электронный носитель информации может быть предметом осмотра в том случае, если с его помощью было совершено преступление, оно явилось предметом хищения или орудием преступления.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Исходя из указанного выше определения осмотра предметов и документов, можно сделать вывод, что сотрудники правоохранительных органов применяли соответствующие положения уголовно-процессуального </w:t>
      </w:r>
      <w:r w:rsidRPr="00E647D0">
        <w:rPr>
          <w:rFonts w:ascii="Times New Roman" w:hAnsi="Times New Roman" w:cs="Times New Roman"/>
          <w:sz w:val="28"/>
          <w:szCs w:val="28"/>
        </w:rPr>
        <w:lastRenderedPageBreak/>
        <w:t>закона, т.к. электронные носители информации обладают статусом вещественного доказательства. Тем не менее, как уже было указано ранее, электронные носители информации получают соответствующий статус для урегулирования порядка их хранения, возвращения владельцам и т.д.</w:t>
      </w:r>
      <w:r w:rsidR="00594FDF">
        <w:rPr>
          <w:rFonts w:ascii="Times New Roman" w:hAnsi="Times New Roman" w:cs="Times New Roman"/>
          <w:sz w:val="28"/>
          <w:szCs w:val="28"/>
        </w:rPr>
        <w:t>, но не более того.</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извлечение значимой для уголовного дела информации из электронных носителей не может осуществляться путем производства осмотра предметов и документов, т.к. сущность данного следственного действия имеет иное направление.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Вопрос, связанный с порядком и условиями извлечения необходимых для следствия сведений из электронного носителя информации, не раз становился предметом различных исследований.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По сути, большинство ученых придерживаются точки зрения, в соответствии с которой в уголовно-процессуальном законе необходимо зафиксировать новое следственное действие, «предусматривающее возможность технологически корректного и юридически обоснованного получения электронной цифровой информации из распределенных компьютерных систем</w:t>
      </w:r>
      <w:r w:rsidRPr="00E647D0">
        <w:rPr>
          <w:rStyle w:val="a6"/>
          <w:rFonts w:ascii="Times New Roman" w:hAnsi="Times New Roman" w:cs="Times New Roman"/>
          <w:sz w:val="28"/>
          <w:szCs w:val="28"/>
        </w:rPr>
        <w:footnoteReference w:id="62"/>
      </w:r>
      <w:r w:rsidRPr="00E647D0">
        <w:rPr>
          <w:rFonts w:ascii="Times New Roman" w:hAnsi="Times New Roman" w:cs="Times New Roman"/>
          <w:sz w:val="28"/>
          <w:szCs w:val="28"/>
        </w:rPr>
        <w:t>».  Тем не менее, до настоящего момента в доктрине не сложилось единого мнения относительно того, какое именно следственное действие должно быть закреплено в УПК РФ для корректного извлечения информации из электронного носителя.</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Одни исследователи считают, что в уголовно-процессуальный закон необходимо ввести такое следственное действие как «извлечение информации»</w:t>
      </w:r>
      <w:r w:rsidRPr="00E647D0">
        <w:rPr>
          <w:rStyle w:val="a6"/>
          <w:rFonts w:ascii="Times New Roman" w:hAnsi="Times New Roman" w:cs="Times New Roman"/>
          <w:sz w:val="28"/>
          <w:szCs w:val="28"/>
        </w:rPr>
        <w:footnoteReference w:id="63"/>
      </w:r>
      <w:r w:rsidRPr="00E647D0">
        <w:rPr>
          <w:rFonts w:ascii="Times New Roman" w:hAnsi="Times New Roman" w:cs="Times New Roman"/>
          <w:sz w:val="28"/>
          <w:szCs w:val="28"/>
        </w:rPr>
        <w:t>. Стоит отметить, что авторы такого подхода не раскрывают существенных условий и порядка осуществления данного действия, что ставит соответствующую идею под сомнение.</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Другие исследователи для извлечения необходимой информации предлагают проводить «обыск посредством удаленного доступа»</w:t>
      </w:r>
      <w:r w:rsidRPr="00E647D0">
        <w:rPr>
          <w:rStyle w:val="a6"/>
          <w:rFonts w:ascii="Times New Roman" w:hAnsi="Times New Roman" w:cs="Times New Roman"/>
          <w:sz w:val="28"/>
          <w:szCs w:val="28"/>
        </w:rPr>
        <w:footnoteReference w:id="64"/>
      </w:r>
      <w:r w:rsidRPr="00E647D0">
        <w:rPr>
          <w:rFonts w:ascii="Times New Roman" w:hAnsi="Times New Roman" w:cs="Times New Roman"/>
          <w:sz w:val="28"/>
          <w:szCs w:val="28"/>
        </w:rPr>
        <w:t>. Однако, данный подход активно критикуется в доктрине, т.к. «технология «удаленного обыска» предполагает использование специальных познаний не только для обнаружения и закрепления (копирования) информации, но и для получения доступа к ней (обход или взлом паролей, использование специализированных программно-аппаратных средств и т.д.), что неминуемо приводит к модификации исходных данных, и, как следствие, утрате ими доказательственного значения»</w:t>
      </w:r>
      <w:r w:rsidRPr="00E647D0">
        <w:rPr>
          <w:rStyle w:val="a6"/>
          <w:rFonts w:ascii="Times New Roman" w:hAnsi="Times New Roman" w:cs="Times New Roman"/>
          <w:sz w:val="28"/>
          <w:szCs w:val="28"/>
        </w:rPr>
        <w:footnoteReference w:id="65"/>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доктрине также представлена третья точка зрения, в соответствии с которой сотрудники правоохранительных органов могут обращаться к уже зафиксированному в законе виду следственного действия – экспертизе, и</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таким образом, назначать компьютерную экспертизу.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Указание на осуществление компьютерной экспертизы электронных носителей информации содержится в некоторых судебных решениях, которые подлежали </w:t>
      </w:r>
      <w:r w:rsidR="00594FDF">
        <w:rPr>
          <w:rFonts w:ascii="Times New Roman" w:hAnsi="Times New Roman" w:cs="Times New Roman"/>
          <w:sz w:val="28"/>
          <w:szCs w:val="28"/>
        </w:rPr>
        <w:t>анализу</w:t>
      </w:r>
      <w:r w:rsidRPr="00E647D0">
        <w:rPr>
          <w:rFonts w:ascii="Times New Roman" w:hAnsi="Times New Roman" w:cs="Times New Roman"/>
          <w:sz w:val="28"/>
          <w:szCs w:val="28"/>
        </w:rPr>
        <w:t xml:space="preserve"> в рамках настоящего исследования (см. например, Апелляционное определение Западно-Сибирского окружного военного суда Новосибирской области № 22-62/2014 от 8 июля 2014 г. по делу № 22-62/2014, Приговор Кирово-Чепецкого районного суда Кировской области № 1-144/2018 от 7 июня 2018 г. по делу № 1-144/2018, Приговор Ленинского районного суда Курской области № 1-245/2018 от 6 сентяб</w:t>
      </w:r>
      <w:r w:rsidR="00324656">
        <w:rPr>
          <w:rFonts w:ascii="Times New Roman" w:hAnsi="Times New Roman" w:cs="Times New Roman"/>
          <w:sz w:val="28"/>
          <w:szCs w:val="28"/>
        </w:rPr>
        <w:t>ря 2018 г. по делу № 1-245/2018</w:t>
      </w:r>
      <w:r w:rsidRPr="00E647D0">
        <w:rPr>
          <w:rFonts w:ascii="Times New Roman" w:hAnsi="Times New Roman" w:cs="Times New Roman"/>
          <w:sz w:val="28"/>
          <w:szCs w:val="28"/>
        </w:rPr>
        <w:t xml:space="preserve">). К примеру, в Приговоре Йошкар-Олинского городского суда Республики Марий Эл № 1-361/2017 1-5/2018 от 19 сентября 2018 г. по делу № 1-361/2017 указывается, что на накопителе жестких магнитных дисков представленной на экспертизу компьютерной техники обнаружен файл, который содержит информацию о денежном переводе на электронный кошелек. </w:t>
      </w:r>
    </w:p>
    <w:p w:rsidR="005154D0" w:rsidRDefault="005154D0" w:rsidP="00E647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Проанализируем положения уголовно-процессуального закона</w:t>
      </w:r>
      <w:r w:rsidR="00594FDF">
        <w:rPr>
          <w:rFonts w:ascii="Times New Roman" w:hAnsi="Times New Roman" w:cs="Times New Roman"/>
          <w:sz w:val="28"/>
          <w:szCs w:val="28"/>
        </w:rPr>
        <w:t xml:space="preserve">, связанные с </w:t>
      </w:r>
      <w:r>
        <w:rPr>
          <w:rFonts w:ascii="Times New Roman" w:hAnsi="Times New Roman" w:cs="Times New Roman"/>
          <w:sz w:val="28"/>
          <w:szCs w:val="28"/>
        </w:rPr>
        <w:t>производств</w:t>
      </w:r>
      <w:r w:rsidR="00594FDF">
        <w:rPr>
          <w:rFonts w:ascii="Times New Roman" w:hAnsi="Times New Roman" w:cs="Times New Roman"/>
          <w:sz w:val="28"/>
          <w:szCs w:val="28"/>
        </w:rPr>
        <w:t>ом</w:t>
      </w:r>
      <w:r>
        <w:rPr>
          <w:rFonts w:ascii="Times New Roman" w:hAnsi="Times New Roman" w:cs="Times New Roman"/>
          <w:sz w:val="28"/>
          <w:szCs w:val="28"/>
        </w:rPr>
        <w:t xml:space="preserve"> такого следственного действия как экспертиза. </w:t>
      </w:r>
    </w:p>
    <w:p w:rsidR="005154D0" w:rsidRPr="005154D0" w:rsidRDefault="005154D0" w:rsidP="00515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осуществления экспертизы приведены в главе 27 УПК РФ. Так, в соответствии со ст.195 УПК РФ, в случае необходимости </w:t>
      </w:r>
      <w:r w:rsidRPr="005154D0">
        <w:rPr>
          <w:rFonts w:ascii="Times New Roman" w:hAnsi="Times New Roman" w:cs="Times New Roman"/>
          <w:sz w:val="28"/>
          <w:szCs w:val="28"/>
        </w:rPr>
        <w:t>следователь выносит постановление</w:t>
      </w:r>
      <w:r>
        <w:rPr>
          <w:rFonts w:ascii="Times New Roman" w:hAnsi="Times New Roman" w:cs="Times New Roman"/>
          <w:sz w:val="28"/>
          <w:szCs w:val="28"/>
        </w:rPr>
        <w:t xml:space="preserve"> о назначении судебной экспертизы, </w:t>
      </w:r>
      <w:r w:rsidRPr="005154D0">
        <w:rPr>
          <w:rFonts w:ascii="Times New Roman" w:hAnsi="Times New Roman" w:cs="Times New Roman"/>
          <w:sz w:val="28"/>
          <w:szCs w:val="28"/>
        </w:rPr>
        <w:t>а в случаях, предусмотренных п</w:t>
      </w:r>
      <w:r>
        <w:rPr>
          <w:rFonts w:ascii="Times New Roman" w:hAnsi="Times New Roman" w:cs="Times New Roman"/>
          <w:sz w:val="28"/>
          <w:szCs w:val="28"/>
        </w:rPr>
        <w:t>.</w:t>
      </w:r>
      <w:r w:rsidRPr="005154D0">
        <w:rPr>
          <w:rFonts w:ascii="Times New Roman" w:hAnsi="Times New Roman" w:cs="Times New Roman"/>
          <w:sz w:val="28"/>
          <w:szCs w:val="28"/>
        </w:rPr>
        <w:t xml:space="preserve">3 </w:t>
      </w:r>
      <w:r>
        <w:rPr>
          <w:rFonts w:ascii="Times New Roman" w:hAnsi="Times New Roman" w:cs="Times New Roman"/>
          <w:sz w:val="28"/>
          <w:szCs w:val="28"/>
        </w:rPr>
        <w:t>ч.2 ст.</w:t>
      </w:r>
      <w:r w:rsidRPr="005154D0">
        <w:rPr>
          <w:rFonts w:ascii="Times New Roman" w:hAnsi="Times New Roman" w:cs="Times New Roman"/>
          <w:sz w:val="28"/>
          <w:szCs w:val="28"/>
        </w:rPr>
        <w:t>29</w:t>
      </w:r>
      <w:r>
        <w:rPr>
          <w:rFonts w:ascii="Times New Roman" w:hAnsi="Times New Roman" w:cs="Times New Roman"/>
          <w:sz w:val="28"/>
          <w:szCs w:val="28"/>
        </w:rPr>
        <w:t xml:space="preserve"> УПК РФ</w:t>
      </w:r>
      <w:r w:rsidRPr="005154D0">
        <w:rPr>
          <w:rFonts w:ascii="Times New Roman" w:hAnsi="Times New Roman" w:cs="Times New Roman"/>
          <w:sz w:val="28"/>
          <w:szCs w:val="28"/>
        </w:rPr>
        <w:t>, возбуждает перед судом ходатайство, в котором указываются:</w:t>
      </w:r>
    </w:p>
    <w:p w:rsidR="005154D0" w:rsidRPr="005154D0" w:rsidRDefault="005154D0" w:rsidP="005154D0">
      <w:pPr>
        <w:spacing w:after="0" w:line="360" w:lineRule="auto"/>
        <w:ind w:firstLine="708"/>
        <w:jc w:val="both"/>
        <w:rPr>
          <w:rFonts w:ascii="Times New Roman" w:hAnsi="Times New Roman" w:cs="Times New Roman"/>
          <w:sz w:val="28"/>
          <w:szCs w:val="28"/>
        </w:rPr>
      </w:pPr>
      <w:r w:rsidRPr="005154D0">
        <w:rPr>
          <w:rFonts w:ascii="Times New Roman" w:hAnsi="Times New Roman" w:cs="Times New Roman"/>
          <w:sz w:val="28"/>
          <w:szCs w:val="28"/>
        </w:rPr>
        <w:t>1) основания назначения судебной экспертизы;</w:t>
      </w:r>
    </w:p>
    <w:p w:rsidR="005154D0" w:rsidRPr="005154D0" w:rsidRDefault="005154D0" w:rsidP="005154D0">
      <w:pPr>
        <w:spacing w:after="0" w:line="360" w:lineRule="auto"/>
        <w:ind w:firstLine="708"/>
        <w:jc w:val="both"/>
        <w:rPr>
          <w:rFonts w:ascii="Times New Roman" w:hAnsi="Times New Roman" w:cs="Times New Roman"/>
          <w:sz w:val="28"/>
          <w:szCs w:val="28"/>
        </w:rPr>
      </w:pPr>
      <w:r w:rsidRPr="005154D0">
        <w:rPr>
          <w:rFonts w:ascii="Times New Roman" w:hAnsi="Times New Roman" w:cs="Times New Roman"/>
          <w:sz w:val="28"/>
          <w:szCs w:val="28"/>
        </w:rPr>
        <w:t>2) фамилия, имя и отчество эксперта или наименование экспертного учреждения, в котором должна быть произведена судебная экспертиза;</w:t>
      </w:r>
    </w:p>
    <w:p w:rsidR="005154D0" w:rsidRPr="005154D0" w:rsidRDefault="005154D0" w:rsidP="005154D0">
      <w:pPr>
        <w:spacing w:after="0" w:line="360" w:lineRule="auto"/>
        <w:ind w:firstLine="708"/>
        <w:jc w:val="both"/>
        <w:rPr>
          <w:rFonts w:ascii="Times New Roman" w:hAnsi="Times New Roman" w:cs="Times New Roman"/>
          <w:sz w:val="28"/>
          <w:szCs w:val="28"/>
        </w:rPr>
      </w:pPr>
      <w:r w:rsidRPr="005154D0">
        <w:rPr>
          <w:rFonts w:ascii="Times New Roman" w:hAnsi="Times New Roman" w:cs="Times New Roman"/>
          <w:sz w:val="28"/>
          <w:szCs w:val="28"/>
        </w:rPr>
        <w:t>3) вопросы, поставленные перед экспертом;</w:t>
      </w:r>
    </w:p>
    <w:p w:rsidR="005154D0" w:rsidRPr="005154D0" w:rsidRDefault="005154D0" w:rsidP="005154D0">
      <w:pPr>
        <w:spacing w:after="0" w:line="360" w:lineRule="auto"/>
        <w:ind w:firstLine="708"/>
        <w:jc w:val="both"/>
        <w:rPr>
          <w:rFonts w:ascii="Times New Roman" w:hAnsi="Times New Roman" w:cs="Times New Roman"/>
          <w:sz w:val="28"/>
          <w:szCs w:val="28"/>
        </w:rPr>
      </w:pPr>
      <w:r w:rsidRPr="005154D0">
        <w:rPr>
          <w:rFonts w:ascii="Times New Roman" w:hAnsi="Times New Roman" w:cs="Times New Roman"/>
          <w:sz w:val="28"/>
          <w:szCs w:val="28"/>
        </w:rPr>
        <w:t>4) материалы, предоставляемые в распоряжение эксперта.</w:t>
      </w:r>
    </w:p>
    <w:p w:rsidR="005154D0" w:rsidRDefault="005154D0" w:rsidP="005154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Учитывая приведенные выше положения уголовно-процессуального закона, можно сделать вывод о том, что при наличии материального носителя цифровой информации соответствующая компьютерная экспертиза действительно может быть назначена. </w:t>
      </w:r>
    </w:p>
    <w:p w:rsidR="005154D0" w:rsidRDefault="005154D0" w:rsidP="00515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возника</w:t>
      </w:r>
      <w:r w:rsidR="00594FDF">
        <w:rPr>
          <w:rFonts w:ascii="Times New Roman" w:hAnsi="Times New Roman" w:cs="Times New Roman"/>
          <w:sz w:val="28"/>
          <w:szCs w:val="28"/>
        </w:rPr>
        <w:t>ю</w:t>
      </w:r>
      <w:r>
        <w:rPr>
          <w:rFonts w:ascii="Times New Roman" w:hAnsi="Times New Roman" w:cs="Times New Roman"/>
          <w:sz w:val="28"/>
          <w:szCs w:val="28"/>
        </w:rPr>
        <w:t>т</w:t>
      </w:r>
      <w:r w:rsidR="00594FDF">
        <w:rPr>
          <w:rFonts w:ascii="Times New Roman" w:hAnsi="Times New Roman" w:cs="Times New Roman"/>
          <w:sz w:val="28"/>
          <w:szCs w:val="28"/>
        </w:rPr>
        <w:t xml:space="preserve"> следующие</w:t>
      </w:r>
      <w:r>
        <w:rPr>
          <w:rFonts w:ascii="Times New Roman" w:hAnsi="Times New Roman" w:cs="Times New Roman"/>
          <w:sz w:val="28"/>
          <w:szCs w:val="28"/>
        </w:rPr>
        <w:t xml:space="preserve"> вопросы: может ли быть назначена экспертиза цифровой информации, в случае если соответствующие сведения не имеют материального носителя либо их носитель находится вне зоны досягаемости сотрудников правоохранительных органов? Представляется, что данные ситуации не подпадают под действие ст.195 УПК РФ. </w:t>
      </w:r>
    </w:p>
    <w:p w:rsidR="005154D0" w:rsidRPr="00E647D0" w:rsidRDefault="005154D0" w:rsidP="00515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в уголовно-процессуальном законе необходимо зафиксировать положения, связанные с проведением экспертизы цифровой информации, которые учитывали бы особенности ее поиска, анализа и извлечения не только из материальных носителей, но и из информационно-телекоммуникационных сетей. Данный подход позволит использовать цифровую информацию в качестве доказательств по уголовному делу, а также оценивать данную информацию с точки зрения достоверности и допустимости без необходимости обращения к источнику ее происхождения.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Рассмотрев основные положения российского законодатель</w:t>
      </w:r>
      <w:r w:rsidR="005154D0">
        <w:rPr>
          <w:rFonts w:ascii="Times New Roman" w:hAnsi="Times New Roman" w:cs="Times New Roman"/>
          <w:sz w:val="28"/>
          <w:szCs w:val="28"/>
        </w:rPr>
        <w:t>ства</w:t>
      </w:r>
      <w:r w:rsidRPr="00E647D0">
        <w:rPr>
          <w:rFonts w:ascii="Times New Roman" w:hAnsi="Times New Roman" w:cs="Times New Roman"/>
          <w:sz w:val="28"/>
          <w:szCs w:val="28"/>
        </w:rPr>
        <w:t xml:space="preserve"> в части поряд</w:t>
      </w:r>
      <w:r w:rsidR="005154D0">
        <w:rPr>
          <w:rFonts w:ascii="Times New Roman" w:hAnsi="Times New Roman" w:cs="Times New Roman"/>
          <w:sz w:val="28"/>
          <w:szCs w:val="28"/>
        </w:rPr>
        <w:t>ка</w:t>
      </w:r>
      <w:r w:rsidRPr="00E647D0">
        <w:rPr>
          <w:rFonts w:ascii="Times New Roman" w:hAnsi="Times New Roman" w:cs="Times New Roman"/>
          <w:sz w:val="28"/>
          <w:szCs w:val="28"/>
        </w:rPr>
        <w:t xml:space="preserve"> собирания «цифровых </w:t>
      </w:r>
      <w:r w:rsidR="005154D0">
        <w:rPr>
          <w:rFonts w:ascii="Times New Roman" w:hAnsi="Times New Roman" w:cs="Times New Roman"/>
          <w:sz w:val="28"/>
          <w:szCs w:val="28"/>
        </w:rPr>
        <w:t>д</w:t>
      </w:r>
      <w:r w:rsidRPr="00E647D0">
        <w:rPr>
          <w:rFonts w:ascii="Times New Roman" w:hAnsi="Times New Roman" w:cs="Times New Roman"/>
          <w:sz w:val="28"/>
          <w:szCs w:val="28"/>
        </w:rPr>
        <w:t>оказательств», а также проанализировав научные исследования и практику правоприменения</w:t>
      </w:r>
      <w:r w:rsidR="005154D0">
        <w:rPr>
          <w:rFonts w:ascii="Times New Roman" w:hAnsi="Times New Roman" w:cs="Times New Roman"/>
          <w:sz w:val="28"/>
          <w:szCs w:val="28"/>
        </w:rPr>
        <w:t xml:space="preserve"> соответствующих норм</w:t>
      </w:r>
      <w:r w:rsidRPr="00E647D0">
        <w:rPr>
          <w:rFonts w:ascii="Times New Roman" w:hAnsi="Times New Roman" w:cs="Times New Roman"/>
          <w:sz w:val="28"/>
          <w:szCs w:val="28"/>
        </w:rPr>
        <w:t>, можно прийти к следующим выводам.</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понятие «электронный носитель информации», закрепленное в уголовно-процессуальном законе в 2012 году, не отражает всего разнообразия существующих в настоящее время носителей информации и их видов. По нашему мнению, в УПК РФ должно быть закреплено понятие «цифрового носителя информации», которое </w:t>
      </w:r>
      <w:r w:rsidR="005154D0">
        <w:rPr>
          <w:rFonts w:ascii="Times New Roman" w:hAnsi="Times New Roman" w:cs="Times New Roman"/>
          <w:sz w:val="28"/>
          <w:szCs w:val="28"/>
        </w:rPr>
        <w:t xml:space="preserve">учитывало бы все разнообразие видов информации, существующих на данный момент времени.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Во-вторых, действующий уголовно-процессуальный закон не содержит следственных действий, подходящих по своей сути для </w:t>
      </w:r>
      <w:r w:rsidR="005154D0">
        <w:rPr>
          <w:rFonts w:ascii="Times New Roman" w:hAnsi="Times New Roman" w:cs="Times New Roman"/>
          <w:sz w:val="28"/>
          <w:szCs w:val="28"/>
        </w:rPr>
        <w:t xml:space="preserve">поиска и </w:t>
      </w:r>
      <w:r w:rsidRPr="00E647D0">
        <w:rPr>
          <w:rFonts w:ascii="Times New Roman" w:hAnsi="Times New Roman" w:cs="Times New Roman"/>
          <w:sz w:val="28"/>
          <w:szCs w:val="28"/>
        </w:rPr>
        <w:t>извлечения цифровой информации, т.е. учитывающих особенности цифровой информации и процессов, связанных с ее получения их электронных носителей. В результате сотрудникам правоохранительных органов приходится расширительно толковать действующие положения</w:t>
      </w:r>
      <w:r w:rsidR="005154D0">
        <w:rPr>
          <w:rFonts w:ascii="Times New Roman" w:hAnsi="Times New Roman" w:cs="Times New Roman"/>
          <w:sz w:val="28"/>
          <w:szCs w:val="28"/>
        </w:rPr>
        <w:t xml:space="preserve"> закона</w:t>
      </w:r>
      <w:r w:rsidRPr="00E647D0">
        <w:rPr>
          <w:rFonts w:ascii="Times New Roman" w:hAnsi="Times New Roman" w:cs="Times New Roman"/>
          <w:sz w:val="28"/>
          <w:szCs w:val="28"/>
        </w:rPr>
        <w:t xml:space="preserve">, касающиеся производства отдельных следственных действий, что является неправильным. </w:t>
      </w:r>
      <w:r w:rsidR="005154D0">
        <w:rPr>
          <w:rFonts w:ascii="Times New Roman" w:hAnsi="Times New Roman" w:cs="Times New Roman"/>
          <w:sz w:val="28"/>
          <w:szCs w:val="28"/>
        </w:rPr>
        <w:t>По нашему мнению, в УПК РФ необходимо закрепить новый вид следственного действия – экспертиз</w:t>
      </w:r>
      <w:r w:rsidR="00594FDF">
        <w:rPr>
          <w:rFonts w:ascii="Times New Roman" w:hAnsi="Times New Roman" w:cs="Times New Roman"/>
          <w:sz w:val="28"/>
          <w:szCs w:val="28"/>
        </w:rPr>
        <w:t>у</w:t>
      </w:r>
      <w:r w:rsidR="005154D0">
        <w:rPr>
          <w:rFonts w:ascii="Times New Roman" w:hAnsi="Times New Roman" w:cs="Times New Roman"/>
          <w:sz w:val="28"/>
          <w:szCs w:val="28"/>
        </w:rPr>
        <w:t xml:space="preserve"> цифровой информации, при производстве которо</w:t>
      </w:r>
      <w:r w:rsidR="00594FDF">
        <w:rPr>
          <w:rFonts w:ascii="Times New Roman" w:hAnsi="Times New Roman" w:cs="Times New Roman"/>
          <w:sz w:val="28"/>
          <w:szCs w:val="28"/>
        </w:rPr>
        <w:t>й</w:t>
      </w:r>
      <w:r w:rsidR="005154D0">
        <w:rPr>
          <w:rFonts w:ascii="Times New Roman" w:hAnsi="Times New Roman" w:cs="Times New Roman"/>
          <w:sz w:val="28"/>
          <w:szCs w:val="28"/>
        </w:rPr>
        <w:t xml:space="preserve"> учитывались бы особенности цифровой информации, а также была возможность осуществления поиска, извлечения и анализа полученных сведений. </w:t>
      </w:r>
    </w:p>
    <w:p w:rsidR="00672E32" w:rsidRDefault="00521011" w:rsidP="005154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Необходимо отметить, что законодатель не оставляет без внимания цифровизацию окружающего мира, развитие общественных отношений и появление новых технологий, в связи с чем прилагает усилия по совершенствованию уголовно-процессуального закона. Несмотря на это, стоит признать, что действующие положения УПК РФ в части регулирования порядка и услови</w:t>
      </w:r>
      <w:r w:rsidR="00557791" w:rsidRPr="00E647D0">
        <w:rPr>
          <w:rFonts w:ascii="Times New Roman" w:hAnsi="Times New Roman" w:cs="Times New Roman"/>
          <w:sz w:val="28"/>
          <w:szCs w:val="28"/>
        </w:rPr>
        <w:t xml:space="preserve">йсобирания </w:t>
      </w:r>
      <w:r w:rsidRPr="00E647D0">
        <w:rPr>
          <w:rFonts w:ascii="Times New Roman" w:hAnsi="Times New Roman" w:cs="Times New Roman"/>
          <w:sz w:val="28"/>
          <w:szCs w:val="28"/>
        </w:rPr>
        <w:t>цифровой информации в качестве доказательств по уголовному делу далеко не соответствуют реальному положению вещей в мире информационных и иных технологий</w:t>
      </w:r>
      <w:r w:rsidR="00557791" w:rsidRPr="00E647D0">
        <w:rPr>
          <w:rFonts w:ascii="Times New Roman" w:hAnsi="Times New Roman" w:cs="Times New Roman"/>
          <w:sz w:val="28"/>
          <w:szCs w:val="28"/>
        </w:rPr>
        <w:t xml:space="preserve">. </w:t>
      </w:r>
    </w:p>
    <w:p w:rsidR="00594FDF" w:rsidRPr="005154D0" w:rsidRDefault="00594FDF" w:rsidP="005154D0">
      <w:pPr>
        <w:spacing w:after="0" w:line="360" w:lineRule="auto"/>
        <w:ind w:firstLine="708"/>
        <w:jc w:val="both"/>
        <w:rPr>
          <w:rFonts w:ascii="Times New Roman" w:hAnsi="Times New Roman" w:cs="Times New Roman"/>
          <w:sz w:val="28"/>
          <w:szCs w:val="28"/>
        </w:rPr>
      </w:pP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§2. Вопрос участия специалиста в процессе</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t>собирания «цифровых доказательств»</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 xml:space="preserve">Одним из нововведений, которые были внесены в УПК РФ путем принятия Федерального закона №143, стало обязательное участие специалиста при изъятии электронных носителей информации в ходе осуществления таких следственных действий как обыск и выемка.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Как уже было указано ранее, данный вариант правового регулирования негативно сказался на практике правоприменения, что было исправлено законодателем в Федеральном законе №533. На данный момент, участие специалиста при изъятии электронных средств информации является обязательным в ходе осуществления любого следственного действия.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Также в соответствии с положениями ч.2 ст.164.1 УПК РФ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следственном действии, в присутствии понятых с изымаемых электронных носителей информации осуществляется копирование информации.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в силу положений уголовно-процессуального закона участие специалиста обязательно в следующих случаях: при изъятии электронного носителя информации и при копировании с него необходимых сведений.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Несмотря на действие указанных выше норм, в соответствии с результатами обобщения практики</w:t>
      </w:r>
      <w:r w:rsidR="00557791" w:rsidRPr="00E647D0">
        <w:rPr>
          <w:rFonts w:ascii="Times New Roman" w:hAnsi="Times New Roman" w:cs="Times New Roman"/>
          <w:sz w:val="28"/>
          <w:szCs w:val="28"/>
        </w:rPr>
        <w:t>, приведенными в Диаграмме №2.4 (Приложение №2)</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лишь в двенадцати процентах случаев специалист реально принимает участие в собирании «цифровых доказательств» в ходе осуществления тех или иных следственных действий. При этом сторона защиты, считая, что отсутствие специалиста нарушает права и законные интересы отдельных граждан и организаций, активно ходатайствует о признании «цифровых доказательств» недопустимыми в связи с отсутствием специалиста в ходе их собирания: согласно результатам обобщения практики</w:t>
      </w:r>
      <w:r w:rsidR="00557791" w:rsidRPr="00E647D0">
        <w:rPr>
          <w:rFonts w:ascii="Times New Roman" w:hAnsi="Times New Roman" w:cs="Times New Roman"/>
          <w:sz w:val="28"/>
          <w:szCs w:val="28"/>
        </w:rPr>
        <w:t xml:space="preserve">, </w:t>
      </w:r>
      <w:r w:rsidR="00557791" w:rsidRPr="00E647D0">
        <w:rPr>
          <w:rFonts w:ascii="Times New Roman" w:hAnsi="Times New Roman" w:cs="Times New Roman"/>
          <w:sz w:val="28"/>
          <w:szCs w:val="28"/>
        </w:rPr>
        <w:lastRenderedPageBreak/>
        <w:t>приведенным в Диаграмме №2.5 (Приложение №2)</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с данным ходатайствами обращаются при рассмотрении практически каждого третьего уголовного дела</w:t>
      </w:r>
      <w:r w:rsidR="00557791" w:rsidRPr="00E647D0">
        <w:rPr>
          <w:rFonts w:ascii="Times New Roman" w:hAnsi="Times New Roman" w:cs="Times New Roman"/>
          <w:sz w:val="28"/>
          <w:szCs w:val="28"/>
        </w:rPr>
        <w:t>.</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Тем не менее, суды чаще всего занимают позицию стороны обвинения, считая, что в некоторых случаях отсутствие специалиста при изъятии электронного носителя информации никоим образом не нарушает прав и законных интересов заявителя.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К примеру, Сыктывкарский городской суд Республики Коми в приговоре № 1-1054/2017 1-97/2018 от 11 мая 2018 г. по делу № 1-1054/2017 указал, что «из смысла ч. 3.1 ст. 183 УПК РФ участие специалиста при производстве выемки в ходе изъятия электронных носителей информации требуется при наличии нуждаемости в данном специалисте, т.е. когда необходимо применить специальные познания и навыки. В частности, если при производстве выемки производится копирование информации на другие электронные носители информации, так как это связано с риском утраты или изменения информации».</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К такому же выводу пришелСтавропольский краевой суд в апелляционном постановлении № 22-19/2017 22К-6627/2016 К-19/17 от 23 января 2017 г. по делу № 22-19/2017. По мнению суда,факт изъятия в ходе следственного действия электронных носителей, хотя и без участия специалиста, «не свидетельствует о нарушении прав и законных интересов заявителя, предусмотренных ст. 23 Конституции РФ и не затрудняет его доступ к правосудию, поскольку согласно смыслу норм уголовно-процессуального закона участие специалиста в проведении указанного следственного действия направлено на обеспечение сохранности изымаемой информации и целостности электронных носителей, как в интересах их законного владельца, так и производства по уголовному делу».</w:t>
      </w: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 xml:space="preserve">Аналогичную позицию заняли Орловский областной суд в апелляционном постановлении № 22К-522/2018 от 15 мая 2018 г. по делу № 22К-522/2018, Московский областной суд в апелляционном постановлении № 22-1272/2018 от 27 февраля 2018 г. по делу № 22-1272/2018, Тульский областной суд в апелляционном постановлении № 22К-122/2018 от 12 февраля </w:t>
      </w:r>
      <w:r w:rsidRPr="00E647D0">
        <w:rPr>
          <w:rFonts w:ascii="Times New Roman" w:hAnsi="Times New Roman" w:cs="Times New Roman"/>
          <w:sz w:val="28"/>
          <w:szCs w:val="28"/>
        </w:rPr>
        <w:lastRenderedPageBreak/>
        <w:t>2018 г. по делу № 22К-122/2018, Приморский краевой суд в апелляционном постановлении № 22-3047/2018 22К-3047/2018 от 2 июля 2018 г. по делу № 22-3047/2018.</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 xml:space="preserve">Наименьший процент судебных решений </w:t>
      </w:r>
      <w:r w:rsidR="00594FDF">
        <w:rPr>
          <w:rFonts w:ascii="Times New Roman" w:hAnsi="Times New Roman" w:cs="Times New Roman"/>
          <w:sz w:val="28"/>
          <w:szCs w:val="28"/>
        </w:rPr>
        <w:t>содержат позицию</w:t>
      </w:r>
      <w:r w:rsidRPr="00E647D0">
        <w:rPr>
          <w:rFonts w:ascii="Times New Roman" w:hAnsi="Times New Roman" w:cs="Times New Roman"/>
          <w:sz w:val="28"/>
          <w:szCs w:val="28"/>
        </w:rPr>
        <w:t>, в соответствии с котор</w:t>
      </w:r>
      <w:r w:rsidR="00594FDF">
        <w:rPr>
          <w:rFonts w:ascii="Times New Roman" w:hAnsi="Times New Roman" w:cs="Times New Roman"/>
          <w:sz w:val="28"/>
          <w:szCs w:val="28"/>
        </w:rPr>
        <w:t>ой</w:t>
      </w:r>
      <w:r w:rsidRPr="00E647D0">
        <w:rPr>
          <w:rFonts w:ascii="Times New Roman" w:hAnsi="Times New Roman" w:cs="Times New Roman"/>
          <w:sz w:val="28"/>
          <w:szCs w:val="28"/>
        </w:rPr>
        <w:t xml:space="preserve"> специалист обязательно должен участвовать в процессе изъятия электронного носителя информации без каких-либо исключений.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К примеру, Бежецкий городской суд Тверской области в приговоре № 1-114/2017 1-2/2018 от 5 декабря 2017 г. по делу № 1-114/2017 указал, что</w:t>
      </w:r>
      <w:r w:rsidRPr="00E647D0">
        <w:rPr>
          <w:rFonts w:ascii="Times New Roman" w:hAnsi="Times New Roman" w:cs="Times New Roman"/>
          <w:sz w:val="28"/>
          <w:szCs w:val="28"/>
        </w:rPr>
        <w:br/>
        <w:t>в нарушение ч. 3.1 ст.183 УПК РФ изъятие электронных носителей информации произведено в ходе предварительного следствия без участия специалиста, что влечет признание «цифровых доказательств» недопустимыми.</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Аналогичная позиция содержится в Апелляционном постановлении Кондинского районного суда Ханты-Мансийского автономного округа № 10-2/2018 от 29 мая 2018 г. по делу № 10-2/2018 и Кассационном определении Омского областного суда № 22-4939/2012 от 25 декабря 2012 г. по делу № 22-4939/2012.</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По нашему мнению, отсутствие единообразной судебной практики по вопросу обязательно</w:t>
      </w:r>
      <w:r w:rsidR="00594FDF">
        <w:rPr>
          <w:rFonts w:ascii="Times New Roman" w:hAnsi="Times New Roman" w:cs="Times New Roman"/>
          <w:sz w:val="28"/>
          <w:szCs w:val="28"/>
        </w:rPr>
        <w:t>сти</w:t>
      </w:r>
      <w:r w:rsidRPr="00E647D0">
        <w:rPr>
          <w:rFonts w:ascii="Times New Roman" w:hAnsi="Times New Roman" w:cs="Times New Roman"/>
          <w:sz w:val="28"/>
          <w:szCs w:val="28"/>
        </w:rPr>
        <w:t xml:space="preserve"> привлечения специалиста для осуществления изъятия электронных носителей информации указывает на пробелы уголовно-процессуального закона</w:t>
      </w:r>
      <w:r w:rsidR="00594FDF">
        <w:rPr>
          <w:rFonts w:ascii="Times New Roman" w:hAnsi="Times New Roman" w:cs="Times New Roman"/>
          <w:sz w:val="28"/>
          <w:szCs w:val="28"/>
        </w:rPr>
        <w:t xml:space="preserve"> либо </w:t>
      </w:r>
      <w:r w:rsidRPr="00E647D0">
        <w:rPr>
          <w:rFonts w:ascii="Times New Roman" w:hAnsi="Times New Roman" w:cs="Times New Roman"/>
          <w:sz w:val="28"/>
          <w:szCs w:val="28"/>
        </w:rPr>
        <w:t xml:space="preserve">существенные недостатки его формулировок. Обратимся к положениям научных работ, посвященных данному вопросу. </w:t>
      </w:r>
    </w:p>
    <w:p w:rsidR="00521011" w:rsidRPr="00E647D0" w:rsidRDefault="00521011" w:rsidP="00E647D0">
      <w:pPr>
        <w:spacing w:after="0" w:line="360" w:lineRule="auto"/>
        <w:ind w:firstLine="708"/>
        <w:jc w:val="both"/>
        <w:rPr>
          <w:rFonts w:ascii="Times New Roman" w:hAnsi="Times New Roman" w:cs="Times New Roman"/>
          <w:b/>
          <w:sz w:val="28"/>
          <w:szCs w:val="28"/>
        </w:rPr>
      </w:pPr>
      <w:r w:rsidRPr="00E647D0">
        <w:rPr>
          <w:rFonts w:ascii="Times New Roman" w:hAnsi="Times New Roman" w:cs="Times New Roman"/>
          <w:sz w:val="28"/>
          <w:szCs w:val="28"/>
        </w:rPr>
        <w:t>Большинство исследователей считает, что в некоторых случаях участие специалиста для осуществления изъятия электронных носителей информации не является обязательным.</w:t>
      </w:r>
    </w:p>
    <w:p w:rsidR="00521011" w:rsidRPr="00E647D0" w:rsidRDefault="00521011" w:rsidP="00E647D0">
      <w:pPr>
        <w:spacing w:after="0" w:line="360" w:lineRule="auto"/>
        <w:jc w:val="both"/>
        <w:rPr>
          <w:rFonts w:ascii="Times New Roman" w:hAnsi="Times New Roman" w:cs="Times New Roman"/>
          <w:b/>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Так, в одной из своих работ А.Н. Першин указывает на отсутствие логики законодателя при распространении обязывающих норм об участии специалиста на все случаи изъятия электронного носителя информации</w:t>
      </w:r>
      <w:r w:rsidRPr="00E647D0">
        <w:rPr>
          <w:rStyle w:val="a6"/>
          <w:rFonts w:ascii="Times New Roman" w:hAnsi="Times New Roman" w:cs="Times New Roman"/>
          <w:sz w:val="28"/>
          <w:szCs w:val="28"/>
        </w:rPr>
        <w:footnoteReference w:id="66"/>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Стоит отметить, то в доктрине отсутствует единый подход, который отражал бы вариант правового регулирования привлечения специалиста к осуществлению различных следственных действий.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Одни исследователи считают, что в уголовно-процессуальном законе необходимо зафиксировать возможность привлечения специалиста при изъятии электронных носителей информации в ходе осуществления тех или иных следственных действий по усмотрению сотрудников правоохранительных органов</w:t>
      </w:r>
      <w:r w:rsidRPr="00E647D0">
        <w:rPr>
          <w:rStyle w:val="a6"/>
          <w:rFonts w:ascii="Times New Roman" w:hAnsi="Times New Roman" w:cs="Times New Roman"/>
          <w:sz w:val="28"/>
          <w:szCs w:val="28"/>
        </w:rPr>
        <w:footnoteReference w:id="67"/>
      </w:r>
      <w:r w:rsidRPr="00E647D0">
        <w:rPr>
          <w:rFonts w:ascii="Times New Roman" w:hAnsi="Times New Roman" w:cs="Times New Roman"/>
          <w:sz w:val="28"/>
          <w:szCs w:val="28"/>
        </w:rPr>
        <w:t>. В таком случае, следователь будет самостоятельно оценивать потребност</w:t>
      </w:r>
      <w:r w:rsidR="00594FDF">
        <w:rPr>
          <w:rFonts w:ascii="Times New Roman" w:hAnsi="Times New Roman" w:cs="Times New Roman"/>
          <w:sz w:val="28"/>
          <w:szCs w:val="28"/>
        </w:rPr>
        <w:t>ь</w:t>
      </w:r>
      <w:r w:rsidRPr="00E647D0">
        <w:rPr>
          <w:rFonts w:ascii="Times New Roman" w:hAnsi="Times New Roman" w:cs="Times New Roman"/>
          <w:sz w:val="28"/>
          <w:szCs w:val="28"/>
        </w:rPr>
        <w:t xml:space="preserve"> в специальных познаниях при осуществлении изъятия соответствующих носителей информации</w:t>
      </w:r>
      <w:r w:rsidRPr="00E647D0">
        <w:rPr>
          <w:rStyle w:val="a6"/>
          <w:rFonts w:ascii="Times New Roman" w:hAnsi="Times New Roman" w:cs="Times New Roman"/>
          <w:sz w:val="28"/>
          <w:szCs w:val="28"/>
        </w:rPr>
        <w:footnoteReference w:id="68"/>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Другие исследователи предлагают привлекать специалистов к процессу изъятия электронных носителей информации в зависимости от типа соответствующего носителя.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В частности, А.Н. Осипенко и А.И. Гайдин считают излишним привлечение специалиста в тех случаях, когда речь идет о таких носителях информации как жесткие магнитные диски, компакт-диски, карты флеш-памяти</w:t>
      </w:r>
      <w:r w:rsidRPr="00E647D0">
        <w:rPr>
          <w:rStyle w:val="a6"/>
          <w:rFonts w:ascii="Times New Roman" w:hAnsi="Times New Roman" w:cs="Times New Roman"/>
          <w:sz w:val="28"/>
          <w:szCs w:val="28"/>
        </w:rPr>
        <w:footnoteReference w:id="69"/>
      </w:r>
      <w:r w:rsidRPr="00E647D0">
        <w:rPr>
          <w:rFonts w:ascii="Times New Roman" w:hAnsi="Times New Roman" w:cs="Times New Roman"/>
          <w:sz w:val="28"/>
          <w:szCs w:val="28"/>
        </w:rPr>
        <w:t xml:space="preserve">. По мнению М.В. Старичкова «не вызывает сомнений, что изъятие электронных носителей информации, являющихся частью других компьютерных устройств или подключенных к другому оборудованию, а также копирование информации с изымаемых электронных носителей в интересах третьих лиц должно производиться только специалистом. Но вряд ли есть техническая необходимость привлекать специалиста для изъятия, например, сотового телефона, цифрового фотоаппарата, </w:t>
      </w:r>
      <w:r w:rsidRPr="00E647D0">
        <w:rPr>
          <w:rFonts w:ascii="Times New Roman" w:hAnsi="Times New Roman" w:cs="Times New Roman"/>
          <w:sz w:val="28"/>
          <w:szCs w:val="28"/>
          <w:lang w:val="en-US"/>
        </w:rPr>
        <w:t>mp</w:t>
      </w:r>
      <w:r w:rsidRPr="00E647D0">
        <w:rPr>
          <w:rFonts w:ascii="Times New Roman" w:hAnsi="Times New Roman" w:cs="Times New Roman"/>
          <w:sz w:val="28"/>
          <w:szCs w:val="28"/>
        </w:rPr>
        <w:t>3-плеера…»</w:t>
      </w:r>
      <w:r w:rsidRPr="00E647D0">
        <w:rPr>
          <w:rStyle w:val="a6"/>
          <w:rFonts w:ascii="Times New Roman" w:hAnsi="Times New Roman" w:cs="Times New Roman"/>
          <w:sz w:val="28"/>
          <w:szCs w:val="28"/>
        </w:rPr>
        <w:footnoteReference w:id="70"/>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lastRenderedPageBreak/>
        <w:t>Аналогичной позиции придерживаются Н.П. Кириллова и С.П. Кушниренко, которые считают, что далеко не во всех случаях изъятия электронного носителя информации действительно необходимо привлекать специалиста. В связи с этим исследователи предлагают законодателю существенным образом изменить положения уголовно-процессуального закона, конкретизировав основные случаи обязательного участия специалиста при осуществлении изъятия тех или иных носителей информации</w:t>
      </w:r>
      <w:r w:rsidRPr="00E647D0">
        <w:rPr>
          <w:rStyle w:val="a6"/>
          <w:rFonts w:ascii="Times New Roman" w:hAnsi="Times New Roman" w:cs="Times New Roman"/>
          <w:sz w:val="28"/>
          <w:szCs w:val="28"/>
        </w:rPr>
        <w:footnoteReference w:id="71"/>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Мнение, согласно которому изъятие простейших электронных устройств следователь может производить самостоятельно, также содержится в работах К.И. Сотникова</w:t>
      </w:r>
      <w:r w:rsidRPr="00E647D0">
        <w:rPr>
          <w:rStyle w:val="a6"/>
          <w:rFonts w:ascii="Times New Roman" w:hAnsi="Times New Roman" w:cs="Times New Roman"/>
          <w:sz w:val="28"/>
          <w:szCs w:val="28"/>
        </w:rPr>
        <w:footnoteReference w:id="72"/>
      </w:r>
      <w:r w:rsidRPr="00E647D0">
        <w:rPr>
          <w:rFonts w:ascii="Times New Roman" w:hAnsi="Times New Roman" w:cs="Times New Roman"/>
          <w:sz w:val="28"/>
          <w:szCs w:val="28"/>
        </w:rPr>
        <w:t xml:space="preserve">.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Учитывая активное развитие современных технологий и постоянное создание новых видов носителей информации с различными сложностями и особенностями их использования, в настоящее время отсутствует возможность в полной мере зафиксировать все возможные </w:t>
      </w:r>
      <w:r w:rsidR="00594FDF">
        <w:rPr>
          <w:rFonts w:ascii="Times New Roman" w:hAnsi="Times New Roman" w:cs="Times New Roman"/>
          <w:sz w:val="28"/>
          <w:szCs w:val="28"/>
        </w:rPr>
        <w:t xml:space="preserve">виды носителей цифровой информации, при изъятии которых потребуется </w:t>
      </w:r>
      <w:r w:rsidRPr="00E647D0">
        <w:rPr>
          <w:rFonts w:ascii="Times New Roman" w:hAnsi="Times New Roman" w:cs="Times New Roman"/>
          <w:sz w:val="28"/>
          <w:szCs w:val="28"/>
        </w:rPr>
        <w:t>участи</w:t>
      </w:r>
      <w:r w:rsidR="00594FDF">
        <w:rPr>
          <w:rFonts w:ascii="Times New Roman" w:hAnsi="Times New Roman" w:cs="Times New Roman"/>
          <w:sz w:val="28"/>
          <w:szCs w:val="28"/>
        </w:rPr>
        <w:t>е</w:t>
      </w:r>
      <w:r w:rsidRPr="00E647D0">
        <w:rPr>
          <w:rFonts w:ascii="Times New Roman" w:hAnsi="Times New Roman" w:cs="Times New Roman"/>
          <w:sz w:val="28"/>
          <w:szCs w:val="28"/>
        </w:rPr>
        <w:t xml:space="preserve"> специалиста. Поэтому считаем, что соответствующее предложение исследователей не может быть реализовано в полной мере.</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По нашему мнению, для решения данного вопроса необходимо отталкиваться от самой цели обязательного привлечения специалиста к процедуре изъятия электронных носителей информации. Как указал в приговоре № 1-17/2015 от 17 апреля 2015 г. по делу № 1-17/2015 Шебалинский районный суд Республики Алтай, основная роль специалиста, участвующего в производстве следственного действия, заключается в содействии следователю в обнаружении и закреплении информации на электронных носителях, а равно в применении в этих целях технических средств.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специалист должен привлекаться в тех случаях, когда реально существует риск утраты или деформации цифровой информации, </w:t>
      </w:r>
      <w:r w:rsidRPr="00E647D0">
        <w:rPr>
          <w:rFonts w:ascii="Times New Roman" w:hAnsi="Times New Roman" w:cs="Times New Roman"/>
          <w:sz w:val="28"/>
          <w:szCs w:val="28"/>
        </w:rPr>
        <w:lastRenderedPageBreak/>
        <w:t>имеющей значение для уголовного дела. По нашему мнению, осуществлять оценку ситуации и обстоятельств должен следователь, поэтому именно на него налагается ответственность за принятие решения: будет участвовать специалист при изъятии электронных носителей информации или нет.</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Следует отметить, что данный вывод применим лишь для случаев изъятия электронных носителей информации. Если говорить о копировании необходимой информации с электронного носителя, то, по нашему мнению, такое привлечение специалиста необходимо в любом случае, независимо от того, производится копирование по ходатайству стороны владельца информации/электронного носителя либо по инициативе следователя.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Рассмотрев положения уголовно-процессуального закона, касающиеся участия специалиста в изъятии электронных носителей информации, а также проанализировав практику применения соответствующих норм и позиции исследователей, можно прийти к следующим выводам.</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Во-первых, у российских судов не сложилось единой позиции относительно обязательности участия специалиста в каждом случае изъятия электронного носителя информации. В связи с этим отсутствует унифицированная судебная практика, что негативным образом сказывается на работе правоохранительных органов.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Во-вторых, далеко не во всех случаях изъятия электронных носителей информации требуется обязательное участие специалиста: в большинстве ситуаций осведомленности следователя об условиях работы тех или иных электронных носителей бывает достаточно для их изъятия. По нашему мнению, в каждом отдельном случае следователь должен самостоятельно принимать решение о необходимости участия специалиста в следственном действии, в рамках которого осуществляется изъятие электронного носителя. Очевидно, что для реализации данного подхода потребуется внесение существенных изменений в уголовно-процессуальный закон.</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В-третьих, в целях сохранения информации, имеющей значение для уголовного дела, копирование информации с электронного носителя должно </w:t>
      </w:r>
      <w:r w:rsidRPr="00E647D0">
        <w:rPr>
          <w:rFonts w:ascii="Times New Roman" w:hAnsi="Times New Roman" w:cs="Times New Roman"/>
          <w:sz w:val="28"/>
          <w:szCs w:val="28"/>
        </w:rPr>
        <w:lastRenderedPageBreak/>
        <w:t xml:space="preserve">осуществляться либо самим специалистом, либо с его непосредственным участием, т.к. данное действие может повлечь серьезные последствия </w:t>
      </w:r>
      <w:r w:rsidR="00594FDF">
        <w:rPr>
          <w:rFonts w:ascii="Times New Roman" w:hAnsi="Times New Roman" w:cs="Times New Roman"/>
          <w:sz w:val="28"/>
          <w:szCs w:val="28"/>
        </w:rPr>
        <w:t xml:space="preserve">для </w:t>
      </w:r>
      <w:r w:rsidRPr="00E647D0">
        <w:rPr>
          <w:rFonts w:ascii="Times New Roman" w:hAnsi="Times New Roman" w:cs="Times New Roman"/>
          <w:sz w:val="28"/>
          <w:szCs w:val="28"/>
        </w:rPr>
        <w:t>содержания носителя, к примеру, удалить или модифицировать соответствующую информацию.</w:t>
      </w:r>
    </w:p>
    <w:p w:rsidR="00521011" w:rsidRPr="00E647D0" w:rsidRDefault="00521011" w:rsidP="00E647D0">
      <w:pPr>
        <w:spacing w:after="0" w:line="360" w:lineRule="auto"/>
        <w:jc w:val="both"/>
        <w:rPr>
          <w:rFonts w:ascii="Times New Roman" w:hAnsi="Times New Roman" w:cs="Times New Roman"/>
          <w:sz w:val="28"/>
          <w:szCs w:val="28"/>
        </w:rPr>
      </w:pPr>
    </w:p>
    <w:p w:rsidR="00521011" w:rsidRPr="00E647D0" w:rsidRDefault="00521011" w:rsidP="00E647D0">
      <w:pPr>
        <w:spacing w:after="0" w:line="360" w:lineRule="auto"/>
        <w:ind w:firstLine="708"/>
        <w:jc w:val="both"/>
        <w:rPr>
          <w:rFonts w:ascii="Times New Roman" w:hAnsi="Times New Roman" w:cs="Times New Roman"/>
          <w:sz w:val="28"/>
          <w:szCs w:val="28"/>
        </w:rPr>
      </w:pPr>
    </w:p>
    <w:p w:rsidR="00672E32" w:rsidRDefault="00672E32"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594FDF" w:rsidRDefault="00594FDF" w:rsidP="00E647D0">
      <w:pPr>
        <w:spacing w:after="0" w:line="360" w:lineRule="auto"/>
        <w:rPr>
          <w:rFonts w:ascii="Times New Roman" w:hAnsi="Times New Roman" w:cs="Times New Roman"/>
          <w:b/>
          <w:sz w:val="28"/>
          <w:szCs w:val="28"/>
        </w:rPr>
      </w:pPr>
    </w:p>
    <w:p w:rsidR="00324656" w:rsidRDefault="00324656" w:rsidP="00E647D0">
      <w:pPr>
        <w:spacing w:after="0" w:line="360" w:lineRule="auto"/>
        <w:rPr>
          <w:rFonts w:ascii="Times New Roman" w:hAnsi="Times New Roman" w:cs="Times New Roman"/>
          <w:b/>
          <w:sz w:val="28"/>
          <w:szCs w:val="28"/>
        </w:rPr>
      </w:pPr>
    </w:p>
    <w:p w:rsidR="00324656" w:rsidRDefault="00324656" w:rsidP="00E647D0">
      <w:pPr>
        <w:spacing w:after="0" w:line="360" w:lineRule="auto"/>
        <w:rPr>
          <w:rFonts w:ascii="Times New Roman" w:hAnsi="Times New Roman" w:cs="Times New Roman"/>
          <w:b/>
          <w:sz w:val="28"/>
          <w:szCs w:val="28"/>
        </w:rPr>
      </w:pPr>
    </w:p>
    <w:p w:rsidR="00324656" w:rsidRPr="00E647D0" w:rsidRDefault="00324656" w:rsidP="00E647D0">
      <w:pPr>
        <w:spacing w:after="0" w:line="360" w:lineRule="auto"/>
        <w:rPr>
          <w:rFonts w:ascii="Times New Roman" w:hAnsi="Times New Roman" w:cs="Times New Roman"/>
          <w:b/>
          <w:sz w:val="28"/>
          <w:szCs w:val="28"/>
        </w:rPr>
      </w:pP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§3. Уголовно-процессуальные особенности проверки и оценки</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t xml:space="preserve">«цифровых доказательств» </w:t>
      </w:r>
    </w:p>
    <w:p w:rsidR="00521011" w:rsidRPr="00E647D0" w:rsidRDefault="00521011" w:rsidP="00E647D0">
      <w:pPr>
        <w:spacing w:after="0"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t>по уголовно-процессуальному законодательству РФ</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Заключительными стадиями процесса доказывания по уголовному делу являются проверка и оценка доказательств. Рассмотрим более подробно особенности осуществления данных стадий по отношению в такому виду доказательств как цифровая информация.</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В соответствии со ст.87 УПК РФ 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В ходе проведения проверки полученные доказательства анализируются, сопоставляются, при необходимости производятся дополнительные следственные действия, чтобы получить новые доказательства, подтверждающие или, напротив, опровергающие имеющиеся.</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Анализ доказательства представляет собой его всестороннее автономное исследование без привлечения к нему других доказательств. В свою очередь, сопоставление доказательств необходимо для того, чтобы выяснить степень их согласованности друг с другом</w:t>
      </w:r>
      <w:r w:rsidRPr="00E647D0">
        <w:rPr>
          <w:rStyle w:val="a6"/>
          <w:rFonts w:ascii="Times New Roman" w:hAnsi="Times New Roman" w:cs="Times New Roman"/>
          <w:sz w:val="28"/>
          <w:szCs w:val="28"/>
        </w:rPr>
        <w:footnoteReference w:id="73"/>
      </w:r>
      <w:r w:rsidRPr="00E647D0">
        <w:rPr>
          <w:rFonts w:ascii="Times New Roman" w:hAnsi="Times New Roman" w:cs="Times New Roman"/>
          <w:sz w:val="28"/>
          <w:szCs w:val="28"/>
        </w:rPr>
        <w:t>.</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Таким образом, проверка «цифровых доказательств» состоит в исследовании доказательств, соотнесении их содержания с содержанием иных доказательств по уголовному делу, а также установлении и проверке источника происхождения соответствующего «цифрового доказательства».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По нашему мнению, наибольшие сложности возникают с проверкой источника происхождения цифровой информации, т.к. в современных реалиях соответствующие источники не всегда представляют собой материальные </w:t>
      </w:r>
      <w:r w:rsidRPr="00E647D0">
        <w:rPr>
          <w:rFonts w:ascii="Times New Roman" w:hAnsi="Times New Roman" w:cs="Times New Roman"/>
          <w:sz w:val="28"/>
          <w:szCs w:val="28"/>
        </w:rPr>
        <w:lastRenderedPageBreak/>
        <w:t xml:space="preserve">носители информации и не всегда являются доступными для сотрудников правоохранительных органов.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В некоторых судебных решениях, которые анализировались в рамках настоящего исследования, делается указание на обязательное наличие источника той или иной цифровой информации. В случае отсутствия соответствующего источника</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«цифровое доказательство» признается недопустимым.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 примеру, Автозаводской районный суд Нижегородской области  в приговоре № 1-251/2017 от 21 декабря 2017 г. по делу № 1-251/2017 четко указал, что при получения доказательства стороной обвинения не были соблюдены уголовно-процессуальные нормы, так как в распоряжение суда не представлен источник доказательства, а именно, в нарушение правил п.3.1 ст.183 УПК РФ, регламентирующей производство выемки электронных носителей информации с участием понятых и специалиста, органом предварительного расследования произведена не выемка диктофона, на который свидетель осуществлялась запись, а выемка компакт-диска с записью, которая предварительно была скопирована.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b/>
          <w:sz w:val="28"/>
          <w:szCs w:val="28"/>
        </w:rPr>
        <w:tab/>
      </w:r>
      <w:r w:rsidRPr="00E647D0">
        <w:rPr>
          <w:rFonts w:ascii="Times New Roman" w:hAnsi="Times New Roman" w:cs="Times New Roman"/>
          <w:sz w:val="28"/>
          <w:szCs w:val="28"/>
        </w:rPr>
        <w:t>Нельзя обойти стороной тот факт, что в некоторых случаях суды не обращают внимание на доводы защиты и выносят решения, не проверив должным образом источник «цифрового доказательства», а также соблюдение уголовно-процессуального порядка получения соответствующего доказательства. К сожалению, по результатам обобщения судебной практики, приведенной на Диаграмме №2.6 (Приложение №2)</w:t>
      </w:r>
      <w:r w:rsidR="00594FDF">
        <w:rPr>
          <w:rFonts w:ascii="Times New Roman" w:hAnsi="Times New Roman" w:cs="Times New Roman"/>
          <w:sz w:val="28"/>
          <w:szCs w:val="28"/>
        </w:rPr>
        <w:t>,</w:t>
      </w:r>
      <w:r w:rsidRPr="00E647D0">
        <w:rPr>
          <w:rFonts w:ascii="Times New Roman" w:hAnsi="Times New Roman" w:cs="Times New Roman"/>
          <w:sz w:val="28"/>
          <w:szCs w:val="28"/>
        </w:rPr>
        <w:t xml:space="preserve"> можно сделать вывод, что почти в тридцати процентах случаев суды выносят немотивированные решения, что является существенным нарушением уголовно-процессуального закона.</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 примеру, Ставропольский краевой суд в  Апелляционном постановлении № 22К-748/2018 от 15 февраля 2018 г. по делу № 22К-748/2018 никоим образом не оценил доводы стороны защиты, в соответствии с которымив ходе проведения обыска следователь и специалист вышли за рамки </w:t>
      </w:r>
      <w:r w:rsidRPr="00E647D0">
        <w:rPr>
          <w:rFonts w:ascii="Times New Roman" w:hAnsi="Times New Roman" w:cs="Times New Roman"/>
          <w:sz w:val="28"/>
          <w:szCs w:val="28"/>
        </w:rPr>
        <w:lastRenderedPageBreak/>
        <w:t>своих полномочий, поскольку не произвели изъятие электронного носителя информации , а только скопировали базу данных. Возникает вопросы, на который нет ответа: каким образом суд оценил достоверность соответствующего «цифрового доказательства», которые было положено в основу обвинительного приговора?</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Также остается открытым наиболее важный вопрос: каким образом соответствующие участники уголовного процесса смогут проверить достоверность и допустимость «цифрового доказательства» и его источника, если данный источник будет либо находится вне досягаемости, либо содержатся на материальном носителе информации? </w:t>
      </w:r>
      <w:r w:rsidR="00594FDF">
        <w:rPr>
          <w:rFonts w:ascii="Times New Roman" w:hAnsi="Times New Roman" w:cs="Times New Roman"/>
          <w:sz w:val="28"/>
          <w:szCs w:val="28"/>
        </w:rPr>
        <w:t xml:space="preserve">В действующем уголовно-процессуальном законе отсутсвует ответа на данный вопрос. Тем не менее, ранее нами было предложено внести в УПК РФ такое следственное действие, как экспертиза цифровой информации, производство которой гарантировало бы допустимость и достоверность «цифрового доказательства».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Стоит отметить, что суды при проверке того или иного «цифрового доказательства» не оставляют без внимания нарушения уголовно-процессуального порядка его</w:t>
      </w:r>
      <w:r w:rsidR="00594FDF">
        <w:rPr>
          <w:rFonts w:ascii="Times New Roman" w:hAnsi="Times New Roman" w:cs="Times New Roman"/>
          <w:sz w:val="28"/>
          <w:szCs w:val="28"/>
        </w:rPr>
        <w:t xml:space="preserve"> получения</w:t>
      </w:r>
      <w:r w:rsidRPr="00E647D0">
        <w:rPr>
          <w:rFonts w:ascii="Times New Roman" w:hAnsi="Times New Roman" w:cs="Times New Roman"/>
          <w:sz w:val="28"/>
          <w:szCs w:val="28"/>
        </w:rPr>
        <w:t>.</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К примеру,в Апелляционном постановлении № 22-247/2018 от 9 июня 2018 г. по делу № 22-247/2018 Верховный Суд Кабардино-Балкарской Республики суд признал «цифровое доказательство» недопустимым, т.к. в протоколе не зафиксировано, каким образом информация, содержащаяся якобы в аудио-файле, прослушанном следователем, оказалась перенесена и изготовлена в виде стенограммы.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Таким образом, при проверке доказательства, в том числе, цифрового, суды обращают внимание не только на источник </w:t>
      </w:r>
      <w:r w:rsidR="00594FDF">
        <w:rPr>
          <w:rFonts w:ascii="Times New Roman" w:hAnsi="Times New Roman" w:cs="Times New Roman"/>
          <w:sz w:val="28"/>
          <w:szCs w:val="28"/>
        </w:rPr>
        <w:t>его</w:t>
      </w:r>
      <w:r w:rsidRPr="00E647D0">
        <w:rPr>
          <w:rFonts w:ascii="Times New Roman" w:hAnsi="Times New Roman" w:cs="Times New Roman"/>
          <w:sz w:val="28"/>
          <w:szCs w:val="28"/>
        </w:rPr>
        <w:t xml:space="preserve"> происхождения, но и на соблюдение порядка его получения, что, по нашему мнению, является положительным моментом. </w:t>
      </w:r>
    </w:p>
    <w:p w:rsidR="00521011" w:rsidRPr="00E647D0" w:rsidRDefault="00521011" w:rsidP="00E647D0">
      <w:pPr>
        <w:spacing w:after="0" w:line="360" w:lineRule="auto"/>
        <w:jc w:val="both"/>
        <w:rPr>
          <w:rFonts w:ascii="Times New Roman" w:hAnsi="Times New Roman" w:cs="Times New Roman"/>
          <w:sz w:val="28"/>
          <w:szCs w:val="28"/>
        </w:rPr>
      </w:pPr>
      <w:r w:rsidRPr="00E647D0">
        <w:rPr>
          <w:rFonts w:ascii="Times New Roman" w:hAnsi="Times New Roman" w:cs="Times New Roman"/>
          <w:sz w:val="28"/>
          <w:szCs w:val="28"/>
        </w:rPr>
        <w:tab/>
        <w:t xml:space="preserve">Завершающей стадией процесса доказывания является оценка полученных в рамках расследования уголовного дела доказательств. Как уже было указано ранее, в ч.1 ст.88 УПК РФ зафиксировано, что каждое </w:t>
      </w:r>
      <w:r w:rsidRPr="00E647D0">
        <w:rPr>
          <w:rFonts w:ascii="Times New Roman" w:hAnsi="Times New Roman" w:cs="Times New Roman"/>
          <w:sz w:val="28"/>
          <w:szCs w:val="28"/>
        </w:rPr>
        <w:lastRenderedPageBreak/>
        <w:t xml:space="preserve">доказательство, в том числе цифровое, оценивается с точки зрения относимости, допустимости, достоверности, а все собранные доказательства в совокупности - достаточности для разрешения уголовного дела.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Также необходимо учитывать, что в соответствии со ст.17 УПК РФ одним их принципов российского уголовного процесса является свобода оценки доказательств. Это означает, что внутренне убеждение лиц, производящих оценку доказательств, не формируется произвольно и интуитивно, а основывается на всей совокупности полученных во время расследования уголовного дела доказательств</w:t>
      </w:r>
      <w:r w:rsidRPr="00E647D0">
        <w:rPr>
          <w:rStyle w:val="a6"/>
          <w:rFonts w:ascii="Times New Roman" w:hAnsi="Times New Roman" w:cs="Times New Roman"/>
          <w:sz w:val="28"/>
          <w:szCs w:val="28"/>
        </w:rPr>
        <w:footnoteReference w:id="74"/>
      </w:r>
      <w:r w:rsidRPr="00E647D0">
        <w:rPr>
          <w:rFonts w:ascii="Times New Roman" w:hAnsi="Times New Roman" w:cs="Times New Roman"/>
          <w:sz w:val="28"/>
          <w:szCs w:val="28"/>
        </w:rPr>
        <w:t xml:space="preserve">.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По сути, оценка доказательств представляет собой заключительный этап использования доказательств по уголовному делу, при осуществлении которой происходит анализ уголовно-процессуальной деятельности, связанной с собиранием и проверкой доказательств. </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Стоит отметить, что при оценке «цифровых доказательств» участникам уголовного процесса стоит учитывать специфику цифровой информации как таковой, а также особенности ее получения из различных источников, о чем было сказано ранее.</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Таким образом, проанализировав положения уголовно-</w:t>
      </w:r>
      <w:r w:rsidR="00E647D0">
        <w:rPr>
          <w:rFonts w:ascii="Times New Roman" w:hAnsi="Times New Roman" w:cs="Times New Roman"/>
          <w:sz w:val="28"/>
          <w:szCs w:val="28"/>
        </w:rPr>
        <w:t xml:space="preserve">процессуального закона в части  </w:t>
      </w:r>
      <w:r w:rsidRPr="00E647D0">
        <w:rPr>
          <w:rFonts w:ascii="Times New Roman" w:hAnsi="Times New Roman" w:cs="Times New Roman"/>
          <w:sz w:val="28"/>
          <w:szCs w:val="28"/>
        </w:rPr>
        <w:t>условий проверки и оценки «цифровых доказательств», а также судебную практику в части применения соответствующих норм, можно прийти к следующим выводам.</w:t>
      </w:r>
    </w:p>
    <w:p w:rsidR="00521011" w:rsidRPr="00E647D0" w:rsidRDefault="00521011" w:rsidP="00E647D0">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Во-первых, в рамках рассмотрения уголовных дел у судов возникают затруднения при проверке «цифровых доказательств» и их источников с точки зрения их допустимости и достоверности. По нашему мнению, данная ситуация возникла по причине отсутствия в уголовно-процессуальном законе четкого порядка действий, в случае если источник цифровой информации находится вне досягаемости либо не является материальным носителем информации </w:t>
      </w:r>
      <w:r w:rsidRPr="00E647D0">
        <w:rPr>
          <w:rFonts w:ascii="Times New Roman" w:hAnsi="Times New Roman" w:cs="Times New Roman"/>
          <w:sz w:val="28"/>
          <w:szCs w:val="28"/>
        </w:rPr>
        <w:lastRenderedPageBreak/>
        <w:t xml:space="preserve">вовсе. В связи с этим суды стараются «обходить стороной» оценку таких доказательств. </w:t>
      </w:r>
    </w:p>
    <w:p w:rsidR="00E647D0" w:rsidRDefault="00521011" w:rsidP="00672E32">
      <w:pPr>
        <w:spacing w:after="0" w:line="360" w:lineRule="auto"/>
        <w:ind w:firstLine="708"/>
        <w:jc w:val="both"/>
        <w:rPr>
          <w:rFonts w:ascii="Times New Roman" w:hAnsi="Times New Roman" w:cs="Times New Roman"/>
          <w:sz w:val="28"/>
          <w:szCs w:val="28"/>
        </w:rPr>
      </w:pPr>
      <w:r w:rsidRPr="00E647D0">
        <w:rPr>
          <w:rFonts w:ascii="Times New Roman" w:hAnsi="Times New Roman" w:cs="Times New Roman"/>
          <w:sz w:val="28"/>
          <w:szCs w:val="28"/>
        </w:rPr>
        <w:t xml:space="preserve">Во-вторых, помимо оценки допустимости и достоверности «цифрового доказательства» в точки зрения законности его источника, суды обращают внимание на соблюдение порядка получения соответствующих доказательств, что говорит о соответствии действий судов положениям уголовно-процессуального закона. </w:t>
      </w:r>
    </w:p>
    <w:p w:rsidR="005154D0" w:rsidRDefault="005154D0" w:rsidP="00672E32">
      <w:pPr>
        <w:spacing w:after="0" w:line="360" w:lineRule="auto"/>
        <w:ind w:firstLine="708"/>
        <w:jc w:val="both"/>
        <w:rPr>
          <w:rFonts w:ascii="Times New Roman" w:hAnsi="Times New Roman" w:cs="Times New Roman"/>
          <w:sz w:val="28"/>
          <w:szCs w:val="28"/>
        </w:rPr>
      </w:pPr>
    </w:p>
    <w:p w:rsidR="005154D0" w:rsidRDefault="005154D0" w:rsidP="00672E32">
      <w:pPr>
        <w:spacing w:after="0" w:line="360" w:lineRule="auto"/>
        <w:ind w:firstLine="708"/>
        <w:jc w:val="both"/>
        <w:rPr>
          <w:rFonts w:ascii="Times New Roman" w:hAnsi="Times New Roman" w:cs="Times New Roman"/>
          <w:sz w:val="28"/>
          <w:szCs w:val="28"/>
        </w:rPr>
      </w:pPr>
    </w:p>
    <w:p w:rsidR="005154D0" w:rsidRDefault="005154D0"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Default="00594FDF" w:rsidP="00672E32">
      <w:pPr>
        <w:spacing w:after="0" w:line="360" w:lineRule="auto"/>
        <w:ind w:firstLine="708"/>
        <w:jc w:val="both"/>
        <w:rPr>
          <w:rFonts w:ascii="Times New Roman" w:hAnsi="Times New Roman" w:cs="Times New Roman"/>
          <w:sz w:val="28"/>
          <w:szCs w:val="28"/>
        </w:rPr>
      </w:pPr>
    </w:p>
    <w:p w:rsidR="00594FDF" w:rsidRPr="00E647D0" w:rsidRDefault="00594FDF" w:rsidP="00672E32">
      <w:pPr>
        <w:spacing w:after="0" w:line="360" w:lineRule="auto"/>
        <w:ind w:firstLine="708"/>
        <w:jc w:val="both"/>
        <w:rPr>
          <w:rFonts w:ascii="Times New Roman" w:hAnsi="Times New Roman" w:cs="Times New Roman"/>
          <w:sz w:val="28"/>
          <w:szCs w:val="28"/>
        </w:rPr>
      </w:pPr>
    </w:p>
    <w:p w:rsidR="00E06F2A" w:rsidRPr="00F91D52" w:rsidRDefault="00E06F2A" w:rsidP="00E06F2A">
      <w:pPr>
        <w:jc w:val="center"/>
        <w:rPr>
          <w:rFonts w:ascii="Times New Roman" w:hAnsi="Times New Roman" w:cs="Times New Roman"/>
          <w:b/>
          <w:sz w:val="28"/>
          <w:szCs w:val="28"/>
        </w:rPr>
      </w:pPr>
      <w:r w:rsidRPr="00446D59">
        <w:rPr>
          <w:rFonts w:ascii="Times New Roman" w:hAnsi="Times New Roman" w:cs="Times New Roman"/>
          <w:b/>
          <w:sz w:val="28"/>
          <w:szCs w:val="28"/>
        </w:rPr>
        <w:lastRenderedPageBreak/>
        <w:t>Заключение</w:t>
      </w:r>
    </w:p>
    <w:p w:rsidR="00E06F2A" w:rsidRPr="00525DA6" w:rsidRDefault="00E06F2A" w:rsidP="00E06F2A">
      <w:pPr>
        <w:spacing w:after="0" w:line="360" w:lineRule="auto"/>
        <w:ind w:firstLine="709"/>
        <w:jc w:val="both"/>
        <w:rPr>
          <w:rFonts w:ascii="Times New Roman" w:hAnsi="Times New Roman" w:cs="Times New Roman"/>
          <w:sz w:val="28"/>
          <w:szCs w:val="28"/>
        </w:rPr>
      </w:pPr>
      <w:r w:rsidRPr="00525DA6">
        <w:rPr>
          <w:rFonts w:ascii="Times New Roman" w:hAnsi="Times New Roman" w:cs="Times New Roman"/>
          <w:sz w:val="28"/>
          <w:szCs w:val="28"/>
        </w:rPr>
        <w:t>В результате провед</w:t>
      </w:r>
      <w:r>
        <w:rPr>
          <w:rFonts w:ascii="Times New Roman" w:hAnsi="Times New Roman" w:cs="Times New Roman"/>
          <w:sz w:val="28"/>
          <w:szCs w:val="28"/>
        </w:rPr>
        <w:t>е</w:t>
      </w:r>
      <w:r w:rsidRPr="00525DA6">
        <w:rPr>
          <w:rFonts w:ascii="Times New Roman" w:hAnsi="Times New Roman" w:cs="Times New Roman"/>
          <w:sz w:val="28"/>
          <w:szCs w:val="28"/>
        </w:rPr>
        <w:t>нного исследования были сделаны следующие выводы:</w:t>
      </w:r>
    </w:p>
    <w:p w:rsidR="00E06F2A" w:rsidRPr="009B19F7"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sidRPr="005630DE">
        <w:rPr>
          <w:rFonts w:ascii="Times New Roman" w:hAnsi="Times New Roman" w:cs="Times New Roman"/>
          <w:sz w:val="28"/>
          <w:szCs w:val="28"/>
        </w:rPr>
        <w:t xml:space="preserve">Активное развитие </w:t>
      </w:r>
      <w:r>
        <w:rPr>
          <w:rFonts w:ascii="Times New Roman" w:hAnsi="Times New Roman" w:cs="Times New Roman"/>
          <w:sz w:val="28"/>
          <w:szCs w:val="28"/>
        </w:rPr>
        <w:t>различных компонентов информационной среды</w:t>
      </w:r>
      <w:r w:rsidRPr="005630DE">
        <w:rPr>
          <w:rFonts w:ascii="Times New Roman" w:hAnsi="Times New Roman" w:cs="Times New Roman"/>
          <w:sz w:val="28"/>
          <w:szCs w:val="28"/>
        </w:rPr>
        <w:t xml:space="preserve">, глобализация компьютерных сетей </w:t>
      </w:r>
      <w:r>
        <w:rPr>
          <w:rFonts w:ascii="Times New Roman" w:hAnsi="Times New Roman" w:cs="Times New Roman"/>
          <w:sz w:val="28"/>
          <w:szCs w:val="28"/>
        </w:rPr>
        <w:t xml:space="preserve">и иные </w:t>
      </w:r>
      <w:r w:rsidRPr="005630DE">
        <w:rPr>
          <w:rFonts w:ascii="Times New Roman" w:hAnsi="Times New Roman" w:cs="Times New Roman"/>
          <w:sz w:val="28"/>
          <w:szCs w:val="28"/>
        </w:rPr>
        <w:t>условия</w:t>
      </w:r>
      <w:r>
        <w:rPr>
          <w:rFonts w:ascii="Times New Roman" w:hAnsi="Times New Roman" w:cs="Times New Roman"/>
          <w:sz w:val="28"/>
          <w:szCs w:val="28"/>
        </w:rPr>
        <w:t xml:space="preserve"> существования современного общества</w:t>
      </w:r>
      <w:r w:rsidR="00324656">
        <w:rPr>
          <w:rFonts w:ascii="Times New Roman" w:hAnsi="Times New Roman" w:cs="Times New Roman"/>
          <w:sz w:val="28"/>
          <w:szCs w:val="28"/>
        </w:rPr>
        <w:t xml:space="preserve"> </w:t>
      </w:r>
      <w:r>
        <w:rPr>
          <w:rFonts w:ascii="Times New Roman" w:hAnsi="Times New Roman" w:cs="Times New Roman"/>
          <w:sz w:val="28"/>
          <w:szCs w:val="28"/>
        </w:rPr>
        <w:t>становятся причиной</w:t>
      </w:r>
      <w:r w:rsidRPr="005630DE">
        <w:rPr>
          <w:rFonts w:ascii="Times New Roman" w:hAnsi="Times New Roman" w:cs="Times New Roman"/>
          <w:sz w:val="28"/>
          <w:szCs w:val="28"/>
        </w:rPr>
        <w:t xml:space="preserve"> возн</w:t>
      </w:r>
      <w:r>
        <w:rPr>
          <w:rFonts w:ascii="Times New Roman" w:hAnsi="Times New Roman" w:cs="Times New Roman"/>
          <w:sz w:val="28"/>
          <w:szCs w:val="28"/>
        </w:rPr>
        <w:t xml:space="preserve">икновения </w:t>
      </w:r>
      <w:r w:rsidRPr="005630DE">
        <w:rPr>
          <w:rFonts w:ascii="Times New Roman" w:hAnsi="Times New Roman" w:cs="Times New Roman"/>
          <w:sz w:val="28"/>
          <w:szCs w:val="28"/>
        </w:rPr>
        <w:t>огромно</w:t>
      </w:r>
      <w:r>
        <w:rPr>
          <w:rFonts w:ascii="Times New Roman" w:hAnsi="Times New Roman" w:cs="Times New Roman"/>
          <w:sz w:val="28"/>
          <w:szCs w:val="28"/>
        </w:rPr>
        <w:t>го</w:t>
      </w:r>
      <w:r w:rsidRPr="005630DE">
        <w:rPr>
          <w:rFonts w:ascii="Times New Roman" w:hAnsi="Times New Roman" w:cs="Times New Roman"/>
          <w:sz w:val="28"/>
          <w:szCs w:val="28"/>
        </w:rPr>
        <w:t xml:space="preserve"> количеств</w:t>
      </w:r>
      <w:r>
        <w:rPr>
          <w:rFonts w:ascii="Times New Roman" w:hAnsi="Times New Roman" w:cs="Times New Roman"/>
          <w:sz w:val="28"/>
          <w:szCs w:val="28"/>
        </w:rPr>
        <w:t>а</w:t>
      </w:r>
      <w:r w:rsidR="00324656">
        <w:rPr>
          <w:rFonts w:ascii="Times New Roman" w:hAnsi="Times New Roman" w:cs="Times New Roman"/>
          <w:sz w:val="28"/>
          <w:szCs w:val="28"/>
        </w:rPr>
        <w:t xml:space="preserve"> </w:t>
      </w:r>
      <w:r>
        <w:rPr>
          <w:rFonts w:ascii="Times New Roman" w:hAnsi="Times New Roman" w:cs="Times New Roman"/>
          <w:sz w:val="28"/>
          <w:szCs w:val="28"/>
        </w:rPr>
        <w:t xml:space="preserve">правовых </w:t>
      </w:r>
      <w:r w:rsidRPr="005630DE">
        <w:rPr>
          <w:rFonts w:ascii="Times New Roman" w:hAnsi="Times New Roman" w:cs="Times New Roman"/>
          <w:sz w:val="28"/>
          <w:szCs w:val="28"/>
        </w:rPr>
        <w:t>проблем</w:t>
      </w:r>
      <w:r>
        <w:rPr>
          <w:rFonts w:ascii="Times New Roman" w:hAnsi="Times New Roman" w:cs="Times New Roman"/>
          <w:sz w:val="28"/>
          <w:szCs w:val="28"/>
        </w:rPr>
        <w:t xml:space="preserve">, в связи с чем </w:t>
      </w:r>
      <w:r w:rsidRPr="005630DE">
        <w:rPr>
          <w:rFonts w:ascii="Times New Roman" w:hAnsi="Times New Roman" w:cs="Times New Roman"/>
          <w:sz w:val="28"/>
          <w:szCs w:val="28"/>
        </w:rPr>
        <w:t xml:space="preserve">деятельность, связанная с </w:t>
      </w:r>
      <w:r>
        <w:rPr>
          <w:rFonts w:ascii="Times New Roman" w:hAnsi="Times New Roman" w:cs="Times New Roman"/>
          <w:sz w:val="28"/>
          <w:szCs w:val="28"/>
        </w:rPr>
        <w:t xml:space="preserve">использованием </w:t>
      </w:r>
      <w:r w:rsidRPr="005630DE">
        <w:rPr>
          <w:rFonts w:ascii="Times New Roman" w:hAnsi="Times New Roman" w:cs="Times New Roman"/>
          <w:sz w:val="28"/>
          <w:szCs w:val="28"/>
        </w:rPr>
        <w:t>информационны</w:t>
      </w:r>
      <w:r>
        <w:rPr>
          <w:rFonts w:ascii="Times New Roman" w:hAnsi="Times New Roman" w:cs="Times New Roman"/>
          <w:sz w:val="28"/>
          <w:szCs w:val="28"/>
        </w:rPr>
        <w:t>х</w:t>
      </w:r>
      <w:r w:rsidRPr="005630DE">
        <w:rPr>
          <w:rFonts w:ascii="Times New Roman" w:hAnsi="Times New Roman" w:cs="Times New Roman"/>
          <w:sz w:val="28"/>
          <w:szCs w:val="28"/>
        </w:rPr>
        <w:t xml:space="preserve"> технологи</w:t>
      </w:r>
      <w:r>
        <w:rPr>
          <w:rFonts w:ascii="Times New Roman" w:hAnsi="Times New Roman" w:cs="Times New Roman"/>
          <w:sz w:val="28"/>
          <w:szCs w:val="28"/>
        </w:rPr>
        <w:t>й</w:t>
      </w:r>
      <w:r w:rsidRPr="005630DE">
        <w:rPr>
          <w:rFonts w:ascii="Times New Roman" w:hAnsi="Times New Roman" w:cs="Times New Roman"/>
          <w:sz w:val="28"/>
          <w:szCs w:val="28"/>
        </w:rPr>
        <w:t>, не может и не должна оставаться вне правового регулирования.</w:t>
      </w:r>
    </w:p>
    <w:p w:rsidR="00E06F2A"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9B19F7">
        <w:rPr>
          <w:rFonts w:ascii="Times New Roman" w:hAnsi="Times New Roman" w:cs="Times New Roman"/>
          <w:sz w:val="28"/>
          <w:szCs w:val="28"/>
        </w:rPr>
        <w:t xml:space="preserve">нформационные технологии достигли довольно высокого уровня развития и распространения, в связи с чем нельзя полностью описать их наполнение, использовав термины «машинная информация» или «компьютерная информация», </w:t>
      </w:r>
      <w:r>
        <w:rPr>
          <w:rFonts w:ascii="Times New Roman" w:hAnsi="Times New Roman" w:cs="Times New Roman"/>
          <w:sz w:val="28"/>
          <w:szCs w:val="28"/>
        </w:rPr>
        <w:t xml:space="preserve">содержащиеся в отдельных нормативных правовых актах РФ и работах некоторых исследователей. </w:t>
      </w:r>
      <w:r w:rsidRPr="009B19F7">
        <w:rPr>
          <w:rFonts w:ascii="Times New Roman" w:hAnsi="Times New Roman" w:cs="Times New Roman"/>
          <w:sz w:val="28"/>
          <w:szCs w:val="28"/>
        </w:rPr>
        <w:t xml:space="preserve">Предлагаемый нами </w:t>
      </w:r>
      <w:r>
        <w:rPr>
          <w:rFonts w:ascii="Times New Roman" w:hAnsi="Times New Roman" w:cs="Times New Roman"/>
          <w:sz w:val="28"/>
          <w:szCs w:val="28"/>
        </w:rPr>
        <w:t xml:space="preserve">для внесения в УК РФ И УПК РФ </w:t>
      </w:r>
      <w:r w:rsidRPr="009B19F7">
        <w:rPr>
          <w:rFonts w:ascii="Times New Roman" w:hAnsi="Times New Roman" w:cs="Times New Roman"/>
          <w:sz w:val="28"/>
          <w:szCs w:val="28"/>
        </w:rPr>
        <w:t>термин «</w:t>
      </w:r>
      <w:r w:rsidRPr="009B19F7">
        <w:rPr>
          <w:rFonts w:ascii="Times New Roman" w:hAnsi="Times New Roman" w:cs="Times New Roman"/>
          <w:i/>
          <w:sz w:val="28"/>
          <w:szCs w:val="28"/>
        </w:rPr>
        <w:t>цифровая информация</w:t>
      </w:r>
      <w:r w:rsidRPr="009B19F7">
        <w:rPr>
          <w:rFonts w:ascii="Times New Roman" w:hAnsi="Times New Roman" w:cs="Times New Roman"/>
          <w:sz w:val="28"/>
          <w:szCs w:val="28"/>
        </w:rPr>
        <w:t>»</w:t>
      </w:r>
      <w:r>
        <w:rPr>
          <w:rFonts w:ascii="Times New Roman" w:hAnsi="Times New Roman" w:cs="Times New Roman"/>
          <w:sz w:val="28"/>
          <w:szCs w:val="28"/>
        </w:rPr>
        <w:t>, под которой следует понимать «</w:t>
      </w:r>
      <w:r w:rsidRPr="00443757">
        <w:rPr>
          <w:rFonts w:ascii="Times New Roman" w:hAnsi="Times New Roman" w:cs="Times New Roman"/>
          <w:i/>
          <w:sz w:val="28"/>
          <w:szCs w:val="28"/>
        </w:rPr>
        <w:t>сведения (сообщения, данные), представленные в виде последовательности цифр и обращающие в информационно-телекоммуникационных устройствах, их системах и сетях</w:t>
      </w:r>
      <w:r>
        <w:rPr>
          <w:rFonts w:ascii="Times New Roman" w:hAnsi="Times New Roman" w:cs="Times New Roman"/>
          <w:i/>
          <w:sz w:val="28"/>
          <w:szCs w:val="28"/>
        </w:rPr>
        <w:t>»,</w:t>
      </w:r>
      <w:r w:rsidRPr="009B19F7">
        <w:rPr>
          <w:rFonts w:ascii="Times New Roman" w:hAnsi="Times New Roman" w:cs="Times New Roman"/>
          <w:sz w:val="28"/>
          <w:szCs w:val="28"/>
        </w:rPr>
        <w:t xml:space="preserve"> учитывает специфические черты данного вида информации, </w:t>
      </w:r>
      <w:r w:rsidRPr="003C7301">
        <w:rPr>
          <w:rFonts w:ascii="Times New Roman" w:hAnsi="Times New Roman" w:cs="Times New Roman"/>
          <w:sz w:val="28"/>
          <w:szCs w:val="28"/>
        </w:rPr>
        <w:t xml:space="preserve">в большей степени соответствует современному положению вещей и отражает реальное состояние информационной среды. </w:t>
      </w:r>
    </w:p>
    <w:p w:rsidR="00E06F2A" w:rsidRPr="003C7301"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sidRPr="003C7301">
        <w:rPr>
          <w:rFonts w:ascii="Times New Roman" w:hAnsi="Times New Roman" w:cs="Times New Roman"/>
          <w:sz w:val="28"/>
          <w:szCs w:val="28"/>
        </w:rPr>
        <w:t xml:space="preserve">С развитием современных технологий появилось большое количество различных форм цифровой информации, </w:t>
      </w:r>
      <w:r>
        <w:rPr>
          <w:rFonts w:ascii="Times New Roman" w:hAnsi="Times New Roman" w:cs="Times New Roman"/>
          <w:sz w:val="28"/>
          <w:szCs w:val="28"/>
        </w:rPr>
        <w:t xml:space="preserve">ее </w:t>
      </w:r>
      <w:r w:rsidRPr="003C7301">
        <w:rPr>
          <w:rFonts w:ascii="Times New Roman" w:hAnsi="Times New Roman" w:cs="Times New Roman"/>
          <w:sz w:val="28"/>
          <w:szCs w:val="28"/>
        </w:rPr>
        <w:t xml:space="preserve">носителей. В связи с этим, можно классифицировать цифровую информацию, основываясь на таких критериях, как форма представления информации и виды ее носителей. </w:t>
      </w:r>
      <w:r>
        <w:rPr>
          <w:rFonts w:ascii="Times New Roman" w:hAnsi="Times New Roman" w:cs="Times New Roman"/>
          <w:sz w:val="28"/>
          <w:szCs w:val="28"/>
        </w:rPr>
        <w:t xml:space="preserve">В то же время, </w:t>
      </w:r>
      <w:r w:rsidRPr="003C7301">
        <w:rPr>
          <w:rFonts w:ascii="Times New Roman" w:hAnsi="Times New Roman" w:cs="Times New Roman"/>
          <w:sz w:val="28"/>
          <w:szCs w:val="28"/>
        </w:rPr>
        <w:t xml:space="preserve">категория «электронный документ» представляет собой лишь вид цифровой информации, т.к. является формой ее представления, поэтому соответствующие понятия соотносятся как общее и частное. </w:t>
      </w:r>
    </w:p>
    <w:p w:rsidR="00E06F2A" w:rsidRPr="003C7301" w:rsidRDefault="00E06F2A" w:rsidP="00E06F2A">
      <w:pPr>
        <w:pStyle w:val="a3"/>
        <w:numPr>
          <w:ilvl w:val="0"/>
          <w:numId w:val="25"/>
        </w:numPr>
        <w:spacing w:line="360" w:lineRule="auto"/>
        <w:ind w:left="0" w:firstLine="709"/>
        <w:jc w:val="both"/>
        <w:rPr>
          <w:rStyle w:val="a7"/>
          <w:rFonts w:ascii="Times New Roman" w:hAnsi="Times New Roman" w:cs="Times New Roman"/>
          <w:noProof/>
          <w:color w:val="auto"/>
          <w:sz w:val="28"/>
          <w:szCs w:val="28"/>
          <w:u w:val="none"/>
        </w:rPr>
      </w:pPr>
      <w:r>
        <w:rPr>
          <w:rStyle w:val="a7"/>
          <w:rFonts w:ascii="Times New Roman" w:hAnsi="Times New Roman" w:cs="Times New Roman"/>
          <w:noProof/>
          <w:color w:val="auto"/>
          <w:sz w:val="28"/>
          <w:szCs w:val="28"/>
          <w:u w:val="none"/>
        </w:rPr>
        <w:t xml:space="preserve">Результаты анализа судебных решений, а также изучение различных позиций исследователей показали, что на практике не выработан </w:t>
      </w:r>
      <w:r>
        <w:rPr>
          <w:rStyle w:val="a7"/>
          <w:rFonts w:ascii="Times New Roman" w:hAnsi="Times New Roman" w:cs="Times New Roman"/>
          <w:noProof/>
          <w:color w:val="auto"/>
          <w:sz w:val="28"/>
          <w:szCs w:val="28"/>
          <w:u w:val="none"/>
        </w:rPr>
        <w:lastRenderedPageBreak/>
        <w:t xml:space="preserve">единый подход к отнесению цифровой информации к тому или иному виду доказательств, перечень которых зафискирован в уголовно-процессуальном законе. </w:t>
      </w:r>
      <w:r>
        <w:rPr>
          <w:rStyle w:val="a7"/>
          <w:rFonts w:ascii="Times New Roman" w:hAnsi="Times New Roman" w:cs="Times New Roman"/>
          <w:color w:val="000000" w:themeColor="text1"/>
          <w:sz w:val="28"/>
          <w:szCs w:val="28"/>
          <w:u w:val="none"/>
        </w:rPr>
        <w:t>И</w:t>
      </w:r>
      <w:r w:rsidRPr="003C7301">
        <w:rPr>
          <w:rStyle w:val="a7"/>
          <w:rFonts w:ascii="Times New Roman" w:hAnsi="Times New Roman" w:cs="Times New Roman"/>
          <w:color w:val="000000" w:themeColor="text1"/>
          <w:sz w:val="28"/>
          <w:szCs w:val="28"/>
          <w:u w:val="none"/>
        </w:rPr>
        <w:t xml:space="preserve">сходя из наличия </w:t>
      </w:r>
      <w:r>
        <w:rPr>
          <w:rStyle w:val="a7"/>
          <w:rFonts w:ascii="Times New Roman" w:hAnsi="Times New Roman" w:cs="Times New Roman"/>
          <w:color w:val="000000" w:themeColor="text1"/>
          <w:sz w:val="28"/>
          <w:szCs w:val="28"/>
          <w:u w:val="none"/>
        </w:rPr>
        <w:t xml:space="preserve">особых </w:t>
      </w:r>
      <w:r w:rsidRPr="003C7301">
        <w:rPr>
          <w:rStyle w:val="a7"/>
          <w:rFonts w:ascii="Times New Roman" w:hAnsi="Times New Roman" w:cs="Times New Roman"/>
          <w:color w:val="000000" w:themeColor="text1"/>
          <w:sz w:val="28"/>
          <w:szCs w:val="28"/>
          <w:u w:val="none"/>
        </w:rPr>
        <w:t>признаков и характерных черт, цифров</w:t>
      </w:r>
      <w:r>
        <w:rPr>
          <w:rStyle w:val="a7"/>
          <w:rFonts w:ascii="Times New Roman" w:hAnsi="Times New Roman" w:cs="Times New Roman"/>
          <w:color w:val="000000" w:themeColor="text1"/>
          <w:sz w:val="28"/>
          <w:szCs w:val="28"/>
          <w:u w:val="none"/>
        </w:rPr>
        <w:t>ую</w:t>
      </w:r>
      <w:r w:rsidRPr="003C7301">
        <w:rPr>
          <w:rStyle w:val="a7"/>
          <w:rFonts w:ascii="Times New Roman" w:hAnsi="Times New Roman" w:cs="Times New Roman"/>
          <w:color w:val="000000" w:themeColor="text1"/>
          <w:sz w:val="28"/>
          <w:szCs w:val="28"/>
          <w:u w:val="none"/>
        </w:rPr>
        <w:t xml:space="preserve"> информаци</w:t>
      </w:r>
      <w:r>
        <w:rPr>
          <w:rStyle w:val="a7"/>
          <w:rFonts w:ascii="Times New Roman" w:hAnsi="Times New Roman" w:cs="Times New Roman"/>
          <w:color w:val="000000" w:themeColor="text1"/>
          <w:sz w:val="28"/>
          <w:szCs w:val="28"/>
          <w:u w:val="none"/>
        </w:rPr>
        <w:t xml:space="preserve">ю действительно трудно соотнести с каким-либо видом доказательств. </w:t>
      </w:r>
    </w:p>
    <w:p w:rsidR="00E06F2A" w:rsidRPr="009B19F7" w:rsidRDefault="00E06F2A" w:rsidP="00E06F2A">
      <w:pPr>
        <w:spacing w:after="0" w:line="360" w:lineRule="auto"/>
        <w:ind w:firstLine="644"/>
        <w:jc w:val="both"/>
        <w:rPr>
          <w:rStyle w:val="a7"/>
          <w:rFonts w:ascii="Times New Roman" w:hAnsi="Times New Roman" w:cs="Times New Roman"/>
          <w:noProof/>
          <w:color w:val="auto"/>
          <w:sz w:val="28"/>
          <w:szCs w:val="28"/>
          <w:u w:val="none"/>
        </w:rPr>
      </w:pPr>
      <w:r w:rsidRPr="009B19F7">
        <w:rPr>
          <w:rStyle w:val="a7"/>
          <w:rFonts w:ascii="Times New Roman" w:hAnsi="Times New Roman" w:cs="Times New Roman"/>
          <w:noProof/>
          <w:color w:val="auto"/>
          <w:sz w:val="28"/>
          <w:szCs w:val="28"/>
          <w:u w:val="none"/>
        </w:rPr>
        <w:t xml:space="preserve">Во-первых, цифровая информация не может быть отнесена к категории «вещественных доказательств», т.к. позиция, в соответствии с которой цифровая информация приравнивается </w:t>
      </w:r>
      <w:r>
        <w:rPr>
          <w:rStyle w:val="a7"/>
          <w:rFonts w:ascii="Times New Roman" w:hAnsi="Times New Roman" w:cs="Times New Roman"/>
          <w:noProof/>
          <w:color w:val="auto"/>
          <w:sz w:val="28"/>
          <w:szCs w:val="28"/>
          <w:u w:val="none"/>
        </w:rPr>
        <w:t xml:space="preserve">по правовому статусу </w:t>
      </w:r>
      <w:r w:rsidRPr="009B19F7">
        <w:rPr>
          <w:rStyle w:val="a7"/>
          <w:rFonts w:ascii="Times New Roman" w:hAnsi="Times New Roman" w:cs="Times New Roman"/>
          <w:noProof/>
          <w:color w:val="auto"/>
          <w:sz w:val="28"/>
          <w:szCs w:val="28"/>
          <w:u w:val="none"/>
        </w:rPr>
        <w:t>к электронным носителям информации, и поэтому считается вещественным доказательством в силу закона, является не</w:t>
      </w:r>
      <w:r>
        <w:rPr>
          <w:rStyle w:val="a7"/>
          <w:rFonts w:ascii="Times New Roman" w:hAnsi="Times New Roman" w:cs="Times New Roman"/>
          <w:noProof/>
          <w:color w:val="auto"/>
          <w:sz w:val="28"/>
          <w:szCs w:val="28"/>
          <w:u w:val="none"/>
        </w:rPr>
        <w:t>корректной</w:t>
      </w:r>
      <w:r w:rsidRPr="009B19F7">
        <w:rPr>
          <w:rStyle w:val="a7"/>
          <w:rFonts w:ascii="Times New Roman" w:hAnsi="Times New Roman" w:cs="Times New Roman"/>
          <w:noProof/>
          <w:color w:val="auto"/>
          <w:sz w:val="28"/>
          <w:szCs w:val="28"/>
          <w:u w:val="none"/>
        </w:rPr>
        <w:t>.</w:t>
      </w:r>
    </w:p>
    <w:p w:rsidR="00E06F2A" w:rsidRPr="00E647D0" w:rsidRDefault="00E06F2A" w:rsidP="00E06F2A">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Во-вторых, цифровая информация не может быть отнесена к категории «иные документы», т.к.  не все ее виды могут быть пер</w:t>
      </w:r>
      <w:r>
        <w:rPr>
          <w:rStyle w:val="a7"/>
          <w:rFonts w:ascii="Times New Roman" w:hAnsi="Times New Roman" w:cs="Times New Roman"/>
          <w:noProof/>
          <w:color w:val="auto"/>
          <w:sz w:val="28"/>
          <w:szCs w:val="28"/>
          <w:u w:val="none"/>
        </w:rPr>
        <w:t xml:space="preserve">еведы в форму документа и не всегда у правоприменилетей есть возможность получить доступ к носителю соответствующей цифровой информации, что усложняет вопрос оценки соответствующего доказательства с точки зрения допустимости и достоверности. </w:t>
      </w:r>
    </w:p>
    <w:p w:rsidR="00E06F2A" w:rsidRDefault="00E06F2A" w:rsidP="00E06F2A">
      <w:pPr>
        <w:spacing w:after="0" w:line="360" w:lineRule="auto"/>
        <w:ind w:firstLine="644"/>
        <w:jc w:val="both"/>
        <w:rPr>
          <w:rStyle w:val="a7"/>
          <w:rFonts w:ascii="Times New Roman" w:hAnsi="Times New Roman" w:cs="Times New Roman"/>
          <w:noProof/>
          <w:color w:val="auto"/>
          <w:sz w:val="28"/>
          <w:szCs w:val="28"/>
          <w:u w:val="none"/>
        </w:rPr>
      </w:pPr>
      <w:r w:rsidRPr="00E647D0">
        <w:rPr>
          <w:rStyle w:val="a7"/>
          <w:rFonts w:ascii="Times New Roman" w:hAnsi="Times New Roman" w:cs="Times New Roman"/>
          <w:noProof/>
          <w:color w:val="auto"/>
          <w:sz w:val="28"/>
          <w:szCs w:val="28"/>
          <w:u w:val="none"/>
        </w:rPr>
        <w:t xml:space="preserve">В-третьих, </w:t>
      </w:r>
      <w:r>
        <w:rPr>
          <w:rStyle w:val="a7"/>
          <w:rFonts w:ascii="Times New Roman" w:hAnsi="Times New Roman" w:cs="Times New Roman"/>
          <w:noProof/>
          <w:color w:val="auto"/>
          <w:sz w:val="28"/>
          <w:szCs w:val="28"/>
          <w:u w:val="none"/>
        </w:rPr>
        <w:t xml:space="preserve">цифровая информация не может быть получена в качестве доказательства по тому или иному уголовному делу как результат осмотра электронного носителя информации, т.к. цели и характерные признаки данного следственного действия не соответствуют признакам такого действия, как извлечение необходимых сведений из их электронного носителя. </w:t>
      </w:r>
    </w:p>
    <w:p w:rsidR="00E06F2A" w:rsidRDefault="00E06F2A" w:rsidP="00E06F2A">
      <w:pPr>
        <w:spacing w:after="0" w:line="360" w:lineRule="auto"/>
        <w:ind w:firstLine="644"/>
        <w:jc w:val="both"/>
        <w:rPr>
          <w:rStyle w:val="a7"/>
          <w:rFonts w:ascii="Times New Roman" w:hAnsi="Times New Roman" w:cs="Times New Roman"/>
          <w:noProof/>
          <w:color w:val="auto"/>
          <w:sz w:val="28"/>
          <w:szCs w:val="28"/>
          <w:u w:val="none"/>
        </w:rPr>
      </w:pPr>
      <w:r>
        <w:rPr>
          <w:rStyle w:val="a7"/>
          <w:rFonts w:ascii="Times New Roman" w:hAnsi="Times New Roman" w:cs="Times New Roman"/>
          <w:noProof/>
          <w:color w:val="auto"/>
          <w:sz w:val="28"/>
          <w:szCs w:val="28"/>
          <w:u w:val="none"/>
        </w:rPr>
        <w:t xml:space="preserve">Таким образом, категорию «цифровая информация» необходимо выделить в уголовно-процессуальном законе в качестве отдельного вида доказательств, что позволит конкретизировать </w:t>
      </w:r>
      <w:r w:rsidRPr="00E647D0">
        <w:rPr>
          <w:rStyle w:val="a7"/>
          <w:rFonts w:ascii="Times New Roman" w:hAnsi="Times New Roman" w:cs="Times New Roman"/>
          <w:noProof/>
          <w:color w:val="auto"/>
          <w:sz w:val="28"/>
          <w:szCs w:val="28"/>
          <w:u w:val="none"/>
        </w:rPr>
        <w:t>особенност</w:t>
      </w:r>
      <w:r>
        <w:rPr>
          <w:rStyle w:val="a7"/>
          <w:rFonts w:ascii="Times New Roman" w:hAnsi="Times New Roman" w:cs="Times New Roman"/>
          <w:noProof/>
          <w:color w:val="auto"/>
          <w:sz w:val="28"/>
          <w:szCs w:val="28"/>
          <w:u w:val="none"/>
        </w:rPr>
        <w:t>и</w:t>
      </w:r>
      <w:r w:rsidRPr="00E647D0">
        <w:rPr>
          <w:rStyle w:val="a7"/>
          <w:rFonts w:ascii="Times New Roman" w:hAnsi="Times New Roman" w:cs="Times New Roman"/>
          <w:noProof/>
          <w:color w:val="auto"/>
          <w:sz w:val="28"/>
          <w:szCs w:val="28"/>
          <w:u w:val="none"/>
        </w:rPr>
        <w:t xml:space="preserve"> процедур и порядка обращения с </w:t>
      </w:r>
      <w:r>
        <w:rPr>
          <w:rStyle w:val="a7"/>
          <w:rFonts w:ascii="Times New Roman" w:hAnsi="Times New Roman" w:cs="Times New Roman"/>
          <w:noProof/>
          <w:color w:val="auto"/>
          <w:sz w:val="28"/>
          <w:szCs w:val="28"/>
          <w:u w:val="none"/>
        </w:rPr>
        <w:t xml:space="preserve">данным видом сведений,т.к. указанные моменты </w:t>
      </w:r>
      <w:r w:rsidRPr="00E647D0">
        <w:rPr>
          <w:rStyle w:val="a7"/>
          <w:rFonts w:ascii="Times New Roman" w:hAnsi="Times New Roman" w:cs="Times New Roman"/>
          <w:noProof/>
          <w:color w:val="auto"/>
          <w:sz w:val="28"/>
          <w:szCs w:val="28"/>
          <w:u w:val="none"/>
        </w:rPr>
        <w:t xml:space="preserve">в настоящее время в уголовно-процессуальном законе не </w:t>
      </w:r>
      <w:r>
        <w:rPr>
          <w:rStyle w:val="a7"/>
          <w:rFonts w:ascii="Times New Roman" w:hAnsi="Times New Roman" w:cs="Times New Roman"/>
          <w:noProof/>
          <w:color w:val="auto"/>
          <w:sz w:val="28"/>
          <w:szCs w:val="28"/>
          <w:u w:val="none"/>
        </w:rPr>
        <w:t xml:space="preserve">урегулированы. </w:t>
      </w:r>
    </w:p>
    <w:p w:rsidR="00E06F2A" w:rsidRPr="003C7301" w:rsidRDefault="00E06F2A" w:rsidP="00E06F2A">
      <w:pPr>
        <w:pStyle w:val="a3"/>
        <w:numPr>
          <w:ilvl w:val="0"/>
          <w:numId w:val="25"/>
        </w:numPr>
        <w:spacing w:line="360" w:lineRule="auto"/>
        <w:ind w:left="0" w:firstLine="709"/>
        <w:jc w:val="both"/>
        <w:rPr>
          <w:rFonts w:ascii="Times New Roman" w:hAnsi="Times New Roman" w:cs="Times New Roman"/>
          <w:noProof/>
          <w:sz w:val="28"/>
          <w:szCs w:val="28"/>
        </w:rPr>
      </w:pPr>
      <w:r>
        <w:rPr>
          <w:rFonts w:ascii="Times New Roman" w:hAnsi="Times New Roman" w:cs="Times New Roman"/>
          <w:sz w:val="28"/>
          <w:szCs w:val="28"/>
        </w:rPr>
        <w:t xml:space="preserve">Результаты обобщения практики судов по уголовным судам показали, что у правоохранительных органов отсутствует единый подход к толкованию термина «электронный носитель информации», который был зафиксирован в уголовно-процессуальном законе в 2012 году. Т.к. указанный </w:t>
      </w:r>
      <w:r>
        <w:rPr>
          <w:rFonts w:ascii="Times New Roman" w:hAnsi="Times New Roman" w:cs="Times New Roman"/>
          <w:sz w:val="28"/>
          <w:szCs w:val="28"/>
        </w:rPr>
        <w:lastRenderedPageBreak/>
        <w:t>термин</w:t>
      </w:r>
      <w:r w:rsidRPr="003C7301">
        <w:rPr>
          <w:rFonts w:ascii="Times New Roman" w:hAnsi="Times New Roman" w:cs="Times New Roman"/>
          <w:sz w:val="28"/>
          <w:szCs w:val="28"/>
        </w:rPr>
        <w:t xml:space="preserve"> не отражает всего разнообразия существующих в настоящее время носителей информации и их видов</w:t>
      </w:r>
      <w:r>
        <w:rPr>
          <w:rFonts w:ascii="Times New Roman" w:hAnsi="Times New Roman" w:cs="Times New Roman"/>
          <w:sz w:val="28"/>
          <w:szCs w:val="28"/>
        </w:rPr>
        <w:t xml:space="preserve">, в </w:t>
      </w:r>
      <w:r w:rsidRPr="003C7301">
        <w:rPr>
          <w:rFonts w:ascii="Times New Roman" w:hAnsi="Times New Roman" w:cs="Times New Roman"/>
          <w:sz w:val="28"/>
          <w:szCs w:val="28"/>
        </w:rPr>
        <w:t xml:space="preserve">УПК РФ </w:t>
      </w:r>
      <w:r>
        <w:rPr>
          <w:rFonts w:ascii="Times New Roman" w:hAnsi="Times New Roman" w:cs="Times New Roman"/>
          <w:sz w:val="28"/>
          <w:szCs w:val="28"/>
        </w:rPr>
        <w:t xml:space="preserve">следует закрепить </w:t>
      </w:r>
      <w:r w:rsidRPr="003C7301">
        <w:rPr>
          <w:rFonts w:ascii="Times New Roman" w:hAnsi="Times New Roman" w:cs="Times New Roman"/>
          <w:sz w:val="28"/>
          <w:szCs w:val="28"/>
        </w:rPr>
        <w:t>понятие «цифрово</w:t>
      </w:r>
      <w:r>
        <w:rPr>
          <w:rFonts w:ascii="Times New Roman" w:hAnsi="Times New Roman" w:cs="Times New Roman"/>
          <w:sz w:val="28"/>
          <w:szCs w:val="28"/>
        </w:rPr>
        <w:t>й</w:t>
      </w:r>
      <w:r w:rsidRPr="003C7301">
        <w:rPr>
          <w:rFonts w:ascii="Times New Roman" w:hAnsi="Times New Roman" w:cs="Times New Roman"/>
          <w:sz w:val="28"/>
          <w:szCs w:val="28"/>
        </w:rPr>
        <w:t xml:space="preserve"> носител</w:t>
      </w:r>
      <w:r>
        <w:rPr>
          <w:rFonts w:ascii="Times New Roman" w:hAnsi="Times New Roman" w:cs="Times New Roman"/>
          <w:sz w:val="28"/>
          <w:szCs w:val="28"/>
        </w:rPr>
        <w:t>ь</w:t>
      </w:r>
      <w:r w:rsidRPr="003C7301">
        <w:rPr>
          <w:rFonts w:ascii="Times New Roman" w:hAnsi="Times New Roman" w:cs="Times New Roman"/>
          <w:sz w:val="28"/>
          <w:szCs w:val="28"/>
        </w:rPr>
        <w:t xml:space="preserve"> информации», которое учитывало бы все</w:t>
      </w:r>
      <w:r>
        <w:rPr>
          <w:rFonts w:ascii="Times New Roman" w:hAnsi="Times New Roman" w:cs="Times New Roman"/>
          <w:sz w:val="28"/>
          <w:szCs w:val="28"/>
        </w:rPr>
        <w:t xml:space="preserve"> возможные виды информации, которые могут быть использованы в качестве доказательств по уголовному делу</w:t>
      </w:r>
      <w:r w:rsidRPr="003C7301">
        <w:rPr>
          <w:rFonts w:ascii="Times New Roman" w:hAnsi="Times New Roman" w:cs="Times New Roman"/>
          <w:sz w:val="28"/>
          <w:szCs w:val="28"/>
        </w:rPr>
        <w:t xml:space="preserve">. </w:t>
      </w:r>
      <w:r>
        <w:rPr>
          <w:rFonts w:ascii="Times New Roman" w:hAnsi="Times New Roman" w:cs="Times New Roman"/>
          <w:sz w:val="28"/>
          <w:szCs w:val="28"/>
        </w:rPr>
        <w:t xml:space="preserve">Данный подход позволит правоохранительным органам одинаково определять правовой статус того или иного объекта, а также приведет к унификации судебной практики. </w:t>
      </w:r>
    </w:p>
    <w:p w:rsidR="00E06F2A" w:rsidRPr="00BB7A96"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 при регламентации порядка собирания «цифровых доказательств» в качестве обязательного условия зафиксировал участие специалиста. В настоящем исследовании обосновано, что такое участие специалиста требуется не во всех случаях изъятия электронных носителей информации. Данный довод подтверждается результатами анализа судебной практики. Таким образом, </w:t>
      </w:r>
      <w:r w:rsidRPr="00E647D0">
        <w:rPr>
          <w:rFonts w:ascii="Times New Roman" w:hAnsi="Times New Roman" w:cs="Times New Roman"/>
          <w:sz w:val="28"/>
          <w:szCs w:val="28"/>
        </w:rPr>
        <w:t>в каждом отдельном случае следователь должен самостоятельно принимать решение о необходимости участия специалиста в следственном действии, в рамках которого осуществляется изъятие электронного носителя</w:t>
      </w:r>
      <w:r>
        <w:rPr>
          <w:rFonts w:ascii="Times New Roman" w:hAnsi="Times New Roman" w:cs="Times New Roman"/>
          <w:sz w:val="28"/>
          <w:szCs w:val="28"/>
        </w:rPr>
        <w:t>, что должно быть зафиксировано в законе.</w:t>
      </w:r>
    </w:p>
    <w:p w:rsidR="00E06F2A"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9B19F7">
        <w:rPr>
          <w:rFonts w:ascii="Times New Roman" w:hAnsi="Times New Roman" w:cs="Times New Roman"/>
          <w:sz w:val="28"/>
          <w:szCs w:val="28"/>
        </w:rPr>
        <w:t xml:space="preserve">ействующий уголовно-процессуальный закон не содержит следственных действий, подходящих по своей сути для поиска и извлечения цифровой информации, </w:t>
      </w:r>
      <w:r>
        <w:rPr>
          <w:rFonts w:ascii="Times New Roman" w:hAnsi="Times New Roman" w:cs="Times New Roman"/>
          <w:sz w:val="28"/>
          <w:szCs w:val="28"/>
        </w:rPr>
        <w:t xml:space="preserve">что приводит к </w:t>
      </w:r>
      <w:r w:rsidRPr="009B19F7">
        <w:rPr>
          <w:rFonts w:ascii="Times New Roman" w:hAnsi="Times New Roman" w:cs="Times New Roman"/>
          <w:sz w:val="28"/>
          <w:szCs w:val="28"/>
        </w:rPr>
        <w:t>расширительно</w:t>
      </w:r>
      <w:r>
        <w:rPr>
          <w:rFonts w:ascii="Times New Roman" w:hAnsi="Times New Roman" w:cs="Times New Roman"/>
          <w:sz w:val="28"/>
          <w:szCs w:val="28"/>
        </w:rPr>
        <w:t>му</w:t>
      </w:r>
      <w:r w:rsidR="005B6C11">
        <w:rPr>
          <w:rFonts w:ascii="Times New Roman" w:hAnsi="Times New Roman" w:cs="Times New Roman"/>
          <w:sz w:val="28"/>
          <w:szCs w:val="28"/>
        </w:rPr>
        <w:t xml:space="preserve"> </w:t>
      </w:r>
      <w:r>
        <w:rPr>
          <w:rFonts w:ascii="Times New Roman" w:hAnsi="Times New Roman" w:cs="Times New Roman"/>
          <w:sz w:val="28"/>
          <w:szCs w:val="28"/>
        </w:rPr>
        <w:t>толкованию действующих положений УПК РФ,</w:t>
      </w:r>
      <w:r w:rsidRPr="009B19F7">
        <w:rPr>
          <w:rFonts w:ascii="Times New Roman" w:hAnsi="Times New Roman" w:cs="Times New Roman"/>
          <w:sz w:val="28"/>
          <w:szCs w:val="28"/>
        </w:rPr>
        <w:t xml:space="preserve"> касающи</w:t>
      </w:r>
      <w:r>
        <w:rPr>
          <w:rFonts w:ascii="Times New Roman" w:hAnsi="Times New Roman" w:cs="Times New Roman"/>
          <w:sz w:val="28"/>
          <w:szCs w:val="28"/>
        </w:rPr>
        <w:t>х</w:t>
      </w:r>
      <w:r w:rsidRPr="009B19F7">
        <w:rPr>
          <w:rFonts w:ascii="Times New Roman" w:hAnsi="Times New Roman" w:cs="Times New Roman"/>
          <w:sz w:val="28"/>
          <w:szCs w:val="28"/>
        </w:rPr>
        <w:t>ся производства отдельных следственных действий</w:t>
      </w:r>
      <w:r>
        <w:rPr>
          <w:rFonts w:ascii="Times New Roman" w:hAnsi="Times New Roman" w:cs="Times New Roman"/>
          <w:sz w:val="28"/>
          <w:szCs w:val="28"/>
        </w:rPr>
        <w:t xml:space="preserve"> и отсутствию единого подхода к данному вопросу на практике. Таким образом, в законе </w:t>
      </w:r>
      <w:r w:rsidRPr="009B19F7">
        <w:rPr>
          <w:rFonts w:ascii="Times New Roman" w:hAnsi="Times New Roman" w:cs="Times New Roman"/>
          <w:sz w:val="28"/>
          <w:szCs w:val="28"/>
        </w:rPr>
        <w:t xml:space="preserve">необходимо закрепить </w:t>
      </w:r>
      <w:r>
        <w:rPr>
          <w:rFonts w:ascii="Times New Roman" w:hAnsi="Times New Roman" w:cs="Times New Roman"/>
          <w:sz w:val="28"/>
          <w:szCs w:val="28"/>
        </w:rPr>
        <w:t xml:space="preserve">отдельный </w:t>
      </w:r>
      <w:r w:rsidRPr="009B19F7">
        <w:rPr>
          <w:rFonts w:ascii="Times New Roman" w:hAnsi="Times New Roman" w:cs="Times New Roman"/>
          <w:sz w:val="28"/>
          <w:szCs w:val="28"/>
        </w:rPr>
        <w:t>вид следственного действия</w:t>
      </w:r>
      <w:r>
        <w:rPr>
          <w:rFonts w:ascii="Times New Roman" w:hAnsi="Times New Roman" w:cs="Times New Roman"/>
          <w:sz w:val="28"/>
          <w:szCs w:val="28"/>
        </w:rPr>
        <w:t xml:space="preserve">, </w:t>
      </w:r>
      <w:r w:rsidRPr="009B19F7">
        <w:rPr>
          <w:rFonts w:ascii="Times New Roman" w:hAnsi="Times New Roman" w:cs="Times New Roman"/>
          <w:sz w:val="28"/>
          <w:szCs w:val="28"/>
        </w:rPr>
        <w:t>при производстве которо</w:t>
      </w:r>
      <w:r w:rsidR="00FB2050">
        <w:rPr>
          <w:rFonts w:ascii="Times New Roman" w:hAnsi="Times New Roman" w:cs="Times New Roman"/>
          <w:sz w:val="28"/>
          <w:szCs w:val="28"/>
        </w:rPr>
        <w:t>го</w:t>
      </w:r>
      <w:bookmarkStart w:id="0" w:name="_GoBack"/>
      <w:bookmarkEnd w:id="0"/>
      <w:r w:rsidRPr="009B19F7">
        <w:rPr>
          <w:rFonts w:ascii="Times New Roman" w:hAnsi="Times New Roman" w:cs="Times New Roman"/>
          <w:sz w:val="28"/>
          <w:szCs w:val="28"/>
        </w:rPr>
        <w:t xml:space="preserve"> учитывались бы особенности цифровой информации, а также была возможность осуществления поиска, извлечения и анализа </w:t>
      </w:r>
      <w:r>
        <w:rPr>
          <w:rFonts w:ascii="Times New Roman" w:hAnsi="Times New Roman" w:cs="Times New Roman"/>
          <w:sz w:val="28"/>
          <w:szCs w:val="28"/>
        </w:rPr>
        <w:t xml:space="preserve">цифровых </w:t>
      </w:r>
      <w:r w:rsidRPr="009B19F7">
        <w:rPr>
          <w:rFonts w:ascii="Times New Roman" w:hAnsi="Times New Roman" w:cs="Times New Roman"/>
          <w:sz w:val="28"/>
          <w:szCs w:val="28"/>
        </w:rPr>
        <w:t>сведений</w:t>
      </w:r>
      <w:r>
        <w:rPr>
          <w:rFonts w:ascii="Times New Roman" w:hAnsi="Times New Roman" w:cs="Times New Roman"/>
          <w:sz w:val="28"/>
          <w:szCs w:val="28"/>
        </w:rPr>
        <w:t xml:space="preserve">. К примеру, такое следственное действие как экспертиза цифровой информации. </w:t>
      </w:r>
    </w:p>
    <w:p w:rsidR="00E06F2A" w:rsidRPr="003C7301" w:rsidRDefault="00E06F2A" w:rsidP="00E06F2A">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в качестве доказательства по уголовному делу цифровая информация должна быть получена с соблюдением процессуального порядка, установленного в УПК РФ. При этом соответствующие «цифровые доказательства» и его источники должны быть проверены и оценены с точки </w:t>
      </w:r>
      <w:r>
        <w:rPr>
          <w:rFonts w:ascii="Times New Roman" w:hAnsi="Times New Roman" w:cs="Times New Roman"/>
          <w:sz w:val="28"/>
          <w:szCs w:val="28"/>
        </w:rPr>
        <w:lastRenderedPageBreak/>
        <w:t xml:space="preserve">зрения относимости, допустимости, достоверность, а в совокупности с другими доказательствами – достаточности для разрешения уголовного дела. </w:t>
      </w:r>
    </w:p>
    <w:p w:rsidR="00E06F2A" w:rsidRDefault="00E06F2A" w:rsidP="00E06F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A7575B">
        <w:rPr>
          <w:rFonts w:ascii="Times New Roman" w:hAnsi="Times New Roman" w:cs="Times New Roman"/>
          <w:sz w:val="28"/>
          <w:szCs w:val="28"/>
        </w:rPr>
        <w:t xml:space="preserve">тремление и желание российского законодателя </w:t>
      </w:r>
      <w:r>
        <w:rPr>
          <w:rFonts w:ascii="Times New Roman" w:hAnsi="Times New Roman" w:cs="Times New Roman"/>
          <w:sz w:val="28"/>
          <w:szCs w:val="28"/>
        </w:rPr>
        <w:t>«</w:t>
      </w:r>
      <w:r w:rsidRPr="00A7575B">
        <w:rPr>
          <w:rFonts w:ascii="Times New Roman" w:hAnsi="Times New Roman" w:cs="Times New Roman"/>
          <w:sz w:val="28"/>
          <w:szCs w:val="28"/>
        </w:rPr>
        <w:t>идти в ногу со временем</w:t>
      </w:r>
      <w:r>
        <w:rPr>
          <w:rFonts w:ascii="Times New Roman" w:hAnsi="Times New Roman" w:cs="Times New Roman"/>
          <w:sz w:val="28"/>
          <w:szCs w:val="28"/>
        </w:rPr>
        <w:t>»</w:t>
      </w:r>
      <w:r w:rsidRPr="00A7575B">
        <w:rPr>
          <w:rFonts w:ascii="Times New Roman" w:hAnsi="Times New Roman" w:cs="Times New Roman"/>
          <w:sz w:val="28"/>
          <w:szCs w:val="28"/>
        </w:rPr>
        <w:t>, явно не соотнос</w:t>
      </w:r>
      <w:r>
        <w:rPr>
          <w:rFonts w:ascii="Times New Roman" w:hAnsi="Times New Roman" w:cs="Times New Roman"/>
          <w:sz w:val="28"/>
          <w:szCs w:val="28"/>
        </w:rPr>
        <w:t>я</w:t>
      </w:r>
      <w:r w:rsidRPr="00A7575B">
        <w:rPr>
          <w:rFonts w:ascii="Times New Roman" w:hAnsi="Times New Roman" w:cs="Times New Roman"/>
          <w:sz w:val="28"/>
          <w:szCs w:val="28"/>
        </w:rPr>
        <w:t>тся со стремительным развитием современных технологий, в связи с чем в российское законодательство с существенным опозданием вводятся необходимые изменения, что приводит к появлению правовых пробелов и неопределенностей в правовом регулировании.</w:t>
      </w:r>
    </w:p>
    <w:p w:rsidR="00E06F2A" w:rsidRPr="00BB7A96" w:rsidRDefault="00E06F2A" w:rsidP="00E06F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Предлагаемые нами изменений уголовно-процессуального закона позволят должны образом регламентировать четкий порядок использования цифровой информации в качестве доказательств по уголовным делам, что будет являться основой для унификации практики правоприменения. </w:t>
      </w: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Default="00E06F2A" w:rsidP="00E647D0">
      <w:pPr>
        <w:spacing w:after="0" w:line="360" w:lineRule="auto"/>
        <w:ind w:firstLine="709"/>
        <w:jc w:val="both"/>
        <w:rPr>
          <w:rFonts w:ascii="Times New Roman" w:hAnsi="Times New Roman" w:cs="Times New Roman"/>
          <w:sz w:val="28"/>
          <w:szCs w:val="28"/>
        </w:rPr>
      </w:pPr>
    </w:p>
    <w:p w:rsidR="00E06F2A" w:rsidRPr="00525DA6" w:rsidRDefault="00E06F2A" w:rsidP="00E647D0">
      <w:pPr>
        <w:spacing w:after="0" w:line="360" w:lineRule="auto"/>
        <w:ind w:firstLine="709"/>
        <w:jc w:val="both"/>
        <w:rPr>
          <w:rFonts w:ascii="Times New Roman" w:hAnsi="Times New Roman" w:cs="Times New Roman"/>
          <w:sz w:val="28"/>
          <w:szCs w:val="28"/>
        </w:rPr>
      </w:pPr>
    </w:p>
    <w:p w:rsidR="00014A1E" w:rsidRDefault="00E647D0" w:rsidP="007E2A06">
      <w:pPr>
        <w:spacing w:line="360" w:lineRule="auto"/>
        <w:jc w:val="center"/>
        <w:rPr>
          <w:rFonts w:ascii="Times New Roman" w:hAnsi="Times New Roman" w:cs="Times New Roman"/>
          <w:b/>
          <w:sz w:val="28"/>
          <w:szCs w:val="28"/>
        </w:rPr>
      </w:pPr>
      <w:r w:rsidRPr="00E647D0">
        <w:rPr>
          <w:rFonts w:ascii="Times New Roman" w:hAnsi="Times New Roman" w:cs="Times New Roman"/>
          <w:b/>
          <w:sz w:val="28"/>
          <w:szCs w:val="28"/>
        </w:rPr>
        <w:lastRenderedPageBreak/>
        <w:t>Список использованной литературы</w:t>
      </w:r>
    </w:p>
    <w:p w:rsidR="00F07117" w:rsidRDefault="00E647D0" w:rsidP="007E2A0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 </w:t>
      </w:r>
      <w:r w:rsidR="00F07117">
        <w:rPr>
          <w:rFonts w:ascii="Times New Roman" w:hAnsi="Times New Roman" w:cs="Times New Roman"/>
          <w:b/>
          <w:sz w:val="28"/>
          <w:szCs w:val="28"/>
        </w:rPr>
        <w:t>Международные нормативные правовые акты</w:t>
      </w:r>
    </w:p>
    <w:p w:rsidR="00F07117" w:rsidRPr="007E2A06" w:rsidRDefault="00F07117" w:rsidP="007E2A06">
      <w:pPr>
        <w:pStyle w:val="a3"/>
        <w:numPr>
          <w:ilvl w:val="0"/>
          <w:numId w:val="27"/>
        </w:numPr>
        <w:spacing w:line="360" w:lineRule="auto"/>
        <w:ind w:left="709" w:hanging="709"/>
        <w:jc w:val="both"/>
        <w:rPr>
          <w:rFonts w:ascii="Times New Roman" w:hAnsi="Times New Roman" w:cs="Times New Roman"/>
          <w:sz w:val="28"/>
          <w:szCs w:val="28"/>
        </w:rPr>
      </w:pPr>
      <w:r w:rsidRPr="007E2A06">
        <w:rPr>
          <w:rFonts w:ascii="Times New Roman" w:hAnsi="Times New Roman" w:cs="Times New Roman"/>
          <w:sz w:val="28"/>
          <w:szCs w:val="28"/>
        </w:rPr>
        <w:t xml:space="preserve">Европейская конвенция по киберпреступлениям [Электронный ресурс]. – Режим доступа : </w:t>
      </w:r>
      <w:hyperlink r:id="rId8" w:history="1">
        <w:r w:rsidRPr="007E2A06">
          <w:rPr>
            <w:rStyle w:val="a7"/>
            <w:rFonts w:ascii="Times New Roman" w:hAnsi="Times New Roman" w:cs="Times New Roman"/>
            <w:sz w:val="28"/>
            <w:szCs w:val="28"/>
          </w:rPr>
          <w:t>http://mvd.gov.by/main.aspx?guid=4603</w:t>
        </w:r>
      </w:hyperlink>
      <w:r w:rsidRPr="007E2A06">
        <w:rPr>
          <w:rFonts w:ascii="Times New Roman" w:hAnsi="Times New Roman" w:cs="Times New Roman"/>
          <w:sz w:val="28"/>
          <w:szCs w:val="28"/>
        </w:rPr>
        <w:t xml:space="preserve">. </w:t>
      </w:r>
    </w:p>
    <w:p w:rsidR="00F07117" w:rsidRPr="004546FA" w:rsidRDefault="00F07117" w:rsidP="007E2A06">
      <w:pPr>
        <w:spacing w:after="0" w:line="36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А.2. </w:t>
      </w:r>
      <w:r w:rsidRPr="004546FA">
        <w:rPr>
          <w:rFonts w:ascii="Times New Roman" w:hAnsi="Times New Roman" w:cs="Times New Roman"/>
          <w:b/>
          <w:sz w:val="28"/>
          <w:szCs w:val="28"/>
        </w:rPr>
        <w:t>Нормативно-правовые акты и иные официальные документы РФ</w:t>
      </w:r>
    </w:p>
    <w:p w:rsidR="00F07117" w:rsidRPr="007E2A06" w:rsidRDefault="00F07117" w:rsidP="00D23351">
      <w:pPr>
        <w:pStyle w:val="a3"/>
        <w:numPr>
          <w:ilvl w:val="0"/>
          <w:numId w:val="27"/>
        </w:numPr>
        <w:tabs>
          <w:tab w:val="left" w:pos="3000"/>
        </w:tabs>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Уголовно-процессуальный кодекс РФ [Электронный ресурс] от</w:t>
      </w:r>
      <w:r w:rsidR="007E2A06">
        <w:rPr>
          <w:rFonts w:ascii="Times New Roman" w:hAnsi="Times New Roman" w:cs="Times New Roman"/>
          <w:sz w:val="28"/>
          <w:szCs w:val="28"/>
        </w:rPr>
        <w:t xml:space="preserve"> 18.12.2001 № 174-ФЗ (</w:t>
      </w:r>
      <w:r w:rsidR="007E2A06" w:rsidRPr="007E2A06">
        <w:rPr>
          <w:rFonts w:ascii="Times New Roman" w:hAnsi="Times New Roman" w:cs="Times New Roman"/>
          <w:sz w:val="28"/>
          <w:szCs w:val="28"/>
        </w:rPr>
        <w:t>с изм. и доп., вступ. в силу с 12.04.2019</w:t>
      </w:r>
      <w:r w:rsidRPr="007E2A06">
        <w:rPr>
          <w:rFonts w:ascii="Times New Roman" w:hAnsi="Times New Roman" w:cs="Times New Roman"/>
          <w:sz w:val="28"/>
          <w:szCs w:val="28"/>
        </w:rPr>
        <w:t>). // Собр. законодательства РФ. – 2001. – № 52 (ч. I). –  ст. 4921. – СПС «КонсультантПлюс».</w:t>
      </w:r>
    </w:p>
    <w:p w:rsidR="00F07117" w:rsidRPr="007E2A06" w:rsidRDefault="00F07117" w:rsidP="007E2A06">
      <w:pPr>
        <w:pStyle w:val="a3"/>
        <w:numPr>
          <w:ilvl w:val="0"/>
          <w:numId w:val="27"/>
        </w:numPr>
        <w:tabs>
          <w:tab w:val="left" w:pos="3000"/>
        </w:tabs>
        <w:spacing w:line="360" w:lineRule="auto"/>
        <w:ind w:left="709" w:hanging="709"/>
        <w:jc w:val="both"/>
        <w:rPr>
          <w:rFonts w:ascii="Times New Roman" w:hAnsi="Times New Roman" w:cs="Times New Roman"/>
          <w:sz w:val="28"/>
          <w:szCs w:val="28"/>
        </w:rPr>
      </w:pPr>
      <w:r w:rsidRPr="007E2A06">
        <w:rPr>
          <w:rFonts w:ascii="Times New Roman" w:hAnsi="Times New Roman" w:cs="Times New Roman"/>
          <w:sz w:val="28"/>
          <w:szCs w:val="28"/>
        </w:rPr>
        <w:t>Уголовный кодекс РФ [Электронный ресурс] о</w:t>
      </w:r>
      <w:r w:rsidR="007E2A06">
        <w:rPr>
          <w:rFonts w:ascii="Times New Roman" w:hAnsi="Times New Roman" w:cs="Times New Roman"/>
          <w:sz w:val="28"/>
          <w:szCs w:val="28"/>
        </w:rPr>
        <w:t>т 13.06.1996 № 63-ФЗ (ред. от 23.04.2019</w:t>
      </w:r>
      <w:r w:rsidRPr="007E2A06">
        <w:rPr>
          <w:rFonts w:ascii="Times New Roman" w:hAnsi="Times New Roman" w:cs="Times New Roman"/>
          <w:sz w:val="28"/>
          <w:szCs w:val="28"/>
        </w:rPr>
        <w:t>). // Собр. законодательства РФ. – 1996. – № 25. –  ст. 2954. – СПС «КонсультантПлюс».</w:t>
      </w:r>
    </w:p>
    <w:p w:rsidR="00495D9A" w:rsidRPr="007E2A06" w:rsidRDefault="00F07117" w:rsidP="007E2A06">
      <w:pPr>
        <w:pStyle w:val="a3"/>
        <w:numPr>
          <w:ilvl w:val="0"/>
          <w:numId w:val="27"/>
        </w:numPr>
        <w:tabs>
          <w:tab w:val="left" w:pos="3000"/>
        </w:tabs>
        <w:spacing w:line="360" w:lineRule="auto"/>
        <w:ind w:left="709" w:hanging="709"/>
        <w:jc w:val="both"/>
        <w:rPr>
          <w:rFonts w:ascii="Times New Roman" w:hAnsi="Times New Roman" w:cs="Times New Roman"/>
          <w:sz w:val="28"/>
          <w:szCs w:val="28"/>
        </w:rPr>
      </w:pPr>
      <w:r w:rsidRPr="007E2A06">
        <w:rPr>
          <w:rFonts w:ascii="Times New Roman" w:hAnsi="Times New Roman" w:cs="Times New Roman"/>
          <w:sz w:val="28"/>
          <w:szCs w:val="28"/>
        </w:rPr>
        <w:t>Об информации, информационных технологиях и о защите информации [Электронный ресурс] : Федеральный закон от 27</w:t>
      </w:r>
      <w:r w:rsidR="007E2A06">
        <w:rPr>
          <w:rFonts w:ascii="Times New Roman" w:hAnsi="Times New Roman" w:cs="Times New Roman"/>
          <w:sz w:val="28"/>
          <w:szCs w:val="28"/>
        </w:rPr>
        <w:t xml:space="preserve"> июля 2006 № 149-ФЗ  (ред. от 18.03.2019</w:t>
      </w:r>
      <w:r w:rsidRPr="007E2A06">
        <w:rPr>
          <w:rFonts w:ascii="Times New Roman" w:hAnsi="Times New Roman" w:cs="Times New Roman"/>
          <w:sz w:val="28"/>
          <w:szCs w:val="28"/>
        </w:rPr>
        <w:t>). // Собр. законодательства РФ. –  2006. – № 31 (1 ч.). – ст. 3448. – (с изм. и доп., вступ. в силу с 10.01.2016). – СПС «КонсультантПлюс».</w:t>
      </w:r>
    </w:p>
    <w:p w:rsidR="00495D9A" w:rsidRPr="007E2A06" w:rsidRDefault="00495D9A" w:rsidP="007E2A06">
      <w:pPr>
        <w:pStyle w:val="a3"/>
        <w:numPr>
          <w:ilvl w:val="0"/>
          <w:numId w:val="27"/>
        </w:numPr>
        <w:spacing w:line="360" w:lineRule="auto"/>
        <w:ind w:left="709" w:hanging="709"/>
        <w:jc w:val="both"/>
        <w:rPr>
          <w:rFonts w:ascii="Times New Roman" w:hAnsi="Times New Roman" w:cs="Times New Roman"/>
          <w:sz w:val="28"/>
          <w:szCs w:val="28"/>
        </w:rPr>
      </w:pPr>
      <w:r w:rsidRPr="007E2A06">
        <w:rPr>
          <w:rFonts w:ascii="Times New Roman" w:hAnsi="Times New Roman" w:cs="Times New Roman"/>
          <w:sz w:val="28"/>
          <w:szCs w:val="28"/>
        </w:rPr>
        <w:t>ЕСКД. Электронные документы. Общие положения. [Электронный ресурс] ГОСТ 2.051-2013. Введен приказом Росстандарта от 22 ноября 2013 г. № 1628-ст. – М.: Стандартинформ,</w:t>
      </w:r>
      <w:r w:rsidR="007E2A06" w:rsidRPr="007E2A06">
        <w:rPr>
          <w:rFonts w:ascii="Times New Roman" w:hAnsi="Times New Roman" w:cs="Times New Roman"/>
          <w:sz w:val="28"/>
          <w:szCs w:val="28"/>
        </w:rPr>
        <w:t xml:space="preserve"> 2014. – СПС «КонсультантПлюс».</w:t>
      </w:r>
    </w:p>
    <w:p w:rsidR="00495D9A" w:rsidRDefault="00495D9A" w:rsidP="007E2A06">
      <w:pPr>
        <w:pStyle w:val="a3"/>
        <w:numPr>
          <w:ilvl w:val="0"/>
          <w:numId w:val="27"/>
        </w:numPr>
        <w:spacing w:line="360" w:lineRule="auto"/>
        <w:ind w:left="709" w:hanging="709"/>
        <w:jc w:val="both"/>
        <w:rPr>
          <w:rFonts w:ascii="Times New Roman" w:hAnsi="Times New Roman" w:cs="Times New Roman"/>
          <w:sz w:val="28"/>
          <w:szCs w:val="28"/>
        </w:rPr>
      </w:pPr>
      <w:r w:rsidRPr="007E2A06">
        <w:rPr>
          <w:rFonts w:ascii="Times New Roman" w:hAnsi="Times New Roman" w:cs="Times New Roman"/>
          <w:sz w:val="28"/>
          <w:szCs w:val="28"/>
        </w:rPr>
        <w:t>Унифицированные системы документации. Придание юридической силы документам на машинном носителе и машинограмме, создаваемым средствами вычислительной техники. Основные положения [Электронный ресурс] ГОСТ 6.10.4-84. Государственный стандарт СССР. (утв. Постановлением Госстандарта СССР от 9 октября 1984 г. № 3549). – М., Издательство стандартов, 1985. – СПС «КонсультантПлюс».</w:t>
      </w:r>
    </w:p>
    <w:p w:rsidR="007E2A06" w:rsidRPr="007E2A06" w:rsidRDefault="007E2A06" w:rsidP="007E2A06">
      <w:pPr>
        <w:pStyle w:val="a3"/>
        <w:numPr>
          <w:ilvl w:val="0"/>
          <w:numId w:val="27"/>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Уголовно-процессуальный кодекс РСФСР от 27 октября 1960г. // Ведомости Верховного Совета РСФСР. – 1960. - №40. – С.592. </w:t>
      </w:r>
    </w:p>
    <w:p w:rsidR="00E647D0" w:rsidRPr="00E647D0" w:rsidRDefault="00E647D0" w:rsidP="007E2A06">
      <w:pPr>
        <w:spacing w:after="0" w:line="360" w:lineRule="auto"/>
        <w:jc w:val="both"/>
        <w:rPr>
          <w:rFonts w:ascii="Times New Roman" w:hAnsi="Times New Roman" w:cs="Times New Roman"/>
          <w:b/>
          <w:sz w:val="28"/>
          <w:szCs w:val="28"/>
        </w:rPr>
      </w:pPr>
    </w:p>
    <w:p w:rsidR="00014A1E" w:rsidRPr="00E647D0" w:rsidRDefault="00014A1E" w:rsidP="00E647D0">
      <w:pPr>
        <w:spacing w:after="0" w:line="360" w:lineRule="auto"/>
        <w:ind w:left="709" w:hanging="709"/>
        <w:jc w:val="both"/>
        <w:rPr>
          <w:rFonts w:ascii="Times New Roman" w:hAnsi="Times New Roman" w:cs="Times New Roman"/>
          <w:b/>
          <w:sz w:val="28"/>
          <w:szCs w:val="28"/>
        </w:rPr>
      </w:pPr>
      <w:r w:rsidRPr="00E647D0">
        <w:rPr>
          <w:rFonts w:ascii="Times New Roman" w:hAnsi="Times New Roman" w:cs="Times New Roman"/>
          <w:b/>
          <w:sz w:val="28"/>
          <w:szCs w:val="28"/>
        </w:rPr>
        <w:lastRenderedPageBreak/>
        <w:t>Б. Материалы судебной практики РФ</w:t>
      </w:r>
    </w:p>
    <w:p w:rsidR="00014A1E" w:rsidRPr="00E647D0" w:rsidRDefault="00014A1E" w:rsidP="00E647D0">
      <w:pPr>
        <w:spacing w:after="0" w:line="360" w:lineRule="auto"/>
        <w:ind w:left="709" w:hanging="709"/>
        <w:jc w:val="both"/>
        <w:rPr>
          <w:rFonts w:ascii="Times New Roman" w:hAnsi="Times New Roman" w:cs="Times New Roman"/>
          <w:b/>
          <w:sz w:val="28"/>
          <w:szCs w:val="28"/>
        </w:rPr>
      </w:pPr>
      <w:r w:rsidRPr="00E647D0">
        <w:rPr>
          <w:rFonts w:ascii="Times New Roman" w:hAnsi="Times New Roman" w:cs="Times New Roman"/>
          <w:b/>
          <w:sz w:val="28"/>
          <w:szCs w:val="28"/>
        </w:rPr>
        <w:t>Б.1. Акт судов общей юрисдикции РФ</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Владимирского областного суда </w:t>
      </w:r>
      <w:r w:rsidRPr="00E647D0">
        <w:rPr>
          <w:rFonts w:ascii="Times New Roman" w:hAnsi="Times New Roman" w:cs="Times New Roman"/>
          <w:sz w:val="28"/>
          <w:szCs w:val="28"/>
        </w:rPr>
        <w:t>№ 22-1781/2018 от 17 сентября</w:t>
      </w:r>
      <w:r w:rsidR="00B03CF4" w:rsidRPr="00E647D0">
        <w:rPr>
          <w:rFonts w:ascii="Times New Roman" w:hAnsi="Times New Roman" w:cs="Times New Roman"/>
          <w:sz w:val="28"/>
          <w:szCs w:val="28"/>
        </w:rPr>
        <w:t xml:space="preserve"> 2018 г. по делу № 22-1781/2018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9" w:history="1">
        <w:r w:rsidR="00B03CF4" w:rsidRPr="00E647D0">
          <w:rPr>
            <w:rStyle w:val="a7"/>
            <w:rFonts w:ascii="Times New Roman" w:hAnsi="Times New Roman" w:cs="Times New Roman"/>
            <w:sz w:val="28"/>
            <w:szCs w:val="28"/>
          </w:rPr>
          <w:t>https://sudact.ru/regular/doc/jd8V6joNcEQB/</w:t>
        </w:r>
      </w:hyperlink>
      <w:r w:rsidR="00B03CF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Ленинградского областного суда </w:t>
      </w:r>
      <w:r w:rsidRPr="00E647D0">
        <w:rPr>
          <w:rFonts w:ascii="Times New Roman" w:hAnsi="Times New Roman" w:cs="Times New Roman"/>
          <w:sz w:val="28"/>
          <w:szCs w:val="28"/>
        </w:rPr>
        <w:t>№ 22-491/2018 от 21 март</w:t>
      </w:r>
      <w:r w:rsidR="00633BE4" w:rsidRPr="00E647D0">
        <w:rPr>
          <w:rFonts w:ascii="Times New Roman" w:hAnsi="Times New Roman" w:cs="Times New Roman"/>
          <w:sz w:val="28"/>
          <w:szCs w:val="28"/>
        </w:rPr>
        <w:t xml:space="preserve">а 2018 г. по делу № 22-491/2018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0" w:history="1">
        <w:r w:rsidR="00B03CF4" w:rsidRPr="00E647D0">
          <w:rPr>
            <w:rStyle w:val="a7"/>
            <w:rFonts w:ascii="Times New Roman" w:hAnsi="Times New Roman" w:cs="Times New Roman"/>
            <w:sz w:val="28"/>
            <w:szCs w:val="28"/>
          </w:rPr>
          <w:t>https://sudact.ru/regular/doc/wGbnZocEemdt/</w:t>
        </w:r>
      </w:hyperlink>
      <w:r w:rsidR="00B03CF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Приморского краевого суда </w:t>
      </w:r>
      <w:r w:rsidRPr="00E647D0">
        <w:rPr>
          <w:rFonts w:ascii="Times New Roman" w:hAnsi="Times New Roman" w:cs="Times New Roman"/>
          <w:sz w:val="28"/>
          <w:szCs w:val="28"/>
        </w:rPr>
        <w:t>№ 22К-523/2017 от 13 февраля</w:t>
      </w:r>
      <w:r w:rsidR="00180199" w:rsidRPr="00E647D0">
        <w:rPr>
          <w:rFonts w:ascii="Times New Roman" w:hAnsi="Times New Roman" w:cs="Times New Roman"/>
          <w:sz w:val="28"/>
          <w:szCs w:val="28"/>
        </w:rPr>
        <w:t xml:space="preserve"> 2017 г. по делу № 22К-523/2017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w:t>
      </w:r>
      <w:hyperlink r:id="rId11" w:history="1">
        <w:r w:rsidR="00633BE4" w:rsidRPr="00E647D0">
          <w:rPr>
            <w:rStyle w:val="a7"/>
            <w:rFonts w:ascii="Times New Roman" w:hAnsi="Times New Roman" w:cs="Times New Roman"/>
            <w:sz w:val="28"/>
            <w:szCs w:val="28"/>
          </w:rPr>
          <w:t>https://sudact.ru/regular/doc/PrrTXCEQIINC/</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Ставропольского краевого суда </w:t>
      </w:r>
      <w:r w:rsidRPr="00E647D0">
        <w:rPr>
          <w:rFonts w:ascii="Times New Roman" w:hAnsi="Times New Roman" w:cs="Times New Roman"/>
          <w:sz w:val="28"/>
          <w:szCs w:val="28"/>
        </w:rPr>
        <w:t>№ 22-19/2017 22К-6627/2016 К-19/17 от 23 янва</w:t>
      </w:r>
      <w:r w:rsidR="00633BE4" w:rsidRPr="00E647D0">
        <w:rPr>
          <w:rFonts w:ascii="Times New Roman" w:hAnsi="Times New Roman" w:cs="Times New Roman"/>
          <w:sz w:val="28"/>
          <w:szCs w:val="28"/>
        </w:rPr>
        <w:t xml:space="preserve">ря 2017 г. по делу № 22-19/2017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2" w:history="1">
        <w:r w:rsidR="00633BE4" w:rsidRPr="00E647D0">
          <w:rPr>
            <w:rStyle w:val="a7"/>
            <w:rFonts w:ascii="Times New Roman" w:hAnsi="Times New Roman" w:cs="Times New Roman"/>
            <w:sz w:val="28"/>
            <w:szCs w:val="28"/>
          </w:rPr>
          <w:t>https://sudact.ru/regular/doc/tmGDhPU8FJg3/</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Приморского краевого суда </w:t>
      </w:r>
      <w:r w:rsidRPr="00E647D0">
        <w:rPr>
          <w:rFonts w:ascii="Times New Roman" w:hAnsi="Times New Roman" w:cs="Times New Roman"/>
          <w:sz w:val="28"/>
          <w:szCs w:val="28"/>
        </w:rPr>
        <w:t>№ 22-5673/15 22К-5673/2015 от 24 сентября 2015 г. по делу № 22К-5673/2015</w:t>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633BE4" w:rsidRPr="00E647D0">
        <w:rPr>
          <w:rFonts w:ascii="Times New Roman" w:hAnsi="Times New Roman" w:cs="Times New Roman"/>
          <w:sz w:val="28"/>
          <w:szCs w:val="28"/>
        </w:rPr>
        <w:t xml:space="preserve">: </w:t>
      </w:r>
      <w:hyperlink r:id="rId13" w:history="1">
        <w:r w:rsidR="00633BE4" w:rsidRPr="00E647D0">
          <w:rPr>
            <w:rStyle w:val="a7"/>
            <w:rFonts w:ascii="Times New Roman" w:hAnsi="Times New Roman" w:cs="Times New Roman"/>
            <w:sz w:val="28"/>
            <w:szCs w:val="28"/>
          </w:rPr>
          <w:t>https://sudact.ru/regular/doc/1SnvX6PyITbO/</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Смоленского областного суда </w:t>
      </w:r>
      <w:r w:rsidRPr="00E647D0">
        <w:rPr>
          <w:rFonts w:ascii="Times New Roman" w:hAnsi="Times New Roman" w:cs="Times New Roman"/>
          <w:sz w:val="28"/>
          <w:szCs w:val="28"/>
        </w:rPr>
        <w:t>№ 22К-1684/2015 от 9 июля 2015 г. по делу № 22К-1684/2015</w:t>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w:t>
      </w:r>
      <w:hyperlink r:id="rId14" w:history="1">
        <w:r w:rsidR="00633BE4" w:rsidRPr="00E647D0">
          <w:rPr>
            <w:rStyle w:val="a7"/>
            <w:rFonts w:ascii="Times New Roman" w:hAnsi="Times New Roman" w:cs="Times New Roman"/>
            <w:sz w:val="28"/>
            <w:szCs w:val="28"/>
          </w:rPr>
          <w:t>https://sudact.ru/regular/doc/ten357ORi6Za/</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Омского областного суда </w:t>
      </w:r>
      <w:r w:rsidRPr="00E647D0">
        <w:rPr>
          <w:rFonts w:ascii="Times New Roman" w:hAnsi="Times New Roman" w:cs="Times New Roman"/>
          <w:sz w:val="28"/>
          <w:szCs w:val="28"/>
        </w:rPr>
        <w:t>№ 22-1511/15 22К-1511/2015 от 21 мая 2015 г. по делу № 22К-1511/2015</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5" w:history="1">
        <w:r w:rsidR="00633BE4" w:rsidRPr="00E647D0">
          <w:rPr>
            <w:rStyle w:val="a7"/>
            <w:rFonts w:ascii="Times New Roman" w:hAnsi="Times New Roman" w:cs="Times New Roman"/>
            <w:sz w:val="28"/>
            <w:szCs w:val="28"/>
          </w:rPr>
          <w:t>https://sudact.ru/regular/doc/mXQMrGQbzLHj/</w:t>
        </w:r>
      </w:hyperlink>
      <w:r w:rsidR="00633BE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Апелляционное определение </w:t>
      </w:r>
      <w:r w:rsidR="00180199" w:rsidRPr="00E647D0">
        <w:rPr>
          <w:rFonts w:ascii="Times New Roman" w:hAnsi="Times New Roman" w:cs="Times New Roman"/>
          <w:sz w:val="28"/>
          <w:szCs w:val="28"/>
        </w:rPr>
        <w:t>Западно-Сибирского</w:t>
      </w:r>
      <w:r w:rsidR="004A752A" w:rsidRPr="00E647D0">
        <w:rPr>
          <w:rFonts w:ascii="Times New Roman" w:hAnsi="Times New Roman" w:cs="Times New Roman"/>
          <w:sz w:val="28"/>
          <w:szCs w:val="28"/>
        </w:rPr>
        <w:t xml:space="preserve"> окружного военного суда Новосибирской области </w:t>
      </w:r>
      <w:r w:rsidRPr="00E647D0">
        <w:rPr>
          <w:rFonts w:ascii="Times New Roman" w:hAnsi="Times New Roman" w:cs="Times New Roman"/>
          <w:sz w:val="28"/>
          <w:szCs w:val="28"/>
        </w:rPr>
        <w:t>№ 22-62/2014 от 8 июля 2014 г. по делу № 22-62/2</w:t>
      </w:r>
      <w:r w:rsidR="004A752A" w:rsidRPr="00E647D0">
        <w:rPr>
          <w:rFonts w:ascii="Times New Roman" w:hAnsi="Times New Roman" w:cs="Times New Roman"/>
          <w:sz w:val="28"/>
          <w:szCs w:val="28"/>
        </w:rPr>
        <w:t xml:space="preserve">014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6" w:history="1">
        <w:r w:rsidR="00633BE4" w:rsidRPr="00E647D0">
          <w:rPr>
            <w:rStyle w:val="a7"/>
            <w:rFonts w:ascii="Times New Roman" w:hAnsi="Times New Roman" w:cs="Times New Roman"/>
            <w:sz w:val="28"/>
            <w:szCs w:val="28"/>
          </w:rPr>
          <w:t>https://sudact.ru/regular/doc/qI2SuZJ1K7Vm/</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Верховного Суда Удмуртской Республики </w:t>
      </w:r>
      <w:r w:rsidRPr="00E647D0">
        <w:rPr>
          <w:rFonts w:ascii="Times New Roman" w:hAnsi="Times New Roman" w:cs="Times New Roman"/>
          <w:sz w:val="28"/>
          <w:szCs w:val="28"/>
        </w:rPr>
        <w:t>№ 22К-2954/2013 от 26 ноября 2013 г. по делу № 22К-2954/20</w:t>
      </w:r>
      <w:r w:rsidR="004A752A" w:rsidRPr="00E647D0">
        <w:rPr>
          <w:rFonts w:ascii="Times New Roman" w:hAnsi="Times New Roman" w:cs="Times New Roman"/>
          <w:sz w:val="28"/>
          <w:szCs w:val="28"/>
        </w:rPr>
        <w:t xml:space="preserve">13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7" w:history="1">
        <w:r w:rsidR="00633BE4" w:rsidRPr="00E647D0">
          <w:rPr>
            <w:rStyle w:val="a7"/>
            <w:rFonts w:ascii="Times New Roman" w:hAnsi="Times New Roman" w:cs="Times New Roman"/>
            <w:sz w:val="28"/>
            <w:szCs w:val="28"/>
          </w:rPr>
          <w:t>https://sudact.ru/regular/doc/70R3GNWlz4w/</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A752A" w:rsidRPr="00E647D0">
        <w:rPr>
          <w:rFonts w:ascii="Times New Roman" w:hAnsi="Times New Roman" w:cs="Times New Roman"/>
          <w:sz w:val="28"/>
          <w:szCs w:val="28"/>
        </w:rPr>
        <w:t xml:space="preserve">Краснодарского краевого суда </w:t>
      </w:r>
      <w:r w:rsidRPr="00E647D0">
        <w:rPr>
          <w:rFonts w:ascii="Times New Roman" w:hAnsi="Times New Roman" w:cs="Times New Roman"/>
          <w:sz w:val="28"/>
          <w:szCs w:val="28"/>
        </w:rPr>
        <w:t>№ 22-6888/13 22К-6888/2013 от 10 октября 2013 г. по делу №</w:t>
      </w:r>
      <w:r w:rsidR="004A752A" w:rsidRPr="00E647D0">
        <w:rPr>
          <w:rFonts w:ascii="Times New Roman" w:hAnsi="Times New Roman" w:cs="Times New Roman"/>
          <w:sz w:val="28"/>
          <w:szCs w:val="28"/>
        </w:rPr>
        <w:t xml:space="preserve"> 22К-6888/2013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18" w:history="1">
        <w:r w:rsidR="00633BE4" w:rsidRPr="00E647D0">
          <w:rPr>
            <w:rStyle w:val="a7"/>
            <w:rFonts w:ascii="Times New Roman" w:hAnsi="Times New Roman" w:cs="Times New Roman"/>
            <w:sz w:val="28"/>
            <w:szCs w:val="28"/>
          </w:rPr>
          <w:t>https://sudact.ru/regular/doc/Sjm6tVqEYj6r/</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определение </w:t>
      </w:r>
      <w:r w:rsidR="004A752A" w:rsidRPr="00E647D0">
        <w:rPr>
          <w:rFonts w:ascii="Times New Roman" w:hAnsi="Times New Roman" w:cs="Times New Roman"/>
          <w:sz w:val="28"/>
          <w:szCs w:val="28"/>
        </w:rPr>
        <w:t xml:space="preserve">Волгоградского областного суда </w:t>
      </w:r>
      <w:r w:rsidRPr="00E647D0">
        <w:rPr>
          <w:rFonts w:ascii="Times New Roman" w:hAnsi="Times New Roman" w:cs="Times New Roman"/>
          <w:sz w:val="28"/>
          <w:szCs w:val="28"/>
        </w:rPr>
        <w:t>№ 22К-2901/2013 от 2 июля 2013 г. по делу № 22К-2901/2013</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w:t>
      </w:r>
      <w:hyperlink r:id="rId19" w:history="1">
        <w:r w:rsidR="00633BE4" w:rsidRPr="00E647D0">
          <w:rPr>
            <w:rStyle w:val="a7"/>
            <w:rFonts w:ascii="Times New Roman" w:hAnsi="Times New Roman" w:cs="Times New Roman"/>
            <w:sz w:val="28"/>
            <w:szCs w:val="28"/>
          </w:rPr>
          <w:t>https://sudact.ru/regular/doc/SQARxloOdR5W/</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определение </w:t>
      </w:r>
      <w:r w:rsidR="004A752A" w:rsidRPr="00E647D0">
        <w:rPr>
          <w:rFonts w:ascii="Times New Roman" w:hAnsi="Times New Roman" w:cs="Times New Roman"/>
          <w:sz w:val="28"/>
          <w:szCs w:val="28"/>
        </w:rPr>
        <w:t xml:space="preserve">Московского областного суда </w:t>
      </w:r>
      <w:r w:rsidRPr="00E647D0">
        <w:rPr>
          <w:rFonts w:ascii="Times New Roman" w:hAnsi="Times New Roman" w:cs="Times New Roman"/>
          <w:sz w:val="28"/>
          <w:szCs w:val="28"/>
        </w:rPr>
        <w:t>№ 22-4172/2013 от 20 июня 2013 г. по делу № 22-4</w:t>
      </w:r>
      <w:r w:rsidR="00180199" w:rsidRPr="00E647D0">
        <w:rPr>
          <w:rFonts w:ascii="Times New Roman" w:hAnsi="Times New Roman" w:cs="Times New Roman"/>
          <w:sz w:val="28"/>
          <w:szCs w:val="28"/>
        </w:rPr>
        <w:t xml:space="preserve">172/2013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0" w:history="1">
        <w:r w:rsidR="00633BE4" w:rsidRPr="00E647D0">
          <w:rPr>
            <w:rStyle w:val="a7"/>
            <w:rFonts w:ascii="Times New Roman" w:hAnsi="Times New Roman" w:cs="Times New Roman"/>
            <w:sz w:val="28"/>
            <w:szCs w:val="28"/>
          </w:rPr>
          <w:t>https://sudact.ru/regular/doc/uflE7ql93TWo/</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Хабаровского краевого суда </w:t>
      </w:r>
      <w:r w:rsidRPr="00E647D0">
        <w:rPr>
          <w:rFonts w:ascii="Times New Roman" w:hAnsi="Times New Roman" w:cs="Times New Roman"/>
          <w:sz w:val="28"/>
          <w:szCs w:val="28"/>
        </w:rPr>
        <w:t>№ 22К-2891/2018 от 13 сентября 2018 г. по делу № 22К-2891/2018</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1" w:history="1">
        <w:r w:rsidR="00633BE4" w:rsidRPr="00E647D0">
          <w:rPr>
            <w:rStyle w:val="a7"/>
            <w:rFonts w:ascii="Times New Roman" w:hAnsi="Times New Roman" w:cs="Times New Roman"/>
            <w:sz w:val="28"/>
            <w:szCs w:val="28"/>
          </w:rPr>
          <w:t>https://sudact.ru/regular/doc/Q5qcRj9z6rUT/</w:t>
        </w:r>
      </w:hyperlink>
      <w:r w:rsidR="00633BE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Красноярского краевого суда </w:t>
      </w:r>
      <w:r w:rsidRPr="00E647D0">
        <w:rPr>
          <w:rFonts w:ascii="Times New Roman" w:hAnsi="Times New Roman" w:cs="Times New Roman"/>
          <w:sz w:val="28"/>
          <w:szCs w:val="28"/>
        </w:rPr>
        <w:t>№ 22-5298/2018 от 30 августа</w:t>
      </w:r>
      <w:r w:rsidR="00B841A8" w:rsidRPr="00E647D0">
        <w:rPr>
          <w:rFonts w:ascii="Times New Roman" w:hAnsi="Times New Roman" w:cs="Times New Roman"/>
          <w:sz w:val="28"/>
          <w:szCs w:val="28"/>
        </w:rPr>
        <w:t xml:space="preserve"> 2018 г. по делу № 22-5298/2018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2" w:history="1">
        <w:r w:rsidR="00633BE4" w:rsidRPr="00E647D0">
          <w:rPr>
            <w:rStyle w:val="a7"/>
            <w:rFonts w:ascii="Times New Roman" w:hAnsi="Times New Roman" w:cs="Times New Roman"/>
            <w:sz w:val="28"/>
            <w:szCs w:val="28"/>
          </w:rPr>
          <w:t>https://sudact.ru/regular/doc/wfGkSrJ4yTl5/</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Апелляционное постановление </w:t>
      </w:r>
      <w:r w:rsidR="00C51F14" w:rsidRPr="00E647D0">
        <w:rPr>
          <w:rFonts w:ascii="Times New Roman" w:hAnsi="Times New Roman" w:cs="Times New Roman"/>
          <w:sz w:val="28"/>
          <w:szCs w:val="28"/>
        </w:rPr>
        <w:t xml:space="preserve">Волгоградского областного суда </w:t>
      </w:r>
      <w:r w:rsidRPr="00E647D0">
        <w:rPr>
          <w:rFonts w:ascii="Times New Roman" w:hAnsi="Times New Roman" w:cs="Times New Roman"/>
          <w:sz w:val="28"/>
          <w:szCs w:val="28"/>
        </w:rPr>
        <w:t>№ 22-3356/2018 от 21 августа</w:t>
      </w:r>
      <w:r w:rsidR="00B841A8" w:rsidRPr="00E647D0">
        <w:rPr>
          <w:rFonts w:ascii="Times New Roman" w:hAnsi="Times New Roman" w:cs="Times New Roman"/>
          <w:sz w:val="28"/>
          <w:szCs w:val="28"/>
        </w:rPr>
        <w:t xml:space="preserve"> 2018 г. по делу № 22-3356/2018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3" w:history="1">
        <w:r w:rsidR="00633BE4" w:rsidRPr="00E647D0">
          <w:rPr>
            <w:rStyle w:val="a7"/>
            <w:rFonts w:ascii="Times New Roman" w:hAnsi="Times New Roman" w:cs="Times New Roman"/>
            <w:sz w:val="28"/>
            <w:szCs w:val="28"/>
          </w:rPr>
          <w:t>https://sudact.ru/regular/doc/SsyblLxpB2QK/</w:t>
        </w:r>
      </w:hyperlink>
      <w:r w:rsidR="00633BE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Иркутского областного суда </w:t>
      </w:r>
      <w:r w:rsidRPr="00E647D0">
        <w:rPr>
          <w:rFonts w:ascii="Times New Roman" w:hAnsi="Times New Roman" w:cs="Times New Roman"/>
          <w:sz w:val="28"/>
          <w:szCs w:val="28"/>
        </w:rPr>
        <w:t xml:space="preserve">№ 22К-2480/2018 от 21 августа </w:t>
      </w:r>
      <w:r w:rsidR="00B841A8" w:rsidRPr="00E647D0">
        <w:rPr>
          <w:rFonts w:ascii="Times New Roman" w:hAnsi="Times New Roman" w:cs="Times New Roman"/>
          <w:sz w:val="28"/>
          <w:szCs w:val="28"/>
        </w:rPr>
        <w:t xml:space="preserve">2018 г. по делу № 22К-2480/2018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4" w:history="1">
        <w:r w:rsidR="00633BE4" w:rsidRPr="00E647D0">
          <w:rPr>
            <w:rStyle w:val="a7"/>
            <w:rFonts w:ascii="Times New Roman" w:hAnsi="Times New Roman" w:cs="Times New Roman"/>
            <w:sz w:val="28"/>
            <w:szCs w:val="28"/>
          </w:rPr>
          <w:t>https://sudact.ru/regular/doc/QCd7fMRjGU6x/</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Псковского областного суда </w:t>
      </w:r>
      <w:r w:rsidRPr="00E647D0">
        <w:rPr>
          <w:rFonts w:ascii="Times New Roman" w:hAnsi="Times New Roman" w:cs="Times New Roman"/>
          <w:sz w:val="28"/>
          <w:szCs w:val="28"/>
        </w:rPr>
        <w:t>№ 22-525/2018 от 15 август</w:t>
      </w:r>
      <w:r w:rsidR="00633BE4" w:rsidRPr="00E647D0">
        <w:rPr>
          <w:rFonts w:ascii="Times New Roman" w:hAnsi="Times New Roman" w:cs="Times New Roman"/>
          <w:sz w:val="28"/>
          <w:szCs w:val="28"/>
        </w:rPr>
        <w:t xml:space="preserve">а 2018 г. по делу №22-525/2018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5" w:history="1">
        <w:r w:rsidR="00633BE4" w:rsidRPr="00E647D0">
          <w:rPr>
            <w:rStyle w:val="a7"/>
            <w:rFonts w:ascii="Times New Roman" w:hAnsi="Times New Roman" w:cs="Times New Roman"/>
            <w:sz w:val="28"/>
            <w:szCs w:val="28"/>
          </w:rPr>
          <w:t>https://sudact.ru/regular/doc/uFnWTduwZymH/</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Рязанского областного суда </w:t>
      </w:r>
      <w:r w:rsidRPr="00E647D0">
        <w:rPr>
          <w:rFonts w:ascii="Times New Roman" w:hAnsi="Times New Roman" w:cs="Times New Roman"/>
          <w:sz w:val="28"/>
          <w:szCs w:val="28"/>
        </w:rPr>
        <w:t>№ 22К-410/2018 от 19 июля 2018 г. по делу № 22К-410/2018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6" w:history="1">
        <w:r w:rsidR="00633BE4" w:rsidRPr="00E647D0">
          <w:rPr>
            <w:rStyle w:val="a7"/>
            <w:rFonts w:ascii="Times New Roman" w:hAnsi="Times New Roman" w:cs="Times New Roman"/>
            <w:sz w:val="28"/>
            <w:szCs w:val="28"/>
          </w:rPr>
          <w:t>https://sudact.ru/regular/doc/l30Kmn1BIPWq/</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Кемеровского областного суда </w:t>
      </w:r>
      <w:r w:rsidRPr="00E647D0">
        <w:rPr>
          <w:rFonts w:ascii="Times New Roman" w:hAnsi="Times New Roman" w:cs="Times New Roman"/>
          <w:sz w:val="28"/>
          <w:szCs w:val="28"/>
        </w:rPr>
        <w:t>№ 22-2629/2018 от 12 июля</w:t>
      </w:r>
      <w:r w:rsidR="00E647D0" w:rsidRPr="00E647D0">
        <w:rPr>
          <w:rFonts w:ascii="Times New Roman" w:hAnsi="Times New Roman" w:cs="Times New Roman"/>
          <w:sz w:val="28"/>
          <w:szCs w:val="28"/>
        </w:rPr>
        <w:t xml:space="preserve"> 2018 г. по делу № 22-2629/2018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7" w:history="1">
        <w:r w:rsidR="00633BE4" w:rsidRPr="00E647D0">
          <w:rPr>
            <w:rStyle w:val="a7"/>
            <w:rFonts w:ascii="Times New Roman" w:hAnsi="Times New Roman" w:cs="Times New Roman"/>
            <w:sz w:val="28"/>
            <w:szCs w:val="28"/>
          </w:rPr>
          <w:t>https://sudact.ru/regular/doc/Kq6MswwBFvou/</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Приморского краевого суда </w:t>
      </w:r>
      <w:r w:rsidRPr="00E647D0">
        <w:rPr>
          <w:rFonts w:ascii="Times New Roman" w:hAnsi="Times New Roman" w:cs="Times New Roman"/>
          <w:sz w:val="28"/>
          <w:szCs w:val="28"/>
        </w:rPr>
        <w:t>№ 22-3047/2018 22К-3047/2018 от 2 июля 2018 г. по делу № 22-3047/2018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28" w:history="1">
        <w:r w:rsidR="00633BE4" w:rsidRPr="00E647D0">
          <w:rPr>
            <w:rStyle w:val="a7"/>
            <w:rFonts w:ascii="Times New Roman" w:hAnsi="Times New Roman" w:cs="Times New Roman"/>
            <w:sz w:val="28"/>
            <w:szCs w:val="28"/>
          </w:rPr>
          <w:t>https://sudact.ru/regular/doc/ojE5Nj3wLz5x/</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Иркутского областного суда </w:t>
      </w:r>
      <w:r w:rsidRPr="00E647D0">
        <w:rPr>
          <w:rFonts w:ascii="Times New Roman" w:hAnsi="Times New Roman" w:cs="Times New Roman"/>
          <w:sz w:val="28"/>
          <w:szCs w:val="28"/>
        </w:rPr>
        <w:t>№ 22-1912/2018 22К-1912/2018 от 27 июня 2018 г. по делу № 22-1912/2018</w:t>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w:t>
      </w:r>
      <w:hyperlink r:id="rId29" w:history="1">
        <w:r w:rsidR="00633BE4" w:rsidRPr="00E647D0">
          <w:rPr>
            <w:rStyle w:val="a7"/>
            <w:rFonts w:ascii="Times New Roman" w:hAnsi="Times New Roman" w:cs="Times New Roman"/>
            <w:sz w:val="28"/>
            <w:szCs w:val="28"/>
          </w:rPr>
          <w:t>https://sudact.ru/regular/doc/EK8mGikRgPZR/</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Ставропольского краевого суда </w:t>
      </w:r>
      <w:r w:rsidRPr="00E647D0">
        <w:rPr>
          <w:rFonts w:ascii="Times New Roman" w:hAnsi="Times New Roman" w:cs="Times New Roman"/>
          <w:sz w:val="28"/>
          <w:szCs w:val="28"/>
        </w:rPr>
        <w:t>№ 22К-3394/2018 от 19 июня 2018 г. по делу № 22К-3394/2018</w:t>
      </w:r>
      <w:r w:rsidR="00B03CF4" w:rsidRPr="00E647D0">
        <w:rPr>
          <w:rFonts w:ascii="Times New Roman" w:hAnsi="Times New Roman" w:cs="Times New Roman"/>
          <w:sz w:val="28"/>
          <w:szCs w:val="28"/>
        </w:rPr>
        <w:t xml:space="preserve">[Электронный </w:t>
      </w:r>
      <w:r w:rsidR="00B03CF4" w:rsidRPr="00E647D0">
        <w:rPr>
          <w:rFonts w:ascii="Times New Roman" w:hAnsi="Times New Roman" w:cs="Times New Roman"/>
          <w:sz w:val="28"/>
          <w:szCs w:val="28"/>
        </w:rPr>
        <w:lastRenderedPageBreak/>
        <w:t xml:space="preserve">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0" w:history="1">
        <w:r w:rsidR="00633BE4" w:rsidRPr="00E647D0">
          <w:rPr>
            <w:rStyle w:val="a7"/>
            <w:rFonts w:ascii="Times New Roman" w:hAnsi="Times New Roman" w:cs="Times New Roman"/>
            <w:sz w:val="28"/>
            <w:szCs w:val="28"/>
          </w:rPr>
          <w:t>https://sudact.ru/regular/doc/b8uvI11ffZNJ/</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Верховного Суда Кабардино-Балкарской Республики </w:t>
      </w:r>
      <w:r w:rsidRPr="00E647D0">
        <w:rPr>
          <w:rFonts w:ascii="Times New Roman" w:hAnsi="Times New Roman" w:cs="Times New Roman"/>
          <w:sz w:val="28"/>
          <w:szCs w:val="28"/>
        </w:rPr>
        <w:t>№ 22-247/2018 от 9 июн</w:t>
      </w:r>
      <w:r w:rsidR="00633BE4" w:rsidRPr="00E647D0">
        <w:rPr>
          <w:rFonts w:ascii="Times New Roman" w:hAnsi="Times New Roman" w:cs="Times New Roman"/>
          <w:sz w:val="28"/>
          <w:szCs w:val="28"/>
        </w:rPr>
        <w:t xml:space="preserve">я 2018 г. по делу № 22-247/2018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1" w:history="1">
        <w:r w:rsidR="00633BE4" w:rsidRPr="00E647D0">
          <w:rPr>
            <w:rStyle w:val="a7"/>
            <w:rFonts w:ascii="Times New Roman" w:hAnsi="Times New Roman" w:cs="Times New Roman"/>
            <w:sz w:val="28"/>
            <w:szCs w:val="28"/>
          </w:rPr>
          <w:t>https://sudact.ru/regular/doc/EvxInDnJQpl6/</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Кондинского районного суда Ханты-Мансийского автономного округа-Югра </w:t>
      </w:r>
      <w:r w:rsidRPr="00E647D0">
        <w:rPr>
          <w:rFonts w:ascii="Times New Roman" w:hAnsi="Times New Roman" w:cs="Times New Roman"/>
          <w:sz w:val="28"/>
          <w:szCs w:val="28"/>
        </w:rPr>
        <w:t>№ 10-2/2018 от 29 мая 2018 г. по делу № 10-2/2018</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2" w:history="1">
        <w:r w:rsidR="00633BE4" w:rsidRPr="00E647D0">
          <w:rPr>
            <w:rStyle w:val="a7"/>
            <w:rFonts w:ascii="Times New Roman" w:hAnsi="Times New Roman" w:cs="Times New Roman"/>
            <w:sz w:val="28"/>
            <w:szCs w:val="28"/>
          </w:rPr>
          <w:t>https://sudact.ru/regular/doc/FXsqMZSUHJZ1/</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Орловского областного суда </w:t>
      </w:r>
      <w:r w:rsidRPr="00E647D0">
        <w:rPr>
          <w:rFonts w:ascii="Times New Roman" w:hAnsi="Times New Roman" w:cs="Times New Roman"/>
          <w:sz w:val="28"/>
          <w:szCs w:val="28"/>
        </w:rPr>
        <w:t>№ 22К-522/2018 от 15 мая 2018 г. по делу № 22К-522/2018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3" w:history="1">
        <w:r w:rsidR="00633BE4" w:rsidRPr="00E647D0">
          <w:rPr>
            <w:rStyle w:val="a7"/>
            <w:rFonts w:ascii="Times New Roman" w:hAnsi="Times New Roman" w:cs="Times New Roman"/>
            <w:sz w:val="28"/>
            <w:szCs w:val="28"/>
          </w:rPr>
          <w:t>https://sudact.ru/regular/doc/8qzEtfvQ8X8/</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Верховного Суда Республики Крым </w:t>
      </w:r>
      <w:r w:rsidRPr="00E647D0">
        <w:rPr>
          <w:rFonts w:ascii="Times New Roman" w:hAnsi="Times New Roman" w:cs="Times New Roman"/>
          <w:sz w:val="28"/>
          <w:szCs w:val="28"/>
        </w:rPr>
        <w:t>№ 22-1056/2018 от 7 мая</w:t>
      </w:r>
      <w:r w:rsidR="00633BE4" w:rsidRPr="00E647D0">
        <w:rPr>
          <w:rFonts w:ascii="Times New Roman" w:hAnsi="Times New Roman" w:cs="Times New Roman"/>
          <w:sz w:val="28"/>
          <w:szCs w:val="28"/>
        </w:rPr>
        <w:t xml:space="preserve"> 2018 г. по делу № 22-1056/2018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4" w:history="1">
        <w:r w:rsidR="00633BE4" w:rsidRPr="00E647D0">
          <w:rPr>
            <w:rStyle w:val="a7"/>
            <w:rFonts w:ascii="Times New Roman" w:hAnsi="Times New Roman" w:cs="Times New Roman"/>
            <w:sz w:val="28"/>
            <w:szCs w:val="28"/>
          </w:rPr>
          <w:t>https://sudact.ru/regular/doc/2E6Ck5qINVrP/</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Тверского областного суда </w:t>
      </w:r>
      <w:r w:rsidRPr="00E647D0">
        <w:rPr>
          <w:rFonts w:ascii="Times New Roman" w:hAnsi="Times New Roman" w:cs="Times New Roman"/>
          <w:sz w:val="28"/>
          <w:szCs w:val="28"/>
        </w:rPr>
        <w:t>№ 22-893/2018 22К-893/2018 от 28 мая 2018 г. по де</w:t>
      </w:r>
      <w:r w:rsidR="00633BE4" w:rsidRPr="00E647D0">
        <w:rPr>
          <w:rFonts w:ascii="Times New Roman" w:hAnsi="Times New Roman" w:cs="Times New Roman"/>
          <w:sz w:val="28"/>
          <w:szCs w:val="28"/>
        </w:rPr>
        <w:t xml:space="preserve">лу № 22-893/2018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5" w:history="1">
        <w:r w:rsidR="00633BE4" w:rsidRPr="00E647D0">
          <w:rPr>
            <w:rStyle w:val="a7"/>
            <w:rFonts w:ascii="Times New Roman" w:hAnsi="Times New Roman" w:cs="Times New Roman"/>
            <w:sz w:val="28"/>
            <w:szCs w:val="28"/>
          </w:rPr>
          <w:t>https://sudact.ru/regular/doc/7qw2ftTr75Wn/</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C51F14" w:rsidRPr="00E647D0">
        <w:rPr>
          <w:rFonts w:ascii="Times New Roman" w:hAnsi="Times New Roman" w:cs="Times New Roman"/>
          <w:sz w:val="28"/>
          <w:szCs w:val="28"/>
        </w:rPr>
        <w:t xml:space="preserve">Московского областного суда </w:t>
      </w:r>
      <w:r w:rsidRPr="00E647D0">
        <w:rPr>
          <w:rFonts w:ascii="Times New Roman" w:hAnsi="Times New Roman" w:cs="Times New Roman"/>
          <w:sz w:val="28"/>
          <w:szCs w:val="28"/>
        </w:rPr>
        <w:t>№ 22К-3212/2018 от 22 мая 2018 г. по делу № 22К-3212/2018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6" w:history="1">
        <w:r w:rsidR="00633BE4" w:rsidRPr="00E647D0">
          <w:rPr>
            <w:rStyle w:val="a7"/>
            <w:rFonts w:ascii="Times New Roman" w:hAnsi="Times New Roman" w:cs="Times New Roman"/>
            <w:sz w:val="28"/>
            <w:szCs w:val="28"/>
          </w:rPr>
          <w:t>https://sudact.ru/regular/doc/ZYpLE4Zsk4JL/</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Нижегородского областного суда </w:t>
      </w:r>
      <w:r w:rsidRPr="00E647D0">
        <w:rPr>
          <w:rFonts w:ascii="Times New Roman" w:hAnsi="Times New Roman" w:cs="Times New Roman"/>
          <w:sz w:val="28"/>
          <w:szCs w:val="28"/>
        </w:rPr>
        <w:t>№ 22-2261/2018 от 26 апреля</w:t>
      </w:r>
      <w:r w:rsidR="00633BE4" w:rsidRPr="00E647D0">
        <w:rPr>
          <w:rFonts w:ascii="Times New Roman" w:hAnsi="Times New Roman" w:cs="Times New Roman"/>
          <w:sz w:val="28"/>
          <w:szCs w:val="28"/>
        </w:rPr>
        <w:t xml:space="preserve"> 2018 г. по делу № 22-2261/2018 </w:t>
      </w:r>
      <w:r w:rsidR="00B03CF4" w:rsidRPr="00E647D0">
        <w:rPr>
          <w:rFonts w:ascii="Times New Roman" w:hAnsi="Times New Roman" w:cs="Times New Roman"/>
          <w:sz w:val="28"/>
          <w:szCs w:val="28"/>
        </w:rPr>
        <w:t xml:space="preserve">[Электронный </w:t>
      </w:r>
      <w:r w:rsidR="00B03CF4" w:rsidRPr="00E647D0">
        <w:rPr>
          <w:rFonts w:ascii="Times New Roman" w:hAnsi="Times New Roman" w:cs="Times New Roman"/>
          <w:sz w:val="28"/>
          <w:szCs w:val="28"/>
        </w:rPr>
        <w:lastRenderedPageBreak/>
        <w:t xml:space="preserve">ресурс]. </w:t>
      </w:r>
      <w:r w:rsidR="00E647D0"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7" w:history="1">
        <w:r w:rsidR="00633BE4" w:rsidRPr="00E647D0">
          <w:rPr>
            <w:rStyle w:val="a7"/>
            <w:rFonts w:ascii="Times New Roman" w:hAnsi="Times New Roman" w:cs="Times New Roman"/>
            <w:sz w:val="28"/>
            <w:szCs w:val="28"/>
          </w:rPr>
          <w:t>https://sudact.ru/regular/doc/8vo5k5ToegdV/</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Верховного Суда Чувашской Республики </w:t>
      </w:r>
      <w:r w:rsidRPr="00E647D0">
        <w:rPr>
          <w:rFonts w:ascii="Times New Roman" w:hAnsi="Times New Roman" w:cs="Times New Roman"/>
          <w:sz w:val="28"/>
          <w:szCs w:val="28"/>
        </w:rPr>
        <w:t>№ 22-855/2018 от 25 апреля 2018 г. по делу № 22-855/2018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8" w:history="1">
        <w:r w:rsidR="00633BE4" w:rsidRPr="00E647D0">
          <w:rPr>
            <w:rStyle w:val="a7"/>
            <w:rFonts w:ascii="Times New Roman" w:hAnsi="Times New Roman" w:cs="Times New Roman"/>
            <w:sz w:val="28"/>
            <w:szCs w:val="28"/>
          </w:rPr>
          <w:t>https://sudact.ru/regular/doc/447Laa2hzJ6H/</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Калужского областного суда </w:t>
      </w:r>
      <w:r w:rsidRPr="00E647D0">
        <w:rPr>
          <w:rFonts w:ascii="Times New Roman" w:hAnsi="Times New Roman" w:cs="Times New Roman"/>
          <w:sz w:val="28"/>
          <w:szCs w:val="28"/>
        </w:rPr>
        <w:t>№ 22К-534/2018 от 23 апреля</w:t>
      </w:r>
      <w:r w:rsidR="00E647D0" w:rsidRPr="00E647D0">
        <w:rPr>
          <w:rFonts w:ascii="Times New Roman" w:hAnsi="Times New Roman" w:cs="Times New Roman"/>
          <w:sz w:val="28"/>
          <w:szCs w:val="28"/>
        </w:rPr>
        <w:t xml:space="preserve"> 2018 г. по делу № 22К-534/2018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39" w:history="1">
        <w:r w:rsidR="00633BE4" w:rsidRPr="00E647D0">
          <w:rPr>
            <w:rStyle w:val="a7"/>
            <w:rFonts w:ascii="Times New Roman" w:hAnsi="Times New Roman" w:cs="Times New Roman"/>
            <w:sz w:val="28"/>
            <w:szCs w:val="28"/>
          </w:rPr>
          <w:t>https://sudact.ru/regular/doc/OnPk3CE2XjZW/</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Воронежского областного суда </w:t>
      </w:r>
      <w:r w:rsidRPr="00E647D0">
        <w:rPr>
          <w:rFonts w:ascii="Times New Roman" w:hAnsi="Times New Roman" w:cs="Times New Roman"/>
          <w:sz w:val="28"/>
          <w:szCs w:val="28"/>
        </w:rPr>
        <w:t>№ 22К-512/2018 от 28 марта 2018 г. по делу № 22К-512/2018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0" w:history="1">
        <w:r w:rsidR="00633BE4" w:rsidRPr="00E647D0">
          <w:rPr>
            <w:rStyle w:val="a7"/>
            <w:rFonts w:ascii="Times New Roman" w:hAnsi="Times New Roman" w:cs="Times New Roman"/>
            <w:sz w:val="28"/>
            <w:szCs w:val="28"/>
          </w:rPr>
          <w:t>https://sudact.ru/regular/doc/3FcAJQKxI45C/</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Апелляционного суда города Севастополя </w:t>
      </w:r>
      <w:r w:rsidRPr="00E647D0">
        <w:rPr>
          <w:rFonts w:ascii="Times New Roman" w:hAnsi="Times New Roman" w:cs="Times New Roman"/>
          <w:sz w:val="28"/>
          <w:szCs w:val="28"/>
        </w:rPr>
        <w:t>№ 22К-192/2018 от 27 марта 2018 г. по делу № 22К-192/2018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1" w:history="1">
        <w:r w:rsidR="00633BE4" w:rsidRPr="00E647D0">
          <w:rPr>
            <w:rStyle w:val="a7"/>
            <w:rFonts w:ascii="Times New Roman" w:hAnsi="Times New Roman" w:cs="Times New Roman"/>
            <w:sz w:val="28"/>
            <w:szCs w:val="28"/>
          </w:rPr>
          <w:t>https://sudact.ru/regular/doc/y69exR0wvnma/</w:t>
        </w:r>
      </w:hyperlink>
      <w:r w:rsidR="00633BE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Камчатского краевого суда </w:t>
      </w:r>
      <w:r w:rsidRPr="00E647D0">
        <w:rPr>
          <w:rFonts w:ascii="Times New Roman" w:hAnsi="Times New Roman" w:cs="Times New Roman"/>
          <w:sz w:val="28"/>
          <w:szCs w:val="28"/>
        </w:rPr>
        <w:t>№ 22К-160/2018 от 13 марта 2018 г. по делу № 22К-160/2018</w:t>
      </w:r>
      <w:r w:rsidRPr="00E647D0">
        <w:rPr>
          <w:rFonts w:ascii="Times New Roman" w:hAnsi="Times New Roman" w:cs="Times New Roman"/>
          <w:sz w:val="28"/>
          <w:szCs w:val="28"/>
        </w:rPr>
        <w:tab/>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2" w:history="1">
        <w:r w:rsidR="00633BE4" w:rsidRPr="00E647D0">
          <w:rPr>
            <w:rStyle w:val="a7"/>
            <w:rFonts w:ascii="Times New Roman" w:hAnsi="Times New Roman" w:cs="Times New Roman"/>
            <w:sz w:val="28"/>
            <w:szCs w:val="28"/>
          </w:rPr>
          <w:t>https://sudact.ru/regular/doc/oya0zRDxiBoN/</w:t>
        </w:r>
      </w:hyperlink>
      <w:r w:rsidR="00633BE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Московского областного суда </w:t>
      </w:r>
      <w:r w:rsidRPr="00E647D0">
        <w:rPr>
          <w:rFonts w:ascii="Times New Roman" w:hAnsi="Times New Roman" w:cs="Times New Roman"/>
          <w:sz w:val="28"/>
          <w:szCs w:val="28"/>
        </w:rPr>
        <w:t>№ 22-1272/2018 от 27 февраля 2018 г</w:t>
      </w:r>
      <w:r w:rsidR="00E647D0" w:rsidRPr="00E647D0">
        <w:rPr>
          <w:rFonts w:ascii="Times New Roman" w:hAnsi="Times New Roman" w:cs="Times New Roman"/>
          <w:sz w:val="28"/>
          <w:szCs w:val="28"/>
        </w:rPr>
        <w:t xml:space="preserve">. по делу № 22-1272/2018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3" w:history="1">
        <w:r w:rsidR="00B03CF4" w:rsidRPr="00E647D0">
          <w:rPr>
            <w:rStyle w:val="a7"/>
            <w:rFonts w:ascii="Times New Roman" w:hAnsi="Times New Roman" w:cs="Times New Roman"/>
            <w:sz w:val="28"/>
            <w:szCs w:val="28"/>
          </w:rPr>
          <w:t>https://sudact.ru/regular/doc/HmNM5uYVLVrV/</w:t>
        </w:r>
      </w:hyperlink>
      <w:r w:rsidR="00FD3A09"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Апелляционное постановление</w:t>
      </w:r>
      <w:r w:rsidR="00457A2D" w:rsidRPr="00E647D0">
        <w:rPr>
          <w:rFonts w:ascii="Times New Roman" w:hAnsi="Times New Roman" w:cs="Times New Roman"/>
          <w:sz w:val="28"/>
          <w:szCs w:val="28"/>
        </w:rPr>
        <w:t xml:space="preserve"> Ставропольского краевого суда</w:t>
      </w:r>
      <w:r w:rsidRPr="00E647D0">
        <w:rPr>
          <w:rFonts w:ascii="Times New Roman" w:hAnsi="Times New Roman" w:cs="Times New Roman"/>
          <w:sz w:val="28"/>
          <w:szCs w:val="28"/>
        </w:rPr>
        <w:t xml:space="preserve"> № 22К-748/2018 от 15 февраля</w:t>
      </w:r>
      <w:r w:rsidR="00E647D0" w:rsidRPr="00E647D0">
        <w:rPr>
          <w:rFonts w:ascii="Times New Roman" w:hAnsi="Times New Roman" w:cs="Times New Roman"/>
          <w:sz w:val="28"/>
          <w:szCs w:val="28"/>
        </w:rPr>
        <w:t xml:space="preserve"> 2018 г. по делу № 22К-748/2018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4" w:history="1">
        <w:r w:rsidR="00FD3A09" w:rsidRPr="00E647D0">
          <w:rPr>
            <w:rStyle w:val="a7"/>
            <w:rFonts w:ascii="Times New Roman" w:hAnsi="Times New Roman" w:cs="Times New Roman"/>
            <w:sz w:val="28"/>
            <w:szCs w:val="28"/>
          </w:rPr>
          <w:t>https://sudact.ru/regular/doc/ZR9awn9kdA5m/</w:t>
        </w:r>
      </w:hyperlink>
      <w:r w:rsidR="00FD3A09"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Апелляционное постановление </w:t>
      </w:r>
      <w:r w:rsidR="00457A2D" w:rsidRPr="00E647D0">
        <w:rPr>
          <w:rFonts w:ascii="Times New Roman" w:hAnsi="Times New Roman" w:cs="Times New Roman"/>
          <w:sz w:val="28"/>
          <w:szCs w:val="28"/>
        </w:rPr>
        <w:t xml:space="preserve">Тульского областного суда </w:t>
      </w:r>
      <w:r w:rsidRPr="00E647D0">
        <w:rPr>
          <w:rFonts w:ascii="Times New Roman" w:hAnsi="Times New Roman" w:cs="Times New Roman"/>
          <w:sz w:val="28"/>
          <w:szCs w:val="28"/>
        </w:rPr>
        <w:t>№ 22К-122/2018 от 12 февраля</w:t>
      </w:r>
      <w:r w:rsidR="00E647D0" w:rsidRPr="00E647D0">
        <w:rPr>
          <w:rFonts w:ascii="Times New Roman" w:hAnsi="Times New Roman" w:cs="Times New Roman"/>
          <w:sz w:val="28"/>
          <w:szCs w:val="28"/>
        </w:rPr>
        <w:t xml:space="preserve"> 2018 г. по делу № 22К-122/2018 </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5" w:history="1">
        <w:r w:rsidR="00FD3A09" w:rsidRPr="00E647D0">
          <w:rPr>
            <w:rStyle w:val="a7"/>
            <w:rFonts w:ascii="Times New Roman" w:hAnsi="Times New Roman" w:cs="Times New Roman"/>
            <w:sz w:val="28"/>
            <w:szCs w:val="28"/>
          </w:rPr>
          <w:t>https://sudact.ru/regular/doc/1Mhb1cjubpHZ/</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Курганского областного суда </w:t>
      </w:r>
      <w:r w:rsidRPr="00E647D0">
        <w:rPr>
          <w:rFonts w:ascii="Times New Roman" w:hAnsi="Times New Roman" w:cs="Times New Roman"/>
          <w:sz w:val="28"/>
          <w:szCs w:val="28"/>
        </w:rPr>
        <w:t>№ 22-147/2018 от 6 февраля 2018 г. по делу № 22-147/2018</w:t>
      </w:r>
      <w:r w:rsidR="00B03CF4" w:rsidRPr="00E647D0">
        <w:rPr>
          <w:rFonts w:ascii="Times New Roman" w:hAnsi="Times New Roman" w:cs="Times New Roman"/>
          <w:sz w:val="28"/>
          <w:szCs w:val="28"/>
        </w:rPr>
        <w:t xml:space="preserve">[Электронный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 xml:space="preserve">: </w:t>
      </w:r>
      <w:hyperlink r:id="rId46" w:history="1">
        <w:r w:rsidR="00FD3A09" w:rsidRPr="00E647D0">
          <w:rPr>
            <w:rStyle w:val="a7"/>
            <w:rFonts w:ascii="Times New Roman" w:hAnsi="Times New Roman" w:cs="Times New Roman"/>
            <w:sz w:val="28"/>
            <w:szCs w:val="28"/>
          </w:rPr>
          <w:t>https://sudact.ru/regular/doc/qxXANH99oc6Q/</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Верховного Суда Республики Саха </w:t>
      </w:r>
      <w:r w:rsidRPr="00E647D0">
        <w:rPr>
          <w:rFonts w:ascii="Times New Roman" w:hAnsi="Times New Roman" w:cs="Times New Roman"/>
          <w:sz w:val="28"/>
          <w:szCs w:val="28"/>
        </w:rPr>
        <w:t>№ 22-2130/2017 22-62/2018 от 23 января 2018 г. по делу № 22-2130/2017</w:t>
      </w:r>
      <w:r w:rsidR="00B03CF4" w:rsidRPr="00E647D0">
        <w:rPr>
          <w:rFonts w:ascii="Times New Roman" w:hAnsi="Times New Roman" w:cs="Times New Roman"/>
          <w:sz w:val="28"/>
          <w:szCs w:val="28"/>
        </w:rPr>
        <w:t xml:space="preserve"> [Электронный ресурс]. </w:t>
      </w:r>
      <w:r w:rsidR="00B03CF4" w:rsidRPr="00E647D0">
        <w:rPr>
          <w:rFonts w:ascii="Times New Roman" w:hAnsi="Times New Roman" w:cs="Times New Roman"/>
          <w:sz w:val="28"/>
          <w:szCs w:val="28"/>
          <w:lang w:val="en-US"/>
        </w:rPr>
        <w:t>URL</w:t>
      </w:r>
      <w:r w:rsidR="00B03CF4" w:rsidRPr="00E647D0">
        <w:rPr>
          <w:rFonts w:ascii="Times New Roman" w:hAnsi="Times New Roman" w:cs="Times New Roman"/>
          <w:sz w:val="28"/>
          <w:szCs w:val="28"/>
        </w:rPr>
        <w:t>:</w:t>
      </w:r>
      <w:hyperlink r:id="rId47" w:history="1">
        <w:r w:rsidR="00FD3A09" w:rsidRPr="00E647D0">
          <w:rPr>
            <w:rStyle w:val="a7"/>
            <w:rFonts w:ascii="Times New Roman" w:hAnsi="Times New Roman" w:cs="Times New Roman"/>
            <w:sz w:val="28"/>
            <w:szCs w:val="28"/>
          </w:rPr>
          <w:t>https://sudact.ru/regular/doc/eb82FyX3lSmj/</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Ленинградского областного суда </w:t>
      </w:r>
      <w:r w:rsidRPr="00E647D0">
        <w:rPr>
          <w:rFonts w:ascii="Times New Roman" w:hAnsi="Times New Roman" w:cs="Times New Roman"/>
          <w:sz w:val="28"/>
          <w:szCs w:val="28"/>
        </w:rPr>
        <w:t>№ 22-97/2018 22К-3080/2017 22К-97/2018 от 17 января 2018 г. по делу № 22-</w:t>
      </w:r>
      <w:r w:rsidR="004A752A" w:rsidRPr="00E647D0">
        <w:rPr>
          <w:rFonts w:ascii="Times New Roman" w:hAnsi="Times New Roman" w:cs="Times New Roman"/>
          <w:sz w:val="28"/>
          <w:szCs w:val="28"/>
        </w:rPr>
        <w:t xml:space="preserve">97/2018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48" w:history="1">
        <w:r w:rsidR="00FD3A09" w:rsidRPr="00E647D0">
          <w:rPr>
            <w:rStyle w:val="a7"/>
            <w:rFonts w:ascii="Times New Roman" w:hAnsi="Times New Roman" w:cs="Times New Roman"/>
            <w:sz w:val="28"/>
            <w:szCs w:val="28"/>
          </w:rPr>
          <w:t>https://sudact.ru/regular/doc/Nh1dFpl6gnrj/</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Мурманского областного суда </w:t>
      </w:r>
      <w:r w:rsidRPr="00E647D0">
        <w:rPr>
          <w:rFonts w:ascii="Times New Roman" w:hAnsi="Times New Roman" w:cs="Times New Roman"/>
          <w:sz w:val="28"/>
          <w:szCs w:val="28"/>
        </w:rPr>
        <w:t xml:space="preserve">№ 22К-1650/2017 от 21 декабря </w:t>
      </w:r>
      <w:r w:rsidR="00E647D0" w:rsidRPr="00E647D0">
        <w:rPr>
          <w:rFonts w:ascii="Times New Roman" w:hAnsi="Times New Roman" w:cs="Times New Roman"/>
          <w:sz w:val="28"/>
          <w:szCs w:val="28"/>
        </w:rPr>
        <w:t xml:space="preserve">2017 г. по делу № 22К-1650/2017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49" w:history="1">
        <w:r w:rsidR="00FD3A09" w:rsidRPr="00E647D0">
          <w:rPr>
            <w:rStyle w:val="a7"/>
            <w:rFonts w:ascii="Times New Roman" w:hAnsi="Times New Roman" w:cs="Times New Roman"/>
            <w:sz w:val="28"/>
            <w:szCs w:val="28"/>
          </w:rPr>
          <w:t>https://sudact.ru/regular/doc/vwkysKeZxBT/</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Мурманского областного суда </w:t>
      </w:r>
      <w:r w:rsidRPr="00E647D0">
        <w:rPr>
          <w:rFonts w:ascii="Times New Roman" w:hAnsi="Times New Roman" w:cs="Times New Roman"/>
          <w:sz w:val="28"/>
          <w:szCs w:val="28"/>
        </w:rPr>
        <w:t>№ 22К-1649/2017 от 21 декабря 2017 г. по делу № 22К-1649/2</w:t>
      </w:r>
      <w:r w:rsidR="00E647D0" w:rsidRPr="00E647D0">
        <w:rPr>
          <w:rFonts w:ascii="Times New Roman" w:hAnsi="Times New Roman" w:cs="Times New Roman"/>
          <w:sz w:val="28"/>
          <w:szCs w:val="28"/>
        </w:rPr>
        <w:t xml:space="preserve">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0" w:history="1">
        <w:r w:rsidR="00FD3A09" w:rsidRPr="00E647D0">
          <w:rPr>
            <w:rStyle w:val="a7"/>
            <w:rFonts w:ascii="Times New Roman" w:hAnsi="Times New Roman" w:cs="Times New Roman"/>
            <w:sz w:val="28"/>
            <w:szCs w:val="28"/>
          </w:rPr>
          <w:t>https://sudact.ru/regular/doc/2Mz5lHsPj9Vj/</w:t>
        </w:r>
      </w:hyperlink>
      <w:r w:rsidR="00FD3A09" w:rsidRPr="00E647D0">
        <w:rPr>
          <w:rFonts w:ascii="Times New Roman" w:hAnsi="Times New Roman" w:cs="Times New Roman"/>
          <w:sz w:val="28"/>
          <w:szCs w:val="28"/>
        </w:rPr>
        <w:t xml:space="preserve"> (дата обращения: 15 апреля 2019г.). </w:t>
      </w:r>
    </w:p>
    <w:p w:rsidR="00B7187F"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Апелляционное постановление </w:t>
      </w:r>
      <w:r w:rsidR="00457A2D" w:rsidRPr="00E647D0">
        <w:rPr>
          <w:rFonts w:ascii="Times New Roman" w:hAnsi="Times New Roman" w:cs="Times New Roman"/>
          <w:sz w:val="28"/>
          <w:szCs w:val="28"/>
        </w:rPr>
        <w:t xml:space="preserve">Камчатского краевого суда Камчатского края </w:t>
      </w:r>
      <w:r w:rsidRPr="00E647D0">
        <w:rPr>
          <w:rFonts w:ascii="Times New Roman" w:hAnsi="Times New Roman" w:cs="Times New Roman"/>
          <w:sz w:val="28"/>
          <w:szCs w:val="28"/>
        </w:rPr>
        <w:t>№ 22К-929/2017 К-929/2017 от 12 декабря</w:t>
      </w:r>
      <w:r w:rsidR="004A752A" w:rsidRPr="00E647D0">
        <w:rPr>
          <w:rFonts w:ascii="Times New Roman" w:hAnsi="Times New Roman" w:cs="Times New Roman"/>
          <w:sz w:val="28"/>
          <w:szCs w:val="28"/>
        </w:rPr>
        <w:t xml:space="preserve"> 2017 г. по делу № 22К-929/2017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004A752A" w:rsidRPr="00E647D0">
        <w:rPr>
          <w:rFonts w:ascii="Times New Roman" w:hAnsi="Times New Roman" w:cs="Times New Roman"/>
          <w:sz w:val="28"/>
          <w:szCs w:val="28"/>
        </w:rPr>
        <w:t xml:space="preserve">: </w:t>
      </w:r>
      <w:hyperlink r:id="rId51" w:history="1">
        <w:r w:rsidR="00FD3A09" w:rsidRPr="00E647D0">
          <w:rPr>
            <w:rStyle w:val="a7"/>
            <w:rFonts w:ascii="Times New Roman" w:hAnsi="Times New Roman" w:cs="Times New Roman"/>
            <w:sz w:val="28"/>
            <w:szCs w:val="28"/>
          </w:rPr>
          <w:t>https://sudact.ru/regular/doc/KKXy8gaVMJHm/</w:t>
        </w:r>
      </w:hyperlink>
      <w:r w:rsidR="00FD3A09" w:rsidRPr="00E647D0">
        <w:rPr>
          <w:rFonts w:ascii="Times New Roman" w:hAnsi="Times New Roman" w:cs="Times New Roman"/>
          <w:sz w:val="28"/>
          <w:szCs w:val="28"/>
        </w:rPr>
        <w:t xml:space="preserve"> (дат</w:t>
      </w:r>
      <w:r w:rsidR="00B7187F" w:rsidRPr="00E647D0">
        <w:rPr>
          <w:rFonts w:ascii="Times New Roman" w:hAnsi="Times New Roman" w:cs="Times New Roman"/>
          <w:sz w:val="28"/>
          <w:szCs w:val="28"/>
        </w:rPr>
        <w:t>а обращения: 15 апреля 2019г.).</w:t>
      </w:r>
    </w:p>
    <w:p w:rsidR="00180199" w:rsidRPr="00E647D0" w:rsidRDefault="00180199"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Кассационное определение Омского областного суда № 22-4939/2012 от 25 декабря 2012 г. по делу № 22-493</w:t>
      </w:r>
      <w:r w:rsidR="00E647D0" w:rsidRPr="00E647D0">
        <w:rPr>
          <w:rFonts w:ascii="Times New Roman" w:hAnsi="Times New Roman" w:cs="Times New Roman"/>
          <w:sz w:val="28"/>
          <w:szCs w:val="28"/>
        </w:rPr>
        <w:t xml:space="preserve">9/2012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2" w:history="1">
        <w:r w:rsidRPr="00E647D0">
          <w:rPr>
            <w:rStyle w:val="a7"/>
            <w:rFonts w:ascii="Times New Roman" w:hAnsi="Times New Roman" w:cs="Times New Roman"/>
            <w:sz w:val="28"/>
            <w:szCs w:val="28"/>
          </w:rPr>
          <w:t>https://sudact.ru/regular/doc/LaSJ0ntanvJr/</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Постановление Фрунзенского районного суда Саратовской области № 1-33/2018 от 3 мая 2018 г. по делу № 1-33/2018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3" w:history="1">
        <w:r w:rsidRPr="00E647D0">
          <w:rPr>
            <w:rStyle w:val="a7"/>
            <w:rFonts w:ascii="Times New Roman" w:hAnsi="Times New Roman" w:cs="Times New Roman"/>
            <w:sz w:val="28"/>
            <w:szCs w:val="28"/>
          </w:rPr>
          <w:t>https://sudact.ru/regular/doc/bFZwvCDLJgb8/</w:t>
        </w:r>
      </w:hyperlink>
      <w:r w:rsidRPr="00E647D0">
        <w:rPr>
          <w:rFonts w:ascii="Times New Roman" w:hAnsi="Times New Roman" w:cs="Times New Roman"/>
          <w:sz w:val="28"/>
          <w:szCs w:val="28"/>
        </w:rPr>
        <w:t xml:space="preserve"> (дата обращения: 15 апреля 2019г.). </w:t>
      </w:r>
    </w:p>
    <w:p w:rsidR="00014A1E"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Постановление Верховного Суда Республики Крым № 4У-401/2018 от 5 июня 2018 г. по делу № 1-65/17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4" w:history="1">
        <w:r w:rsidRPr="00E647D0">
          <w:rPr>
            <w:rStyle w:val="a7"/>
            <w:rFonts w:ascii="Times New Roman" w:hAnsi="Times New Roman" w:cs="Times New Roman"/>
            <w:sz w:val="28"/>
            <w:szCs w:val="28"/>
          </w:rPr>
          <w:t>https://sudact.ru/regular/doc/cFiutkQd4XLv/</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Постановление Ленинградского областного суда № 44У-23/2018 4У-96/2018 от 10 апреля 2018 г. по делу № 3/60-50/2017</w:t>
      </w:r>
      <w:r w:rsidRPr="00E647D0">
        <w:rPr>
          <w:rFonts w:ascii="Times New Roman" w:hAnsi="Times New Roman" w:cs="Times New Roman"/>
          <w:sz w:val="28"/>
          <w:szCs w:val="28"/>
        </w:rPr>
        <w:tab/>
        <w:t xml:space="preserve">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5" w:history="1">
        <w:r w:rsidRPr="00E647D0">
          <w:rPr>
            <w:rStyle w:val="a7"/>
            <w:rFonts w:ascii="Times New Roman" w:hAnsi="Times New Roman" w:cs="Times New Roman"/>
            <w:sz w:val="28"/>
            <w:szCs w:val="28"/>
          </w:rPr>
          <w:t>https://sudact.ru/regular/doc/Rn2JEbnXS9my/</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Постановление Челябинского областного суда № 10-885/2018 от 5 марта 2018 г. по делу № 10-885/2018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6" w:history="1">
        <w:r w:rsidRPr="00E647D0">
          <w:rPr>
            <w:rStyle w:val="a7"/>
            <w:rFonts w:ascii="Times New Roman" w:hAnsi="Times New Roman" w:cs="Times New Roman"/>
            <w:sz w:val="28"/>
            <w:szCs w:val="28"/>
          </w:rPr>
          <w:t>https://sudact.ru/regular/doc/dPMOXK0jQUV4/</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Постановление Брянского областного суда № 22-242/2018 22К-242/2018 3/10-240/2017 от 21 февраля 2018 г. по делу № 22-242/2018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7" w:history="1">
        <w:r w:rsidRPr="00E647D0">
          <w:rPr>
            <w:rStyle w:val="a7"/>
            <w:rFonts w:ascii="Times New Roman" w:hAnsi="Times New Roman" w:cs="Times New Roman"/>
            <w:sz w:val="28"/>
            <w:szCs w:val="28"/>
          </w:rPr>
          <w:t>https://sudact.ru/regular/doc/yHdB9OLZMAYf/</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Постановление Приморского краевого суда № 22-129/2014 22К-7494/2013 от 21 января 2014 г. по делу № 22-129/201</w:t>
      </w:r>
      <w:r w:rsidR="00E647D0" w:rsidRPr="00E647D0">
        <w:rPr>
          <w:rFonts w:ascii="Times New Roman" w:hAnsi="Times New Roman" w:cs="Times New Roman"/>
          <w:sz w:val="28"/>
          <w:szCs w:val="28"/>
        </w:rPr>
        <w:t xml:space="preserve">4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8" w:history="1">
        <w:r w:rsidRPr="00E647D0">
          <w:rPr>
            <w:rStyle w:val="a7"/>
            <w:rFonts w:ascii="Times New Roman" w:hAnsi="Times New Roman" w:cs="Times New Roman"/>
            <w:sz w:val="28"/>
            <w:szCs w:val="28"/>
          </w:rPr>
          <w:t>https://sudact.ru/regular/doc/cjcS6xgAOhoR/</w:t>
        </w:r>
      </w:hyperlink>
      <w:r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457A2D" w:rsidRPr="00E647D0">
        <w:rPr>
          <w:rFonts w:ascii="Times New Roman" w:hAnsi="Times New Roman" w:cs="Times New Roman"/>
          <w:sz w:val="28"/>
          <w:szCs w:val="28"/>
        </w:rPr>
        <w:t xml:space="preserve">Псковского городского суда Псковской области </w:t>
      </w:r>
      <w:r w:rsidRPr="00E647D0">
        <w:rPr>
          <w:rFonts w:ascii="Times New Roman" w:hAnsi="Times New Roman" w:cs="Times New Roman"/>
          <w:sz w:val="28"/>
          <w:szCs w:val="28"/>
        </w:rPr>
        <w:t>№ 1-340/2017 от 11 декаб</w:t>
      </w:r>
      <w:r w:rsidR="00FD3A09" w:rsidRPr="00E647D0">
        <w:rPr>
          <w:rFonts w:ascii="Times New Roman" w:hAnsi="Times New Roman" w:cs="Times New Roman"/>
          <w:sz w:val="28"/>
          <w:szCs w:val="28"/>
        </w:rPr>
        <w:t xml:space="preserve">ря 2017 г. по делу № 1-340/2017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59" w:history="1">
        <w:r w:rsidR="00FD3A09" w:rsidRPr="00E647D0">
          <w:rPr>
            <w:rStyle w:val="a7"/>
            <w:rFonts w:ascii="Times New Roman" w:hAnsi="Times New Roman" w:cs="Times New Roman"/>
            <w:sz w:val="28"/>
            <w:szCs w:val="28"/>
          </w:rPr>
          <w:t>https://sudact.ru/regular/doc/CV2xaj7AHCVr/</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457A2D" w:rsidRPr="00E647D0">
        <w:rPr>
          <w:rFonts w:ascii="Times New Roman" w:hAnsi="Times New Roman" w:cs="Times New Roman"/>
          <w:sz w:val="28"/>
          <w:szCs w:val="28"/>
        </w:rPr>
        <w:t xml:space="preserve">Псковского городского суда Псковской области </w:t>
      </w:r>
      <w:r w:rsidRPr="00E647D0">
        <w:rPr>
          <w:rFonts w:ascii="Times New Roman" w:hAnsi="Times New Roman" w:cs="Times New Roman"/>
          <w:sz w:val="28"/>
          <w:szCs w:val="28"/>
        </w:rPr>
        <w:t>№ 1-34/2016 1-4/2017 1-437/2015 от 8 дека</w:t>
      </w:r>
      <w:r w:rsidR="004A752A" w:rsidRPr="00E647D0">
        <w:rPr>
          <w:rFonts w:ascii="Times New Roman" w:hAnsi="Times New Roman" w:cs="Times New Roman"/>
          <w:sz w:val="28"/>
          <w:szCs w:val="28"/>
        </w:rPr>
        <w:t xml:space="preserve">бря 2017 г. по делу № 1-34/2016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0" w:history="1">
        <w:r w:rsidR="00FD3A09" w:rsidRPr="00E647D0">
          <w:rPr>
            <w:rStyle w:val="a7"/>
            <w:rFonts w:ascii="Times New Roman" w:hAnsi="Times New Roman" w:cs="Times New Roman"/>
            <w:sz w:val="28"/>
            <w:szCs w:val="28"/>
          </w:rPr>
          <w:t>https://sudact.ru/regular/doc/qYo1okWZap8/</w:t>
        </w:r>
      </w:hyperlink>
      <w:r w:rsidR="00FD3A09"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457A2D" w:rsidRPr="00E647D0">
        <w:rPr>
          <w:rFonts w:ascii="Times New Roman" w:hAnsi="Times New Roman" w:cs="Times New Roman"/>
          <w:sz w:val="28"/>
          <w:szCs w:val="28"/>
        </w:rPr>
        <w:t xml:space="preserve">Бежецкого городского суда Тверской области </w:t>
      </w:r>
      <w:r w:rsidRPr="00E647D0">
        <w:rPr>
          <w:rFonts w:ascii="Times New Roman" w:hAnsi="Times New Roman" w:cs="Times New Roman"/>
          <w:sz w:val="28"/>
          <w:szCs w:val="28"/>
        </w:rPr>
        <w:t>№ 1-114/2017 1-2/2018 от 5 декаб</w:t>
      </w:r>
      <w:r w:rsidR="00FD3A09" w:rsidRPr="00E647D0">
        <w:rPr>
          <w:rFonts w:ascii="Times New Roman" w:hAnsi="Times New Roman" w:cs="Times New Roman"/>
          <w:sz w:val="28"/>
          <w:szCs w:val="28"/>
        </w:rPr>
        <w:t xml:space="preserve">ря 2017 г. по делу № 1-114/2017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1" w:history="1">
        <w:r w:rsidR="00B03CF4" w:rsidRPr="00E647D0">
          <w:rPr>
            <w:rStyle w:val="a7"/>
            <w:rFonts w:ascii="Times New Roman" w:hAnsi="Times New Roman" w:cs="Times New Roman"/>
            <w:sz w:val="28"/>
            <w:szCs w:val="28"/>
          </w:rPr>
          <w:t>https://sudact.ru/regular/doc/3SN1itdUSLrw/</w:t>
        </w:r>
      </w:hyperlink>
      <w:r w:rsidR="00B03CF4" w:rsidRPr="00E647D0">
        <w:rPr>
          <w:rFonts w:ascii="Times New Roman" w:hAnsi="Times New Roman" w:cs="Times New Roman"/>
          <w:sz w:val="28"/>
          <w:szCs w:val="28"/>
        </w:rPr>
        <w:t xml:space="preserve"> (дата обращения: 15 апреля 2019г.). </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457A2D" w:rsidRPr="00E647D0">
        <w:rPr>
          <w:rFonts w:ascii="Times New Roman" w:hAnsi="Times New Roman" w:cs="Times New Roman"/>
          <w:sz w:val="28"/>
          <w:szCs w:val="28"/>
        </w:rPr>
        <w:t xml:space="preserve">Вологодского городского суда Вологодской области </w:t>
      </w:r>
      <w:r w:rsidRPr="00E647D0">
        <w:rPr>
          <w:rFonts w:ascii="Times New Roman" w:hAnsi="Times New Roman" w:cs="Times New Roman"/>
          <w:sz w:val="28"/>
          <w:szCs w:val="28"/>
        </w:rPr>
        <w:t>№ 1-910/2017 от 4 декаб</w:t>
      </w:r>
      <w:r w:rsidR="00FD3A09" w:rsidRPr="00E647D0">
        <w:rPr>
          <w:rFonts w:ascii="Times New Roman" w:hAnsi="Times New Roman" w:cs="Times New Roman"/>
          <w:sz w:val="28"/>
          <w:szCs w:val="28"/>
        </w:rPr>
        <w:t xml:space="preserve">ря 2017 г. по делу № 1-910/2017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2" w:history="1">
        <w:r w:rsidR="00B03CF4" w:rsidRPr="00E647D0">
          <w:rPr>
            <w:rStyle w:val="a7"/>
            <w:rFonts w:ascii="Times New Roman" w:hAnsi="Times New Roman" w:cs="Times New Roman"/>
            <w:sz w:val="28"/>
            <w:szCs w:val="28"/>
          </w:rPr>
          <w:t>https://sudact.ru/regular/doc/fK4MkJejQ0mO/</w:t>
        </w:r>
      </w:hyperlink>
      <w:r w:rsidR="00B03CF4" w:rsidRPr="00E647D0">
        <w:rPr>
          <w:rFonts w:ascii="Times New Roman" w:hAnsi="Times New Roman" w:cs="Times New Roman"/>
          <w:sz w:val="28"/>
          <w:szCs w:val="28"/>
        </w:rPr>
        <w:t xml:space="preserve"> (дата обращения: 15 апреля 2019г.).</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w:t>
      </w:r>
      <w:r w:rsidR="00FD3A09" w:rsidRPr="00E647D0">
        <w:rPr>
          <w:rFonts w:ascii="Times New Roman" w:hAnsi="Times New Roman" w:cs="Times New Roman"/>
          <w:sz w:val="28"/>
          <w:szCs w:val="28"/>
        </w:rPr>
        <w:t xml:space="preserve"> Шумихинского районного суда Курганской области</w:t>
      </w:r>
      <w:r w:rsidRPr="00E647D0">
        <w:rPr>
          <w:rFonts w:ascii="Times New Roman" w:hAnsi="Times New Roman" w:cs="Times New Roman"/>
          <w:sz w:val="28"/>
          <w:szCs w:val="28"/>
        </w:rPr>
        <w:t xml:space="preserve"> № 1-105/2017 от 1 декаб</w:t>
      </w:r>
      <w:r w:rsidR="00FD3A09" w:rsidRPr="00E647D0">
        <w:rPr>
          <w:rFonts w:ascii="Times New Roman" w:hAnsi="Times New Roman" w:cs="Times New Roman"/>
          <w:sz w:val="28"/>
          <w:szCs w:val="28"/>
        </w:rPr>
        <w:t xml:space="preserve">ря 2017 г. по делу № 1-105/2017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3" w:history="1">
        <w:r w:rsidR="00B03CF4" w:rsidRPr="00E647D0">
          <w:rPr>
            <w:rStyle w:val="a7"/>
            <w:rFonts w:ascii="Times New Roman" w:hAnsi="Times New Roman" w:cs="Times New Roman"/>
            <w:sz w:val="28"/>
            <w:szCs w:val="28"/>
          </w:rPr>
          <w:t>https://sudact.ru/regular/doc/UxAkEpNPusWx</w:t>
        </w:r>
      </w:hyperlink>
      <w:r w:rsidRPr="00E647D0">
        <w:rPr>
          <w:rFonts w:ascii="Times New Roman" w:hAnsi="Times New Roman" w:cs="Times New Roman"/>
          <w:sz w:val="28"/>
          <w:szCs w:val="28"/>
        </w:rPr>
        <w:t xml:space="preserve">/ </w:t>
      </w:r>
      <w:r w:rsidRPr="00E647D0">
        <w:rPr>
          <w:rFonts w:ascii="Times New Roman" w:hAnsi="Times New Roman" w:cs="Times New Roman"/>
          <w:sz w:val="28"/>
          <w:szCs w:val="28"/>
        </w:rPr>
        <w:cr/>
        <w:t>(дата обращения: 15 апреля 2019г.)</w:t>
      </w:r>
      <w:r w:rsidR="00B03CF4" w:rsidRPr="00E647D0">
        <w:rPr>
          <w:rFonts w:ascii="Times New Roman" w:hAnsi="Times New Roman" w:cs="Times New Roman"/>
          <w:sz w:val="28"/>
          <w:szCs w:val="28"/>
        </w:rPr>
        <w:t>.</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FD3A09" w:rsidRPr="00E647D0">
        <w:rPr>
          <w:rFonts w:ascii="Times New Roman" w:hAnsi="Times New Roman" w:cs="Times New Roman"/>
          <w:sz w:val="28"/>
          <w:szCs w:val="28"/>
        </w:rPr>
        <w:t xml:space="preserve">Ленинского районного суда Краснодарского края </w:t>
      </w:r>
      <w:r w:rsidRPr="00E647D0">
        <w:rPr>
          <w:rFonts w:ascii="Times New Roman" w:hAnsi="Times New Roman" w:cs="Times New Roman"/>
          <w:sz w:val="28"/>
          <w:szCs w:val="28"/>
        </w:rPr>
        <w:t>№ 1-149/2017 от 17 нояб</w:t>
      </w:r>
      <w:r w:rsidR="00FD3A09" w:rsidRPr="00E647D0">
        <w:rPr>
          <w:rFonts w:ascii="Times New Roman" w:hAnsi="Times New Roman" w:cs="Times New Roman"/>
          <w:sz w:val="28"/>
          <w:szCs w:val="28"/>
        </w:rPr>
        <w:t xml:space="preserve">ря 2017 г. по делу № 1-771/2016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4" w:history="1">
        <w:r w:rsidR="00B03CF4" w:rsidRPr="00E647D0">
          <w:rPr>
            <w:rStyle w:val="a7"/>
            <w:rFonts w:ascii="Times New Roman" w:hAnsi="Times New Roman" w:cs="Times New Roman"/>
            <w:sz w:val="28"/>
            <w:szCs w:val="28"/>
          </w:rPr>
          <w:t>https://sudact.ru/regular/doc/lcggFkXWJP1U/</w:t>
        </w:r>
      </w:hyperlink>
      <w:r w:rsidRPr="00E647D0">
        <w:rPr>
          <w:rFonts w:ascii="Times New Roman" w:hAnsi="Times New Roman" w:cs="Times New Roman"/>
          <w:sz w:val="28"/>
          <w:szCs w:val="28"/>
        </w:rPr>
        <w:cr/>
        <w:t>(дата обращения: 15 апреля 2019г.)</w:t>
      </w:r>
      <w:r w:rsidR="00B03CF4" w:rsidRPr="00E647D0">
        <w:rPr>
          <w:rFonts w:ascii="Times New Roman" w:hAnsi="Times New Roman" w:cs="Times New Roman"/>
          <w:sz w:val="28"/>
          <w:szCs w:val="28"/>
        </w:rPr>
        <w:t>.</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FD3A09" w:rsidRPr="00E647D0">
        <w:rPr>
          <w:rFonts w:ascii="Times New Roman" w:hAnsi="Times New Roman" w:cs="Times New Roman"/>
          <w:sz w:val="28"/>
          <w:szCs w:val="28"/>
        </w:rPr>
        <w:t xml:space="preserve">Харабалинского районного суда Астраханской области </w:t>
      </w:r>
      <w:r w:rsidRPr="00E647D0">
        <w:rPr>
          <w:rFonts w:ascii="Times New Roman" w:hAnsi="Times New Roman" w:cs="Times New Roman"/>
          <w:sz w:val="28"/>
          <w:szCs w:val="28"/>
        </w:rPr>
        <w:t>№ 1-177/2017 от 14 нояб</w:t>
      </w:r>
      <w:r w:rsidR="00FD3A09" w:rsidRPr="00E647D0">
        <w:rPr>
          <w:rFonts w:ascii="Times New Roman" w:hAnsi="Times New Roman" w:cs="Times New Roman"/>
          <w:sz w:val="28"/>
          <w:szCs w:val="28"/>
        </w:rPr>
        <w:t xml:space="preserve">ря 2017 г. по делу № 1-177/2017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5" w:history="1">
        <w:r w:rsidR="00B03CF4" w:rsidRPr="00E647D0">
          <w:rPr>
            <w:rStyle w:val="a7"/>
            <w:rFonts w:ascii="Times New Roman" w:hAnsi="Times New Roman" w:cs="Times New Roman"/>
            <w:sz w:val="28"/>
            <w:szCs w:val="28"/>
          </w:rPr>
          <w:t>https://sudact.ru/regular/doc/YkBPrYcoLOVb/</w:t>
        </w:r>
      </w:hyperlink>
      <w:r w:rsidRPr="00E647D0">
        <w:rPr>
          <w:rFonts w:ascii="Times New Roman" w:hAnsi="Times New Roman" w:cs="Times New Roman"/>
          <w:sz w:val="28"/>
          <w:szCs w:val="28"/>
        </w:rPr>
        <w:cr/>
        <w:t>(дата обращения: 15 апреля 2019г.)</w:t>
      </w:r>
      <w:r w:rsidR="00B03CF4" w:rsidRPr="00E647D0">
        <w:rPr>
          <w:rFonts w:ascii="Times New Roman" w:hAnsi="Times New Roman" w:cs="Times New Roman"/>
          <w:sz w:val="28"/>
          <w:szCs w:val="28"/>
        </w:rPr>
        <w:t>.</w:t>
      </w:r>
    </w:p>
    <w:p w:rsidR="00014A1E" w:rsidRPr="00E647D0" w:rsidRDefault="00014A1E"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w:t>
      </w:r>
      <w:r w:rsidR="00FD3A09" w:rsidRPr="00E647D0">
        <w:rPr>
          <w:rFonts w:ascii="Times New Roman" w:hAnsi="Times New Roman" w:cs="Times New Roman"/>
          <w:sz w:val="28"/>
          <w:szCs w:val="28"/>
        </w:rPr>
        <w:t xml:space="preserve">Заельцовского районного суда Новосибирской области </w:t>
      </w:r>
      <w:r w:rsidRPr="00E647D0">
        <w:rPr>
          <w:rFonts w:ascii="Times New Roman" w:hAnsi="Times New Roman" w:cs="Times New Roman"/>
          <w:sz w:val="28"/>
          <w:szCs w:val="28"/>
        </w:rPr>
        <w:t xml:space="preserve">№ 1-158/2017 от 13 ноября 2017 г. по делу № 1-158/2017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6" w:history="1">
        <w:r w:rsidR="00B03CF4" w:rsidRPr="00E647D0">
          <w:rPr>
            <w:rStyle w:val="a7"/>
            <w:rFonts w:ascii="Times New Roman" w:hAnsi="Times New Roman" w:cs="Times New Roman"/>
            <w:sz w:val="28"/>
            <w:szCs w:val="28"/>
          </w:rPr>
          <w:t>https://sudact.ru/regular/doc/toQ7aBPEBbYP/</w:t>
        </w:r>
      </w:hyperlink>
      <w:r w:rsidRPr="00E647D0">
        <w:rPr>
          <w:rFonts w:ascii="Times New Roman" w:hAnsi="Times New Roman" w:cs="Times New Roman"/>
          <w:sz w:val="28"/>
          <w:szCs w:val="28"/>
        </w:rPr>
        <w:cr/>
        <w:t>(дата обращения: 15 апреля 2019г.)</w:t>
      </w:r>
      <w:r w:rsidR="00B03CF4" w:rsidRPr="00E647D0">
        <w:rPr>
          <w:rFonts w:ascii="Times New Roman" w:hAnsi="Times New Roman" w:cs="Times New Roman"/>
          <w:sz w:val="28"/>
          <w:szCs w:val="28"/>
        </w:rPr>
        <w:t>.</w:t>
      </w:r>
    </w:p>
    <w:p w:rsidR="004A752A" w:rsidRPr="00E647D0" w:rsidRDefault="004A752A"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Приговор Шебалинского районного суда Республики Алтай № 1-17/2015 от 17 апреля 2015 г. по делу № 1-17/2015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7" w:history="1">
        <w:r w:rsidRPr="00E647D0">
          <w:rPr>
            <w:rStyle w:val="a7"/>
            <w:rFonts w:ascii="Times New Roman" w:hAnsi="Times New Roman" w:cs="Times New Roman"/>
            <w:sz w:val="28"/>
            <w:szCs w:val="28"/>
          </w:rPr>
          <w:t>https://sudact.ru/regular/doc/bH5kZj0jZ8m4/</w:t>
        </w:r>
      </w:hyperlink>
      <w:r w:rsidRPr="00E647D0">
        <w:rPr>
          <w:rFonts w:ascii="Times New Roman" w:hAnsi="Times New Roman" w:cs="Times New Roman"/>
          <w:sz w:val="28"/>
          <w:szCs w:val="28"/>
        </w:rPr>
        <w:t xml:space="preserve"> (дата обращения: 15 апреля 2019г.). </w:t>
      </w:r>
    </w:p>
    <w:p w:rsidR="004A752A" w:rsidRPr="00E647D0" w:rsidRDefault="004A752A"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Подольского городского суда Московской области № 1-645/2017 от 27 декабря 2017 г. по делу № 1-645/2017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8" w:history="1">
        <w:r w:rsidRPr="00E647D0">
          <w:rPr>
            <w:rStyle w:val="a7"/>
            <w:rFonts w:ascii="Times New Roman" w:hAnsi="Times New Roman" w:cs="Times New Roman"/>
            <w:sz w:val="28"/>
            <w:szCs w:val="28"/>
          </w:rPr>
          <w:t>https://sudact.ru/regular/doc/A9jEceIynEv/</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Ухтинского городского суда Республики Коми № 1-18/2017 1-531/2016 от 20 марта 2017 г. по делу № 1-18/2017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69" w:history="1">
        <w:r w:rsidRPr="00E647D0">
          <w:rPr>
            <w:rStyle w:val="a7"/>
            <w:rFonts w:ascii="Times New Roman" w:hAnsi="Times New Roman" w:cs="Times New Roman"/>
            <w:sz w:val="28"/>
            <w:szCs w:val="28"/>
          </w:rPr>
          <w:t>https://sudact.ru/regular/doc/5TgkovYF3LVP/</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Кировского районного суда Свердловской области № 1-311/2016 1-5/2017 от 20 января 2017 г. по делу № 1-311/2016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0" w:history="1">
        <w:r w:rsidRPr="00E647D0">
          <w:rPr>
            <w:rStyle w:val="a7"/>
            <w:rFonts w:ascii="Times New Roman" w:hAnsi="Times New Roman" w:cs="Times New Roman"/>
            <w:sz w:val="28"/>
            <w:szCs w:val="28"/>
          </w:rPr>
          <w:t>https://sudact.ru/regular/doc/fRWGpGYIQq5T/</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Верхнеуфалейского городского суда Челябинской области № 1-221/2015 1-26/2016 от 7 октября 2016 г. по делу № 1-221/2015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1" w:history="1">
        <w:r w:rsidRPr="00E647D0">
          <w:rPr>
            <w:rStyle w:val="a7"/>
            <w:rFonts w:ascii="Times New Roman" w:hAnsi="Times New Roman" w:cs="Times New Roman"/>
            <w:sz w:val="28"/>
            <w:szCs w:val="28"/>
          </w:rPr>
          <w:t>https://sudact.ru/regular/doc/wAXVtQe9XWQ/</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Йошкар-Олинского городского суда Республики Марий Эл № 1-361/2017 1-5/2018 от 19 сентября 2018 г. по делу № 1-361/2017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2" w:history="1">
        <w:r w:rsidRPr="00E647D0">
          <w:rPr>
            <w:rStyle w:val="a7"/>
            <w:rFonts w:ascii="Times New Roman" w:hAnsi="Times New Roman" w:cs="Times New Roman"/>
            <w:sz w:val="28"/>
            <w:szCs w:val="28"/>
          </w:rPr>
          <w:t>https://sudact.ru/regular/doc/LO94HdRoSex/</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Кстовского городского суда Нижегородской области № 1-157/2017 1-7/2018 от 19 сентября 2018 г. по делу № 1-157/2017[Электронный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3" w:history="1">
        <w:r w:rsidRPr="00E647D0">
          <w:rPr>
            <w:rStyle w:val="a7"/>
            <w:rFonts w:ascii="Times New Roman" w:hAnsi="Times New Roman" w:cs="Times New Roman"/>
            <w:sz w:val="28"/>
            <w:szCs w:val="28"/>
          </w:rPr>
          <w:t>https://sudact.ru/regular/doc/wF5PMMyXCbx8/</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Приговор Ленинского районного суда Курской области № 1-245/2018 от 6 сентября 2018 г. по делу № 1-245/2018 [Электронный ресурс]. </w:t>
      </w:r>
      <w:r w:rsidR="00E647D0"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4" w:history="1">
        <w:r w:rsidRPr="00E647D0">
          <w:rPr>
            <w:rStyle w:val="a7"/>
            <w:rFonts w:ascii="Times New Roman" w:hAnsi="Times New Roman" w:cs="Times New Roman"/>
            <w:sz w:val="28"/>
            <w:szCs w:val="28"/>
          </w:rPr>
          <w:t>https://sudact.ru/regular/doc/4lHkrwaZMsVC/</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Орджоникидзевского районного суда Пермского края № 1-280/2018 от 4 сентября 2018 г. по делу № 1-280/2018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5" w:history="1">
        <w:r w:rsidRPr="00E647D0">
          <w:rPr>
            <w:rStyle w:val="a7"/>
            <w:rFonts w:ascii="Times New Roman" w:hAnsi="Times New Roman" w:cs="Times New Roman"/>
            <w:sz w:val="28"/>
            <w:szCs w:val="28"/>
          </w:rPr>
          <w:t>https://sudact.ru/regular/doc/1byeYiHtOXrO/</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Ленинского районного суда Тамбовской области № 1-96/2018 от 30 июля 2018 г. по делу № 1-96/2018[Электронный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6" w:history="1">
        <w:r w:rsidRPr="00E647D0">
          <w:rPr>
            <w:rStyle w:val="a7"/>
            <w:rFonts w:ascii="Times New Roman" w:hAnsi="Times New Roman" w:cs="Times New Roman"/>
            <w:sz w:val="28"/>
            <w:szCs w:val="28"/>
          </w:rPr>
          <w:t>https://sudact.ru/regular/doc/LK8TIETaCnHd/</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Хабаровского районного суда Хабаровского края № 1-40/2018 1-415/2017 от 17 июля 2018 г. по делу № 1-40/2018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7" w:history="1">
        <w:r w:rsidRPr="00E647D0">
          <w:rPr>
            <w:rStyle w:val="a7"/>
            <w:rFonts w:ascii="Times New Roman" w:hAnsi="Times New Roman" w:cs="Times New Roman"/>
            <w:sz w:val="28"/>
            <w:szCs w:val="28"/>
          </w:rPr>
          <w:t>https://sudact.ru/regular/doc/1pnymd3mRSLa/</w:t>
        </w:r>
      </w:hyperlink>
      <w:r w:rsidRPr="00E647D0">
        <w:rPr>
          <w:rFonts w:ascii="Times New Roman" w:hAnsi="Times New Roman" w:cs="Times New Roman"/>
          <w:sz w:val="28"/>
          <w:szCs w:val="28"/>
        </w:rPr>
        <w:t xml:space="preserve"> (дата обращения: 15 апреля 2019г.). </w:t>
      </w:r>
    </w:p>
    <w:p w:rsidR="00FD3A09"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Свердловского районного суда Костромской области № 1-416/2017 1-9/2018 от 16 июля 2018 г. по делу № 1-416/2017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8" w:history="1">
        <w:r w:rsidRPr="00E647D0">
          <w:rPr>
            <w:rStyle w:val="a7"/>
            <w:rFonts w:ascii="Times New Roman" w:hAnsi="Times New Roman" w:cs="Times New Roman"/>
            <w:sz w:val="28"/>
            <w:szCs w:val="28"/>
          </w:rPr>
          <w:t>https://sudact.ru/regular/doc/BpRtLg3cn3ZW/</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Заволжского районного суда Ярославской области № 1-53/2018 от 12 июля 2018 г. по делу № 1-53/2018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79" w:history="1">
        <w:r w:rsidRPr="00E647D0">
          <w:rPr>
            <w:rStyle w:val="a7"/>
            <w:rFonts w:ascii="Times New Roman" w:hAnsi="Times New Roman" w:cs="Times New Roman"/>
            <w:sz w:val="28"/>
            <w:szCs w:val="28"/>
          </w:rPr>
          <w:t>https://sudact.ru/regular/doc/6m8C2PKfBTJx/</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Ахтубинского районного суда Астраханской области № 1-85/2018 от 6 июля 2018 г. по делу № 1-85/2018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0" w:history="1">
        <w:r w:rsidRPr="00E647D0">
          <w:rPr>
            <w:rStyle w:val="a7"/>
            <w:rFonts w:ascii="Times New Roman" w:hAnsi="Times New Roman" w:cs="Times New Roman"/>
            <w:sz w:val="28"/>
            <w:szCs w:val="28"/>
          </w:rPr>
          <w:t>https://sudact.ru/regular/doc/e0xkKzuDUlbJ/</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Красноармейского районного суда Волгоградской области № 1-107/2018 от 5 июля 2018 г. по делу № 1-284/2017 [Электронный ресурс]. </w:t>
      </w:r>
      <w:r w:rsidRPr="00E647D0">
        <w:rPr>
          <w:rFonts w:ascii="Times New Roman" w:hAnsi="Times New Roman" w:cs="Times New Roman"/>
          <w:sz w:val="28"/>
          <w:szCs w:val="28"/>
          <w:lang w:val="en-US"/>
        </w:rPr>
        <w:lastRenderedPageBreak/>
        <w:t>URL</w:t>
      </w:r>
      <w:r w:rsidRPr="00E647D0">
        <w:rPr>
          <w:rFonts w:ascii="Times New Roman" w:hAnsi="Times New Roman" w:cs="Times New Roman"/>
          <w:sz w:val="28"/>
          <w:szCs w:val="28"/>
        </w:rPr>
        <w:t xml:space="preserve">: </w:t>
      </w:r>
      <w:hyperlink r:id="rId81" w:history="1">
        <w:r w:rsidRPr="00E647D0">
          <w:rPr>
            <w:rStyle w:val="a7"/>
            <w:rFonts w:ascii="Times New Roman" w:hAnsi="Times New Roman" w:cs="Times New Roman"/>
            <w:sz w:val="28"/>
            <w:szCs w:val="28"/>
          </w:rPr>
          <w:t>https://sudact.ru/regular/doc/u3wqc9ZJNuoQ/</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Динского районного суда Краснодарского края № 1-347/2017 1-35/2018 от 13 июля 2018 г. по делу № 1-347/2017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2" w:history="1">
        <w:r w:rsidRPr="00E647D0">
          <w:rPr>
            <w:rStyle w:val="a7"/>
            <w:rFonts w:ascii="Times New Roman" w:hAnsi="Times New Roman" w:cs="Times New Roman"/>
            <w:sz w:val="28"/>
            <w:szCs w:val="28"/>
          </w:rPr>
          <w:t>https://sudact.ru/regular/doc/k142YJHFvPlO/</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Октябрьского районного суда Приморского края № 1-72/2018 от 13 июля 2018 г. по делу № 1-72/2018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3" w:history="1">
        <w:r w:rsidRPr="00E647D0">
          <w:rPr>
            <w:rStyle w:val="a7"/>
            <w:rFonts w:ascii="Times New Roman" w:hAnsi="Times New Roman" w:cs="Times New Roman"/>
            <w:sz w:val="28"/>
            <w:szCs w:val="28"/>
          </w:rPr>
          <w:t>https://sudact.ru/regular/doc/eTd7T3SVFCUh/</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Ленинского районного суда Новосибирской области № 1-1003/2017 1-116/2018 от 13 июля 2018 г. по делу </w:t>
      </w:r>
      <w:r w:rsidR="00180199" w:rsidRPr="00E647D0">
        <w:rPr>
          <w:rFonts w:ascii="Times New Roman" w:hAnsi="Times New Roman" w:cs="Times New Roman"/>
          <w:sz w:val="28"/>
          <w:szCs w:val="28"/>
        </w:rPr>
        <w:t xml:space="preserve">№ 1-1003/2017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4" w:history="1">
        <w:r w:rsidRPr="00E647D0">
          <w:rPr>
            <w:rStyle w:val="a7"/>
            <w:rFonts w:ascii="Times New Roman" w:hAnsi="Times New Roman" w:cs="Times New Roman"/>
            <w:sz w:val="28"/>
            <w:szCs w:val="28"/>
          </w:rPr>
          <w:t>https://sudact.ru/regular/doc/dmL5aMi87dg6/</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Центрального районного суда Кемеровской области № 1-720/2017 1-77/2018 от 29 июня 2018 г. по делу № 1-720/2017[Электронный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5" w:history="1">
        <w:r w:rsidRPr="00E647D0">
          <w:rPr>
            <w:rStyle w:val="a7"/>
            <w:rFonts w:ascii="Times New Roman" w:hAnsi="Times New Roman" w:cs="Times New Roman"/>
            <w:sz w:val="28"/>
            <w:szCs w:val="28"/>
          </w:rPr>
          <w:t>https://sudact.ru/regular/doc/pDi0XOrEPMdr/</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Нижневартовского городского суда Ханты-Мансийского автономного округа-Югра № 1-292/2018 от 29 июня 2018 г. по делу № 1-292/2018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6" w:history="1">
        <w:r w:rsidRPr="00E647D0">
          <w:rPr>
            <w:rStyle w:val="a7"/>
            <w:rFonts w:ascii="Times New Roman" w:hAnsi="Times New Roman" w:cs="Times New Roman"/>
            <w:sz w:val="28"/>
            <w:szCs w:val="28"/>
          </w:rPr>
          <w:t>https://sudact.ru/regular/doc/sWlrMMrFlTdx/</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Куйбышевского районного суда Омской области № 1-504/2017 1-62/2018 от 28 июня 2018 г. по делу № 1-504/2017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7" w:history="1">
        <w:r w:rsidRPr="00E647D0">
          <w:rPr>
            <w:rStyle w:val="a7"/>
            <w:rFonts w:ascii="Times New Roman" w:hAnsi="Times New Roman" w:cs="Times New Roman"/>
            <w:sz w:val="28"/>
            <w:szCs w:val="28"/>
          </w:rPr>
          <w:t>https://sudact.ru/regular/doc/wg9PNF0rfBrC/</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 Приговор Советского районного суда Республики Северная Осетия-Алания № 1-842/2017 1-842/2018 1-96/2018 от 18 июня 2018 г. по делу № </w:t>
      </w:r>
      <w:r w:rsidRPr="00E647D0">
        <w:rPr>
          <w:rFonts w:ascii="Times New Roman" w:hAnsi="Times New Roman" w:cs="Times New Roman"/>
          <w:sz w:val="28"/>
          <w:szCs w:val="28"/>
        </w:rPr>
        <w:lastRenderedPageBreak/>
        <w:t>1-842/2017</w:t>
      </w:r>
      <w:r w:rsidRPr="00E647D0">
        <w:rPr>
          <w:rFonts w:ascii="Times New Roman" w:hAnsi="Times New Roman" w:cs="Times New Roman"/>
          <w:sz w:val="28"/>
          <w:szCs w:val="28"/>
        </w:rPr>
        <w:tab/>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8" w:history="1">
        <w:r w:rsidRPr="00E647D0">
          <w:rPr>
            <w:rStyle w:val="a7"/>
            <w:rFonts w:ascii="Times New Roman" w:hAnsi="Times New Roman" w:cs="Times New Roman"/>
            <w:sz w:val="28"/>
            <w:szCs w:val="28"/>
          </w:rPr>
          <w:t>https://sudact.ru/regular/doc/14mqv03ng3xp/</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Ленинского районного суда г. Перми Пермского края № 1-73/2018 от 14 июня 2018 г. по делу № 1-73/2018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89" w:history="1">
        <w:r w:rsidRPr="00E647D0">
          <w:rPr>
            <w:rStyle w:val="a7"/>
            <w:rFonts w:ascii="Times New Roman" w:hAnsi="Times New Roman" w:cs="Times New Roman"/>
            <w:sz w:val="28"/>
            <w:szCs w:val="28"/>
          </w:rPr>
          <w:t>https://sudact.ru/regular/doc/z122jsFeYYo7/</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Советского районного суда Томской области № 1-390/2017 1-43/2018 от 8 июня 2018 г. по делу № 1-390/2017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0" w:history="1">
        <w:r w:rsidRPr="00E647D0">
          <w:rPr>
            <w:rStyle w:val="a7"/>
            <w:rFonts w:ascii="Times New Roman" w:hAnsi="Times New Roman" w:cs="Times New Roman"/>
            <w:sz w:val="28"/>
            <w:szCs w:val="28"/>
          </w:rPr>
          <w:t>https://sudact.ru/regular/doc/iGojXJlK0tlC/</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Кирово-Чепецкого районного суда Кировской области № 1-144/2018 от 7 июня 2018 г. по делу № 1-144/2018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1" w:history="1">
        <w:r w:rsidRPr="00E647D0">
          <w:rPr>
            <w:rStyle w:val="a7"/>
            <w:rFonts w:ascii="Times New Roman" w:hAnsi="Times New Roman" w:cs="Times New Roman"/>
            <w:sz w:val="28"/>
            <w:szCs w:val="28"/>
          </w:rPr>
          <w:t>https://sudact.ru/regular/doc/VxYYZwVNuLHt/</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 Ленинского районного суда Томской области № 1-51/2018 1-625/2017 от 11 мая 2018 г. по делу № 1-51/2018 [Электронный ресурс].</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2" w:history="1">
        <w:r w:rsidRPr="00E647D0">
          <w:rPr>
            <w:rStyle w:val="a7"/>
            <w:rFonts w:ascii="Times New Roman" w:hAnsi="Times New Roman" w:cs="Times New Roman"/>
            <w:sz w:val="28"/>
            <w:szCs w:val="28"/>
          </w:rPr>
          <w:t>https://sudact.ru/regular/doc/CfLrphTJtpYK/</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Сыктывкарского городского суда Республики Коми № 1-1054/2017 1-97/2018 от 11 мая 2018 г. по делу № 1-1054/2017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3" w:history="1">
        <w:r w:rsidRPr="00E647D0">
          <w:rPr>
            <w:rStyle w:val="a7"/>
            <w:rFonts w:ascii="Times New Roman" w:hAnsi="Times New Roman" w:cs="Times New Roman"/>
            <w:sz w:val="28"/>
            <w:szCs w:val="28"/>
          </w:rPr>
          <w:t>https://sudact.ru/regular/doc/BQUBy6bgRVNV/</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Ангарского городского суда Иркутской области № 1-28/2018 1-999/2017 от 25 мая 2018 г. </w:t>
      </w:r>
      <w:r w:rsidRPr="00E647D0">
        <w:rPr>
          <w:rFonts w:ascii="Times New Roman" w:hAnsi="Times New Roman" w:cs="Times New Roman"/>
          <w:sz w:val="28"/>
          <w:szCs w:val="28"/>
        </w:rPr>
        <w:tab/>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4" w:history="1">
        <w:r w:rsidRPr="00E647D0">
          <w:rPr>
            <w:rStyle w:val="a7"/>
            <w:rFonts w:ascii="Times New Roman" w:hAnsi="Times New Roman" w:cs="Times New Roman"/>
            <w:sz w:val="28"/>
            <w:szCs w:val="28"/>
          </w:rPr>
          <w:t>https://sudact.ru/regular/doc/6YFQ8NxWkGgs/</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Мотовилихинского районного суда Пермского края № 1-140/2018 от 21 мая 2018 г. по делу № 1-140/2018 [Электронный ресурс]. </w:t>
      </w:r>
      <w:r w:rsidRPr="00E647D0">
        <w:rPr>
          <w:rFonts w:ascii="Times New Roman" w:hAnsi="Times New Roman" w:cs="Times New Roman"/>
          <w:sz w:val="28"/>
          <w:szCs w:val="28"/>
          <w:lang w:val="en-US"/>
        </w:rPr>
        <w:lastRenderedPageBreak/>
        <w:t>URL</w:t>
      </w:r>
      <w:r w:rsidRPr="00E647D0">
        <w:rPr>
          <w:rFonts w:ascii="Times New Roman" w:hAnsi="Times New Roman" w:cs="Times New Roman"/>
          <w:sz w:val="28"/>
          <w:szCs w:val="28"/>
        </w:rPr>
        <w:t xml:space="preserve">: </w:t>
      </w:r>
      <w:hyperlink r:id="rId95" w:history="1">
        <w:r w:rsidRPr="00E647D0">
          <w:rPr>
            <w:rStyle w:val="a7"/>
            <w:rFonts w:ascii="Times New Roman" w:hAnsi="Times New Roman" w:cs="Times New Roman"/>
            <w:sz w:val="28"/>
            <w:szCs w:val="28"/>
          </w:rPr>
          <w:t>https://sudact.ru/regular/doc/89Wfm7qv4hLm/</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Турочакского районного суда Республики Алтай № 1-1/2018 1-60/2017 от 4 мая 2018 г. по делу № 1-1/2018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6" w:history="1">
        <w:r w:rsidRPr="00E647D0">
          <w:rPr>
            <w:rStyle w:val="a7"/>
            <w:rFonts w:ascii="Times New Roman" w:hAnsi="Times New Roman" w:cs="Times New Roman"/>
            <w:sz w:val="28"/>
            <w:szCs w:val="28"/>
          </w:rPr>
          <w:t>https://sudact.ru/regular/doc/MTBWy0CMhtZV/</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 Ангарского городского суда Иркутской области № 1-11/2018 1-775/2017 от 19 февр</w:t>
      </w:r>
      <w:r w:rsidR="00E647D0" w:rsidRPr="00E647D0">
        <w:rPr>
          <w:rFonts w:ascii="Times New Roman" w:hAnsi="Times New Roman" w:cs="Times New Roman"/>
          <w:sz w:val="28"/>
          <w:szCs w:val="28"/>
        </w:rPr>
        <w:t xml:space="preserve">аля 2018 г. по делу № 1-11/2018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7" w:history="1">
        <w:r w:rsidRPr="00E647D0">
          <w:rPr>
            <w:rStyle w:val="a7"/>
            <w:rFonts w:ascii="Times New Roman" w:hAnsi="Times New Roman" w:cs="Times New Roman"/>
            <w:sz w:val="28"/>
            <w:szCs w:val="28"/>
          </w:rPr>
          <w:t>https://sudact.ru/regular/doc/vESGblYSJn1a/</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Белгородского районного суда Белгородской области № 1-149/2017 1-2/2018 от 16 февраля 2018 г. по делу № 1-149/2017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8" w:history="1">
        <w:r w:rsidRPr="00E647D0">
          <w:rPr>
            <w:rStyle w:val="a7"/>
            <w:rFonts w:ascii="Times New Roman" w:hAnsi="Times New Roman" w:cs="Times New Roman"/>
            <w:sz w:val="28"/>
            <w:szCs w:val="28"/>
          </w:rPr>
          <w:t>https://sudact.ru/regular/doc/xcCY8Wk74PQx/</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Наро-Фоминского городского суда Московской области № 1-1/2018 1-286/2017 от 14 февраля 2018 г. по делу № 1-1/2018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99" w:history="1">
        <w:r w:rsidRPr="00E647D0">
          <w:rPr>
            <w:rStyle w:val="a7"/>
            <w:rFonts w:ascii="Times New Roman" w:hAnsi="Times New Roman" w:cs="Times New Roman"/>
            <w:sz w:val="28"/>
            <w:szCs w:val="28"/>
          </w:rPr>
          <w:t>https://sudact.ru/regular/doc/fz8PDcVc8Gxl/</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 Ухтинского городского суда Республики Коми № 1-12/2018 1-498/2017 от 9 февр</w:t>
      </w:r>
      <w:r w:rsidR="00E647D0" w:rsidRPr="00E647D0">
        <w:rPr>
          <w:rFonts w:ascii="Times New Roman" w:hAnsi="Times New Roman" w:cs="Times New Roman"/>
          <w:sz w:val="28"/>
          <w:szCs w:val="28"/>
        </w:rPr>
        <w:t xml:space="preserve">аля 2018 г. по делу № 1-12/2018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0" w:history="1">
        <w:r w:rsidRPr="00E647D0">
          <w:rPr>
            <w:rStyle w:val="a7"/>
            <w:rFonts w:ascii="Times New Roman" w:hAnsi="Times New Roman" w:cs="Times New Roman"/>
            <w:sz w:val="28"/>
            <w:szCs w:val="28"/>
          </w:rPr>
          <w:t>https://sudact.ru/regular/doc/yEF71gF73ed8/</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 Ленинского районного суда Краснодарского края № 1-13/2018 1-198/2017 от 8 февр</w:t>
      </w:r>
      <w:r w:rsidR="00E647D0" w:rsidRPr="00E647D0">
        <w:rPr>
          <w:rFonts w:ascii="Times New Roman" w:hAnsi="Times New Roman" w:cs="Times New Roman"/>
          <w:sz w:val="28"/>
          <w:szCs w:val="28"/>
        </w:rPr>
        <w:t xml:space="preserve">аля 2018 г. по делу № 1-13/2018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1" w:history="1">
        <w:r w:rsidRPr="00E647D0">
          <w:rPr>
            <w:rStyle w:val="a7"/>
            <w:rFonts w:ascii="Times New Roman" w:hAnsi="Times New Roman" w:cs="Times New Roman"/>
            <w:sz w:val="28"/>
            <w:szCs w:val="28"/>
          </w:rPr>
          <w:t>https://sudact.ru/regular/doc/lKqnn3hFExJ0/</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Октябрьского районного суда Томской области № 1-294/2017 от 27 декабря 2017 г. по делу № 1-294/2017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2" w:history="1">
        <w:r w:rsidRPr="00E647D0">
          <w:rPr>
            <w:rStyle w:val="a7"/>
            <w:rFonts w:ascii="Times New Roman" w:hAnsi="Times New Roman" w:cs="Times New Roman"/>
            <w:sz w:val="28"/>
            <w:szCs w:val="28"/>
          </w:rPr>
          <w:t>https://sudact.ru/regular/doc/BOsqmqMUyHQT/</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lastRenderedPageBreak/>
        <w:t xml:space="preserve">Приговор Волоколамского городского суда Московской области № 1-130/2017 от 26 декабря 2017 г. по делу № 1-130/2017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3" w:history="1">
        <w:r w:rsidRPr="00E647D0">
          <w:rPr>
            <w:rStyle w:val="a7"/>
            <w:rFonts w:ascii="Times New Roman" w:hAnsi="Times New Roman" w:cs="Times New Roman"/>
            <w:sz w:val="28"/>
            <w:szCs w:val="28"/>
          </w:rPr>
          <w:t>https://sudact.ru/regular/doc/l3mHcaVGUfUV/</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Приговор № 1-1/2018 1-2-1/2018 1-76/2017 от 26 дек</w:t>
      </w:r>
      <w:r w:rsidR="00E647D0" w:rsidRPr="00E647D0">
        <w:rPr>
          <w:rFonts w:ascii="Times New Roman" w:hAnsi="Times New Roman" w:cs="Times New Roman"/>
          <w:sz w:val="28"/>
          <w:szCs w:val="28"/>
        </w:rPr>
        <w:t xml:space="preserve">абря 2017 г. по делу № 1-1/2018 </w:t>
      </w:r>
      <w:r w:rsidRPr="00E647D0">
        <w:rPr>
          <w:rFonts w:ascii="Times New Roman" w:hAnsi="Times New Roman" w:cs="Times New Roman"/>
          <w:sz w:val="28"/>
          <w:szCs w:val="28"/>
        </w:rPr>
        <w:t xml:space="preserve">[Электронный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4" w:history="1">
        <w:r w:rsidRPr="00E647D0">
          <w:rPr>
            <w:rStyle w:val="a7"/>
            <w:rFonts w:ascii="Times New Roman" w:hAnsi="Times New Roman" w:cs="Times New Roman"/>
            <w:sz w:val="28"/>
            <w:szCs w:val="28"/>
          </w:rPr>
          <w:t>https://sudact.ru/regular/doc/kSI89zgLH719/</w:t>
        </w:r>
      </w:hyperlink>
      <w:r w:rsidRPr="00E647D0">
        <w:rPr>
          <w:rFonts w:ascii="Times New Roman" w:hAnsi="Times New Roman" w:cs="Times New Roman"/>
          <w:sz w:val="28"/>
          <w:szCs w:val="28"/>
        </w:rPr>
        <w:t xml:space="preserve"> (дата обращения: 15 апреля 2019г.).</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Автозаводского районного суда Нижегородской области № 1-251/2017 от 21 декабря 2017 г. по делу № 1-251/2017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5" w:history="1">
        <w:r w:rsidRPr="00E647D0">
          <w:rPr>
            <w:rStyle w:val="a7"/>
            <w:rFonts w:ascii="Times New Roman" w:hAnsi="Times New Roman" w:cs="Times New Roman"/>
            <w:sz w:val="28"/>
            <w:szCs w:val="28"/>
          </w:rPr>
          <w:t>https://sudact.ru/regular/doc/WJwaAxp1wp1w/</w:t>
        </w:r>
      </w:hyperlink>
      <w:r w:rsidRPr="00E647D0">
        <w:rPr>
          <w:rFonts w:ascii="Times New Roman" w:hAnsi="Times New Roman" w:cs="Times New Roman"/>
          <w:sz w:val="28"/>
          <w:szCs w:val="28"/>
        </w:rPr>
        <w:t xml:space="preserve"> (дата обращения: 15 апреля 2019г.). </w:t>
      </w:r>
    </w:p>
    <w:p w:rsidR="00B7187F"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 1-5/2017 1-91/2016 от 15 декабря 2017 г. по делу № 1-5/2017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6" w:history="1">
        <w:r w:rsidRPr="00E647D0">
          <w:rPr>
            <w:rStyle w:val="a7"/>
            <w:rFonts w:ascii="Times New Roman" w:hAnsi="Times New Roman" w:cs="Times New Roman"/>
            <w:sz w:val="28"/>
            <w:szCs w:val="28"/>
          </w:rPr>
          <w:t>https://sudact.ru/regular/doc/9u0Bvx1pTKgX/</w:t>
        </w:r>
      </w:hyperlink>
      <w:r w:rsidRPr="00E647D0">
        <w:rPr>
          <w:rFonts w:ascii="Times New Roman" w:hAnsi="Times New Roman" w:cs="Times New Roman"/>
          <w:sz w:val="28"/>
          <w:szCs w:val="28"/>
        </w:rPr>
        <w:t xml:space="preserve"> (дата обращения: 15 апреля 2019г.). </w:t>
      </w:r>
    </w:p>
    <w:p w:rsidR="00E647D0" w:rsidRP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Семилукского районного суда Воронежской области № 1-125/2017 от 13 декабря 2017 г. по делу № 1-125/2017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7" w:history="1">
        <w:r w:rsidRPr="00E647D0">
          <w:rPr>
            <w:rStyle w:val="a7"/>
            <w:rFonts w:ascii="Times New Roman" w:hAnsi="Times New Roman" w:cs="Times New Roman"/>
            <w:sz w:val="28"/>
            <w:szCs w:val="28"/>
          </w:rPr>
          <w:t>https://sudact.ru/regular/doc/PH1oDIPies6V/</w:t>
        </w:r>
      </w:hyperlink>
      <w:r w:rsidRPr="00E647D0">
        <w:rPr>
          <w:rFonts w:ascii="Times New Roman" w:hAnsi="Times New Roman" w:cs="Times New Roman"/>
          <w:sz w:val="28"/>
          <w:szCs w:val="28"/>
        </w:rPr>
        <w:t xml:space="preserve"> (дата обращения: 15 апреля 2019г.). </w:t>
      </w:r>
    </w:p>
    <w:p w:rsidR="00E647D0" w:rsidRDefault="00B7187F" w:rsidP="00D23351">
      <w:pPr>
        <w:pStyle w:val="a3"/>
        <w:numPr>
          <w:ilvl w:val="0"/>
          <w:numId w:val="27"/>
        </w:numPr>
        <w:spacing w:line="360" w:lineRule="auto"/>
        <w:ind w:hanging="720"/>
        <w:jc w:val="both"/>
        <w:rPr>
          <w:rFonts w:ascii="Times New Roman" w:hAnsi="Times New Roman" w:cs="Times New Roman"/>
          <w:sz w:val="28"/>
          <w:szCs w:val="28"/>
        </w:rPr>
      </w:pPr>
      <w:r w:rsidRPr="00E647D0">
        <w:rPr>
          <w:rFonts w:ascii="Times New Roman" w:hAnsi="Times New Roman" w:cs="Times New Roman"/>
          <w:sz w:val="28"/>
          <w:szCs w:val="28"/>
        </w:rPr>
        <w:t xml:space="preserve">Приговор Куйбышевского районного суда Кемеровской области № 1-303/2017 от 13 декабря 2017 г. по делу № 1-303/2017 [Электронный ресурс]. </w:t>
      </w:r>
      <w:r w:rsidRPr="00E647D0">
        <w:rPr>
          <w:rFonts w:ascii="Times New Roman" w:hAnsi="Times New Roman" w:cs="Times New Roman"/>
          <w:sz w:val="28"/>
          <w:szCs w:val="28"/>
          <w:lang w:val="en-US"/>
        </w:rPr>
        <w:t>URL</w:t>
      </w:r>
      <w:r w:rsidRPr="00E647D0">
        <w:rPr>
          <w:rFonts w:ascii="Times New Roman" w:hAnsi="Times New Roman" w:cs="Times New Roman"/>
          <w:sz w:val="28"/>
          <w:szCs w:val="28"/>
        </w:rPr>
        <w:t xml:space="preserve">: </w:t>
      </w:r>
      <w:hyperlink r:id="rId108" w:history="1">
        <w:r w:rsidRPr="00E647D0">
          <w:rPr>
            <w:rStyle w:val="a7"/>
            <w:rFonts w:ascii="Times New Roman" w:hAnsi="Times New Roman" w:cs="Times New Roman"/>
            <w:sz w:val="28"/>
            <w:szCs w:val="28"/>
          </w:rPr>
          <w:t>https://sudact.ru/regular/doc/8MyHpHBjdPlr/</w:t>
        </w:r>
      </w:hyperlink>
      <w:r w:rsidRPr="00E647D0">
        <w:rPr>
          <w:rFonts w:ascii="Times New Roman" w:hAnsi="Times New Roman" w:cs="Times New Roman"/>
          <w:sz w:val="28"/>
          <w:szCs w:val="28"/>
        </w:rPr>
        <w:t xml:space="preserve"> (дата обращения: 15 апреля 2019г.).</w:t>
      </w:r>
    </w:p>
    <w:p w:rsidR="00E647D0" w:rsidRPr="00E647D0" w:rsidRDefault="00E647D0" w:rsidP="00D23351">
      <w:pPr>
        <w:pStyle w:val="a3"/>
        <w:spacing w:line="360" w:lineRule="auto"/>
        <w:ind w:left="709" w:hanging="720"/>
        <w:jc w:val="both"/>
        <w:rPr>
          <w:rFonts w:ascii="Times New Roman" w:hAnsi="Times New Roman" w:cs="Times New Roman"/>
          <w:sz w:val="28"/>
          <w:szCs w:val="28"/>
        </w:rPr>
      </w:pPr>
    </w:p>
    <w:p w:rsidR="00E647D0" w:rsidRPr="00D23351" w:rsidRDefault="00E647D0" w:rsidP="00D23351">
      <w:pPr>
        <w:spacing w:after="0" w:line="360" w:lineRule="auto"/>
        <w:jc w:val="both"/>
        <w:rPr>
          <w:rFonts w:ascii="Times New Roman" w:hAnsi="Times New Roman" w:cs="Times New Roman"/>
          <w:b/>
          <w:sz w:val="28"/>
          <w:szCs w:val="28"/>
        </w:rPr>
      </w:pPr>
      <w:r w:rsidRPr="00D23351">
        <w:rPr>
          <w:rFonts w:ascii="Times New Roman" w:hAnsi="Times New Roman" w:cs="Times New Roman"/>
          <w:b/>
          <w:sz w:val="28"/>
          <w:szCs w:val="28"/>
        </w:rPr>
        <w:t>В. Специальная литература</w:t>
      </w:r>
    </w:p>
    <w:p w:rsidR="007E2A06" w:rsidRPr="00D23351" w:rsidRDefault="007E2A06" w:rsidP="00D23351">
      <w:pPr>
        <w:spacing w:after="0" w:line="360" w:lineRule="auto"/>
        <w:jc w:val="both"/>
        <w:rPr>
          <w:rFonts w:ascii="Times New Roman" w:hAnsi="Times New Roman" w:cs="Times New Roman"/>
          <w:b/>
          <w:sz w:val="28"/>
          <w:szCs w:val="28"/>
        </w:rPr>
      </w:pPr>
      <w:r w:rsidRPr="00D23351">
        <w:rPr>
          <w:rFonts w:ascii="Times New Roman" w:hAnsi="Times New Roman" w:cs="Times New Roman"/>
          <w:b/>
          <w:sz w:val="28"/>
          <w:szCs w:val="28"/>
        </w:rPr>
        <w:t>В.1. Книги</w:t>
      </w:r>
    </w:p>
    <w:p w:rsidR="007E2A06" w:rsidRPr="007E2A06" w:rsidRDefault="007E2A06"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Вершинин А. П. Электронный документ: правова</w:t>
      </w:r>
      <w:r>
        <w:rPr>
          <w:rFonts w:ascii="Times New Roman" w:hAnsi="Times New Roman" w:cs="Times New Roman"/>
          <w:sz w:val="28"/>
          <w:szCs w:val="28"/>
        </w:rPr>
        <w:t>я форма и доказательство в суде</w:t>
      </w:r>
      <w:r w:rsidRPr="007E2A06">
        <w:rPr>
          <w:rFonts w:ascii="Times New Roman" w:hAnsi="Times New Roman" w:cs="Times New Roman"/>
          <w:sz w:val="28"/>
          <w:szCs w:val="28"/>
        </w:rPr>
        <w:t>:  учебно-практическое пособие / А.П. Верщинин. -  М. : Городец, 2000. – 248 с.</w:t>
      </w:r>
    </w:p>
    <w:p w:rsidR="007E2A06" w:rsidRPr="007E2A06" w:rsidRDefault="00A349DA"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lastRenderedPageBreak/>
        <w:t>Головко</w:t>
      </w:r>
      <w:r w:rsidR="00E177F9" w:rsidRPr="007E2A06">
        <w:rPr>
          <w:rFonts w:ascii="Times New Roman" w:hAnsi="Times New Roman" w:cs="Times New Roman"/>
          <w:sz w:val="28"/>
          <w:szCs w:val="28"/>
        </w:rPr>
        <w:t>,</w:t>
      </w:r>
      <w:r w:rsidRPr="007E2A06">
        <w:rPr>
          <w:rFonts w:ascii="Times New Roman" w:hAnsi="Times New Roman" w:cs="Times New Roman"/>
          <w:sz w:val="28"/>
          <w:szCs w:val="28"/>
        </w:rPr>
        <w:t xml:space="preserve"> Л.В. Курс уголовного процесса / Под ред. д.ю.н., проф. Л.В. Головко. - 2-е изд., испр. - М.: </w:t>
      </w:r>
      <w:r w:rsidR="003E6055" w:rsidRPr="007E2A06">
        <w:rPr>
          <w:rFonts w:ascii="Times New Roman" w:hAnsi="Times New Roman" w:cs="Times New Roman"/>
          <w:sz w:val="28"/>
          <w:szCs w:val="28"/>
        </w:rPr>
        <w:t>ми</w:t>
      </w:r>
      <w:r w:rsidRPr="007E2A06">
        <w:rPr>
          <w:rFonts w:ascii="Times New Roman" w:hAnsi="Times New Roman" w:cs="Times New Roman"/>
          <w:sz w:val="28"/>
          <w:szCs w:val="28"/>
        </w:rPr>
        <w:t>Статут, 2017.</w:t>
      </w:r>
      <w:r w:rsidR="00371BDA" w:rsidRPr="007E2A06">
        <w:rPr>
          <w:rFonts w:ascii="Times New Roman" w:hAnsi="Times New Roman" w:cs="Times New Roman"/>
          <w:sz w:val="28"/>
          <w:szCs w:val="28"/>
        </w:rPr>
        <w:t xml:space="preserve"> – 1280 с.</w:t>
      </w:r>
    </w:p>
    <w:p w:rsidR="0041763F" w:rsidRPr="00A306AE" w:rsidRDefault="007E2A06" w:rsidP="00A306AE">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Иванов, Н. А. Доказательства и источники сведений в уголовном процессе: проблемы теории и практики: монография / Н. А. Иванов. – М. : Юрлитинформ, 2015. – 232 с.</w:t>
      </w:r>
    </w:p>
    <w:p w:rsidR="00E647D0" w:rsidRDefault="006F7CE9"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 xml:space="preserve">Комментарий к Уголовному кодексу РФ. Особенная часть. / Под ред. Ю. М. Скуратова и В. М. Лебедева. – М.: изд. группа ИНФРА-М-НОРМА, 1996. </w:t>
      </w:r>
      <w:r w:rsidR="00B16144" w:rsidRPr="007E2A06">
        <w:rPr>
          <w:rFonts w:ascii="Times New Roman" w:hAnsi="Times New Roman" w:cs="Times New Roman"/>
          <w:sz w:val="28"/>
          <w:szCs w:val="28"/>
        </w:rPr>
        <w:t xml:space="preserve">- </w:t>
      </w:r>
      <w:r w:rsidRPr="007E2A06">
        <w:rPr>
          <w:rFonts w:ascii="Times New Roman" w:hAnsi="Times New Roman" w:cs="Times New Roman"/>
          <w:sz w:val="28"/>
          <w:szCs w:val="28"/>
        </w:rPr>
        <w:t>592с.</w:t>
      </w:r>
    </w:p>
    <w:p w:rsidR="00A306AE" w:rsidRPr="007E2A06" w:rsidRDefault="00A306AE" w:rsidP="00D23351">
      <w:pPr>
        <w:pStyle w:val="a3"/>
        <w:numPr>
          <w:ilvl w:val="0"/>
          <w:numId w:val="27"/>
        </w:numPr>
        <w:spacing w:line="360" w:lineRule="auto"/>
        <w:ind w:hanging="720"/>
        <w:jc w:val="both"/>
        <w:rPr>
          <w:rFonts w:ascii="Times New Roman" w:hAnsi="Times New Roman" w:cs="Times New Roman"/>
          <w:sz w:val="28"/>
          <w:szCs w:val="28"/>
        </w:rPr>
      </w:pPr>
      <w:r w:rsidRPr="00A306AE">
        <w:rPr>
          <w:rFonts w:ascii="Times New Roman" w:hAnsi="Times New Roman" w:cs="Times New Roman"/>
          <w:sz w:val="28"/>
          <w:szCs w:val="28"/>
        </w:rPr>
        <w:t xml:space="preserve">Научно-практический комментарий к Уголовно-процессуальному кодексу Российской Федерации / отв. ред. В.М. Лебедев ; [рук. авт. кол. В.А. Давыдов]. – М. : Норма : ИНФРА-М, 2014. – </w:t>
      </w:r>
      <w:r>
        <w:rPr>
          <w:rFonts w:ascii="Times New Roman" w:hAnsi="Times New Roman" w:cs="Times New Roman"/>
          <w:sz w:val="28"/>
          <w:szCs w:val="28"/>
        </w:rPr>
        <w:t>1056 с.</w:t>
      </w:r>
    </w:p>
    <w:p w:rsidR="00495D9A" w:rsidRPr="007E2A06" w:rsidRDefault="00495D9A"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Соколов Ю.Н. Электронное наблюдение в уголовном судопроизводстве и оперативно-розыскной деятельности. – Екатеринбург : Оптима-Проф, 2006. – 164с.</w:t>
      </w:r>
    </w:p>
    <w:p w:rsidR="007E2A06" w:rsidRPr="007E2A06" w:rsidRDefault="007E2A06"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 xml:space="preserve">Старичков, М.В., Шаевич, А.А. Методы и способы получения доказательственной информации с электронных носителей: учебное пособие. / М.В. Старичков, А.А. Шаевич. – Иркутск: ФГКОУ ВО ВСИ МВД России, 2015. – 88 с. </w:t>
      </w:r>
    </w:p>
    <w:p w:rsidR="00495D9A" w:rsidRPr="007E2A06" w:rsidRDefault="007E2A06"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Строгонович, М.С. Материальная истина и судебные доказательства в советском уголовном процессе / отв.ред. Б.С. Никифоров; Академия наук СССР. Институт права им. А.Я. Вышинского. – М.: Изд-во АН СССР, 1955. – 384 с.</w:t>
      </w:r>
    </w:p>
    <w:p w:rsidR="007E2A06" w:rsidRPr="007E2A06" w:rsidRDefault="007E2A06"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Ткачев, А.В. Правовой статус компьютерных документов: основные характеристики. / Московский государственный университет им. М. В. Ломоносова ; Юридический факультет. – М.: Городец-издат, 2000. 95 с.</w:t>
      </w:r>
    </w:p>
    <w:p w:rsidR="007E2A06" w:rsidRPr="007E2A06" w:rsidRDefault="0020593C"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Уголовный процесс : учебник / А.В. Смирнов, К.Б. Калиновский ; под. общ. ред. А.В. Смирнова. – 5-е изд., перераб. - М. : Норма : ИНФРА-М, 2012. – 768 с.</w:t>
      </w:r>
    </w:p>
    <w:p w:rsidR="00E177F9" w:rsidRPr="007E2A06" w:rsidRDefault="007E2A06"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lastRenderedPageBreak/>
        <w:t xml:space="preserve">Уголовный процесс России: учебное пособие / под ред. З.Ф. Ковриги, Н.П. Кузнецова. – Воронеж : Воронежский государственный университет, 2003. – 445 с. </w:t>
      </w:r>
    </w:p>
    <w:p w:rsidR="0020593C" w:rsidRPr="007E2A06" w:rsidRDefault="0020593C" w:rsidP="00D23351">
      <w:pPr>
        <w:pStyle w:val="a3"/>
        <w:numPr>
          <w:ilvl w:val="0"/>
          <w:numId w:val="27"/>
        </w:numPr>
        <w:spacing w:line="360" w:lineRule="auto"/>
        <w:ind w:hanging="720"/>
        <w:jc w:val="both"/>
        <w:rPr>
          <w:rFonts w:ascii="Times New Roman" w:hAnsi="Times New Roman" w:cs="Times New Roman"/>
          <w:sz w:val="28"/>
          <w:szCs w:val="28"/>
        </w:rPr>
      </w:pPr>
      <w:r w:rsidRPr="007E2A06">
        <w:rPr>
          <w:rFonts w:ascii="Times New Roman" w:hAnsi="Times New Roman" w:cs="Times New Roman"/>
          <w:sz w:val="28"/>
          <w:szCs w:val="28"/>
        </w:rPr>
        <w:t>Шейфер, С.А. Доказательства и доказывание по уголовным делам: проблемы теории и правового регулирования / С. А. Шейфер. – М.: Норма, 2009. – 240 с.</w:t>
      </w:r>
    </w:p>
    <w:p w:rsidR="00D23351" w:rsidRDefault="00D23351" w:rsidP="00D23351">
      <w:pPr>
        <w:spacing w:after="0" w:line="360" w:lineRule="auto"/>
        <w:ind w:hanging="720"/>
        <w:jc w:val="both"/>
        <w:rPr>
          <w:rFonts w:ascii="Times New Roman" w:hAnsi="Times New Roman" w:cs="Times New Roman"/>
          <w:b/>
          <w:sz w:val="28"/>
          <w:szCs w:val="28"/>
        </w:rPr>
      </w:pPr>
    </w:p>
    <w:p w:rsidR="00D23351" w:rsidRPr="00D23351" w:rsidRDefault="00E647D0" w:rsidP="00D23351">
      <w:pPr>
        <w:spacing w:after="0" w:line="360" w:lineRule="auto"/>
        <w:jc w:val="both"/>
        <w:rPr>
          <w:rFonts w:ascii="Times New Roman" w:hAnsi="Times New Roman" w:cs="Times New Roman"/>
          <w:sz w:val="28"/>
          <w:szCs w:val="28"/>
        </w:rPr>
      </w:pPr>
      <w:r w:rsidRPr="00D23351">
        <w:rPr>
          <w:rFonts w:ascii="Times New Roman" w:hAnsi="Times New Roman" w:cs="Times New Roman"/>
          <w:b/>
          <w:sz w:val="28"/>
          <w:szCs w:val="28"/>
        </w:rPr>
        <w:t>В.2. Статьи</w:t>
      </w:r>
    </w:p>
    <w:p w:rsidR="00D23351" w:rsidRPr="00D23351" w:rsidRDefault="00D23351" w:rsidP="00D23351">
      <w:pPr>
        <w:pStyle w:val="a3"/>
        <w:numPr>
          <w:ilvl w:val="0"/>
          <w:numId w:val="27"/>
        </w:numPr>
        <w:tabs>
          <w:tab w:val="left" w:pos="3000"/>
        </w:tabs>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Александров, А. С., Кувычков, С. И. О надёжности «электронных доказательств» в уголовном процессе / А. С. Александров, С. И. Кувычков. // Библиотека криминалиста : научный журнал. – 2013. – № 5 (10). – С. 76 – 84.</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Багмет, А.М., Скобелин, С.Ю. Извлечение данных из электронных устройств как самостоятельное следственное действие / А.М. Багмет, С.Ю. Скобелин // Право и кибербезопасность. - 2013. - №2. С.22 - 27.  </w:t>
      </w:r>
    </w:p>
    <w:p w:rsidR="001E3A47"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Давыдова, Н.Н. Цели доказывания в уголовном процессе России / Н.Н. Давыдова // Вестник Саратовской государственной юридической академии. – 2015. - №6 (107).  - С. 170 - 175.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Иванов, А.Н. Удаленное исследование компьютерной информации: уголовно-процессуальные и криминалистические проблемы / А.Н. Иванов // Известия Саратовского университета. Т.9. Сер. Экономика. Управление. Право. – 2009. - вып.2. - С.74-77.</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Зажицкий, В.И. Истина и средства ее установления в Уголовно-процессуальном кодексе РФ: теоретико-правовой анализ / В.И. Зажицкий // Государство и право. - 2005. - №6. - С.67-74.</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Зазулин, А.И. Обоснованность использования термина «электронный носитель информации» в Уголовно-процессуальном кодексе Российской Федерации / А.И. Зазулин // Правопорядок: история, теория, практика. - 2016. - №4 (11). - С. 54 - 57.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lastRenderedPageBreak/>
        <w:t xml:space="preserve">Зинатуллин Т.З. Проблема истины в свете предназначения уголовного процесса // Актуальные проблемы реформирования экономики и законодательства России и стран СНГ – 2002: материалы Международной научно-практической конференции / под общ. Ред. В.А. Киселевой. Челябинск, 2002. Ч.3. – С. 45-49. </w:t>
      </w:r>
    </w:p>
    <w:p w:rsidR="00C859BC" w:rsidRPr="00D23351" w:rsidRDefault="001E3A47"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Карась</w:t>
      </w:r>
      <w:r w:rsidR="00DD3F3C" w:rsidRPr="00D23351">
        <w:rPr>
          <w:rFonts w:ascii="Times New Roman" w:hAnsi="Times New Roman" w:cs="Times New Roman"/>
          <w:sz w:val="28"/>
          <w:szCs w:val="28"/>
        </w:rPr>
        <w:t>,</w:t>
      </w:r>
      <w:r w:rsidRPr="00D23351">
        <w:rPr>
          <w:rFonts w:ascii="Times New Roman" w:hAnsi="Times New Roman" w:cs="Times New Roman"/>
          <w:sz w:val="28"/>
          <w:szCs w:val="28"/>
        </w:rPr>
        <w:t xml:space="preserve"> И.З. Экономический и правовой режим информационных ресурсов // Право и информатика / под ред. Е.А. Суханова. М.</w:t>
      </w:r>
      <w:r w:rsidR="00A349DA" w:rsidRPr="00D23351">
        <w:rPr>
          <w:rFonts w:ascii="Times New Roman" w:hAnsi="Times New Roman" w:cs="Times New Roman"/>
          <w:sz w:val="28"/>
          <w:szCs w:val="28"/>
        </w:rPr>
        <w:t>: Изд-во Моск. ун-та,</w:t>
      </w:r>
      <w:r w:rsidRPr="00D23351">
        <w:rPr>
          <w:rFonts w:ascii="Times New Roman" w:hAnsi="Times New Roman" w:cs="Times New Roman"/>
          <w:sz w:val="28"/>
          <w:szCs w:val="28"/>
        </w:rPr>
        <w:t xml:space="preserve"> 1990. – С. 40-59.</w:t>
      </w:r>
    </w:p>
    <w:p w:rsidR="00F87ABD" w:rsidRPr="00D23351" w:rsidRDefault="00F87ABD" w:rsidP="00D23351">
      <w:pPr>
        <w:pStyle w:val="a3"/>
        <w:numPr>
          <w:ilvl w:val="0"/>
          <w:numId w:val="27"/>
        </w:numPr>
        <w:spacing w:line="360" w:lineRule="auto"/>
        <w:ind w:hanging="720"/>
        <w:jc w:val="both"/>
        <w:rPr>
          <w:rFonts w:ascii="Times New Roman" w:hAnsi="Times New Roman" w:cs="Times New Roman"/>
          <w:b/>
          <w:sz w:val="28"/>
          <w:szCs w:val="28"/>
        </w:rPr>
      </w:pPr>
      <w:r w:rsidRPr="00D23351">
        <w:rPr>
          <w:rFonts w:ascii="Times New Roman" w:hAnsi="Times New Roman" w:cs="Times New Roman"/>
          <w:sz w:val="28"/>
          <w:szCs w:val="28"/>
        </w:rPr>
        <w:t>Кириллова Н.П., Кушниренко С.П. Проблемы осуществления уголовного преследования по делам о преступлениях, совершаемых в сфере высоких информационных технологий / Н.П. Кириллова, С.П. Кушниренко // Правоведение. 2013. №3. С.74-90.</w:t>
      </w:r>
    </w:p>
    <w:p w:rsidR="00EF114B" w:rsidRPr="00D23351" w:rsidRDefault="00EF114B"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Старичков М.В. Вопросы использования носителей компьютерной информации в качестве доказательств / М.В. Старичков // Известия ТулГУ : Экономические и юридические науки. – 2014 г. – Вып.2. - С.119 - 125.</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Клевцов В.В. Проблемные аспекты изъятия электронных носителей информации при расследовании распространения «дизайнерских» наркотиков с использованием сети Интернет / В.В. Клевцов // Российский следователь. - 2015. - №6. - С.11-16. </w:t>
      </w:r>
    </w:p>
    <w:p w:rsidR="00EF114B"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Козловский, П.В., Седельников, П.В. Участие специалиста в изъятии электронных носителей / П.В. Козловский, П.В. Седельников // Научный вестник Омской академии МВД России. - 2014. - №1 (52). - С.17-19.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Краснова, Л.Б. Электронные носители информации как вещественные доказательства / Л.Б. Краснова // Известия Тульского государственного университета. Экономические и юридические науки. – 2013. - №4-2. – С.254-260.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Кушниренко, С. П. Цифровая информация как самостоятельный объект криминалистического исследования / С. П. Кушниренко // Вестник криминалистики. – 2006. – № 2 (18). – С. 43 – 47.</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lastRenderedPageBreak/>
        <w:t xml:space="preserve">Марцифин, П.Г. Некоторые подходы к формулированию понятия «электронное доказательство» в уголовном судопроизводстве / П.Г. Марцифин // Вестник Нижегородской академии МВД России. – 2017. - №3.– С.106 - 109.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Мещеряков, В.А. Электронные цифровые объекты в уголовном процессе и криминалистике / В. А. Мещеряков // Воронежские криминалистические чтения: сб. науч. трудов. – 2004. – Вып. 5. –  С. 153 – 169.</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Мещеряков, В. А., Осипенко, А. Л. Перспективы использования электронных цифровых объектов в уголовном процессе / В.А. Мещеряков, А.Л. Осипенко // Вестник Волгоградской Академии МВД России. – 2012. №2. – С.141 - 147. </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Мещеряков, А.В., Трухачев, В.В. Формирование доказательств на основе электронной цифровой информации / А.В. Мещеряков, В.В. Трухачев // Вестник Воронежского института МВД России. - 2012. - №2. С.108-110. </w:t>
      </w:r>
    </w:p>
    <w:p w:rsidR="00D23351" w:rsidRPr="00D23351" w:rsidRDefault="00EF114B"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Осипенко А.Н., Гайдин А.И. Правовое регулирование и тактические особенности изъятия электронных носителей информации / А.Н. Осипенко, А.И. Гайдин // Вестник Воронежского ин-та МВД России.  - 2014. - №1. С. 156 </w:t>
      </w:r>
      <w:r w:rsidR="00D23351" w:rsidRPr="00D23351">
        <w:rPr>
          <w:rFonts w:ascii="Times New Roman" w:hAnsi="Times New Roman" w:cs="Times New Roman"/>
          <w:sz w:val="28"/>
          <w:szCs w:val="28"/>
        </w:rPr>
        <w:t>–</w:t>
      </w:r>
      <w:r w:rsidRPr="00D23351">
        <w:rPr>
          <w:rFonts w:ascii="Times New Roman" w:hAnsi="Times New Roman" w:cs="Times New Roman"/>
          <w:sz w:val="28"/>
          <w:szCs w:val="28"/>
        </w:rPr>
        <w:t xml:space="preserve"> 163</w:t>
      </w:r>
      <w:r w:rsidR="00D23351" w:rsidRPr="00D23351">
        <w:rPr>
          <w:rFonts w:ascii="Times New Roman" w:hAnsi="Times New Roman" w:cs="Times New Roman"/>
          <w:sz w:val="28"/>
          <w:szCs w:val="28"/>
        </w:rPr>
        <w:t xml:space="preserve">. </w:t>
      </w:r>
    </w:p>
    <w:p w:rsidR="00EF114B"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Першин А.Н. Электронный носитель информации как новый источник доказательств по уголовным делам / А.Н. Першин // Уголовный процесс. - 2015. - №5. - С.48 - 54. </w:t>
      </w:r>
    </w:p>
    <w:p w:rsidR="0041763F"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Сотников К.И. Тактика осмотра страниц интернет-сайтов / К.И. Сотников // Вестник криминалистики. - 2015. - №2 (54). - С. 48 - 53.</w:t>
      </w:r>
    </w:p>
    <w:p w:rsidR="0041763F" w:rsidRPr="00D23351" w:rsidRDefault="0041763F"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Сутягин, К. И., Зуев, С. В., Извеков, Ю. А. Электронное копирование информации как самостоятельное следственное действие</w:t>
      </w:r>
      <w:r w:rsidR="00EF114B" w:rsidRPr="00D23351">
        <w:rPr>
          <w:rFonts w:ascii="Times New Roman" w:hAnsi="Times New Roman" w:cs="Times New Roman"/>
          <w:sz w:val="28"/>
          <w:szCs w:val="28"/>
        </w:rPr>
        <w:t xml:space="preserve"> / К.И. Сутягин, С.В. Зуев, Ю.А. Извеков</w:t>
      </w:r>
      <w:r w:rsidRPr="00D23351">
        <w:rPr>
          <w:rFonts w:ascii="Times New Roman" w:hAnsi="Times New Roman" w:cs="Times New Roman"/>
          <w:sz w:val="28"/>
          <w:szCs w:val="28"/>
        </w:rPr>
        <w:t xml:space="preserve"> // Следователь. - 2003. - № 4. - С. 14 - 15.</w:t>
      </w:r>
    </w:p>
    <w:p w:rsidR="00575508"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Ткачев, А.В. Использование электронных (компьютерных) документов в качестве документов-доказательств и письменных доказательств в </w:t>
      </w:r>
      <w:r w:rsidRPr="00D23351">
        <w:rPr>
          <w:rFonts w:ascii="Times New Roman" w:hAnsi="Times New Roman" w:cs="Times New Roman"/>
          <w:sz w:val="28"/>
          <w:szCs w:val="28"/>
        </w:rPr>
        <w:lastRenderedPageBreak/>
        <w:t xml:space="preserve">процессуальных отношениях / А.В. Ткачев // Библиотека криминалиста : научный журнал. – 2013. - №5 (10). - С. 128 – 134. </w:t>
      </w:r>
    </w:p>
    <w:p w:rsidR="00575508" w:rsidRPr="00D23351" w:rsidRDefault="00575508"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Федотов И.С., Смагин П.Г. Электронные носители информации: «вещественные доказательства» или «иные документы»?</w:t>
      </w:r>
      <w:r w:rsidR="00EF114B" w:rsidRPr="00D23351">
        <w:rPr>
          <w:rFonts w:ascii="Times New Roman" w:hAnsi="Times New Roman" w:cs="Times New Roman"/>
          <w:sz w:val="28"/>
          <w:szCs w:val="28"/>
        </w:rPr>
        <w:t xml:space="preserve"> / И.С. Федотов, П.Г. Смагин</w:t>
      </w:r>
      <w:r w:rsidRPr="00D23351">
        <w:rPr>
          <w:rFonts w:ascii="Times New Roman" w:hAnsi="Times New Roman" w:cs="Times New Roman"/>
          <w:sz w:val="28"/>
          <w:szCs w:val="28"/>
        </w:rPr>
        <w:t xml:space="preserve"> // Вестник ВГУ. Серия: Право. – 2014. - №3. – С.191-199.</w:t>
      </w:r>
    </w:p>
    <w:p w:rsidR="00E177F9" w:rsidRDefault="00E177F9" w:rsidP="00D23351">
      <w:pPr>
        <w:spacing w:after="0" w:line="360" w:lineRule="auto"/>
        <w:ind w:hanging="720"/>
        <w:jc w:val="both"/>
        <w:rPr>
          <w:rFonts w:ascii="Times New Roman" w:hAnsi="Times New Roman" w:cs="Times New Roman"/>
          <w:b/>
          <w:sz w:val="28"/>
          <w:szCs w:val="28"/>
        </w:rPr>
      </w:pPr>
    </w:p>
    <w:p w:rsidR="00E647D0" w:rsidRPr="00D23351" w:rsidRDefault="00E647D0" w:rsidP="00D23351">
      <w:pPr>
        <w:spacing w:after="0" w:line="360" w:lineRule="auto"/>
        <w:jc w:val="both"/>
        <w:rPr>
          <w:rFonts w:ascii="Times New Roman" w:hAnsi="Times New Roman" w:cs="Times New Roman"/>
          <w:b/>
          <w:sz w:val="28"/>
          <w:szCs w:val="28"/>
        </w:rPr>
      </w:pPr>
      <w:r w:rsidRPr="00D23351">
        <w:rPr>
          <w:rFonts w:ascii="Times New Roman" w:hAnsi="Times New Roman" w:cs="Times New Roman"/>
          <w:b/>
          <w:sz w:val="28"/>
          <w:szCs w:val="28"/>
        </w:rPr>
        <w:t xml:space="preserve">В.3. Диссертации и авторефераты диссертаций </w:t>
      </w:r>
    </w:p>
    <w:p w:rsidR="00D23351" w:rsidRPr="00D23351" w:rsidRDefault="00B97D08"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Вехов, В. Б. Криминалистическая характеристика и совершенствование практики расследования и предупреждения преступлений, совершаемых с использованием средств компьютерной техники: дис. … канд. юрид. наук : 12.00.09 / В. Б. Вехов. – Волгоград, 1995. – 276 с.</w:t>
      </w:r>
    </w:p>
    <w:p w:rsidR="00D23351"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Зигура, Н. А. Компьютерная информация как вид доказательств в уголовном процессе России: дис. … канд. юрид. наук : 12.00.09 / Н.А. Зигура. - Челябинск, 2010. - 234 с.</w:t>
      </w:r>
    </w:p>
    <w:p w:rsidR="00B97D08" w:rsidRPr="00D23351" w:rsidRDefault="00D23351"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 xml:space="preserve">Казначей, И.В. Использование технических средств коммуникации в уголовном судопроизводстве (пути совершенствования) : дис. … канд. юрид. наук. :12.00.09 / И.В. Казначей. – Волгоград, 2014. – 256 с.   </w:t>
      </w:r>
    </w:p>
    <w:p w:rsidR="00B97D08" w:rsidRPr="00D23351" w:rsidRDefault="00E177ED"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Краснова</w:t>
      </w:r>
      <w:r w:rsidR="00575508" w:rsidRPr="00D23351">
        <w:rPr>
          <w:rFonts w:ascii="Times New Roman" w:hAnsi="Times New Roman" w:cs="Times New Roman"/>
          <w:sz w:val="28"/>
          <w:szCs w:val="28"/>
        </w:rPr>
        <w:t>,</w:t>
      </w:r>
      <w:r w:rsidRPr="00D23351">
        <w:rPr>
          <w:rFonts w:ascii="Times New Roman" w:hAnsi="Times New Roman" w:cs="Times New Roman"/>
          <w:sz w:val="28"/>
          <w:szCs w:val="28"/>
        </w:rPr>
        <w:t xml:space="preserve"> Л.Б. Компьютерные объекты в уголовном процессе и криминалистике : дис. …канд. юрид. наук. : 12.00.09 / Л.Б. Краснова. - Воронеж, 2005. 202с. </w:t>
      </w:r>
    </w:p>
    <w:p w:rsidR="00575508" w:rsidRPr="00D23351" w:rsidRDefault="00B16144"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Кукарникова, Т. Э. Электронный документ в уголовном процессе и криминалистике: дис. … канд. юрид. наук : 12.00.09 / Т. Э. Кукарни</w:t>
      </w:r>
      <w:r w:rsidR="00D23351" w:rsidRPr="00D23351">
        <w:rPr>
          <w:rFonts w:ascii="Times New Roman" w:hAnsi="Times New Roman" w:cs="Times New Roman"/>
          <w:sz w:val="28"/>
          <w:szCs w:val="28"/>
        </w:rPr>
        <w:t>кова. – Воронеж, 2003. – 204 с.</w:t>
      </w:r>
    </w:p>
    <w:p w:rsidR="00575508" w:rsidRPr="00D23351" w:rsidRDefault="00575508"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t>Оконенко, Р.И. Электронные доказательства и проблемы обеспечения прав граждан на защиту тайны личной жизни в уголовном процессе: сравнительный анализ законодательства Соединенных штатов Америки и Российской Федерации : дис. … канд. юрид. наук. : 12.00.09 / Р.И</w:t>
      </w:r>
      <w:r w:rsidR="00D23351" w:rsidRPr="00D23351">
        <w:rPr>
          <w:rFonts w:ascii="Times New Roman" w:hAnsi="Times New Roman" w:cs="Times New Roman"/>
          <w:sz w:val="28"/>
          <w:szCs w:val="28"/>
        </w:rPr>
        <w:t>. Оконенко – М., 2016. – 158 с.</w:t>
      </w:r>
    </w:p>
    <w:p w:rsidR="003E6055" w:rsidRPr="00D23351" w:rsidRDefault="003E6055" w:rsidP="00D23351">
      <w:pPr>
        <w:pStyle w:val="a3"/>
        <w:numPr>
          <w:ilvl w:val="0"/>
          <w:numId w:val="27"/>
        </w:numPr>
        <w:spacing w:line="360" w:lineRule="auto"/>
        <w:ind w:hanging="720"/>
        <w:jc w:val="both"/>
        <w:rPr>
          <w:rFonts w:ascii="Times New Roman" w:hAnsi="Times New Roman" w:cs="Times New Roman"/>
          <w:sz w:val="28"/>
          <w:szCs w:val="28"/>
        </w:rPr>
      </w:pPr>
      <w:r w:rsidRPr="00D23351">
        <w:rPr>
          <w:rFonts w:ascii="Times New Roman" w:hAnsi="Times New Roman" w:cs="Times New Roman"/>
          <w:sz w:val="28"/>
          <w:szCs w:val="28"/>
        </w:rPr>
        <w:lastRenderedPageBreak/>
        <w:t>Рыбин</w:t>
      </w:r>
      <w:r w:rsidR="00575508" w:rsidRPr="00D23351">
        <w:rPr>
          <w:rFonts w:ascii="Times New Roman" w:hAnsi="Times New Roman" w:cs="Times New Roman"/>
          <w:sz w:val="28"/>
          <w:szCs w:val="28"/>
        </w:rPr>
        <w:t>,</w:t>
      </w:r>
      <w:r w:rsidRPr="00D23351">
        <w:rPr>
          <w:rFonts w:ascii="Times New Roman" w:hAnsi="Times New Roman" w:cs="Times New Roman"/>
          <w:sz w:val="28"/>
          <w:szCs w:val="28"/>
        </w:rPr>
        <w:t xml:space="preserve"> А.В. Электронный документ как вещественное доказательство по делам о преступлениях в сфере компьютерной информации: дис … канд. юрид. наук. : 12.00.09 / А.В. Рыбин. - Санкт-Петербург, 2005. – 195 с.</w:t>
      </w:r>
    </w:p>
    <w:p w:rsidR="003E6055" w:rsidRDefault="003E6055" w:rsidP="00E647D0">
      <w:pPr>
        <w:spacing w:after="0" w:line="360" w:lineRule="auto"/>
        <w:jc w:val="both"/>
        <w:rPr>
          <w:rFonts w:ascii="Times New Roman" w:hAnsi="Times New Roman" w:cs="Times New Roman"/>
          <w:b/>
          <w:sz w:val="28"/>
          <w:szCs w:val="28"/>
        </w:rPr>
      </w:pPr>
    </w:p>
    <w:p w:rsidR="00E647D0" w:rsidRDefault="00E647D0" w:rsidP="00F40BF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 Интернет-ресурсы</w:t>
      </w:r>
    </w:p>
    <w:p w:rsidR="00923FE8" w:rsidRPr="00923FE8" w:rsidRDefault="00923FE8" w:rsidP="00923FE8">
      <w:pPr>
        <w:pStyle w:val="a3"/>
        <w:numPr>
          <w:ilvl w:val="0"/>
          <w:numId w:val="27"/>
        </w:numPr>
        <w:spacing w:line="360" w:lineRule="auto"/>
        <w:ind w:hanging="720"/>
        <w:jc w:val="both"/>
        <w:rPr>
          <w:rFonts w:ascii="Times New Roman" w:hAnsi="Times New Roman" w:cs="Times New Roman"/>
          <w:sz w:val="28"/>
          <w:szCs w:val="28"/>
        </w:rPr>
      </w:pPr>
      <w:r w:rsidRPr="00923FE8">
        <w:rPr>
          <w:rFonts w:ascii="Times New Roman" w:hAnsi="Times New Roman" w:cs="Times New Roman"/>
          <w:sz w:val="28"/>
          <w:szCs w:val="28"/>
        </w:rPr>
        <w:t xml:space="preserve">Карташов, И.И. Цифровые данные в доказывании по уголовным делам: некоторые проблемы получения. [Электронный ресурс]. - </w:t>
      </w:r>
      <w:r w:rsidRPr="00923FE8">
        <w:rPr>
          <w:rFonts w:ascii="Times New Roman" w:hAnsi="Times New Roman" w:cs="Times New Roman"/>
          <w:sz w:val="28"/>
          <w:szCs w:val="28"/>
          <w:lang w:val="en-US"/>
        </w:rPr>
        <w:t>URL</w:t>
      </w:r>
      <w:r w:rsidRPr="00923FE8">
        <w:rPr>
          <w:rFonts w:ascii="Times New Roman" w:hAnsi="Times New Roman" w:cs="Times New Roman"/>
          <w:sz w:val="28"/>
          <w:szCs w:val="28"/>
        </w:rPr>
        <w:t xml:space="preserve">: </w:t>
      </w:r>
      <w:hyperlink r:id="rId109" w:history="1">
        <w:r w:rsidRPr="00923FE8">
          <w:rPr>
            <w:rStyle w:val="a7"/>
            <w:rFonts w:ascii="Times New Roman" w:hAnsi="Times New Roman" w:cs="Times New Roman"/>
            <w:sz w:val="28"/>
            <w:szCs w:val="28"/>
          </w:rPr>
          <w:t>https://cyberleninka.ru/article/n/tsifrovye-dannye-v-dokazyvanii-po-ugolovnym-delam-nekotorye-problemy-polucheniya</w:t>
        </w:r>
      </w:hyperlink>
    </w:p>
    <w:p w:rsidR="00F40BF0" w:rsidRPr="00923FE8" w:rsidRDefault="00F40BF0" w:rsidP="00923FE8">
      <w:pPr>
        <w:pStyle w:val="a3"/>
        <w:numPr>
          <w:ilvl w:val="0"/>
          <w:numId w:val="27"/>
        </w:numPr>
        <w:spacing w:line="360" w:lineRule="auto"/>
        <w:ind w:hanging="720"/>
        <w:jc w:val="both"/>
        <w:rPr>
          <w:rFonts w:ascii="Times New Roman" w:hAnsi="Times New Roman" w:cs="Times New Roman"/>
          <w:sz w:val="28"/>
          <w:szCs w:val="28"/>
        </w:rPr>
      </w:pPr>
      <w:r w:rsidRPr="00923FE8">
        <w:rPr>
          <w:rFonts w:ascii="Times New Roman" w:hAnsi="Times New Roman" w:cs="Times New Roman"/>
          <w:sz w:val="28"/>
          <w:szCs w:val="28"/>
        </w:rPr>
        <w:t xml:space="preserve">Количество пользователей интернета в России [Электронный ресурс]. – </w:t>
      </w:r>
      <w:r w:rsidR="0033280F" w:rsidRPr="00923FE8">
        <w:rPr>
          <w:rFonts w:ascii="Times New Roman" w:hAnsi="Times New Roman" w:cs="Times New Roman"/>
          <w:sz w:val="28"/>
          <w:szCs w:val="28"/>
          <w:lang w:val="en-US"/>
        </w:rPr>
        <w:t>URL</w:t>
      </w:r>
      <w:r w:rsidRPr="00923FE8">
        <w:rPr>
          <w:rFonts w:ascii="Times New Roman" w:hAnsi="Times New Roman" w:cs="Times New Roman"/>
          <w:sz w:val="28"/>
          <w:szCs w:val="28"/>
        </w:rPr>
        <w:t xml:space="preserve"> : </w:t>
      </w:r>
      <w:hyperlink r:id="rId110" w:history="1">
        <w:r w:rsidRPr="00923FE8">
          <w:rPr>
            <w:rStyle w:val="a7"/>
            <w:rFonts w:ascii="Times New Roman" w:hAnsi="Times New Roman" w:cs="Times New Roman"/>
            <w:sz w:val="28"/>
            <w:szCs w:val="28"/>
          </w:rPr>
          <w:t>http://www.bizhit.ru/index/users_count/0-151</w:t>
        </w:r>
      </w:hyperlink>
    </w:p>
    <w:p w:rsidR="00923FE8" w:rsidRPr="00923FE8" w:rsidRDefault="00923FE8" w:rsidP="00923FE8">
      <w:pPr>
        <w:pStyle w:val="a3"/>
        <w:numPr>
          <w:ilvl w:val="0"/>
          <w:numId w:val="27"/>
        </w:numPr>
        <w:spacing w:line="360" w:lineRule="auto"/>
        <w:ind w:hanging="720"/>
        <w:jc w:val="both"/>
        <w:rPr>
          <w:rFonts w:ascii="Times New Roman" w:hAnsi="Times New Roman" w:cs="Times New Roman"/>
          <w:sz w:val="28"/>
          <w:szCs w:val="28"/>
        </w:rPr>
      </w:pPr>
      <w:r w:rsidRPr="00923FE8">
        <w:rPr>
          <w:rFonts w:ascii="Times New Roman" w:hAnsi="Times New Roman" w:cs="Times New Roman"/>
          <w:sz w:val="28"/>
          <w:szCs w:val="28"/>
        </w:rPr>
        <w:t xml:space="preserve">Рыжаков, А.П. Обыск и выемка: основания и порядок производства [Электронный ресурс] - СПС Консультант Плюс, 2013. </w:t>
      </w:r>
    </w:p>
    <w:p w:rsidR="00F40BF0" w:rsidRPr="00923FE8" w:rsidRDefault="00F40BF0" w:rsidP="00923FE8">
      <w:pPr>
        <w:pStyle w:val="a3"/>
        <w:numPr>
          <w:ilvl w:val="0"/>
          <w:numId w:val="27"/>
        </w:numPr>
        <w:spacing w:line="360" w:lineRule="auto"/>
        <w:ind w:hanging="720"/>
        <w:jc w:val="both"/>
        <w:rPr>
          <w:rFonts w:ascii="Times New Roman" w:hAnsi="Times New Roman" w:cs="Times New Roman"/>
          <w:sz w:val="28"/>
          <w:szCs w:val="28"/>
        </w:rPr>
      </w:pPr>
      <w:r w:rsidRPr="00923FE8">
        <w:rPr>
          <w:rFonts w:ascii="Times New Roman" w:hAnsi="Times New Roman" w:cs="Times New Roman"/>
          <w:sz w:val="28"/>
          <w:szCs w:val="28"/>
        </w:rPr>
        <w:t xml:space="preserve">Что такое цифровая трансформация? [Электронный ресурс]. – </w:t>
      </w:r>
      <w:r w:rsidR="0033280F" w:rsidRPr="00923FE8">
        <w:rPr>
          <w:rFonts w:ascii="Times New Roman" w:hAnsi="Times New Roman" w:cs="Times New Roman"/>
          <w:sz w:val="28"/>
          <w:szCs w:val="28"/>
          <w:lang w:val="en-US"/>
        </w:rPr>
        <w:t>URL</w:t>
      </w:r>
      <w:r w:rsidRPr="00923FE8">
        <w:rPr>
          <w:rFonts w:ascii="Times New Roman" w:hAnsi="Times New Roman" w:cs="Times New Roman"/>
          <w:sz w:val="28"/>
          <w:szCs w:val="28"/>
        </w:rPr>
        <w:t xml:space="preserve">: </w:t>
      </w:r>
      <w:hyperlink r:id="rId111" w:history="1">
        <w:r w:rsidRPr="00923FE8">
          <w:rPr>
            <w:rStyle w:val="a7"/>
            <w:rFonts w:ascii="Times New Roman" w:hAnsi="Times New Roman" w:cs="Times New Roman"/>
            <w:sz w:val="28"/>
            <w:szCs w:val="28"/>
          </w:rPr>
          <w:t>https://komanda-a.pro/blog/digital-transformation</w:t>
        </w:r>
      </w:hyperlink>
    </w:p>
    <w:p w:rsidR="00F40BF0" w:rsidRPr="00923FE8" w:rsidRDefault="00F40BF0" w:rsidP="00923FE8">
      <w:pPr>
        <w:pStyle w:val="a3"/>
        <w:numPr>
          <w:ilvl w:val="0"/>
          <w:numId w:val="27"/>
        </w:numPr>
        <w:spacing w:line="360" w:lineRule="auto"/>
        <w:ind w:hanging="720"/>
        <w:jc w:val="both"/>
        <w:rPr>
          <w:rFonts w:ascii="Times New Roman" w:hAnsi="Times New Roman" w:cs="Times New Roman"/>
          <w:sz w:val="28"/>
          <w:szCs w:val="28"/>
        </w:rPr>
      </w:pPr>
      <w:r w:rsidRPr="00923FE8">
        <w:rPr>
          <w:rFonts w:ascii="Times New Roman" w:hAnsi="Times New Roman" w:cs="Times New Roman"/>
          <w:sz w:val="28"/>
          <w:szCs w:val="28"/>
        </w:rPr>
        <w:t xml:space="preserve">Чужие ошибки: как избежать провала цифровой трансформации бизнеса [Электронный ресурс]. – </w:t>
      </w:r>
      <w:r w:rsidR="0033280F" w:rsidRPr="00923FE8">
        <w:rPr>
          <w:rFonts w:ascii="Times New Roman" w:hAnsi="Times New Roman" w:cs="Times New Roman"/>
          <w:sz w:val="28"/>
          <w:szCs w:val="28"/>
          <w:lang w:val="en-US"/>
        </w:rPr>
        <w:t>URL</w:t>
      </w:r>
      <w:r w:rsidRPr="00923FE8">
        <w:rPr>
          <w:rFonts w:ascii="Times New Roman" w:hAnsi="Times New Roman" w:cs="Times New Roman"/>
          <w:sz w:val="28"/>
          <w:szCs w:val="28"/>
        </w:rPr>
        <w:t xml:space="preserve">: </w:t>
      </w:r>
      <w:hyperlink r:id="rId112" w:history="1">
        <w:r w:rsidRPr="00923FE8">
          <w:rPr>
            <w:rStyle w:val="a7"/>
            <w:rFonts w:ascii="Times New Roman" w:hAnsi="Times New Roman" w:cs="Times New Roman"/>
            <w:sz w:val="28"/>
            <w:szCs w:val="28"/>
          </w:rPr>
          <w:t>https://www.forbes.ru/tehnologii/363239-chuzhie-oshibki-kak-izbezhat-provala-cifrovoy-transformacii-biznesa</w:t>
        </w:r>
      </w:hyperlink>
    </w:p>
    <w:p w:rsidR="00575508" w:rsidRDefault="00575508" w:rsidP="00575508">
      <w:pPr>
        <w:spacing w:after="0" w:line="360" w:lineRule="auto"/>
        <w:jc w:val="both"/>
        <w:rPr>
          <w:rFonts w:ascii="Times New Roman" w:hAnsi="Times New Roman" w:cs="Times New Roman"/>
          <w:sz w:val="28"/>
          <w:szCs w:val="28"/>
        </w:rPr>
      </w:pPr>
    </w:p>
    <w:p w:rsidR="00E647D0" w:rsidRPr="00E647D0" w:rsidRDefault="00E647D0" w:rsidP="00E647D0">
      <w:pPr>
        <w:spacing w:after="0" w:line="360" w:lineRule="auto"/>
        <w:ind w:firstLine="708"/>
        <w:jc w:val="both"/>
        <w:rPr>
          <w:rFonts w:ascii="Times New Roman" w:hAnsi="Times New Roman" w:cs="Times New Roman"/>
          <w:sz w:val="28"/>
          <w:szCs w:val="28"/>
        </w:rPr>
      </w:pPr>
    </w:p>
    <w:p w:rsidR="00E647D0" w:rsidRPr="00E647D0" w:rsidRDefault="00E647D0" w:rsidP="00E647D0">
      <w:pPr>
        <w:spacing w:after="0" w:line="360" w:lineRule="auto"/>
        <w:ind w:firstLine="708"/>
        <w:jc w:val="both"/>
        <w:rPr>
          <w:rFonts w:ascii="Times New Roman" w:hAnsi="Times New Roman" w:cs="Times New Roman"/>
          <w:sz w:val="28"/>
          <w:szCs w:val="28"/>
        </w:rPr>
      </w:pPr>
    </w:p>
    <w:p w:rsidR="00E647D0" w:rsidRPr="00E647D0" w:rsidRDefault="00E647D0" w:rsidP="00E647D0">
      <w:pPr>
        <w:spacing w:after="0" w:line="360" w:lineRule="auto"/>
        <w:ind w:firstLine="708"/>
        <w:jc w:val="both"/>
        <w:rPr>
          <w:rFonts w:ascii="Times New Roman" w:hAnsi="Times New Roman" w:cs="Times New Roman"/>
          <w:sz w:val="28"/>
          <w:szCs w:val="28"/>
        </w:rPr>
      </w:pPr>
    </w:p>
    <w:p w:rsidR="00E647D0" w:rsidRPr="00E647D0" w:rsidRDefault="00E647D0" w:rsidP="00E647D0">
      <w:pPr>
        <w:spacing w:after="0" w:line="360" w:lineRule="auto"/>
        <w:ind w:firstLine="708"/>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pPr>
    </w:p>
    <w:p w:rsidR="00EF6AA5" w:rsidRDefault="00EF6AA5" w:rsidP="00EF114B">
      <w:pPr>
        <w:spacing w:line="360" w:lineRule="auto"/>
        <w:jc w:val="both"/>
        <w:rPr>
          <w:rFonts w:ascii="Times New Roman" w:hAnsi="Times New Roman" w:cs="Times New Roman"/>
          <w:sz w:val="28"/>
          <w:szCs w:val="28"/>
        </w:rPr>
        <w:sectPr w:rsidR="00EF6AA5" w:rsidSect="00324656">
          <w:headerReference w:type="even" r:id="rId113"/>
          <w:headerReference w:type="default" r:id="rId114"/>
          <w:pgSz w:w="11906" w:h="16838"/>
          <w:pgMar w:top="1134" w:right="567" w:bottom="1134" w:left="1701" w:header="709" w:footer="709" w:gutter="0"/>
          <w:cols w:space="708"/>
          <w:titlePg/>
          <w:docGrid w:linePitch="360"/>
        </w:sect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850"/>
        <w:gridCol w:w="851"/>
        <w:gridCol w:w="850"/>
        <w:gridCol w:w="851"/>
        <w:gridCol w:w="1417"/>
        <w:gridCol w:w="1418"/>
        <w:gridCol w:w="850"/>
        <w:gridCol w:w="851"/>
        <w:gridCol w:w="850"/>
        <w:gridCol w:w="851"/>
        <w:gridCol w:w="850"/>
        <w:gridCol w:w="851"/>
      </w:tblGrid>
      <w:tr w:rsidR="00EF6AA5" w:rsidRPr="006764F8" w:rsidTr="00324656">
        <w:trPr>
          <w:trHeight w:val="416"/>
        </w:trPr>
        <w:tc>
          <w:tcPr>
            <w:tcW w:w="15163" w:type="dxa"/>
            <w:gridSpan w:val="13"/>
          </w:tcPr>
          <w:p w:rsidR="00EF6AA5" w:rsidRPr="000371E1" w:rsidRDefault="00EF6AA5" w:rsidP="00324656">
            <w:pPr>
              <w:spacing w:after="0"/>
              <w:jc w:val="center"/>
              <w:rPr>
                <w:rFonts w:ascii="Times New Roman" w:hAnsi="Times New Roman" w:cs="Times New Roman"/>
                <w:b/>
                <w:sz w:val="28"/>
                <w:szCs w:val="28"/>
              </w:rPr>
            </w:pPr>
            <w:r w:rsidRPr="000371E1">
              <w:rPr>
                <w:rFonts w:ascii="Times New Roman" w:hAnsi="Times New Roman" w:cs="Times New Roman"/>
                <w:b/>
                <w:sz w:val="28"/>
                <w:szCs w:val="28"/>
              </w:rPr>
              <w:lastRenderedPageBreak/>
              <w:t>Приложение №1</w:t>
            </w:r>
          </w:p>
        </w:tc>
      </w:tr>
      <w:tr w:rsidR="00EF6AA5" w:rsidRPr="006764F8" w:rsidTr="00324656">
        <w:trPr>
          <w:trHeight w:val="553"/>
        </w:trPr>
        <w:tc>
          <w:tcPr>
            <w:tcW w:w="15163" w:type="dxa"/>
            <w:gridSpan w:val="13"/>
          </w:tcPr>
          <w:p w:rsidR="00EF6AA5" w:rsidRDefault="00EF6AA5" w:rsidP="00324656">
            <w:pPr>
              <w:spacing w:after="0"/>
              <w:jc w:val="center"/>
              <w:rPr>
                <w:rFonts w:ascii="Times New Roman" w:hAnsi="Times New Roman" w:cs="Times New Roman"/>
                <w:b/>
                <w:sz w:val="28"/>
                <w:szCs w:val="28"/>
              </w:rPr>
            </w:pPr>
            <w:r w:rsidRPr="000371E1">
              <w:rPr>
                <w:rFonts w:ascii="Times New Roman" w:hAnsi="Times New Roman" w:cs="Times New Roman"/>
                <w:b/>
                <w:sz w:val="28"/>
                <w:szCs w:val="28"/>
              </w:rPr>
              <w:t xml:space="preserve">Таблица: Порядок собирания цифровой информации в качестве доказательств </w:t>
            </w:r>
          </w:p>
          <w:p w:rsidR="00EF6AA5" w:rsidRPr="000371E1" w:rsidRDefault="00EF6AA5" w:rsidP="00324656">
            <w:pPr>
              <w:spacing w:after="0"/>
              <w:jc w:val="center"/>
              <w:rPr>
                <w:rFonts w:ascii="Times New Roman" w:hAnsi="Times New Roman" w:cs="Times New Roman"/>
                <w:b/>
                <w:sz w:val="28"/>
                <w:szCs w:val="28"/>
              </w:rPr>
            </w:pPr>
            <w:r w:rsidRPr="000371E1">
              <w:rPr>
                <w:rFonts w:ascii="Times New Roman" w:hAnsi="Times New Roman" w:cs="Times New Roman"/>
                <w:b/>
                <w:sz w:val="28"/>
                <w:szCs w:val="28"/>
              </w:rPr>
              <w:t>в ходе осуществления следственных действий</w:t>
            </w:r>
          </w:p>
        </w:tc>
      </w:tr>
      <w:tr w:rsidR="00EF6AA5" w:rsidRPr="006764F8" w:rsidTr="00324656">
        <w:trPr>
          <w:trHeight w:val="983"/>
        </w:trPr>
        <w:tc>
          <w:tcPr>
            <w:tcW w:w="3823" w:type="dxa"/>
            <w:vMerge w:val="restart"/>
            <w:shd w:val="clear" w:color="auto" w:fill="A5A5A5" w:themeFill="accent3"/>
            <w:vAlign w:val="center"/>
          </w:tcPr>
          <w:p w:rsidR="00EF6AA5" w:rsidRPr="00BD1E84" w:rsidRDefault="00EF6AA5" w:rsidP="00324656">
            <w:pPr>
              <w:spacing w:after="0" w:line="276" w:lineRule="auto"/>
              <w:jc w:val="center"/>
              <w:rPr>
                <w:rFonts w:ascii="Times New Roman" w:hAnsi="Times New Roman" w:cs="Times New Roman"/>
                <w:b/>
                <w:sz w:val="20"/>
                <w:szCs w:val="18"/>
              </w:rPr>
            </w:pPr>
            <w:r w:rsidRPr="00BD1E84">
              <w:rPr>
                <w:rFonts w:ascii="Times New Roman" w:hAnsi="Times New Roman" w:cs="Times New Roman"/>
                <w:b/>
                <w:sz w:val="20"/>
                <w:szCs w:val="18"/>
              </w:rPr>
              <w:t>Реквизиты судебного решения</w:t>
            </w:r>
          </w:p>
        </w:tc>
        <w:tc>
          <w:tcPr>
            <w:tcW w:w="2551" w:type="dxa"/>
            <w:gridSpan w:val="3"/>
            <w:shd w:val="clear" w:color="auto" w:fill="A5A5A5" w:themeFill="accent3"/>
            <w:vAlign w:val="center"/>
          </w:tcPr>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Следственные действия,</w:t>
            </w:r>
          </w:p>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в рамках которых было осуществлено собирание цифровых доказательств</w:t>
            </w:r>
          </w:p>
        </w:tc>
        <w:tc>
          <w:tcPr>
            <w:tcW w:w="851" w:type="dxa"/>
            <w:vMerge w:val="restart"/>
            <w:shd w:val="clear" w:color="auto" w:fill="A5A5A5" w:themeFill="accent3"/>
            <w:textDirection w:val="btL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 xml:space="preserve">Осмотр </w:t>
            </w:r>
            <w:r>
              <w:rPr>
                <w:rFonts w:ascii="Times New Roman" w:hAnsi="Times New Roman" w:cs="Times New Roman"/>
                <w:b/>
                <w:sz w:val="20"/>
                <w:szCs w:val="18"/>
              </w:rPr>
              <w:t xml:space="preserve">электронных носителей информации после собирания цифровых доказательств </w:t>
            </w:r>
          </w:p>
        </w:tc>
        <w:tc>
          <w:tcPr>
            <w:tcW w:w="2835" w:type="dxa"/>
            <w:gridSpan w:val="2"/>
            <w:shd w:val="clear" w:color="auto" w:fill="A5A5A5" w:themeFill="accent3"/>
            <w:vAlign w:val="center"/>
          </w:tcPr>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Порядок собирания</w:t>
            </w:r>
          </w:p>
          <w:p w:rsidR="00EF6AA5" w:rsidRPr="00BD1E84" w:rsidRDefault="00EF6AA5" w:rsidP="00324656">
            <w:pPr>
              <w:spacing w:after="0"/>
              <w:jc w:val="center"/>
              <w:rPr>
                <w:rFonts w:ascii="Times New Roman" w:hAnsi="Times New Roman" w:cs="Times New Roman"/>
                <w:sz w:val="20"/>
                <w:szCs w:val="18"/>
              </w:rPr>
            </w:pPr>
            <w:r w:rsidRPr="00BD1E84">
              <w:rPr>
                <w:rFonts w:ascii="Times New Roman" w:hAnsi="Times New Roman" w:cs="Times New Roman"/>
                <w:b/>
                <w:sz w:val="20"/>
                <w:szCs w:val="18"/>
              </w:rPr>
              <w:t>цифровых доказательств</w:t>
            </w:r>
          </w:p>
        </w:tc>
        <w:tc>
          <w:tcPr>
            <w:tcW w:w="850" w:type="dxa"/>
            <w:vMerge w:val="restart"/>
            <w:shd w:val="clear" w:color="auto" w:fill="A5A5A5" w:themeFill="accent3"/>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Участие специалиста в собирании цифровых доказательств</w:t>
            </w:r>
          </w:p>
        </w:tc>
        <w:tc>
          <w:tcPr>
            <w:tcW w:w="851" w:type="dxa"/>
            <w:vMerge w:val="restart"/>
            <w:shd w:val="clear" w:color="auto" w:fill="A5A5A5" w:themeFill="accent3"/>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Ходатайство о признании цифровых доказательств недопустимыми</w:t>
            </w:r>
          </w:p>
        </w:tc>
        <w:tc>
          <w:tcPr>
            <w:tcW w:w="3402" w:type="dxa"/>
            <w:gridSpan w:val="4"/>
            <w:shd w:val="clear" w:color="auto" w:fill="A5A5A5" w:themeFill="accent3"/>
            <w:vAlign w:val="center"/>
          </w:tcPr>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Решение суда относительно ходатайства</w:t>
            </w:r>
          </w:p>
        </w:tc>
      </w:tr>
      <w:tr w:rsidR="00EF6AA5" w:rsidRPr="006764F8" w:rsidTr="00324656">
        <w:trPr>
          <w:trHeight w:val="589"/>
        </w:trPr>
        <w:tc>
          <w:tcPr>
            <w:tcW w:w="3823" w:type="dxa"/>
            <w:vMerge/>
            <w:shd w:val="clear" w:color="auto" w:fill="A5A5A5" w:themeFill="accent3"/>
            <w:vAlign w:val="center"/>
          </w:tcPr>
          <w:p w:rsidR="00EF6AA5" w:rsidRPr="00BD1E84" w:rsidRDefault="00EF6AA5" w:rsidP="00324656">
            <w:pPr>
              <w:spacing w:after="0" w:line="276" w:lineRule="auto"/>
              <w:jc w:val="center"/>
              <w:rPr>
                <w:rFonts w:ascii="Times New Roman" w:hAnsi="Times New Roman" w:cs="Times New Roman"/>
                <w:b/>
                <w:sz w:val="20"/>
                <w:szCs w:val="18"/>
              </w:rPr>
            </w:pPr>
          </w:p>
        </w:tc>
        <w:tc>
          <w:tcPr>
            <w:tcW w:w="850" w:type="dxa"/>
            <w:vMerge w:val="restart"/>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Обыск</w:t>
            </w:r>
          </w:p>
        </w:tc>
        <w:tc>
          <w:tcPr>
            <w:tcW w:w="851" w:type="dxa"/>
            <w:vMerge w:val="restart"/>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Выемка</w:t>
            </w:r>
          </w:p>
        </w:tc>
        <w:tc>
          <w:tcPr>
            <w:tcW w:w="850" w:type="dxa"/>
            <w:vMerge w:val="restart"/>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Pr>
                <w:rFonts w:ascii="Times New Roman" w:hAnsi="Times New Roman" w:cs="Times New Roman"/>
                <w:b/>
                <w:sz w:val="20"/>
                <w:szCs w:val="18"/>
              </w:rPr>
              <w:t>Осмотр места происшествия</w:t>
            </w:r>
          </w:p>
        </w:tc>
        <w:tc>
          <w:tcPr>
            <w:tcW w:w="851" w:type="dxa"/>
            <w:vMerge/>
            <w:shd w:val="clear" w:color="auto" w:fill="DBDBDB" w:themeFill="accent3" w:themeFillTint="66"/>
            <w:textDirection w:val="btLr"/>
            <w:vAlign w:val="center"/>
          </w:tcPr>
          <w:p w:rsidR="00EF6AA5" w:rsidRPr="00BD1E84" w:rsidRDefault="00EF6AA5" w:rsidP="00324656">
            <w:pPr>
              <w:spacing w:after="0"/>
              <w:jc w:val="center"/>
              <w:rPr>
                <w:rFonts w:ascii="Times New Roman" w:hAnsi="Times New Roman" w:cs="Times New Roman"/>
                <w:b/>
                <w:sz w:val="18"/>
                <w:szCs w:val="18"/>
              </w:rPr>
            </w:pPr>
          </w:p>
        </w:tc>
        <w:tc>
          <w:tcPr>
            <w:tcW w:w="1417" w:type="dxa"/>
            <w:vMerge w:val="restart"/>
            <w:shd w:val="clear" w:color="auto" w:fill="DBDBDB" w:themeFill="accent3" w:themeFillTint="66"/>
            <w:vAlign w:val="center"/>
          </w:tcPr>
          <w:p w:rsidR="00EF6AA5" w:rsidRPr="00BD1E84" w:rsidRDefault="00EF6AA5" w:rsidP="00324656">
            <w:pPr>
              <w:spacing w:after="0"/>
              <w:jc w:val="center"/>
              <w:rPr>
                <w:rFonts w:ascii="Times New Roman" w:hAnsi="Times New Roman" w:cs="Times New Roman"/>
                <w:b/>
                <w:sz w:val="18"/>
                <w:szCs w:val="18"/>
              </w:rPr>
            </w:pPr>
            <w:r w:rsidRPr="00BD1E84">
              <w:rPr>
                <w:rFonts w:ascii="Times New Roman" w:hAnsi="Times New Roman" w:cs="Times New Roman"/>
                <w:b/>
                <w:sz w:val="18"/>
                <w:szCs w:val="18"/>
              </w:rPr>
              <w:t>Изъятие электронного носителя информации</w:t>
            </w:r>
          </w:p>
        </w:tc>
        <w:tc>
          <w:tcPr>
            <w:tcW w:w="1418" w:type="dxa"/>
            <w:vMerge w:val="restart"/>
            <w:shd w:val="clear" w:color="auto" w:fill="DBDBDB" w:themeFill="accent3" w:themeFillTint="66"/>
            <w:vAlign w:val="center"/>
          </w:tcPr>
          <w:p w:rsidR="00EF6AA5" w:rsidRPr="00BD1E84" w:rsidRDefault="00EF6AA5" w:rsidP="00324656">
            <w:pPr>
              <w:spacing w:after="0"/>
              <w:jc w:val="center"/>
              <w:rPr>
                <w:rFonts w:ascii="Times New Roman" w:hAnsi="Times New Roman" w:cs="Times New Roman"/>
                <w:b/>
                <w:sz w:val="18"/>
                <w:szCs w:val="18"/>
              </w:rPr>
            </w:pPr>
            <w:r w:rsidRPr="00BD1E84">
              <w:rPr>
                <w:rFonts w:ascii="Times New Roman" w:hAnsi="Times New Roman" w:cs="Times New Roman"/>
                <w:b/>
                <w:sz w:val="18"/>
                <w:szCs w:val="18"/>
              </w:rPr>
              <w:t>Копирование информации</w:t>
            </w:r>
          </w:p>
        </w:tc>
        <w:tc>
          <w:tcPr>
            <w:tcW w:w="850" w:type="dxa"/>
            <w:vMerge/>
            <w:shd w:val="clear" w:color="auto" w:fill="A5A5A5" w:themeFill="accent3"/>
            <w:vAlign w:val="center"/>
          </w:tcPr>
          <w:p w:rsidR="00EF6AA5" w:rsidRPr="00BD1E84" w:rsidRDefault="00EF6AA5" w:rsidP="00324656">
            <w:pPr>
              <w:spacing w:after="0"/>
              <w:jc w:val="center"/>
              <w:rPr>
                <w:rFonts w:ascii="Times New Roman" w:hAnsi="Times New Roman" w:cs="Times New Roman"/>
                <w:b/>
                <w:sz w:val="20"/>
                <w:szCs w:val="18"/>
              </w:rPr>
            </w:pPr>
          </w:p>
        </w:tc>
        <w:tc>
          <w:tcPr>
            <w:tcW w:w="851" w:type="dxa"/>
            <w:vMerge/>
            <w:shd w:val="clear" w:color="auto" w:fill="A5A5A5" w:themeFill="accent3"/>
            <w:vAlign w:val="center"/>
          </w:tcPr>
          <w:p w:rsidR="00EF6AA5" w:rsidRPr="00BD1E84" w:rsidRDefault="00EF6AA5" w:rsidP="00324656">
            <w:pPr>
              <w:spacing w:after="0"/>
              <w:jc w:val="center"/>
              <w:rPr>
                <w:rFonts w:ascii="Times New Roman" w:hAnsi="Times New Roman" w:cs="Times New Roman"/>
                <w:b/>
                <w:sz w:val="20"/>
                <w:szCs w:val="18"/>
              </w:rPr>
            </w:pPr>
          </w:p>
        </w:tc>
        <w:tc>
          <w:tcPr>
            <w:tcW w:w="1701" w:type="dxa"/>
            <w:gridSpan w:val="2"/>
            <w:shd w:val="clear" w:color="auto" w:fill="DBDBDB" w:themeFill="accent3" w:themeFillTint="66"/>
            <w:vAlign w:val="center"/>
          </w:tcPr>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Отказать в удовлетворении</w:t>
            </w:r>
          </w:p>
        </w:tc>
        <w:tc>
          <w:tcPr>
            <w:tcW w:w="1701" w:type="dxa"/>
            <w:gridSpan w:val="2"/>
            <w:shd w:val="clear" w:color="auto" w:fill="DBDBDB" w:themeFill="accent3" w:themeFillTint="66"/>
            <w:vAlign w:val="center"/>
          </w:tcPr>
          <w:p w:rsidR="00EF6AA5" w:rsidRPr="00BD1E84" w:rsidRDefault="00EF6AA5" w:rsidP="00324656">
            <w:pPr>
              <w:spacing w:after="0"/>
              <w:jc w:val="center"/>
              <w:rPr>
                <w:rFonts w:ascii="Times New Roman" w:hAnsi="Times New Roman" w:cs="Times New Roman"/>
                <w:b/>
                <w:sz w:val="20"/>
                <w:szCs w:val="18"/>
              </w:rPr>
            </w:pPr>
            <w:r w:rsidRPr="00BD1E84">
              <w:rPr>
                <w:rFonts w:ascii="Times New Roman" w:hAnsi="Times New Roman" w:cs="Times New Roman"/>
                <w:b/>
                <w:sz w:val="20"/>
                <w:szCs w:val="18"/>
              </w:rPr>
              <w:t>Удовлетворить</w:t>
            </w:r>
          </w:p>
        </w:tc>
      </w:tr>
      <w:tr w:rsidR="00EF6AA5" w:rsidRPr="006764F8" w:rsidTr="00324656">
        <w:trPr>
          <w:cantSplit/>
          <w:trHeight w:val="2029"/>
        </w:trPr>
        <w:tc>
          <w:tcPr>
            <w:tcW w:w="3823" w:type="dxa"/>
            <w:vMerge/>
            <w:shd w:val="clear" w:color="auto" w:fill="A5A5A5" w:themeFill="accent3"/>
            <w:vAlign w:val="center"/>
          </w:tcPr>
          <w:p w:rsidR="00EF6AA5" w:rsidRPr="00BD1E84" w:rsidRDefault="00EF6AA5" w:rsidP="00324656">
            <w:pPr>
              <w:spacing w:after="0" w:line="276" w:lineRule="auto"/>
              <w:jc w:val="center"/>
              <w:rPr>
                <w:rFonts w:ascii="Times New Roman" w:hAnsi="Times New Roman" w:cs="Times New Roman"/>
                <w:b/>
                <w:sz w:val="20"/>
                <w:szCs w:val="18"/>
              </w:rPr>
            </w:pPr>
          </w:p>
        </w:tc>
        <w:tc>
          <w:tcPr>
            <w:tcW w:w="850"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851"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850"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851"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1417"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1418" w:type="dxa"/>
            <w:vMerge/>
            <w:shd w:val="clear" w:color="auto" w:fill="DBDBDB" w:themeFill="accent3" w:themeFillTint="66"/>
          </w:tcPr>
          <w:p w:rsidR="00EF6AA5" w:rsidRPr="00BD1E84" w:rsidRDefault="00EF6AA5" w:rsidP="00324656">
            <w:pPr>
              <w:spacing w:after="0"/>
              <w:rPr>
                <w:rFonts w:ascii="Times New Roman" w:hAnsi="Times New Roman" w:cs="Times New Roman"/>
                <w:sz w:val="20"/>
                <w:szCs w:val="18"/>
              </w:rPr>
            </w:pPr>
          </w:p>
        </w:tc>
        <w:tc>
          <w:tcPr>
            <w:tcW w:w="850" w:type="dxa"/>
            <w:vMerge/>
            <w:shd w:val="clear" w:color="auto" w:fill="A5A5A5" w:themeFill="accent3"/>
          </w:tcPr>
          <w:p w:rsidR="00EF6AA5" w:rsidRPr="00BD1E84" w:rsidRDefault="00EF6AA5" w:rsidP="00324656">
            <w:pPr>
              <w:spacing w:after="0"/>
              <w:rPr>
                <w:rFonts w:ascii="Times New Roman" w:hAnsi="Times New Roman" w:cs="Times New Roman"/>
                <w:sz w:val="20"/>
                <w:szCs w:val="18"/>
              </w:rPr>
            </w:pPr>
          </w:p>
        </w:tc>
        <w:tc>
          <w:tcPr>
            <w:tcW w:w="851" w:type="dxa"/>
            <w:vMerge/>
            <w:shd w:val="clear" w:color="auto" w:fill="A5A5A5" w:themeFill="accent3"/>
          </w:tcPr>
          <w:p w:rsidR="00EF6AA5" w:rsidRPr="00BD1E84" w:rsidRDefault="00EF6AA5" w:rsidP="00324656">
            <w:pPr>
              <w:spacing w:after="0"/>
              <w:rPr>
                <w:rFonts w:ascii="Times New Roman" w:hAnsi="Times New Roman" w:cs="Times New Roman"/>
                <w:sz w:val="20"/>
                <w:szCs w:val="18"/>
              </w:rPr>
            </w:pPr>
          </w:p>
        </w:tc>
        <w:tc>
          <w:tcPr>
            <w:tcW w:w="850" w:type="dxa"/>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Мотивированный отказ</w:t>
            </w:r>
          </w:p>
        </w:tc>
        <w:tc>
          <w:tcPr>
            <w:tcW w:w="851" w:type="dxa"/>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Немотивированный отказ</w:t>
            </w:r>
          </w:p>
        </w:tc>
        <w:tc>
          <w:tcPr>
            <w:tcW w:w="850" w:type="dxa"/>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По причине отсутствия специалиста</w:t>
            </w:r>
          </w:p>
        </w:tc>
        <w:tc>
          <w:tcPr>
            <w:tcW w:w="851" w:type="dxa"/>
            <w:shd w:val="clear" w:color="auto" w:fill="DBDBDB" w:themeFill="accent3" w:themeFillTint="66"/>
            <w:textDirection w:val="btLr"/>
            <w:vAlign w:val="center"/>
          </w:tcPr>
          <w:p w:rsidR="00EF6AA5" w:rsidRPr="00BD1E84" w:rsidRDefault="00EF6AA5" w:rsidP="00324656">
            <w:pPr>
              <w:spacing w:after="0"/>
              <w:ind w:left="113" w:right="113"/>
              <w:jc w:val="center"/>
              <w:rPr>
                <w:rFonts w:ascii="Times New Roman" w:hAnsi="Times New Roman" w:cs="Times New Roman"/>
                <w:b/>
                <w:sz w:val="20"/>
                <w:szCs w:val="18"/>
              </w:rPr>
            </w:pPr>
            <w:r w:rsidRPr="00BD1E84">
              <w:rPr>
                <w:rFonts w:ascii="Times New Roman" w:hAnsi="Times New Roman" w:cs="Times New Roman"/>
                <w:b/>
                <w:sz w:val="20"/>
                <w:szCs w:val="18"/>
              </w:rPr>
              <w:t>Иные нарушения порядка собирания док-в</w:t>
            </w:r>
          </w:p>
        </w:tc>
      </w:tr>
      <w:tr w:rsidR="00EF6AA5" w:rsidRPr="006764F8" w:rsidTr="00324656">
        <w:trPr>
          <w:trHeight w:val="1036"/>
        </w:trPr>
        <w:tc>
          <w:tcPr>
            <w:tcW w:w="3823" w:type="dxa"/>
            <w:shd w:val="clear" w:color="auto" w:fill="DBDBDB" w:themeFill="accent3" w:themeFillTint="66"/>
            <w:vAlign w:val="center"/>
          </w:tcPr>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Шебалинского районного суда (Республика Алтай) № 1-17/2015 от 17 апреля 2015 г. по делу № 1-17/2015</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sidRPr="006764F8">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sidRPr="006764F8">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sidRPr="006764F8">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sidRPr="006764F8">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sidRPr="006764F8">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8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Подольского городского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1-645/2017 от 27 декабря 2017 г. по делу № 1-645/2017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Ухтинского городского суда (Республика Коми)</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1-18/2017 1-531/2016 от 20 марта 2017 г. по делу № 1-18/2017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274"/>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Верхнеуфалейского городского суда (Челябинская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1-311/2016 1-5/2017 от 20 января 2017 г. </w:t>
            </w:r>
            <w:r w:rsidR="00324656">
              <w:rPr>
                <w:rFonts w:ascii="Times New Roman" w:hAnsi="Times New Roman" w:cs="Times New Roman"/>
                <w:b/>
                <w:sz w:val="18"/>
                <w:szCs w:val="18"/>
              </w:rPr>
              <w:lastRenderedPageBreak/>
              <w:t>по делу</w:t>
            </w:r>
            <w:r w:rsidRPr="00BD1E84">
              <w:rPr>
                <w:rFonts w:ascii="Times New Roman" w:hAnsi="Times New Roman" w:cs="Times New Roman"/>
                <w:b/>
                <w:sz w:val="18"/>
                <w:szCs w:val="18"/>
              </w:rPr>
              <w:t xml:space="preserve"> № 1-311/2016</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Йошкар-Олинского городского суда (Республика Марий Эл)</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1-361/2017 1-5/2018 от 19 сентября 2018 г. по делу № 1-361/2017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8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Владимирского областного суда (Владимирская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22-1781/2018 от 17 сентября 2018 г. по делу № 22-1781/2018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8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Ленинградского областного суда (Ленинградская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22-491/2018 от 21 марта 2018 г. по делу № 22-491/2018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Приморского краевого суда (Приморский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22К-523/2017 от 13 февраля 2017 г. по делу № 22К-523/2017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8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Ставропольского краевого суда (Ставропольский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22-19/2017 22К-6627/2016 К-19/17 от 23 января 2017 г. по делу № 22-19/2017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Кировского районного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(Свердловская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1-311/2016 1-5/2017 от 20 января 2017 г. по делу № 1-311/2016</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8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Приморского краевого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(Приморский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22-5673/15 22К-5673/2015 от 24 сентября 2015 г. по делу № 22К-5673/2015</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Смоленского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(Смоленская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22К-1684/2015 от 9 июля 2015 г. по делу № 22К-1684/2015</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Омского областного суда (Омская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22-1511/15 22К-1511/2015 от 21 мая 2015 г. по делу № 22К-1511/2015</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определение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Западно-Сибирского окружного военного суда (Новосибирская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22-62/2014 от 8 июля 2014 г. по делу № 22-62/2014</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Приморского краевого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(Приморский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22-129/2014 22К-7494/2013 от 21 января 2014 г. по делу № 22-129/2014</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Удмуртской Республики (Удмуртская Республика)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22К-2954/2013 от 26 ноября 2013 г. по делу № 22К-2954/2013</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Краснодарского краевого суда (Краснодарский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22-6888/13 22К-6888/2013 от 10 октября 2013 г. по делу № 22К-6888/2013</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определение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Волгоградского областного суда (Волгоградская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22К-2901/2013 от 2 июля 2013 г. по делу № 22К-2901/2013</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278"/>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определение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Московского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22-4172/2013 от 20 июня 2013 г. по делу </w:t>
            </w:r>
            <w:r w:rsidRPr="00BD1E84">
              <w:rPr>
                <w:rFonts w:ascii="Times New Roman" w:hAnsi="Times New Roman" w:cs="Times New Roman"/>
                <w:b/>
                <w:sz w:val="18"/>
                <w:szCs w:val="18"/>
              </w:rPr>
              <w:lastRenderedPageBreak/>
              <w:t>№ 22-4172/2013</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Кассационное определение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Омского областного суда (Омская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22-4939/2012 от 25 декабря 2012 г. по делу № 22-4939/2012</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Кстовского городского суда</w:t>
            </w:r>
            <w:r>
              <w:rPr>
                <w:rFonts w:ascii="Times New Roman" w:hAnsi="Times New Roman" w:cs="Times New Roman"/>
                <w:b/>
                <w:sz w:val="18"/>
                <w:szCs w:val="18"/>
              </w:rPr>
              <w:t xml:space="preserve"> (Нижегородская область)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1-157/2017 1-7/2018 от 19 сентября 2018 г. по делу № 1-157/2017</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Хабаровского краевого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(Хабаровский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22К-2891/2018 от 13 сентября 2018 г. по делу № 22К-2891/2018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 Ленинского районного суда (Курская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1-245/2018 от 6 сентября 2018 г. по делу № 1-245/2018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Орджоникидзевского районного суда (Пермский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1-280/2018 от 4 сентября 2018 г. по делу № 1-280/2018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Красноярского краевого суда (Красноярский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22-5298/2018 от 30 августа 2018 г. по делу № 22-5298/2018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Волгоградского областного суда (Волгоградская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22-3356/2018 от 21 августа 2018 г. по делу № 22-3356/2018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постановлениеИркутского областного суда (Иркутская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22К-2480/2018 от 21 августа 2018 г. по делу № 22К-2480/2018</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Псковского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(Псковская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22-525/2018 от 15 августа 2018 г. по делу № 22-525/2018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Ленинского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(Тамбовская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1-96/2018 от 30 июля 2018 г. по делу № 1-96/2018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Рязанского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(Рязанская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22К-410/2018 от 19 июля 2018 г. по делу № 22К-410/2018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Хабаровского районного суда (Хабаровский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1-40/2018 1-415/2017 от 17 июля 2018 г. по делу № 1-40/2018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Свердловского районного суда (Костромская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1-416/2017 1-9/2018 от 16 июля 2018 г. по делу № 1-416/2017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Кемеровского областного суда (Кемеровская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22-2629/2018 от 12 июля 2018 г. по делу № 22-2629/2018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Заволжского районного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(Ярославская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1-53/2018 от 12 июля 2018 г. по делу № 1-53/2018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Ахтубинского районного суда (Астраханская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 1-85/2018 от 6 июля 2018 г. по делу № 1-85/2018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Красноармейского районного суда (Волгоградская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1-107/2018 от 5 июля 2018 г. по делу № 1-284/2017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Приморского краевого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(Приморский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22-3047/2018 22К-3047/2018 от 2 июля 2018 г. по делу № 22-3047/2018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Динского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(Краснодарский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1-347/2017 1-35/2018 от 13 июля 2018 г. по делу № 1-347/2017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Октябрьского районного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(Приморский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1-72/2018 от 13 июля 2018 г. по делу № 1-72/2018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Ленинского районного суда (Новосибирская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1-1003/2017 1-116/2018 от 13 июля 2018 г. по делу № 1-1003/2017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Центрального районного суда (Кемеровская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1-720/2017 1-77/2018 от 29 июня 2018 г. по делу № 1-720/2017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Нижневартовского городского суда (Ханты-Мансийский автономный округ-Югра)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1-292/2018 от 29 июня 2018 г. по делу № 1-292/2018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Куйбышевского районного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1-504/2017 1-62/2018 от 28 июня 2018 г. по делу № 1-504/2017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Иркутского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(Иркутская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22-1912/2018 22К-1912/2018 от 27 июня 2018 г. по делу № 22-1912/2018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Ставропольского краевого суда (Ставропольский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22К-3394/2018 от 19 июня 2018 г. по делу № 22К-3394/2018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Советского районного суда (Республика Северная Осетия-Алания)</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1-842/2017 1-842/2018 1-96/2018 от 18 июня 2018 г. по делу № 1-842/2017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Ленинского районного суда г. Перми (Пермский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1-73/2018 от 14 июня 2018 г. по делу № 1-73/2018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Кабардино-Балкарской Республики (Кабардино-Балкарская Республика)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22-247/2018 от 9 июня 2018 г. по делу № 22-247/2018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Советского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(Томская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1-390/2017 1-43/2018 от 8 июня 2018 г. по делу № 1-390/2017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Кирово-Чепецкого районного суда </w:t>
            </w:r>
            <w:r w:rsidRPr="00BD1E84">
              <w:rPr>
                <w:rFonts w:ascii="Times New Roman" w:hAnsi="Times New Roman" w:cs="Times New Roman"/>
                <w:b/>
                <w:sz w:val="18"/>
                <w:szCs w:val="18"/>
              </w:rPr>
              <w:lastRenderedPageBreak/>
              <w:t>(Кировская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1-144/2018 от 7 июня 2018 г. по делу № 1-144/2018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Республики Крым (Республика Крым)</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4У-401/2018 от 5 июня 2018 г. по делу № 1-65/17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Кондинского районного суда (Ханты-Мансийский автономный округ-Югра)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10-2/2018 от 29 мая 2018 г. по делу № 10-2/2018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Орловского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(Орловская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22К-522/2018 от 15 мая 2018 г. по делу № 22К-522/2018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Ленинского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(Томская область)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1-51/2018 1-625/2017 от 11 мая 2018 г. по делу № 1-51/2018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Сыктывкарского городского суда (Республика Коми)</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1-1054/2017 1-97/2018 от 11 мая 2018 г. по делу № 1-1054/2017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Республики Крым (Республика Крым)</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22-1056/2018 от 7 мая 2018 г. по делу № 22-1056/2018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Тверского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(Тверская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22-893/2018 22К-893/2018 от 28 мая 2018 г. по делу № 22-893/2018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Ангарского городского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(Иркутская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1-28/2018 1-999/2017 от 25 мая 2018 г.</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Московского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22К-3212/2018 от 22 мая 2018 г. по делу № 22К-3212/2018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Мотовилихинского районного суда г. Перми (Пермский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1-140/2018 от 21 мая 2018 г. по делу № 1-140/2018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Турочакского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(Республика Алтай)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1-1/2018 1-60/2017 от 4 мая 2018 г. по делу № 1-1/2018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Фрунзенского районного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(Саратовская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1-33/2018 от 3 мая 2018 г. по делу № 1-33/2018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Нижегородского областного суда (Нижегородская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22-2261/2018 от 26 апреля 2018 г. по делу № 22-2261/2018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Чувашской Республики (Чувашская Республика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22-855/2018 от 25 апреля 2018 г. по делу № 22-855/2018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278"/>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Калужского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(Калужская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22К-534/2018 от 23 апреля 2018 г. по делу </w:t>
            </w:r>
            <w:r w:rsidRPr="00BD1E84">
              <w:rPr>
                <w:rFonts w:ascii="Times New Roman" w:hAnsi="Times New Roman" w:cs="Times New Roman"/>
                <w:b/>
                <w:sz w:val="18"/>
                <w:szCs w:val="18"/>
              </w:rPr>
              <w:lastRenderedPageBreak/>
              <w:t>№ 22К-534/2018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Ленинградского областного суда (Ленинградская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44У-23/2018 4У-96/2018 от 10 апреля 2018 г. по делу № 3/60-50/2017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Воронежского областного суда (Воронежская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22К-512/2018 от 28 марта 2018 г. по делу № 22К-512/2018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Апелляционного суда города Севастополя (Город Севастополь)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22К-192/2018 от 27 марта 2018 г. по делу № 22К-192/2018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Камчатского краевого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(Камчатский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22К-160/2018 от 13 марта 2018 г. по делу № 22К-160/2018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Челябинского областного суда (Челябинская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10-885/2018 от 5 марта 2018 г. по делу № 10-885/2018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Московского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22-1272/2018 от 27 февраля 2018 г. по делу № 22-1272/2018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Брянского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(Брянская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22-242/2018 22К-242/2018 3/10-240/2017 от 21 февраля 2018 г. по делу № 22-242/2018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Ангарского городского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(Иркутская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1-11/2018 1-775/2017 от 19 февраля 2018 г. по делу № 1-11/2018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Белгородского районного суда (Белгородская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1-149/2017 1-2/2018 от 16 февраля 2018 г. по делу № 1-149/2017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Ставропольского краевого суда (Ставропольский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22К-748/2018 от 15 февраля 2018 г. по делу № 22К-748/2018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Наро-Фоминского городского суда (Московская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1-1/2018 1-286/2017 от 14 февраля 2018 г. по делу № 1-1/2018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Тульского областного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(Тульская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22К-122/2018 от 12 февраля 2018 г. по делу № 22К-122/2018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Ухтинского городского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(Республика Коми)</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1-12/2018 1-498/2017 от 9 февраля 2018 г. по делу № 1-12/2018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Ленинского районного суда (Краснодарский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1-13/2018 1-198/2017 от 8 февраля 2018 г. по делу № 1-13/2018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Курганского областного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(Курганская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 22-147/2018 от 6 февраля 2018 г. по делу № 22-147/2018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Верховного Суда Республики Саха (Якутия)</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22-2130/2017 22-62/2018 от 23 января 2018 г. по делу № 22-2130/2017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586513"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Align w:val="center"/>
          </w:tcPr>
          <w:p w:rsidR="00EF6AA5"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7" w:type="dxa"/>
            <w:vAlign w:val="center"/>
          </w:tcPr>
          <w:p w:rsidR="00EF6AA5" w:rsidRPr="00586513"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Pr="00586513"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Align w:val="center"/>
          </w:tcPr>
          <w:p w:rsidR="00EF6AA5" w:rsidRPr="00586513"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0" w:type="dxa"/>
            <w:vAlign w:val="center"/>
          </w:tcPr>
          <w:p w:rsidR="00EF6AA5" w:rsidRPr="00586513" w:rsidRDefault="00EF6AA5" w:rsidP="00324656">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Ленинградского областного суда (Ленинградская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22-97/2018 от 17 января 2018 г. по делу № 22-97/2018</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Октябрьского районного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(Томская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1-294/2017 от 27 декабря 2017 г. по делу № 1-294/2017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Волоколамского городского суда (Московская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1-130/2017 от 26 декабря 2017 г. по делу № 1-130/2017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1-1/2018 1-2-1/2018 1-76/2017 от 26 декабря 2017 г. по делу № 1-1/2018</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Мурманского областного суда (Мурманская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22К-1650/2017 от 21 декабря 2017 г. по делу № 22К-1650/2017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Мурманского областного суда (Мурманская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22К-1649/2017 от 21 декабря 2017 г. по делу № 22К-1649/2017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Автозаводского районного суда </w:t>
            </w:r>
            <w:r w:rsidRPr="00BD1E84">
              <w:rPr>
                <w:rFonts w:ascii="Times New Roman" w:hAnsi="Times New Roman" w:cs="Times New Roman"/>
                <w:b/>
                <w:sz w:val="18"/>
                <w:szCs w:val="18"/>
              </w:rPr>
              <w:lastRenderedPageBreak/>
              <w:t>(Нижегородская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1-251/2017 от 21 декабря 2017 г. по делу № 1-251/2017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1-5/2017 1-91/2016 от 15 декабря 2017 г. по делу № 1-5/2017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Семилукского районного суда (Воронежская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1-125/2017 от 13 декабря 2017 г. по делу № 1-125/2017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Куйбышевского районного суда (Кемеровская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1-303/2017 от 13 декабря 2017 г. по делу № 1-303/2017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Апелляционное постановление</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Камчатского краевого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(Камчатский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22К-929/2017 К-929/2017 от 12 декабря 2017 г. по делу № 22К-929/2017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Псковского городского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(Псковская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1-340/2017 от 11 декабря 2017 г. по делу № 1-340/2017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Псковского городского суда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(Псковская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1-34/2016 1-4/2017 1-437/2015 от 8 декабря 2017 г. по делу № 1-34/2016</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Бежецкого городского суда</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xml:space="preserve"> (Тверская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1-114/2017 1-2/2018 от 5 декабря 2017 г. по делу № 1-114/2017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lastRenderedPageBreak/>
              <w:t>Приговор</w:t>
            </w:r>
          </w:p>
          <w:p w:rsidR="00EF6AA5"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Вологодского городского суда</w:t>
            </w:r>
          </w:p>
          <w:p w:rsidR="00EF6AA5" w:rsidRPr="00BD1E84" w:rsidRDefault="00EF6AA5" w:rsidP="00324656">
            <w:pPr>
              <w:spacing w:after="0"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(Вологодская область) </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1-910/2017 от 4 декабря 2017 г. по делу № 1-910/2017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Шумихинского районного суда (Курганская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1-105/2017 от 1 декабря 2017 г. по делу № 1-105/2017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Ленинского районного суда (Краснодарский край)</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1-149/2017 от 17 ноября 2017 г. по делу № 1-771/2016</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Харабалинского районного суда (Астраханская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1-177/2017 от 14 ноября 2017 г. по делу № 1-177/2017</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r w:rsidR="00EF6AA5" w:rsidRPr="006764F8" w:rsidTr="00324656">
        <w:trPr>
          <w:trHeight w:val="559"/>
        </w:trPr>
        <w:tc>
          <w:tcPr>
            <w:tcW w:w="3823" w:type="dxa"/>
            <w:shd w:val="clear" w:color="auto" w:fill="DBDBDB" w:themeFill="accent3" w:themeFillTint="66"/>
            <w:vAlign w:val="center"/>
          </w:tcPr>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Приговор</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Заельцовского районного суда (Новосибирская область)</w:t>
            </w:r>
          </w:p>
          <w:p w:rsidR="00EF6AA5" w:rsidRPr="00BD1E84" w:rsidRDefault="00EF6AA5" w:rsidP="00324656">
            <w:pPr>
              <w:spacing w:after="0" w:line="276" w:lineRule="auto"/>
              <w:jc w:val="center"/>
              <w:rPr>
                <w:rFonts w:ascii="Times New Roman" w:hAnsi="Times New Roman" w:cs="Times New Roman"/>
                <w:b/>
                <w:sz w:val="18"/>
                <w:szCs w:val="18"/>
              </w:rPr>
            </w:pPr>
            <w:r w:rsidRPr="00BD1E84">
              <w:rPr>
                <w:rFonts w:ascii="Times New Roman" w:hAnsi="Times New Roman" w:cs="Times New Roman"/>
                <w:b/>
                <w:sz w:val="18"/>
                <w:szCs w:val="18"/>
              </w:rPr>
              <w:t>№ 1-158/2017 от 13 ноября 2017 г. по делу № 1-158/2017</w:t>
            </w: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1417"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0"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EF6AA5" w:rsidRDefault="00EF6AA5" w:rsidP="00324656">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EF6AA5" w:rsidRDefault="00EF6AA5" w:rsidP="00324656">
            <w:pPr>
              <w:spacing w:after="0"/>
              <w:jc w:val="center"/>
              <w:rPr>
                <w:rFonts w:ascii="Times New Roman" w:hAnsi="Times New Roman" w:cs="Times New Roman"/>
                <w:sz w:val="18"/>
                <w:szCs w:val="18"/>
              </w:rPr>
            </w:pPr>
          </w:p>
        </w:tc>
        <w:tc>
          <w:tcPr>
            <w:tcW w:w="851" w:type="dxa"/>
            <w:vAlign w:val="center"/>
          </w:tcPr>
          <w:p w:rsidR="00EF6AA5" w:rsidRDefault="00EF6AA5" w:rsidP="00324656">
            <w:pPr>
              <w:spacing w:after="0"/>
              <w:jc w:val="center"/>
              <w:rPr>
                <w:rFonts w:ascii="Times New Roman" w:hAnsi="Times New Roman" w:cs="Times New Roman"/>
                <w:sz w:val="18"/>
                <w:szCs w:val="18"/>
              </w:rPr>
            </w:pPr>
          </w:p>
        </w:tc>
        <w:tc>
          <w:tcPr>
            <w:tcW w:w="850" w:type="dxa"/>
            <w:vAlign w:val="center"/>
          </w:tcPr>
          <w:p w:rsidR="00EF6AA5" w:rsidRPr="006764F8" w:rsidRDefault="00EF6AA5" w:rsidP="00324656">
            <w:pPr>
              <w:spacing w:after="0"/>
              <w:jc w:val="center"/>
              <w:rPr>
                <w:rFonts w:ascii="Times New Roman" w:hAnsi="Times New Roman" w:cs="Times New Roman"/>
                <w:sz w:val="18"/>
                <w:szCs w:val="18"/>
              </w:rPr>
            </w:pPr>
          </w:p>
        </w:tc>
        <w:tc>
          <w:tcPr>
            <w:tcW w:w="851" w:type="dxa"/>
            <w:vAlign w:val="center"/>
          </w:tcPr>
          <w:p w:rsidR="00EF6AA5" w:rsidRPr="006764F8" w:rsidRDefault="00EF6AA5" w:rsidP="00324656">
            <w:pPr>
              <w:spacing w:after="0"/>
              <w:jc w:val="center"/>
              <w:rPr>
                <w:rFonts w:ascii="Times New Roman" w:hAnsi="Times New Roman" w:cs="Times New Roman"/>
                <w:sz w:val="18"/>
                <w:szCs w:val="18"/>
              </w:rPr>
            </w:pPr>
          </w:p>
        </w:tc>
      </w:tr>
    </w:tbl>
    <w:p w:rsidR="00EF6AA5" w:rsidRDefault="00EF6AA5" w:rsidP="00324656">
      <w:pPr>
        <w:spacing w:after="0" w:line="360" w:lineRule="auto"/>
        <w:jc w:val="both"/>
        <w:rPr>
          <w:rFonts w:ascii="Times New Roman" w:hAnsi="Times New Roman" w:cs="Times New Roman"/>
          <w:sz w:val="28"/>
          <w:szCs w:val="28"/>
        </w:rPr>
        <w:sectPr w:rsidR="00EF6AA5" w:rsidSect="00EF6AA5">
          <w:pgSz w:w="16838" w:h="11906" w:orient="landscape"/>
          <w:pgMar w:top="567" w:right="1134" w:bottom="1701" w:left="1134" w:header="709" w:footer="709" w:gutter="0"/>
          <w:cols w:space="708"/>
          <w:docGrid w:linePitch="360"/>
        </w:sectPr>
      </w:pPr>
    </w:p>
    <w:p w:rsidR="00EF6AA5" w:rsidRDefault="00EF6AA5" w:rsidP="00EF6AA5">
      <w:pPr>
        <w:jc w:val="center"/>
        <w:rPr>
          <w:rFonts w:ascii="Times New Roman" w:hAnsi="Times New Roman" w:cs="Times New Roman"/>
          <w:b/>
          <w:sz w:val="28"/>
          <w:szCs w:val="18"/>
        </w:rPr>
      </w:pPr>
      <w:r w:rsidRPr="000371E1">
        <w:rPr>
          <w:rFonts w:ascii="Times New Roman" w:hAnsi="Times New Roman" w:cs="Times New Roman"/>
          <w:b/>
          <w:sz w:val="28"/>
          <w:szCs w:val="18"/>
        </w:rPr>
        <w:lastRenderedPageBreak/>
        <w:t>Приложение №2</w:t>
      </w:r>
    </w:p>
    <w:p w:rsidR="00EF6AA5" w:rsidRDefault="00EF6AA5" w:rsidP="00EF6AA5">
      <w:pPr>
        <w:jc w:val="center"/>
        <w:rPr>
          <w:rFonts w:ascii="Times New Roman" w:hAnsi="Times New Roman" w:cs="Times New Roman"/>
          <w:b/>
          <w:sz w:val="28"/>
          <w:szCs w:val="18"/>
        </w:rPr>
      </w:pPr>
      <w:r>
        <w:rPr>
          <w:rFonts w:ascii="Times New Roman" w:hAnsi="Times New Roman" w:cs="Times New Roman"/>
          <w:b/>
          <w:sz w:val="28"/>
          <w:szCs w:val="18"/>
        </w:rPr>
        <w:t>Обобщение судебной практики по уголовным делам, связанным с собиранием цифровых доказательств в ходе осуществления следственных действий (в виде диаграмм)</w:t>
      </w:r>
    </w:p>
    <w:p w:rsidR="00EF6AA5" w:rsidRPr="00EF6AA5" w:rsidRDefault="00EF6AA5" w:rsidP="00EF6AA5">
      <w:pPr>
        <w:rPr>
          <w:rFonts w:ascii="Times New Roman" w:hAnsi="Times New Roman" w:cs="Times New Roman"/>
          <w:sz w:val="28"/>
          <w:szCs w:val="18"/>
        </w:rPr>
      </w:pPr>
      <w:r w:rsidRPr="00EF6AA5">
        <w:rPr>
          <w:rFonts w:ascii="Times New Roman" w:hAnsi="Times New Roman" w:cs="Times New Roman"/>
          <w:sz w:val="28"/>
          <w:szCs w:val="18"/>
        </w:rPr>
        <w:t xml:space="preserve">Количество </w:t>
      </w:r>
      <w:r w:rsidR="00324656">
        <w:rPr>
          <w:rFonts w:ascii="Times New Roman" w:hAnsi="Times New Roman" w:cs="Times New Roman"/>
          <w:sz w:val="28"/>
          <w:szCs w:val="18"/>
        </w:rPr>
        <w:t xml:space="preserve">обобщенных </w:t>
      </w:r>
      <w:r w:rsidRPr="00EF6AA5">
        <w:rPr>
          <w:rFonts w:ascii="Times New Roman" w:hAnsi="Times New Roman" w:cs="Times New Roman"/>
          <w:sz w:val="28"/>
          <w:szCs w:val="18"/>
        </w:rPr>
        <w:t>судебных решений: 100</w:t>
      </w: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t xml:space="preserve">Диаграмма №2.1 </w:t>
      </w:r>
    </w:p>
    <w:p w:rsidR="00EF6AA5" w:rsidRDefault="00EF6AA5" w:rsidP="00EF6AA5">
      <w:pPr>
        <w:rPr>
          <w:rFonts w:ascii="Times New Roman" w:hAnsi="Times New Roman" w:cs="Times New Roman"/>
          <w:b/>
          <w:sz w:val="28"/>
          <w:szCs w:val="18"/>
        </w:rPr>
      </w:pPr>
      <w:r>
        <w:rPr>
          <w:rFonts w:ascii="Times New Roman" w:hAnsi="Times New Roman" w:cs="Times New Roman"/>
          <w:b/>
          <w:noProof/>
          <w:sz w:val="28"/>
          <w:szCs w:val="1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t xml:space="preserve">Диаграмма №2.2 </w:t>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noProof/>
          <w:sz w:val="28"/>
          <w:szCs w:val="1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lastRenderedPageBreak/>
        <w:t>Диаграмма №2.3</w:t>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noProof/>
          <w:sz w:val="28"/>
          <w:szCs w:val="18"/>
          <w:lang w:eastAsia="ru-RU"/>
        </w:rPr>
        <w:drawing>
          <wp:inline distT="0" distB="0" distL="0" distR="0">
            <wp:extent cx="5486400" cy="32004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t>Диаграмма №2.4</w:t>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noProof/>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lastRenderedPageBreak/>
        <w:t xml:space="preserve">Диаграмма №2.5 </w:t>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noProof/>
          <w:sz w:val="28"/>
          <w:szCs w:val="1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EF6AA5" w:rsidRDefault="00EF6AA5" w:rsidP="00EF6AA5">
      <w:pPr>
        <w:rPr>
          <w:rFonts w:ascii="Times New Roman" w:hAnsi="Times New Roman" w:cs="Times New Roman"/>
          <w:b/>
          <w:sz w:val="28"/>
          <w:szCs w:val="18"/>
        </w:rPr>
      </w:pPr>
    </w:p>
    <w:p w:rsidR="00EF6AA5" w:rsidRDefault="00EF6AA5" w:rsidP="00EF6AA5">
      <w:pPr>
        <w:rPr>
          <w:rFonts w:ascii="Times New Roman" w:hAnsi="Times New Roman" w:cs="Times New Roman"/>
          <w:b/>
          <w:sz w:val="28"/>
          <w:szCs w:val="18"/>
        </w:rPr>
      </w:pPr>
      <w:r>
        <w:rPr>
          <w:rFonts w:ascii="Times New Roman" w:hAnsi="Times New Roman" w:cs="Times New Roman"/>
          <w:b/>
          <w:sz w:val="28"/>
          <w:szCs w:val="18"/>
        </w:rPr>
        <w:t xml:space="preserve">Диаграмма №2.6 </w:t>
      </w:r>
    </w:p>
    <w:p w:rsidR="00EF6AA5" w:rsidRDefault="00EF6AA5" w:rsidP="00EF6AA5">
      <w:pPr>
        <w:rPr>
          <w:rFonts w:ascii="Times New Roman" w:hAnsi="Times New Roman" w:cs="Times New Roman"/>
          <w:b/>
          <w:sz w:val="28"/>
          <w:szCs w:val="18"/>
        </w:rPr>
      </w:pPr>
    </w:p>
    <w:p w:rsidR="00EF6AA5" w:rsidRDefault="00EF6AA5" w:rsidP="00EF6AA5">
      <w:pPr>
        <w:contextualSpacing/>
        <w:rPr>
          <w:rFonts w:ascii="Times New Roman" w:hAnsi="Times New Roman" w:cs="Times New Roman"/>
          <w:b/>
          <w:sz w:val="28"/>
          <w:szCs w:val="18"/>
        </w:rPr>
      </w:pPr>
      <w:r>
        <w:rPr>
          <w:rFonts w:ascii="Times New Roman" w:hAnsi="Times New Roman" w:cs="Times New Roman"/>
          <w:b/>
          <w:noProof/>
          <w:sz w:val="28"/>
          <w:szCs w:val="1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EF6AA5" w:rsidRPr="000371E1" w:rsidRDefault="00EF6AA5" w:rsidP="00EF6AA5">
      <w:pPr>
        <w:rPr>
          <w:rFonts w:ascii="Times New Roman" w:hAnsi="Times New Roman" w:cs="Times New Roman"/>
          <w:b/>
          <w:sz w:val="28"/>
          <w:szCs w:val="18"/>
        </w:rPr>
      </w:pPr>
    </w:p>
    <w:p w:rsidR="00EF6AA5" w:rsidRPr="00EF114B" w:rsidRDefault="00EF6AA5" w:rsidP="00EF114B">
      <w:pPr>
        <w:spacing w:line="360" w:lineRule="auto"/>
        <w:jc w:val="both"/>
        <w:rPr>
          <w:rFonts w:ascii="Times New Roman" w:hAnsi="Times New Roman" w:cs="Times New Roman"/>
          <w:sz w:val="28"/>
          <w:szCs w:val="28"/>
        </w:rPr>
      </w:pPr>
    </w:p>
    <w:sectPr w:rsidR="00EF6AA5" w:rsidRPr="00EF114B" w:rsidSect="00EF6AA5">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91" w:rsidRDefault="00F62091" w:rsidP="00521011">
      <w:pPr>
        <w:spacing w:after="0" w:line="240" w:lineRule="auto"/>
      </w:pPr>
      <w:r>
        <w:separator/>
      </w:r>
    </w:p>
  </w:endnote>
  <w:endnote w:type="continuationSeparator" w:id="1">
    <w:p w:rsidR="00F62091" w:rsidRDefault="00F62091" w:rsidP="0052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91" w:rsidRDefault="00F62091" w:rsidP="00521011">
      <w:pPr>
        <w:spacing w:after="0" w:line="240" w:lineRule="auto"/>
      </w:pPr>
      <w:r>
        <w:separator/>
      </w:r>
    </w:p>
  </w:footnote>
  <w:footnote w:type="continuationSeparator" w:id="1">
    <w:p w:rsidR="00F62091" w:rsidRDefault="00F62091" w:rsidP="00521011">
      <w:pPr>
        <w:spacing w:after="0" w:line="240" w:lineRule="auto"/>
      </w:pPr>
      <w:r>
        <w:continuationSeparator/>
      </w:r>
    </w:p>
  </w:footnote>
  <w:footnote w:id="2">
    <w:p w:rsidR="00324656" w:rsidRPr="00DF5F9B" w:rsidRDefault="00324656" w:rsidP="00E647D0">
      <w:pPr>
        <w:pStyle w:val="a4"/>
        <w:spacing w:line="360" w:lineRule="auto"/>
        <w:rPr>
          <w:rFonts w:ascii="Times New Roman" w:hAnsi="Times New Roman" w:cs="Times New Roman"/>
          <w:sz w:val="20"/>
          <w:szCs w:val="20"/>
        </w:rPr>
      </w:pPr>
      <w:r w:rsidRPr="00DF5F9B">
        <w:rPr>
          <w:rStyle w:val="a6"/>
          <w:rFonts w:ascii="Times New Roman" w:hAnsi="Times New Roman" w:cs="Times New Roman"/>
          <w:sz w:val="20"/>
          <w:szCs w:val="20"/>
        </w:rPr>
        <w:footnoteRef/>
      </w:r>
      <w:r w:rsidRPr="00DF5F9B">
        <w:rPr>
          <w:rFonts w:ascii="Times New Roman" w:hAnsi="Times New Roman" w:cs="Times New Roman"/>
          <w:bCs/>
          <w:sz w:val="20"/>
          <w:szCs w:val="20"/>
        </w:rPr>
        <w:t>Количество пользователей интернета в России</w:t>
      </w:r>
      <w:r w:rsidRPr="00DF5F9B">
        <w:rPr>
          <w:rFonts w:ascii="Times New Roman" w:hAnsi="Times New Roman" w:cs="Times New Roman"/>
          <w:sz w:val="20"/>
          <w:szCs w:val="20"/>
        </w:rPr>
        <w:t xml:space="preserve"> [Электронный ресурс]. – Режим доступа : </w:t>
      </w:r>
      <w:hyperlink r:id="rId1" w:history="1">
        <w:r w:rsidRPr="00DF5F9B">
          <w:rPr>
            <w:rStyle w:val="a7"/>
            <w:rFonts w:ascii="Times New Roman" w:hAnsi="Times New Roman" w:cs="Times New Roman"/>
            <w:sz w:val="20"/>
            <w:szCs w:val="20"/>
          </w:rPr>
          <w:t>http://www.bizhit.ru/index/users_count/0-151</w:t>
        </w:r>
      </w:hyperlink>
      <w:r w:rsidRPr="00DF5F9B">
        <w:rPr>
          <w:rFonts w:ascii="Times New Roman" w:hAnsi="Times New Roman" w:cs="Times New Roman"/>
          <w:sz w:val="20"/>
          <w:szCs w:val="20"/>
        </w:rPr>
        <w:t>.</w:t>
      </w:r>
    </w:p>
  </w:footnote>
  <w:footnote w:id="3">
    <w:p w:rsidR="00324656" w:rsidRPr="00F40BF0" w:rsidRDefault="00324656" w:rsidP="00F40BF0">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См. например : </w:t>
      </w:r>
      <w:r w:rsidRPr="00F40BF0">
        <w:rPr>
          <w:rFonts w:ascii="Times New Roman" w:hAnsi="Times New Roman" w:cs="Times New Roman"/>
          <w:sz w:val="20"/>
          <w:szCs w:val="20"/>
        </w:rPr>
        <w:t>Что такое цифровая трансформация?[</w:t>
      </w:r>
      <w:r>
        <w:rPr>
          <w:rFonts w:ascii="Times New Roman" w:hAnsi="Times New Roman" w:cs="Times New Roman"/>
          <w:sz w:val="20"/>
          <w:szCs w:val="20"/>
        </w:rPr>
        <w:t>Электронный ресурс</w:t>
      </w:r>
      <w:r w:rsidRPr="00F40BF0">
        <w:rPr>
          <w:rFonts w:ascii="Times New Roman" w:hAnsi="Times New Roman" w:cs="Times New Roman"/>
          <w:sz w:val="20"/>
          <w:szCs w:val="20"/>
        </w:rPr>
        <w:t>]</w:t>
      </w:r>
      <w:r>
        <w:rPr>
          <w:rFonts w:ascii="Times New Roman" w:hAnsi="Times New Roman" w:cs="Times New Roman"/>
          <w:sz w:val="20"/>
          <w:szCs w:val="20"/>
        </w:rPr>
        <w:t xml:space="preserve">. – Режим доступа : </w:t>
      </w:r>
      <w:hyperlink r:id="rId2" w:history="1">
        <w:r w:rsidRPr="003B35BD">
          <w:rPr>
            <w:rStyle w:val="a7"/>
            <w:rFonts w:ascii="Times New Roman" w:hAnsi="Times New Roman" w:cs="Times New Roman"/>
            <w:sz w:val="20"/>
            <w:szCs w:val="20"/>
          </w:rPr>
          <w:t>https://komanda-a.pro/blog/digital-transformation</w:t>
        </w:r>
      </w:hyperlink>
      <w:r>
        <w:rPr>
          <w:rFonts w:ascii="Times New Roman" w:hAnsi="Times New Roman" w:cs="Times New Roman"/>
          <w:sz w:val="20"/>
          <w:szCs w:val="20"/>
        </w:rPr>
        <w:t xml:space="preserve"> , </w:t>
      </w:r>
      <w:r w:rsidRPr="00F40BF0">
        <w:rPr>
          <w:rFonts w:ascii="Times New Roman" w:hAnsi="Times New Roman" w:cs="Times New Roman"/>
          <w:sz w:val="20"/>
          <w:szCs w:val="20"/>
        </w:rPr>
        <w:t>Чужие ошибки: как избежать провала цифровой трансформации бизнеса[</w:t>
      </w:r>
      <w:r>
        <w:rPr>
          <w:rFonts w:ascii="Times New Roman" w:hAnsi="Times New Roman" w:cs="Times New Roman"/>
          <w:sz w:val="20"/>
          <w:szCs w:val="20"/>
        </w:rPr>
        <w:t>Электронный ресурс</w:t>
      </w:r>
      <w:r w:rsidRPr="00F40BF0">
        <w:rPr>
          <w:rFonts w:ascii="Times New Roman" w:hAnsi="Times New Roman" w:cs="Times New Roman"/>
          <w:sz w:val="20"/>
          <w:szCs w:val="20"/>
        </w:rPr>
        <w:t>]</w:t>
      </w:r>
      <w:r>
        <w:rPr>
          <w:rFonts w:ascii="Times New Roman" w:hAnsi="Times New Roman" w:cs="Times New Roman"/>
          <w:sz w:val="20"/>
          <w:szCs w:val="20"/>
        </w:rPr>
        <w:t xml:space="preserve">. – Режим доступа : </w:t>
      </w:r>
      <w:hyperlink r:id="rId3" w:history="1">
        <w:r w:rsidRPr="003B35BD">
          <w:rPr>
            <w:rStyle w:val="a7"/>
            <w:rFonts w:ascii="Times New Roman" w:hAnsi="Times New Roman" w:cs="Times New Roman"/>
            <w:sz w:val="20"/>
            <w:szCs w:val="20"/>
          </w:rPr>
          <w:t>https://www.forbes.ru/tehnologii/363239-chuzhie-oshibki-kak-izbezhat-provala-cifrovoy-transformacii-biznesa</w:t>
        </w:r>
      </w:hyperlink>
      <w:r>
        <w:rPr>
          <w:rFonts w:ascii="Times New Roman" w:hAnsi="Times New Roman" w:cs="Times New Roman"/>
          <w:sz w:val="20"/>
          <w:szCs w:val="20"/>
        </w:rPr>
        <w:t xml:space="preserve">. </w:t>
      </w:r>
    </w:p>
  </w:footnote>
  <w:footnote w:id="4">
    <w:p w:rsidR="00324656" w:rsidRPr="00521011" w:rsidRDefault="00324656" w:rsidP="00521011">
      <w:pPr>
        <w:pStyle w:val="a4"/>
        <w:spacing w:line="360" w:lineRule="auto"/>
        <w:contextualSpacing/>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1E3A47">
        <w:rPr>
          <w:rFonts w:ascii="Times New Roman" w:hAnsi="Times New Roman" w:cs="Times New Roman"/>
          <w:sz w:val="20"/>
          <w:szCs w:val="20"/>
        </w:rPr>
        <w:t>Карась</w:t>
      </w:r>
      <w:r>
        <w:rPr>
          <w:rFonts w:ascii="Times New Roman" w:hAnsi="Times New Roman" w:cs="Times New Roman"/>
          <w:sz w:val="20"/>
          <w:szCs w:val="20"/>
        </w:rPr>
        <w:t>,</w:t>
      </w:r>
      <w:r w:rsidRPr="001E3A47">
        <w:rPr>
          <w:rFonts w:ascii="Times New Roman" w:hAnsi="Times New Roman" w:cs="Times New Roman"/>
          <w:sz w:val="20"/>
          <w:szCs w:val="20"/>
        </w:rPr>
        <w:t xml:space="preserve"> И.З. Экономический и правовой режим информационных ресурсов</w:t>
      </w:r>
      <w:r>
        <w:rPr>
          <w:rFonts w:ascii="Times New Roman" w:hAnsi="Times New Roman" w:cs="Times New Roman"/>
          <w:sz w:val="20"/>
          <w:szCs w:val="20"/>
        </w:rPr>
        <w:t xml:space="preserve"> // Право и информатика. </w:t>
      </w:r>
      <w:r w:rsidRPr="001E3A47">
        <w:rPr>
          <w:rFonts w:ascii="Times New Roman" w:hAnsi="Times New Roman" w:cs="Times New Roman"/>
          <w:sz w:val="20"/>
          <w:szCs w:val="20"/>
        </w:rPr>
        <w:t>М., 1990. – С. 4</w:t>
      </w:r>
      <w:r>
        <w:rPr>
          <w:rFonts w:ascii="Times New Roman" w:hAnsi="Times New Roman" w:cs="Times New Roman"/>
          <w:sz w:val="20"/>
          <w:szCs w:val="20"/>
        </w:rPr>
        <w:t xml:space="preserve">0. </w:t>
      </w:r>
    </w:p>
  </w:footnote>
  <w:footnote w:id="5">
    <w:p w:rsidR="00324656" w:rsidRPr="00521011" w:rsidRDefault="00324656" w:rsidP="00521011">
      <w:pPr>
        <w:pStyle w:val="a4"/>
        <w:spacing w:line="360" w:lineRule="auto"/>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F41B34">
        <w:rPr>
          <w:rFonts w:ascii="Times New Roman" w:hAnsi="Times New Roman" w:cs="Times New Roman"/>
          <w:sz w:val="20"/>
        </w:rPr>
        <w:t>Вехов В. Б. Криминалистическая характеристика и совершенствование практики расследования и предупреждения преступлений, совершаемых с использованием средств компьютерной техники: дис. … канд. юрид.</w:t>
      </w:r>
      <w:r>
        <w:rPr>
          <w:rFonts w:ascii="Times New Roman" w:hAnsi="Times New Roman" w:cs="Times New Roman"/>
          <w:sz w:val="20"/>
        </w:rPr>
        <w:t xml:space="preserve"> наук. Волгоград, 1995. С. 32.</w:t>
      </w:r>
    </w:p>
  </w:footnote>
  <w:footnote w:id="6">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6F7CE9">
        <w:rPr>
          <w:rFonts w:ascii="Times New Roman" w:hAnsi="Times New Roman" w:cs="Times New Roman"/>
          <w:sz w:val="20"/>
          <w:szCs w:val="20"/>
        </w:rPr>
        <w:t>Комментарий к Уголовному кодексу РФ. Особенная часть. / Под ред. Ю. М. Скуратова и В. М. Лебедева. – М.</w:t>
      </w:r>
      <w:r>
        <w:rPr>
          <w:rFonts w:ascii="Times New Roman" w:hAnsi="Times New Roman" w:cs="Times New Roman"/>
          <w:sz w:val="20"/>
          <w:szCs w:val="20"/>
        </w:rPr>
        <w:t xml:space="preserve">, 1996. С.412. </w:t>
      </w:r>
    </w:p>
  </w:footnote>
  <w:footnote w:id="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F41B34">
        <w:rPr>
          <w:rFonts w:ascii="Times New Roman" w:hAnsi="Times New Roman" w:cs="Times New Roman"/>
          <w:sz w:val="20"/>
        </w:rPr>
        <w:t xml:space="preserve">Вехов В. Б. </w:t>
      </w:r>
      <w:r>
        <w:rPr>
          <w:rFonts w:ascii="Times New Roman" w:hAnsi="Times New Roman" w:cs="Times New Roman"/>
          <w:sz w:val="20"/>
        </w:rPr>
        <w:t>Указ. соч. С. 32.</w:t>
      </w:r>
    </w:p>
  </w:footnote>
  <w:footnote w:id="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Мещеряков В. А. Электронные цифровые объекты в уголовном процессе и криминалистике // Воронежские криминалистические чтения: сб. науч. трудов. Вып. 5. Воронеж, 2004. С.</w:t>
      </w:r>
      <w:r>
        <w:rPr>
          <w:rFonts w:ascii="Times New Roman" w:hAnsi="Times New Roman" w:cs="Times New Roman"/>
          <w:sz w:val="20"/>
          <w:szCs w:val="20"/>
        </w:rPr>
        <w:t>163</w:t>
      </w:r>
      <w:r w:rsidRPr="00521011">
        <w:rPr>
          <w:rFonts w:ascii="Times New Roman" w:hAnsi="Times New Roman" w:cs="Times New Roman"/>
          <w:sz w:val="20"/>
          <w:szCs w:val="20"/>
        </w:rPr>
        <w:t xml:space="preserve">.  </w:t>
      </w:r>
    </w:p>
  </w:footnote>
  <w:footnote w:id="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Кушниренко </w:t>
      </w:r>
      <w:r w:rsidRPr="00521011">
        <w:rPr>
          <w:rFonts w:ascii="Times New Roman" w:hAnsi="Times New Roman" w:cs="Times New Roman"/>
          <w:sz w:val="20"/>
          <w:szCs w:val="20"/>
        </w:rPr>
        <w:t xml:space="preserve">С. П. Цифровая информация как самостоятельный объект криминалистического исследования // Вестник криминалистики. – 2006. – № 2 (18). – С. </w:t>
      </w:r>
      <w:r>
        <w:rPr>
          <w:rFonts w:ascii="Times New Roman" w:hAnsi="Times New Roman" w:cs="Times New Roman"/>
          <w:sz w:val="20"/>
          <w:szCs w:val="20"/>
        </w:rPr>
        <w:t xml:space="preserve">45. </w:t>
      </w:r>
    </w:p>
  </w:footnote>
  <w:footnote w:id="1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Краснова </w:t>
      </w:r>
      <w:r>
        <w:rPr>
          <w:rFonts w:ascii="Times New Roman" w:hAnsi="Times New Roman" w:cs="Times New Roman"/>
          <w:sz w:val="20"/>
          <w:szCs w:val="20"/>
        </w:rPr>
        <w:t>Л.Б. Компьютерные объекты в уголовном процессе и криминалистике : дис. …канд. юрид. наук. Воронеж, 2005. С.43.</w:t>
      </w:r>
    </w:p>
  </w:footnote>
  <w:footnote w:id="11">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Кушниренко </w:t>
      </w:r>
      <w:r w:rsidRPr="00521011">
        <w:rPr>
          <w:rFonts w:ascii="Times New Roman" w:hAnsi="Times New Roman" w:cs="Times New Roman"/>
          <w:sz w:val="20"/>
          <w:szCs w:val="20"/>
        </w:rPr>
        <w:t xml:space="preserve">С. П. </w:t>
      </w:r>
      <w:r>
        <w:rPr>
          <w:rFonts w:ascii="Times New Roman" w:hAnsi="Times New Roman" w:cs="Times New Roman"/>
          <w:sz w:val="20"/>
          <w:szCs w:val="20"/>
        </w:rPr>
        <w:t xml:space="preserve">Указ. соч. С. 43. </w:t>
      </w:r>
    </w:p>
  </w:footnote>
  <w:footnote w:id="1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Иванов </w:t>
      </w:r>
      <w:r w:rsidRPr="00521011">
        <w:rPr>
          <w:rFonts w:ascii="Times New Roman" w:hAnsi="Times New Roman" w:cs="Times New Roman"/>
          <w:sz w:val="20"/>
          <w:szCs w:val="20"/>
        </w:rPr>
        <w:t>Н. А. Доказательства и источники сведений в уголовном процессе: проблем</w:t>
      </w:r>
      <w:r>
        <w:rPr>
          <w:rFonts w:ascii="Times New Roman" w:hAnsi="Times New Roman" w:cs="Times New Roman"/>
          <w:sz w:val="20"/>
          <w:szCs w:val="20"/>
        </w:rPr>
        <w:t>ы теории и практики: монография. М.</w:t>
      </w:r>
      <w:r w:rsidRPr="00521011">
        <w:rPr>
          <w:rFonts w:ascii="Times New Roman" w:hAnsi="Times New Roman" w:cs="Times New Roman"/>
          <w:sz w:val="20"/>
          <w:szCs w:val="20"/>
        </w:rPr>
        <w:t>, 2015. – С. 115.</w:t>
      </w:r>
    </w:p>
  </w:footnote>
  <w:footnote w:id="13">
    <w:p w:rsidR="00324656" w:rsidRPr="00521011" w:rsidRDefault="00324656" w:rsidP="00521011">
      <w:pPr>
        <w:pStyle w:val="a4"/>
        <w:spacing w:line="360" w:lineRule="auto"/>
        <w:contextualSpacing/>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Вехов В. Б.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 32.</w:t>
      </w:r>
    </w:p>
  </w:footnote>
  <w:footnote w:id="14">
    <w:p w:rsidR="00324656" w:rsidRPr="00521011" w:rsidRDefault="00324656" w:rsidP="00521011">
      <w:pPr>
        <w:pStyle w:val="a4"/>
        <w:spacing w:line="360" w:lineRule="auto"/>
        <w:contextualSpacing/>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Зигура Н. А.</w:t>
      </w:r>
      <w:r>
        <w:rPr>
          <w:rFonts w:ascii="Times New Roman" w:hAnsi="Times New Roman" w:cs="Times New Roman"/>
          <w:sz w:val="20"/>
          <w:szCs w:val="20"/>
        </w:rPr>
        <w:t xml:space="preserve">, Кудрявцева А.В. </w:t>
      </w:r>
      <w:r w:rsidRPr="00521011">
        <w:rPr>
          <w:rFonts w:ascii="Times New Roman" w:hAnsi="Times New Roman" w:cs="Times New Roman"/>
          <w:sz w:val="20"/>
          <w:szCs w:val="20"/>
        </w:rPr>
        <w:t xml:space="preserve"> Компьютерная информация как вид доказательств в уголовном процессе России: дис. … канд. юрид</w:t>
      </w:r>
      <w:r>
        <w:rPr>
          <w:rFonts w:ascii="Times New Roman" w:hAnsi="Times New Roman" w:cs="Times New Roman"/>
          <w:sz w:val="20"/>
          <w:szCs w:val="20"/>
        </w:rPr>
        <w:t>. наук. Челябинск, 2010. С. 41.</w:t>
      </w:r>
    </w:p>
  </w:footnote>
  <w:footnote w:id="15">
    <w:p w:rsidR="00324656" w:rsidRPr="00521011" w:rsidRDefault="00324656" w:rsidP="00521011">
      <w:pPr>
        <w:pStyle w:val="a4"/>
        <w:spacing w:line="360" w:lineRule="auto"/>
        <w:contextualSpacing/>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Мещеряков В. А.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 xml:space="preserve">С. 163. </w:t>
      </w:r>
    </w:p>
  </w:footnote>
  <w:footnote w:id="16">
    <w:p w:rsidR="00324656" w:rsidRPr="00521011" w:rsidRDefault="00324656" w:rsidP="00521011">
      <w:pPr>
        <w:pStyle w:val="a4"/>
        <w:spacing w:line="360" w:lineRule="auto"/>
        <w:contextualSpacing/>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Кушниренко С. П.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 xml:space="preserve">С. 45. </w:t>
      </w:r>
    </w:p>
  </w:footnote>
  <w:footnote w:id="1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Кушниренко С. П.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 44.</w:t>
      </w:r>
    </w:p>
  </w:footnote>
  <w:footnote w:id="1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Старичков М.В., Шаевич А.А. Методы и способы получения доказательственной инфор</w:t>
      </w:r>
      <w:r>
        <w:rPr>
          <w:rFonts w:ascii="Times New Roman" w:hAnsi="Times New Roman" w:cs="Times New Roman"/>
          <w:sz w:val="20"/>
          <w:szCs w:val="20"/>
        </w:rPr>
        <w:t>мации с электронных носителей: у</w:t>
      </w:r>
      <w:r w:rsidRPr="00521011">
        <w:rPr>
          <w:rFonts w:ascii="Times New Roman" w:hAnsi="Times New Roman" w:cs="Times New Roman"/>
          <w:sz w:val="20"/>
          <w:szCs w:val="20"/>
        </w:rPr>
        <w:t xml:space="preserve">чебное пособие. Иркутск, 2015. С. 8. </w:t>
      </w:r>
    </w:p>
  </w:footnote>
  <w:footnote w:id="1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Кукарникова, Т. Э. Электронный документ в уголовном процессе и криминал</w:t>
      </w:r>
      <w:r>
        <w:rPr>
          <w:rFonts w:ascii="Times New Roman" w:hAnsi="Times New Roman" w:cs="Times New Roman"/>
          <w:sz w:val="20"/>
          <w:szCs w:val="20"/>
        </w:rPr>
        <w:t xml:space="preserve">истике: дис. … канд. юрид. наук. Воронеж, 2003.С.56. </w:t>
      </w:r>
    </w:p>
  </w:footnote>
  <w:footnote w:id="2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Марцифин П.Г. Некоторые подходы к формулированию понятия «электронное доказательство» в уголовном судопроизводстве // Вестник Нижегородской академии МВД России. №3. 2017. С.107.</w:t>
      </w:r>
    </w:p>
  </w:footnote>
  <w:footnote w:id="21">
    <w:p w:rsidR="00324656" w:rsidRPr="00521011" w:rsidRDefault="00324656" w:rsidP="00521011">
      <w:pPr>
        <w:pStyle w:val="a4"/>
        <w:spacing w:line="360" w:lineRule="auto"/>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Мещеряков В. А., Осипенко А. Л. Перспективы использования электронных цифровых объектов в уголовном процессе // </w:t>
      </w:r>
      <w:r w:rsidRPr="00521011">
        <w:rPr>
          <w:rFonts w:ascii="Times New Roman" w:hAnsi="Times New Roman" w:cs="Times New Roman"/>
          <w:color w:val="000000" w:themeColor="text1"/>
          <w:sz w:val="20"/>
          <w:szCs w:val="20"/>
        </w:rPr>
        <w:t xml:space="preserve">Вестник Волгоградской Академии </w:t>
      </w:r>
      <w:r w:rsidRPr="00521011">
        <w:rPr>
          <w:rFonts w:ascii="Times New Roman" w:hAnsi="Times New Roman" w:cs="Times New Roman"/>
          <w:sz w:val="20"/>
          <w:szCs w:val="20"/>
        </w:rPr>
        <w:t>МВД России. № 2. 2012.  С. 146.</w:t>
      </w:r>
    </w:p>
  </w:footnote>
  <w:footnote w:id="22">
    <w:p w:rsidR="00324656" w:rsidRPr="00521011" w:rsidRDefault="00324656" w:rsidP="00521011">
      <w:pPr>
        <w:pStyle w:val="a4"/>
        <w:spacing w:line="360" w:lineRule="auto"/>
        <w:jc w:val="both"/>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Вершинин А. П. Электронный документ: правовая форма и доказательство в суде :  учебно-практическое пособие. М., 2000. С. 40.</w:t>
      </w:r>
    </w:p>
  </w:footnote>
  <w:footnote w:id="23">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Мещеряков В.</w:t>
      </w:r>
      <w:r w:rsidRPr="00521011">
        <w:rPr>
          <w:rFonts w:ascii="Times New Roman" w:hAnsi="Times New Roman" w:cs="Times New Roman"/>
          <w:sz w:val="20"/>
          <w:szCs w:val="20"/>
        </w:rPr>
        <w:t xml:space="preserve">А., Осипенко А.Л. </w:t>
      </w:r>
      <w:r>
        <w:rPr>
          <w:rFonts w:ascii="Times New Roman" w:hAnsi="Times New Roman" w:cs="Times New Roman"/>
          <w:sz w:val="20"/>
          <w:szCs w:val="20"/>
        </w:rPr>
        <w:t xml:space="preserve">Указ. соч. С.143. </w:t>
      </w:r>
    </w:p>
  </w:footnote>
  <w:footnote w:id="2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Иванов, Н. А.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 115.</w:t>
      </w:r>
    </w:p>
  </w:footnote>
  <w:footnote w:id="25">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Мещеряков В. А., Осипенко А. Л.</w:t>
      </w:r>
      <w:r>
        <w:rPr>
          <w:rFonts w:ascii="Times New Roman" w:hAnsi="Times New Roman" w:cs="Times New Roman"/>
          <w:sz w:val="20"/>
          <w:szCs w:val="20"/>
        </w:rPr>
        <w:t xml:space="preserve"> Указ. соч. </w:t>
      </w:r>
      <w:r w:rsidRPr="00521011">
        <w:rPr>
          <w:rFonts w:ascii="Times New Roman" w:hAnsi="Times New Roman" w:cs="Times New Roman"/>
          <w:sz w:val="20"/>
          <w:szCs w:val="20"/>
        </w:rPr>
        <w:t>С. 145.</w:t>
      </w:r>
    </w:p>
  </w:footnote>
  <w:footnote w:id="26">
    <w:p w:rsidR="00324656" w:rsidRPr="00521011" w:rsidRDefault="00324656" w:rsidP="00A349DA">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Головко Л.В. Курс уголовного процесса. М., 2017. С. 417. </w:t>
      </w:r>
    </w:p>
  </w:footnote>
  <w:footnote w:id="2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Давыдова Н.Н.</w:t>
      </w:r>
      <w:r>
        <w:rPr>
          <w:rFonts w:ascii="Times New Roman" w:hAnsi="Times New Roman" w:cs="Times New Roman"/>
          <w:sz w:val="20"/>
          <w:szCs w:val="20"/>
        </w:rPr>
        <w:t xml:space="preserve"> Цели доказывания в уголовном процессе России // Вестник Саратовской государственной юридической академии. №6 (107). 2015.</w:t>
      </w:r>
      <w:r w:rsidRPr="00521011">
        <w:rPr>
          <w:rFonts w:ascii="Times New Roman" w:hAnsi="Times New Roman" w:cs="Times New Roman"/>
          <w:sz w:val="20"/>
          <w:szCs w:val="20"/>
        </w:rPr>
        <w:t xml:space="preserve"> С. 171</w:t>
      </w:r>
    </w:p>
  </w:footnote>
  <w:footnote w:id="2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Строгонович М.С. Материальная истина и судебные доказательства в советском уголовном процессе / Академия наук СССР. – М., 1955. – С.19. </w:t>
      </w:r>
    </w:p>
  </w:footnote>
  <w:footnote w:id="2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См.: Зажицкий В.И. Истина и средства ее установления в Уголовно-процессуальном кодексе РФ: теоретико-правовой анализ // Государство и право. 2005. №6. С.67-74; Зинатуллин Т.З. Проблема истины в свете предназначения уголовного процесса // Актуальные проблемы реформирования экономики и законодательства России и стран СНГ – 2002: материалы Международной научно-практической конференции /Челябинск, 2002. Ч.3</w:t>
      </w:r>
      <w:r>
        <w:rPr>
          <w:rFonts w:ascii="Times New Roman" w:hAnsi="Times New Roman" w:cs="Times New Roman"/>
          <w:sz w:val="20"/>
          <w:szCs w:val="20"/>
        </w:rPr>
        <w:t>.</w:t>
      </w:r>
      <w:r w:rsidRPr="00521011">
        <w:rPr>
          <w:rFonts w:ascii="Times New Roman" w:hAnsi="Times New Roman" w:cs="Times New Roman"/>
          <w:sz w:val="20"/>
          <w:szCs w:val="20"/>
        </w:rPr>
        <w:t xml:space="preserve"> С.47.</w:t>
      </w:r>
    </w:p>
  </w:footnote>
  <w:footnote w:id="3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Строгонович</w:t>
      </w:r>
      <w:r>
        <w:rPr>
          <w:rFonts w:ascii="Times New Roman" w:hAnsi="Times New Roman" w:cs="Times New Roman"/>
          <w:sz w:val="20"/>
          <w:szCs w:val="20"/>
        </w:rPr>
        <w:t xml:space="preserve"> М.С. Указ. соч. С.32. </w:t>
      </w:r>
    </w:p>
  </w:footnote>
  <w:footnote w:id="31">
    <w:p w:rsidR="00324656" w:rsidRPr="00521011" w:rsidRDefault="00324656" w:rsidP="00521011">
      <w:pPr>
        <w:pStyle w:val="a4"/>
        <w:spacing w:line="360" w:lineRule="auto"/>
        <w:contextualSpacing/>
        <w:jc w:val="both"/>
        <w:rPr>
          <w:rFonts w:ascii="Times New Roman" w:hAnsi="Times New Roman" w:cs="Times New Roman"/>
          <w:bCs/>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Рыбин А.В. </w:t>
      </w:r>
      <w:r w:rsidRPr="00521011">
        <w:rPr>
          <w:rFonts w:ascii="Times New Roman" w:hAnsi="Times New Roman" w:cs="Times New Roman"/>
          <w:bCs/>
          <w:sz w:val="20"/>
          <w:szCs w:val="20"/>
        </w:rPr>
        <w:t xml:space="preserve">Электронный документ как вещественное доказательство по делам о преступлениях в сфере компьютерной информации: дис … </w:t>
      </w:r>
      <w:r w:rsidRPr="00521011">
        <w:rPr>
          <w:rFonts w:ascii="Times New Roman" w:hAnsi="Times New Roman" w:cs="Times New Roman"/>
          <w:sz w:val="20"/>
          <w:szCs w:val="20"/>
        </w:rPr>
        <w:t>канд. юрид. наук. Санкт-Петербург, 2005. С. 26.</w:t>
      </w:r>
    </w:p>
  </w:footnote>
  <w:footnote w:id="3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Уголовный процесс : учебник / А.В. Смирнов, К.Б. Калиновский. М., 2012. С.214-215. </w:t>
      </w:r>
    </w:p>
  </w:footnote>
  <w:footnote w:id="33">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Шейфер С. А. Доказательства и доказывание по уголовным делам: проблемы теории и правового регулирования. М., 2009. С. 59.</w:t>
      </w:r>
    </w:p>
  </w:footnote>
  <w:footnote w:id="3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Головко</w:t>
      </w:r>
      <w:r>
        <w:rPr>
          <w:rFonts w:ascii="Times New Roman" w:hAnsi="Times New Roman" w:cs="Times New Roman"/>
          <w:sz w:val="20"/>
          <w:szCs w:val="20"/>
        </w:rPr>
        <w:t xml:space="preserve"> Л.В. Указ. соч. С.</w:t>
      </w:r>
      <w:r w:rsidRPr="00521011">
        <w:rPr>
          <w:rFonts w:ascii="Times New Roman" w:hAnsi="Times New Roman" w:cs="Times New Roman"/>
          <w:sz w:val="20"/>
          <w:szCs w:val="20"/>
        </w:rPr>
        <w:t xml:space="preserve"> 443</w:t>
      </w:r>
    </w:p>
  </w:footnote>
  <w:footnote w:id="35">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Там же.</w:t>
      </w:r>
    </w:p>
  </w:footnote>
  <w:footnote w:id="36">
    <w:p w:rsidR="00324656" w:rsidRPr="00A306AE" w:rsidRDefault="00324656" w:rsidP="00521011">
      <w:pPr>
        <w:pStyle w:val="a4"/>
        <w:spacing w:line="360" w:lineRule="auto"/>
        <w:rPr>
          <w:rFonts w:ascii="Times New Roman" w:hAnsi="Times New Roman" w:cs="Times New Roman"/>
          <w:sz w:val="20"/>
          <w:szCs w:val="20"/>
        </w:rPr>
      </w:pPr>
      <w:r w:rsidRPr="00A306AE">
        <w:rPr>
          <w:rStyle w:val="a6"/>
          <w:rFonts w:ascii="Times New Roman" w:hAnsi="Times New Roman" w:cs="Times New Roman"/>
          <w:sz w:val="20"/>
          <w:szCs w:val="20"/>
        </w:rPr>
        <w:footnoteRef/>
      </w:r>
      <w:r w:rsidRPr="00A306AE">
        <w:rPr>
          <w:rFonts w:ascii="Times New Roman" w:hAnsi="Times New Roman" w:cs="Times New Roman"/>
          <w:sz w:val="20"/>
          <w:szCs w:val="20"/>
        </w:rPr>
        <w:t xml:space="preserve">Научно-практический комментарий к Уголовно-процессуальному кодексу Российской Федерации. М., 2014. – С. 182. </w:t>
      </w:r>
    </w:p>
  </w:footnote>
  <w:footnote w:id="3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Головко</w:t>
      </w:r>
      <w:r>
        <w:rPr>
          <w:rFonts w:ascii="Times New Roman" w:hAnsi="Times New Roman" w:cs="Times New Roman"/>
          <w:sz w:val="20"/>
          <w:szCs w:val="20"/>
        </w:rPr>
        <w:t xml:space="preserve"> Л.В. Указ. соч. С.</w:t>
      </w:r>
      <w:r w:rsidRPr="00521011">
        <w:rPr>
          <w:rFonts w:ascii="Times New Roman" w:hAnsi="Times New Roman" w:cs="Times New Roman"/>
          <w:sz w:val="20"/>
          <w:szCs w:val="20"/>
        </w:rPr>
        <w:t xml:space="preserve"> 426</w:t>
      </w:r>
    </w:p>
  </w:footnote>
  <w:footnote w:id="3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Александров А. С., Кувычков</w:t>
      </w:r>
      <w:r w:rsidRPr="00521011">
        <w:rPr>
          <w:rFonts w:ascii="Times New Roman" w:hAnsi="Times New Roman" w:cs="Times New Roman"/>
          <w:sz w:val="20"/>
          <w:szCs w:val="20"/>
        </w:rPr>
        <w:t xml:space="preserve"> С. И. О надёжности «электронных доказа</w:t>
      </w:r>
      <w:r>
        <w:rPr>
          <w:rFonts w:ascii="Times New Roman" w:hAnsi="Times New Roman" w:cs="Times New Roman"/>
          <w:sz w:val="20"/>
          <w:szCs w:val="20"/>
        </w:rPr>
        <w:t xml:space="preserve">тельств» в уголовном процессе </w:t>
      </w:r>
      <w:r w:rsidRPr="00521011">
        <w:rPr>
          <w:rFonts w:ascii="Times New Roman" w:hAnsi="Times New Roman" w:cs="Times New Roman"/>
          <w:sz w:val="20"/>
          <w:szCs w:val="20"/>
        </w:rPr>
        <w:t>// Библиотека к</w:t>
      </w:r>
      <w:r>
        <w:rPr>
          <w:rFonts w:ascii="Times New Roman" w:hAnsi="Times New Roman" w:cs="Times New Roman"/>
          <w:sz w:val="20"/>
          <w:szCs w:val="20"/>
        </w:rPr>
        <w:t xml:space="preserve">риминалиста : научный журнал. 2013. </w:t>
      </w:r>
      <w:r w:rsidRPr="00521011">
        <w:rPr>
          <w:rFonts w:ascii="Times New Roman" w:hAnsi="Times New Roman" w:cs="Times New Roman"/>
          <w:sz w:val="20"/>
          <w:szCs w:val="20"/>
        </w:rPr>
        <w:t xml:space="preserve">№ 5 (10). – С.77. </w:t>
      </w:r>
    </w:p>
  </w:footnote>
  <w:footnote w:id="3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Там же, С.78. </w:t>
      </w:r>
    </w:p>
  </w:footnote>
  <w:footnote w:id="40">
    <w:p w:rsidR="00324656" w:rsidRPr="00521011" w:rsidRDefault="00324656" w:rsidP="00521011">
      <w:pPr>
        <w:pStyle w:val="a4"/>
        <w:spacing w:line="360" w:lineRule="auto"/>
        <w:contextualSpacing/>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Ткачев</w:t>
      </w:r>
      <w:r w:rsidRPr="00521011">
        <w:rPr>
          <w:rFonts w:ascii="Times New Roman" w:hAnsi="Times New Roman" w:cs="Times New Roman"/>
          <w:sz w:val="20"/>
          <w:szCs w:val="20"/>
        </w:rPr>
        <w:t xml:space="preserve"> А.В. Правовой статус компьютерных документов: основные характеристики. / Московский государственный университет им. М. В. Ломоно</w:t>
      </w:r>
      <w:r>
        <w:rPr>
          <w:rFonts w:ascii="Times New Roman" w:hAnsi="Times New Roman" w:cs="Times New Roman"/>
          <w:sz w:val="20"/>
          <w:szCs w:val="20"/>
        </w:rPr>
        <w:t>сова ; Юридический факультет.</w:t>
      </w:r>
      <w:r w:rsidRPr="00521011">
        <w:rPr>
          <w:rFonts w:ascii="Times New Roman" w:hAnsi="Times New Roman" w:cs="Times New Roman"/>
          <w:sz w:val="20"/>
          <w:szCs w:val="20"/>
        </w:rPr>
        <w:t xml:space="preserve"> М.</w:t>
      </w:r>
      <w:r>
        <w:rPr>
          <w:rFonts w:ascii="Times New Roman" w:hAnsi="Times New Roman" w:cs="Times New Roman"/>
          <w:sz w:val="20"/>
          <w:szCs w:val="20"/>
        </w:rPr>
        <w:t>,</w:t>
      </w:r>
      <w:r w:rsidRPr="00521011">
        <w:rPr>
          <w:rFonts w:ascii="Times New Roman" w:hAnsi="Times New Roman" w:cs="Times New Roman"/>
          <w:sz w:val="20"/>
          <w:szCs w:val="20"/>
        </w:rPr>
        <w:t xml:space="preserve"> 2000. С. 68.</w:t>
      </w:r>
    </w:p>
  </w:footnote>
  <w:footnote w:id="41">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Головко</w:t>
      </w:r>
      <w:r>
        <w:rPr>
          <w:rFonts w:ascii="Times New Roman" w:hAnsi="Times New Roman" w:cs="Times New Roman"/>
          <w:sz w:val="20"/>
          <w:szCs w:val="20"/>
        </w:rPr>
        <w:t xml:space="preserve"> Л.В. Указ. соч. С. 426. </w:t>
      </w:r>
    </w:p>
  </w:footnote>
  <w:footnote w:id="4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Ткачев А.В. Использование электронных (компьютерных) документов в качестве документов-доказательств и письменных доказательств в процессуальных отношениях // Библиотека криминалиста</w:t>
      </w:r>
      <w:r>
        <w:rPr>
          <w:rFonts w:ascii="Times New Roman" w:hAnsi="Times New Roman" w:cs="Times New Roman"/>
          <w:sz w:val="20"/>
          <w:szCs w:val="20"/>
        </w:rPr>
        <w:t xml:space="preserve"> : научный журнал. №5 (10). </w:t>
      </w:r>
      <w:r w:rsidRPr="00521011">
        <w:rPr>
          <w:rFonts w:ascii="Times New Roman" w:hAnsi="Times New Roman" w:cs="Times New Roman"/>
          <w:sz w:val="20"/>
          <w:szCs w:val="20"/>
        </w:rPr>
        <w:t>2013. С.130.</w:t>
      </w:r>
    </w:p>
  </w:footnote>
  <w:footnote w:id="43">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Иванов Н. А.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 203.</w:t>
      </w:r>
    </w:p>
  </w:footnote>
  <w:footnote w:id="4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Иванов Н.А. Указ. соч.</w:t>
      </w:r>
      <w:r w:rsidRPr="00521011">
        <w:rPr>
          <w:rFonts w:ascii="Times New Roman" w:hAnsi="Times New Roman" w:cs="Times New Roman"/>
          <w:sz w:val="20"/>
          <w:szCs w:val="20"/>
        </w:rPr>
        <w:t xml:space="preserve"> С. 4</w:t>
      </w:r>
    </w:p>
  </w:footnote>
  <w:footnote w:id="45">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Соколов Ю.Н. Электронное наблюдение в уголовном судопроизводстве и опер</w:t>
      </w:r>
      <w:r>
        <w:rPr>
          <w:rFonts w:ascii="Times New Roman" w:hAnsi="Times New Roman" w:cs="Times New Roman"/>
          <w:sz w:val="20"/>
          <w:szCs w:val="20"/>
        </w:rPr>
        <w:t xml:space="preserve">ативно-розыскной деятельности. </w:t>
      </w:r>
      <w:r w:rsidRPr="00521011">
        <w:rPr>
          <w:rFonts w:ascii="Times New Roman" w:hAnsi="Times New Roman" w:cs="Times New Roman"/>
          <w:sz w:val="20"/>
          <w:szCs w:val="20"/>
        </w:rPr>
        <w:t xml:space="preserve"> Екат</w:t>
      </w:r>
      <w:r>
        <w:rPr>
          <w:rFonts w:ascii="Times New Roman" w:hAnsi="Times New Roman" w:cs="Times New Roman"/>
          <w:sz w:val="20"/>
          <w:szCs w:val="20"/>
        </w:rPr>
        <w:t xml:space="preserve">., 2006. </w:t>
      </w:r>
      <w:r w:rsidRPr="00521011">
        <w:rPr>
          <w:rFonts w:ascii="Times New Roman" w:hAnsi="Times New Roman" w:cs="Times New Roman"/>
          <w:sz w:val="20"/>
          <w:szCs w:val="20"/>
        </w:rPr>
        <w:t>С. 13.</w:t>
      </w:r>
    </w:p>
  </w:footnote>
  <w:footnote w:id="46">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ГОСТ 2.051 – 2013 «ЕСКД. Электронные документы. Общие положения» (введен приказом Росстандарта от 22.11.2013г. №1628-ст.)</w:t>
      </w:r>
      <w:r>
        <w:rPr>
          <w:rFonts w:ascii="Times New Roman" w:hAnsi="Times New Roman" w:cs="Times New Roman"/>
          <w:sz w:val="20"/>
          <w:szCs w:val="20"/>
        </w:rPr>
        <w:t xml:space="preserve">. </w:t>
      </w:r>
    </w:p>
  </w:footnote>
  <w:footnote w:id="4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ГОСТ 25</w:t>
      </w:r>
      <w:r>
        <w:rPr>
          <w:rFonts w:ascii="Times New Roman" w:hAnsi="Times New Roman" w:cs="Times New Roman"/>
          <w:sz w:val="20"/>
          <w:szCs w:val="20"/>
        </w:rPr>
        <w:t>868-91 «</w:t>
      </w:r>
      <w:r w:rsidRPr="00521011">
        <w:rPr>
          <w:rFonts w:ascii="Times New Roman" w:hAnsi="Times New Roman" w:cs="Times New Roman"/>
          <w:sz w:val="20"/>
          <w:szCs w:val="20"/>
        </w:rPr>
        <w:t>Оборудование периферийное систем обработки инф</w:t>
      </w:r>
      <w:r>
        <w:rPr>
          <w:rFonts w:ascii="Times New Roman" w:hAnsi="Times New Roman" w:cs="Times New Roman"/>
          <w:sz w:val="20"/>
          <w:szCs w:val="20"/>
        </w:rPr>
        <w:t>ормации. Термины и определения»</w:t>
      </w:r>
      <w:r w:rsidRPr="00495D9A">
        <w:rPr>
          <w:rFonts w:ascii="Times New Roman" w:hAnsi="Times New Roman" w:cs="Times New Roman"/>
          <w:sz w:val="20"/>
          <w:szCs w:val="20"/>
        </w:rPr>
        <w:t>(утв. Постановлением Госстандарта СССР от 9 октября 1984 г. № 3549)</w:t>
      </w:r>
      <w:r>
        <w:rPr>
          <w:rFonts w:ascii="Times New Roman" w:hAnsi="Times New Roman" w:cs="Times New Roman"/>
          <w:sz w:val="20"/>
          <w:szCs w:val="20"/>
        </w:rPr>
        <w:t xml:space="preserve">. </w:t>
      </w:r>
    </w:p>
  </w:footnote>
  <w:footnote w:id="4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Рыжаков А.П. Обыск и выемка: основания и порядок производства // СПС Консультант Плюс, 2013. </w:t>
      </w:r>
    </w:p>
  </w:footnote>
  <w:footnote w:id="4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Оконенко Р.И. Электронные доказательства и проблемы обеспечения прав граждан на защиту тайны личной жизни в уголовном процессе: сравнительный анализ законодательства Соединенных штатов Америки и Российской Федерац</w:t>
      </w:r>
      <w:r>
        <w:rPr>
          <w:rFonts w:ascii="Times New Roman" w:hAnsi="Times New Roman" w:cs="Times New Roman"/>
          <w:sz w:val="20"/>
          <w:szCs w:val="20"/>
        </w:rPr>
        <w:t xml:space="preserve">ии : дис. … канд. юрид. наук. М., 2016. </w:t>
      </w:r>
      <w:r w:rsidRPr="00521011">
        <w:rPr>
          <w:rFonts w:ascii="Times New Roman" w:hAnsi="Times New Roman" w:cs="Times New Roman"/>
          <w:sz w:val="20"/>
          <w:szCs w:val="20"/>
        </w:rPr>
        <w:t xml:space="preserve">С.37. </w:t>
      </w:r>
    </w:p>
  </w:footnote>
  <w:footnote w:id="5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Краснова Л.Б. Электронные носители информации как вещественные доказательства // Известия Тульского государственного университета. Эконо</w:t>
      </w:r>
      <w:r>
        <w:rPr>
          <w:rFonts w:ascii="Times New Roman" w:hAnsi="Times New Roman" w:cs="Times New Roman"/>
          <w:sz w:val="20"/>
          <w:szCs w:val="20"/>
        </w:rPr>
        <w:t>мические и юридические науки. 2013.</w:t>
      </w:r>
      <w:r w:rsidRPr="00521011">
        <w:rPr>
          <w:rFonts w:ascii="Times New Roman" w:hAnsi="Times New Roman" w:cs="Times New Roman"/>
          <w:sz w:val="20"/>
          <w:szCs w:val="20"/>
        </w:rPr>
        <w:t>№4-2</w:t>
      </w:r>
      <w:r>
        <w:rPr>
          <w:rFonts w:ascii="Times New Roman" w:hAnsi="Times New Roman" w:cs="Times New Roman"/>
          <w:sz w:val="20"/>
          <w:szCs w:val="20"/>
        </w:rPr>
        <w:t>.</w:t>
      </w:r>
      <w:r w:rsidRPr="00521011">
        <w:rPr>
          <w:rFonts w:ascii="Times New Roman" w:hAnsi="Times New Roman" w:cs="Times New Roman"/>
          <w:sz w:val="20"/>
          <w:szCs w:val="20"/>
        </w:rPr>
        <w:t xml:space="preserve"> С.254. </w:t>
      </w:r>
    </w:p>
  </w:footnote>
  <w:footnote w:id="51">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Першин А.Н. Электронный носитель информации как новый источник доказательств по уголовным делам // Уголовный процесс. 2015. №5. С.51-52</w:t>
      </w:r>
      <w:r>
        <w:rPr>
          <w:rFonts w:ascii="Times New Roman" w:hAnsi="Times New Roman" w:cs="Times New Roman"/>
          <w:sz w:val="20"/>
          <w:szCs w:val="20"/>
        </w:rPr>
        <w:t xml:space="preserve">. </w:t>
      </w:r>
    </w:p>
  </w:footnote>
  <w:footnote w:id="5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Казначей И.В. Использование технических средств коммуникации в уголовном судопроизводстве (пути совершенствовани</w:t>
      </w:r>
      <w:r>
        <w:rPr>
          <w:rFonts w:ascii="Times New Roman" w:hAnsi="Times New Roman" w:cs="Times New Roman"/>
          <w:sz w:val="20"/>
          <w:szCs w:val="20"/>
        </w:rPr>
        <w:t xml:space="preserve">я) : дис. … канд. юрид. наук. Волгоград, 2014. </w:t>
      </w:r>
      <w:r w:rsidRPr="00521011">
        <w:rPr>
          <w:rFonts w:ascii="Times New Roman" w:hAnsi="Times New Roman" w:cs="Times New Roman"/>
          <w:sz w:val="20"/>
          <w:szCs w:val="20"/>
        </w:rPr>
        <w:t xml:space="preserve">С. 42. </w:t>
      </w:r>
    </w:p>
  </w:footnote>
  <w:footnote w:id="53">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Федотов И.С., Смагин П.Г. Электронные носители информации: «вещественные доказательства» или «иные документы»? // Вестник ВГУ</w:t>
      </w:r>
      <w:r>
        <w:rPr>
          <w:rFonts w:ascii="Times New Roman" w:hAnsi="Times New Roman" w:cs="Times New Roman"/>
          <w:sz w:val="20"/>
          <w:szCs w:val="20"/>
        </w:rPr>
        <w:t xml:space="preserve">. 2014. №3. </w:t>
      </w:r>
      <w:r w:rsidRPr="00521011">
        <w:rPr>
          <w:rFonts w:ascii="Times New Roman" w:hAnsi="Times New Roman" w:cs="Times New Roman"/>
          <w:sz w:val="20"/>
          <w:szCs w:val="20"/>
        </w:rPr>
        <w:t>С.195.</w:t>
      </w:r>
    </w:p>
  </w:footnote>
  <w:footnote w:id="5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Иванов Н.А.</w:t>
      </w:r>
      <w:r>
        <w:rPr>
          <w:rFonts w:ascii="Times New Roman" w:hAnsi="Times New Roman" w:cs="Times New Roman"/>
          <w:sz w:val="20"/>
          <w:szCs w:val="20"/>
        </w:rPr>
        <w:t xml:space="preserve"> Указ. соч.</w:t>
      </w:r>
      <w:r w:rsidRPr="00521011">
        <w:rPr>
          <w:rFonts w:ascii="Times New Roman" w:hAnsi="Times New Roman" w:cs="Times New Roman"/>
          <w:sz w:val="20"/>
          <w:szCs w:val="20"/>
        </w:rPr>
        <w:t xml:space="preserve"> С.96-97</w:t>
      </w:r>
    </w:p>
  </w:footnote>
  <w:footnote w:id="55">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Зазулин </w:t>
      </w:r>
      <w:r>
        <w:rPr>
          <w:rFonts w:ascii="Times New Roman" w:hAnsi="Times New Roman" w:cs="Times New Roman"/>
          <w:sz w:val="20"/>
          <w:szCs w:val="20"/>
        </w:rPr>
        <w:t xml:space="preserve">А.И. </w:t>
      </w:r>
      <w:r w:rsidRPr="00521011">
        <w:rPr>
          <w:rFonts w:ascii="Times New Roman" w:hAnsi="Times New Roman" w:cs="Times New Roman"/>
          <w:sz w:val="20"/>
          <w:szCs w:val="20"/>
        </w:rPr>
        <w:t>Обоснованность использования термина «электронный носитель информации» в Уголовно-процессуальном кодексе Российской Федерации</w:t>
      </w:r>
      <w:r>
        <w:rPr>
          <w:rFonts w:ascii="Times New Roman" w:hAnsi="Times New Roman" w:cs="Times New Roman"/>
          <w:sz w:val="20"/>
          <w:szCs w:val="20"/>
        </w:rPr>
        <w:t xml:space="preserve"> // Правопорядок: история, теория, практика. 2016. №4 (11). С. 56. </w:t>
      </w:r>
    </w:p>
  </w:footnote>
  <w:footnote w:id="56">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Федотов И.С., Смагин П.Г.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С.195.</w:t>
      </w:r>
    </w:p>
  </w:footnote>
  <w:footnote w:id="5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Зазулин </w:t>
      </w:r>
      <w:r>
        <w:rPr>
          <w:rFonts w:ascii="Times New Roman" w:hAnsi="Times New Roman" w:cs="Times New Roman"/>
          <w:sz w:val="20"/>
          <w:szCs w:val="20"/>
        </w:rPr>
        <w:t xml:space="preserve">А.И. Указ. соч. С.57. </w:t>
      </w:r>
    </w:p>
  </w:footnote>
  <w:footnote w:id="5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Сутягин К. И., Зуев С. В., Извеков Ю. А. Электронное копирование информации как самостоятельное следственное действие // Следователь. 2003. № 4. С. 15.</w:t>
      </w:r>
    </w:p>
  </w:footnote>
  <w:footnote w:id="5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Кукарникова Т.Э.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С.117</w:t>
      </w:r>
    </w:p>
  </w:footnote>
  <w:footnote w:id="6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Уголовный процесс России: учебное пособие</w:t>
      </w:r>
      <w:r>
        <w:rPr>
          <w:rFonts w:ascii="Times New Roman" w:hAnsi="Times New Roman" w:cs="Times New Roman"/>
          <w:sz w:val="20"/>
          <w:szCs w:val="20"/>
        </w:rPr>
        <w:t xml:space="preserve">. Воронеж, 2003. </w:t>
      </w:r>
      <w:r w:rsidRPr="00521011">
        <w:rPr>
          <w:rFonts w:ascii="Times New Roman" w:hAnsi="Times New Roman" w:cs="Times New Roman"/>
          <w:sz w:val="20"/>
          <w:szCs w:val="20"/>
        </w:rPr>
        <w:t xml:space="preserve">С. 217. </w:t>
      </w:r>
    </w:p>
  </w:footnote>
  <w:footnote w:id="61">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Багмет А.М., Скобелин С.Ю. Извлечение данных из электронных устройств как самостоятельное следственное</w:t>
      </w:r>
      <w:r>
        <w:rPr>
          <w:rFonts w:ascii="Times New Roman" w:hAnsi="Times New Roman" w:cs="Times New Roman"/>
          <w:sz w:val="20"/>
          <w:szCs w:val="20"/>
        </w:rPr>
        <w:t xml:space="preserve"> действие // Право и кибербезопасность. 2013. №2. С.26.  </w:t>
      </w:r>
    </w:p>
  </w:footnote>
  <w:footnote w:id="6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Мещеряков А.В., Трухачев В.В. Формирование доказательств на основе электронной цифровой информации</w:t>
      </w:r>
      <w:r>
        <w:rPr>
          <w:rFonts w:ascii="Times New Roman" w:hAnsi="Times New Roman" w:cs="Times New Roman"/>
          <w:sz w:val="20"/>
          <w:szCs w:val="20"/>
        </w:rPr>
        <w:t xml:space="preserve"> // Вестник Воронежского института МВД России. 2012. №2.</w:t>
      </w:r>
      <w:r w:rsidRPr="00521011">
        <w:rPr>
          <w:rFonts w:ascii="Times New Roman" w:hAnsi="Times New Roman" w:cs="Times New Roman"/>
          <w:sz w:val="20"/>
          <w:szCs w:val="20"/>
        </w:rPr>
        <w:t xml:space="preserve"> С.110</w:t>
      </w:r>
    </w:p>
  </w:footnote>
  <w:footnote w:id="63">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Багмет А.М., Скобелин С.Ю. </w:t>
      </w:r>
      <w:r>
        <w:rPr>
          <w:rFonts w:ascii="Times New Roman" w:hAnsi="Times New Roman" w:cs="Times New Roman"/>
          <w:sz w:val="20"/>
          <w:szCs w:val="20"/>
        </w:rPr>
        <w:t xml:space="preserve">Указ. соч. С.26. </w:t>
      </w:r>
    </w:p>
  </w:footnote>
  <w:footnote w:id="6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Иванов А.Н. Удаленное исследование компьютерной информации: уголовно-процессуальные и криминалистические проблемы // Известия Саратовского университета. 2009. Т.9. С.74</w:t>
      </w:r>
      <w:r>
        <w:rPr>
          <w:rFonts w:ascii="Times New Roman" w:hAnsi="Times New Roman" w:cs="Times New Roman"/>
          <w:sz w:val="20"/>
          <w:szCs w:val="20"/>
        </w:rPr>
        <w:t xml:space="preserve">. </w:t>
      </w:r>
    </w:p>
  </w:footnote>
  <w:footnote w:id="65">
    <w:p w:rsidR="00324656" w:rsidRPr="00211E7B"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Карташов И.И.</w:t>
      </w:r>
      <w:r>
        <w:rPr>
          <w:rFonts w:ascii="Times New Roman" w:hAnsi="Times New Roman" w:cs="Times New Roman"/>
          <w:sz w:val="20"/>
          <w:szCs w:val="20"/>
        </w:rPr>
        <w:t xml:space="preserve"> Цифровые данные в доказывании по уголовным делам: некоторые проблемы получения. </w:t>
      </w:r>
      <w:r w:rsidRPr="00211E7B">
        <w:rPr>
          <w:rFonts w:ascii="Times New Roman" w:hAnsi="Times New Roman" w:cs="Times New Roman"/>
          <w:sz w:val="20"/>
          <w:szCs w:val="20"/>
        </w:rPr>
        <w:t>[</w:t>
      </w:r>
      <w:r>
        <w:rPr>
          <w:rFonts w:ascii="Times New Roman" w:hAnsi="Times New Roman" w:cs="Times New Roman"/>
          <w:sz w:val="20"/>
          <w:szCs w:val="20"/>
        </w:rPr>
        <w:t>Электронный ресурс</w:t>
      </w:r>
      <w:r w:rsidRPr="00211E7B">
        <w:rPr>
          <w:rFonts w:ascii="Times New Roman" w:hAnsi="Times New Roman" w:cs="Times New Roman"/>
          <w:sz w:val="20"/>
          <w:szCs w:val="20"/>
        </w:rPr>
        <w:t>]</w:t>
      </w:r>
      <w:r>
        <w:rPr>
          <w:rFonts w:ascii="Times New Roman" w:hAnsi="Times New Roman" w:cs="Times New Roman"/>
          <w:sz w:val="20"/>
          <w:szCs w:val="20"/>
        </w:rPr>
        <w:t xml:space="preserve">. – Режим доступа: </w:t>
      </w:r>
      <w:hyperlink r:id="rId4" w:history="1">
        <w:r w:rsidRPr="003B35BD">
          <w:rPr>
            <w:rStyle w:val="a7"/>
            <w:rFonts w:ascii="Times New Roman" w:hAnsi="Times New Roman" w:cs="Times New Roman"/>
            <w:sz w:val="20"/>
            <w:szCs w:val="20"/>
          </w:rPr>
          <w:t>https://cyberleninka.ru/article/n/tsifrovye-dannye-v-dokazyvanii-po-ugolovnym-delam-nekotorye-problemy-polucheniya</w:t>
        </w:r>
      </w:hyperlink>
    </w:p>
  </w:footnote>
  <w:footnote w:id="66">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Першин А.Н. </w:t>
      </w:r>
      <w:r>
        <w:rPr>
          <w:rFonts w:ascii="Times New Roman" w:hAnsi="Times New Roman" w:cs="Times New Roman"/>
          <w:sz w:val="20"/>
          <w:szCs w:val="20"/>
        </w:rPr>
        <w:t xml:space="preserve">Указ. соч. </w:t>
      </w:r>
      <w:r w:rsidRPr="00521011">
        <w:rPr>
          <w:rFonts w:ascii="Times New Roman" w:hAnsi="Times New Roman" w:cs="Times New Roman"/>
          <w:sz w:val="20"/>
          <w:szCs w:val="20"/>
        </w:rPr>
        <w:t xml:space="preserve">С.48-54. </w:t>
      </w:r>
    </w:p>
  </w:footnote>
  <w:footnote w:id="67">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Козловский П.В., Седельников П.В. Участие специалиста в изъятии электронных носителей // Научный вестник Омской академии МВ</w:t>
      </w:r>
      <w:r>
        <w:rPr>
          <w:rFonts w:ascii="Times New Roman" w:hAnsi="Times New Roman" w:cs="Times New Roman"/>
          <w:sz w:val="20"/>
          <w:szCs w:val="20"/>
        </w:rPr>
        <w:t>Д России. 2014. №1 (52). С.18</w:t>
      </w:r>
      <w:r w:rsidRPr="00521011">
        <w:rPr>
          <w:rFonts w:ascii="Times New Roman" w:hAnsi="Times New Roman" w:cs="Times New Roman"/>
          <w:sz w:val="20"/>
          <w:szCs w:val="20"/>
        </w:rPr>
        <w:t xml:space="preserve">. </w:t>
      </w:r>
    </w:p>
  </w:footnote>
  <w:footnote w:id="68">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Клевцов В.В. Проблемные аспекты изъятия электронных носителей информации при расследовании распространения «дизайнерских» наркотиков с использованием сети Интернет // Российски</w:t>
      </w:r>
      <w:r>
        <w:rPr>
          <w:rFonts w:ascii="Times New Roman" w:hAnsi="Times New Roman" w:cs="Times New Roman"/>
          <w:sz w:val="20"/>
          <w:szCs w:val="20"/>
        </w:rPr>
        <w:t>й следователь. 2015. №6. С.15</w:t>
      </w:r>
      <w:r w:rsidRPr="00521011">
        <w:rPr>
          <w:rFonts w:ascii="Times New Roman" w:hAnsi="Times New Roman" w:cs="Times New Roman"/>
          <w:sz w:val="20"/>
          <w:szCs w:val="20"/>
        </w:rPr>
        <w:t>.</w:t>
      </w:r>
    </w:p>
  </w:footnote>
  <w:footnote w:id="69">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Осипенко А.Н., Гайдин А.И. Правовое регулирование и тактические особенности изъятия электронных носителей информации // Вестник Воронежского ин-та МВД России. 2014. №1. С. </w:t>
      </w:r>
      <w:r>
        <w:rPr>
          <w:rFonts w:ascii="Times New Roman" w:hAnsi="Times New Roman" w:cs="Times New Roman"/>
          <w:sz w:val="20"/>
          <w:szCs w:val="20"/>
        </w:rPr>
        <w:t>160</w:t>
      </w:r>
      <w:r w:rsidRPr="00521011">
        <w:rPr>
          <w:rFonts w:ascii="Times New Roman" w:hAnsi="Times New Roman" w:cs="Times New Roman"/>
          <w:sz w:val="20"/>
          <w:szCs w:val="20"/>
        </w:rPr>
        <w:t>.</w:t>
      </w:r>
    </w:p>
  </w:footnote>
  <w:footnote w:id="70">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Старичков </w:t>
      </w:r>
      <w:r>
        <w:rPr>
          <w:rFonts w:ascii="Times New Roman" w:hAnsi="Times New Roman" w:cs="Times New Roman"/>
          <w:sz w:val="20"/>
          <w:szCs w:val="20"/>
        </w:rPr>
        <w:t xml:space="preserve">М.В. Вопросы использования носителей компьютерной информации в качестве доказательств // Известия ТулГУ. 2014 г. Вып.2. </w:t>
      </w:r>
      <w:r w:rsidRPr="00521011">
        <w:rPr>
          <w:rFonts w:ascii="Times New Roman" w:hAnsi="Times New Roman" w:cs="Times New Roman"/>
          <w:sz w:val="20"/>
          <w:szCs w:val="20"/>
        </w:rPr>
        <w:t>С.122-123</w:t>
      </w:r>
      <w:r>
        <w:rPr>
          <w:rFonts w:ascii="Times New Roman" w:hAnsi="Times New Roman" w:cs="Times New Roman"/>
          <w:sz w:val="20"/>
          <w:szCs w:val="20"/>
        </w:rPr>
        <w:t xml:space="preserve">. </w:t>
      </w:r>
    </w:p>
  </w:footnote>
  <w:footnote w:id="71">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521011">
        <w:rPr>
          <w:rFonts w:ascii="Times New Roman" w:hAnsi="Times New Roman" w:cs="Times New Roman"/>
          <w:sz w:val="20"/>
          <w:szCs w:val="20"/>
        </w:rPr>
        <w:t xml:space="preserve"> Кириллова Н.П., Кушниренко С.П. Проблемы осуществления уголовного преследования по делам о преступлениях, совершаемых в сфере высоких информационных технологий // Правоведение. 2013. №3. С.83-84</w:t>
      </w:r>
    </w:p>
  </w:footnote>
  <w:footnote w:id="72">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Pr>
          <w:rFonts w:ascii="Times New Roman" w:hAnsi="Times New Roman" w:cs="Times New Roman"/>
          <w:sz w:val="20"/>
          <w:szCs w:val="20"/>
        </w:rPr>
        <w:t xml:space="preserve"> Сотников К.И. Т</w:t>
      </w:r>
      <w:r w:rsidRPr="00521011">
        <w:rPr>
          <w:rFonts w:ascii="Times New Roman" w:hAnsi="Times New Roman" w:cs="Times New Roman"/>
          <w:sz w:val="20"/>
          <w:szCs w:val="20"/>
        </w:rPr>
        <w:t xml:space="preserve">актика осмотра страниц интернет-сайтов // Вестник криминалистики. 2015. №2 (54). С. 53. </w:t>
      </w:r>
    </w:p>
  </w:footnote>
  <w:footnote w:id="73">
    <w:p w:rsidR="00324656" w:rsidRPr="00521011" w:rsidRDefault="00324656" w:rsidP="00521011">
      <w:pPr>
        <w:pStyle w:val="a4"/>
        <w:spacing w:line="360" w:lineRule="auto"/>
        <w:rPr>
          <w:rFonts w:ascii="Times New Roman" w:hAnsi="Times New Roman" w:cs="Times New Roman"/>
          <w:sz w:val="20"/>
          <w:szCs w:val="20"/>
        </w:rPr>
      </w:pPr>
      <w:r w:rsidRPr="00A306AE">
        <w:rPr>
          <w:rStyle w:val="a6"/>
          <w:rFonts w:ascii="Times New Roman" w:hAnsi="Times New Roman" w:cs="Times New Roman"/>
          <w:sz w:val="20"/>
          <w:szCs w:val="20"/>
        </w:rPr>
        <w:footnoteRef/>
      </w:r>
      <w:r w:rsidRPr="00A306AE">
        <w:rPr>
          <w:rFonts w:ascii="Times New Roman" w:hAnsi="Times New Roman" w:cs="Times New Roman"/>
          <w:sz w:val="20"/>
          <w:szCs w:val="20"/>
        </w:rPr>
        <w:t>Научно-практический комментарий к Уголовно-процессуальному кодексу Российской Федерации. М., 2014. – С. 18</w:t>
      </w:r>
      <w:r>
        <w:rPr>
          <w:rFonts w:ascii="Times New Roman" w:hAnsi="Times New Roman" w:cs="Times New Roman"/>
          <w:sz w:val="20"/>
          <w:szCs w:val="20"/>
        </w:rPr>
        <w:t>8</w:t>
      </w:r>
      <w:r w:rsidRPr="00A306AE">
        <w:rPr>
          <w:rFonts w:ascii="Times New Roman" w:hAnsi="Times New Roman" w:cs="Times New Roman"/>
          <w:sz w:val="20"/>
          <w:szCs w:val="20"/>
        </w:rPr>
        <w:t>.</w:t>
      </w:r>
    </w:p>
  </w:footnote>
  <w:footnote w:id="74">
    <w:p w:rsidR="00324656" w:rsidRPr="00521011" w:rsidRDefault="00324656" w:rsidP="00521011">
      <w:pPr>
        <w:pStyle w:val="a4"/>
        <w:spacing w:line="360" w:lineRule="auto"/>
        <w:rPr>
          <w:rFonts w:ascii="Times New Roman" w:hAnsi="Times New Roman" w:cs="Times New Roman"/>
          <w:sz w:val="20"/>
          <w:szCs w:val="20"/>
        </w:rPr>
      </w:pPr>
      <w:r w:rsidRPr="00521011">
        <w:rPr>
          <w:rStyle w:val="a6"/>
          <w:rFonts w:ascii="Times New Roman" w:hAnsi="Times New Roman" w:cs="Times New Roman"/>
          <w:sz w:val="20"/>
          <w:szCs w:val="20"/>
        </w:rPr>
        <w:footnoteRef/>
      </w:r>
      <w:r w:rsidRPr="00A306AE">
        <w:rPr>
          <w:rFonts w:ascii="Times New Roman" w:hAnsi="Times New Roman" w:cs="Times New Roman"/>
          <w:sz w:val="20"/>
          <w:szCs w:val="20"/>
        </w:rPr>
        <w:t xml:space="preserve">Научно-практический комментарий к Уголовно-процессуальному кодексу Российской Федерации. М., 2014. – С. </w:t>
      </w:r>
      <w:r>
        <w:rPr>
          <w:rFonts w:ascii="Times New Roman" w:hAnsi="Times New Roman" w:cs="Times New Roman"/>
          <w:sz w:val="20"/>
          <w:szCs w:val="20"/>
        </w:rPr>
        <w:t>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636787737"/>
      <w:docPartObj>
        <w:docPartGallery w:val="Page Numbers (Top of Page)"/>
        <w:docPartUnique/>
      </w:docPartObj>
    </w:sdtPr>
    <w:sdtContent>
      <w:p w:rsidR="00324656" w:rsidRDefault="00324656" w:rsidP="00014A1E">
        <w:pPr>
          <w:pStyle w:val="ae"/>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324656" w:rsidRDefault="0032465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979524638"/>
      <w:docPartObj>
        <w:docPartGallery w:val="Page Numbers (Top of Page)"/>
        <w:docPartUnique/>
      </w:docPartObj>
    </w:sdtPr>
    <w:sdtContent>
      <w:p w:rsidR="00324656" w:rsidRDefault="00324656" w:rsidP="00014A1E">
        <w:pPr>
          <w:pStyle w:val="ae"/>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5B6C11">
          <w:rPr>
            <w:rStyle w:val="af5"/>
            <w:noProof/>
          </w:rPr>
          <w:t>2</w:t>
        </w:r>
        <w:r>
          <w:rPr>
            <w:rStyle w:val="af5"/>
          </w:rPr>
          <w:fldChar w:fldCharType="end"/>
        </w:r>
      </w:p>
    </w:sdtContent>
  </w:sdt>
  <w:p w:rsidR="00324656" w:rsidRPr="00EF6AA5" w:rsidRDefault="00324656">
    <w:pPr>
      <w:pStyle w:val="ae"/>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2E8"/>
    <w:multiLevelType w:val="hybridMultilevel"/>
    <w:tmpl w:val="27EAA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B148A"/>
    <w:multiLevelType w:val="hybridMultilevel"/>
    <w:tmpl w:val="7206F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AF0A91"/>
    <w:multiLevelType w:val="hybridMultilevel"/>
    <w:tmpl w:val="E468FC58"/>
    <w:lvl w:ilvl="0" w:tplc="FE9E957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7062B"/>
    <w:multiLevelType w:val="hybridMultilevel"/>
    <w:tmpl w:val="AE1849D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866C73"/>
    <w:multiLevelType w:val="hybridMultilevel"/>
    <w:tmpl w:val="4F6A29FC"/>
    <w:lvl w:ilvl="0" w:tplc="E51041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6348E"/>
    <w:multiLevelType w:val="hybridMultilevel"/>
    <w:tmpl w:val="DDC44A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3F43491"/>
    <w:multiLevelType w:val="hybridMultilevel"/>
    <w:tmpl w:val="B918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2090A"/>
    <w:multiLevelType w:val="hybridMultilevel"/>
    <w:tmpl w:val="7E44774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9AB7957"/>
    <w:multiLevelType w:val="hybridMultilevel"/>
    <w:tmpl w:val="64163982"/>
    <w:lvl w:ilvl="0" w:tplc="5F70D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070221"/>
    <w:multiLevelType w:val="hybridMultilevel"/>
    <w:tmpl w:val="EE0A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532B7"/>
    <w:multiLevelType w:val="hybridMultilevel"/>
    <w:tmpl w:val="2432F4E0"/>
    <w:lvl w:ilvl="0" w:tplc="ED2661C2">
      <w:start w:val="1"/>
      <w:numFmt w:val="decimal"/>
      <w:lvlText w:val="%1."/>
      <w:lvlJc w:val="left"/>
      <w:pPr>
        <w:ind w:left="720" w:hanging="360"/>
      </w:pPr>
      <w:rPr>
        <w:rFonts w:asciiTheme="minorHAnsi" w:eastAsiaTheme="minorHAnsi" w:hAnsiTheme="minorHAnsi" w:cstheme="minorBidi"/>
      </w:rPr>
    </w:lvl>
    <w:lvl w:ilvl="1" w:tplc="86805B2A">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363AA"/>
    <w:multiLevelType w:val="hybridMultilevel"/>
    <w:tmpl w:val="5AEC6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21DCF"/>
    <w:multiLevelType w:val="hybridMultilevel"/>
    <w:tmpl w:val="961A0258"/>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6412299"/>
    <w:multiLevelType w:val="hybridMultilevel"/>
    <w:tmpl w:val="F8D4811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7165E"/>
    <w:multiLevelType w:val="hybridMultilevel"/>
    <w:tmpl w:val="60BC6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3233D"/>
    <w:multiLevelType w:val="hybridMultilevel"/>
    <w:tmpl w:val="132E3564"/>
    <w:lvl w:ilvl="0" w:tplc="3C12DA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07B7AD4"/>
    <w:multiLevelType w:val="hybridMultilevel"/>
    <w:tmpl w:val="D152CAAA"/>
    <w:lvl w:ilvl="0" w:tplc="E51041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90FBD"/>
    <w:multiLevelType w:val="hybridMultilevel"/>
    <w:tmpl w:val="63A2D218"/>
    <w:lvl w:ilvl="0" w:tplc="8E4C71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26B4B"/>
    <w:multiLevelType w:val="hybridMultilevel"/>
    <w:tmpl w:val="ED020D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B7B7F43"/>
    <w:multiLevelType w:val="hybridMultilevel"/>
    <w:tmpl w:val="6F520E46"/>
    <w:lvl w:ilvl="0" w:tplc="1A22FA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7764F"/>
    <w:multiLevelType w:val="hybridMultilevel"/>
    <w:tmpl w:val="1C843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73CEB"/>
    <w:multiLevelType w:val="hybridMultilevel"/>
    <w:tmpl w:val="F6560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D02B9E"/>
    <w:multiLevelType w:val="hybridMultilevel"/>
    <w:tmpl w:val="0A2226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B5E6810"/>
    <w:multiLevelType w:val="hybridMultilevel"/>
    <w:tmpl w:val="98A6BFD4"/>
    <w:lvl w:ilvl="0" w:tplc="1242E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D4726"/>
    <w:multiLevelType w:val="hybridMultilevel"/>
    <w:tmpl w:val="1C6A5334"/>
    <w:lvl w:ilvl="0" w:tplc="5E8A28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2AB77AB"/>
    <w:multiLevelType w:val="hybridMultilevel"/>
    <w:tmpl w:val="5E1E4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C617C6"/>
    <w:multiLevelType w:val="hybridMultilevel"/>
    <w:tmpl w:val="7376D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879DD"/>
    <w:multiLevelType w:val="hybridMultilevel"/>
    <w:tmpl w:val="F2344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E20CC"/>
    <w:multiLevelType w:val="hybridMultilevel"/>
    <w:tmpl w:val="E0165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86713"/>
    <w:multiLevelType w:val="hybridMultilevel"/>
    <w:tmpl w:val="5FA48CB6"/>
    <w:lvl w:ilvl="0" w:tplc="36B8B3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F75CE9"/>
    <w:multiLevelType w:val="hybridMultilevel"/>
    <w:tmpl w:val="DB76DD1E"/>
    <w:lvl w:ilvl="0" w:tplc="AB1E3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0F0D31"/>
    <w:multiLevelType w:val="hybridMultilevel"/>
    <w:tmpl w:val="A2EEF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08398F"/>
    <w:multiLevelType w:val="hybridMultilevel"/>
    <w:tmpl w:val="BC64C69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F36134"/>
    <w:multiLevelType w:val="hybridMultilevel"/>
    <w:tmpl w:val="A8A8A68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17"/>
  </w:num>
  <w:num w:numId="5">
    <w:abstractNumId w:val="15"/>
  </w:num>
  <w:num w:numId="6">
    <w:abstractNumId w:val="2"/>
  </w:num>
  <w:num w:numId="7">
    <w:abstractNumId w:val="0"/>
  </w:num>
  <w:num w:numId="8">
    <w:abstractNumId w:val="30"/>
  </w:num>
  <w:num w:numId="9">
    <w:abstractNumId w:val="32"/>
  </w:num>
  <w:num w:numId="10">
    <w:abstractNumId w:val="7"/>
  </w:num>
  <w:num w:numId="11">
    <w:abstractNumId w:val="6"/>
  </w:num>
  <w:num w:numId="12">
    <w:abstractNumId w:val="24"/>
  </w:num>
  <w:num w:numId="13">
    <w:abstractNumId w:val="33"/>
  </w:num>
  <w:num w:numId="14">
    <w:abstractNumId w:val="14"/>
  </w:num>
  <w:num w:numId="15">
    <w:abstractNumId w:val="22"/>
  </w:num>
  <w:num w:numId="16">
    <w:abstractNumId w:val="5"/>
  </w:num>
  <w:num w:numId="17">
    <w:abstractNumId w:val="28"/>
  </w:num>
  <w:num w:numId="18">
    <w:abstractNumId w:val="3"/>
  </w:num>
  <w:num w:numId="19">
    <w:abstractNumId w:val="12"/>
  </w:num>
  <w:num w:numId="20">
    <w:abstractNumId w:val="13"/>
  </w:num>
  <w:num w:numId="21">
    <w:abstractNumId w:val="27"/>
  </w:num>
  <w:num w:numId="22">
    <w:abstractNumId w:val="21"/>
  </w:num>
  <w:num w:numId="23">
    <w:abstractNumId w:val="25"/>
  </w:num>
  <w:num w:numId="24">
    <w:abstractNumId w:val="1"/>
  </w:num>
  <w:num w:numId="25">
    <w:abstractNumId w:val="9"/>
  </w:num>
  <w:num w:numId="26">
    <w:abstractNumId w:val="20"/>
  </w:num>
  <w:num w:numId="27">
    <w:abstractNumId w:val="19"/>
  </w:num>
  <w:num w:numId="28">
    <w:abstractNumId w:val="4"/>
  </w:num>
  <w:num w:numId="29">
    <w:abstractNumId w:val="11"/>
  </w:num>
  <w:num w:numId="30">
    <w:abstractNumId w:val="31"/>
  </w:num>
  <w:num w:numId="31">
    <w:abstractNumId w:val="16"/>
  </w:num>
  <w:num w:numId="32">
    <w:abstractNumId w:val="26"/>
  </w:num>
  <w:num w:numId="33">
    <w:abstractNumId w:val="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defaultTabStop w:val="708"/>
  <w:characterSpacingControl w:val="doNotCompress"/>
  <w:hdrShapeDefaults>
    <o:shapedefaults v:ext="edit" spidmax="5122"/>
  </w:hdrShapeDefaults>
  <w:footnotePr>
    <w:footnote w:id="0"/>
    <w:footnote w:id="1"/>
  </w:footnotePr>
  <w:endnotePr>
    <w:endnote w:id="0"/>
    <w:endnote w:id="1"/>
  </w:endnotePr>
  <w:compat/>
  <w:rsids>
    <w:rsidRoot w:val="003E1B7D"/>
    <w:rsid w:val="00014A1E"/>
    <w:rsid w:val="00071994"/>
    <w:rsid w:val="00077EA5"/>
    <w:rsid w:val="00102498"/>
    <w:rsid w:val="0016743E"/>
    <w:rsid w:val="00180199"/>
    <w:rsid w:val="001E3A47"/>
    <w:rsid w:val="0020593C"/>
    <w:rsid w:val="00211E7B"/>
    <w:rsid w:val="00240D1D"/>
    <w:rsid w:val="002508BD"/>
    <w:rsid w:val="002531AF"/>
    <w:rsid w:val="002916FC"/>
    <w:rsid w:val="00324656"/>
    <w:rsid w:val="0033280F"/>
    <w:rsid w:val="00371BDA"/>
    <w:rsid w:val="00373BEB"/>
    <w:rsid w:val="003C182F"/>
    <w:rsid w:val="003E1B7D"/>
    <w:rsid w:val="003E6055"/>
    <w:rsid w:val="0041763F"/>
    <w:rsid w:val="004235D9"/>
    <w:rsid w:val="00443757"/>
    <w:rsid w:val="00455832"/>
    <w:rsid w:val="00457A2D"/>
    <w:rsid w:val="00495D9A"/>
    <w:rsid w:val="004A752A"/>
    <w:rsid w:val="004F48CC"/>
    <w:rsid w:val="005154D0"/>
    <w:rsid w:val="00521011"/>
    <w:rsid w:val="00557791"/>
    <w:rsid w:val="00575508"/>
    <w:rsid w:val="00594FDF"/>
    <w:rsid w:val="005B6C11"/>
    <w:rsid w:val="00633BE4"/>
    <w:rsid w:val="00672E32"/>
    <w:rsid w:val="006B20ED"/>
    <w:rsid w:val="006C2A19"/>
    <w:rsid w:val="006E0A9C"/>
    <w:rsid w:val="006F7CE9"/>
    <w:rsid w:val="00741042"/>
    <w:rsid w:val="007E2A06"/>
    <w:rsid w:val="00814140"/>
    <w:rsid w:val="008C1CBC"/>
    <w:rsid w:val="009128CB"/>
    <w:rsid w:val="0091295F"/>
    <w:rsid w:val="00923FE8"/>
    <w:rsid w:val="00932337"/>
    <w:rsid w:val="009D1579"/>
    <w:rsid w:val="00A306AE"/>
    <w:rsid w:val="00A349DA"/>
    <w:rsid w:val="00A76FD2"/>
    <w:rsid w:val="00B03CF4"/>
    <w:rsid w:val="00B16144"/>
    <w:rsid w:val="00B21F19"/>
    <w:rsid w:val="00B7187F"/>
    <w:rsid w:val="00B841A8"/>
    <w:rsid w:val="00B97D08"/>
    <w:rsid w:val="00C51F14"/>
    <w:rsid w:val="00C859BC"/>
    <w:rsid w:val="00D23351"/>
    <w:rsid w:val="00DD3F3C"/>
    <w:rsid w:val="00E06F2A"/>
    <w:rsid w:val="00E074E4"/>
    <w:rsid w:val="00E177ED"/>
    <w:rsid w:val="00E177F9"/>
    <w:rsid w:val="00E647D0"/>
    <w:rsid w:val="00E73600"/>
    <w:rsid w:val="00EC784E"/>
    <w:rsid w:val="00EF114B"/>
    <w:rsid w:val="00EF6AA5"/>
    <w:rsid w:val="00F07117"/>
    <w:rsid w:val="00F40BF0"/>
    <w:rsid w:val="00F62091"/>
    <w:rsid w:val="00F87ABD"/>
    <w:rsid w:val="00FB2050"/>
    <w:rsid w:val="00FD130C"/>
    <w:rsid w:val="00FD3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1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011"/>
    <w:pPr>
      <w:spacing w:after="0" w:line="240" w:lineRule="auto"/>
      <w:ind w:left="720"/>
      <w:contextualSpacing/>
    </w:pPr>
    <w:rPr>
      <w:sz w:val="24"/>
      <w:szCs w:val="24"/>
    </w:rPr>
  </w:style>
  <w:style w:type="paragraph" w:styleId="a4">
    <w:name w:val="footnote text"/>
    <w:basedOn w:val="a"/>
    <w:link w:val="a5"/>
    <w:uiPriority w:val="99"/>
    <w:unhideWhenUsed/>
    <w:rsid w:val="00521011"/>
    <w:pPr>
      <w:spacing w:after="0" w:line="240" w:lineRule="auto"/>
    </w:pPr>
    <w:rPr>
      <w:sz w:val="24"/>
      <w:szCs w:val="24"/>
    </w:rPr>
  </w:style>
  <w:style w:type="character" w:customStyle="1" w:styleId="a5">
    <w:name w:val="Текст сноски Знак"/>
    <w:basedOn w:val="a0"/>
    <w:link w:val="a4"/>
    <w:uiPriority w:val="99"/>
    <w:rsid w:val="00521011"/>
  </w:style>
  <w:style w:type="character" w:styleId="a6">
    <w:name w:val="footnote reference"/>
    <w:basedOn w:val="a0"/>
    <w:uiPriority w:val="99"/>
    <w:unhideWhenUsed/>
    <w:rsid w:val="00521011"/>
    <w:rPr>
      <w:vertAlign w:val="superscript"/>
    </w:rPr>
  </w:style>
  <w:style w:type="character" w:styleId="a7">
    <w:name w:val="Hyperlink"/>
    <w:basedOn w:val="a0"/>
    <w:uiPriority w:val="99"/>
    <w:unhideWhenUsed/>
    <w:rsid w:val="00521011"/>
    <w:rPr>
      <w:color w:val="0563C1" w:themeColor="hyperlink"/>
      <w:u w:val="single"/>
    </w:rPr>
  </w:style>
  <w:style w:type="character" w:styleId="a8">
    <w:name w:val="annotation reference"/>
    <w:basedOn w:val="a0"/>
    <w:uiPriority w:val="99"/>
    <w:semiHidden/>
    <w:unhideWhenUsed/>
    <w:rsid w:val="00521011"/>
    <w:rPr>
      <w:sz w:val="16"/>
      <w:szCs w:val="16"/>
    </w:rPr>
  </w:style>
  <w:style w:type="paragraph" w:styleId="a9">
    <w:name w:val="annotation text"/>
    <w:basedOn w:val="a"/>
    <w:link w:val="aa"/>
    <w:uiPriority w:val="99"/>
    <w:semiHidden/>
    <w:unhideWhenUsed/>
    <w:rsid w:val="00521011"/>
    <w:pPr>
      <w:spacing w:after="0" w:line="240" w:lineRule="auto"/>
    </w:pPr>
    <w:rPr>
      <w:sz w:val="20"/>
      <w:szCs w:val="20"/>
    </w:rPr>
  </w:style>
  <w:style w:type="character" w:customStyle="1" w:styleId="aa">
    <w:name w:val="Текст примечания Знак"/>
    <w:basedOn w:val="a0"/>
    <w:link w:val="a9"/>
    <w:uiPriority w:val="99"/>
    <w:semiHidden/>
    <w:rsid w:val="00521011"/>
    <w:rPr>
      <w:sz w:val="20"/>
      <w:szCs w:val="20"/>
    </w:rPr>
  </w:style>
  <w:style w:type="paragraph" w:styleId="ab">
    <w:name w:val="Balloon Text"/>
    <w:basedOn w:val="a"/>
    <w:link w:val="ac"/>
    <w:uiPriority w:val="99"/>
    <w:semiHidden/>
    <w:unhideWhenUsed/>
    <w:rsid w:val="005210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21011"/>
    <w:rPr>
      <w:rFonts w:ascii="Segoe UI" w:hAnsi="Segoe UI" w:cs="Segoe UI"/>
      <w:sz w:val="18"/>
      <w:szCs w:val="18"/>
    </w:rPr>
  </w:style>
  <w:style w:type="paragraph" w:styleId="ad">
    <w:name w:val="Revision"/>
    <w:hidden/>
    <w:uiPriority w:val="99"/>
    <w:semiHidden/>
    <w:rsid w:val="00521011"/>
    <w:rPr>
      <w:sz w:val="22"/>
      <w:szCs w:val="22"/>
    </w:rPr>
  </w:style>
  <w:style w:type="paragraph" w:styleId="ae">
    <w:name w:val="header"/>
    <w:basedOn w:val="a"/>
    <w:link w:val="af"/>
    <w:uiPriority w:val="99"/>
    <w:unhideWhenUsed/>
    <w:rsid w:val="0052101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21011"/>
    <w:rPr>
      <w:sz w:val="22"/>
      <w:szCs w:val="22"/>
    </w:rPr>
  </w:style>
  <w:style w:type="paragraph" w:styleId="af0">
    <w:name w:val="footer"/>
    <w:basedOn w:val="a"/>
    <w:link w:val="af1"/>
    <w:uiPriority w:val="99"/>
    <w:unhideWhenUsed/>
    <w:rsid w:val="005210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21011"/>
    <w:rPr>
      <w:sz w:val="22"/>
      <w:szCs w:val="22"/>
    </w:rPr>
  </w:style>
  <w:style w:type="character" w:customStyle="1" w:styleId="1">
    <w:name w:val="Неразрешенное упоминание1"/>
    <w:basedOn w:val="a0"/>
    <w:uiPriority w:val="99"/>
    <w:semiHidden/>
    <w:unhideWhenUsed/>
    <w:rsid w:val="00521011"/>
    <w:rPr>
      <w:color w:val="605E5C"/>
      <w:shd w:val="clear" w:color="auto" w:fill="E1DFDD"/>
    </w:rPr>
  </w:style>
  <w:style w:type="character" w:styleId="af2">
    <w:name w:val="FollowedHyperlink"/>
    <w:basedOn w:val="a0"/>
    <w:uiPriority w:val="99"/>
    <w:semiHidden/>
    <w:unhideWhenUsed/>
    <w:rsid w:val="00521011"/>
    <w:rPr>
      <w:color w:val="954F72" w:themeColor="followedHyperlink"/>
      <w:u w:val="single"/>
    </w:rPr>
  </w:style>
  <w:style w:type="paragraph" w:styleId="af3">
    <w:name w:val="annotation subject"/>
    <w:basedOn w:val="a9"/>
    <w:next w:val="a9"/>
    <w:link w:val="af4"/>
    <w:uiPriority w:val="99"/>
    <w:semiHidden/>
    <w:unhideWhenUsed/>
    <w:rsid w:val="00521011"/>
    <w:pPr>
      <w:spacing w:after="160"/>
    </w:pPr>
    <w:rPr>
      <w:b/>
      <w:bCs/>
    </w:rPr>
  </w:style>
  <w:style w:type="character" w:customStyle="1" w:styleId="af4">
    <w:name w:val="Тема примечания Знак"/>
    <w:basedOn w:val="aa"/>
    <w:link w:val="af3"/>
    <w:uiPriority w:val="99"/>
    <w:semiHidden/>
    <w:rsid w:val="00521011"/>
    <w:rPr>
      <w:b/>
      <w:bCs/>
      <w:sz w:val="20"/>
      <w:szCs w:val="20"/>
    </w:rPr>
  </w:style>
  <w:style w:type="character" w:styleId="af5">
    <w:name w:val="page number"/>
    <w:basedOn w:val="a0"/>
    <w:uiPriority w:val="99"/>
    <w:semiHidden/>
    <w:unhideWhenUsed/>
    <w:rsid w:val="00932337"/>
  </w:style>
</w:styles>
</file>

<file path=word/webSettings.xml><?xml version="1.0" encoding="utf-8"?>
<w:webSettings xmlns:r="http://schemas.openxmlformats.org/officeDocument/2006/relationships" xmlns:w="http://schemas.openxmlformats.org/wordprocessingml/2006/main">
  <w:divs>
    <w:div w:id="691998861">
      <w:bodyDiv w:val="1"/>
      <w:marLeft w:val="0"/>
      <w:marRight w:val="0"/>
      <w:marTop w:val="0"/>
      <w:marBottom w:val="0"/>
      <w:divBdr>
        <w:top w:val="none" w:sz="0" w:space="0" w:color="auto"/>
        <w:left w:val="none" w:sz="0" w:space="0" w:color="auto"/>
        <w:bottom w:val="none" w:sz="0" w:space="0" w:color="auto"/>
        <w:right w:val="none" w:sz="0" w:space="0" w:color="auto"/>
      </w:divBdr>
    </w:div>
    <w:div w:id="699739325">
      <w:bodyDiv w:val="1"/>
      <w:marLeft w:val="0"/>
      <w:marRight w:val="0"/>
      <w:marTop w:val="0"/>
      <w:marBottom w:val="0"/>
      <w:divBdr>
        <w:top w:val="none" w:sz="0" w:space="0" w:color="auto"/>
        <w:left w:val="none" w:sz="0" w:space="0" w:color="auto"/>
        <w:bottom w:val="none" w:sz="0" w:space="0" w:color="auto"/>
        <w:right w:val="none" w:sz="0" w:space="0" w:color="auto"/>
      </w:divBdr>
    </w:div>
    <w:div w:id="778986307">
      <w:bodyDiv w:val="1"/>
      <w:marLeft w:val="0"/>
      <w:marRight w:val="0"/>
      <w:marTop w:val="0"/>
      <w:marBottom w:val="0"/>
      <w:divBdr>
        <w:top w:val="none" w:sz="0" w:space="0" w:color="auto"/>
        <w:left w:val="none" w:sz="0" w:space="0" w:color="auto"/>
        <w:bottom w:val="none" w:sz="0" w:space="0" w:color="auto"/>
        <w:right w:val="none" w:sz="0" w:space="0" w:color="auto"/>
      </w:divBdr>
    </w:div>
    <w:div w:id="797988230">
      <w:bodyDiv w:val="1"/>
      <w:marLeft w:val="0"/>
      <w:marRight w:val="0"/>
      <w:marTop w:val="0"/>
      <w:marBottom w:val="0"/>
      <w:divBdr>
        <w:top w:val="none" w:sz="0" w:space="0" w:color="auto"/>
        <w:left w:val="none" w:sz="0" w:space="0" w:color="auto"/>
        <w:bottom w:val="none" w:sz="0" w:space="0" w:color="auto"/>
        <w:right w:val="none" w:sz="0" w:space="0" w:color="auto"/>
      </w:divBdr>
    </w:div>
    <w:div w:id="1028412523">
      <w:bodyDiv w:val="1"/>
      <w:marLeft w:val="0"/>
      <w:marRight w:val="0"/>
      <w:marTop w:val="0"/>
      <w:marBottom w:val="0"/>
      <w:divBdr>
        <w:top w:val="none" w:sz="0" w:space="0" w:color="auto"/>
        <w:left w:val="none" w:sz="0" w:space="0" w:color="auto"/>
        <w:bottom w:val="none" w:sz="0" w:space="0" w:color="auto"/>
        <w:right w:val="none" w:sz="0" w:space="0" w:color="auto"/>
      </w:divBdr>
    </w:div>
    <w:div w:id="1236282934">
      <w:bodyDiv w:val="1"/>
      <w:marLeft w:val="0"/>
      <w:marRight w:val="0"/>
      <w:marTop w:val="0"/>
      <w:marBottom w:val="0"/>
      <w:divBdr>
        <w:top w:val="none" w:sz="0" w:space="0" w:color="auto"/>
        <w:left w:val="none" w:sz="0" w:space="0" w:color="auto"/>
        <w:bottom w:val="none" w:sz="0" w:space="0" w:color="auto"/>
        <w:right w:val="none" w:sz="0" w:space="0" w:color="auto"/>
      </w:divBdr>
      <w:divsChild>
        <w:div w:id="829977907">
          <w:marLeft w:val="0"/>
          <w:marRight w:val="0"/>
          <w:marTop w:val="0"/>
          <w:marBottom w:val="0"/>
          <w:divBdr>
            <w:top w:val="none" w:sz="0" w:space="0" w:color="auto"/>
            <w:left w:val="none" w:sz="0" w:space="0" w:color="auto"/>
            <w:bottom w:val="none" w:sz="0" w:space="0" w:color="auto"/>
            <w:right w:val="none" w:sz="0" w:space="0" w:color="auto"/>
          </w:divBdr>
          <w:divsChild>
            <w:div w:id="19130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634">
      <w:bodyDiv w:val="1"/>
      <w:marLeft w:val="0"/>
      <w:marRight w:val="0"/>
      <w:marTop w:val="0"/>
      <w:marBottom w:val="0"/>
      <w:divBdr>
        <w:top w:val="none" w:sz="0" w:space="0" w:color="auto"/>
        <w:left w:val="none" w:sz="0" w:space="0" w:color="auto"/>
        <w:bottom w:val="none" w:sz="0" w:space="0" w:color="auto"/>
        <w:right w:val="none" w:sz="0" w:space="0" w:color="auto"/>
      </w:divBdr>
      <w:divsChild>
        <w:div w:id="161240372">
          <w:marLeft w:val="0"/>
          <w:marRight w:val="0"/>
          <w:marTop w:val="0"/>
          <w:marBottom w:val="0"/>
          <w:divBdr>
            <w:top w:val="none" w:sz="0" w:space="0" w:color="auto"/>
            <w:left w:val="none" w:sz="0" w:space="0" w:color="auto"/>
            <w:bottom w:val="none" w:sz="0" w:space="0" w:color="auto"/>
            <w:right w:val="none" w:sz="0" w:space="0" w:color="auto"/>
          </w:divBdr>
          <w:divsChild>
            <w:div w:id="7283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3262">
      <w:bodyDiv w:val="1"/>
      <w:marLeft w:val="0"/>
      <w:marRight w:val="0"/>
      <w:marTop w:val="0"/>
      <w:marBottom w:val="0"/>
      <w:divBdr>
        <w:top w:val="none" w:sz="0" w:space="0" w:color="auto"/>
        <w:left w:val="none" w:sz="0" w:space="0" w:color="auto"/>
        <w:bottom w:val="none" w:sz="0" w:space="0" w:color="auto"/>
        <w:right w:val="none" w:sz="0" w:space="0" w:color="auto"/>
      </w:divBdr>
    </w:div>
    <w:div w:id="20990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regular/doc/l30Kmn1BIPWq/" TargetMode="External"/><Relationship Id="rId117" Type="http://schemas.openxmlformats.org/officeDocument/2006/relationships/chart" Target="charts/chart3.xml"/><Relationship Id="rId21" Type="http://schemas.openxmlformats.org/officeDocument/2006/relationships/hyperlink" Target="https://sudact.ru/regular/doc/Q5qcRj9z6rUT/" TargetMode="External"/><Relationship Id="rId42" Type="http://schemas.openxmlformats.org/officeDocument/2006/relationships/hyperlink" Target="https://sudact.ru/regular/doc/oya0zRDxiBoN/" TargetMode="External"/><Relationship Id="rId47" Type="http://schemas.openxmlformats.org/officeDocument/2006/relationships/hyperlink" Target="https://sudact.ru/regular/doc/eb82FyX3lSmj/" TargetMode="External"/><Relationship Id="rId63" Type="http://schemas.openxmlformats.org/officeDocument/2006/relationships/hyperlink" Target="https://sudact.ru/regular/doc/UxAkEpNPusWx" TargetMode="External"/><Relationship Id="rId68" Type="http://schemas.openxmlformats.org/officeDocument/2006/relationships/hyperlink" Target="https://sudact.ru/regular/doc/A9jEceIynEv/" TargetMode="External"/><Relationship Id="rId84" Type="http://schemas.openxmlformats.org/officeDocument/2006/relationships/hyperlink" Target="https://sudact.ru/regular/doc/dmL5aMi87dg6/" TargetMode="External"/><Relationship Id="rId89" Type="http://schemas.openxmlformats.org/officeDocument/2006/relationships/hyperlink" Target="https://sudact.ru/regular/doc/z122jsFeYYo7/" TargetMode="External"/><Relationship Id="rId112" Type="http://schemas.openxmlformats.org/officeDocument/2006/relationships/hyperlink" Target="https://www.forbes.ru/tehnologii/363239-chuzhie-oshibki-kak-izbezhat-provala-cifrovoy-transformacii-biznesa" TargetMode="External"/><Relationship Id="rId16" Type="http://schemas.openxmlformats.org/officeDocument/2006/relationships/hyperlink" Target="https://sudact.ru/regular/doc/qI2SuZJ1K7Vm/" TargetMode="External"/><Relationship Id="rId107" Type="http://schemas.openxmlformats.org/officeDocument/2006/relationships/hyperlink" Target="https://sudact.ru/regular/doc/PH1oDIPies6V/" TargetMode="External"/><Relationship Id="rId11" Type="http://schemas.openxmlformats.org/officeDocument/2006/relationships/hyperlink" Target="https://sudact.ru/regular/doc/PrrTXCEQIINC/" TargetMode="External"/><Relationship Id="rId32" Type="http://schemas.openxmlformats.org/officeDocument/2006/relationships/hyperlink" Target="https://sudact.ru/regular/doc/FXsqMZSUHJZ1/" TargetMode="External"/><Relationship Id="rId37" Type="http://schemas.openxmlformats.org/officeDocument/2006/relationships/hyperlink" Target="https://sudact.ru/regular/doc/8vo5k5ToegdV/" TargetMode="External"/><Relationship Id="rId53" Type="http://schemas.openxmlformats.org/officeDocument/2006/relationships/hyperlink" Target="https://sudact.ru/regular/doc/bFZwvCDLJgb8/" TargetMode="External"/><Relationship Id="rId58" Type="http://schemas.openxmlformats.org/officeDocument/2006/relationships/hyperlink" Target="https://sudact.ru/regular/doc/cjcS6xgAOhoR/" TargetMode="External"/><Relationship Id="rId74" Type="http://schemas.openxmlformats.org/officeDocument/2006/relationships/hyperlink" Target="https://sudact.ru/regular/doc/4lHkrwaZMsVC/" TargetMode="External"/><Relationship Id="rId79" Type="http://schemas.openxmlformats.org/officeDocument/2006/relationships/hyperlink" Target="https://sudact.ru/regular/doc/6m8C2PKfBTJx/" TargetMode="External"/><Relationship Id="rId102" Type="http://schemas.openxmlformats.org/officeDocument/2006/relationships/hyperlink" Target="https://sudact.ru/regular/doc/BOsqmqMUyHQT/" TargetMode="External"/><Relationship Id="rId5" Type="http://schemas.openxmlformats.org/officeDocument/2006/relationships/webSettings" Target="webSettings.xml"/><Relationship Id="rId61" Type="http://schemas.openxmlformats.org/officeDocument/2006/relationships/hyperlink" Target="https://sudact.ru/regular/doc/3SN1itdUSLrw/" TargetMode="External"/><Relationship Id="rId82" Type="http://schemas.openxmlformats.org/officeDocument/2006/relationships/hyperlink" Target="https://sudact.ru/regular/doc/k142YJHFvPlO/" TargetMode="External"/><Relationship Id="rId90" Type="http://schemas.openxmlformats.org/officeDocument/2006/relationships/hyperlink" Target="https://sudact.ru/regular/doc/iGojXJlK0tlC/" TargetMode="External"/><Relationship Id="rId95" Type="http://schemas.openxmlformats.org/officeDocument/2006/relationships/hyperlink" Target="https://sudact.ru/regular/doc/89Wfm7qv4hLm/" TargetMode="External"/><Relationship Id="rId19" Type="http://schemas.openxmlformats.org/officeDocument/2006/relationships/hyperlink" Target="https://sudact.ru/regular/doc/SQARxloOdR5W/" TargetMode="External"/><Relationship Id="rId14" Type="http://schemas.openxmlformats.org/officeDocument/2006/relationships/hyperlink" Target="https://sudact.ru/regular/doc/ten357ORi6Za/" TargetMode="External"/><Relationship Id="rId22" Type="http://schemas.openxmlformats.org/officeDocument/2006/relationships/hyperlink" Target="https://sudact.ru/regular/doc/wfGkSrJ4yTl5/" TargetMode="External"/><Relationship Id="rId27" Type="http://schemas.openxmlformats.org/officeDocument/2006/relationships/hyperlink" Target="https://sudact.ru/regular/doc/Kq6MswwBFvou/" TargetMode="External"/><Relationship Id="rId30" Type="http://schemas.openxmlformats.org/officeDocument/2006/relationships/hyperlink" Target="https://sudact.ru/regular/doc/b8uvI11ffZNJ/" TargetMode="External"/><Relationship Id="rId35" Type="http://schemas.openxmlformats.org/officeDocument/2006/relationships/hyperlink" Target="https://sudact.ru/regular/doc/7qw2ftTr75Wn/" TargetMode="External"/><Relationship Id="rId43" Type="http://schemas.openxmlformats.org/officeDocument/2006/relationships/hyperlink" Target="https://sudact.ru/regular/doc/HmNM5uYVLVrV/" TargetMode="External"/><Relationship Id="rId48" Type="http://schemas.openxmlformats.org/officeDocument/2006/relationships/hyperlink" Target="https://sudact.ru/regular/doc/Nh1dFpl6gnrj/" TargetMode="External"/><Relationship Id="rId56" Type="http://schemas.openxmlformats.org/officeDocument/2006/relationships/hyperlink" Target="https://sudact.ru/regular/doc/dPMOXK0jQUV4/" TargetMode="External"/><Relationship Id="rId64" Type="http://schemas.openxmlformats.org/officeDocument/2006/relationships/hyperlink" Target="https://sudact.ru/regular/doc/lcggFkXWJP1U/" TargetMode="External"/><Relationship Id="rId69" Type="http://schemas.openxmlformats.org/officeDocument/2006/relationships/hyperlink" Target="https://sudact.ru/regular/doc/5TgkovYF3LVP/" TargetMode="External"/><Relationship Id="rId77" Type="http://schemas.openxmlformats.org/officeDocument/2006/relationships/hyperlink" Target="https://sudact.ru/regular/doc/1pnymd3mRSLa/" TargetMode="External"/><Relationship Id="rId100" Type="http://schemas.openxmlformats.org/officeDocument/2006/relationships/hyperlink" Target="https://sudact.ru/regular/doc/yEF71gF73ed8/" TargetMode="External"/><Relationship Id="rId105" Type="http://schemas.openxmlformats.org/officeDocument/2006/relationships/hyperlink" Target="https://sudact.ru/regular/doc/WJwaAxp1wp1w/" TargetMode="External"/><Relationship Id="rId113" Type="http://schemas.openxmlformats.org/officeDocument/2006/relationships/header" Target="header1.xml"/><Relationship Id="rId118" Type="http://schemas.openxmlformats.org/officeDocument/2006/relationships/chart" Target="charts/chart4.xml"/><Relationship Id="rId8" Type="http://schemas.openxmlformats.org/officeDocument/2006/relationships/hyperlink" Target="http://mvd.gov.by/main.aspx?guid=4603" TargetMode="External"/><Relationship Id="rId51" Type="http://schemas.openxmlformats.org/officeDocument/2006/relationships/hyperlink" Target="https://sudact.ru/regular/doc/KKXy8gaVMJHm/" TargetMode="External"/><Relationship Id="rId72" Type="http://schemas.openxmlformats.org/officeDocument/2006/relationships/hyperlink" Target="https://sudact.ru/regular/doc/LO94HdRoSex/" TargetMode="External"/><Relationship Id="rId80" Type="http://schemas.openxmlformats.org/officeDocument/2006/relationships/hyperlink" Target="https://sudact.ru/regular/doc/e0xkKzuDUlbJ/" TargetMode="External"/><Relationship Id="rId85" Type="http://schemas.openxmlformats.org/officeDocument/2006/relationships/hyperlink" Target="https://sudact.ru/regular/doc/pDi0XOrEPMdr/" TargetMode="External"/><Relationship Id="rId93" Type="http://schemas.openxmlformats.org/officeDocument/2006/relationships/hyperlink" Target="https://sudact.ru/regular/doc/BQUBy6bgRVNV/" TargetMode="External"/><Relationship Id="rId98" Type="http://schemas.openxmlformats.org/officeDocument/2006/relationships/hyperlink" Target="https://sudact.ru/regular/doc/xcCY8Wk74PQx/"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dact.ru/regular/doc/tmGDhPU8FJg3/" TargetMode="External"/><Relationship Id="rId17" Type="http://schemas.openxmlformats.org/officeDocument/2006/relationships/hyperlink" Target="https://sudact.ru/regular/doc/70R3GNWlz4w/" TargetMode="External"/><Relationship Id="rId25" Type="http://schemas.openxmlformats.org/officeDocument/2006/relationships/hyperlink" Target="https://sudact.ru/regular/doc/uFnWTduwZymH/" TargetMode="External"/><Relationship Id="rId33" Type="http://schemas.openxmlformats.org/officeDocument/2006/relationships/hyperlink" Target="https://sudact.ru/regular/doc/8qzEtfvQ8X8/" TargetMode="External"/><Relationship Id="rId38" Type="http://schemas.openxmlformats.org/officeDocument/2006/relationships/hyperlink" Target="https://sudact.ru/regular/doc/447Laa2hzJ6H/" TargetMode="External"/><Relationship Id="rId46" Type="http://schemas.openxmlformats.org/officeDocument/2006/relationships/hyperlink" Target="https://sudact.ru/regular/doc/qxXANH99oc6Q/" TargetMode="External"/><Relationship Id="rId59" Type="http://schemas.openxmlformats.org/officeDocument/2006/relationships/hyperlink" Target="https://sudact.ru/regular/doc/CV2xaj7AHCVr/" TargetMode="External"/><Relationship Id="rId67" Type="http://schemas.openxmlformats.org/officeDocument/2006/relationships/hyperlink" Target="https://sudact.ru/regular/doc/bH5kZj0jZ8m4/" TargetMode="External"/><Relationship Id="rId103" Type="http://schemas.openxmlformats.org/officeDocument/2006/relationships/hyperlink" Target="https://sudact.ru/regular/doc/l3mHcaVGUfUV/" TargetMode="External"/><Relationship Id="rId108" Type="http://schemas.openxmlformats.org/officeDocument/2006/relationships/hyperlink" Target="https://sudact.ru/regular/doc/8MyHpHBjdPlr/" TargetMode="External"/><Relationship Id="rId116" Type="http://schemas.openxmlformats.org/officeDocument/2006/relationships/chart" Target="charts/chart2.xml"/><Relationship Id="rId20" Type="http://schemas.openxmlformats.org/officeDocument/2006/relationships/hyperlink" Target="https://sudact.ru/regular/doc/uflE7ql93TWo/" TargetMode="External"/><Relationship Id="rId41" Type="http://schemas.openxmlformats.org/officeDocument/2006/relationships/hyperlink" Target="https://sudact.ru/regular/doc/y69exR0wvnma/" TargetMode="External"/><Relationship Id="rId54" Type="http://schemas.openxmlformats.org/officeDocument/2006/relationships/hyperlink" Target="https://sudact.ru/regular/doc/cFiutkQd4XLv/" TargetMode="External"/><Relationship Id="rId62" Type="http://schemas.openxmlformats.org/officeDocument/2006/relationships/hyperlink" Target="https://sudact.ru/regular/doc/fK4MkJejQ0mO/" TargetMode="External"/><Relationship Id="rId70" Type="http://schemas.openxmlformats.org/officeDocument/2006/relationships/hyperlink" Target="https://sudact.ru/regular/doc/fRWGpGYIQq5T/" TargetMode="External"/><Relationship Id="rId75" Type="http://schemas.openxmlformats.org/officeDocument/2006/relationships/hyperlink" Target="https://sudact.ru/regular/doc/1byeYiHtOXrO/" TargetMode="External"/><Relationship Id="rId83" Type="http://schemas.openxmlformats.org/officeDocument/2006/relationships/hyperlink" Target="https://sudact.ru/regular/doc/eTd7T3SVFCUh/" TargetMode="External"/><Relationship Id="rId88" Type="http://schemas.openxmlformats.org/officeDocument/2006/relationships/hyperlink" Target="https://sudact.ru/regular/doc/14mqv03ng3xp/" TargetMode="External"/><Relationship Id="rId91" Type="http://schemas.openxmlformats.org/officeDocument/2006/relationships/hyperlink" Target="https://sudact.ru/regular/doc/VxYYZwVNuLHt/" TargetMode="External"/><Relationship Id="rId96" Type="http://schemas.openxmlformats.org/officeDocument/2006/relationships/hyperlink" Target="https://sudact.ru/regular/doc/MTBWy0CMhtZV/" TargetMode="External"/><Relationship Id="rId111" Type="http://schemas.openxmlformats.org/officeDocument/2006/relationships/hyperlink" Target="https://komanda-a.pro/blog/digital-transform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dact.ru/regular/doc/mXQMrGQbzLHj/" TargetMode="External"/><Relationship Id="rId23" Type="http://schemas.openxmlformats.org/officeDocument/2006/relationships/hyperlink" Target="https://sudact.ru/regular/doc/SsyblLxpB2QK/" TargetMode="External"/><Relationship Id="rId28" Type="http://schemas.openxmlformats.org/officeDocument/2006/relationships/hyperlink" Target="https://sudact.ru/regular/doc/ojE5Nj3wLz5x/" TargetMode="External"/><Relationship Id="rId36" Type="http://schemas.openxmlformats.org/officeDocument/2006/relationships/hyperlink" Target="https://sudact.ru/regular/doc/ZYpLE4Zsk4JL/" TargetMode="External"/><Relationship Id="rId49" Type="http://schemas.openxmlformats.org/officeDocument/2006/relationships/hyperlink" Target="https://sudact.ru/regular/doc/vwkysKeZxBT/" TargetMode="External"/><Relationship Id="rId57" Type="http://schemas.openxmlformats.org/officeDocument/2006/relationships/hyperlink" Target="https://sudact.ru/regular/doc/yHdB9OLZMAYf/" TargetMode="External"/><Relationship Id="rId106" Type="http://schemas.openxmlformats.org/officeDocument/2006/relationships/hyperlink" Target="https://sudact.ru/regular/doc/9u0Bvx1pTKgX/" TargetMode="External"/><Relationship Id="rId114" Type="http://schemas.openxmlformats.org/officeDocument/2006/relationships/header" Target="header2.xml"/><Relationship Id="rId119" Type="http://schemas.openxmlformats.org/officeDocument/2006/relationships/chart" Target="charts/chart5.xml"/><Relationship Id="rId10" Type="http://schemas.openxmlformats.org/officeDocument/2006/relationships/hyperlink" Target="https://sudact.ru/regular/doc/wGbnZocEemdt/" TargetMode="External"/><Relationship Id="rId31" Type="http://schemas.openxmlformats.org/officeDocument/2006/relationships/hyperlink" Target="https://sudact.ru/regular/doc/EvxInDnJQpl6/" TargetMode="External"/><Relationship Id="rId44" Type="http://schemas.openxmlformats.org/officeDocument/2006/relationships/hyperlink" Target="https://sudact.ru/regular/doc/ZR9awn9kdA5m/" TargetMode="External"/><Relationship Id="rId52" Type="http://schemas.openxmlformats.org/officeDocument/2006/relationships/hyperlink" Target="https://sudact.ru/regular/doc/LaSJ0ntanvJr/" TargetMode="External"/><Relationship Id="rId60" Type="http://schemas.openxmlformats.org/officeDocument/2006/relationships/hyperlink" Target="https://sudact.ru/regular/doc/qYo1okWZap8/" TargetMode="External"/><Relationship Id="rId65" Type="http://schemas.openxmlformats.org/officeDocument/2006/relationships/hyperlink" Target="https://sudact.ru/regular/doc/YkBPrYcoLOVb/" TargetMode="External"/><Relationship Id="rId73" Type="http://schemas.openxmlformats.org/officeDocument/2006/relationships/hyperlink" Target="https://sudact.ru/regular/doc/wF5PMMyXCbx8/" TargetMode="External"/><Relationship Id="rId78" Type="http://schemas.openxmlformats.org/officeDocument/2006/relationships/hyperlink" Target="https://sudact.ru/regular/doc/BpRtLg3cn3ZW/" TargetMode="External"/><Relationship Id="rId81" Type="http://schemas.openxmlformats.org/officeDocument/2006/relationships/hyperlink" Target="https://sudact.ru/regular/doc/u3wqc9ZJNuoQ/" TargetMode="External"/><Relationship Id="rId86" Type="http://schemas.openxmlformats.org/officeDocument/2006/relationships/hyperlink" Target="https://sudact.ru/regular/doc/sWlrMMrFlTdx/" TargetMode="External"/><Relationship Id="rId94" Type="http://schemas.openxmlformats.org/officeDocument/2006/relationships/hyperlink" Target="https://sudact.ru/regular/doc/6YFQ8NxWkGgs/" TargetMode="External"/><Relationship Id="rId99" Type="http://schemas.openxmlformats.org/officeDocument/2006/relationships/hyperlink" Target="https://sudact.ru/regular/doc/fz8PDcVc8Gxl/" TargetMode="External"/><Relationship Id="rId101" Type="http://schemas.openxmlformats.org/officeDocument/2006/relationships/hyperlink" Target="https://sudact.ru/regular/doc/lKqnn3hFExJ0/"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dact.ru/regular/doc/jd8V6joNcEQB/" TargetMode="External"/><Relationship Id="rId13" Type="http://schemas.openxmlformats.org/officeDocument/2006/relationships/hyperlink" Target="https://sudact.ru/regular/doc/1SnvX6PyITbO/" TargetMode="External"/><Relationship Id="rId18" Type="http://schemas.openxmlformats.org/officeDocument/2006/relationships/hyperlink" Target="https://sudact.ru/regular/doc/Sjm6tVqEYj6r/" TargetMode="External"/><Relationship Id="rId39" Type="http://schemas.openxmlformats.org/officeDocument/2006/relationships/hyperlink" Target="https://sudact.ru/regular/doc/OnPk3CE2XjZW/" TargetMode="External"/><Relationship Id="rId109" Type="http://schemas.openxmlformats.org/officeDocument/2006/relationships/hyperlink" Target="https://cyberleninka.ru/article/n/tsifrovye-dannye-v-dokazyvanii-po-ugolovnym-delam-nekotorye-problemy-polucheniya" TargetMode="External"/><Relationship Id="rId34" Type="http://schemas.openxmlformats.org/officeDocument/2006/relationships/hyperlink" Target="https://sudact.ru/regular/doc/2E6Ck5qINVrP/" TargetMode="External"/><Relationship Id="rId50" Type="http://schemas.openxmlformats.org/officeDocument/2006/relationships/hyperlink" Target="https://sudact.ru/regular/doc/2Mz5lHsPj9Vj/" TargetMode="External"/><Relationship Id="rId55" Type="http://schemas.openxmlformats.org/officeDocument/2006/relationships/hyperlink" Target="https://sudact.ru/regular/doc/Rn2JEbnXS9my/" TargetMode="External"/><Relationship Id="rId76" Type="http://schemas.openxmlformats.org/officeDocument/2006/relationships/hyperlink" Target="https://sudact.ru/regular/doc/LK8TIETaCnHd/" TargetMode="External"/><Relationship Id="rId97" Type="http://schemas.openxmlformats.org/officeDocument/2006/relationships/hyperlink" Target="https://sudact.ru/regular/doc/vESGblYSJn1a/" TargetMode="External"/><Relationship Id="rId104" Type="http://schemas.openxmlformats.org/officeDocument/2006/relationships/hyperlink" Target="https://sudact.ru/regular/doc/kSI89zgLH719/" TargetMode="External"/><Relationship Id="rId120" Type="http://schemas.openxmlformats.org/officeDocument/2006/relationships/chart" Target="charts/chart6.xml"/><Relationship Id="rId7" Type="http://schemas.openxmlformats.org/officeDocument/2006/relationships/endnotes" Target="endnotes.xml"/><Relationship Id="rId71" Type="http://schemas.openxmlformats.org/officeDocument/2006/relationships/hyperlink" Target="https://sudact.ru/regular/doc/wAXVtQe9XWQ/" TargetMode="External"/><Relationship Id="rId92" Type="http://schemas.openxmlformats.org/officeDocument/2006/relationships/hyperlink" Target="https://sudact.ru/regular/doc/CfLrphTJtpYK/" TargetMode="External"/><Relationship Id="rId2" Type="http://schemas.openxmlformats.org/officeDocument/2006/relationships/numbering" Target="numbering.xml"/><Relationship Id="rId29" Type="http://schemas.openxmlformats.org/officeDocument/2006/relationships/hyperlink" Target="https://sudact.ru/regular/doc/EK8mGikRgPZR/" TargetMode="External"/><Relationship Id="rId24" Type="http://schemas.openxmlformats.org/officeDocument/2006/relationships/hyperlink" Target="https://sudact.ru/regular/doc/QCd7fMRjGU6x/" TargetMode="External"/><Relationship Id="rId40" Type="http://schemas.openxmlformats.org/officeDocument/2006/relationships/hyperlink" Target="https://sudact.ru/regular/doc/3FcAJQKxI45C/" TargetMode="External"/><Relationship Id="rId45" Type="http://schemas.openxmlformats.org/officeDocument/2006/relationships/hyperlink" Target="https://sudact.ru/regular/doc/1Mhb1cjubpHZ/" TargetMode="External"/><Relationship Id="rId66" Type="http://schemas.openxmlformats.org/officeDocument/2006/relationships/hyperlink" Target="https://sudact.ru/regular/doc/toQ7aBPEBbYP/" TargetMode="External"/><Relationship Id="rId87" Type="http://schemas.openxmlformats.org/officeDocument/2006/relationships/hyperlink" Target="https://sudact.ru/regular/doc/wg9PNF0rfBrC/" TargetMode="External"/><Relationship Id="rId110" Type="http://schemas.openxmlformats.org/officeDocument/2006/relationships/hyperlink" Target="http://www.bizhit.ru/index/users_count/0-151" TargetMode="External"/><Relationship Id="rId115"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ru/tehnologii/363239-chuzhie-oshibki-kak-izbezhat-provala-cifrovoy-transformacii-biznesa" TargetMode="External"/><Relationship Id="rId2" Type="http://schemas.openxmlformats.org/officeDocument/2006/relationships/hyperlink" Target="https://komanda-a.pro/blog/digital-transformation" TargetMode="External"/><Relationship Id="rId1" Type="http://schemas.openxmlformats.org/officeDocument/2006/relationships/hyperlink" Target="http://www.bizhit.ru/index/users_count/0-151" TargetMode="External"/><Relationship Id="rId4" Type="http://schemas.openxmlformats.org/officeDocument/2006/relationships/hyperlink" Target="https://cyberleninka.ru/article/n/tsifrovye-dannye-v-dokazyvanii-po-ugolovnym-delam-nekotorye-problemy-poluchen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Следственные действия, в ходе которых осуществлялось собирание цифровых доказательств</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Следственные действия, в ходе которых осуществлялось собирание цифровых доказательств</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CBA-6B4A-A734-717C1777E564}"/>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CBA-6B4A-A734-717C1777E564}"/>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CBA-6B4A-A734-717C1777E564}"/>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CBA-6B4A-A734-717C1777E564}"/>
              </c:ext>
            </c:extLst>
          </c:dPt>
          <c:dLbls>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Обыск</c:v>
                </c:pt>
                <c:pt idx="1">
                  <c:v>Выемка</c:v>
                </c:pt>
                <c:pt idx="2">
                  <c:v>Осмотр места происшествия</c:v>
                </c:pt>
              </c:strCache>
            </c:strRef>
          </c:cat>
          <c:val>
            <c:numRef>
              <c:f>Лист1!$B$2:$B$5</c:f>
              <c:numCache>
                <c:formatCode>General</c:formatCode>
                <c:ptCount val="4"/>
                <c:pt idx="0">
                  <c:v>55</c:v>
                </c:pt>
                <c:pt idx="1">
                  <c:v>32</c:v>
                </c:pt>
                <c:pt idx="2">
                  <c:v>13</c:v>
                </c:pt>
              </c:numCache>
            </c:numRef>
          </c:val>
          <c:extLst xmlns:c16r2="http://schemas.microsoft.com/office/drawing/2015/06/chart">
            <c:ext xmlns:c16="http://schemas.microsoft.com/office/drawing/2014/chart" uri="{C3380CC4-5D6E-409C-BE32-E72D297353CC}">
              <c16:uniqueId val="{00000000-D52E-7D48-BB25-67D27525A7E2}"/>
            </c:ext>
          </c:extLst>
        </c:ser>
        <c:dLbls>
          <c:showPercent val="1"/>
        </c:dLbls>
      </c:pie3DChart>
      <c:spPr>
        <a:noFill/>
        <a:ln>
          <a:noFill/>
        </a:ln>
        <a:effectLst/>
      </c:spPr>
    </c:plotArea>
    <c:legend>
      <c:legendPos val="r"/>
      <c:legendEntry>
        <c:idx val="3"/>
        <c:delete val="1"/>
      </c:legendEntry>
      <c:layout>
        <c:manualLayout>
          <c:xMode val="edge"/>
          <c:yMode val="edge"/>
          <c:x val="0.66277085156022186"/>
          <c:y val="0.20065898012748418"/>
          <c:w val="0.20296988918051917"/>
          <c:h val="0.4320550556180478"/>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Осуществление осмотра электронных носителей информации, собранных в ходе производства по делу </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Осуществление осмотра электронных носителей информации, собранных в ъоде производства по делу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C78-1F4D-BC6B-DDA062AE8C82}"/>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C78-1F4D-BC6B-DDA062AE8C82}"/>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C78-1F4D-BC6B-DDA062AE8C82}"/>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C78-1F4D-BC6B-DDA062AE8C82}"/>
              </c:ext>
            </c:extLst>
          </c:dPt>
          <c:dLbls>
            <c:dLbl>
              <c:idx val="2"/>
              <c:delete val="1"/>
            </c:dLbl>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Осмотр был осуществлен</c:v>
                </c:pt>
                <c:pt idx="1">
                  <c:v>Осмотр не был осуществлен</c:v>
                </c:pt>
              </c:strCache>
            </c:strRef>
          </c:cat>
          <c:val>
            <c:numRef>
              <c:f>Лист1!$B$2:$B$5</c:f>
              <c:numCache>
                <c:formatCode>General</c:formatCode>
                <c:ptCount val="4"/>
                <c:pt idx="0">
                  <c:v>30</c:v>
                </c:pt>
                <c:pt idx="1">
                  <c:v>70</c:v>
                </c:pt>
              </c:numCache>
            </c:numRef>
          </c:val>
          <c:extLst xmlns:c16r2="http://schemas.microsoft.com/office/drawing/2015/06/chart">
            <c:ext xmlns:c16="http://schemas.microsoft.com/office/drawing/2014/chart" uri="{C3380CC4-5D6E-409C-BE32-E72D297353CC}">
              <c16:uniqueId val="{00000000-3A1A-ED40-967A-91215B83FDC6}"/>
            </c:ext>
          </c:extLst>
        </c:ser>
        <c:dLbls>
          <c:showPercent val="1"/>
        </c:dLbls>
      </c:pie3DChart>
      <c:spPr>
        <a:noFill/>
        <a:ln>
          <a:noFill/>
        </a:ln>
        <a:effectLst/>
      </c:spPr>
    </c:plotArea>
    <c:legend>
      <c:legendPos val="r"/>
      <c:legendEntry>
        <c:idx val="2"/>
        <c:delete val="1"/>
      </c:legendEntry>
      <c:legendEntry>
        <c:idx val="3"/>
        <c:delete val="1"/>
      </c:legendEntry>
      <c:layout>
        <c:manualLayout>
          <c:xMode val="edge"/>
          <c:yMode val="edge"/>
          <c:x val="0.6266134441528145"/>
          <c:y val="0.24224471941007381"/>
          <c:w val="0.31551618547681554"/>
          <c:h val="0.26554993125859266"/>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Копирование информации на месте обнаружения электронного носителя</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Копирование информации на месте обнаружения электронного носителя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E1F-A148-8F58-9ADDF69FB6DF}"/>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E1F-A148-8F58-9ADDF69FB6DF}"/>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8E1F-A148-8F58-9ADDF69FB6DF}"/>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8E1F-A148-8F58-9ADDF69FB6DF}"/>
              </c:ext>
            </c:extLst>
          </c:dPt>
          <c:dLbls>
            <c:dLbl>
              <c:idx val="2"/>
              <c:delete val="1"/>
            </c:dLbl>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Копирование </c:v>
                </c:pt>
                <c:pt idx="1">
                  <c:v>Только изъятие электронного носителя информации</c:v>
                </c:pt>
              </c:strCache>
            </c:strRef>
          </c:cat>
          <c:val>
            <c:numRef>
              <c:f>Лист1!$B$2:$B$5</c:f>
              <c:numCache>
                <c:formatCode>General</c:formatCode>
                <c:ptCount val="4"/>
                <c:pt idx="0">
                  <c:v>10</c:v>
                </c:pt>
                <c:pt idx="1">
                  <c:v>90</c:v>
                </c:pt>
              </c:numCache>
            </c:numRef>
          </c:val>
          <c:extLst xmlns:c16r2="http://schemas.microsoft.com/office/drawing/2015/06/chart">
            <c:ext xmlns:c16="http://schemas.microsoft.com/office/drawing/2014/chart" uri="{C3380CC4-5D6E-409C-BE32-E72D297353CC}">
              <c16:uniqueId val="{00000000-FBCB-1348-AEDA-8CD1B41BD288}"/>
            </c:ext>
          </c:extLst>
        </c:ser>
        <c:dLbls>
          <c:showPercent val="1"/>
        </c:dLbls>
      </c:pie3DChart>
      <c:spPr>
        <a:noFill/>
        <a:ln>
          <a:noFill/>
        </a:ln>
        <a:effectLst/>
      </c:spPr>
    </c:plotArea>
    <c:legend>
      <c:legendPos val="r"/>
      <c:legendEntry>
        <c:idx val="2"/>
        <c:delete val="1"/>
      </c:legendEntry>
      <c:legendEntry>
        <c:idx val="3"/>
        <c:delete val="1"/>
      </c:legendEntry>
      <c:layout>
        <c:manualLayout>
          <c:xMode val="edge"/>
          <c:yMode val="edge"/>
          <c:x val="0.64476159230096264"/>
          <c:y val="0.24240626171728547"/>
          <c:w val="0.32977544473607467"/>
          <c:h val="0.22157605299337582"/>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Участие специалиста в собирании </a:t>
            </a:r>
          </a:p>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цифровых доказательств </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Участие специалсита в собирании цифровых доказательств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330-E84F-A5C7-B6A9D6283B0D}"/>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330-E84F-A5C7-B6A9D6283B0D}"/>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330-E84F-A5C7-B6A9D6283B0D}"/>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330-E84F-A5C7-B6A9D6283B0D}"/>
              </c:ext>
            </c:extLst>
          </c:dPt>
          <c:dLbls>
            <c:dLbl>
              <c:idx val="2"/>
              <c:delete val="1"/>
            </c:dLbl>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Участие специалиста</c:v>
                </c:pt>
                <c:pt idx="1">
                  <c:v>Без участия специалиста</c:v>
                </c:pt>
              </c:strCache>
            </c:strRef>
          </c:cat>
          <c:val>
            <c:numRef>
              <c:f>Лист1!$B$2:$B$5</c:f>
              <c:numCache>
                <c:formatCode>General</c:formatCode>
                <c:ptCount val="4"/>
                <c:pt idx="0">
                  <c:v>12</c:v>
                </c:pt>
                <c:pt idx="1">
                  <c:v>88</c:v>
                </c:pt>
              </c:numCache>
            </c:numRef>
          </c:val>
          <c:extLst xmlns:c16r2="http://schemas.microsoft.com/office/drawing/2015/06/chart">
            <c:ext xmlns:c16="http://schemas.microsoft.com/office/drawing/2014/chart" uri="{C3380CC4-5D6E-409C-BE32-E72D297353CC}">
              <c16:uniqueId val="{00000008-A330-E84F-A5C7-B6A9D6283B0D}"/>
            </c:ext>
          </c:extLst>
        </c:ser>
        <c:dLbls>
          <c:showPercent val="1"/>
        </c:dLbls>
      </c:pie3DChart>
      <c:spPr>
        <a:noFill/>
        <a:ln>
          <a:noFill/>
        </a:ln>
        <a:effectLst/>
      </c:spPr>
    </c:plotArea>
    <c:legend>
      <c:legendPos val="r"/>
      <c:legendEntry>
        <c:idx val="2"/>
        <c:delete val="1"/>
      </c:legendEntry>
      <c:legendEntry>
        <c:idx val="3"/>
        <c:delete val="1"/>
      </c:legendEntry>
      <c:layout>
        <c:manualLayout>
          <c:xMode val="edge"/>
          <c:yMode val="edge"/>
          <c:x val="0.66369677748614786"/>
          <c:y val="0.22637170353705788"/>
          <c:w val="0.2853772965879266"/>
          <c:h val="0.26158167729033877"/>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Заявление ходатайства о признании цифровых доказательств недопустимыми в связи с отсутствием специалиста в ходе их собирания </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Заявление ходатайства о признании цифровых доказательств недопустимыми в связи с отсутствием специалиста в ходе их собирания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952-6147-9230-C16DA14E69AA}"/>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952-6147-9230-C16DA14E69AA}"/>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952-6147-9230-C16DA14E69AA}"/>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952-6147-9230-C16DA14E69AA}"/>
              </c:ext>
            </c:extLst>
          </c:dPt>
          <c:dLbls>
            <c:dLbl>
              <c:idx val="2"/>
              <c:delete val="1"/>
            </c:dLbl>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2"/>
                <c:pt idx="0">
                  <c:v>Ходатайство заявлено </c:v>
                </c:pt>
                <c:pt idx="1">
                  <c:v>Ходатайство не заявлено</c:v>
                </c:pt>
              </c:strCache>
            </c:strRef>
          </c:cat>
          <c:val>
            <c:numRef>
              <c:f>Лист1!$B$2:$B$5</c:f>
              <c:numCache>
                <c:formatCode>General</c:formatCode>
                <c:ptCount val="4"/>
                <c:pt idx="0">
                  <c:v>66</c:v>
                </c:pt>
                <c:pt idx="1">
                  <c:v>34</c:v>
                </c:pt>
              </c:numCache>
            </c:numRef>
          </c:val>
          <c:extLst xmlns:c16r2="http://schemas.microsoft.com/office/drawing/2015/06/chart">
            <c:ext xmlns:c16="http://schemas.microsoft.com/office/drawing/2014/chart" uri="{C3380CC4-5D6E-409C-BE32-E72D297353CC}">
              <c16:uniqueId val="{00000000-52FA-6B48-AB3D-6940561EA6E8}"/>
            </c:ext>
          </c:extLst>
        </c:ser>
        <c:dLbls>
          <c:showPercent val="1"/>
        </c:dLbls>
      </c:pie3DChart>
      <c:spPr>
        <a:noFill/>
        <a:ln>
          <a:noFill/>
        </a:ln>
        <a:effectLst/>
      </c:spPr>
    </c:plotArea>
    <c:legend>
      <c:legendPos val="r"/>
      <c:legendEntry>
        <c:idx val="2"/>
        <c:delete val="1"/>
      </c:legendEntry>
      <c:legendEntry>
        <c:idx val="3"/>
        <c:delete val="1"/>
      </c:legendEntry>
      <c:layout>
        <c:manualLayout>
          <c:xMode val="edge"/>
          <c:yMode val="edge"/>
          <c:x val="0.6465671478565177"/>
          <c:y val="0.31269122609673777"/>
          <c:w val="0.30250692621755632"/>
          <c:h val="0.27348643919510085"/>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Решение суда по заявленному ходатайству </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Решение суда по заявленному ходатайству </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882-BD4C-9C19-95C8971CBA45}"/>
              </c:ext>
            </c:extLst>
          </c:dPt>
          <c:dPt>
            <c:idx val="1"/>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882-BD4C-9C19-95C8971CBA45}"/>
              </c:ext>
            </c:extLst>
          </c:dPt>
          <c:dPt>
            <c:idx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882-BD4C-9C19-95C8971CBA45}"/>
              </c:ext>
            </c:extLst>
          </c:dPt>
          <c:dPt>
            <c:idx val="3"/>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882-BD4C-9C19-95C8971CBA4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Мотивированный отказ</c:v>
                </c:pt>
                <c:pt idx="1">
                  <c:v>Немотивированный отказ</c:v>
                </c:pt>
                <c:pt idx="2">
                  <c:v>Удовлетворение ходатайства в связи с отсутствием специалиста</c:v>
                </c:pt>
                <c:pt idx="3">
                  <c:v>Удовлетворение ходатайства по иным причинам</c:v>
                </c:pt>
              </c:strCache>
            </c:strRef>
          </c:cat>
          <c:val>
            <c:numRef>
              <c:f>Лист1!$B$2:$B$5</c:f>
              <c:numCache>
                <c:formatCode>General</c:formatCode>
                <c:ptCount val="4"/>
                <c:pt idx="0">
                  <c:v>60</c:v>
                </c:pt>
                <c:pt idx="1">
                  <c:v>28</c:v>
                </c:pt>
                <c:pt idx="2">
                  <c:v>9</c:v>
                </c:pt>
                <c:pt idx="3">
                  <c:v>3</c:v>
                </c:pt>
              </c:numCache>
            </c:numRef>
          </c:val>
          <c:extLst xmlns:c16r2="http://schemas.microsoft.com/office/drawing/2015/06/chart">
            <c:ext xmlns:c16="http://schemas.microsoft.com/office/drawing/2014/chart" uri="{C3380CC4-5D6E-409C-BE32-E72D297353CC}">
              <c16:uniqueId val="{00000000-E190-F84F-B069-95A7CE18634D}"/>
            </c:ext>
          </c:extLst>
        </c:ser>
        <c:dLbls>
          <c:showPercent val="1"/>
        </c:dLbls>
      </c:pie3DChart>
      <c:spPr>
        <a:noFill/>
        <a:ln>
          <a:noFill/>
        </a:ln>
        <a:effectLst/>
      </c:spPr>
    </c:plotArea>
    <c:legend>
      <c:legendPos val="r"/>
      <c:layout>
        <c:manualLayout>
          <c:xMode val="edge"/>
          <c:yMode val="edge"/>
          <c:x val="0.61805555555555591"/>
          <c:y val="0.20038401449818768"/>
          <c:w val="0.34953703703703703"/>
          <c:h val="0.73218847644044538"/>
        </c:manualLayout>
      </c:layout>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BD9A-ED89-3A4E-9F96-C9A830E2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26601</Words>
  <Characters>151631</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pravoshinskaya.aa@gazprom-neft.ru</dc:creator>
  <cp:lastModifiedBy>Nikitos</cp:lastModifiedBy>
  <cp:revision>2</cp:revision>
  <dcterms:created xsi:type="dcterms:W3CDTF">2019-05-12T22:21:00Z</dcterms:created>
  <dcterms:modified xsi:type="dcterms:W3CDTF">2019-05-12T22:21:00Z</dcterms:modified>
</cp:coreProperties>
</file>