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3FF" w:rsidRDefault="005D7163" w:rsidP="005D7163">
      <w:pPr>
        <w:pStyle w:val="af2"/>
        <w:spacing w:line="360" w:lineRule="auto"/>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ПРАВИТЕЛЬСТВО РОССИЙСКОЙ ФЕДЕРАЦИИ</w:t>
      </w:r>
    </w:p>
    <w:p w:rsidR="005D7163" w:rsidRPr="00270CD2" w:rsidRDefault="005D7163" w:rsidP="005D7163">
      <w:pPr>
        <w:spacing w:line="36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ПРОФЕССИОНАЛЬНОГО ОБРАЗОВАНИЯ «САНКТ-ПЕТЕРБУРГСКИЙ ГОСУДАРСТВЕННЫЙ УНИВЕРСИТЕТ» (СПбГУ)</w:t>
      </w:r>
    </w:p>
    <w:p w:rsidR="005D7163" w:rsidRDefault="005D7163" w:rsidP="005D7163">
      <w:pPr>
        <w:spacing w:line="360" w:lineRule="auto"/>
        <w:jc w:val="center"/>
        <w:rPr>
          <w:rFonts w:ascii="Times New Roman" w:hAnsi="Times New Roman" w:cs="Times New Roman"/>
          <w:sz w:val="28"/>
          <w:szCs w:val="28"/>
        </w:rPr>
      </w:pPr>
      <w:r>
        <w:rPr>
          <w:rFonts w:ascii="Times New Roman" w:hAnsi="Times New Roman" w:cs="Times New Roman"/>
          <w:sz w:val="28"/>
          <w:szCs w:val="28"/>
        </w:rPr>
        <w:t>КАФЕДРА ТЕРАПЕВТИЧЕСКОЙ СТОМАТОЛОГИИ</w:t>
      </w:r>
    </w:p>
    <w:p w:rsidR="005D7163" w:rsidRDefault="005D7163" w:rsidP="005D7163">
      <w:pPr>
        <w:spacing w:line="360" w:lineRule="auto"/>
        <w:jc w:val="center"/>
        <w:rPr>
          <w:rFonts w:ascii="Times New Roman" w:hAnsi="Times New Roman" w:cs="Times New Roman"/>
          <w:sz w:val="28"/>
          <w:szCs w:val="28"/>
        </w:rPr>
      </w:pPr>
    </w:p>
    <w:p w:rsidR="005D7163" w:rsidRDefault="005D7163" w:rsidP="005D7163">
      <w:pPr>
        <w:spacing w:line="360" w:lineRule="auto"/>
        <w:jc w:val="center"/>
        <w:rPr>
          <w:rFonts w:ascii="Times New Roman" w:hAnsi="Times New Roman" w:cs="Times New Roman"/>
          <w:sz w:val="28"/>
          <w:szCs w:val="28"/>
        </w:rPr>
      </w:pPr>
    </w:p>
    <w:p w:rsidR="005D7163" w:rsidRPr="00D228C4" w:rsidRDefault="00D228C4" w:rsidP="005D7163">
      <w:pPr>
        <w:spacing w:line="360" w:lineRule="auto"/>
        <w:jc w:val="center"/>
        <w:rPr>
          <w:rFonts w:ascii="Times New Roman" w:hAnsi="Times New Roman" w:cs="Times New Roman"/>
          <w:b/>
          <w:sz w:val="28"/>
          <w:szCs w:val="28"/>
        </w:rPr>
      </w:pPr>
      <w:r w:rsidRPr="00D228C4">
        <w:rPr>
          <w:rFonts w:ascii="Times New Roman" w:hAnsi="Times New Roman" w:cs="Times New Roman"/>
          <w:b/>
          <w:sz w:val="28"/>
          <w:szCs w:val="28"/>
        </w:rPr>
        <w:t>ВЫПУСКНАЯ КВАЛИФИКАЦИОННАЯ РАБОТА</w:t>
      </w:r>
    </w:p>
    <w:p w:rsidR="00D228C4" w:rsidRPr="00D228C4" w:rsidRDefault="00D228C4" w:rsidP="005D7163">
      <w:pPr>
        <w:spacing w:line="360" w:lineRule="auto"/>
        <w:jc w:val="center"/>
        <w:rPr>
          <w:rFonts w:ascii="Times New Roman" w:hAnsi="Times New Roman" w:cs="Times New Roman"/>
          <w:sz w:val="28"/>
          <w:szCs w:val="28"/>
        </w:rPr>
      </w:pPr>
      <w:r>
        <w:rPr>
          <w:rFonts w:ascii="Times New Roman" w:hAnsi="Times New Roman" w:cs="Times New Roman"/>
          <w:sz w:val="28"/>
          <w:szCs w:val="28"/>
        </w:rPr>
        <w:t>НА ТЕМУ: «СОВРЕМЕННЫЕ ПОДХОДЫ К ЛЕЧЕНИЮ ПОРАЖЕНИЙ ФУРКАЦИЙ ЗУБОВ»</w:t>
      </w:r>
    </w:p>
    <w:p w:rsidR="0054397D" w:rsidRDefault="0054397D"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4397D" w:rsidRDefault="0054397D" w:rsidP="005D7163">
      <w:pPr>
        <w:spacing w:line="360" w:lineRule="auto"/>
        <w:jc w:val="both"/>
        <w:rPr>
          <w:rFonts w:ascii="Times New Roman" w:hAnsi="Times New Roman" w:cs="Times New Roman"/>
          <w:sz w:val="28"/>
          <w:szCs w:val="28"/>
        </w:rPr>
      </w:pPr>
    </w:p>
    <w:p w:rsidR="00D228C4" w:rsidRDefault="0054397D"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28C4">
        <w:rPr>
          <w:rFonts w:ascii="Times New Roman" w:hAnsi="Times New Roman" w:cs="Times New Roman"/>
          <w:sz w:val="28"/>
          <w:szCs w:val="28"/>
        </w:rPr>
        <w:t xml:space="preserve">Выполнила: </w:t>
      </w:r>
    </w:p>
    <w:p w:rsidR="00D228C4" w:rsidRDefault="0054397D"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28C4">
        <w:rPr>
          <w:rFonts w:ascii="Times New Roman" w:hAnsi="Times New Roman" w:cs="Times New Roman"/>
          <w:sz w:val="28"/>
          <w:szCs w:val="28"/>
        </w:rPr>
        <w:t xml:space="preserve">студентка Чернышова </w:t>
      </w:r>
    </w:p>
    <w:p w:rsidR="00D228C4" w:rsidRDefault="00D228C4"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397D">
        <w:rPr>
          <w:rFonts w:ascii="Times New Roman" w:hAnsi="Times New Roman" w:cs="Times New Roman"/>
          <w:sz w:val="28"/>
          <w:szCs w:val="28"/>
        </w:rPr>
        <w:t xml:space="preserve">                         </w:t>
      </w:r>
      <w:r>
        <w:rPr>
          <w:rFonts w:ascii="Times New Roman" w:hAnsi="Times New Roman" w:cs="Times New Roman"/>
          <w:sz w:val="28"/>
          <w:szCs w:val="28"/>
        </w:rPr>
        <w:t>Дарья Борисовна</w:t>
      </w:r>
    </w:p>
    <w:p w:rsidR="00D228C4" w:rsidRDefault="00D228C4"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Научный руководитель: </w:t>
      </w:r>
    </w:p>
    <w:p w:rsidR="00D228C4" w:rsidRDefault="00D228C4"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 м. н., доцент Михайлова</w:t>
      </w:r>
    </w:p>
    <w:p w:rsidR="00D228C4" w:rsidRDefault="00D228C4"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Екатерина Станиславовна</w:t>
      </w:r>
    </w:p>
    <w:p w:rsidR="00D228C4" w:rsidRDefault="00D228C4" w:rsidP="005D7163">
      <w:pPr>
        <w:spacing w:line="360" w:lineRule="auto"/>
        <w:jc w:val="both"/>
        <w:rPr>
          <w:rFonts w:ascii="Times New Roman" w:hAnsi="Times New Roman" w:cs="Times New Roman"/>
          <w:sz w:val="28"/>
          <w:szCs w:val="28"/>
        </w:rPr>
      </w:pPr>
    </w:p>
    <w:p w:rsidR="00D228C4" w:rsidRDefault="00D228C4" w:rsidP="005D7163">
      <w:pPr>
        <w:spacing w:line="360" w:lineRule="auto"/>
        <w:jc w:val="both"/>
        <w:rPr>
          <w:rFonts w:ascii="Times New Roman" w:hAnsi="Times New Roman" w:cs="Times New Roman"/>
          <w:sz w:val="28"/>
          <w:szCs w:val="28"/>
        </w:rPr>
      </w:pPr>
    </w:p>
    <w:p w:rsidR="00D228C4" w:rsidRDefault="00D228C4" w:rsidP="005D716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228C4" w:rsidRDefault="0054397D" w:rsidP="0054397D">
      <w:pPr>
        <w:spacing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D228C4" w:rsidRDefault="00D228C4" w:rsidP="00D228C4">
      <w:pPr>
        <w:spacing w:line="360" w:lineRule="auto"/>
        <w:jc w:val="center"/>
        <w:rPr>
          <w:rFonts w:ascii="Times New Roman" w:hAnsi="Times New Roman" w:cs="Times New Roman"/>
          <w:sz w:val="28"/>
          <w:szCs w:val="28"/>
        </w:rPr>
      </w:pPr>
      <w:r>
        <w:rPr>
          <w:rFonts w:ascii="Times New Roman" w:hAnsi="Times New Roman" w:cs="Times New Roman"/>
          <w:sz w:val="28"/>
          <w:szCs w:val="28"/>
        </w:rPr>
        <w:t>2019 г.</w:t>
      </w:r>
    </w:p>
    <w:sdt>
      <w:sdtPr>
        <w:rPr>
          <w:rFonts w:ascii="Times New Roman" w:eastAsiaTheme="minorHAnsi" w:hAnsi="Times New Roman" w:cs="Times New Roman"/>
          <w:color w:val="auto"/>
          <w:sz w:val="22"/>
          <w:szCs w:val="22"/>
          <w:lang w:eastAsia="en-US"/>
        </w:rPr>
        <w:id w:val="1192027242"/>
        <w:docPartObj>
          <w:docPartGallery w:val="Table of Contents"/>
          <w:docPartUnique/>
        </w:docPartObj>
      </w:sdtPr>
      <w:sdtEndPr>
        <w:rPr>
          <w:bCs/>
        </w:rPr>
      </w:sdtEndPr>
      <w:sdtContent>
        <w:p w:rsidR="004F451E" w:rsidRPr="00DF1FE1" w:rsidRDefault="004F451E" w:rsidP="00DF1FE1">
          <w:pPr>
            <w:pStyle w:val="af2"/>
            <w:spacing w:line="360" w:lineRule="auto"/>
            <w:jc w:val="both"/>
            <w:rPr>
              <w:rFonts w:ascii="Times New Roman" w:hAnsi="Times New Roman" w:cs="Times New Roman"/>
              <w:b/>
              <w:color w:val="auto"/>
              <w:sz w:val="28"/>
              <w:szCs w:val="28"/>
            </w:rPr>
          </w:pPr>
          <w:r w:rsidRPr="00DF1FE1">
            <w:rPr>
              <w:rFonts w:ascii="Times New Roman" w:hAnsi="Times New Roman" w:cs="Times New Roman"/>
              <w:b/>
              <w:color w:val="auto"/>
              <w:sz w:val="28"/>
              <w:szCs w:val="28"/>
            </w:rPr>
            <w:t>Оглавление.</w:t>
          </w:r>
        </w:p>
        <w:p w:rsidR="00AE59C9" w:rsidRPr="00AE59C9" w:rsidRDefault="004F451E" w:rsidP="00AE59C9">
          <w:pPr>
            <w:pStyle w:val="17"/>
            <w:tabs>
              <w:tab w:val="right" w:leader="dot" w:pos="9345"/>
            </w:tabs>
            <w:spacing w:line="360" w:lineRule="auto"/>
            <w:jc w:val="both"/>
            <w:rPr>
              <w:rFonts w:ascii="Times New Roman" w:hAnsi="Times New Roman"/>
              <w:noProof/>
              <w:sz w:val="28"/>
              <w:szCs w:val="28"/>
            </w:rPr>
          </w:pPr>
          <w:r w:rsidRPr="00DF1FE1">
            <w:rPr>
              <w:rFonts w:ascii="Times New Roman" w:hAnsi="Times New Roman"/>
              <w:bCs/>
              <w:sz w:val="28"/>
              <w:szCs w:val="28"/>
            </w:rPr>
            <w:fldChar w:fldCharType="begin"/>
          </w:r>
          <w:r w:rsidRPr="00DF1FE1">
            <w:rPr>
              <w:rFonts w:ascii="Times New Roman" w:hAnsi="Times New Roman"/>
              <w:bCs/>
              <w:sz w:val="28"/>
              <w:szCs w:val="28"/>
            </w:rPr>
            <w:instrText xml:space="preserve"> TOC \o "1-3" \h \z \u </w:instrText>
          </w:r>
          <w:r w:rsidRPr="00DF1FE1">
            <w:rPr>
              <w:rFonts w:ascii="Times New Roman" w:hAnsi="Times New Roman"/>
              <w:bCs/>
              <w:sz w:val="28"/>
              <w:szCs w:val="28"/>
            </w:rPr>
            <w:fldChar w:fldCharType="separate"/>
          </w:r>
          <w:hyperlink w:anchor="_Toc9345226" w:history="1">
            <w:r w:rsidR="00AE59C9" w:rsidRPr="00AE59C9">
              <w:rPr>
                <w:rStyle w:val="a8"/>
                <w:rFonts w:ascii="Times New Roman" w:hAnsi="Times New Roman"/>
                <w:noProof/>
                <w:sz w:val="28"/>
                <w:szCs w:val="28"/>
              </w:rPr>
              <w:t>Список используемых сокращений.</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_Toc9345226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4</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27" w:history="1">
            <w:r w:rsidR="00AE59C9" w:rsidRPr="00AE59C9">
              <w:rPr>
                <w:rStyle w:val="a8"/>
                <w:rFonts w:ascii="Times New Roman" w:hAnsi="Times New Roman"/>
                <w:noProof/>
                <w:sz w:val="28"/>
                <w:szCs w:val="28"/>
              </w:rPr>
              <w:t>Введение.</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_Toc9345227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5</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28" w:history="1">
            <w:r w:rsidR="00AE59C9" w:rsidRPr="00AE59C9">
              <w:rPr>
                <w:rStyle w:val="a8"/>
                <w:rFonts w:ascii="Times New Roman" w:hAnsi="Times New Roman"/>
                <w:noProof/>
                <w:sz w:val="28"/>
                <w:szCs w:val="28"/>
              </w:rPr>
              <w:t>Глава 1. Литературный обзор.</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_Toc9345228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8</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29" w:history="1">
            <w:r w:rsidR="00AE59C9" w:rsidRPr="00AE59C9">
              <w:rPr>
                <w:rStyle w:val="a8"/>
                <w:rFonts w:ascii="Times New Roman" w:hAnsi="Times New Roman"/>
                <w:noProof/>
                <w:sz w:val="28"/>
                <w:szCs w:val="28"/>
              </w:rPr>
              <w:t>1.1. Причины образования фуркационных дефектов.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_Toc9345229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8</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0" w:history="1">
            <w:r w:rsidR="00AE59C9" w:rsidRPr="00AE59C9">
              <w:rPr>
                <w:rStyle w:val="a8"/>
                <w:rFonts w:ascii="Times New Roman" w:hAnsi="Times New Roman"/>
                <w:noProof/>
                <w:sz w:val="28"/>
                <w:szCs w:val="28"/>
              </w:rPr>
              <w:t>1.2. Классификация фуркационных дефектов.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_Toc9345230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8</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1" w:history="1">
            <w:r w:rsidR="00AE59C9" w:rsidRPr="00AE59C9">
              <w:rPr>
                <w:rStyle w:val="a8"/>
                <w:rFonts w:ascii="Times New Roman" w:hAnsi="Times New Roman"/>
                <w:noProof/>
                <w:sz w:val="28"/>
                <w:szCs w:val="28"/>
              </w:rPr>
              <w:t>1.3. Анатомические особенности фуркационной области.</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_Toc9345231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9</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2" w:history="1">
            <w:r w:rsidR="00AE59C9" w:rsidRPr="00AE59C9">
              <w:rPr>
                <w:rStyle w:val="a8"/>
                <w:rFonts w:ascii="Times New Roman" w:hAnsi="Times New Roman"/>
                <w:noProof/>
                <w:sz w:val="28"/>
                <w:szCs w:val="28"/>
              </w:rPr>
              <w:t>1.4. Планирование и выбор тактики лечения.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_Toc9345232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13</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3" w:history="1">
            <w:r w:rsidR="00AE59C9" w:rsidRPr="00AE59C9">
              <w:rPr>
                <w:rStyle w:val="a8"/>
                <w:rFonts w:ascii="Times New Roman" w:hAnsi="Times New Roman"/>
                <w:noProof/>
                <w:sz w:val="28"/>
                <w:szCs w:val="28"/>
              </w:rPr>
              <w:t>1.5. Методы лечения.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_Toc9345233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15</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34" w:history="1">
            <w:r w:rsidR="00AE59C9" w:rsidRPr="00AE59C9">
              <w:rPr>
                <w:rStyle w:val="a8"/>
                <w:rFonts w:ascii="Times New Roman" w:eastAsia="Calibri" w:hAnsi="Times New Roman"/>
                <w:noProof/>
                <w:sz w:val="28"/>
                <w:szCs w:val="28"/>
              </w:rPr>
              <w:t>Глава 2. Материалы и методы.</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_Toc9345234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23</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5" w:history="1">
            <w:r w:rsidR="00AE59C9" w:rsidRPr="00AE59C9">
              <w:rPr>
                <w:rStyle w:val="a8"/>
                <w:rFonts w:ascii="Times New Roman" w:hAnsi="Times New Roman"/>
                <w:noProof/>
                <w:sz w:val="28"/>
                <w:szCs w:val="28"/>
              </w:rPr>
              <w:t>2.1. Клиническая характеристика пациентов.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_Toc9345235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23</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6" w:history="1">
            <w:r w:rsidR="00AE59C9" w:rsidRPr="00AE59C9">
              <w:rPr>
                <w:rStyle w:val="a8"/>
                <w:rFonts w:ascii="Times New Roman" w:hAnsi="Times New Roman"/>
                <w:noProof/>
                <w:sz w:val="28"/>
                <w:szCs w:val="28"/>
              </w:rPr>
              <w:t>2.2. Оценка стоматологического статуса пациентов.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_Toc9345236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24</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37" w:history="1">
            <w:r w:rsidR="00AE59C9" w:rsidRPr="00AE59C9">
              <w:rPr>
                <w:rStyle w:val="a8"/>
                <w:rFonts w:ascii="Times New Roman" w:eastAsia="Calibri" w:hAnsi="Times New Roman"/>
                <w:noProof/>
                <w:sz w:val="28"/>
                <w:szCs w:val="28"/>
              </w:rPr>
              <w:t>2.2.1. Клиническое обследование пациентов.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_Toc9345237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24</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38" w:history="1">
            <w:r w:rsidR="00AE59C9" w:rsidRPr="00AE59C9">
              <w:rPr>
                <w:rStyle w:val="a8"/>
                <w:rFonts w:ascii="Times New Roman" w:eastAsia="Calibri" w:hAnsi="Times New Roman"/>
                <w:noProof/>
                <w:sz w:val="28"/>
                <w:szCs w:val="28"/>
              </w:rPr>
              <w:t>2.2.2. Рентгенологическая оценка состояния тканей пародонта.</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_Toc9345238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30</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39" w:history="1">
            <w:r w:rsidR="00AE59C9" w:rsidRPr="00AE59C9">
              <w:rPr>
                <w:rStyle w:val="a8"/>
                <w:rFonts w:ascii="Times New Roman" w:hAnsi="Times New Roman"/>
                <w:noProof/>
                <w:sz w:val="28"/>
                <w:szCs w:val="28"/>
              </w:rPr>
              <w:t>2.3. Статистические методы исследования.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_Toc9345239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30</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40" w:history="1">
            <w:r w:rsidR="00AE59C9" w:rsidRPr="00AE59C9">
              <w:rPr>
                <w:rStyle w:val="a8"/>
                <w:rFonts w:ascii="Times New Roman" w:eastAsia="Calibri" w:hAnsi="Times New Roman"/>
                <w:noProof/>
                <w:sz w:val="28"/>
                <w:szCs w:val="28"/>
              </w:rPr>
              <w:t>Глава 3. Результаты исследования.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_Toc9345240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31</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41" w:history="1">
            <w:r w:rsidR="00AE59C9" w:rsidRPr="00AE59C9">
              <w:rPr>
                <w:rStyle w:val="a8"/>
                <w:rFonts w:ascii="Times New Roman" w:hAnsi="Times New Roman"/>
                <w:noProof/>
                <w:sz w:val="28"/>
                <w:szCs w:val="28"/>
              </w:rPr>
              <w:t>3.1. Распространенность фуркационных дефектов.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_Toc9345241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31</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2" w:history="1">
            <w:r w:rsidR="00AE59C9" w:rsidRPr="00AE59C9">
              <w:rPr>
                <w:rStyle w:val="a8"/>
                <w:rFonts w:ascii="Times New Roman" w:eastAsia="Calibri" w:hAnsi="Times New Roman"/>
                <w:noProof/>
                <w:sz w:val="28"/>
                <w:szCs w:val="28"/>
              </w:rPr>
              <w:t>3.1.1. Результаты клинического обследования.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_Toc9345242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31</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3" w:history="1">
            <w:r w:rsidR="00AE59C9" w:rsidRPr="00AE59C9">
              <w:rPr>
                <w:rStyle w:val="a8"/>
                <w:rFonts w:ascii="Times New Roman" w:eastAsia="Calibri" w:hAnsi="Times New Roman"/>
                <w:noProof/>
                <w:sz w:val="28"/>
                <w:szCs w:val="28"/>
              </w:rPr>
              <w:t>3.1.2. Результаты рентгенологического обследования.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_Toc9345243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46</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44" w:history="1">
            <w:r w:rsidR="00AE59C9" w:rsidRPr="00AE59C9">
              <w:rPr>
                <w:rStyle w:val="a8"/>
                <w:rFonts w:ascii="Times New Roman" w:hAnsi="Times New Roman"/>
                <w:noProof/>
                <w:sz w:val="28"/>
                <w:szCs w:val="28"/>
              </w:rPr>
              <w:t>3.2. Отработка современных методов лечения поражений фуркаций зубов на модели (челюсть свиньи).</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_Toc9345244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47</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5" w:history="1">
            <w:r w:rsidR="00AE59C9" w:rsidRPr="00AE59C9">
              <w:rPr>
                <w:rStyle w:val="a8"/>
                <w:rFonts w:ascii="Times New Roman" w:eastAsia="Calibri" w:hAnsi="Times New Roman"/>
                <w:noProof/>
                <w:sz w:val="28"/>
                <w:szCs w:val="28"/>
              </w:rPr>
              <w:t>3.2.1. Методика направленной тканевой регенерации.</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_Toc9345245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47</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6" w:history="1">
            <w:r w:rsidR="00AE59C9" w:rsidRPr="00AE59C9">
              <w:rPr>
                <w:rStyle w:val="a8"/>
                <w:rFonts w:ascii="Times New Roman" w:eastAsia="Calibri" w:hAnsi="Times New Roman"/>
                <w:noProof/>
                <w:sz w:val="28"/>
                <w:szCs w:val="28"/>
              </w:rPr>
              <w:t>3.2.2. Туннелирование.</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_Toc9345246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49</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7" w:history="1">
            <w:r w:rsidR="00AE59C9" w:rsidRPr="00AE59C9">
              <w:rPr>
                <w:rStyle w:val="a8"/>
                <w:rFonts w:ascii="Times New Roman" w:eastAsia="Calibri" w:hAnsi="Times New Roman"/>
                <w:noProof/>
                <w:sz w:val="28"/>
                <w:szCs w:val="28"/>
              </w:rPr>
              <w:t>3.2.3. Коронорадикулярная сепарация и гемисекция.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_Toc9345247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52</w:t>
            </w:r>
            <w:r w:rsidR="00AE59C9" w:rsidRPr="00AE59C9">
              <w:rPr>
                <w:rFonts w:ascii="Times New Roman" w:hAnsi="Times New Roman"/>
                <w:noProof/>
                <w:webHidden/>
                <w:sz w:val="28"/>
                <w:szCs w:val="28"/>
              </w:rPr>
              <w:fldChar w:fldCharType="end"/>
            </w:r>
          </w:hyperlink>
        </w:p>
        <w:p w:rsidR="00AE59C9" w:rsidRPr="00AE59C9" w:rsidRDefault="00DC63C1" w:rsidP="00AE59C9">
          <w:pPr>
            <w:pStyle w:val="32"/>
            <w:tabs>
              <w:tab w:val="right" w:leader="dot" w:pos="9345"/>
            </w:tabs>
            <w:spacing w:line="360" w:lineRule="auto"/>
            <w:jc w:val="both"/>
            <w:rPr>
              <w:rFonts w:ascii="Times New Roman" w:hAnsi="Times New Roman"/>
              <w:noProof/>
              <w:sz w:val="28"/>
              <w:szCs w:val="28"/>
            </w:rPr>
          </w:pPr>
          <w:hyperlink w:anchor="_Toc9345248" w:history="1">
            <w:r w:rsidR="00AE59C9" w:rsidRPr="00AE59C9">
              <w:rPr>
                <w:rStyle w:val="a8"/>
                <w:rFonts w:ascii="Times New Roman" w:eastAsia="Calibri" w:hAnsi="Times New Roman"/>
                <w:noProof/>
                <w:sz w:val="28"/>
                <w:szCs w:val="28"/>
              </w:rPr>
              <w:t>3.2.4. Ампутация корня.</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_Toc9345248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54</w:t>
            </w:r>
            <w:r w:rsidR="00AE59C9" w:rsidRPr="00AE59C9">
              <w:rPr>
                <w:rFonts w:ascii="Times New Roman" w:hAnsi="Times New Roman"/>
                <w:noProof/>
                <w:webHidden/>
                <w:sz w:val="28"/>
                <w:szCs w:val="28"/>
              </w:rPr>
              <w:fldChar w:fldCharType="end"/>
            </w:r>
          </w:hyperlink>
        </w:p>
        <w:p w:rsidR="00AE59C9" w:rsidRPr="00AE59C9" w:rsidRDefault="00DC63C1" w:rsidP="00AE59C9">
          <w:pPr>
            <w:pStyle w:val="22"/>
            <w:tabs>
              <w:tab w:val="right" w:leader="dot" w:pos="9345"/>
            </w:tabs>
            <w:spacing w:line="360" w:lineRule="auto"/>
            <w:jc w:val="both"/>
            <w:rPr>
              <w:rFonts w:ascii="Times New Roman" w:hAnsi="Times New Roman"/>
              <w:noProof/>
              <w:sz w:val="28"/>
              <w:szCs w:val="28"/>
            </w:rPr>
          </w:pPr>
          <w:hyperlink w:anchor="_Toc9345249" w:history="1">
            <w:r w:rsidR="00AE59C9" w:rsidRPr="00AE59C9">
              <w:rPr>
                <w:rStyle w:val="a8"/>
                <w:rFonts w:ascii="Times New Roman" w:hAnsi="Times New Roman"/>
                <w:noProof/>
                <w:sz w:val="28"/>
                <w:szCs w:val="28"/>
              </w:rPr>
              <w:t>3.3. Эффективность методов лечения фуркационных дефектов.</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_Toc9345249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57</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50" w:history="1">
            <w:r w:rsidR="00AE59C9" w:rsidRPr="00AE59C9">
              <w:rPr>
                <w:rStyle w:val="a8"/>
                <w:rFonts w:ascii="Times New Roman" w:eastAsia="Calibri" w:hAnsi="Times New Roman"/>
                <w:noProof/>
                <w:sz w:val="28"/>
                <w:szCs w:val="28"/>
              </w:rPr>
              <w:t>Заключение.</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_Toc9345250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69</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51" w:history="1">
            <w:r w:rsidR="00AE59C9" w:rsidRPr="00AE59C9">
              <w:rPr>
                <w:rStyle w:val="a8"/>
                <w:rFonts w:ascii="Times New Roman" w:eastAsia="Calibri" w:hAnsi="Times New Roman"/>
                <w:noProof/>
                <w:sz w:val="28"/>
                <w:szCs w:val="28"/>
              </w:rPr>
              <w:t>Выводы.</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_Toc9345251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71</w:t>
            </w:r>
            <w:r w:rsidR="00AE59C9" w:rsidRPr="00AE59C9">
              <w:rPr>
                <w:rFonts w:ascii="Times New Roman" w:hAnsi="Times New Roman"/>
                <w:noProof/>
                <w:webHidden/>
                <w:sz w:val="28"/>
                <w:szCs w:val="28"/>
              </w:rPr>
              <w:fldChar w:fldCharType="end"/>
            </w:r>
          </w:hyperlink>
        </w:p>
        <w:p w:rsidR="00AE59C9" w:rsidRPr="00AE59C9" w:rsidRDefault="00DC63C1" w:rsidP="00AE59C9">
          <w:pPr>
            <w:pStyle w:val="17"/>
            <w:tabs>
              <w:tab w:val="right" w:leader="dot" w:pos="9345"/>
            </w:tabs>
            <w:spacing w:line="360" w:lineRule="auto"/>
            <w:jc w:val="both"/>
            <w:rPr>
              <w:rFonts w:ascii="Times New Roman" w:hAnsi="Times New Roman"/>
              <w:noProof/>
              <w:sz w:val="28"/>
              <w:szCs w:val="28"/>
            </w:rPr>
          </w:pPr>
          <w:hyperlink w:anchor="_Toc9345252" w:history="1">
            <w:r w:rsidR="00AE59C9" w:rsidRPr="00AE59C9">
              <w:rPr>
                <w:rStyle w:val="a8"/>
                <w:rFonts w:ascii="Times New Roman" w:hAnsi="Times New Roman"/>
                <w:noProof/>
                <w:sz w:val="28"/>
                <w:szCs w:val="28"/>
              </w:rPr>
              <w:t>Практические рекомендации.</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_Toc9345252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72</w:t>
            </w:r>
            <w:r w:rsidR="00AE59C9" w:rsidRPr="00AE59C9">
              <w:rPr>
                <w:rFonts w:ascii="Times New Roman" w:hAnsi="Times New Roman"/>
                <w:noProof/>
                <w:webHidden/>
                <w:sz w:val="28"/>
                <w:szCs w:val="28"/>
              </w:rPr>
              <w:fldChar w:fldCharType="end"/>
            </w:r>
          </w:hyperlink>
        </w:p>
        <w:p w:rsidR="00AE59C9" w:rsidRDefault="00DC63C1" w:rsidP="00AE59C9">
          <w:pPr>
            <w:pStyle w:val="17"/>
            <w:tabs>
              <w:tab w:val="right" w:leader="dot" w:pos="9345"/>
            </w:tabs>
            <w:spacing w:line="360" w:lineRule="auto"/>
            <w:jc w:val="both"/>
            <w:rPr>
              <w:rFonts w:cstheme="minorBidi"/>
              <w:noProof/>
            </w:rPr>
          </w:pPr>
          <w:hyperlink w:anchor="_Toc9345253" w:history="1">
            <w:r w:rsidR="00AE59C9" w:rsidRPr="00AE59C9">
              <w:rPr>
                <w:rStyle w:val="a8"/>
                <w:rFonts w:ascii="Times New Roman" w:hAnsi="Times New Roman"/>
                <w:noProof/>
                <w:sz w:val="28"/>
                <w:szCs w:val="28"/>
              </w:rPr>
              <w:t>Список использованной литературы.</w:t>
            </w:r>
            <w:r w:rsidR="00AE59C9" w:rsidRPr="00AE59C9">
              <w:rPr>
                <w:rFonts w:ascii="Times New Roman" w:hAnsi="Times New Roman"/>
                <w:noProof/>
                <w:webHidden/>
                <w:sz w:val="28"/>
                <w:szCs w:val="28"/>
              </w:rPr>
              <w:tab/>
            </w:r>
            <w:r w:rsidR="00AE59C9" w:rsidRPr="00AE59C9">
              <w:rPr>
                <w:rFonts w:ascii="Times New Roman" w:hAnsi="Times New Roman"/>
                <w:noProof/>
                <w:webHidden/>
                <w:sz w:val="28"/>
                <w:szCs w:val="28"/>
              </w:rPr>
              <w:fldChar w:fldCharType="begin"/>
            </w:r>
            <w:r w:rsidR="00AE59C9" w:rsidRPr="00AE59C9">
              <w:rPr>
                <w:rFonts w:ascii="Times New Roman" w:hAnsi="Times New Roman"/>
                <w:noProof/>
                <w:webHidden/>
                <w:sz w:val="28"/>
                <w:szCs w:val="28"/>
              </w:rPr>
              <w:instrText xml:space="preserve"> PAGEREF _Toc9345253 \h </w:instrText>
            </w:r>
            <w:r w:rsidR="00AE59C9" w:rsidRPr="00AE59C9">
              <w:rPr>
                <w:rFonts w:ascii="Times New Roman" w:hAnsi="Times New Roman"/>
                <w:noProof/>
                <w:webHidden/>
                <w:sz w:val="28"/>
                <w:szCs w:val="28"/>
              </w:rPr>
            </w:r>
            <w:r w:rsidR="00AE59C9" w:rsidRPr="00AE59C9">
              <w:rPr>
                <w:rFonts w:ascii="Times New Roman" w:hAnsi="Times New Roman"/>
                <w:noProof/>
                <w:webHidden/>
                <w:sz w:val="28"/>
                <w:szCs w:val="28"/>
              </w:rPr>
              <w:fldChar w:fldCharType="separate"/>
            </w:r>
            <w:r w:rsidR="00AE59C9">
              <w:rPr>
                <w:rFonts w:ascii="Times New Roman" w:hAnsi="Times New Roman"/>
                <w:noProof/>
                <w:webHidden/>
                <w:sz w:val="28"/>
                <w:szCs w:val="28"/>
              </w:rPr>
              <w:t>73</w:t>
            </w:r>
            <w:r w:rsidR="00AE59C9" w:rsidRPr="00AE59C9">
              <w:rPr>
                <w:rFonts w:ascii="Times New Roman" w:hAnsi="Times New Roman"/>
                <w:noProof/>
                <w:webHidden/>
                <w:sz w:val="28"/>
                <w:szCs w:val="28"/>
              </w:rPr>
              <w:fldChar w:fldCharType="end"/>
            </w:r>
          </w:hyperlink>
        </w:p>
        <w:p w:rsidR="004F451E" w:rsidRPr="004F451E" w:rsidRDefault="004F451E" w:rsidP="00DF1FE1">
          <w:pPr>
            <w:spacing w:line="360" w:lineRule="auto"/>
            <w:jc w:val="both"/>
            <w:rPr>
              <w:rFonts w:ascii="Times New Roman" w:hAnsi="Times New Roman" w:cs="Times New Roman"/>
            </w:rPr>
          </w:pPr>
          <w:r w:rsidRPr="00DF1FE1">
            <w:rPr>
              <w:rFonts w:ascii="Times New Roman" w:hAnsi="Times New Roman" w:cs="Times New Roman"/>
              <w:bCs/>
              <w:sz w:val="28"/>
              <w:szCs w:val="28"/>
            </w:rPr>
            <w:fldChar w:fldCharType="end"/>
          </w:r>
        </w:p>
      </w:sdtContent>
    </w:sdt>
    <w:p w:rsidR="000B727F" w:rsidRPr="004F451E" w:rsidRDefault="000B727F" w:rsidP="004F451E">
      <w:pPr>
        <w:spacing w:line="360" w:lineRule="auto"/>
        <w:ind w:firstLine="709"/>
        <w:jc w:val="both"/>
        <w:rPr>
          <w:rFonts w:ascii="Times New Roman" w:hAnsi="Times New Roman" w:cs="Times New Roman"/>
          <w:sz w:val="28"/>
          <w:szCs w:val="28"/>
        </w:rPr>
      </w:pPr>
    </w:p>
    <w:p w:rsidR="000B727F" w:rsidRPr="004F451E" w:rsidRDefault="000B727F" w:rsidP="004F451E">
      <w:pPr>
        <w:spacing w:line="360" w:lineRule="auto"/>
        <w:ind w:firstLine="709"/>
        <w:jc w:val="both"/>
        <w:rPr>
          <w:rFonts w:ascii="Times New Roman" w:hAnsi="Times New Roman" w:cs="Times New Roman"/>
          <w:sz w:val="28"/>
          <w:szCs w:val="28"/>
        </w:rPr>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Pr>
        <w:pStyle w:val="1"/>
        <w:spacing w:line="360" w:lineRule="auto"/>
        <w:jc w:val="both"/>
      </w:pPr>
    </w:p>
    <w:p w:rsidR="004F451E" w:rsidRDefault="004F451E" w:rsidP="004F451E"/>
    <w:p w:rsidR="004F451E" w:rsidRDefault="004F451E" w:rsidP="004F451E"/>
    <w:p w:rsidR="004F451E" w:rsidRDefault="004F451E" w:rsidP="004F451E"/>
    <w:p w:rsidR="00867D1D" w:rsidRDefault="00867D1D" w:rsidP="00867D1D">
      <w:pPr>
        <w:pStyle w:val="1"/>
        <w:spacing w:line="360" w:lineRule="auto"/>
        <w:jc w:val="both"/>
      </w:pPr>
      <w:bookmarkStart w:id="0" w:name="_Toc9345226"/>
      <w:r>
        <w:lastRenderedPageBreak/>
        <w:t>Список используемых сокращений.</w:t>
      </w:r>
      <w:bookmarkEnd w:id="0"/>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OHI</w:t>
      </w:r>
      <w:r w:rsidRPr="00295062">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 упрощенный индекс гигиены</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ВОР – индекс кровоточивости при зондировании</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КПП – клиническая потеря прикрепления</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КПУ - индекс интенсивности кариозного процесса кариес (К), пломба (П), удаление (У)</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МКБ – Международная классификация болезней</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НТР – направленная тканевая регенерация</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ПИ – </w:t>
      </w:r>
      <w:proofErr w:type="spellStart"/>
      <w:r>
        <w:rPr>
          <w:rFonts w:ascii="Times New Roman" w:hAnsi="Times New Roman" w:cs="Times New Roman"/>
          <w:sz w:val="28"/>
          <w:szCs w:val="28"/>
        </w:rPr>
        <w:t>пародонтальный</w:t>
      </w:r>
      <w:proofErr w:type="spellEnd"/>
      <w:r>
        <w:rPr>
          <w:rFonts w:ascii="Times New Roman" w:hAnsi="Times New Roman" w:cs="Times New Roman"/>
          <w:sz w:val="28"/>
          <w:szCs w:val="28"/>
        </w:rPr>
        <w:t xml:space="preserve"> индекса Рассела</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РМА – папиллярно-маргинально-альвеолярный индекс</w:t>
      </w:r>
    </w:p>
    <w:p w:rsidR="00295062" w:rsidRDefault="00295062" w:rsidP="00867D1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СтАР</w:t>
      </w:r>
      <w:proofErr w:type="spellEnd"/>
      <w:r>
        <w:rPr>
          <w:rFonts w:ascii="Times New Roman" w:hAnsi="Times New Roman" w:cs="Times New Roman"/>
          <w:sz w:val="28"/>
          <w:szCs w:val="28"/>
        </w:rPr>
        <w:t xml:space="preserve"> – Стоматологическая Ассоциация России</w:t>
      </w:r>
    </w:p>
    <w:p w:rsidR="00295062" w:rsidRDefault="00295062" w:rsidP="00867D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ЭДТА – этилендиаминтетрауксусная </w:t>
      </w:r>
      <w:r w:rsidR="00CC121E">
        <w:rPr>
          <w:rFonts w:ascii="Times New Roman" w:hAnsi="Times New Roman" w:cs="Times New Roman"/>
          <w:sz w:val="28"/>
          <w:szCs w:val="28"/>
        </w:rPr>
        <w:t>кислота</w:t>
      </w: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Default="00295062" w:rsidP="00867D1D">
      <w:pPr>
        <w:spacing w:line="360" w:lineRule="auto"/>
        <w:jc w:val="both"/>
        <w:rPr>
          <w:rFonts w:ascii="Times New Roman" w:hAnsi="Times New Roman" w:cs="Times New Roman"/>
          <w:sz w:val="28"/>
          <w:szCs w:val="28"/>
        </w:rPr>
      </w:pPr>
    </w:p>
    <w:p w:rsidR="00295062" w:rsidRPr="00295062" w:rsidRDefault="00295062" w:rsidP="00867D1D">
      <w:pPr>
        <w:spacing w:line="360" w:lineRule="auto"/>
        <w:jc w:val="both"/>
        <w:rPr>
          <w:rFonts w:ascii="Times New Roman" w:hAnsi="Times New Roman" w:cs="Times New Roman"/>
          <w:sz w:val="28"/>
          <w:szCs w:val="28"/>
        </w:rPr>
      </w:pPr>
    </w:p>
    <w:p w:rsidR="00907CB3" w:rsidRPr="00867D1D" w:rsidRDefault="00907CB3" w:rsidP="00867D1D">
      <w:pPr>
        <w:spacing w:line="360" w:lineRule="auto"/>
        <w:jc w:val="both"/>
        <w:rPr>
          <w:rFonts w:ascii="Times New Roman" w:hAnsi="Times New Roman" w:cs="Times New Roman"/>
          <w:sz w:val="28"/>
          <w:szCs w:val="28"/>
        </w:rPr>
      </w:pPr>
    </w:p>
    <w:p w:rsidR="00402F4E" w:rsidRPr="004F451E" w:rsidRDefault="00402F4E" w:rsidP="004F451E">
      <w:pPr>
        <w:pStyle w:val="1"/>
        <w:spacing w:line="360" w:lineRule="auto"/>
        <w:jc w:val="both"/>
      </w:pPr>
      <w:bookmarkStart w:id="1" w:name="_Toc9345227"/>
      <w:r w:rsidRPr="004F451E">
        <w:lastRenderedPageBreak/>
        <w:t>Введение.</w:t>
      </w:r>
      <w:bookmarkEnd w:id="1"/>
    </w:p>
    <w:p w:rsidR="00E434CC" w:rsidRPr="00C63E53" w:rsidRDefault="00205E4D"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При развитии заболеваний пародонта в области </w:t>
      </w:r>
      <w:proofErr w:type="spellStart"/>
      <w:r w:rsidRPr="00C63E53">
        <w:rPr>
          <w:rFonts w:ascii="Times New Roman" w:hAnsi="Times New Roman" w:cs="Times New Roman"/>
          <w:sz w:val="28"/>
          <w:szCs w:val="28"/>
        </w:rPr>
        <w:t>многокорневых</w:t>
      </w:r>
      <w:proofErr w:type="spellEnd"/>
      <w:r w:rsidRPr="00C63E53">
        <w:rPr>
          <w:rFonts w:ascii="Times New Roman" w:hAnsi="Times New Roman" w:cs="Times New Roman"/>
          <w:sz w:val="28"/>
          <w:szCs w:val="28"/>
        </w:rPr>
        <w:t xml:space="preserve"> зубов патологический процесс может распространиться в область </w:t>
      </w:r>
      <w:r w:rsidR="00572038" w:rsidRPr="00C63E53">
        <w:rPr>
          <w:rFonts w:ascii="Times New Roman" w:hAnsi="Times New Roman" w:cs="Times New Roman"/>
          <w:sz w:val="28"/>
          <w:szCs w:val="28"/>
        </w:rPr>
        <w:t>расхождения</w:t>
      </w:r>
      <w:r w:rsidRPr="00C63E53">
        <w:rPr>
          <w:rFonts w:ascii="Times New Roman" w:hAnsi="Times New Roman" w:cs="Times New Roman"/>
          <w:sz w:val="28"/>
          <w:szCs w:val="28"/>
        </w:rPr>
        <w:t xml:space="preserve"> корней, в результате чего поражается костная ткань челюстей, находящаяся между корнями зубов, и образуется костный карман, называемый </w:t>
      </w:r>
      <w:proofErr w:type="spellStart"/>
      <w:r w:rsidRPr="00C63E53">
        <w:rPr>
          <w:rFonts w:ascii="Times New Roman" w:hAnsi="Times New Roman" w:cs="Times New Roman"/>
          <w:sz w:val="28"/>
          <w:szCs w:val="28"/>
        </w:rPr>
        <w:t>фуркационным</w:t>
      </w:r>
      <w:proofErr w:type="spellEnd"/>
      <w:r w:rsidR="00572038" w:rsidRPr="00C63E53">
        <w:rPr>
          <w:rFonts w:ascii="Times New Roman" w:hAnsi="Times New Roman" w:cs="Times New Roman"/>
          <w:sz w:val="28"/>
          <w:szCs w:val="28"/>
        </w:rPr>
        <w:t xml:space="preserve"> дефектом: </w:t>
      </w:r>
      <w:proofErr w:type="spellStart"/>
      <w:r w:rsidR="00572038" w:rsidRPr="00C63E53">
        <w:rPr>
          <w:rFonts w:ascii="Times New Roman" w:hAnsi="Times New Roman" w:cs="Times New Roman"/>
          <w:sz w:val="28"/>
          <w:szCs w:val="28"/>
        </w:rPr>
        <w:t>бифуркационный</w:t>
      </w:r>
      <w:proofErr w:type="spellEnd"/>
      <w:r w:rsidRPr="00C63E53">
        <w:rPr>
          <w:rFonts w:ascii="Times New Roman" w:hAnsi="Times New Roman" w:cs="Times New Roman"/>
          <w:sz w:val="28"/>
          <w:szCs w:val="28"/>
        </w:rPr>
        <w:t xml:space="preserve"> – при вовлечении </w:t>
      </w:r>
      <w:proofErr w:type="spellStart"/>
      <w:r w:rsidRPr="00C63E53">
        <w:rPr>
          <w:rFonts w:ascii="Times New Roman" w:hAnsi="Times New Roman" w:cs="Times New Roman"/>
          <w:sz w:val="28"/>
          <w:szCs w:val="28"/>
        </w:rPr>
        <w:t>двухкорневого</w:t>
      </w:r>
      <w:proofErr w:type="spellEnd"/>
      <w:r w:rsidRPr="00C63E53">
        <w:rPr>
          <w:rFonts w:ascii="Times New Roman" w:hAnsi="Times New Roman" w:cs="Times New Roman"/>
          <w:sz w:val="28"/>
          <w:szCs w:val="28"/>
        </w:rPr>
        <w:t xml:space="preserve"> зуба; </w:t>
      </w:r>
      <w:proofErr w:type="spellStart"/>
      <w:r w:rsidRPr="00C63E53">
        <w:rPr>
          <w:rFonts w:ascii="Times New Roman" w:hAnsi="Times New Roman" w:cs="Times New Roman"/>
          <w:sz w:val="28"/>
          <w:szCs w:val="28"/>
        </w:rPr>
        <w:t>т</w:t>
      </w:r>
      <w:r w:rsidR="00572038" w:rsidRPr="00C63E53">
        <w:rPr>
          <w:rFonts w:ascii="Times New Roman" w:hAnsi="Times New Roman" w:cs="Times New Roman"/>
          <w:sz w:val="28"/>
          <w:szCs w:val="28"/>
        </w:rPr>
        <w:t>рифуркационный</w:t>
      </w:r>
      <w:proofErr w:type="spellEnd"/>
      <w:r w:rsidR="00572038" w:rsidRPr="00C63E53">
        <w:rPr>
          <w:rFonts w:ascii="Times New Roman" w:hAnsi="Times New Roman" w:cs="Times New Roman"/>
          <w:sz w:val="28"/>
          <w:szCs w:val="28"/>
        </w:rPr>
        <w:t xml:space="preserve"> – </w:t>
      </w:r>
      <w:proofErr w:type="spellStart"/>
      <w:r w:rsidR="00572038" w:rsidRPr="00C63E53">
        <w:rPr>
          <w:rFonts w:ascii="Times New Roman" w:hAnsi="Times New Roman" w:cs="Times New Roman"/>
          <w:sz w:val="28"/>
          <w:szCs w:val="28"/>
        </w:rPr>
        <w:t>трехкорневого</w:t>
      </w:r>
      <w:proofErr w:type="spellEnd"/>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American</w:t>
      </w:r>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Academy</w:t>
      </w:r>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of</w:t>
      </w:r>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Periodontology</w:t>
      </w:r>
      <w:r w:rsidR="00572038" w:rsidRPr="00C63E53">
        <w:rPr>
          <w:rFonts w:ascii="Times New Roman" w:hAnsi="Times New Roman" w:cs="Times New Roman"/>
          <w:sz w:val="28"/>
          <w:szCs w:val="28"/>
        </w:rPr>
        <w:t>, 1992).</w:t>
      </w:r>
    </w:p>
    <w:p w:rsidR="00402F4E" w:rsidRPr="00C63E53" w:rsidRDefault="00402F4E"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Вовлечение в патологический процесс зоны расхождения корней существенно осложняет течение заболевания, его диагностику, лечение и прогноз (</w:t>
      </w:r>
      <w:proofErr w:type="spellStart"/>
      <w:r w:rsidRPr="00C63E53">
        <w:rPr>
          <w:rFonts w:ascii="Times New Roman" w:hAnsi="Times New Roman" w:cs="Times New Roman"/>
          <w:sz w:val="28"/>
          <w:szCs w:val="28"/>
        </w:rPr>
        <w:t>Al-Shammari</w:t>
      </w:r>
      <w:proofErr w:type="spellEnd"/>
      <w:r w:rsidRPr="00C63E53">
        <w:rPr>
          <w:rFonts w:ascii="Times New Roman" w:hAnsi="Times New Roman" w:cs="Times New Roman"/>
          <w:sz w:val="28"/>
          <w:szCs w:val="28"/>
        </w:rPr>
        <w:t xml:space="preserve"> KF, </w:t>
      </w:r>
      <w:proofErr w:type="spellStart"/>
      <w:r w:rsidRPr="00C63E53">
        <w:rPr>
          <w:rFonts w:ascii="Times New Roman" w:hAnsi="Times New Roman" w:cs="Times New Roman"/>
          <w:sz w:val="28"/>
          <w:szCs w:val="28"/>
        </w:rPr>
        <w:t>Kazor</w:t>
      </w:r>
      <w:proofErr w:type="spellEnd"/>
      <w:r w:rsidRPr="00C63E53">
        <w:rPr>
          <w:rFonts w:ascii="Times New Roman" w:hAnsi="Times New Roman" w:cs="Times New Roman"/>
          <w:sz w:val="28"/>
          <w:szCs w:val="28"/>
        </w:rPr>
        <w:t xml:space="preserve"> CE, </w:t>
      </w:r>
      <w:proofErr w:type="spellStart"/>
      <w:r w:rsidRPr="00C63E53">
        <w:rPr>
          <w:rFonts w:ascii="Times New Roman" w:hAnsi="Times New Roman" w:cs="Times New Roman"/>
          <w:sz w:val="28"/>
          <w:szCs w:val="28"/>
        </w:rPr>
        <w:t>Wang</w:t>
      </w:r>
      <w:proofErr w:type="spellEnd"/>
      <w:r w:rsidRPr="00C63E53">
        <w:rPr>
          <w:rFonts w:ascii="Times New Roman" w:hAnsi="Times New Roman" w:cs="Times New Roman"/>
          <w:sz w:val="28"/>
          <w:szCs w:val="28"/>
        </w:rPr>
        <w:t xml:space="preserve"> H-L, 2001).</w:t>
      </w:r>
    </w:p>
    <w:p w:rsidR="00684436" w:rsidRPr="00C63E53" w:rsidRDefault="00E31F10"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Зона фуркации</w:t>
      </w:r>
      <w:r w:rsidR="00684436" w:rsidRPr="00C63E53">
        <w:rPr>
          <w:rFonts w:ascii="Times New Roman" w:hAnsi="Times New Roman" w:cs="Times New Roman"/>
          <w:sz w:val="28"/>
          <w:szCs w:val="28"/>
        </w:rPr>
        <w:t xml:space="preserve"> имеет сложное анатомическое строение и является «местом пониженной резистентности», так как морфология данного участка способствует накоплению зубной бляшки, а пародонтит</w:t>
      </w:r>
      <w:r w:rsidR="00211444" w:rsidRPr="00C63E53">
        <w:rPr>
          <w:rFonts w:ascii="Times New Roman" w:hAnsi="Times New Roman" w:cs="Times New Roman"/>
          <w:sz w:val="28"/>
          <w:szCs w:val="28"/>
        </w:rPr>
        <w:t xml:space="preserve"> в нем развивается очень быстро</w:t>
      </w:r>
      <w:r w:rsidR="00684436" w:rsidRPr="00C63E53">
        <w:rPr>
          <w:rFonts w:ascii="Times New Roman" w:hAnsi="Times New Roman" w:cs="Times New Roman"/>
          <w:sz w:val="28"/>
          <w:szCs w:val="28"/>
        </w:rPr>
        <w:t xml:space="preserve"> (Вольф Г. Ф., </w:t>
      </w:r>
      <w:proofErr w:type="spellStart"/>
      <w:r w:rsidR="00684436" w:rsidRPr="00C63E53">
        <w:rPr>
          <w:rFonts w:ascii="Times New Roman" w:hAnsi="Times New Roman" w:cs="Times New Roman"/>
          <w:sz w:val="28"/>
          <w:szCs w:val="28"/>
        </w:rPr>
        <w:t>Ратейцхак</w:t>
      </w:r>
      <w:proofErr w:type="spellEnd"/>
      <w:r w:rsidR="00684436" w:rsidRPr="00C63E53">
        <w:rPr>
          <w:rFonts w:ascii="Times New Roman" w:hAnsi="Times New Roman" w:cs="Times New Roman"/>
          <w:sz w:val="28"/>
          <w:szCs w:val="28"/>
        </w:rPr>
        <w:t xml:space="preserve"> Э. М., </w:t>
      </w:r>
      <w:proofErr w:type="spellStart"/>
      <w:r w:rsidR="00684436" w:rsidRPr="00C63E53">
        <w:rPr>
          <w:rFonts w:ascii="Times New Roman" w:hAnsi="Times New Roman" w:cs="Times New Roman"/>
          <w:sz w:val="28"/>
          <w:szCs w:val="28"/>
        </w:rPr>
        <w:t>Ратейцхак</w:t>
      </w:r>
      <w:proofErr w:type="spellEnd"/>
      <w:r w:rsidR="00684436" w:rsidRPr="00C63E53">
        <w:rPr>
          <w:rFonts w:ascii="Times New Roman" w:hAnsi="Times New Roman" w:cs="Times New Roman"/>
          <w:sz w:val="28"/>
          <w:szCs w:val="28"/>
        </w:rPr>
        <w:t xml:space="preserve"> К., 2014; </w:t>
      </w:r>
      <w:proofErr w:type="spellStart"/>
      <w:r w:rsidR="00684436" w:rsidRPr="00C63E53">
        <w:rPr>
          <w:rFonts w:ascii="Times New Roman" w:hAnsi="Times New Roman" w:cs="Times New Roman"/>
          <w:sz w:val="28"/>
          <w:szCs w:val="28"/>
          <w:lang w:val="en-US"/>
        </w:rPr>
        <w:t>Shroeder</w:t>
      </w:r>
      <w:proofErr w:type="spellEnd"/>
      <w:r w:rsidR="00684436" w:rsidRPr="00C63E53">
        <w:rPr>
          <w:rFonts w:ascii="Times New Roman" w:hAnsi="Times New Roman" w:cs="Times New Roman"/>
          <w:sz w:val="28"/>
          <w:szCs w:val="28"/>
        </w:rPr>
        <w:t xml:space="preserve">, </w:t>
      </w:r>
      <w:proofErr w:type="spellStart"/>
      <w:r w:rsidR="00684436" w:rsidRPr="00C63E53">
        <w:rPr>
          <w:rFonts w:ascii="Times New Roman" w:hAnsi="Times New Roman" w:cs="Times New Roman"/>
          <w:sz w:val="28"/>
          <w:szCs w:val="28"/>
          <w:lang w:val="en-US"/>
        </w:rPr>
        <w:t>Scherle</w:t>
      </w:r>
      <w:proofErr w:type="spellEnd"/>
      <w:r w:rsidR="00684436" w:rsidRPr="00C63E53">
        <w:rPr>
          <w:rFonts w:ascii="Times New Roman" w:hAnsi="Times New Roman" w:cs="Times New Roman"/>
          <w:sz w:val="28"/>
          <w:szCs w:val="28"/>
        </w:rPr>
        <w:t>, 1987).</w:t>
      </w:r>
    </w:p>
    <w:p w:rsidR="00A21A2D" w:rsidRPr="00C63E53" w:rsidRDefault="00684436"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Диагностика </w:t>
      </w:r>
      <w:proofErr w:type="spellStart"/>
      <w:r w:rsidRPr="00C63E53">
        <w:rPr>
          <w:rFonts w:ascii="Times New Roman" w:hAnsi="Times New Roman" w:cs="Times New Roman"/>
          <w:sz w:val="28"/>
          <w:szCs w:val="28"/>
        </w:rPr>
        <w:t>фуркационных</w:t>
      </w:r>
      <w:proofErr w:type="spellEnd"/>
      <w:r w:rsidRPr="00C63E53">
        <w:rPr>
          <w:rFonts w:ascii="Times New Roman" w:hAnsi="Times New Roman" w:cs="Times New Roman"/>
          <w:sz w:val="28"/>
          <w:szCs w:val="28"/>
        </w:rPr>
        <w:t xml:space="preserve"> дефектов включает как основные методы обследования, так и дополнительные. </w:t>
      </w:r>
      <w:r w:rsidR="00211444" w:rsidRPr="00C63E53">
        <w:rPr>
          <w:rFonts w:ascii="Times New Roman" w:hAnsi="Times New Roman" w:cs="Times New Roman"/>
          <w:sz w:val="28"/>
          <w:szCs w:val="28"/>
        </w:rPr>
        <w:t xml:space="preserve">Зондирование </w:t>
      </w:r>
      <w:proofErr w:type="spellStart"/>
      <w:r w:rsidR="00211444" w:rsidRPr="00C63E53">
        <w:rPr>
          <w:rFonts w:ascii="Times New Roman" w:hAnsi="Times New Roman" w:cs="Times New Roman"/>
          <w:sz w:val="28"/>
          <w:szCs w:val="28"/>
        </w:rPr>
        <w:t>пародонтальных</w:t>
      </w:r>
      <w:proofErr w:type="spellEnd"/>
      <w:r w:rsidR="00211444" w:rsidRPr="00C63E53">
        <w:rPr>
          <w:rFonts w:ascii="Times New Roman" w:hAnsi="Times New Roman" w:cs="Times New Roman"/>
          <w:sz w:val="28"/>
          <w:szCs w:val="28"/>
        </w:rPr>
        <w:t xml:space="preserve"> карманов, распространяющихся до фуркации корней</w:t>
      </w:r>
      <w:r w:rsidR="00572038" w:rsidRPr="00C63E53">
        <w:rPr>
          <w:rFonts w:ascii="Times New Roman" w:hAnsi="Times New Roman" w:cs="Times New Roman"/>
          <w:sz w:val="28"/>
          <w:szCs w:val="28"/>
        </w:rPr>
        <w:t xml:space="preserve"> не является надежным способом измерения истинных размеров дефекта, </w:t>
      </w:r>
      <w:r w:rsidR="00211444" w:rsidRPr="00C63E53">
        <w:rPr>
          <w:rFonts w:ascii="Times New Roman" w:hAnsi="Times New Roman" w:cs="Times New Roman"/>
          <w:sz w:val="28"/>
          <w:szCs w:val="28"/>
        </w:rPr>
        <w:t>и</w:t>
      </w:r>
      <w:r w:rsidR="00703252" w:rsidRPr="00C63E53">
        <w:rPr>
          <w:rFonts w:ascii="Times New Roman" w:hAnsi="Times New Roman" w:cs="Times New Roman"/>
          <w:sz w:val="28"/>
          <w:szCs w:val="28"/>
        </w:rPr>
        <w:t xml:space="preserve"> еще более осложняется </w:t>
      </w:r>
      <w:r w:rsidR="00572038" w:rsidRPr="00C63E53">
        <w:rPr>
          <w:rFonts w:ascii="Times New Roman" w:hAnsi="Times New Roman" w:cs="Times New Roman"/>
          <w:sz w:val="28"/>
          <w:szCs w:val="28"/>
        </w:rPr>
        <w:t>при горизонтальной убыли костной ткани (</w:t>
      </w:r>
      <w:r w:rsidR="00572038" w:rsidRPr="00C63E53">
        <w:rPr>
          <w:rFonts w:ascii="Times New Roman" w:hAnsi="Times New Roman" w:cs="Times New Roman"/>
          <w:sz w:val="28"/>
          <w:szCs w:val="28"/>
          <w:lang w:val="en-US"/>
        </w:rPr>
        <w:t>Moriarty</w:t>
      </w:r>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et</w:t>
      </w:r>
      <w:r w:rsidR="00572038" w:rsidRPr="00C63E53">
        <w:rPr>
          <w:rFonts w:ascii="Times New Roman" w:hAnsi="Times New Roman" w:cs="Times New Roman"/>
          <w:sz w:val="28"/>
          <w:szCs w:val="28"/>
        </w:rPr>
        <w:t xml:space="preserve"> </w:t>
      </w:r>
      <w:r w:rsidR="00572038" w:rsidRPr="00C63E53">
        <w:rPr>
          <w:rFonts w:ascii="Times New Roman" w:hAnsi="Times New Roman" w:cs="Times New Roman"/>
          <w:sz w:val="28"/>
          <w:szCs w:val="28"/>
          <w:lang w:val="en-US"/>
        </w:rPr>
        <w:t>al</w:t>
      </w:r>
      <w:r w:rsidR="00572038" w:rsidRPr="00C63E53">
        <w:rPr>
          <w:rFonts w:ascii="Times New Roman" w:hAnsi="Times New Roman" w:cs="Times New Roman"/>
          <w:sz w:val="28"/>
          <w:szCs w:val="28"/>
        </w:rPr>
        <w:t>., 1988). Рентгенологическая</w:t>
      </w:r>
      <w:r w:rsidR="00A21A2D" w:rsidRPr="00C63E53">
        <w:rPr>
          <w:rFonts w:ascii="Times New Roman" w:hAnsi="Times New Roman" w:cs="Times New Roman"/>
          <w:sz w:val="28"/>
          <w:szCs w:val="28"/>
        </w:rPr>
        <w:t xml:space="preserve"> диагностика дефектов фуркации также затруднена, особенно при поражении моляров верхней челюсти из-за наслаивания теней анатомических образований, что обуславливает необходимость использования компьютерной томографии (Вольф Г. Ф., </w:t>
      </w:r>
      <w:proofErr w:type="spellStart"/>
      <w:r w:rsidR="00A21A2D" w:rsidRPr="00C63E53">
        <w:rPr>
          <w:rFonts w:ascii="Times New Roman" w:hAnsi="Times New Roman" w:cs="Times New Roman"/>
          <w:sz w:val="28"/>
          <w:szCs w:val="28"/>
        </w:rPr>
        <w:t>Ратейцхак</w:t>
      </w:r>
      <w:proofErr w:type="spellEnd"/>
      <w:r w:rsidR="00A21A2D" w:rsidRPr="00C63E53">
        <w:rPr>
          <w:rFonts w:ascii="Times New Roman" w:hAnsi="Times New Roman" w:cs="Times New Roman"/>
          <w:sz w:val="28"/>
          <w:szCs w:val="28"/>
        </w:rPr>
        <w:t xml:space="preserve"> Э. М., </w:t>
      </w:r>
      <w:proofErr w:type="spellStart"/>
      <w:r w:rsidR="00A21A2D" w:rsidRPr="00C63E53">
        <w:rPr>
          <w:rFonts w:ascii="Times New Roman" w:hAnsi="Times New Roman" w:cs="Times New Roman"/>
          <w:sz w:val="28"/>
          <w:szCs w:val="28"/>
        </w:rPr>
        <w:t>Ратейцхак</w:t>
      </w:r>
      <w:proofErr w:type="spellEnd"/>
      <w:r w:rsidR="00A21A2D" w:rsidRPr="00C63E53">
        <w:rPr>
          <w:rFonts w:ascii="Times New Roman" w:hAnsi="Times New Roman" w:cs="Times New Roman"/>
          <w:sz w:val="28"/>
          <w:szCs w:val="28"/>
        </w:rPr>
        <w:t xml:space="preserve"> К.,</w:t>
      </w:r>
      <w:r w:rsidR="00703252" w:rsidRPr="00C63E53">
        <w:rPr>
          <w:rFonts w:ascii="Times New Roman" w:hAnsi="Times New Roman" w:cs="Times New Roman"/>
          <w:sz w:val="28"/>
          <w:szCs w:val="28"/>
        </w:rPr>
        <w:t xml:space="preserve"> 2014). </w:t>
      </w:r>
      <w:r w:rsidR="00703252" w:rsidRPr="00C63E53">
        <w:rPr>
          <w:rFonts w:ascii="Times New Roman" w:hAnsi="Times New Roman" w:cs="Times New Roman"/>
          <w:sz w:val="28"/>
          <w:szCs w:val="28"/>
          <w:lang w:val="en-US"/>
        </w:rPr>
        <w:t>Greenberg</w:t>
      </w:r>
      <w:r w:rsidR="00703252" w:rsidRPr="00C63E53">
        <w:rPr>
          <w:rFonts w:ascii="Times New Roman" w:hAnsi="Times New Roman" w:cs="Times New Roman"/>
          <w:sz w:val="28"/>
          <w:szCs w:val="28"/>
        </w:rPr>
        <w:t xml:space="preserve"> </w:t>
      </w:r>
      <w:r w:rsidR="00703252" w:rsidRPr="00C63E53">
        <w:rPr>
          <w:rFonts w:ascii="Times New Roman" w:hAnsi="Times New Roman" w:cs="Times New Roman"/>
          <w:sz w:val="28"/>
          <w:szCs w:val="28"/>
          <w:lang w:val="en-US"/>
        </w:rPr>
        <w:t>et</w:t>
      </w:r>
      <w:r w:rsidR="00703252" w:rsidRPr="00C63E53">
        <w:rPr>
          <w:rFonts w:ascii="Times New Roman" w:hAnsi="Times New Roman" w:cs="Times New Roman"/>
          <w:sz w:val="28"/>
          <w:szCs w:val="28"/>
        </w:rPr>
        <w:t xml:space="preserve"> </w:t>
      </w:r>
      <w:r w:rsidR="00703252" w:rsidRPr="00C63E53">
        <w:rPr>
          <w:rFonts w:ascii="Times New Roman" w:hAnsi="Times New Roman" w:cs="Times New Roman"/>
          <w:sz w:val="28"/>
          <w:szCs w:val="28"/>
          <w:lang w:val="en-US"/>
        </w:rPr>
        <w:t>al</w:t>
      </w:r>
      <w:r w:rsidR="00703252" w:rsidRPr="00C63E53">
        <w:rPr>
          <w:rFonts w:ascii="Times New Roman" w:hAnsi="Times New Roman" w:cs="Times New Roman"/>
          <w:sz w:val="28"/>
          <w:szCs w:val="28"/>
        </w:rPr>
        <w:t xml:space="preserve">. (1976) утверждают о высокой значимости </w:t>
      </w:r>
      <w:proofErr w:type="spellStart"/>
      <w:r w:rsidR="00703252" w:rsidRPr="00C63E53">
        <w:rPr>
          <w:rFonts w:ascii="Times New Roman" w:hAnsi="Times New Roman" w:cs="Times New Roman"/>
          <w:sz w:val="28"/>
          <w:szCs w:val="28"/>
        </w:rPr>
        <w:t>трансгингивального</w:t>
      </w:r>
      <w:proofErr w:type="spellEnd"/>
      <w:r w:rsidR="00703252" w:rsidRPr="00C63E53">
        <w:rPr>
          <w:rFonts w:ascii="Times New Roman" w:hAnsi="Times New Roman" w:cs="Times New Roman"/>
          <w:sz w:val="28"/>
          <w:szCs w:val="28"/>
        </w:rPr>
        <w:t xml:space="preserve"> зондирования костной ткани под местной анестезией для определения контуров дефекта. Таким образом, для успешной диагностики инвазии фуркации необходимо совместно использовать</w:t>
      </w:r>
      <w:r w:rsidRPr="00C63E53">
        <w:rPr>
          <w:rFonts w:ascii="Times New Roman" w:hAnsi="Times New Roman" w:cs="Times New Roman"/>
          <w:sz w:val="28"/>
          <w:szCs w:val="28"/>
        </w:rPr>
        <w:t xml:space="preserve"> данные, полученные </w:t>
      </w:r>
      <w:r w:rsidRPr="00C63E53">
        <w:rPr>
          <w:rFonts w:ascii="Times New Roman" w:hAnsi="Times New Roman" w:cs="Times New Roman"/>
          <w:sz w:val="28"/>
          <w:szCs w:val="28"/>
        </w:rPr>
        <w:lastRenderedPageBreak/>
        <w:t xml:space="preserve">путем </w:t>
      </w:r>
      <w:r w:rsidR="00CC121E">
        <w:rPr>
          <w:rFonts w:ascii="Times New Roman" w:hAnsi="Times New Roman" w:cs="Times New Roman"/>
          <w:sz w:val="28"/>
          <w:szCs w:val="28"/>
        </w:rPr>
        <w:t>проведения</w:t>
      </w:r>
      <w:r w:rsidRPr="00C63E53">
        <w:rPr>
          <w:rFonts w:ascii="Times New Roman" w:hAnsi="Times New Roman" w:cs="Times New Roman"/>
          <w:sz w:val="28"/>
          <w:szCs w:val="28"/>
        </w:rPr>
        <w:t xml:space="preserve"> клинического осмотра полости рта, зондирования</w:t>
      </w:r>
      <w:r w:rsidR="00703252" w:rsidRPr="00C63E53">
        <w:rPr>
          <w:rFonts w:ascii="Times New Roman" w:hAnsi="Times New Roman" w:cs="Times New Roman"/>
          <w:sz w:val="28"/>
          <w:szCs w:val="28"/>
        </w:rPr>
        <w:t xml:space="preserve"> </w:t>
      </w:r>
      <w:proofErr w:type="spellStart"/>
      <w:r w:rsidR="00703252" w:rsidRPr="00C63E53">
        <w:rPr>
          <w:rFonts w:ascii="Times New Roman" w:hAnsi="Times New Roman" w:cs="Times New Roman"/>
          <w:sz w:val="28"/>
          <w:szCs w:val="28"/>
        </w:rPr>
        <w:t>фуркационного</w:t>
      </w:r>
      <w:proofErr w:type="spellEnd"/>
      <w:r w:rsidR="00703252" w:rsidRPr="00C63E53">
        <w:rPr>
          <w:rFonts w:ascii="Times New Roman" w:hAnsi="Times New Roman" w:cs="Times New Roman"/>
          <w:sz w:val="28"/>
          <w:szCs w:val="28"/>
        </w:rPr>
        <w:t xml:space="preserve"> дефекта и костной ткани, а также </w:t>
      </w:r>
      <w:r w:rsidRPr="00C63E53">
        <w:rPr>
          <w:rFonts w:ascii="Times New Roman" w:hAnsi="Times New Roman" w:cs="Times New Roman"/>
          <w:sz w:val="28"/>
          <w:szCs w:val="28"/>
        </w:rPr>
        <w:t>рентгенологического метода</w:t>
      </w:r>
      <w:r w:rsidR="00703252" w:rsidRPr="00C63E53">
        <w:rPr>
          <w:rFonts w:ascii="Times New Roman" w:hAnsi="Times New Roman" w:cs="Times New Roman"/>
          <w:sz w:val="28"/>
          <w:szCs w:val="28"/>
        </w:rPr>
        <w:t xml:space="preserve"> обследования (</w:t>
      </w:r>
      <w:proofErr w:type="spellStart"/>
      <w:r w:rsidR="00703252" w:rsidRPr="00C63E53">
        <w:rPr>
          <w:rFonts w:ascii="Times New Roman" w:hAnsi="Times New Roman" w:cs="Times New Roman"/>
          <w:sz w:val="28"/>
          <w:szCs w:val="28"/>
          <w:lang w:val="en-US"/>
        </w:rPr>
        <w:t>Kalkwarf</w:t>
      </w:r>
      <w:proofErr w:type="spellEnd"/>
      <w:r w:rsidR="00703252" w:rsidRPr="00C63E53">
        <w:rPr>
          <w:rFonts w:ascii="Times New Roman" w:hAnsi="Times New Roman" w:cs="Times New Roman"/>
          <w:sz w:val="28"/>
          <w:szCs w:val="28"/>
        </w:rPr>
        <w:t xml:space="preserve">, </w:t>
      </w:r>
      <w:r w:rsidR="00703252" w:rsidRPr="00C63E53">
        <w:rPr>
          <w:rFonts w:ascii="Times New Roman" w:hAnsi="Times New Roman" w:cs="Times New Roman"/>
          <w:sz w:val="28"/>
          <w:szCs w:val="28"/>
          <w:lang w:val="en-US"/>
        </w:rPr>
        <w:t>Reinhardt</w:t>
      </w:r>
      <w:r w:rsidR="00703252" w:rsidRPr="00C63E53">
        <w:rPr>
          <w:rFonts w:ascii="Times New Roman" w:hAnsi="Times New Roman" w:cs="Times New Roman"/>
          <w:sz w:val="28"/>
          <w:szCs w:val="28"/>
        </w:rPr>
        <w:t>, 1988).</w:t>
      </w:r>
    </w:p>
    <w:p w:rsidR="00402F4E" w:rsidRPr="00C63E53" w:rsidRDefault="00402F4E"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Лечение </w:t>
      </w:r>
      <w:proofErr w:type="spellStart"/>
      <w:r w:rsidRPr="00C63E53">
        <w:rPr>
          <w:rFonts w:ascii="Times New Roman" w:hAnsi="Times New Roman" w:cs="Times New Roman"/>
          <w:sz w:val="28"/>
          <w:szCs w:val="28"/>
        </w:rPr>
        <w:t>фуркационных</w:t>
      </w:r>
      <w:proofErr w:type="spellEnd"/>
      <w:r w:rsidRPr="00C63E53">
        <w:rPr>
          <w:rFonts w:ascii="Times New Roman" w:hAnsi="Times New Roman" w:cs="Times New Roman"/>
          <w:sz w:val="28"/>
          <w:szCs w:val="28"/>
        </w:rPr>
        <w:t xml:space="preserve"> дефектов варьирует от проведения профессиональной гигиены и </w:t>
      </w:r>
      <w:proofErr w:type="spellStart"/>
      <w:r w:rsidRPr="00C63E53">
        <w:rPr>
          <w:rFonts w:ascii="Times New Roman" w:hAnsi="Times New Roman" w:cs="Times New Roman"/>
          <w:sz w:val="28"/>
          <w:szCs w:val="28"/>
        </w:rPr>
        <w:t>кюретажа</w:t>
      </w:r>
      <w:proofErr w:type="spellEnd"/>
      <w:r w:rsidRPr="00C63E53">
        <w:rPr>
          <w:rFonts w:ascii="Times New Roman" w:hAnsi="Times New Roman" w:cs="Times New Roman"/>
          <w:sz w:val="28"/>
          <w:szCs w:val="28"/>
        </w:rPr>
        <w:t xml:space="preserve"> до регенеративных методик</w:t>
      </w:r>
      <w:r w:rsidR="00A21A2D" w:rsidRPr="00C63E53">
        <w:rPr>
          <w:rFonts w:ascii="Times New Roman" w:hAnsi="Times New Roman" w:cs="Times New Roman"/>
          <w:sz w:val="28"/>
          <w:szCs w:val="28"/>
        </w:rPr>
        <w:t xml:space="preserve"> или удаления зуба с последующим замещением дефекта зубного ряда (N. </w:t>
      </w:r>
      <w:proofErr w:type="spellStart"/>
      <w:r w:rsidR="00A21A2D" w:rsidRPr="00C63E53">
        <w:rPr>
          <w:rFonts w:ascii="Times New Roman" w:hAnsi="Times New Roman" w:cs="Times New Roman"/>
          <w:sz w:val="28"/>
          <w:szCs w:val="28"/>
          <w:lang w:val="en-US"/>
        </w:rPr>
        <w:t>Satosh</w:t>
      </w:r>
      <w:proofErr w:type="spellEnd"/>
      <w:r w:rsidR="00A21A2D" w:rsidRPr="00C63E53">
        <w:rPr>
          <w:rFonts w:ascii="Times New Roman" w:hAnsi="Times New Roman" w:cs="Times New Roman"/>
          <w:sz w:val="28"/>
          <w:szCs w:val="28"/>
        </w:rPr>
        <w:t>, 2017).</w:t>
      </w:r>
    </w:p>
    <w:p w:rsidR="00572038" w:rsidRPr="00C63E53" w:rsidRDefault="00572038"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lang w:val="en-US"/>
        </w:rPr>
        <w:t>Hirshfeld</w:t>
      </w:r>
      <w:proofErr w:type="spellEnd"/>
      <w:r w:rsidRPr="00C63E53">
        <w:rPr>
          <w:rFonts w:ascii="Times New Roman" w:hAnsi="Times New Roman" w:cs="Times New Roman"/>
          <w:sz w:val="28"/>
          <w:szCs w:val="28"/>
        </w:rPr>
        <w:t xml:space="preserve"> и </w:t>
      </w:r>
      <w:r w:rsidRPr="00C63E53">
        <w:rPr>
          <w:rFonts w:ascii="Times New Roman" w:hAnsi="Times New Roman" w:cs="Times New Roman"/>
          <w:sz w:val="28"/>
          <w:szCs w:val="28"/>
          <w:lang w:val="en-US"/>
        </w:rPr>
        <w:t>Wasserman</w:t>
      </w:r>
      <w:r w:rsidRPr="00C63E53">
        <w:rPr>
          <w:rFonts w:ascii="Times New Roman" w:hAnsi="Times New Roman" w:cs="Times New Roman"/>
          <w:sz w:val="28"/>
          <w:szCs w:val="28"/>
        </w:rPr>
        <w:t xml:space="preserve"> (1987) сообщают, что вовлечение фуркаций в патологический процесс приводит к потери зуба в 31</w:t>
      </w:r>
      <w:proofErr w:type="gramStart"/>
      <w:r w:rsidRPr="00C63E53">
        <w:rPr>
          <w:rFonts w:ascii="Times New Roman" w:hAnsi="Times New Roman" w:cs="Times New Roman"/>
          <w:sz w:val="28"/>
          <w:szCs w:val="28"/>
        </w:rPr>
        <w:t>,4</w:t>
      </w:r>
      <w:proofErr w:type="gramEnd"/>
      <w:r w:rsidRPr="00C63E53">
        <w:rPr>
          <w:rFonts w:ascii="Times New Roman" w:hAnsi="Times New Roman" w:cs="Times New Roman"/>
          <w:sz w:val="28"/>
          <w:szCs w:val="28"/>
        </w:rPr>
        <w:t xml:space="preserve"> % случаев.</w:t>
      </w:r>
    </w:p>
    <w:p w:rsidR="00D7723D" w:rsidRPr="00C63E53" w:rsidRDefault="00D7723D"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Сложность диагностики, вариативность методов лечения в зависимости от общей клинической картины и высокий процент потери зубов при вовлечении в патологический процесс области фуркации обуславливают </w:t>
      </w:r>
      <w:r w:rsidRPr="00C63E53">
        <w:rPr>
          <w:rFonts w:ascii="Times New Roman" w:hAnsi="Times New Roman" w:cs="Times New Roman"/>
          <w:b/>
          <w:sz w:val="28"/>
          <w:szCs w:val="28"/>
        </w:rPr>
        <w:t>актуальность</w:t>
      </w:r>
      <w:r w:rsidRPr="00C63E53">
        <w:rPr>
          <w:rFonts w:ascii="Times New Roman" w:hAnsi="Times New Roman" w:cs="Times New Roman"/>
          <w:sz w:val="28"/>
          <w:szCs w:val="28"/>
        </w:rPr>
        <w:t xml:space="preserve"> темы исследования.</w:t>
      </w:r>
    </w:p>
    <w:p w:rsidR="00D7723D" w:rsidRPr="00C63E53" w:rsidRDefault="00D7723D"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b/>
          <w:sz w:val="28"/>
          <w:szCs w:val="28"/>
        </w:rPr>
        <w:t>Целью</w:t>
      </w:r>
      <w:r w:rsidRPr="00C63E53">
        <w:rPr>
          <w:rFonts w:ascii="Times New Roman" w:hAnsi="Times New Roman" w:cs="Times New Roman"/>
          <w:sz w:val="28"/>
          <w:szCs w:val="28"/>
        </w:rPr>
        <w:t xml:space="preserve"> работы является изучение современных подходов к лечению поражений фуркаций зубов в зависимости от тяжести поражения для улучшения долгосрочного прогноза</w:t>
      </w:r>
      <w:r w:rsidR="00547401" w:rsidRPr="00C63E53">
        <w:rPr>
          <w:rFonts w:ascii="Times New Roman" w:hAnsi="Times New Roman" w:cs="Times New Roman"/>
          <w:sz w:val="28"/>
          <w:szCs w:val="28"/>
        </w:rPr>
        <w:t xml:space="preserve"> сохранения зубов с данной патологией и достижения оптимальных эстетических и функциональных результатов.</w:t>
      </w:r>
    </w:p>
    <w:p w:rsidR="00547401" w:rsidRPr="00C63E53" w:rsidRDefault="00547401" w:rsidP="00C63E53">
      <w:pPr>
        <w:spacing w:line="360" w:lineRule="auto"/>
        <w:ind w:firstLine="709"/>
        <w:jc w:val="both"/>
        <w:rPr>
          <w:rFonts w:ascii="Times New Roman" w:hAnsi="Times New Roman" w:cs="Times New Roman"/>
          <w:b/>
          <w:sz w:val="28"/>
          <w:szCs w:val="28"/>
        </w:rPr>
      </w:pPr>
      <w:r w:rsidRPr="00C63E53">
        <w:rPr>
          <w:rFonts w:ascii="Times New Roman" w:hAnsi="Times New Roman" w:cs="Times New Roman"/>
          <w:b/>
          <w:sz w:val="28"/>
          <w:szCs w:val="28"/>
        </w:rPr>
        <w:t>Поставленные задачи:</w:t>
      </w:r>
    </w:p>
    <w:p w:rsidR="00547401" w:rsidRPr="00C63E53" w:rsidRDefault="0054740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1) </w:t>
      </w:r>
      <w:r w:rsidR="005D5ED1" w:rsidRPr="00C63E53">
        <w:rPr>
          <w:rFonts w:ascii="Times New Roman" w:hAnsi="Times New Roman" w:cs="Times New Roman"/>
          <w:sz w:val="28"/>
          <w:szCs w:val="28"/>
        </w:rPr>
        <w:t xml:space="preserve">Изучить распространенность </w:t>
      </w:r>
      <w:r w:rsidR="00270CD2">
        <w:rPr>
          <w:rFonts w:ascii="Times New Roman" w:hAnsi="Times New Roman" w:cs="Times New Roman"/>
          <w:sz w:val="28"/>
          <w:szCs w:val="28"/>
        </w:rPr>
        <w:t>поражений фуркаций зубов.</w:t>
      </w:r>
    </w:p>
    <w:p w:rsidR="002079D9" w:rsidRPr="00C63E53" w:rsidRDefault="002079D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2)</w:t>
      </w:r>
      <w:r w:rsidR="00C94D88" w:rsidRPr="00C63E53">
        <w:rPr>
          <w:rFonts w:ascii="Times New Roman" w:hAnsi="Times New Roman" w:cs="Times New Roman"/>
          <w:sz w:val="28"/>
          <w:szCs w:val="28"/>
        </w:rPr>
        <w:t xml:space="preserve"> </w:t>
      </w:r>
      <w:r w:rsidR="005D5ED1" w:rsidRPr="00C63E53">
        <w:rPr>
          <w:rFonts w:ascii="Times New Roman" w:hAnsi="Times New Roman" w:cs="Times New Roman"/>
          <w:sz w:val="28"/>
          <w:szCs w:val="28"/>
        </w:rPr>
        <w:t>Изучить существующие методы лечения поражений фуркаций и отработать методику их проведения на модели (челюсть свиньи).</w:t>
      </w:r>
      <w:r w:rsidRPr="00C63E53">
        <w:rPr>
          <w:rFonts w:ascii="Times New Roman" w:hAnsi="Times New Roman" w:cs="Times New Roman"/>
          <w:sz w:val="28"/>
          <w:szCs w:val="28"/>
        </w:rPr>
        <w:t xml:space="preserve"> </w:t>
      </w:r>
    </w:p>
    <w:p w:rsidR="00C94D88" w:rsidRPr="00C63E53" w:rsidRDefault="002079D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3)</w:t>
      </w:r>
      <w:r w:rsidR="00C94D88" w:rsidRPr="00C63E53">
        <w:rPr>
          <w:rFonts w:ascii="Times New Roman" w:hAnsi="Times New Roman" w:cs="Times New Roman"/>
          <w:sz w:val="28"/>
          <w:szCs w:val="28"/>
        </w:rPr>
        <w:t xml:space="preserve"> </w:t>
      </w:r>
      <w:r w:rsidR="00270CD2">
        <w:rPr>
          <w:rFonts w:ascii="Times New Roman" w:hAnsi="Times New Roman" w:cs="Times New Roman"/>
          <w:sz w:val="28"/>
          <w:szCs w:val="28"/>
        </w:rPr>
        <w:t xml:space="preserve">Провести сравнительную оценку эффективности хирургических методов лечения </w:t>
      </w:r>
      <w:proofErr w:type="spellStart"/>
      <w:r w:rsidR="00270CD2">
        <w:rPr>
          <w:rFonts w:ascii="Times New Roman" w:hAnsi="Times New Roman" w:cs="Times New Roman"/>
          <w:sz w:val="28"/>
          <w:szCs w:val="28"/>
        </w:rPr>
        <w:t>фуркационных</w:t>
      </w:r>
      <w:proofErr w:type="spellEnd"/>
      <w:r w:rsidR="00270CD2">
        <w:rPr>
          <w:rFonts w:ascii="Times New Roman" w:hAnsi="Times New Roman" w:cs="Times New Roman"/>
          <w:sz w:val="28"/>
          <w:szCs w:val="28"/>
        </w:rPr>
        <w:t xml:space="preserve"> дефектов.</w:t>
      </w:r>
    </w:p>
    <w:p w:rsidR="00F773F0" w:rsidRDefault="00F773F0"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b/>
          <w:sz w:val="28"/>
          <w:szCs w:val="28"/>
        </w:rPr>
        <w:t>Практическая значимость</w:t>
      </w:r>
      <w:r w:rsidRPr="00C63E53">
        <w:rPr>
          <w:rFonts w:ascii="Times New Roman" w:hAnsi="Times New Roman" w:cs="Times New Roman"/>
          <w:sz w:val="28"/>
          <w:szCs w:val="28"/>
        </w:rPr>
        <w:t xml:space="preserve"> работы заключается в определении наиболее эффективных методов лечения поражений фуркаций зубов для достижения долгосрочного и благоприятного результата.</w:t>
      </w:r>
    </w:p>
    <w:p w:rsidR="0069381C" w:rsidRDefault="0069381C" w:rsidP="00C63E53">
      <w:pPr>
        <w:spacing w:line="360" w:lineRule="auto"/>
        <w:ind w:firstLine="709"/>
        <w:jc w:val="both"/>
        <w:rPr>
          <w:rFonts w:ascii="Times New Roman" w:hAnsi="Times New Roman" w:cs="Times New Roman"/>
          <w:sz w:val="28"/>
          <w:szCs w:val="28"/>
        </w:rPr>
      </w:pPr>
      <w:r w:rsidRPr="0069381C">
        <w:rPr>
          <w:rFonts w:ascii="Times New Roman" w:hAnsi="Times New Roman" w:cs="Times New Roman"/>
          <w:b/>
          <w:sz w:val="28"/>
          <w:szCs w:val="28"/>
        </w:rPr>
        <w:lastRenderedPageBreak/>
        <w:t>Научная новизна работы</w:t>
      </w:r>
      <w:r>
        <w:rPr>
          <w:rFonts w:ascii="Times New Roman" w:hAnsi="Times New Roman" w:cs="Times New Roman"/>
          <w:sz w:val="28"/>
          <w:szCs w:val="28"/>
        </w:rPr>
        <w:t xml:space="preserve"> состоит в изучении распространенности </w:t>
      </w:r>
      <w:proofErr w:type="spellStart"/>
      <w:r>
        <w:rPr>
          <w:rFonts w:ascii="Times New Roman" w:hAnsi="Times New Roman" w:cs="Times New Roman"/>
          <w:sz w:val="28"/>
          <w:szCs w:val="28"/>
        </w:rPr>
        <w:t>фуркационных</w:t>
      </w:r>
      <w:proofErr w:type="spellEnd"/>
      <w:r>
        <w:rPr>
          <w:rFonts w:ascii="Times New Roman" w:hAnsi="Times New Roman" w:cs="Times New Roman"/>
          <w:sz w:val="28"/>
          <w:szCs w:val="28"/>
        </w:rPr>
        <w:t xml:space="preserve"> дефектов и анализе эффективности </w:t>
      </w:r>
      <w:r w:rsidR="00295062">
        <w:rPr>
          <w:rFonts w:ascii="Times New Roman" w:hAnsi="Times New Roman" w:cs="Times New Roman"/>
          <w:sz w:val="28"/>
          <w:szCs w:val="28"/>
        </w:rPr>
        <w:t>хирургических</w:t>
      </w:r>
      <w:r w:rsidR="00270CD2">
        <w:rPr>
          <w:rFonts w:ascii="Times New Roman" w:hAnsi="Times New Roman" w:cs="Times New Roman"/>
          <w:sz w:val="28"/>
          <w:szCs w:val="28"/>
        </w:rPr>
        <w:t xml:space="preserve"> методов их лечения.</w:t>
      </w: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69381C" w:rsidRDefault="0069381C" w:rsidP="00C63E53">
      <w:pPr>
        <w:spacing w:line="360" w:lineRule="auto"/>
        <w:ind w:firstLine="709"/>
        <w:jc w:val="both"/>
        <w:rPr>
          <w:rFonts w:ascii="Times New Roman" w:hAnsi="Times New Roman" w:cs="Times New Roman"/>
          <w:sz w:val="28"/>
          <w:szCs w:val="28"/>
        </w:rPr>
      </w:pPr>
    </w:p>
    <w:p w:rsidR="00270CD2" w:rsidRPr="00C63E53" w:rsidRDefault="00270CD2" w:rsidP="00C63E53">
      <w:pPr>
        <w:spacing w:line="360" w:lineRule="auto"/>
        <w:ind w:firstLine="709"/>
        <w:jc w:val="both"/>
        <w:rPr>
          <w:rFonts w:ascii="Times New Roman" w:hAnsi="Times New Roman" w:cs="Times New Roman"/>
          <w:sz w:val="28"/>
          <w:szCs w:val="28"/>
        </w:rPr>
      </w:pPr>
    </w:p>
    <w:p w:rsidR="00402F4E" w:rsidRPr="00C63E53" w:rsidRDefault="00402F4E" w:rsidP="00095C9E">
      <w:pPr>
        <w:pStyle w:val="1"/>
        <w:spacing w:line="360" w:lineRule="auto"/>
        <w:jc w:val="both"/>
      </w:pPr>
      <w:bookmarkStart w:id="2" w:name="_Toc9345228"/>
      <w:r w:rsidRPr="00C63E53">
        <w:lastRenderedPageBreak/>
        <w:t>Глава 1. Литературный обзор.</w:t>
      </w:r>
      <w:bookmarkEnd w:id="2"/>
    </w:p>
    <w:p w:rsidR="00E434CC" w:rsidRPr="00C63E53" w:rsidRDefault="002958CB" w:rsidP="00095C9E">
      <w:pPr>
        <w:pStyle w:val="2"/>
        <w:spacing w:line="360" w:lineRule="auto"/>
        <w:jc w:val="both"/>
      </w:pPr>
      <w:bookmarkStart w:id="3" w:name="_Toc9345229"/>
      <w:r w:rsidRPr="00C63E53">
        <w:t xml:space="preserve">1.1. </w:t>
      </w:r>
      <w:r w:rsidR="004C6812" w:rsidRPr="00C63E53">
        <w:t>Причины о</w:t>
      </w:r>
      <w:r w:rsidR="0003674E" w:rsidRPr="00C63E53">
        <w:t xml:space="preserve">бразования </w:t>
      </w:r>
      <w:proofErr w:type="spellStart"/>
      <w:r w:rsidR="0003674E" w:rsidRPr="00C63E53">
        <w:t>фуркационных</w:t>
      </w:r>
      <w:proofErr w:type="spellEnd"/>
      <w:r w:rsidR="0003674E" w:rsidRPr="00C63E53">
        <w:t xml:space="preserve"> дефектов.</w:t>
      </w:r>
      <w:bookmarkEnd w:id="3"/>
    </w:p>
    <w:p w:rsidR="007F67B3" w:rsidRPr="00C63E53" w:rsidRDefault="004C6812"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Этиологией </w:t>
      </w:r>
      <w:r w:rsidR="0030002B" w:rsidRPr="00C63E53">
        <w:rPr>
          <w:rFonts w:ascii="Times New Roman" w:hAnsi="Times New Roman" w:cs="Times New Roman"/>
          <w:sz w:val="28"/>
          <w:szCs w:val="28"/>
        </w:rPr>
        <w:t>поражения</w:t>
      </w:r>
      <w:r w:rsidRPr="00C63E53">
        <w:rPr>
          <w:rFonts w:ascii="Times New Roman" w:hAnsi="Times New Roman" w:cs="Times New Roman"/>
          <w:sz w:val="28"/>
          <w:szCs w:val="28"/>
        </w:rPr>
        <w:t xml:space="preserve"> фуркации могут быть</w:t>
      </w:r>
      <w:r w:rsidR="00631F31" w:rsidRPr="00C63E53">
        <w:rPr>
          <w:rFonts w:ascii="Times New Roman" w:hAnsi="Times New Roman" w:cs="Times New Roman"/>
          <w:sz w:val="28"/>
          <w:szCs w:val="28"/>
        </w:rPr>
        <w:t xml:space="preserve"> воспалительные заболевания пародонта, </w:t>
      </w:r>
      <w:r w:rsidRPr="00C63E53">
        <w:rPr>
          <w:rFonts w:ascii="Times New Roman" w:hAnsi="Times New Roman" w:cs="Times New Roman"/>
          <w:sz w:val="28"/>
          <w:szCs w:val="28"/>
        </w:rPr>
        <w:t>инфекционный процесс пульпарного происхождения, распространяющийся</w:t>
      </w:r>
      <w:r w:rsidR="00631F31" w:rsidRPr="00C63E53">
        <w:rPr>
          <w:rFonts w:ascii="Times New Roman" w:hAnsi="Times New Roman" w:cs="Times New Roman"/>
          <w:sz w:val="28"/>
          <w:szCs w:val="28"/>
        </w:rPr>
        <w:t xml:space="preserve"> через перфорационные отверстия и дополнительные каналы в области фуркации, </w:t>
      </w:r>
      <w:r w:rsidR="000649FF" w:rsidRPr="00C63E53">
        <w:rPr>
          <w:rFonts w:ascii="Times New Roman" w:hAnsi="Times New Roman" w:cs="Times New Roman"/>
          <w:sz w:val="28"/>
          <w:szCs w:val="28"/>
        </w:rPr>
        <w:t>переломы корней.</w:t>
      </w:r>
      <w:r w:rsidR="005F4BE0" w:rsidRPr="00C63E53">
        <w:rPr>
          <w:rFonts w:ascii="Times New Roman" w:hAnsi="Times New Roman" w:cs="Times New Roman"/>
          <w:sz w:val="28"/>
          <w:szCs w:val="28"/>
        </w:rPr>
        <w:t xml:space="preserve"> </w:t>
      </w:r>
      <w:r w:rsidR="000649FF" w:rsidRPr="00C63E53">
        <w:rPr>
          <w:rFonts w:ascii="Times New Roman" w:hAnsi="Times New Roman" w:cs="Times New Roman"/>
          <w:sz w:val="28"/>
          <w:szCs w:val="28"/>
        </w:rPr>
        <w:t>Помимо</w:t>
      </w:r>
      <w:r w:rsidR="00631F31" w:rsidRPr="00C63E53">
        <w:rPr>
          <w:rFonts w:ascii="Times New Roman" w:hAnsi="Times New Roman" w:cs="Times New Roman"/>
          <w:sz w:val="28"/>
          <w:szCs w:val="28"/>
        </w:rPr>
        <w:t xml:space="preserve"> перечисленного </w:t>
      </w:r>
      <w:r w:rsidR="000F5089" w:rsidRPr="00C63E53">
        <w:rPr>
          <w:rFonts w:ascii="Times New Roman" w:hAnsi="Times New Roman" w:cs="Times New Roman"/>
          <w:sz w:val="28"/>
          <w:szCs w:val="28"/>
        </w:rPr>
        <w:t>в возникновении данной патологии</w:t>
      </w:r>
      <w:r w:rsidR="0003674E" w:rsidRPr="00C63E53">
        <w:rPr>
          <w:rFonts w:ascii="Times New Roman" w:hAnsi="Times New Roman" w:cs="Times New Roman"/>
          <w:sz w:val="28"/>
          <w:szCs w:val="28"/>
        </w:rPr>
        <w:t xml:space="preserve"> важно</w:t>
      </w:r>
      <w:r w:rsidR="00631F31" w:rsidRPr="00C63E53">
        <w:rPr>
          <w:rFonts w:ascii="Times New Roman" w:hAnsi="Times New Roman" w:cs="Times New Roman"/>
          <w:sz w:val="28"/>
          <w:szCs w:val="28"/>
        </w:rPr>
        <w:t xml:space="preserve"> отметить роль </w:t>
      </w:r>
      <w:proofErr w:type="spellStart"/>
      <w:r w:rsidR="00631F31" w:rsidRPr="00C63E53">
        <w:rPr>
          <w:rFonts w:ascii="Times New Roman" w:hAnsi="Times New Roman" w:cs="Times New Roman"/>
          <w:sz w:val="28"/>
          <w:szCs w:val="28"/>
        </w:rPr>
        <w:t>окклюзионной</w:t>
      </w:r>
      <w:proofErr w:type="spellEnd"/>
      <w:r w:rsidR="00631F31" w:rsidRPr="00C63E53">
        <w:rPr>
          <w:rFonts w:ascii="Times New Roman" w:hAnsi="Times New Roman" w:cs="Times New Roman"/>
          <w:sz w:val="28"/>
          <w:szCs w:val="28"/>
        </w:rPr>
        <w:t xml:space="preserve"> травмы, некачественных реставраций, нависающ</w:t>
      </w:r>
      <w:r w:rsidR="005F4BE0" w:rsidRPr="00C63E53">
        <w:rPr>
          <w:rFonts w:ascii="Times New Roman" w:hAnsi="Times New Roman" w:cs="Times New Roman"/>
          <w:sz w:val="28"/>
          <w:szCs w:val="28"/>
        </w:rPr>
        <w:t>их краев пломб (</w:t>
      </w:r>
      <w:proofErr w:type="spellStart"/>
      <w:r w:rsidR="005F4BE0" w:rsidRPr="00C63E53">
        <w:rPr>
          <w:rFonts w:ascii="Times New Roman" w:hAnsi="Times New Roman" w:cs="Times New Roman"/>
          <w:sz w:val="28"/>
          <w:szCs w:val="28"/>
        </w:rPr>
        <w:t>Newell</w:t>
      </w:r>
      <w:proofErr w:type="spellEnd"/>
      <w:r w:rsidR="005F4BE0" w:rsidRPr="00C63E53">
        <w:rPr>
          <w:rFonts w:ascii="Times New Roman" w:hAnsi="Times New Roman" w:cs="Times New Roman"/>
          <w:sz w:val="28"/>
          <w:szCs w:val="28"/>
        </w:rPr>
        <w:t xml:space="preserve">, 1998). Кроме того, обнажение фуркации может сопровождать рецессию десны в области </w:t>
      </w:r>
      <w:proofErr w:type="spellStart"/>
      <w:r w:rsidR="005F4BE0" w:rsidRPr="00C63E53">
        <w:rPr>
          <w:rFonts w:ascii="Times New Roman" w:hAnsi="Times New Roman" w:cs="Times New Roman"/>
          <w:sz w:val="28"/>
          <w:szCs w:val="28"/>
        </w:rPr>
        <w:t>многокорневого</w:t>
      </w:r>
      <w:proofErr w:type="spellEnd"/>
      <w:r w:rsidR="005F4BE0" w:rsidRPr="00C63E53">
        <w:rPr>
          <w:rFonts w:ascii="Times New Roman" w:hAnsi="Times New Roman" w:cs="Times New Roman"/>
          <w:sz w:val="28"/>
          <w:szCs w:val="28"/>
        </w:rPr>
        <w:t xml:space="preserve"> зуба.</w:t>
      </w:r>
    </w:p>
    <w:p w:rsidR="00D54E5C" w:rsidRPr="00C63E53" w:rsidRDefault="002958CB" w:rsidP="00095C9E">
      <w:pPr>
        <w:pStyle w:val="2"/>
        <w:spacing w:line="360" w:lineRule="auto"/>
        <w:jc w:val="both"/>
      </w:pPr>
      <w:bookmarkStart w:id="4" w:name="_Toc9345230"/>
      <w:r w:rsidRPr="00C63E53">
        <w:t xml:space="preserve">1.2. </w:t>
      </w:r>
      <w:r w:rsidR="00D54E5C" w:rsidRPr="00C63E53">
        <w:t xml:space="preserve">Классификация </w:t>
      </w:r>
      <w:proofErr w:type="spellStart"/>
      <w:r w:rsidR="00D54E5C" w:rsidRPr="00C63E53">
        <w:t>фуркационных</w:t>
      </w:r>
      <w:proofErr w:type="spellEnd"/>
      <w:r w:rsidR="00D54E5C" w:rsidRPr="00C63E53">
        <w:t xml:space="preserve"> дефектов.</w:t>
      </w:r>
      <w:bookmarkEnd w:id="4"/>
    </w:p>
    <w:p w:rsidR="000F5089" w:rsidRPr="00C63E53" w:rsidRDefault="000F508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Для определения подхода к лечению патологии фуркации важно определение ее классификационной принадлежности для выбора</w:t>
      </w:r>
      <w:r w:rsidR="0030002B" w:rsidRPr="00C63E53">
        <w:rPr>
          <w:rFonts w:ascii="Times New Roman" w:hAnsi="Times New Roman" w:cs="Times New Roman"/>
          <w:sz w:val="28"/>
          <w:szCs w:val="28"/>
        </w:rPr>
        <w:t xml:space="preserve"> оптимальной</w:t>
      </w:r>
      <w:r w:rsidRPr="00C63E53">
        <w:rPr>
          <w:rFonts w:ascii="Times New Roman" w:hAnsi="Times New Roman" w:cs="Times New Roman"/>
          <w:sz w:val="28"/>
          <w:szCs w:val="28"/>
        </w:rPr>
        <w:t xml:space="preserve"> тактики </w:t>
      </w:r>
      <w:r w:rsidR="004C6812" w:rsidRPr="00C63E53">
        <w:rPr>
          <w:rFonts w:ascii="Times New Roman" w:hAnsi="Times New Roman" w:cs="Times New Roman"/>
          <w:sz w:val="28"/>
          <w:szCs w:val="28"/>
        </w:rPr>
        <w:t>терапии.</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Классификация </w:t>
      </w:r>
      <w:r w:rsidRPr="00C63E53">
        <w:rPr>
          <w:rFonts w:ascii="Times New Roman" w:hAnsi="Times New Roman" w:cs="Times New Roman"/>
          <w:sz w:val="28"/>
          <w:szCs w:val="28"/>
          <w:lang w:val="en-US"/>
        </w:rPr>
        <w:t>Hamp</w:t>
      </w:r>
      <w:r w:rsidRPr="00C63E53">
        <w:rPr>
          <w:rFonts w:ascii="Times New Roman" w:hAnsi="Times New Roman" w:cs="Times New Roman"/>
          <w:sz w:val="28"/>
          <w:szCs w:val="28"/>
        </w:rPr>
        <w:t xml:space="preserve"> 1975 г. основывается на измерении горизонтального распространения процесса:</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Класс Ф1: фуркация зондируется на 3 мм или менее по горизонтали;</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Класс Ф2: при горизонтальном зондировании инструмент погружается более чем на 3 мм, но дефект несквозной;</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Класс Ф3: зондированием определяется сквозной дефект.</w:t>
      </w:r>
    </w:p>
    <w:p w:rsidR="003416BC" w:rsidRPr="00C63E53" w:rsidRDefault="003416B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Классификация </w:t>
      </w:r>
      <w:proofErr w:type="spellStart"/>
      <w:r w:rsidRPr="00C63E53">
        <w:rPr>
          <w:rFonts w:ascii="Times New Roman" w:hAnsi="Times New Roman" w:cs="Times New Roman"/>
          <w:sz w:val="28"/>
          <w:szCs w:val="28"/>
          <w:lang w:val="en-US"/>
        </w:rPr>
        <w:t>Lindhe</w:t>
      </w:r>
      <w:proofErr w:type="spellEnd"/>
      <w:r w:rsidRPr="00C63E53">
        <w:rPr>
          <w:rFonts w:ascii="Times New Roman" w:hAnsi="Times New Roman" w:cs="Times New Roman"/>
          <w:sz w:val="28"/>
          <w:szCs w:val="28"/>
        </w:rPr>
        <w:t xml:space="preserve"> 1983 г. также подразумевает анализ горизонтальной потери </w:t>
      </w:r>
      <w:proofErr w:type="spellStart"/>
      <w:r w:rsidRPr="00C63E53">
        <w:rPr>
          <w:rFonts w:ascii="Times New Roman" w:hAnsi="Times New Roman" w:cs="Times New Roman"/>
          <w:sz w:val="28"/>
          <w:szCs w:val="28"/>
        </w:rPr>
        <w:t>межкорневой</w:t>
      </w:r>
      <w:proofErr w:type="spellEnd"/>
      <w:r w:rsidRPr="00C63E53">
        <w:rPr>
          <w:rFonts w:ascii="Times New Roman" w:hAnsi="Times New Roman" w:cs="Times New Roman"/>
          <w:sz w:val="28"/>
          <w:szCs w:val="28"/>
        </w:rPr>
        <w:t xml:space="preserve"> кости:</w:t>
      </w:r>
    </w:p>
    <w:p w:rsidR="003416BC" w:rsidRPr="00C63E53" w:rsidRDefault="003416B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w:t>
      </w:r>
      <w:r w:rsidRPr="00C63E53">
        <w:rPr>
          <w:rFonts w:ascii="Times New Roman" w:hAnsi="Times New Roman" w:cs="Times New Roman"/>
          <w:sz w:val="28"/>
          <w:szCs w:val="28"/>
        </w:rPr>
        <w:t xml:space="preserve"> класс: потеря </w:t>
      </w:r>
      <w:proofErr w:type="spellStart"/>
      <w:r w:rsidRPr="00C63E53">
        <w:rPr>
          <w:rFonts w:ascii="Times New Roman" w:hAnsi="Times New Roman" w:cs="Times New Roman"/>
          <w:sz w:val="28"/>
          <w:szCs w:val="28"/>
        </w:rPr>
        <w:t>интеррадикулярной</w:t>
      </w:r>
      <w:proofErr w:type="spellEnd"/>
      <w:r w:rsidRPr="00C63E53">
        <w:rPr>
          <w:rFonts w:ascii="Times New Roman" w:hAnsi="Times New Roman" w:cs="Times New Roman"/>
          <w:sz w:val="28"/>
          <w:szCs w:val="28"/>
        </w:rPr>
        <w:t xml:space="preserve"> кости &lt;1/3;</w:t>
      </w:r>
    </w:p>
    <w:p w:rsidR="003416BC" w:rsidRPr="00C63E53" w:rsidRDefault="003416B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w:t>
      </w:r>
      <w:r w:rsidRPr="00C63E53">
        <w:rPr>
          <w:rFonts w:ascii="Times New Roman" w:hAnsi="Times New Roman" w:cs="Times New Roman"/>
          <w:sz w:val="28"/>
          <w:szCs w:val="28"/>
        </w:rPr>
        <w:t xml:space="preserve"> класс:</w:t>
      </w:r>
      <w:r w:rsidR="00845B68" w:rsidRPr="00C63E53">
        <w:rPr>
          <w:rFonts w:ascii="Times New Roman" w:hAnsi="Times New Roman" w:cs="Times New Roman"/>
          <w:sz w:val="28"/>
          <w:szCs w:val="28"/>
        </w:rPr>
        <w:t xml:space="preserve"> потеря </w:t>
      </w:r>
      <w:proofErr w:type="spellStart"/>
      <w:r w:rsidR="00845B68" w:rsidRPr="00C63E53">
        <w:rPr>
          <w:rFonts w:ascii="Times New Roman" w:hAnsi="Times New Roman" w:cs="Times New Roman"/>
          <w:sz w:val="28"/>
          <w:szCs w:val="28"/>
        </w:rPr>
        <w:t>интеррадикулярной</w:t>
      </w:r>
      <w:proofErr w:type="spellEnd"/>
      <w:r w:rsidR="00845B68" w:rsidRPr="00C63E53">
        <w:rPr>
          <w:rFonts w:ascii="Times New Roman" w:hAnsi="Times New Roman" w:cs="Times New Roman"/>
          <w:sz w:val="28"/>
          <w:szCs w:val="28"/>
        </w:rPr>
        <w:t xml:space="preserve"> кости &gt;1/3, но она несквозная;</w:t>
      </w:r>
    </w:p>
    <w:p w:rsidR="00845B68" w:rsidRPr="00C63E53" w:rsidRDefault="00845B68"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III</w:t>
      </w:r>
      <w:r w:rsidRPr="00C63E53">
        <w:rPr>
          <w:rFonts w:ascii="Times New Roman" w:hAnsi="Times New Roman" w:cs="Times New Roman"/>
          <w:sz w:val="28"/>
          <w:szCs w:val="28"/>
        </w:rPr>
        <w:t xml:space="preserve"> класс: сквозное поражение </w:t>
      </w:r>
      <w:proofErr w:type="spellStart"/>
      <w:r w:rsidRPr="00C63E53">
        <w:rPr>
          <w:rFonts w:ascii="Times New Roman" w:hAnsi="Times New Roman" w:cs="Times New Roman"/>
          <w:sz w:val="28"/>
          <w:szCs w:val="28"/>
        </w:rPr>
        <w:t>интеррадикулярной</w:t>
      </w:r>
      <w:proofErr w:type="spellEnd"/>
      <w:r w:rsidRPr="00C63E53">
        <w:rPr>
          <w:rFonts w:ascii="Times New Roman" w:hAnsi="Times New Roman" w:cs="Times New Roman"/>
          <w:sz w:val="28"/>
          <w:szCs w:val="28"/>
        </w:rPr>
        <w:t xml:space="preserve"> кости.</w:t>
      </w:r>
    </w:p>
    <w:p w:rsidR="00F071A1" w:rsidRPr="00C63E53" w:rsidRDefault="00F071A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Классификация </w:t>
      </w:r>
      <w:r w:rsidRPr="00C63E53">
        <w:rPr>
          <w:rFonts w:ascii="Times New Roman" w:hAnsi="Times New Roman" w:cs="Times New Roman"/>
          <w:sz w:val="28"/>
          <w:szCs w:val="28"/>
          <w:lang w:val="en-US"/>
        </w:rPr>
        <w:t>Glickman</w:t>
      </w:r>
      <w:r w:rsidRPr="00C63E53">
        <w:rPr>
          <w:rFonts w:ascii="Times New Roman" w:hAnsi="Times New Roman" w:cs="Times New Roman"/>
          <w:sz w:val="28"/>
          <w:szCs w:val="28"/>
        </w:rPr>
        <w:t xml:space="preserve"> 1958 г.:</w:t>
      </w:r>
    </w:p>
    <w:p w:rsidR="00F071A1" w:rsidRPr="00C63E53" w:rsidRDefault="00F071A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lastRenderedPageBreak/>
        <w:t>I</w:t>
      </w:r>
      <w:r w:rsidRPr="00C63E53">
        <w:rPr>
          <w:rFonts w:ascii="Times New Roman" w:hAnsi="Times New Roman" w:cs="Times New Roman"/>
          <w:sz w:val="28"/>
          <w:szCs w:val="28"/>
        </w:rPr>
        <w:t xml:space="preserve"> класс: резорбция альвеолярной кости, которая обнажает область фуркации корней, но не сопровождающаяся деструкцией </w:t>
      </w:r>
      <w:proofErr w:type="spellStart"/>
      <w:r w:rsidRPr="00C63E53">
        <w:rPr>
          <w:rFonts w:ascii="Times New Roman" w:hAnsi="Times New Roman" w:cs="Times New Roman"/>
          <w:sz w:val="28"/>
          <w:szCs w:val="28"/>
        </w:rPr>
        <w:t>межкорневой</w:t>
      </w:r>
      <w:proofErr w:type="spellEnd"/>
      <w:r w:rsidRPr="00C63E53">
        <w:rPr>
          <w:rFonts w:ascii="Times New Roman" w:hAnsi="Times New Roman" w:cs="Times New Roman"/>
          <w:sz w:val="28"/>
          <w:szCs w:val="28"/>
        </w:rPr>
        <w:t xml:space="preserve"> кости;</w:t>
      </w:r>
    </w:p>
    <w:p w:rsidR="00F071A1" w:rsidRPr="00C63E53" w:rsidRDefault="00F071A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w:t>
      </w:r>
      <w:r w:rsidRPr="00C63E53">
        <w:rPr>
          <w:rFonts w:ascii="Times New Roman" w:hAnsi="Times New Roman" w:cs="Times New Roman"/>
          <w:sz w:val="28"/>
          <w:szCs w:val="28"/>
        </w:rPr>
        <w:t xml:space="preserve"> класс: </w:t>
      </w:r>
      <w:proofErr w:type="spellStart"/>
      <w:r w:rsidRPr="00C63E53">
        <w:rPr>
          <w:rFonts w:ascii="Times New Roman" w:hAnsi="Times New Roman" w:cs="Times New Roman"/>
          <w:sz w:val="28"/>
          <w:szCs w:val="28"/>
        </w:rPr>
        <w:t>межкорневая</w:t>
      </w:r>
      <w:proofErr w:type="spellEnd"/>
      <w:r w:rsidRPr="00C63E53">
        <w:rPr>
          <w:rFonts w:ascii="Times New Roman" w:hAnsi="Times New Roman" w:cs="Times New Roman"/>
          <w:sz w:val="28"/>
          <w:szCs w:val="28"/>
        </w:rPr>
        <w:t xml:space="preserve"> кость частично утрачена, но сквозной дефект отсутствует;</w:t>
      </w:r>
    </w:p>
    <w:p w:rsidR="00F071A1" w:rsidRPr="00C63E53" w:rsidRDefault="00F071A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III</w:t>
      </w:r>
      <w:r w:rsidRPr="00C63E53">
        <w:rPr>
          <w:rFonts w:ascii="Times New Roman" w:hAnsi="Times New Roman" w:cs="Times New Roman"/>
          <w:sz w:val="28"/>
          <w:szCs w:val="28"/>
        </w:rPr>
        <w:t xml:space="preserve"> класс: сквозной дефект фуркации выявляется при зондировании, но скрыт десной;</w:t>
      </w:r>
    </w:p>
    <w:p w:rsidR="00F071A1" w:rsidRPr="00C63E53" w:rsidRDefault="00F071A1"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IV</w:t>
      </w:r>
      <w:r w:rsidRPr="00C63E53">
        <w:rPr>
          <w:rFonts w:ascii="Times New Roman" w:hAnsi="Times New Roman" w:cs="Times New Roman"/>
          <w:sz w:val="28"/>
          <w:szCs w:val="28"/>
        </w:rPr>
        <w:t xml:space="preserve"> класс: сквозной дефект </w:t>
      </w:r>
      <w:proofErr w:type="spellStart"/>
      <w:r w:rsidRPr="00C63E53">
        <w:rPr>
          <w:rFonts w:ascii="Times New Roman" w:hAnsi="Times New Roman" w:cs="Times New Roman"/>
          <w:sz w:val="28"/>
          <w:szCs w:val="28"/>
        </w:rPr>
        <w:t>межкорневой</w:t>
      </w:r>
      <w:proofErr w:type="spellEnd"/>
      <w:r w:rsidRPr="00C63E53">
        <w:rPr>
          <w:rFonts w:ascii="Times New Roman" w:hAnsi="Times New Roman" w:cs="Times New Roman"/>
          <w:sz w:val="28"/>
          <w:szCs w:val="28"/>
        </w:rPr>
        <w:t xml:space="preserve"> перегородки, область фуркации непосредственно видна при осмотре полости рта.</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Tarnow</w:t>
      </w:r>
      <w:r w:rsidRPr="00C63E53">
        <w:rPr>
          <w:rFonts w:ascii="Times New Roman" w:hAnsi="Times New Roman" w:cs="Times New Roman"/>
          <w:sz w:val="28"/>
          <w:szCs w:val="28"/>
        </w:rPr>
        <w:t xml:space="preserve"> и </w:t>
      </w:r>
      <w:r w:rsidRPr="00C63E53">
        <w:rPr>
          <w:rFonts w:ascii="Times New Roman" w:hAnsi="Times New Roman" w:cs="Times New Roman"/>
          <w:sz w:val="28"/>
          <w:szCs w:val="28"/>
          <w:lang w:val="en-US"/>
        </w:rPr>
        <w:t>Fletcher</w:t>
      </w:r>
      <w:r w:rsidRPr="00C63E53">
        <w:rPr>
          <w:rFonts w:ascii="Times New Roman" w:hAnsi="Times New Roman" w:cs="Times New Roman"/>
          <w:sz w:val="28"/>
          <w:szCs w:val="28"/>
        </w:rPr>
        <w:t xml:space="preserve"> 1984 г. классифицируют поражение по размеру вертикальной утраты костной </w:t>
      </w:r>
      <w:r w:rsidR="008E7987" w:rsidRPr="00C63E53">
        <w:rPr>
          <w:rFonts w:ascii="Times New Roman" w:hAnsi="Times New Roman" w:cs="Times New Roman"/>
          <w:sz w:val="28"/>
          <w:szCs w:val="28"/>
        </w:rPr>
        <w:t>ткани от крыши фуркации:</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Подкласс А: 1-3 мм;</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Подкласс В: 4-6 мм;</w:t>
      </w:r>
    </w:p>
    <w:p w:rsidR="00D54E5C" w:rsidRPr="00C63E53" w:rsidRDefault="00D54E5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Подкласс С: более 6 мм.</w:t>
      </w:r>
    </w:p>
    <w:p w:rsidR="00E434CC" w:rsidRPr="00C63E53" w:rsidRDefault="002958CB" w:rsidP="00095C9E">
      <w:pPr>
        <w:pStyle w:val="2"/>
        <w:spacing w:line="360" w:lineRule="auto"/>
        <w:jc w:val="both"/>
      </w:pPr>
      <w:bookmarkStart w:id="5" w:name="_Toc9345231"/>
      <w:r w:rsidRPr="00C63E53">
        <w:t xml:space="preserve">1.3. </w:t>
      </w:r>
      <w:r w:rsidR="00F773F0" w:rsidRPr="00C63E53">
        <w:t xml:space="preserve">Анатомические особенности </w:t>
      </w:r>
      <w:proofErr w:type="spellStart"/>
      <w:r w:rsidR="00F773F0" w:rsidRPr="00C63E53">
        <w:t>фуркационной</w:t>
      </w:r>
      <w:proofErr w:type="spellEnd"/>
      <w:r w:rsidR="00F773F0" w:rsidRPr="00C63E53">
        <w:t xml:space="preserve"> области.</w:t>
      </w:r>
      <w:bookmarkEnd w:id="5"/>
    </w:p>
    <w:p w:rsidR="009A1362" w:rsidRPr="00C63E53" w:rsidRDefault="00211444"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Корневым комплексом называется часть зуба, находящаяся ниже</w:t>
      </w:r>
      <w:r w:rsidR="00FD2F79" w:rsidRPr="00C63E53">
        <w:rPr>
          <w:rFonts w:ascii="Times New Roman" w:hAnsi="Times New Roman" w:cs="Times New Roman"/>
          <w:sz w:val="28"/>
          <w:szCs w:val="28"/>
        </w:rPr>
        <w:t xml:space="preserve"> эмалево-цементной границы (анатомической</w:t>
      </w:r>
      <w:r w:rsidRPr="00C63E53">
        <w:rPr>
          <w:rFonts w:ascii="Times New Roman" w:hAnsi="Times New Roman" w:cs="Times New Roman"/>
          <w:sz w:val="28"/>
          <w:szCs w:val="28"/>
        </w:rPr>
        <w:t xml:space="preserve"> шейки зуба)</w:t>
      </w:r>
      <w:r w:rsidR="00144471" w:rsidRPr="00C63E53">
        <w:rPr>
          <w:rFonts w:ascii="Times New Roman" w:hAnsi="Times New Roman" w:cs="Times New Roman"/>
          <w:sz w:val="28"/>
          <w:szCs w:val="28"/>
        </w:rPr>
        <w:t xml:space="preserve">, которая в норме полностью покрыта цементом. Он делиться на корневой ствол и корневые конусы </w:t>
      </w:r>
      <w:r w:rsidR="0071284C" w:rsidRPr="00C63E53">
        <w:rPr>
          <w:rFonts w:ascii="Times New Roman" w:hAnsi="Times New Roman" w:cs="Times New Roman"/>
          <w:sz w:val="28"/>
          <w:szCs w:val="28"/>
        </w:rPr>
        <w:t>–</w:t>
      </w:r>
      <w:r w:rsidR="00144471" w:rsidRPr="00C63E53">
        <w:rPr>
          <w:rFonts w:ascii="Times New Roman" w:hAnsi="Times New Roman" w:cs="Times New Roman"/>
          <w:sz w:val="28"/>
          <w:szCs w:val="28"/>
        </w:rPr>
        <w:t xml:space="preserve"> рисунок 1.</w:t>
      </w:r>
      <w:r w:rsidR="00295130" w:rsidRPr="00C63E53">
        <w:rPr>
          <w:rFonts w:ascii="Times New Roman" w:hAnsi="Times New Roman" w:cs="Times New Roman"/>
          <w:sz w:val="28"/>
          <w:szCs w:val="28"/>
        </w:rPr>
        <w:t xml:space="preserve"> Корневой ствол представляет собой неразделенную область корня, высота которой определяется </w:t>
      </w:r>
      <w:r w:rsidR="00FB0AA8" w:rsidRPr="00C63E53">
        <w:rPr>
          <w:rFonts w:ascii="Times New Roman" w:hAnsi="Times New Roman" w:cs="Times New Roman"/>
          <w:sz w:val="28"/>
          <w:szCs w:val="28"/>
        </w:rPr>
        <w:t>как</w:t>
      </w:r>
      <w:r w:rsidR="00295130" w:rsidRPr="00C63E53">
        <w:rPr>
          <w:rFonts w:ascii="Times New Roman" w:hAnsi="Times New Roman" w:cs="Times New Roman"/>
          <w:sz w:val="28"/>
          <w:szCs w:val="28"/>
        </w:rPr>
        <w:t xml:space="preserve"> расстояние между эмалево-цементной границей и линией разделения корней. Корневые конусы могут варьировать по длин</w:t>
      </w:r>
      <w:r w:rsidR="00FD2F79" w:rsidRPr="00C63E53">
        <w:rPr>
          <w:rFonts w:ascii="Times New Roman" w:hAnsi="Times New Roman" w:cs="Times New Roman"/>
          <w:sz w:val="28"/>
          <w:szCs w:val="28"/>
        </w:rPr>
        <w:t>е и на разных уровнях соединяться или расходиться.</w:t>
      </w:r>
    </w:p>
    <w:p w:rsidR="00211444" w:rsidRDefault="00FD2F7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Промежуточная область между неразделенной и разделенной частями корн</w:t>
      </w:r>
      <w:r w:rsidR="00AF308B" w:rsidRPr="00C63E53">
        <w:rPr>
          <w:rFonts w:ascii="Times New Roman" w:hAnsi="Times New Roman" w:cs="Times New Roman"/>
          <w:sz w:val="28"/>
          <w:szCs w:val="28"/>
        </w:rPr>
        <w:t xml:space="preserve">ей называется входом в </w:t>
      </w:r>
      <w:r w:rsidR="0071284C" w:rsidRPr="00C63E53">
        <w:rPr>
          <w:rFonts w:ascii="Times New Roman" w:hAnsi="Times New Roman" w:cs="Times New Roman"/>
          <w:sz w:val="28"/>
          <w:szCs w:val="28"/>
        </w:rPr>
        <w:t>фуркацию,</w:t>
      </w:r>
      <w:r w:rsidRPr="00C63E53">
        <w:rPr>
          <w:rFonts w:ascii="Times New Roman" w:hAnsi="Times New Roman" w:cs="Times New Roman"/>
          <w:sz w:val="28"/>
          <w:szCs w:val="28"/>
        </w:rPr>
        <w:t xml:space="preserve"> крыша которой называется сводом</w:t>
      </w:r>
      <w:r w:rsidR="00AF308B" w:rsidRPr="00C63E53">
        <w:rPr>
          <w:rFonts w:ascii="Times New Roman" w:hAnsi="Times New Roman" w:cs="Times New Roman"/>
          <w:sz w:val="28"/>
          <w:szCs w:val="28"/>
        </w:rPr>
        <w:t xml:space="preserve"> </w:t>
      </w:r>
      <w:r w:rsidRPr="00C63E53">
        <w:rPr>
          <w:rFonts w:ascii="Times New Roman" w:hAnsi="Times New Roman" w:cs="Times New Roman"/>
          <w:sz w:val="28"/>
          <w:szCs w:val="28"/>
        </w:rPr>
        <w:t>– рисунок 2.</w:t>
      </w:r>
    </w:p>
    <w:p w:rsidR="00095C9E" w:rsidRPr="00C63E53" w:rsidRDefault="00095C9E" w:rsidP="00C63E53">
      <w:pPr>
        <w:spacing w:line="360" w:lineRule="auto"/>
        <w:ind w:firstLine="709"/>
        <w:jc w:val="both"/>
        <w:rPr>
          <w:rFonts w:ascii="Times New Roman" w:hAnsi="Times New Roman" w:cs="Times New Roman"/>
          <w:sz w:val="28"/>
          <w:szCs w:val="28"/>
        </w:rPr>
      </w:pPr>
    </w:p>
    <w:p w:rsidR="00D12DF4" w:rsidRDefault="00D12DF4" w:rsidP="00C63E53">
      <w:pPr>
        <w:spacing w:line="360" w:lineRule="auto"/>
        <w:ind w:firstLine="709"/>
        <w:jc w:val="both"/>
        <w:rPr>
          <w:rFonts w:ascii="Times New Roman" w:hAnsi="Times New Roman" w:cs="Times New Roman"/>
          <w:sz w:val="28"/>
          <w:szCs w:val="28"/>
        </w:rPr>
      </w:pPr>
    </w:p>
    <w:p w:rsidR="00144471" w:rsidRDefault="00EB70F4"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noProof/>
          <w:sz w:val="28"/>
          <w:szCs w:val="28"/>
          <w:lang w:eastAsia="ru-RU"/>
        </w:rPr>
        <w:lastRenderedPageBreak/>
        <w:drawing>
          <wp:inline distT="0" distB="0" distL="0" distR="0">
            <wp:extent cx="4020413" cy="3495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4428" cy="3499166"/>
                    </a:xfrm>
                    <a:prstGeom prst="rect">
                      <a:avLst/>
                    </a:prstGeom>
                  </pic:spPr>
                </pic:pic>
              </a:graphicData>
            </a:graphic>
          </wp:inline>
        </w:drawing>
      </w:r>
    </w:p>
    <w:p w:rsidR="00270CD2" w:rsidRPr="00270CD2" w:rsidRDefault="00270CD2" w:rsidP="00270CD2">
      <w:pPr>
        <w:spacing w:line="360" w:lineRule="auto"/>
        <w:ind w:firstLine="709"/>
        <w:jc w:val="both"/>
        <w:rPr>
          <w:rFonts w:ascii="Times New Roman" w:hAnsi="Times New Roman" w:cs="Times New Roman"/>
          <w:sz w:val="28"/>
          <w:szCs w:val="28"/>
        </w:rPr>
      </w:pPr>
      <w:r w:rsidRPr="00270CD2">
        <w:rPr>
          <w:rFonts w:ascii="Times New Roman" w:hAnsi="Times New Roman" w:cs="Times New Roman"/>
          <w:sz w:val="28"/>
          <w:szCs w:val="28"/>
        </w:rPr>
        <w:t>Рисунок 1. Строение корневого комплекса.</w:t>
      </w:r>
    </w:p>
    <w:p w:rsidR="00AF308B" w:rsidRDefault="00EB70F4"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noProof/>
          <w:sz w:val="28"/>
          <w:szCs w:val="28"/>
          <w:lang w:eastAsia="ru-RU"/>
        </w:rPr>
        <w:drawing>
          <wp:inline distT="0" distB="0" distL="0" distR="0">
            <wp:extent cx="3579343" cy="208597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9">
                      <a:extLst>
                        <a:ext uri="{28A0092B-C50C-407E-A947-70E740481C1C}">
                          <a14:useLocalDpi xmlns:a14="http://schemas.microsoft.com/office/drawing/2010/main" val="0"/>
                        </a:ext>
                      </a:extLst>
                    </a:blip>
                    <a:stretch>
                      <a:fillRect/>
                    </a:stretch>
                  </pic:blipFill>
                  <pic:spPr>
                    <a:xfrm>
                      <a:off x="0" y="0"/>
                      <a:ext cx="3616339" cy="2107536"/>
                    </a:xfrm>
                    <a:prstGeom prst="rect">
                      <a:avLst/>
                    </a:prstGeom>
                  </pic:spPr>
                </pic:pic>
              </a:graphicData>
            </a:graphic>
          </wp:inline>
        </w:drawing>
      </w:r>
    </w:p>
    <w:p w:rsidR="00270CD2" w:rsidRPr="00270CD2" w:rsidRDefault="00270CD2" w:rsidP="00270CD2">
      <w:pPr>
        <w:spacing w:line="360" w:lineRule="auto"/>
        <w:ind w:firstLine="709"/>
        <w:jc w:val="both"/>
        <w:rPr>
          <w:rFonts w:ascii="Times New Roman" w:hAnsi="Times New Roman" w:cs="Times New Roman"/>
          <w:sz w:val="28"/>
          <w:szCs w:val="28"/>
        </w:rPr>
      </w:pPr>
      <w:r w:rsidRPr="00270CD2">
        <w:rPr>
          <w:rFonts w:ascii="Times New Roman" w:hAnsi="Times New Roman" w:cs="Times New Roman"/>
          <w:sz w:val="28"/>
          <w:szCs w:val="28"/>
        </w:rPr>
        <w:t>Рисунок 2. Свод фуркации и вход.</w:t>
      </w:r>
    </w:p>
    <w:p w:rsidR="00144471" w:rsidRPr="00C63E53" w:rsidRDefault="00A85256"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Уровнем разделения является угол, образованный двумя расходящимися корнями. Под дивергенцией понимается расстояние между двумя корнями, которое в норме увеличив</w:t>
      </w:r>
      <w:r w:rsidR="001609B1" w:rsidRPr="00C63E53">
        <w:rPr>
          <w:rFonts w:ascii="Times New Roman" w:hAnsi="Times New Roman" w:cs="Times New Roman"/>
          <w:sz w:val="28"/>
          <w:szCs w:val="28"/>
        </w:rPr>
        <w:t>ается</w:t>
      </w:r>
      <w:r w:rsidR="009A1362" w:rsidRPr="00C63E53">
        <w:rPr>
          <w:rFonts w:ascii="Times New Roman" w:hAnsi="Times New Roman" w:cs="Times New Roman"/>
          <w:sz w:val="28"/>
          <w:szCs w:val="28"/>
        </w:rPr>
        <w:t xml:space="preserve"> при измерении</w:t>
      </w:r>
      <w:r w:rsidR="001609B1" w:rsidRPr="00C63E53">
        <w:rPr>
          <w:rFonts w:ascii="Times New Roman" w:hAnsi="Times New Roman" w:cs="Times New Roman"/>
          <w:sz w:val="28"/>
          <w:szCs w:val="28"/>
        </w:rPr>
        <w:t xml:space="preserve"> в апикальном направлении – рисунок 3.</w:t>
      </w:r>
      <w:r w:rsidR="00156FC3" w:rsidRPr="00C63E53">
        <w:rPr>
          <w:rFonts w:ascii="Times New Roman" w:hAnsi="Times New Roman" w:cs="Times New Roman"/>
          <w:sz w:val="28"/>
          <w:szCs w:val="28"/>
        </w:rPr>
        <w:t xml:space="preserve"> </w:t>
      </w:r>
    </w:p>
    <w:p w:rsidR="00D12DF4" w:rsidRDefault="00D12DF4" w:rsidP="00C63E53">
      <w:pPr>
        <w:spacing w:line="360" w:lineRule="auto"/>
        <w:ind w:firstLine="709"/>
        <w:jc w:val="both"/>
        <w:rPr>
          <w:rFonts w:ascii="Times New Roman" w:hAnsi="Times New Roman" w:cs="Times New Roman"/>
          <w:sz w:val="28"/>
          <w:szCs w:val="28"/>
        </w:rPr>
      </w:pPr>
    </w:p>
    <w:p w:rsidR="00D12DF4" w:rsidRDefault="00D12DF4" w:rsidP="00C63E53">
      <w:pPr>
        <w:spacing w:line="360" w:lineRule="auto"/>
        <w:ind w:firstLine="709"/>
        <w:jc w:val="both"/>
        <w:rPr>
          <w:rFonts w:ascii="Times New Roman" w:hAnsi="Times New Roman" w:cs="Times New Roman"/>
          <w:sz w:val="28"/>
          <w:szCs w:val="28"/>
        </w:rPr>
      </w:pPr>
    </w:p>
    <w:p w:rsidR="00D12DF4" w:rsidRDefault="00D12DF4" w:rsidP="00C63E53">
      <w:pPr>
        <w:spacing w:line="360" w:lineRule="auto"/>
        <w:ind w:firstLine="709"/>
        <w:jc w:val="both"/>
        <w:rPr>
          <w:rFonts w:ascii="Times New Roman" w:hAnsi="Times New Roman" w:cs="Times New Roman"/>
          <w:sz w:val="28"/>
          <w:szCs w:val="28"/>
        </w:rPr>
      </w:pPr>
    </w:p>
    <w:p w:rsidR="001609B1" w:rsidRDefault="0071284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noProof/>
          <w:sz w:val="28"/>
          <w:szCs w:val="28"/>
          <w:lang w:eastAsia="ru-RU"/>
        </w:rPr>
        <w:lastRenderedPageBreak/>
        <w:drawing>
          <wp:inline distT="0" distB="0" distL="0" distR="0">
            <wp:extent cx="3478530" cy="3409740"/>
            <wp:effectExtent l="0" t="0" r="762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0">
                      <a:extLst>
                        <a:ext uri="{28A0092B-C50C-407E-A947-70E740481C1C}">
                          <a14:useLocalDpi xmlns:a14="http://schemas.microsoft.com/office/drawing/2010/main" val="0"/>
                        </a:ext>
                      </a:extLst>
                    </a:blip>
                    <a:stretch>
                      <a:fillRect/>
                    </a:stretch>
                  </pic:blipFill>
                  <pic:spPr>
                    <a:xfrm>
                      <a:off x="0" y="0"/>
                      <a:ext cx="3485125" cy="3416205"/>
                    </a:xfrm>
                    <a:prstGeom prst="rect">
                      <a:avLst/>
                    </a:prstGeom>
                  </pic:spPr>
                </pic:pic>
              </a:graphicData>
            </a:graphic>
          </wp:inline>
        </w:drawing>
      </w:r>
    </w:p>
    <w:p w:rsidR="00270CD2" w:rsidRPr="00270CD2" w:rsidRDefault="00270CD2" w:rsidP="00270CD2">
      <w:pPr>
        <w:spacing w:line="360" w:lineRule="auto"/>
        <w:ind w:firstLine="709"/>
        <w:jc w:val="both"/>
        <w:rPr>
          <w:rFonts w:ascii="Times New Roman" w:hAnsi="Times New Roman" w:cs="Times New Roman"/>
          <w:sz w:val="28"/>
          <w:szCs w:val="28"/>
        </w:rPr>
      </w:pPr>
      <w:r w:rsidRPr="00270CD2">
        <w:rPr>
          <w:rFonts w:ascii="Times New Roman" w:hAnsi="Times New Roman" w:cs="Times New Roman"/>
          <w:sz w:val="28"/>
          <w:szCs w:val="28"/>
        </w:rPr>
        <w:t>Рисунок 3. Угол разделения корней и дивергенция.</w:t>
      </w:r>
    </w:p>
    <w:p w:rsidR="00156FC3" w:rsidRPr="00C63E53" w:rsidRDefault="00156FC3"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Коэффициент </w:t>
      </w:r>
      <w:r w:rsidR="0071284C" w:rsidRPr="00C63E53">
        <w:rPr>
          <w:rFonts w:ascii="Times New Roman" w:hAnsi="Times New Roman" w:cs="Times New Roman"/>
          <w:sz w:val="28"/>
          <w:szCs w:val="28"/>
        </w:rPr>
        <w:t>разделения</w:t>
      </w:r>
      <w:r w:rsidRPr="00C63E53">
        <w:rPr>
          <w:rFonts w:ascii="Times New Roman" w:hAnsi="Times New Roman" w:cs="Times New Roman"/>
          <w:sz w:val="28"/>
          <w:szCs w:val="28"/>
        </w:rPr>
        <w:t xml:space="preserve"> характеризует отношение длины корневых конусов к длине всего корневого комплекса – рисунок 4.</w:t>
      </w:r>
    </w:p>
    <w:p w:rsidR="00156FC3" w:rsidRDefault="0071284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noProof/>
          <w:sz w:val="28"/>
          <w:szCs w:val="28"/>
          <w:lang w:eastAsia="ru-RU"/>
        </w:rPr>
        <w:drawing>
          <wp:inline distT="0" distB="0" distL="0" distR="0">
            <wp:extent cx="3478530" cy="3922874"/>
            <wp:effectExtent l="0" t="0" r="762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3112" cy="3939319"/>
                    </a:xfrm>
                    <a:prstGeom prst="rect">
                      <a:avLst/>
                    </a:prstGeom>
                  </pic:spPr>
                </pic:pic>
              </a:graphicData>
            </a:graphic>
          </wp:inline>
        </w:drawing>
      </w:r>
    </w:p>
    <w:p w:rsidR="00270CD2" w:rsidRPr="00270CD2" w:rsidRDefault="00270CD2" w:rsidP="00270CD2">
      <w:pPr>
        <w:spacing w:line="360" w:lineRule="auto"/>
        <w:ind w:firstLine="709"/>
        <w:jc w:val="both"/>
        <w:rPr>
          <w:rFonts w:ascii="Times New Roman" w:hAnsi="Times New Roman" w:cs="Times New Roman"/>
          <w:sz w:val="28"/>
          <w:szCs w:val="28"/>
        </w:rPr>
      </w:pPr>
      <w:r w:rsidRPr="00270CD2">
        <w:rPr>
          <w:rFonts w:ascii="Times New Roman" w:hAnsi="Times New Roman" w:cs="Times New Roman"/>
          <w:sz w:val="28"/>
          <w:szCs w:val="28"/>
        </w:rPr>
        <w:t>Рисунок 4. Коэффициент разделения корней.</w:t>
      </w:r>
    </w:p>
    <w:p w:rsidR="00806A62" w:rsidRPr="00C63E53" w:rsidRDefault="00806A62"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rPr>
        <w:lastRenderedPageBreak/>
        <w:t xml:space="preserve">Длина </w:t>
      </w:r>
      <w:r w:rsidR="00654C29" w:rsidRPr="00C63E53">
        <w:rPr>
          <w:rFonts w:ascii="Times New Roman" w:hAnsi="Times New Roman" w:cs="Times New Roman"/>
          <w:sz w:val="28"/>
          <w:szCs w:val="28"/>
        </w:rPr>
        <w:t>корневого комплекса, каждого корневого конуса</w:t>
      </w:r>
      <w:r w:rsidR="0095072A" w:rsidRPr="00C63E53">
        <w:rPr>
          <w:rFonts w:ascii="Times New Roman" w:hAnsi="Times New Roman" w:cs="Times New Roman"/>
          <w:sz w:val="28"/>
          <w:szCs w:val="28"/>
        </w:rPr>
        <w:t xml:space="preserve"> в отдельности</w:t>
      </w:r>
      <w:r w:rsidR="00654C29" w:rsidRPr="00C63E53">
        <w:rPr>
          <w:rFonts w:ascii="Times New Roman" w:hAnsi="Times New Roman" w:cs="Times New Roman"/>
          <w:sz w:val="28"/>
          <w:szCs w:val="28"/>
        </w:rPr>
        <w:t xml:space="preserve"> и площадь их поверхности</w:t>
      </w:r>
      <w:r w:rsidR="00B20F41" w:rsidRPr="00C63E53">
        <w:rPr>
          <w:rFonts w:ascii="Times New Roman" w:hAnsi="Times New Roman" w:cs="Times New Roman"/>
          <w:sz w:val="28"/>
          <w:szCs w:val="28"/>
        </w:rPr>
        <w:t xml:space="preserve"> – параметры, определяющие</w:t>
      </w:r>
      <w:r w:rsidRPr="00C63E53">
        <w:rPr>
          <w:rFonts w:ascii="Times New Roman" w:hAnsi="Times New Roman" w:cs="Times New Roman"/>
          <w:sz w:val="28"/>
          <w:szCs w:val="28"/>
        </w:rPr>
        <w:t xml:space="preserve"> устойчивость зуба, </w:t>
      </w:r>
      <w:r w:rsidR="00B20F41" w:rsidRPr="00C63E53">
        <w:rPr>
          <w:rFonts w:ascii="Times New Roman" w:hAnsi="Times New Roman" w:cs="Times New Roman"/>
          <w:sz w:val="28"/>
          <w:szCs w:val="28"/>
        </w:rPr>
        <w:t xml:space="preserve">количество </w:t>
      </w:r>
      <w:proofErr w:type="spellStart"/>
      <w:r w:rsidR="00B20F41" w:rsidRPr="00C63E53">
        <w:rPr>
          <w:rFonts w:ascii="Times New Roman" w:hAnsi="Times New Roman" w:cs="Times New Roman"/>
          <w:sz w:val="28"/>
          <w:szCs w:val="28"/>
        </w:rPr>
        <w:t>периодонтальных</w:t>
      </w:r>
      <w:proofErr w:type="spellEnd"/>
      <w:r w:rsidR="00B20F41" w:rsidRPr="00C63E53">
        <w:rPr>
          <w:rFonts w:ascii="Times New Roman" w:hAnsi="Times New Roman" w:cs="Times New Roman"/>
          <w:sz w:val="28"/>
          <w:szCs w:val="28"/>
        </w:rPr>
        <w:t xml:space="preserve"> волокон, удерживающих зуб в альвеоле, что влияет на </w:t>
      </w:r>
      <w:r w:rsidRPr="00C63E53">
        <w:rPr>
          <w:rFonts w:ascii="Times New Roman" w:hAnsi="Times New Roman" w:cs="Times New Roman"/>
          <w:sz w:val="28"/>
          <w:szCs w:val="28"/>
        </w:rPr>
        <w:t>возможность</w:t>
      </w:r>
      <w:r w:rsidR="004C3725" w:rsidRPr="00C63E53">
        <w:rPr>
          <w:rFonts w:ascii="Times New Roman" w:hAnsi="Times New Roman" w:cs="Times New Roman"/>
          <w:sz w:val="28"/>
          <w:szCs w:val="28"/>
        </w:rPr>
        <w:t xml:space="preserve"> проведения </w:t>
      </w:r>
      <w:r w:rsidR="0009405F" w:rsidRPr="00C63E53">
        <w:rPr>
          <w:rFonts w:ascii="Times New Roman" w:hAnsi="Times New Roman" w:cs="Times New Roman"/>
          <w:sz w:val="28"/>
          <w:szCs w:val="28"/>
        </w:rPr>
        <w:t xml:space="preserve">резекционных </w:t>
      </w:r>
      <w:r w:rsidR="004C3725" w:rsidRPr="00C63E53">
        <w:rPr>
          <w:rFonts w:ascii="Times New Roman" w:hAnsi="Times New Roman" w:cs="Times New Roman"/>
          <w:sz w:val="28"/>
          <w:szCs w:val="28"/>
        </w:rPr>
        <w:t>методов лечения, связанных с удалением одного из к</w:t>
      </w:r>
      <w:r w:rsidR="0009405F" w:rsidRPr="00C63E53">
        <w:rPr>
          <w:rFonts w:ascii="Times New Roman" w:hAnsi="Times New Roman" w:cs="Times New Roman"/>
          <w:sz w:val="28"/>
          <w:szCs w:val="28"/>
        </w:rPr>
        <w:t xml:space="preserve">орней </w:t>
      </w:r>
      <w:proofErr w:type="spellStart"/>
      <w:r w:rsidR="0009405F" w:rsidRPr="00C63E53">
        <w:rPr>
          <w:rFonts w:ascii="Times New Roman" w:hAnsi="Times New Roman" w:cs="Times New Roman"/>
          <w:sz w:val="28"/>
          <w:szCs w:val="28"/>
        </w:rPr>
        <w:t>многокорневого</w:t>
      </w:r>
      <w:proofErr w:type="spellEnd"/>
      <w:r w:rsidR="0009405F" w:rsidRPr="00C63E53">
        <w:rPr>
          <w:rFonts w:ascii="Times New Roman" w:hAnsi="Times New Roman" w:cs="Times New Roman"/>
          <w:sz w:val="28"/>
          <w:szCs w:val="28"/>
        </w:rPr>
        <w:t xml:space="preserve"> зуба,</w:t>
      </w:r>
      <w:r w:rsidR="00654C29" w:rsidRPr="00C63E53">
        <w:rPr>
          <w:rFonts w:ascii="Times New Roman" w:hAnsi="Times New Roman" w:cs="Times New Roman"/>
          <w:sz w:val="28"/>
          <w:szCs w:val="28"/>
        </w:rPr>
        <w:t xml:space="preserve"> при которых должно быть соблюдено условие сохранения устойчивости зуба</w:t>
      </w:r>
      <w:r w:rsidR="00B20F41" w:rsidRPr="00C63E53">
        <w:rPr>
          <w:rFonts w:ascii="Times New Roman" w:hAnsi="Times New Roman" w:cs="Times New Roman"/>
          <w:sz w:val="28"/>
          <w:szCs w:val="28"/>
        </w:rPr>
        <w:t xml:space="preserve"> (</w:t>
      </w:r>
      <w:proofErr w:type="spellStart"/>
      <w:r w:rsidR="00B20F41" w:rsidRPr="00C63E53">
        <w:rPr>
          <w:rFonts w:ascii="Times New Roman" w:hAnsi="Times New Roman" w:cs="Times New Roman"/>
          <w:sz w:val="28"/>
          <w:szCs w:val="28"/>
        </w:rPr>
        <w:t>Dunlap</w:t>
      </w:r>
      <w:proofErr w:type="spellEnd"/>
      <w:r w:rsidR="00B20F41" w:rsidRPr="00C63E53">
        <w:rPr>
          <w:rFonts w:ascii="Times New Roman" w:hAnsi="Times New Roman" w:cs="Times New Roman"/>
          <w:sz w:val="28"/>
          <w:szCs w:val="28"/>
        </w:rPr>
        <w:t xml:space="preserve">, </w:t>
      </w:r>
      <w:proofErr w:type="spellStart"/>
      <w:r w:rsidR="00B20F41" w:rsidRPr="00C63E53">
        <w:rPr>
          <w:rFonts w:ascii="Times New Roman" w:hAnsi="Times New Roman" w:cs="Times New Roman"/>
          <w:sz w:val="28"/>
          <w:szCs w:val="28"/>
        </w:rPr>
        <w:t>Gler</w:t>
      </w:r>
      <w:proofErr w:type="spellEnd"/>
      <w:r w:rsidR="00B20F41" w:rsidRPr="00C63E53">
        <w:rPr>
          <w:rFonts w:ascii="Times New Roman" w:hAnsi="Times New Roman" w:cs="Times New Roman"/>
          <w:sz w:val="28"/>
          <w:szCs w:val="28"/>
        </w:rPr>
        <w:t xml:space="preserve">, 1985; </w:t>
      </w:r>
      <w:proofErr w:type="spellStart"/>
      <w:r w:rsidR="00B20F41" w:rsidRPr="00C63E53">
        <w:rPr>
          <w:rFonts w:ascii="Times New Roman" w:hAnsi="Times New Roman" w:cs="Times New Roman"/>
          <w:sz w:val="28"/>
          <w:szCs w:val="28"/>
        </w:rPr>
        <w:t>Grant</w:t>
      </w:r>
      <w:proofErr w:type="spellEnd"/>
      <w:r w:rsidR="00B20F41" w:rsidRPr="00C63E53">
        <w:rPr>
          <w:rFonts w:ascii="Times New Roman" w:hAnsi="Times New Roman" w:cs="Times New Roman"/>
          <w:sz w:val="28"/>
          <w:szCs w:val="28"/>
        </w:rPr>
        <w:t xml:space="preserve"> </w:t>
      </w:r>
      <w:proofErr w:type="spellStart"/>
      <w:r w:rsidR="00B20F41" w:rsidRPr="00C63E53">
        <w:rPr>
          <w:rFonts w:ascii="Times New Roman" w:hAnsi="Times New Roman" w:cs="Times New Roman"/>
          <w:sz w:val="28"/>
          <w:szCs w:val="28"/>
        </w:rPr>
        <w:t>et</w:t>
      </w:r>
      <w:proofErr w:type="spellEnd"/>
      <w:r w:rsidR="00B20F41" w:rsidRPr="00C63E53">
        <w:rPr>
          <w:rFonts w:ascii="Times New Roman" w:hAnsi="Times New Roman" w:cs="Times New Roman"/>
          <w:sz w:val="28"/>
          <w:szCs w:val="28"/>
        </w:rPr>
        <w:t xml:space="preserve"> </w:t>
      </w:r>
      <w:proofErr w:type="spellStart"/>
      <w:r w:rsidR="00B20F41" w:rsidRPr="00C63E53">
        <w:rPr>
          <w:rFonts w:ascii="Times New Roman" w:hAnsi="Times New Roman" w:cs="Times New Roman"/>
          <w:sz w:val="28"/>
          <w:szCs w:val="28"/>
        </w:rPr>
        <w:t>al</w:t>
      </w:r>
      <w:proofErr w:type="spellEnd"/>
      <w:r w:rsidR="00B20F41" w:rsidRPr="00C63E53">
        <w:rPr>
          <w:rFonts w:ascii="Times New Roman" w:hAnsi="Times New Roman" w:cs="Times New Roman"/>
          <w:sz w:val="28"/>
          <w:szCs w:val="28"/>
        </w:rPr>
        <w:t>., 1988).</w:t>
      </w:r>
    </w:p>
    <w:p w:rsidR="00654C29" w:rsidRPr="00C63E53" w:rsidRDefault="00654C29"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lang w:val="en-US"/>
        </w:rPr>
        <w:t>Dunlap</w:t>
      </w:r>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lang w:val="en-US"/>
        </w:rPr>
        <w:t>Gler</w:t>
      </w:r>
      <w:proofErr w:type="spellEnd"/>
      <w:r w:rsidRPr="00C63E53">
        <w:rPr>
          <w:rFonts w:ascii="Times New Roman" w:hAnsi="Times New Roman" w:cs="Times New Roman"/>
          <w:sz w:val="28"/>
          <w:szCs w:val="28"/>
        </w:rPr>
        <w:t xml:space="preserve"> (1985)</w:t>
      </w:r>
      <w:r w:rsidR="00156FC3" w:rsidRPr="00C63E53">
        <w:rPr>
          <w:rFonts w:ascii="Times New Roman" w:hAnsi="Times New Roman" w:cs="Times New Roman"/>
          <w:sz w:val="28"/>
          <w:szCs w:val="28"/>
        </w:rPr>
        <w:t xml:space="preserve"> также</w:t>
      </w:r>
      <w:r w:rsidRPr="00C63E53">
        <w:rPr>
          <w:rFonts w:ascii="Times New Roman" w:hAnsi="Times New Roman" w:cs="Times New Roman"/>
          <w:sz w:val="28"/>
          <w:szCs w:val="28"/>
        </w:rPr>
        <w:t xml:space="preserve"> </w:t>
      </w:r>
      <w:r w:rsidR="00156FC3" w:rsidRPr="00C63E53">
        <w:rPr>
          <w:rFonts w:ascii="Times New Roman" w:hAnsi="Times New Roman" w:cs="Times New Roman"/>
          <w:sz w:val="28"/>
          <w:szCs w:val="28"/>
        </w:rPr>
        <w:t xml:space="preserve">приводят данные о том, что площадь поверхности ствола корня составляет в среднем 31 – 32% от площади всего корневого комплекса. Следовательно, при убыли кости, распространяющейся до фуркации, происходит потеря 1/3 удерживающих волокон, поэтому при проведении резекционных методик </w:t>
      </w:r>
      <w:r w:rsidR="0095072A" w:rsidRPr="00C63E53">
        <w:rPr>
          <w:rFonts w:ascii="Times New Roman" w:hAnsi="Times New Roman" w:cs="Times New Roman"/>
          <w:sz w:val="28"/>
          <w:szCs w:val="28"/>
        </w:rPr>
        <w:t>необходимо учитывать коэффициент разделения.</w:t>
      </w:r>
    </w:p>
    <w:p w:rsidR="004C3725" w:rsidRPr="00C63E53" w:rsidRDefault="000649FF"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lang w:val="en-US"/>
        </w:rPr>
        <w:t>Bower</w:t>
      </w:r>
      <w:r w:rsidRPr="00C63E53">
        <w:rPr>
          <w:rFonts w:ascii="Times New Roman" w:hAnsi="Times New Roman" w:cs="Times New Roman"/>
          <w:sz w:val="28"/>
          <w:szCs w:val="28"/>
        </w:rPr>
        <w:t xml:space="preserve"> и соавторы (1979) утверждают, что 81% исследуемых</w:t>
      </w:r>
      <w:r w:rsidR="0095072A" w:rsidRPr="00C63E53">
        <w:rPr>
          <w:rFonts w:ascii="Times New Roman" w:hAnsi="Times New Roman" w:cs="Times New Roman"/>
          <w:sz w:val="28"/>
          <w:szCs w:val="28"/>
        </w:rPr>
        <w:t xml:space="preserve"> ими</w:t>
      </w:r>
      <w:r w:rsidRPr="00C63E53">
        <w:rPr>
          <w:rFonts w:ascii="Times New Roman" w:hAnsi="Times New Roman" w:cs="Times New Roman"/>
          <w:sz w:val="28"/>
          <w:szCs w:val="28"/>
        </w:rPr>
        <w:t xml:space="preserve"> зубов имели диаметр входа в фуркацию </w:t>
      </w:r>
      <w:r w:rsidR="0074799A" w:rsidRPr="00C63E53">
        <w:rPr>
          <w:rFonts w:ascii="Times New Roman" w:hAnsi="Times New Roman" w:cs="Times New Roman"/>
          <w:sz w:val="28"/>
          <w:szCs w:val="28"/>
        </w:rPr>
        <w:t>менее 1 мм, причем 58% из них – менее 0,75 мм,</w:t>
      </w:r>
      <w:r w:rsidRPr="00C63E53">
        <w:rPr>
          <w:rFonts w:ascii="Times New Roman" w:hAnsi="Times New Roman" w:cs="Times New Roman"/>
          <w:sz w:val="28"/>
          <w:szCs w:val="28"/>
        </w:rPr>
        <w:t xml:space="preserve"> тогда как средняя величина ширины поверхности лезвия </w:t>
      </w:r>
      <w:proofErr w:type="spellStart"/>
      <w:r w:rsidRPr="00C63E53">
        <w:rPr>
          <w:rFonts w:ascii="Times New Roman" w:hAnsi="Times New Roman" w:cs="Times New Roman"/>
          <w:sz w:val="28"/>
          <w:szCs w:val="28"/>
        </w:rPr>
        <w:t>кюреты</w:t>
      </w:r>
      <w:proofErr w:type="spellEnd"/>
      <w:r w:rsidRPr="00C63E53">
        <w:rPr>
          <w:rFonts w:ascii="Times New Roman" w:hAnsi="Times New Roman" w:cs="Times New Roman"/>
          <w:sz w:val="28"/>
          <w:szCs w:val="28"/>
        </w:rPr>
        <w:t xml:space="preserve"> колеблетс</w:t>
      </w:r>
      <w:r w:rsidR="0074799A" w:rsidRPr="00C63E53">
        <w:rPr>
          <w:rFonts w:ascii="Times New Roman" w:hAnsi="Times New Roman" w:cs="Times New Roman"/>
          <w:sz w:val="28"/>
          <w:szCs w:val="28"/>
        </w:rPr>
        <w:t>я в пределах 0,75 – 1,1 мм,</w:t>
      </w:r>
      <w:r w:rsidRPr="00C63E53">
        <w:rPr>
          <w:rFonts w:ascii="Times New Roman" w:hAnsi="Times New Roman" w:cs="Times New Roman"/>
          <w:sz w:val="28"/>
          <w:szCs w:val="28"/>
        </w:rPr>
        <w:t xml:space="preserve"> что обусловливает сложность инструментальной обработки области разделения корней. </w:t>
      </w:r>
      <w:r w:rsidRPr="00C63E53">
        <w:rPr>
          <w:rFonts w:ascii="Times New Roman" w:hAnsi="Times New Roman" w:cs="Times New Roman"/>
          <w:sz w:val="28"/>
          <w:szCs w:val="28"/>
          <w:lang w:val="en-US"/>
        </w:rPr>
        <w:t>Cobb</w:t>
      </w:r>
      <w:r w:rsidRPr="00C63E53">
        <w:rPr>
          <w:rFonts w:ascii="Times New Roman" w:hAnsi="Times New Roman" w:cs="Times New Roman"/>
          <w:sz w:val="28"/>
          <w:szCs w:val="28"/>
        </w:rPr>
        <w:t xml:space="preserve"> (1996) отмечает, что данный фактор способствует неблагоприятному прогнозу в отнош</w:t>
      </w:r>
      <w:r w:rsidR="0074799A" w:rsidRPr="00C63E53">
        <w:rPr>
          <w:rFonts w:ascii="Times New Roman" w:hAnsi="Times New Roman" w:cs="Times New Roman"/>
          <w:sz w:val="28"/>
          <w:szCs w:val="28"/>
        </w:rPr>
        <w:t>ении сохранения зуба с вовлечением зоны фуркации в инфекционный процесс,</w:t>
      </w:r>
      <w:r w:rsidRPr="00C63E53">
        <w:rPr>
          <w:rFonts w:ascii="Times New Roman" w:hAnsi="Times New Roman" w:cs="Times New Roman"/>
          <w:sz w:val="28"/>
          <w:szCs w:val="28"/>
        </w:rPr>
        <w:t xml:space="preserve"> так как </w:t>
      </w:r>
      <w:r w:rsidR="0074799A" w:rsidRPr="00C63E53">
        <w:rPr>
          <w:rFonts w:ascii="Times New Roman" w:hAnsi="Times New Roman" w:cs="Times New Roman"/>
          <w:sz w:val="28"/>
          <w:szCs w:val="28"/>
        </w:rPr>
        <w:t xml:space="preserve">полное удаление патогенной микрофлоры не представляется возможным. Кроме того, </w:t>
      </w:r>
      <w:r w:rsidR="00EF6F0B" w:rsidRPr="00C63E53">
        <w:rPr>
          <w:rFonts w:ascii="Times New Roman" w:hAnsi="Times New Roman" w:cs="Times New Roman"/>
          <w:sz w:val="28"/>
          <w:szCs w:val="28"/>
        </w:rPr>
        <w:t>для качественного проведения</w:t>
      </w:r>
      <w:r w:rsidR="0074799A" w:rsidRPr="00C63E53">
        <w:rPr>
          <w:rFonts w:ascii="Times New Roman" w:hAnsi="Times New Roman" w:cs="Times New Roman"/>
          <w:sz w:val="28"/>
          <w:szCs w:val="28"/>
        </w:rPr>
        <w:t xml:space="preserve"> индивидуальной гигиены полости </w:t>
      </w:r>
      <w:r w:rsidR="00EF6F0B" w:rsidRPr="00C63E53">
        <w:rPr>
          <w:rFonts w:ascii="Times New Roman" w:hAnsi="Times New Roman" w:cs="Times New Roman"/>
          <w:sz w:val="28"/>
          <w:szCs w:val="28"/>
        </w:rPr>
        <w:t xml:space="preserve">рта обостряется </w:t>
      </w:r>
      <w:r w:rsidR="0074799A" w:rsidRPr="00C63E53">
        <w:rPr>
          <w:rFonts w:ascii="Times New Roman" w:hAnsi="Times New Roman" w:cs="Times New Roman"/>
          <w:sz w:val="28"/>
          <w:szCs w:val="28"/>
        </w:rPr>
        <w:t xml:space="preserve">необходимость использования дополнительных средств, таких как ирригатор и ершики, поскольку ретенция зубного налета способствует прогрессированию </w:t>
      </w:r>
      <w:proofErr w:type="spellStart"/>
      <w:r w:rsidR="0074799A" w:rsidRPr="00C63E53">
        <w:rPr>
          <w:rFonts w:ascii="Times New Roman" w:hAnsi="Times New Roman" w:cs="Times New Roman"/>
          <w:sz w:val="28"/>
          <w:szCs w:val="28"/>
        </w:rPr>
        <w:t>пародонтальной</w:t>
      </w:r>
      <w:proofErr w:type="spellEnd"/>
      <w:r w:rsidR="0074799A" w:rsidRPr="00C63E53">
        <w:rPr>
          <w:rFonts w:ascii="Times New Roman" w:hAnsi="Times New Roman" w:cs="Times New Roman"/>
          <w:sz w:val="28"/>
          <w:szCs w:val="28"/>
        </w:rPr>
        <w:t xml:space="preserve"> патологии, а также содействует возникновению кариозного </w:t>
      </w:r>
      <w:r w:rsidR="00EF6F0B" w:rsidRPr="00C63E53">
        <w:rPr>
          <w:rFonts w:ascii="Times New Roman" w:hAnsi="Times New Roman" w:cs="Times New Roman"/>
          <w:sz w:val="28"/>
          <w:szCs w:val="28"/>
        </w:rPr>
        <w:t xml:space="preserve">процесса (Вольф Г. Ф., </w:t>
      </w:r>
      <w:proofErr w:type="spellStart"/>
      <w:r w:rsidR="00EF6F0B" w:rsidRPr="00C63E53">
        <w:rPr>
          <w:rFonts w:ascii="Times New Roman" w:hAnsi="Times New Roman" w:cs="Times New Roman"/>
          <w:sz w:val="28"/>
          <w:szCs w:val="28"/>
        </w:rPr>
        <w:t>Ратейцхак</w:t>
      </w:r>
      <w:proofErr w:type="spellEnd"/>
      <w:r w:rsidR="00EF6F0B" w:rsidRPr="00C63E53">
        <w:rPr>
          <w:rFonts w:ascii="Times New Roman" w:hAnsi="Times New Roman" w:cs="Times New Roman"/>
          <w:sz w:val="28"/>
          <w:szCs w:val="28"/>
        </w:rPr>
        <w:t xml:space="preserve"> Э. М., </w:t>
      </w:r>
      <w:proofErr w:type="spellStart"/>
      <w:r w:rsidR="00EF6F0B" w:rsidRPr="00C63E53">
        <w:rPr>
          <w:rFonts w:ascii="Times New Roman" w:hAnsi="Times New Roman" w:cs="Times New Roman"/>
          <w:sz w:val="28"/>
          <w:szCs w:val="28"/>
        </w:rPr>
        <w:t>Ратейцхак</w:t>
      </w:r>
      <w:proofErr w:type="spellEnd"/>
      <w:r w:rsidR="00EF6F0B" w:rsidRPr="00C63E53">
        <w:rPr>
          <w:rFonts w:ascii="Times New Roman" w:hAnsi="Times New Roman" w:cs="Times New Roman"/>
          <w:sz w:val="28"/>
          <w:szCs w:val="28"/>
        </w:rPr>
        <w:t xml:space="preserve"> К., 2014).</w:t>
      </w:r>
    </w:p>
    <w:p w:rsidR="0074799A" w:rsidRPr="00C63E53" w:rsidRDefault="004456E1"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rPr>
        <w:t xml:space="preserve">Угол </w:t>
      </w:r>
      <w:r w:rsidR="00FB0AA8" w:rsidRPr="00C63E53">
        <w:rPr>
          <w:rFonts w:ascii="Times New Roman" w:hAnsi="Times New Roman" w:cs="Times New Roman"/>
          <w:sz w:val="28"/>
          <w:szCs w:val="28"/>
        </w:rPr>
        <w:t>расхождения</w:t>
      </w:r>
      <w:r w:rsidRPr="00C63E53">
        <w:rPr>
          <w:rFonts w:ascii="Times New Roman" w:hAnsi="Times New Roman" w:cs="Times New Roman"/>
          <w:sz w:val="28"/>
          <w:szCs w:val="28"/>
        </w:rPr>
        <w:t xml:space="preserve"> корней также определяет возможность инструментального доступа в фуркацию, кроме того тесное расположение </w:t>
      </w:r>
      <w:r w:rsidRPr="00C63E53">
        <w:rPr>
          <w:rFonts w:ascii="Times New Roman" w:hAnsi="Times New Roman" w:cs="Times New Roman"/>
          <w:sz w:val="28"/>
          <w:szCs w:val="28"/>
        </w:rPr>
        <w:lastRenderedPageBreak/>
        <w:t>корней и их сращение исключают проведение некоторых лечебных ме</w:t>
      </w:r>
      <w:r w:rsidR="00F623D9" w:rsidRPr="00C63E53">
        <w:rPr>
          <w:rFonts w:ascii="Times New Roman" w:hAnsi="Times New Roman" w:cs="Times New Roman"/>
          <w:sz w:val="28"/>
          <w:szCs w:val="28"/>
        </w:rPr>
        <w:t xml:space="preserve">роприятий, </w:t>
      </w:r>
      <w:r w:rsidR="0009405F" w:rsidRPr="00C63E53">
        <w:rPr>
          <w:rFonts w:ascii="Times New Roman" w:hAnsi="Times New Roman" w:cs="Times New Roman"/>
          <w:sz w:val="28"/>
          <w:szCs w:val="28"/>
        </w:rPr>
        <w:t>например,</w:t>
      </w:r>
      <w:r w:rsidR="00F623D9" w:rsidRPr="00C63E53">
        <w:rPr>
          <w:rFonts w:ascii="Times New Roman" w:hAnsi="Times New Roman" w:cs="Times New Roman"/>
          <w:sz w:val="28"/>
          <w:szCs w:val="28"/>
        </w:rPr>
        <w:t xml:space="preserve"> </w:t>
      </w:r>
      <w:proofErr w:type="spellStart"/>
      <w:r w:rsidR="0009405F" w:rsidRPr="00C63E53">
        <w:rPr>
          <w:rFonts w:ascii="Times New Roman" w:hAnsi="Times New Roman" w:cs="Times New Roman"/>
          <w:sz w:val="28"/>
          <w:szCs w:val="28"/>
        </w:rPr>
        <w:t>гемисекции</w:t>
      </w:r>
      <w:proofErr w:type="spellEnd"/>
      <w:r w:rsidR="00F623D9" w:rsidRPr="00C63E53">
        <w:rPr>
          <w:rFonts w:ascii="Times New Roman" w:hAnsi="Times New Roman" w:cs="Times New Roman"/>
          <w:sz w:val="28"/>
          <w:szCs w:val="28"/>
        </w:rPr>
        <w:t xml:space="preserve"> и </w:t>
      </w:r>
      <w:r w:rsidR="0009405F" w:rsidRPr="00C63E53">
        <w:rPr>
          <w:rFonts w:ascii="Times New Roman" w:hAnsi="Times New Roman" w:cs="Times New Roman"/>
          <w:sz w:val="28"/>
          <w:szCs w:val="28"/>
        </w:rPr>
        <w:t>ампутации</w:t>
      </w:r>
      <w:r w:rsidRPr="00C63E53">
        <w:rPr>
          <w:rFonts w:ascii="Times New Roman" w:hAnsi="Times New Roman" w:cs="Times New Roman"/>
          <w:sz w:val="28"/>
          <w:szCs w:val="28"/>
        </w:rPr>
        <w:t xml:space="preserve"> одного из корней </w:t>
      </w:r>
      <w:r w:rsidR="0095072A" w:rsidRPr="00C63E53">
        <w:rPr>
          <w:rFonts w:ascii="Times New Roman" w:hAnsi="Times New Roman" w:cs="Times New Roman"/>
          <w:sz w:val="28"/>
          <w:szCs w:val="28"/>
        </w:rPr>
        <w:t>верхнечелюстных моляров</w:t>
      </w:r>
      <w:r w:rsidR="00B20F41" w:rsidRPr="00C63E53">
        <w:rPr>
          <w:rFonts w:ascii="Times New Roman" w:hAnsi="Times New Roman" w:cs="Times New Roman"/>
          <w:sz w:val="28"/>
          <w:szCs w:val="28"/>
        </w:rPr>
        <w:t xml:space="preserve"> (Вольф Г. Ф., </w:t>
      </w:r>
      <w:proofErr w:type="spellStart"/>
      <w:r w:rsidR="00B20F41" w:rsidRPr="00C63E53">
        <w:rPr>
          <w:rFonts w:ascii="Times New Roman" w:hAnsi="Times New Roman" w:cs="Times New Roman"/>
          <w:sz w:val="28"/>
          <w:szCs w:val="28"/>
        </w:rPr>
        <w:t>Ратейцхак</w:t>
      </w:r>
      <w:proofErr w:type="spellEnd"/>
      <w:r w:rsidR="00B20F41" w:rsidRPr="00C63E53">
        <w:rPr>
          <w:rFonts w:ascii="Times New Roman" w:hAnsi="Times New Roman" w:cs="Times New Roman"/>
          <w:sz w:val="28"/>
          <w:szCs w:val="28"/>
        </w:rPr>
        <w:t xml:space="preserve"> Э. М., </w:t>
      </w:r>
      <w:proofErr w:type="spellStart"/>
      <w:r w:rsidR="00B20F41" w:rsidRPr="00C63E53">
        <w:rPr>
          <w:rFonts w:ascii="Times New Roman" w:hAnsi="Times New Roman" w:cs="Times New Roman"/>
          <w:sz w:val="28"/>
          <w:szCs w:val="28"/>
        </w:rPr>
        <w:t>Ратейцхак</w:t>
      </w:r>
      <w:proofErr w:type="spellEnd"/>
      <w:r w:rsidR="00B20F41" w:rsidRPr="00C63E53">
        <w:rPr>
          <w:rFonts w:ascii="Times New Roman" w:hAnsi="Times New Roman" w:cs="Times New Roman"/>
          <w:sz w:val="28"/>
          <w:szCs w:val="28"/>
        </w:rPr>
        <w:t xml:space="preserve"> К., 2014).</w:t>
      </w:r>
    </w:p>
    <w:p w:rsidR="006B092B" w:rsidRPr="00C63E53" w:rsidRDefault="006B092B"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rPr>
        <w:t xml:space="preserve">Неровность поверхности корней, цементные гребни затрудняют обработку корней зубов, являются дополнительными </w:t>
      </w:r>
      <w:proofErr w:type="spellStart"/>
      <w:r w:rsidRPr="00C63E53">
        <w:rPr>
          <w:rFonts w:ascii="Times New Roman" w:hAnsi="Times New Roman" w:cs="Times New Roman"/>
          <w:sz w:val="28"/>
          <w:szCs w:val="28"/>
        </w:rPr>
        <w:t>ретенционными</w:t>
      </w:r>
      <w:proofErr w:type="spellEnd"/>
      <w:r w:rsidRPr="00C63E53">
        <w:rPr>
          <w:rFonts w:ascii="Times New Roman" w:hAnsi="Times New Roman" w:cs="Times New Roman"/>
          <w:sz w:val="28"/>
          <w:szCs w:val="28"/>
        </w:rPr>
        <w:t xml:space="preserve"> пунк</w:t>
      </w:r>
      <w:r w:rsidR="004C6812" w:rsidRPr="00C63E53">
        <w:rPr>
          <w:rFonts w:ascii="Times New Roman" w:hAnsi="Times New Roman" w:cs="Times New Roman"/>
          <w:sz w:val="28"/>
          <w:szCs w:val="28"/>
        </w:rPr>
        <w:t xml:space="preserve">тами для зубного налета и камня, что обуславливает необходимость их тщательного сглаживания при </w:t>
      </w:r>
      <w:r w:rsidR="00EF6F0B" w:rsidRPr="00C63E53">
        <w:rPr>
          <w:rFonts w:ascii="Times New Roman" w:hAnsi="Times New Roman" w:cs="Times New Roman"/>
          <w:sz w:val="28"/>
          <w:szCs w:val="28"/>
        </w:rPr>
        <w:t>проведении лечебных манипуляций (</w:t>
      </w:r>
      <w:proofErr w:type="spellStart"/>
      <w:r w:rsidR="00EF6F0B" w:rsidRPr="00C63E53">
        <w:rPr>
          <w:rFonts w:ascii="Times New Roman" w:hAnsi="Times New Roman" w:cs="Times New Roman"/>
          <w:sz w:val="28"/>
          <w:szCs w:val="28"/>
        </w:rPr>
        <w:t>Al-Shammari</w:t>
      </w:r>
      <w:proofErr w:type="spellEnd"/>
      <w:r w:rsidR="00EF6F0B" w:rsidRPr="00C63E53">
        <w:rPr>
          <w:rFonts w:ascii="Times New Roman" w:hAnsi="Times New Roman" w:cs="Times New Roman"/>
          <w:sz w:val="28"/>
          <w:szCs w:val="28"/>
        </w:rPr>
        <w:t xml:space="preserve"> KF, </w:t>
      </w:r>
      <w:proofErr w:type="spellStart"/>
      <w:r w:rsidR="00EF6F0B" w:rsidRPr="00C63E53">
        <w:rPr>
          <w:rFonts w:ascii="Times New Roman" w:hAnsi="Times New Roman" w:cs="Times New Roman"/>
          <w:sz w:val="28"/>
          <w:szCs w:val="28"/>
        </w:rPr>
        <w:t>Kazor</w:t>
      </w:r>
      <w:proofErr w:type="spellEnd"/>
      <w:r w:rsidR="00EF6F0B" w:rsidRPr="00C63E53">
        <w:rPr>
          <w:rFonts w:ascii="Times New Roman" w:hAnsi="Times New Roman" w:cs="Times New Roman"/>
          <w:sz w:val="28"/>
          <w:szCs w:val="28"/>
        </w:rPr>
        <w:t xml:space="preserve"> CE, </w:t>
      </w:r>
      <w:proofErr w:type="spellStart"/>
      <w:r w:rsidR="00EF6F0B" w:rsidRPr="00C63E53">
        <w:rPr>
          <w:rFonts w:ascii="Times New Roman" w:hAnsi="Times New Roman" w:cs="Times New Roman"/>
          <w:sz w:val="28"/>
          <w:szCs w:val="28"/>
        </w:rPr>
        <w:t>Wang</w:t>
      </w:r>
      <w:proofErr w:type="spellEnd"/>
      <w:r w:rsidR="00EF6F0B" w:rsidRPr="00C63E53">
        <w:rPr>
          <w:rFonts w:ascii="Times New Roman" w:hAnsi="Times New Roman" w:cs="Times New Roman"/>
          <w:sz w:val="28"/>
          <w:szCs w:val="28"/>
        </w:rPr>
        <w:t xml:space="preserve"> H-L, 2001).</w:t>
      </w:r>
      <w:r w:rsidR="004C6812" w:rsidRPr="00C63E53">
        <w:rPr>
          <w:rFonts w:ascii="Times New Roman" w:hAnsi="Times New Roman" w:cs="Times New Roman"/>
          <w:sz w:val="28"/>
          <w:szCs w:val="28"/>
        </w:rPr>
        <w:t xml:space="preserve"> </w:t>
      </w:r>
    </w:p>
    <w:p w:rsidR="006B092B" w:rsidRPr="00C63E53" w:rsidRDefault="006B092B" w:rsidP="00C63E53">
      <w:pPr>
        <w:pStyle w:val="a7"/>
        <w:spacing w:line="360" w:lineRule="auto"/>
        <w:ind w:left="0" w:firstLine="709"/>
        <w:contextualSpacing w:val="0"/>
        <w:jc w:val="both"/>
        <w:rPr>
          <w:rFonts w:ascii="Times New Roman" w:hAnsi="Times New Roman" w:cs="Times New Roman"/>
          <w:sz w:val="28"/>
          <w:szCs w:val="28"/>
        </w:rPr>
      </w:pPr>
      <w:r w:rsidRPr="00C63E53">
        <w:rPr>
          <w:rFonts w:ascii="Times New Roman" w:hAnsi="Times New Roman" w:cs="Times New Roman"/>
          <w:sz w:val="28"/>
          <w:szCs w:val="28"/>
        </w:rPr>
        <w:t xml:space="preserve">Эмалевые капли, образуемые на поверхности корней и в области их деления в процессе формирования </w:t>
      </w:r>
      <w:proofErr w:type="spellStart"/>
      <w:r w:rsidRPr="00C63E53">
        <w:rPr>
          <w:rFonts w:ascii="Times New Roman" w:hAnsi="Times New Roman" w:cs="Times New Roman"/>
          <w:sz w:val="28"/>
          <w:szCs w:val="28"/>
        </w:rPr>
        <w:t>многокорневого</w:t>
      </w:r>
      <w:proofErr w:type="spellEnd"/>
      <w:r w:rsidRPr="00C63E53">
        <w:rPr>
          <w:rFonts w:ascii="Times New Roman" w:hAnsi="Times New Roman" w:cs="Times New Roman"/>
          <w:sz w:val="28"/>
          <w:szCs w:val="28"/>
        </w:rPr>
        <w:t xml:space="preserve"> зуба, встречаются в диапазоне 1,1 – 9,7% по данным </w:t>
      </w:r>
      <w:proofErr w:type="spellStart"/>
      <w:r w:rsidRPr="00C63E53">
        <w:rPr>
          <w:rFonts w:ascii="Times New Roman" w:hAnsi="Times New Roman" w:cs="Times New Roman"/>
          <w:sz w:val="28"/>
          <w:szCs w:val="28"/>
        </w:rPr>
        <w:t>Moskow</w:t>
      </w:r>
      <w:proofErr w:type="spellEnd"/>
      <w:r w:rsidRPr="00C63E53">
        <w:rPr>
          <w:rFonts w:ascii="Times New Roman" w:hAnsi="Times New Roman" w:cs="Times New Roman"/>
          <w:sz w:val="28"/>
          <w:szCs w:val="28"/>
        </w:rPr>
        <w:t xml:space="preserve"> и </w:t>
      </w:r>
      <w:proofErr w:type="spellStart"/>
      <w:r w:rsidRPr="00C63E53">
        <w:rPr>
          <w:rFonts w:ascii="Times New Roman" w:hAnsi="Times New Roman" w:cs="Times New Roman"/>
          <w:sz w:val="28"/>
          <w:szCs w:val="28"/>
        </w:rPr>
        <w:t>Canut</w:t>
      </w:r>
      <w:proofErr w:type="spellEnd"/>
      <w:r w:rsidRPr="00C63E53">
        <w:rPr>
          <w:rFonts w:ascii="Times New Roman" w:hAnsi="Times New Roman" w:cs="Times New Roman"/>
          <w:sz w:val="28"/>
          <w:szCs w:val="28"/>
        </w:rPr>
        <w:t xml:space="preserve"> (1990). </w:t>
      </w:r>
      <w:r w:rsidR="00F37E22" w:rsidRPr="00C63E53">
        <w:rPr>
          <w:rFonts w:ascii="Times New Roman" w:hAnsi="Times New Roman" w:cs="Times New Roman"/>
          <w:sz w:val="28"/>
          <w:szCs w:val="28"/>
          <w:lang w:val="en-US"/>
        </w:rPr>
        <w:t>Carranza</w:t>
      </w:r>
      <w:r w:rsidR="00F37E22" w:rsidRPr="00C63E53">
        <w:rPr>
          <w:rFonts w:ascii="Times New Roman" w:hAnsi="Times New Roman" w:cs="Times New Roman"/>
          <w:sz w:val="28"/>
          <w:szCs w:val="28"/>
        </w:rPr>
        <w:t xml:space="preserve"> и </w:t>
      </w:r>
      <w:proofErr w:type="spellStart"/>
      <w:r w:rsidR="00F37E22" w:rsidRPr="00C63E53">
        <w:rPr>
          <w:rFonts w:ascii="Times New Roman" w:hAnsi="Times New Roman" w:cs="Times New Roman"/>
          <w:sz w:val="28"/>
          <w:szCs w:val="28"/>
          <w:lang w:val="en-US"/>
        </w:rPr>
        <w:t>Jolkovsky</w:t>
      </w:r>
      <w:proofErr w:type="spellEnd"/>
      <w:r w:rsidR="00F37E22" w:rsidRPr="00C63E53">
        <w:rPr>
          <w:rFonts w:ascii="Times New Roman" w:hAnsi="Times New Roman" w:cs="Times New Roman"/>
          <w:sz w:val="28"/>
          <w:szCs w:val="28"/>
        </w:rPr>
        <w:t xml:space="preserve"> (1991) отмечают одним из этиологических факторов дефектов фуркации шейные эмалевые выступы. Наличие тех и других</w:t>
      </w:r>
      <w:r w:rsidRPr="00C63E53">
        <w:rPr>
          <w:rFonts w:ascii="Times New Roman" w:hAnsi="Times New Roman" w:cs="Times New Roman"/>
          <w:sz w:val="28"/>
          <w:szCs w:val="28"/>
        </w:rPr>
        <w:t xml:space="preserve"> препятствует созданию соединительнотканного прикрепления, тем самым</w:t>
      </w:r>
      <w:r w:rsidR="004C6812" w:rsidRPr="00C63E53">
        <w:rPr>
          <w:rFonts w:ascii="Times New Roman" w:hAnsi="Times New Roman" w:cs="Times New Roman"/>
          <w:sz w:val="28"/>
          <w:szCs w:val="28"/>
        </w:rPr>
        <w:t xml:space="preserve"> способствуя образованию кармана, поэтому они должны быть </w:t>
      </w:r>
      <w:proofErr w:type="spellStart"/>
      <w:r w:rsidR="004C6812" w:rsidRPr="00C63E53">
        <w:rPr>
          <w:rFonts w:ascii="Times New Roman" w:hAnsi="Times New Roman" w:cs="Times New Roman"/>
          <w:sz w:val="28"/>
          <w:szCs w:val="28"/>
        </w:rPr>
        <w:t>сошлифованны</w:t>
      </w:r>
      <w:proofErr w:type="spellEnd"/>
      <w:r w:rsidR="004C6812" w:rsidRPr="00C63E53">
        <w:rPr>
          <w:rFonts w:ascii="Times New Roman" w:hAnsi="Times New Roman" w:cs="Times New Roman"/>
          <w:sz w:val="28"/>
          <w:szCs w:val="28"/>
        </w:rPr>
        <w:t xml:space="preserve"> и удалены в процессе лечения.</w:t>
      </w:r>
    </w:p>
    <w:p w:rsidR="001D6485" w:rsidRPr="00C63E53" w:rsidRDefault="002958CB" w:rsidP="00095C9E">
      <w:pPr>
        <w:pStyle w:val="2"/>
        <w:spacing w:line="360" w:lineRule="auto"/>
        <w:jc w:val="both"/>
      </w:pPr>
      <w:bookmarkStart w:id="6" w:name="_Toc9345232"/>
      <w:r w:rsidRPr="00C63E53">
        <w:t xml:space="preserve">1.4. </w:t>
      </w:r>
      <w:r w:rsidR="00062921" w:rsidRPr="00C63E53">
        <w:t>Планирование и выбор</w:t>
      </w:r>
      <w:r w:rsidR="009A1362" w:rsidRPr="00C63E53">
        <w:t xml:space="preserve"> тактики лечения.</w:t>
      </w:r>
      <w:bookmarkEnd w:id="6"/>
    </w:p>
    <w:p w:rsidR="009A1362" w:rsidRPr="00C63E53" w:rsidRDefault="009A1362"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При определении прогноза сохранения зуба с заболеванием пародонта Г. М. </w:t>
      </w:r>
      <w:proofErr w:type="spellStart"/>
      <w:r w:rsidRPr="00C63E53">
        <w:rPr>
          <w:rFonts w:ascii="Times New Roman" w:hAnsi="Times New Roman" w:cs="Times New Roman"/>
          <w:sz w:val="28"/>
          <w:szCs w:val="28"/>
        </w:rPr>
        <w:t>Барер</w:t>
      </w:r>
      <w:proofErr w:type="spellEnd"/>
      <w:r w:rsidRPr="00C63E53">
        <w:rPr>
          <w:rFonts w:ascii="Times New Roman" w:hAnsi="Times New Roman" w:cs="Times New Roman"/>
          <w:sz w:val="28"/>
          <w:szCs w:val="28"/>
        </w:rPr>
        <w:t xml:space="preserve"> (2015) для зубов с повреждением фуркации привод</w:t>
      </w:r>
      <w:r w:rsidR="00D9019F">
        <w:rPr>
          <w:rFonts w:ascii="Times New Roman" w:hAnsi="Times New Roman" w:cs="Times New Roman"/>
          <w:sz w:val="28"/>
          <w:szCs w:val="28"/>
        </w:rPr>
        <w:t>ит следующие данные – таблица 1.</w:t>
      </w:r>
    </w:p>
    <w:p w:rsidR="009A1362" w:rsidRPr="00C63E53" w:rsidRDefault="00D9019F" w:rsidP="00C63E5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195C48">
        <w:rPr>
          <w:rFonts w:ascii="Times New Roman" w:hAnsi="Times New Roman" w:cs="Times New Roman"/>
          <w:sz w:val="28"/>
          <w:szCs w:val="28"/>
        </w:rPr>
        <w:t xml:space="preserve"> Прогноз сохранения зуба.</w:t>
      </w:r>
    </w:p>
    <w:tbl>
      <w:tblPr>
        <w:tblStyle w:val="a9"/>
        <w:tblW w:w="0" w:type="auto"/>
        <w:tblLook w:val="04A0" w:firstRow="1" w:lastRow="0" w:firstColumn="1" w:lastColumn="0" w:noHBand="0" w:noVBand="1"/>
      </w:tblPr>
      <w:tblGrid>
        <w:gridCol w:w="1345"/>
        <w:gridCol w:w="451"/>
        <w:gridCol w:w="1903"/>
        <w:gridCol w:w="1748"/>
        <w:gridCol w:w="1852"/>
        <w:gridCol w:w="2046"/>
      </w:tblGrid>
      <w:tr w:rsidR="00270CD2" w:rsidRPr="00D9019F" w:rsidTr="00D9019F">
        <w:tc>
          <w:tcPr>
            <w:tcW w:w="1796" w:type="dxa"/>
            <w:gridSpan w:val="2"/>
            <w:vMerge w:val="restart"/>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Клинический признак</w:t>
            </w:r>
          </w:p>
        </w:tc>
        <w:tc>
          <w:tcPr>
            <w:tcW w:w="7549" w:type="dxa"/>
            <w:gridSpan w:val="4"/>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Прогноз сохранения зуба</w:t>
            </w:r>
          </w:p>
        </w:tc>
      </w:tr>
      <w:tr w:rsidR="00D9019F" w:rsidRPr="00D9019F" w:rsidTr="00D9019F">
        <w:tc>
          <w:tcPr>
            <w:tcW w:w="1796" w:type="dxa"/>
            <w:gridSpan w:val="2"/>
            <w:vMerge/>
          </w:tcPr>
          <w:p w:rsidR="00270CD2" w:rsidRPr="00D9019F" w:rsidRDefault="00270CD2" w:rsidP="00270CD2">
            <w:pPr>
              <w:spacing w:line="360" w:lineRule="auto"/>
              <w:jc w:val="center"/>
              <w:rPr>
                <w:rFonts w:ascii="Times New Roman" w:hAnsi="Times New Roman" w:cs="Times New Roman"/>
                <w:sz w:val="20"/>
                <w:szCs w:val="20"/>
              </w:rPr>
            </w:pPr>
          </w:p>
        </w:tc>
        <w:tc>
          <w:tcPr>
            <w:tcW w:w="1903" w:type="dxa"/>
            <w:shd w:val="clear" w:color="auto" w:fill="00B050"/>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Благоприятный и долговременный</w:t>
            </w:r>
          </w:p>
        </w:tc>
        <w:tc>
          <w:tcPr>
            <w:tcW w:w="1748" w:type="dxa"/>
            <w:shd w:val="clear" w:color="auto" w:fill="FFFF00"/>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Долгосрочный, но осторожный</w:t>
            </w:r>
          </w:p>
        </w:tc>
        <w:tc>
          <w:tcPr>
            <w:tcW w:w="1852" w:type="dxa"/>
            <w:shd w:val="clear" w:color="auto" w:fill="FFC000"/>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Краткосрочный, но благоприятный</w:t>
            </w:r>
          </w:p>
        </w:tc>
        <w:tc>
          <w:tcPr>
            <w:tcW w:w="2046" w:type="dxa"/>
            <w:shd w:val="clear" w:color="auto" w:fill="FF0000"/>
          </w:tcPr>
          <w:p w:rsidR="00270CD2" w:rsidRPr="00D9019F" w:rsidRDefault="00270CD2" w:rsidP="00270CD2">
            <w:pPr>
              <w:spacing w:line="360" w:lineRule="auto"/>
              <w:jc w:val="center"/>
              <w:rPr>
                <w:rFonts w:ascii="Times New Roman" w:hAnsi="Times New Roman" w:cs="Times New Roman"/>
                <w:sz w:val="20"/>
                <w:szCs w:val="20"/>
              </w:rPr>
            </w:pPr>
            <w:r w:rsidRPr="00D9019F">
              <w:rPr>
                <w:rFonts w:ascii="Times New Roman" w:hAnsi="Times New Roman" w:cs="Times New Roman"/>
                <w:sz w:val="20"/>
                <w:szCs w:val="20"/>
              </w:rPr>
              <w:t>Кратковременный и неблагоприятный</w:t>
            </w:r>
          </w:p>
        </w:tc>
      </w:tr>
      <w:tr w:rsidR="00D9019F" w:rsidRPr="00D9019F" w:rsidTr="00D9019F">
        <w:tc>
          <w:tcPr>
            <w:tcW w:w="1345" w:type="dxa"/>
            <w:vMerge w:val="restart"/>
          </w:tcPr>
          <w:p w:rsidR="00270CD2" w:rsidRPr="00D9019F" w:rsidRDefault="00270CD2" w:rsidP="00C63E53">
            <w:pPr>
              <w:spacing w:line="360" w:lineRule="auto"/>
              <w:jc w:val="both"/>
              <w:rPr>
                <w:rFonts w:ascii="Times New Roman" w:hAnsi="Times New Roman" w:cs="Times New Roman"/>
                <w:sz w:val="20"/>
                <w:szCs w:val="20"/>
              </w:rPr>
            </w:pPr>
            <w:r w:rsidRPr="00D9019F">
              <w:rPr>
                <w:rFonts w:ascii="Times New Roman" w:hAnsi="Times New Roman" w:cs="Times New Roman"/>
                <w:sz w:val="20"/>
                <w:szCs w:val="20"/>
              </w:rPr>
              <w:t>Поражение фуркации корней (класс)</w:t>
            </w:r>
          </w:p>
        </w:tc>
        <w:tc>
          <w:tcPr>
            <w:tcW w:w="451" w:type="dxa"/>
          </w:tcPr>
          <w:p w:rsidR="00270CD2" w:rsidRPr="00D9019F" w:rsidRDefault="00D9019F" w:rsidP="00C63E53">
            <w:pPr>
              <w:spacing w:line="360" w:lineRule="auto"/>
              <w:jc w:val="both"/>
              <w:rPr>
                <w:rFonts w:ascii="Times New Roman" w:hAnsi="Times New Roman" w:cs="Times New Roman"/>
                <w:sz w:val="20"/>
                <w:szCs w:val="20"/>
              </w:rPr>
            </w:pPr>
            <w:r w:rsidRPr="00D9019F">
              <w:rPr>
                <w:rFonts w:ascii="Times New Roman" w:hAnsi="Times New Roman" w:cs="Times New Roman"/>
                <w:sz w:val="20"/>
                <w:szCs w:val="20"/>
              </w:rPr>
              <w:t>-</w:t>
            </w:r>
          </w:p>
        </w:tc>
        <w:tc>
          <w:tcPr>
            <w:tcW w:w="1903" w:type="dxa"/>
            <w:shd w:val="clear" w:color="auto" w:fill="00B050"/>
          </w:tcPr>
          <w:p w:rsidR="00270CD2" w:rsidRPr="00D9019F" w:rsidRDefault="00D9019F" w:rsidP="00D9019F">
            <w:pPr>
              <w:spacing w:line="360" w:lineRule="auto"/>
              <w:jc w:val="both"/>
              <w:rPr>
                <w:rFonts w:ascii="Times New Roman" w:hAnsi="Times New Roman" w:cs="Times New Roman"/>
                <w:sz w:val="20"/>
                <w:szCs w:val="20"/>
                <w:lang w:val="en-US"/>
              </w:rPr>
            </w:pPr>
            <w:r w:rsidRPr="00D9019F">
              <w:rPr>
                <w:rFonts w:ascii="Times New Roman" w:hAnsi="Times New Roman" w:cs="Times New Roman"/>
                <w:sz w:val="20"/>
                <w:szCs w:val="20"/>
                <w:lang w:val="en-US"/>
              </w:rPr>
              <w:t xml:space="preserve">  </w:t>
            </w:r>
          </w:p>
        </w:tc>
        <w:tc>
          <w:tcPr>
            <w:tcW w:w="1748" w:type="dxa"/>
            <w:shd w:val="clear" w:color="auto" w:fill="FFFF00"/>
          </w:tcPr>
          <w:p w:rsidR="00270CD2" w:rsidRPr="00D9019F" w:rsidRDefault="00270CD2" w:rsidP="00C63E53">
            <w:pPr>
              <w:spacing w:line="360" w:lineRule="auto"/>
              <w:jc w:val="both"/>
              <w:rPr>
                <w:rFonts w:ascii="Times New Roman" w:hAnsi="Times New Roman" w:cs="Times New Roman"/>
                <w:sz w:val="20"/>
                <w:szCs w:val="20"/>
                <w:lang w:val="en-US"/>
              </w:rPr>
            </w:pPr>
          </w:p>
        </w:tc>
        <w:tc>
          <w:tcPr>
            <w:tcW w:w="1852" w:type="dxa"/>
          </w:tcPr>
          <w:p w:rsidR="00270CD2" w:rsidRPr="00D9019F" w:rsidRDefault="00270CD2" w:rsidP="00C63E53">
            <w:pPr>
              <w:spacing w:line="360" w:lineRule="auto"/>
              <w:jc w:val="both"/>
              <w:rPr>
                <w:rFonts w:ascii="Times New Roman" w:hAnsi="Times New Roman" w:cs="Times New Roman"/>
                <w:sz w:val="20"/>
                <w:szCs w:val="20"/>
              </w:rPr>
            </w:pPr>
          </w:p>
        </w:tc>
        <w:tc>
          <w:tcPr>
            <w:tcW w:w="2046" w:type="dxa"/>
          </w:tcPr>
          <w:p w:rsidR="00270CD2" w:rsidRPr="00D9019F" w:rsidRDefault="00270CD2" w:rsidP="00C63E53">
            <w:pPr>
              <w:spacing w:line="360" w:lineRule="auto"/>
              <w:jc w:val="both"/>
              <w:rPr>
                <w:rFonts w:ascii="Times New Roman" w:hAnsi="Times New Roman" w:cs="Times New Roman"/>
                <w:sz w:val="20"/>
                <w:szCs w:val="20"/>
              </w:rPr>
            </w:pPr>
          </w:p>
        </w:tc>
      </w:tr>
      <w:tr w:rsidR="00D9019F" w:rsidRPr="00D9019F" w:rsidTr="00D9019F">
        <w:tc>
          <w:tcPr>
            <w:tcW w:w="1345" w:type="dxa"/>
            <w:vMerge/>
          </w:tcPr>
          <w:p w:rsidR="00270CD2" w:rsidRPr="00D9019F" w:rsidRDefault="00270CD2" w:rsidP="00C63E53">
            <w:pPr>
              <w:spacing w:line="360" w:lineRule="auto"/>
              <w:jc w:val="both"/>
              <w:rPr>
                <w:rFonts w:ascii="Times New Roman" w:hAnsi="Times New Roman" w:cs="Times New Roman"/>
                <w:sz w:val="20"/>
                <w:szCs w:val="20"/>
              </w:rPr>
            </w:pPr>
          </w:p>
        </w:tc>
        <w:tc>
          <w:tcPr>
            <w:tcW w:w="451" w:type="dxa"/>
          </w:tcPr>
          <w:p w:rsidR="00270CD2" w:rsidRPr="00D9019F" w:rsidRDefault="00D9019F" w:rsidP="00C63E53">
            <w:pPr>
              <w:spacing w:line="360" w:lineRule="auto"/>
              <w:jc w:val="both"/>
              <w:rPr>
                <w:rFonts w:ascii="Times New Roman" w:hAnsi="Times New Roman" w:cs="Times New Roman"/>
                <w:sz w:val="20"/>
                <w:szCs w:val="20"/>
                <w:lang w:val="en-US"/>
              </w:rPr>
            </w:pPr>
            <w:r w:rsidRPr="00D9019F">
              <w:rPr>
                <w:rFonts w:ascii="Times New Roman" w:hAnsi="Times New Roman" w:cs="Times New Roman"/>
                <w:sz w:val="20"/>
                <w:szCs w:val="20"/>
                <w:lang w:val="en-US"/>
              </w:rPr>
              <w:t>I</w:t>
            </w:r>
          </w:p>
        </w:tc>
        <w:tc>
          <w:tcPr>
            <w:tcW w:w="1903" w:type="dxa"/>
          </w:tcPr>
          <w:p w:rsidR="00270CD2" w:rsidRPr="00D9019F" w:rsidRDefault="00270CD2" w:rsidP="00C63E53">
            <w:pPr>
              <w:spacing w:line="360" w:lineRule="auto"/>
              <w:jc w:val="both"/>
              <w:rPr>
                <w:rFonts w:ascii="Times New Roman" w:hAnsi="Times New Roman" w:cs="Times New Roman"/>
                <w:sz w:val="20"/>
                <w:szCs w:val="20"/>
              </w:rPr>
            </w:pPr>
          </w:p>
        </w:tc>
        <w:tc>
          <w:tcPr>
            <w:tcW w:w="1748" w:type="dxa"/>
            <w:shd w:val="clear" w:color="auto" w:fill="FFFF00"/>
          </w:tcPr>
          <w:p w:rsidR="00270CD2" w:rsidRPr="00D9019F" w:rsidRDefault="00270CD2" w:rsidP="00C63E53">
            <w:pPr>
              <w:spacing w:line="360" w:lineRule="auto"/>
              <w:jc w:val="both"/>
              <w:rPr>
                <w:rFonts w:ascii="Times New Roman" w:hAnsi="Times New Roman" w:cs="Times New Roman"/>
                <w:sz w:val="20"/>
                <w:szCs w:val="20"/>
                <w:lang w:val="en-US"/>
              </w:rPr>
            </w:pPr>
          </w:p>
        </w:tc>
        <w:tc>
          <w:tcPr>
            <w:tcW w:w="1852" w:type="dxa"/>
            <w:shd w:val="clear" w:color="auto" w:fill="FFC000"/>
          </w:tcPr>
          <w:p w:rsidR="00270CD2" w:rsidRPr="00D9019F" w:rsidRDefault="00270CD2" w:rsidP="00C63E53">
            <w:pPr>
              <w:spacing w:line="360" w:lineRule="auto"/>
              <w:jc w:val="both"/>
              <w:rPr>
                <w:rFonts w:ascii="Times New Roman" w:hAnsi="Times New Roman" w:cs="Times New Roman"/>
                <w:sz w:val="20"/>
                <w:szCs w:val="20"/>
              </w:rPr>
            </w:pPr>
          </w:p>
        </w:tc>
        <w:tc>
          <w:tcPr>
            <w:tcW w:w="2046" w:type="dxa"/>
          </w:tcPr>
          <w:p w:rsidR="00270CD2" w:rsidRPr="00D9019F" w:rsidRDefault="00270CD2" w:rsidP="00C63E53">
            <w:pPr>
              <w:spacing w:line="360" w:lineRule="auto"/>
              <w:jc w:val="both"/>
              <w:rPr>
                <w:rFonts w:ascii="Times New Roman" w:hAnsi="Times New Roman" w:cs="Times New Roman"/>
                <w:sz w:val="20"/>
                <w:szCs w:val="20"/>
              </w:rPr>
            </w:pPr>
          </w:p>
        </w:tc>
      </w:tr>
      <w:tr w:rsidR="00D9019F" w:rsidRPr="00D9019F" w:rsidTr="00D9019F">
        <w:tc>
          <w:tcPr>
            <w:tcW w:w="1345" w:type="dxa"/>
            <w:vMerge/>
          </w:tcPr>
          <w:p w:rsidR="00270CD2" w:rsidRPr="00D9019F" w:rsidRDefault="00270CD2" w:rsidP="00C63E53">
            <w:pPr>
              <w:spacing w:line="360" w:lineRule="auto"/>
              <w:jc w:val="both"/>
              <w:rPr>
                <w:rFonts w:ascii="Times New Roman" w:hAnsi="Times New Roman" w:cs="Times New Roman"/>
                <w:sz w:val="20"/>
                <w:szCs w:val="20"/>
              </w:rPr>
            </w:pPr>
          </w:p>
        </w:tc>
        <w:tc>
          <w:tcPr>
            <w:tcW w:w="451" w:type="dxa"/>
          </w:tcPr>
          <w:p w:rsidR="00270CD2" w:rsidRPr="00D9019F" w:rsidRDefault="00D9019F" w:rsidP="00C63E53">
            <w:pPr>
              <w:spacing w:line="360" w:lineRule="auto"/>
              <w:jc w:val="both"/>
              <w:rPr>
                <w:rFonts w:ascii="Times New Roman" w:hAnsi="Times New Roman" w:cs="Times New Roman"/>
                <w:sz w:val="20"/>
                <w:szCs w:val="20"/>
                <w:lang w:val="en-US"/>
              </w:rPr>
            </w:pPr>
            <w:r w:rsidRPr="00D9019F">
              <w:rPr>
                <w:rFonts w:ascii="Times New Roman" w:hAnsi="Times New Roman" w:cs="Times New Roman"/>
                <w:sz w:val="20"/>
                <w:szCs w:val="20"/>
                <w:lang w:val="en-US"/>
              </w:rPr>
              <w:t>II</w:t>
            </w:r>
          </w:p>
        </w:tc>
        <w:tc>
          <w:tcPr>
            <w:tcW w:w="1903" w:type="dxa"/>
          </w:tcPr>
          <w:p w:rsidR="00270CD2" w:rsidRPr="00D9019F" w:rsidRDefault="00270CD2" w:rsidP="00C63E53">
            <w:pPr>
              <w:spacing w:line="360" w:lineRule="auto"/>
              <w:jc w:val="both"/>
              <w:rPr>
                <w:rFonts w:ascii="Times New Roman" w:hAnsi="Times New Roman" w:cs="Times New Roman"/>
                <w:sz w:val="20"/>
                <w:szCs w:val="20"/>
              </w:rPr>
            </w:pPr>
          </w:p>
        </w:tc>
        <w:tc>
          <w:tcPr>
            <w:tcW w:w="1748" w:type="dxa"/>
          </w:tcPr>
          <w:p w:rsidR="00270CD2" w:rsidRPr="00D9019F" w:rsidRDefault="00270CD2" w:rsidP="00C63E53">
            <w:pPr>
              <w:spacing w:line="360" w:lineRule="auto"/>
              <w:jc w:val="both"/>
              <w:rPr>
                <w:rFonts w:ascii="Times New Roman" w:hAnsi="Times New Roman" w:cs="Times New Roman"/>
                <w:sz w:val="20"/>
                <w:szCs w:val="20"/>
              </w:rPr>
            </w:pPr>
          </w:p>
        </w:tc>
        <w:tc>
          <w:tcPr>
            <w:tcW w:w="1852" w:type="dxa"/>
            <w:shd w:val="clear" w:color="auto" w:fill="FFC000"/>
          </w:tcPr>
          <w:p w:rsidR="00270CD2" w:rsidRPr="00D9019F" w:rsidRDefault="00270CD2" w:rsidP="00C63E53">
            <w:pPr>
              <w:spacing w:line="360" w:lineRule="auto"/>
              <w:jc w:val="both"/>
              <w:rPr>
                <w:rFonts w:ascii="Times New Roman" w:hAnsi="Times New Roman" w:cs="Times New Roman"/>
                <w:sz w:val="20"/>
                <w:szCs w:val="20"/>
              </w:rPr>
            </w:pPr>
          </w:p>
        </w:tc>
        <w:tc>
          <w:tcPr>
            <w:tcW w:w="2046" w:type="dxa"/>
            <w:shd w:val="clear" w:color="auto" w:fill="FF0000"/>
          </w:tcPr>
          <w:p w:rsidR="00270CD2" w:rsidRPr="00D9019F" w:rsidRDefault="00270CD2" w:rsidP="00C63E53">
            <w:pPr>
              <w:spacing w:line="360" w:lineRule="auto"/>
              <w:jc w:val="both"/>
              <w:rPr>
                <w:rFonts w:ascii="Times New Roman" w:hAnsi="Times New Roman" w:cs="Times New Roman"/>
                <w:sz w:val="20"/>
                <w:szCs w:val="20"/>
              </w:rPr>
            </w:pPr>
          </w:p>
        </w:tc>
      </w:tr>
      <w:tr w:rsidR="00D9019F" w:rsidRPr="00D9019F" w:rsidTr="00D9019F">
        <w:tc>
          <w:tcPr>
            <w:tcW w:w="1345" w:type="dxa"/>
            <w:vMerge/>
          </w:tcPr>
          <w:p w:rsidR="00270CD2" w:rsidRPr="00D9019F" w:rsidRDefault="00270CD2" w:rsidP="00C63E53">
            <w:pPr>
              <w:spacing w:line="360" w:lineRule="auto"/>
              <w:jc w:val="both"/>
              <w:rPr>
                <w:rFonts w:ascii="Times New Roman" w:hAnsi="Times New Roman" w:cs="Times New Roman"/>
                <w:sz w:val="20"/>
                <w:szCs w:val="20"/>
              </w:rPr>
            </w:pPr>
          </w:p>
        </w:tc>
        <w:tc>
          <w:tcPr>
            <w:tcW w:w="451" w:type="dxa"/>
          </w:tcPr>
          <w:p w:rsidR="00270CD2" w:rsidRPr="00D9019F" w:rsidRDefault="00D9019F" w:rsidP="00C63E53">
            <w:pPr>
              <w:spacing w:line="360" w:lineRule="auto"/>
              <w:jc w:val="both"/>
              <w:rPr>
                <w:rFonts w:ascii="Times New Roman" w:hAnsi="Times New Roman" w:cs="Times New Roman"/>
                <w:sz w:val="20"/>
                <w:szCs w:val="20"/>
                <w:lang w:val="en-US"/>
              </w:rPr>
            </w:pPr>
            <w:r w:rsidRPr="00D9019F">
              <w:rPr>
                <w:rFonts w:ascii="Times New Roman" w:hAnsi="Times New Roman" w:cs="Times New Roman"/>
                <w:sz w:val="20"/>
                <w:szCs w:val="20"/>
                <w:lang w:val="en-US"/>
              </w:rPr>
              <w:t>III</w:t>
            </w:r>
          </w:p>
        </w:tc>
        <w:tc>
          <w:tcPr>
            <w:tcW w:w="1903" w:type="dxa"/>
          </w:tcPr>
          <w:p w:rsidR="00270CD2" w:rsidRPr="00D9019F" w:rsidRDefault="00270CD2" w:rsidP="00C63E53">
            <w:pPr>
              <w:spacing w:line="360" w:lineRule="auto"/>
              <w:jc w:val="both"/>
              <w:rPr>
                <w:rFonts w:ascii="Times New Roman" w:hAnsi="Times New Roman" w:cs="Times New Roman"/>
                <w:sz w:val="20"/>
                <w:szCs w:val="20"/>
              </w:rPr>
            </w:pPr>
          </w:p>
        </w:tc>
        <w:tc>
          <w:tcPr>
            <w:tcW w:w="1748" w:type="dxa"/>
          </w:tcPr>
          <w:p w:rsidR="00270CD2" w:rsidRPr="00D9019F" w:rsidRDefault="00270CD2" w:rsidP="00C63E53">
            <w:pPr>
              <w:spacing w:line="360" w:lineRule="auto"/>
              <w:jc w:val="both"/>
              <w:rPr>
                <w:rFonts w:ascii="Times New Roman" w:hAnsi="Times New Roman" w:cs="Times New Roman"/>
                <w:sz w:val="20"/>
                <w:szCs w:val="20"/>
              </w:rPr>
            </w:pPr>
          </w:p>
        </w:tc>
        <w:tc>
          <w:tcPr>
            <w:tcW w:w="1852" w:type="dxa"/>
          </w:tcPr>
          <w:p w:rsidR="00270CD2" w:rsidRPr="00D9019F" w:rsidRDefault="00270CD2" w:rsidP="00C63E53">
            <w:pPr>
              <w:spacing w:line="360" w:lineRule="auto"/>
              <w:jc w:val="both"/>
              <w:rPr>
                <w:rFonts w:ascii="Times New Roman" w:hAnsi="Times New Roman" w:cs="Times New Roman"/>
                <w:sz w:val="20"/>
                <w:szCs w:val="20"/>
              </w:rPr>
            </w:pPr>
          </w:p>
        </w:tc>
        <w:tc>
          <w:tcPr>
            <w:tcW w:w="2046" w:type="dxa"/>
            <w:shd w:val="clear" w:color="auto" w:fill="FF0000"/>
          </w:tcPr>
          <w:p w:rsidR="00270CD2" w:rsidRPr="00D9019F" w:rsidRDefault="00270CD2" w:rsidP="00C63E53">
            <w:pPr>
              <w:spacing w:line="360" w:lineRule="auto"/>
              <w:jc w:val="both"/>
              <w:rPr>
                <w:rFonts w:ascii="Times New Roman" w:hAnsi="Times New Roman" w:cs="Times New Roman"/>
                <w:sz w:val="20"/>
                <w:szCs w:val="20"/>
              </w:rPr>
            </w:pPr>
          </w:p>
        </w:tc>
      </w:tr>
    </w:tbl>
    <w:p w:rsidR="00D9019F" w:rsidRDefault="00D9019F" w:rsidP="00C63E53">
      <w:pPr>
        <w:spacing w:line="360" w:lineRule="auto"/>
        <w:ind w:firstLine="709"/>
        <w:jc w:val="both"/>
        <w:rPr>
          <w:rFonts w:ascii="Times New Roman" w:hAnsi="Times New Roman" w:cs="Times New Roman"/>
          <w:sz w:val="28"/>
          <w:szCs w:val="28"/>
        </w:rPr>
      </w:pPr>
    </w:p>
    <w:p w:rsidR="006B1B4E" w:rsidRPr="00C63E53" w:rsidRDefault="009A1362"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lastRenderedPageBreak/>
        <w:t xml:space="preserve">Как видно из иллюстрации, благоприятный и долговременный прогноз </w:t>
      </w:r>
      <w:r w:rsidR="006D03F7" w:rsidRPr="00C63E53">
        <w:rPr>
          <w:rFonts w:ascii="Times New Roman" w:hAnsi="Times New Roman" w:cs="Times New Roman"/>
          <w:sz w:val="28"/>
          <w:szCs w:val="28"/>
        </w:rPr>
        <w:t>для</w:t>
      </w:r>
      <w:r w:rsidRPr="00C63E53">
        <w:rPr>
          <w:rFonts w:ascii="Times New Roman" w:hAnsi="Times New Roman" w:cs="Times New Roman"/>
          <w:sz w:val="28"/>
          <w:szCs w:val="28"/>
        </w:rPr>
        <w:t xml:space="preserve"> зуба</w:t>
      </w:r>
      <w:r w:rsidR="006D03F7" w:rsidRPr="00C63E53">
        <w:rPr>
          <w:rFonts w:ascii="Times New Roman" w:hAnsi="Times New Roman" w:cs="Times New Roman"/>
          <w:sz w:val="28"/>
          <w:szCs w:val="28"/>
        </w:rPr>
        <w:t xml:space="preserve"> с </w:t>
      </w:r>
      <w:proofErr w:type="spellStart"/>
      <w:r w:rsidR="006D03F7" w:rsidRPr="00C63E53">
        <w:rPr>
          <w:rFonts w:ascii="Times New Roman" w:hAnsi="Times New Roman" w:cs="Times New Roman"/>
          <w:sz w:val="28"/>
          <w:szCs w:val="28"/>
        </w:rPr>
        <w:t>фуркационным</w:t>
      </w:r>
      <w:proofErr w:type="spellEnd"/>
      <w:r w:rsidR="006D03F7" w:rsidRPr="00C63E53">
        <w:rPr>
          <w:rFonts w:ascii="Times New Roman" w:hAnsi="Times New Roman" w:cs="Times New Roman"/>
          <w:sz w:val="28"/>
          <w:szCs w:val="28"/>
        </w:rPr>
        <w:t xml:space="preserve"> дефектом возможен только при начальных поражениях, при распространении патологического процесса долговременность и функциональная ценность сохранения зуба снижаются. Поэтому</w:t>
      </w:r>
      <w:r w:rsidRPr="00C63E53">
        <w:rPr>
          <w:rFonts w:ascii="Times New Roman" w:hAnsi="Times New Roman" w:cs="Times New Roman"/>
          <w:sz w:val="28"/>
          <w:szCs w:val="28"/>
        </w:rPr>
        <w:t xml:space="preserve"> для определения тактики и</w:t>
      </w:r>
      <w:r w:rsidR="0062470B" w:rsidRPr="00C63E53">
        <w:rPr>
          <w:rFonts w:ascii="Times New Roman" w:hAnsi="Times New Roman" w:cs="Times New Roman"/>
          <w:sz w:val="28"/>
          <w:szCs w:val="28"/>
        </w:rPr>
        <w:t xml:space="preserve"> метода лечения </w:t>
      </w:r>
      <w:proofErr w:type="spellStart"/>
      <w:r w:rsidR="0062470B" w:rsidRPr="00C63E53">
        <w:rPr>
          <w:rFonts w:ascii="Times New Roman" w:hAnsi="Times New Roman" w:cs="Times New Roman"/>
          <w:sz w:val="28"/>
          <w:szCs w:val="28"/>
        </w:rPr>
        <w:t>фуркационного</w:t>
      </w:r>
      <w:proofErr w:type="spellEnd"/>
      <w:r w:rsidR="0062470B" w:rsidRPr="00C63E53">
        <w:rPr>
          <w:rFonts w:ascii="Times New Roman" w:hAnsi="Times New Roman" w:cs="Times New Roman"/>
          <w:sz w:val="28"/>
          <w:szCs w:val="28"/>
        </w:rPr>
        <w:t xml:space="preserve"> дефекта зуба</w:t>
      </w:r>
      <w:r w:rsidRPr="00C63E53">
        <w:rPr>
          <w:rFonts w:ascii="Times New Roman" w:hAnsi="Times New Roman" w:cs="Times New Roman"/>
          <w:sz w:val="28"/>
          <w:szCs w:val="28"/>
        </w:rPr>
        <w:t xml:space="preserve"> необходимо учесть множество обстоятельств</w:t>
      </w:r>
      <w:r w:rsidR="0062470B" w:rsidRPr="00C63E53">
        <w:rPr>
          <w:rFonts w:ascii="Times New Roman" w:hAnsi="Times New Roman" w:cs="Times New Roman"/>
          <w:sz w:val="28"/>
          <w:szCs w:val="28"/>
        </w:rPr>
        <w:t xml:space="preserve"> (Вольф Г.Ф., </w:t>
      </w:r>
      <w:proofErr w:type="spellStart"/>
      <w:r w:rsidR="0062470B" w:rsidRPr="00C63E53">
        <w:rPr>
          <w:rFonts w:ascii="Times New Roman" w:hAnsi="Times New Roman" w:cs="Times New Roman"/>
          <w:sz w:val="28"/>
          <w:szCs w:val="28"/>
        </w:rPr>
        <w:t>Ратейцхак</w:t>
      </w:r>
      <w:proofErr w:type="spellEnd"/>
      <w:r w:rsidR="0062470B" w:rsidRPr="00C63E53">
        <w:rPr>
          <w:rFonts w:ascii="Times New Roman" w:hAnsi="Times New Roman" w:cs="Times New Roman"/>
          <w:sz w:val="28"/>
          <w:szCs w:val="28"/>
        </w:rPr>
        <w:t xml:space="preserve"> Э.М., </w:t>
      </w:r>
      <w:proofErr w:type="spellStart"/>
      <w:r w:rsidR="0062470B" w:rsidRPr="00C63E53">
        <w:rPr>
          <w:rFonts w:ascii="Times New Roman" w:hAnsi="Times New Roman" w:cs="Times New Roman"/>
          <w:sz w:val="28"/>
          <w:szCs w:val="28"/>
        </w:rPr>
        <w:t>Ратейцхак</w:t>
      </w:r>
      <w:proofErr w:type="spellEnd"/>
      <w:r w:rsidR="0062470B" w:rsidRPr="00C63E53">
        <w:rPr>
          <w:rFonts w:ascii="Times New Roman" w:hAnsi="Times New Roman" w:cs="Times New Roman"/>
          <w:sz w:val="28"/>
          <w:szCs w:val="28"/>
        </w:rPr>
        <w:t xml:space="preserve"> К., 2014):</w:t>
      </w:r>
    </w:p>
    <w:p w:rsidR="0062470B" w:rsidRPr="00C63E53" w:rsidRDefault="00724815"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Общие обстоятельства и системные факторы:</w:t>
      </w:r>
    </w:p>
    <w:p w:rsidR="00724815" w:rsidRPr="00C63E53" w:rsidRDefault="00724815" w:rsidP="00C63E53">
      <w:pPr>
        <w:pStyle w:val="a7"/>
        <w:numPr>
          <w:ilvl w:val="0"/>
          <w:numId w:val="2"/>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Общее состояние здоровья (наличие заболеваний, факторов риска).</w:t>
      </w:r>
    </w:p>
    <w:p w:rsidR="00724815" w:rsidRPr="00C63E53" w:rsidRDefault="00724815" w:rsidP="00C63E53">
      <w:pPr>
        <w:pStyle w:val="a7"/>
        <w:numPr>
          <w:ilvl w:val="0"/>
          <w:numId w:val="2"/>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Мотивация пациента, приверженность лечению.</w:t>
      </w:r>
    </w:p>
    <w:p w:rsidR="00724815" w:rsidRPr="00C63E53" w:rsidRDefault="00724815" w:rsidP="00C63E53">
      <w:pPr>
        <w:pStyle w:val="a7"/>
        <w:numPr>
          <w:ilvl w:val="0"/>
          <w:numId w:val="2"/>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Ожидания пациента и желаемый результат.</w:t>
      </w:r>
    </w:p>
    <w:p w:rsidR="00724815" w:rsidRPr="00C63E53" w:rsidRDefault="00724815" w:rsidP="00C63E53">
      <w:pPr>
        <w:pStyle w:val="a7"/>
        <w:numPr>
          <w:ilvl w:val="0"/>
          <w:numId w:val="2"/>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Финансовые возможности, обеспеченность инструментарием и материалами.</w:t>
      </w:r>
    </w:p>
    <w:p w:rsidR="00FB78BE" w:rsidRPr="00C63E53" w:rsidRDefault="00FB78BE"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Местные факторы:</w:t>
      </w:r>
    </w:p>
    <w:p w:rsidR="00941ED0" w:rsidRPr="00C63E53" w:rsidRDefault="00941ED0" w:rsidP="00C63E53">
      <w:pPr>
        <w:pStyle w:val="a7"/>
        <w:numPr>
          <w:ilvl w:val="0"/>
          <w:numId w:val="4"/>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Общее состояние полости рта (уровень гигиены, интенсивность кариеса, наличие и тяжесть заболеваний пародонта, качество имеющихся </w:t>
      </w:r>
      <w:r w:rsidR="00FB0AA8" w:rsidRPr="00C63E53">
        <w:rPr>
          <w:rFonts w:ascii="Times New Roman" w:hAnsi="Times New Roman" w:cs="Times New Roman"/>
          <w:sz w:val="28"/>
          <w:szCs w:val="28"/>
        </w:rPr>
        <w:t>реставраций</w:t>
      </w:r>
      <w:r w:rsidRPr="00C63E53">
        <w:rPr>
          <w:rFonts w:ascii="Times New Roman" w:hAnsi="Times New Roman" w:cs="Times New Roman"/>
          <w:sz w:val="28"/>
          <w:szCs w:val="28"/>
        </w:rPr>
        <w:t xml:space="preserve"> и ортопедических конструкций).</w:t>
      </w:r>
    </w:p>
    <w:p w:rsidR="00941ED0" w:rsidRPr="00C63E53" w:rsidRDefault="00941ED0"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Стратегическая ценность зуба, возможность </w:t>
      </w:r>
      <w:r w:rsidR="00D40535" w:rsidRPr="00C63E53">
        <w:rPr>
          <w:rFonts w:ascii="Times New Roman" w:hAnsi="Times New Roman" w:cs="Times New Roman"/>
          <w:sz w:val="28"/>
          <w:szCs w:val="28"/>
        </w:rPr>
        <w:t xml:space="preserve">создания стабильной культи для </w:t>
      </w:r>
      <w:r w:rsidRPr="00C63E53">
        <w:rPr>
          <w:rFonts w:ascii="Times New Roman" w:hAnsi="Times New Roman" w:cs="Times New Roman"/>
          <w:sz w:val="28"/>
          <w:szCs w:val="28"/>
        </w:rPr>
        <w:t>использован</w:t>
      </w:r>
      <w:r w:rsidR="005D5ED1" w:rsidRPr="00C63E53">
        <w:rPr>
          <w:rFonts w:ascii="Times New Roman" w:hAnsi="Times New Roman" w:cs="Times New Roman"/>
          <w:sz w:val="28"/>
          <w:szCs w:val="28"/>
        </w:rPr>
        <w:t>ия зуба</w:t>
      </w:r>
      <w:r w:rsidRPr="00C63E53">
        <w:rPr>
          <w:rFonts w:ascii="Times New Roman" w:hAnsi="Times New Roman" w:cs="Times New Roman"/>
          <w:sz w:val="28"/>
          <w:szCs w:val="28"/>
        </w:rPr>
        <w:t xml:space="preserve"> в качестве опоры для ортопедической конструкции.</w:t>
      </w:r>
    </w:p>
    <w:p w:rsidR="00941ED0"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Состояние твердых тканей зуба (степень разрушения </w:t>
      </w:r>
      <w:proofErr w:type="spellStart"/>
      <w:r w:rsidRPr="00C63E53">
        <w:rPr>
          <w:rFonts w:ascii="Times New Roman" w:hAnsi="Times New Roman" w:cs="Times New Roman"/>
          <w:sz w:val="28"/>
          <w:szCs w:val="28"/>
        </w:rPr>
        <w:t>коронковой</w:t>
      </w:r>
      <w:proofErr w:type="spellEnd"/>
      <w:r w:rsidRPr="00C63E53">
        <w:rPr>
          <w:rFonts w:ascii="Times New Roman" w:hAnsi="Times New Roman" w:cs="Times New Roman"/>
          <w:sz w:val="28"/>
          <w:szCs w:val="28"/>
        </w:rPr>
        <w:t xml:space="preserve"> части зуба, наличие кариозного процесса).</w:t>
      </w:r>
    </w:p>
    <w:p w:rsidR="00D40535"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Принадлежность зуба к верхней или нижней челюсти.</w:t>
      </w:r>
    </w:p>
    <w:p w:rsidR="00D40535"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Степень убыли костной ткани (горизонтально – Ф1, Ф2, Ф3; вертикально – подклассы А, В, С).</w:t>
      </w:r>
    </w:p>
    <w:p w:rsidR="00D40535"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Анатомические особенности зуба (длина </w:t>
      </w:r>
      <w:r w:rsidR="00FB0AA8" w:rsidRPr="00C63E53">
        <w:rPr>
          <w:rFonts w:ascii="Times New Roman" w:hAnsi="Times New Roman" w:cs="Times New Roman"/>
          <w:sz w:val="28"/>
          <w:szCs w:val="28"/>
        </w:rPr>
        <w:t>ствола корня,</w:t>
      </w:r>
      <w:r w:rsidRPr="00C63E53">
        <w:rPr>
          <w:rFonts w:ascii="Times New Roman" w:hAnsi="Times New Roman" w:cs="Times New Roman"/>
          <w:sz w:val="28"/>
          <w:szCs w:val="28"/>
        </w:rPr>
        <w:t xml:space="preserve"> длина корней, угол их </w:t>
      </w:r>
      <w:r w:rsidR="00FB0AA8" w:rsidRPr="00C63E53">
        <w:rPr>
          <w:rFonts w:ascii="Times New Roman" w:hAnsi="Times New Roman" w:cs="Times New Roman"/>
          <w:sz w:val="28"/>
          <w:szCs w:val="28"/>
        </w:rPr>
        <w:t>расхождения</w:t>
      </w:r>
      <w:r w:rsidRPr="00C63E53">
        <w:rPr>
          <w:rFonts w:ascii="Times New Roman" w:hAnsi="Times New Roman" w:cs="Times New Roman"/>
          <w:sz w:val="28"/>
          <w:szCs w:val="28"/>
        </w:rPr>
        <w:t>, рельеф поверхности, наличие эмалевых капель).</w:t>
      </w:r>
    </w:p>
    <w:p w:rsidR="00D40535"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lastRenderedPageBreak/>
        <w:t>Степень подвижности зуба.</w:t>
      </w:r>
    </w:p>
    <w:p w:rsidR="00D40535" w:rsidRPr="00C63E53" w:rsidRDefault="00D40535" w:rsidP="00C63E53">
      <w:pPr>
        <w:pStyle w:val="a7"/>
        <w:numPr>
          <w:ilvl w:val="0"/>
          <w:numId w:val="3"/>
        </w:numPr>
        <w:spacing w:line="360" w:lineRule="auto"/>
        <w:ind w:left="12" w:firstLine="709"/>
        <w:jc w:val="both"/>
        <w:rPr>
          <w:rFonts w:ascii="Times New Roman" w:hAnsi="Times New Roman" w:cs="Times New Roman"/>
          <w:sz w:val="28"/>
          <w:szCs w:val="28"/>
        </w:rPr>
      </w:pPr>
      <w:r w:rsidRPr="00C63E53">
        <w:rPr>
          <w:rFonts w:ascii="Times New Roman" w:hAnsi="Times New Roman" w:cs="Times New Roman"/>
          <w:sz w:val="28"/>
          <w:szCs w:val="28"/>
        </w:rPr>
        <w:t>Возможность качественного эндодонтического лечения.</w:t>
      </w:r>
    </w:p>
    <w:p w:rsidR="00FB0AA8" w:rsidRPr="00C63E53" w:rsidRDefault="002958CB" w:rsidP="00095C9E">
      <w:pPr>
        <w:pStyle w:val="2"/>
        <w:spacing w:line="360" w:lineRule="auto"/>
        <w:jc w:val="both"/>
      </w:pPr>
      <w:bookmarkStart w:id="7" w:name="_Toc9345233"/>
      <w:r w:rsidRPr="00C63E53">
        <w:t xml:space="preserve">1.5. </w:t>
      </w:r>
      <w:r w:rsidR="00F07BCD" w:rsidRPr="00C63E53">
        <w:t>Методы лечения.</w:t>
      </w:r>
      <w:bookmarkEnd w:id="7"/>
    </w:p>
    <w:p w:rsidR="0095072A" w:rsidRPr="00C63E53" w:rsidRDefault="00F320D8"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Важнейшим аспектом успешного лечения является обучение пациента гигиене полости рта, подбор оптимальных средств для ее проведения, а также мотивация пациента и его приверженность к лечению и выполнен</w:t>
      </w:r>
      <w:r w:rsidR="0009405F" w:rsidRPr="00C63E53">
        <w:rPr>
          <w:rFonts w:ascii="Times New Roman" w:hAnsi="Times New Roman" w:cs="Times New Roman"/>
          <w:sz w:val="28"/>
          <w:szCs w:val="28"/>
        </w:rPr>
        <w:t>ию рекомендаций.</w:t>
      </w:r>
    </w:p>
    <w:p w:rsidR="00F320D8" w:rsidRPr="00C63E53" w:rsidRDefault="0009405F"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В целях подготовки больного к основному лечению производится санация полости рта, устраняется несостоятельность имеющихся реставраций и ортопедических конструкций, при необходимости осуществляется избирательное </w:t>
      </w:r>
      <w:proofErr w:type="spellStart"/>
      <w:r w:rsidRPr="00C63E53">
        <w:rPr>
          <w:rFonts w:ascii="Times New Roman" w:hAnsi="Times New Roman" w:cs="Times New Roman"/>
          <w:sz w:val="28"/>
          <w:szCs w:val="28"/>
        </w:rPr>
        <w:t>пришлифовывание</w:t>
      </w:r>
      <w:proofErr w:type="spellEnd"/>
      <w:r w:rsidRPr="00C63E53">
        <w:rPr>
          <w:rFonts w:ascii="Times New Roman" w:hAnsi="Times New Roman" w:cs="Times New Roman"/>
          <w:sz w:val="28"/>
          <w:szCs w:val="28"/>
        </w:rPr>
        <w:t xml:space="preserve"> зубов</w:t>
      </w:r>
      <w:r w:rsidR="00521D18" w:rsidRPr="00C63E53">
        <w:rPr>
          <w:rFonts w:ascii="Times New Roman" w:hAnsi="Times New Roman" w:cs="Times New Roman"/>
          <w:sz w:val="28"/>
          <w:szCs w:val="28"/>
        </w:rPr>
        <w:t>, профессиональная гигиена полости рта, эндодонтическ</w:t>
      </w:r>
      <w:r w:rsidR="001F6F54" w:rsidRPr="00C63E53">
        <w:rPr>
          <w:rFonts w:ascii="Times New Roman" w:hAnsi="Times New Roman" w:cs="Times New Roman"/>
          <w:sz w:val="28"/>
          <w:szCs w:val="28"/>
        </w:rPr>
        <w:t xml:space="preserve">ая подготовка оперируемого зуба (при резекционных методах лечения и при </w:t>
      </w:r>
      <w:proofErr w:type="spellStart"/>
      <w:r w:rsidR="001F6F54" w:rsidRPr="00C63E53">
        <w:rPr>
          <w:rFonts w:ascii="Times New Roman" w:hAnsi="Times New Roman" w:cs="Times New Roman"/>
          <w:sz w:val="28"/>
          <w:szCs w:val="28"/>
        </w:rPr>
        <w:t>фуркационном</w:t>
      </w:r>
      <w:proofErr w:type="spellEnd"/>
      <w:r w:rsidR="001F6F54" w:rsidRPr="00C63E53">
        <w:rPr>
          <w:rFonts w:ascii="Times New Roman" w:hAnsi="Times New Roman" w:cs="Times New Roman"/>
          <w:sz w:val="28"/>
          <w:szCs w:val="28"/>
        </w:rPr>
        <w:t xml:space="preserve"> дефекте пульпарного происхождения).</w:t>
      </w:r>
    </w:p>
    <w:p w:rsidR="00D916B9" w:rsidRPr="00C63E53" w:rsidRDefault="00D916B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Лечение дефектов в области фуркации </w:t>
      </w:r>
      <w:proofErr w:type="spellStart"/>
      <w:r w:rsidRPr="00C63E53">
        <w:rPr>
          <w:rFonts w:ascii="Times New Roman" w:hAnsi="Times New Roman" w:cs="Times New Roman"/>
          <w:sz w:val="28"/>
          <w:szCs w:val="28"/>
        </w:rPr>
        <w:t>многокорневых</w:t>
      </w:r>
      <w:proofErr w:type="spellEnd"/>
      <w:r w:rsidRPr="00C63E53">
        <w:rPr>
          <w:rFonts w:ascii="Times New Roman" w:hAnsi="Times New Roman" w:cs="Times New Roman"/>
          <w:sz w:val="28"/>
          <w:szCs w:val="28"/>
        </w:rPr>
        <w:t xml:space="preserve"> зубов преследует две основные цели (</w:t>
      </w:r>
      <w:proofErr w:type="spellStart"/>
      <w:r w:rsidRPr="00C63E53">
        <w:rPr>
          <w:rFonts w:ascii="Times New Roman" w:hAnsi="Times New Roman" w:cs="Times New Roman"/>
          <w:sz w:val="28"/>
          <w:szCs w:val="28"/>
          <w:lang w:val="en-US"/>
        </w:rPr>
        <w:t>Lindhe</w:t>
      </w:r>
      <w:proofErr w:type="spellEnd"/>
      <w:r w:rsidRPr="00C63E53">
        <w:rPr>
          <w:rFonts w:ascii="Times New Roman" w:hAnsi="Times New Roman" w:cs="Times New Roman"/>
          <w:sz w:val="28"/>
          <w:szCs w:val="28"/>
        </w:rPr>
        <w:t>, 2008):</w:t>
      </w:r>
    </w:p>
    <w:p w:rsidR="00D916B9" w:rsidRPr="00C63E53" w:rsidRDefault="00D916B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1) Удаление микробного налета с поверхности корней.</w:t>
      </w:r>
    </w:p>
    <w:p w:rsidR="00D916B9" w:rsidRPr="00C63E53" w:rsidRDefault="00D916B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2) Создание анатомических условий для поддержания оптимальной гигиены.</w:t>
      </w:r>
    </w:p>
    <w:p w:rsidR="00D916B9" w:rsidRPr="00C63E53" w:rsidRDefault="00D916B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Для разных классов поражений фуркаций рекомендуется выбор</w:t>
      </w:r>
      <w:r w:rsidR="00F320D8" w:rsidRPr="00C63E53">
        <w:rPr>
          <w:rFonts w:ascii="Times New Roman" w:hAnsi="Times New Roman" w:cs="Times New Roman"/>
          <w:sz w:val="28"/>
          <w:szCs w:val="28"/>
        </w:rPr>
        <w:t xml:space="preserve"> из нескольких способов лечения.</w:t>
      </w:r>
    </w:p>
    <w:p w:rsidR="00F320D8" w:rsidRPr="00C63E53" w:rsidRDefault="00F320D8"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w:t>
      </w:r>
      <w:r w:rsidRPr="00C63E53">
        <w:rPr>
          <w:rFonts w:ascii="Times New Roman" w:hAnsi="Times New Roman" w:cs="Times New Roman"/>
          <w:sz w:val="28"/>
          <w:szCs w:val="28"/>
        </w:rPr>
        <w:t xml:space="preserve"> класс: снятие зубных отложений, удаление патологически измененных тканей, сглаживание поверхностей корней; </w:t>
      </w:r>
      <w:r w:rsidR="00521D18" w:rsidRPr="00C63E53">
        <w:rPr>
          <w:rFonts w:ascii="Times New Roman" w:hAnsi="Times New Roman" w:cs="Times New Roman"/>
          <w:sz w:val="28"/>
          <w:szCs w:val="28"/>
        </w:rPr>
        <w:t xml:space="preserve">остео- и </w:t>
      </w:r>
      <w:proofErr w:type="spellStart"/>
      <w:r w:rsidR="00521D18" w:rsidRPr="00C63E53">
        <w:rPr>
          <w:rFonts w:ascii="Times New Roman" w:hAnsi="Times New Roman" w:cs="Times New Roman"/>
          <w:sz w:val="28"/>
          <w:szCs w:val="28"/>
        </w:rPr>
        <w:t>одонтопластика</w:t>
      </w:r>
      <w:proofErr w:type="spellEnd"/>
      <w:r w:rsidR="00521D18" w:rsidRPr="00C63E53">
        <w:rPr>
          <w:rFonts w:ascii="Times New Roman" w:hAnsi="Times New Roman" w:cs="Times New Roman"/>
          <w:sz w:val="28"/>
          <w:szCs w:val="28"/>
        </w:rPr>
        <w:t>.</w:t>
      </w:r>
    </w:p>
    <w:p w:rsidR="006B10F1" w:rsidRPr="00C63E53" w:rsidRDefault="00866F74"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Кюретаж</w:t>
      </w:r>
      <w:proofErr w:type="spellEnd"/>
      <w:r w:rsidR="00E34E58" w:rsidRPr="00C63E53">
        <w:rPr>
          <w:rFonts w:ascii="Times New Roman" w:hAnsi="Times New Roman" w:cs="Times New Roman"/>
          <w:sz w:val="28"/>
          <w:szCs w:val="28"/>
        </w:rPr>
        <w:t xml:space="preserve"> преследует цель устранения кармана путем образования рубца. </w:t>
      </w:r>
      <w:r w:rsidR="00F320D8" w:rsidRPr="00C63E53">
        <w:rPr>
          <w:rFonts w:ascii="Times New Roman" w:hAnsi="Times New Roman" w:cs="Times New Roman"/>
          <w:sz w:val="28"/>
          <w:szCs w:val="28"/>
        </w:rPr>
        <w:t>Основной задачей является удаление зубного налета, а для предупреждения его</w:t>
      </w:r>
      <w:r w:rsidR="00484649" w:rsidRPr="00C63E53">
        <w:rPr>
          <w:rFonts w:ascii="Times New Roman" w:hAnsi="Times New Roman" w:cs="Times New Roman"/>
          <w:sz w:val="28"/>
          <w:szCs w:val="28"/>
        </w:rPr>
        <w:t xml:space="preserve"> повторного </w:t>
      </w:r>
      <w:r w:rsidR="00F320D8" w:rsidRPr="00C63E53">
        <w:rPr>
          <w:rFonts w:ascii="Times New Roman" w:hAnsi="Times New Roman" w:cs="Times New Roman"/>
          <w:sz w:val="28"/>
          <w:szCs w:val="28"/>
        </w:rPr>
        <w:t>образования</w:t>
      </w:r>
      <w:r w:rsidR="00484649" w:rsidRPr="00C63E53">
        <w:rPr>
          <w:rFonts w:ascii="Times New Roman" w:hAnsi="Times New Roman" w:cs="Times New Roman"/>
          <w:sz w:val="28"/>
          <w:szCs w:val="28"/>
        </w:rPr>
        <w:t xml:space="preserve"> – устранение </w:t>
      </w:r>
      <w:proofErr w:type="spellStart"/>
      <w:r w:rsidR="00484649" w:rsidRPr="00C63E53">
        <w:rPr>
          <w:rFonts w:ascii="Times New Roman" w:hAnsi="Times New Roman" w:cs="Times New Roman"/>
          <w:sz w:val="28"/>
          <w:szCs w:val="28"/>
        </w:rPr>
        <w:t>ретенционных</w:t>
      </w:r>
      <w:proofErr w:type="spellEnd"/>
      <w:r w:rsidR="00484649" w:rsidRPr="00C63E53">
        <w:rPr>
          <w:rFonts w:ascii="Times New Roman" w:hAnsi="Times New Roman" w:cs="Times New Roman"/>
          <w:sz w:val="28"/>
          <w:szCs w:val="28"/>
        </w:rPr>
        <w:t xml:space="preserve"> пунктов. В</w:t>
      </w:r>
      <w:r w:rsidR="00E34E58" w:rsidRPr="00C63E53">
        <w:rPr>
          <w:rFonts w:ascii="Times New Roman" w:hAnsi="Times New Roman" w:cs="Times New Roman"/>
          <w:sz w:val="28"/>
          <w:szCs w:val="28"/>
        </w:rPr>
        <w:t xml:space="preserve"> </w:t>
      </w:r>
      <w:r w:rsidR="0095072A" w:rsidRPr="00C63E53">
        <w:rPr>
          <w:rFonts w:ascii="Times New Roman" w:hAnsi="Times New Roman" w:cs="Times New Roman"/>
          <w:sz w:val="28"/>
          <w:szCs w:val="28"/>
        </w:rPr>
        <w:t xml:space="preserve">ходе процедуры с помощью </w:t>
      </w:r>
      <w:proofErr w:type="spellStart"/>
      <w:r w:rsidR="0095072A" w:rsidRPr="00C63E53">
        <w:rPr>
          <w:rFonts w:ascii="Times New Roman" w:hAnsi="Times New Roman" w:cs="Times New Roman"/>
          <w:sz w:val="28"/>
          <w:szCs w:val="28"/>
        </w:rPr>
        <w:t>кюрет</w:t>
      </w:r>
      <w:proofErr w:type="spellEnd"/>
      <w:r w:rsidR="0095072A" w:rsidRPr="00C63E53">
        <w:rPr>
          <w:rFonts w:ascii="Times New Roman" w:hAnsi="Times New Roman" w:cs="Times New Roman"/>
          <w:sz w:val="28"/>
          <w:szCs w:val="28"/>
        </w:rPr>
        <w:t>, а также ультразвуковых</w:t>
      </w:r>
      <w:r w:rsidR="00E34E58" w:rsidRPr="00C63E53">
        <w:rPr>
          <w:rFonts w:ascii="Times New Roman" w:hAnsi="Times New Roman" w:cs="Times New Roman"/>
          <w:sz w:val="28"/>
          <w:szCs w:val="28"/>
        </w:rPr>
        <w:t xml:space="preserve"> </w:t>
      </w:r>
      <w:proofErr w:type="spellStart"/>
      <w:r w:rsidR="000A565A">
        <w:rPr>
          <w:rFonts w:ascii="Times New Roman" w:hAnsi="Times New Roman" w:cs="Times New Roman"/>
          <w:sz w:val="28"/>
          <w:szCs w:val="28"/>
        </w:rPr>
        <w:t>скейлеров</w:t>
      </w:r>
      <w:proofErr w:type="spellEnd"/>
      <w:r w:rsidR="00E34E58" w:rsidRPr="00C63E53">
        <w:rPr>
          <w:rFonts w:ascii="Times New Roman" w:hAnsi="Times New Roman" w:cs="Times New Roman"/>
          <w:sz w:val="28"/>
          <w:szCs w:val="28"/>
        </w:rPr>
        <w:t xml:space="preserve"> удаляются</w:t>
      </w:r>
      <w:r w:rsidR="006961B4" w:rsidRPr="00C63E53">
        <w:rPr>
          <w:rFonts w:ascii="Times New Roman" w:hAnsi="Times New Roman" w:cs="Times New Roman"/>
          <w:sz w:val="28"/>
          <w:szCs w:val="28"/>
        </w:rPr>
        <w:t xml:space="preserve"> зубной камень,</w:t>
      </w:r>
      <w:r w:rsidR="00E34E58" w:rsidRPr="00C63E53">
        <w:rPr>
          <w:rFonts w:ascii="Times New Roman" w:hAnsi="Times New Roman" w:cs="Times New Roman"/>
          <w:sz w:val="28"/>
          <w:szCs w:val="28"/>
        </w:rPr>
        <w:t xml:space="preserve"> г</w:t>
      </w:r>
      <w:r w:rsidR="00A10063" w:rsidRPr="00C63E53">
        <w:rPr>
          <w:rFonts w:ascii="Times New Roman" w:hAnsi="Times New Roman" w:cs="Times New Roman"/>
          <w:sz w:val="28"/>
          <w:szCs w:val="28"/>
        </w:rPr>
        <w:t>рануляционная ткань;</w:t>
      </w:r>
      <w:r w:rsidR="00E34E58" w:rsidRPr="00C63E53">
        <w:rPr>
          <w:rFonts w:ascii="Times New Roman" w:hAnsi="Times New Roman" w:cs="Times New Roman"/>
          <w:sz w:val="28"/>
          <w:szCs w:val="28"/>
        </w:rPr>
        <w:t xml:space="preserve"> </w:t>
      </w:r>
      <w:r w:rsidR="00A10063" w:rsidRPr="00C63E53">
        <w:rPr>
          <w:rFonts w:ascii="Times New Roman" w:hAnsi="Times New Roman" w:cs="Times New Roman"/>
          <w:sz w:val="28"/>
          <w:szCs w:val="28"/>
        </w:rPr>
        <w:t xml:space="preserve">патологически измененный </w:t>
      </w:r>
      <w:r w:rsidR="001F5F65" w:rsidRPr="00C63E53">
        <w:rPr>
          <w:rFonts w:ascii="Times New Roman" w:hAnsi="Times New Roman" w:cs="Times New Roman"/>
          <w:sz w:val="28"/>
          <w:szCs w:val="28"/>
        </w:rPr>
        <w:t>цемент,</w:t>
      </w:r>
      <w:r w:rsidR="00A10063" w:rsidRPr="00C63E53">
        <w:rPr>
          <w:rFonts w:ascii="Times New Roman" w:hAnsi="Times New Roman" w:cs="Times New Roman"/>
          <w:sz w:val="28"/>
          <w:szCs w:val="28"/>
        </w:rPr>
        <w:t xml:space="preserve"> </w:t>
      </w:r>
      <w:r w:rsidR="00A10063" w:rsidRPr="00C63E53">
        <w:rPr>
          <w:rFonts w:ascii="Times New Roman" w:hAnsi="Times New Roman" w:cs="Times New Roman"/>
          <w:sz w:val="28"/>
          <w:szCs w:val="28"/>
        </w:rPr>
        <w:lastRenderedPageBreak/>
        <w:t xml:space="preserve">эмалевые вкрапления </w:t>
      </w:r>
      <w:proofErr w:type="spellStart"/>
      <w:r w:rsidR="00A10063" w:rsidRPr="00C63E53">
        <w:rPr>
          <w:rFonts w:ascii="Times New Roman" w:hAnsi="Times New Roman" w:cs="Times New Roman"/>
          <w:sz w:val="28"/>
          <w:szCs w:val="28"/>
        </w:rPr>
        <w:t>сошлифовываются</w:t>
      </w:r>
      <w:proofErr w:type="spellEnd"/>
      <w:r w:rsidR="00A10063" w:rsidRPr="00C63E53">
        <w:rPr>
          <w:rFonts w:ascii="Times New Roman" w:hAnsi="Times New Roman" w:cs="Times New Roman"/>
          <w:sz w:val="28"/>
          <w:szCs w:val="28"/>
        </w:rPr>
        <w:t xml:space="preserve"> алмазными борами; поверхности корней полируются щетками, резиновыми колпачками с пастой; производится медикам</w:t>
      </w:r>
      <w:r w:rsidR="006961B4" w:rsidRPr="00C63E53">
        <w:rPr>
          <w:rFonts w:ascii="Times New Roman" w:hAnsi="Times New Roman" w:cs="Times New Roman"/>
          <w:sz w:val="28"/>
          <w:szCs w:val="28"/>
        </w:rPr>
        <w:t xml:space="preserve">ентозная обработка антисептиками. На область вмешательства накладывается защитная повязка на 1-2 суток. В течение 6 недель происходит формирование рубцового </w:t>
      </w:r>
      <w:r w:rsidR="003E0D49" w:rsidRPr="00C63E53">
        <w:rPr>
          <w:rFonts w:ascii="Times New Roman" w:hAnsi="Times New Roman" w:cs="Times New Roman"/>
          <w:sz w:val="28"/>
          <w:szCs w:val="28"/>
        </w:rPr>
        <w:t>соединения.</w:t>
      </w:r>
      <w:r w:rsidR="001F5F65" w:rsidRPr="00C63E53">
        <w:rPr>
          <w:rFonts w:ascii="Times New Roman" w:hAnsi="Times New Roman" w:cs="Times New Roman"/>
          <w:sz w:val="28"/>
          <w:szCs w:val="28"/>
        </w:rPr>
        <w:t xml:space="preserve"> При этом возможно полное исчезновение дефекта.</w:t>
      </w:r>
      <w:r w:rsidR="00992BCE" w:rsidRPr="00C63E53">
        <w:rPr>
          <w:rFonts w:ascii="Times New Roman" w:hAnsi="Times New Roman" w:cs="Times New Roman"/>
          <w:sz w:val="28"/>
          <w:szCs w:val="28"/>
        </w:rPr>
        <w:t xml:space="preserve"> Пациенту назначаются щадящая диета, антисеп</w:t>
      </w:r>
      <w:r w:rsidR="00484649" w:rsidRPr="00C63E53">
        <w:rPr>
          <w:rFonts w:ascii="Times New Roman" w:hAnsi="Times New Roman" w:cs="Times New Roman"/>
          <w:sz w:val="28"/>
          <w:szCs w:val="28"/>
        </w:rPr>
        <w:t>тические полоскания полости рта.</w:t>
      </w:r>
      <w:r w:rsidR="00992BCE" w:rsidRPr="00C63E53">
        <w:rPr>
          <w:rFonts w:ascii="Times New Roman" w:hAnsi="Times New Roman" w:cs="Times New Roman"/>
          <w:sz w:val="28"/>
          <w:szCs w:val="28"/>
        </w:rPr>
        <w:t xml:space="preserve"> </w:t>
      </w:r>
      <w:r w:rsidR="00484649" w:rsidRPr="00C63E53">
        <w:rPr>
          <w:rFonts w:ascii="Times New Roman" w:hAnsi="Times New Roman" w:cs="Times New Roman"/>
          <w:sz w:val="28"/>
          <w:szCs w:val="28"/>
        </w:rPr>
        <w:t>Гигиена</w:t>
      </w:r>
      <w:r w:rsidR="00992BCE" w:rsidRPr="00C63E53">
        <w:rPr>
          <w:rFonts w:ascii="Times New Roman" w:hAnsi="Times New Roman" w:cs="Times New Roman"/>
          <w:sz w:val="28"/>
          <w:szCs w:val="28"/>
        </w:rPr>
        <w:t xml:space="preserve"> полости рта</w:t>
      </w:r>
      <w:r w:rsidR="00484649" w:rsidRPr="00C63E53">
        <w:rPr>
          <w:rFonts w:ascii="Times New Roman" w:hAnsi="Times New Roman" w:cs="Times New Roman"/>
          <w:sz w:val="28"/>
          <w:szCs w:val="28"/>
        </w:rPr>
        <w:t xml:space="preserve"> в области вмешательства до снятия повязки не проводится, а после 1-2 суток для чистки зубов используются щетки с очень мягкой щетиной.</w:t>
      </w:r>
      <w:r w:rsidR="00B20F41" w:rsidRPr="00C63E53">
        <w:rPr>
          <w:rFonts w:ascii="Times New Roman" w:hAnsi="Times New Roman" w:cs="Times New Roman"/>
          <w:sz w:val="28"/>
          <w:szCs w:val="28"/>
        </w:rPr>
        <w:t xml:space="preserve"> </w:t>
      </w:r>
      <w:r w:rsidR="003E7173" w:rsidRPr="00C63E53">
        <w:rPr>
          <w:rFonts w:ascii="Times New Roman" w:hAnsi="Times New Roman" w:cs="Times New Roman"/>
          <w:sz w:val="28"/>
          <w:szCs w:val="28"/>
        </w:rPr>
        <w:t>[</w:t>
      </w:r>
      <w:proofErr w:type="spellStart"/>
      <w:r w:rsidR="003E7173" w:rsidRPr="00C63E53">
        <w:rPr>
          <w:rFonts w:ascii="Times New Roman" w:hAnsi="Times New Roman" w:cs="Times New Roman"/>
          <w:sz w:val="28"/>
          <w:szCs w:val="28"/>
        </w:rPr>
        <w:t>Пародонтология</w:t>
      </w:r>
      <w:proofErr w:type="spellEnd"/>
      <w:r w:rsidR="003E7173" w:rsidRPr="00C63E53">
        <w:rPr>
          <w:rFonts w:ascii="Times New Roman" w:hAnsi="Times New Roman" w:cs="Times New Roman"/>
          <w:sz w:val="28"/>
          <w:szCs w:val="28"/>
        </w:rPr>
        <w:t xml:space="preserve">: национальное руководство / под ред. проф. Л. А. Дмитриевой. – </w:t>
      </w:r>
      <w:proofErr w:type="gramStart"/>
      <w:r w:rsidR="003E7173" w:rsidRPr="00C63E53">
        <w:rPr>
          <w:rFonts w:ascii="Times New Roman" w:hAnsi="Times New Roman" w:cs="Times New Roman"/>
          <w:sz w:val="28"/>
          <w:szCs w:val="28"/>
        </w:rPr>
        <w:t>М. :</w:t>
      </w:r>
      <w:proofErr w:type="gramEnd"/>
      <w:r w:rsidR="003E7173" w:rsidRPr="00C63E53">
        <w:rPr>
          <w:rFonts w:ascii="Times New Roman" w:hAnsi="Times New Roman" w:cs="Times New Roman"/>
          <w:sz w:val="28"/>
          <w:szCs w:val="28"/>
        </w:rPr>
        <w:t xml:space="preserve"> ГЭОТАР-Медиа, 2014. – 704 с.]</w:t>
      </w:r>
    </w:p>
    <w:p w:rsidR="006B10F1" w:rsidRPr="00C63E53" w:rsidRDefault="00521D18"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Остеопластика</w:t>
      </w:r>
      <w:proofErr w:type="spellEnd"/>
      <w:r w:rsidRPr="00C63E53">
        <w:rPr>
          <w:rFonts w:ascii="Times New Roman" w:hAnsi="Times New Roman" w:cs="Times New Roman"/>
          <w:sz w:val="28"/>
          <w:szCs w:val="28"/>
        </w:rPr>
        <w:t xml:space="preserve"> в области</w:t>
      </w:r>
      <w:r w:rsidR="006B10F1" w:rsidRPr="00C63E53">
        <w:rPr>
          <w:rFonts w:ascii="Times New Roman" w:hAnsi="Times New Roman" w:cs="Times New Roman"/>
          <w:sz w:val="28"/>
          <w:szCs w:val="28"/>
        </w:rPr>
        <w:t xml:space="preserve"> фуркации предполагает рассечение и отслойку мягких тканей для получения доступа к </w:t>
      </w:r>
      <w:proofErr w:type="spellStart"/>
      <w:r w:rsidR="006B10F1" w:rsidRPr="00C63E53">
        <w:rPr>
          <w:rFonts w:ascii="Times New Roman" w:hAnsi="Times New Roman" w:cs="Times New Roman"/>
          <w:sz w:val="28"/>
          <w:szCs w:val="28"/>
        </w:rPr>
        <w:t>интеррадикулярной</w:t>
      </w:r>
      <w:proofErr w:type="spellEnd"/>
      <w:r w:rsidR="006B10F1" w:rsidRPr="00C63E53">
        <w:rPr>
          <w:rFonts w:ascii="Times New Roman" w:hAnsi="Times New Roman" w:cs="Times New Roman"/>
          <w:sz w:val="28"/>
          <w:szCs w:val="28"/>
        </w:rPr>
        <w:t xml:space="preserve"> </w:t>
      </w:r>
      <w:r w:rsidRPr="00C63E53">
        <w:rPr>
          <w:rFonts w:ascii="Times New Roman" w:hAnsi="Times New Roman" w:cs="Times New Roman"/>
          <w:sz w:val="28"/>
          <w:szCs w:val="28"/>
        </w:rPr>
        <w:t>зоне</w:t>
      </w:r>
      <w:r w:rsidR="006B10F1" w:rsidRPr="00C63E53">
        <w:rPr>
          <w:rFonts w:ascii="Times New Roman" w:hAnsi="Times New Roman" w:cs="Times New Roman"/>
          <w:sz w:val="28"/>
          <w:szCs w:val="28"/>
        </w:rPr>
        <w:t xml:space="preserve"> и окружающе</w:t>
      </w:r>
      <w:r w:rsidR="00017962" w:rsidRPr="00C63E53">
        <w:rPr>
          <w:rFonts w:ascii="Times New Roman" w:hAnsi="Times New Roman" w:cs="Times New Roman"/>
          <w:sz w:val="28"/>
          <w:szCs w:val="28"/>
        </w:rPr>
        <w:t>й костной ткани. Удаляются</w:t>
      </w:r>
      <w:r w:rsidR="006B10F1" w:rsidRPr="00C63E53">
        <w:rPr>
          <w:rFonts w:ascii="Times New Roman" w:hAnsi="Times New Roman" w:cs="Times New Roman"/>
          <w:sz w:val="28"/>
          <w:szCs w:val="28"/>
        </w:rPr>
        <w:t xml:space="preserve"> патологически измененные ткани, поверхность корней тщательно полируется. Выполняется </w:t>
      </w:r>
      <w:proofErr w:type="spellStart"/>
      <w:r w:rsidR="006B10F1" w:rsidRPr="00C63E53">
        <w:rPr>
          <w:rFonts w:ascii="Times New Roman" w:hAnsi="Times New Roman" w:cs="Times New Roman"/>
          <w:sz w:val="28"/>
          <w:szCs w:val="28"/>
        </w:rPr>
        <w:t>одонтопластика</w:t>
      </w:r>
      <w:proofErr w:type="spellEnd"/>
      <w:r w:rsidR="006B10F1" w:rsidRPr="00C63E53">
        <w:rPr>
          <w:rFonts w:ascii="Times New Roman" w:hAnsi="Times New Roman" w:cs="Times New Roman"/>
          <w:sz w:val="28"/>
          <w:szCs w:val="28"/>
        </w:rPr>
        <w:t xml:space="preserve"> для уменьшения или устранения горизонтального компонента дефекта и расширения входа в фуркацию. </w:t>
      </w:r>
      <w:proofErr w:type="spellStart"/>
      <w:r w:rsidR="006B10F1" w:rsidRPr="00C63E53">
        <w:rPr>
          <w:rFonts w:ascii="Times New Roman" w:hAnsi="Times New Roman" w:cs="Times New Roman"/>
          <w:sz w:val="28"/>
          <w:szCs w:val="28"/>
        </w:rPr>
        <w:t>Контурирование</w:t>
      </w:r>
      <w:proofErr w:type="spellEnd"/>
      <w:r w:rsidR="006B10F1" w:rsidRPr="00C63E53">
        <w:rPr>
          <w:rFonts w:ascii="Times New Roman" w:hAnsi="Times New Roman" w:cs="Times New Roman"/>
          <w:sz w:val="28"/>
          <w:szCs w:val="28"/>
        </w:rPr>
        <w:t xml:space="preserve"> гребня альвеолярного отростка позволяет уменьшить щечно-язычный размер костного дефекта. Лоскуты слизистой оболочки укладываются и фиксируются швами, закрывая вход в фуркацию.</w:t>
      </w:r>
      <w:r w:rsidR="003E7173" w:rsidRPr="00C63E53">
        <w:rPr>
          <w:rFonts w:ascii="Times New Roman" w:hAnsi="Times New Roman" w:cs="Times New Roman"/>
          <w:sz w:val="28"/>
          <w:szCs w:val="28"/>
        </w:rPr>
        <w:t xml:space="preserve"> </w:t>
      </w:r>
      <w:r w:rsidR="003E7173" w:rsidRPr="00C63E53">
        <w:rPr>
          <w:rFonts w:ascii="Times New Roman" w:hAnsi="Times New Roman" w:cs="Times New Roman"/>
          <w:sz w:val="28"/>
          <w:szCs w:val="28"/>
          <w:lang w:val="en-US"/>
        </w:rPr>
        <w:t>[</w:t>
      </w:r>
      <w:proofErr w:type="spellStart"/>
      <w:r w:rsidR="003E7173" w:rsidRPr="00C63E53">
        <w:rPr>
          <w:rFonts w:ascii="Times New Roman" w:hAnsi="Times New Roman" w:cs="Times New Roman"/>
          <w:sz w:val="28"/>
          <w:szCs w:val="28"/>
          <w:lang w:val="en-US"/>
        </w:rPr>
        <w:t>Lindhe</w:t>
      </w:r>
      <w:proofErr w:type="spellEnd"/>
      <w:r w:rsidR="003E7173" w:rsidRPr="00C63E53">
        <w:rPr>
          <w:rFonts w:ascii="Times New Roman" w:hAnsi="Times New Roman" w:cs="Times New Roman"/>
          <w:sz w:val="28"/>
          <w:szCs w:val="28"/>
          <w:lang w:val="en-US"/>
        </w:rPr>
        <w:t xml:space="preserve"> J., </w:t>
      </w:r>
      <w:proofErr w:type="spellStart"/>
      <w:r w:rsidR="003E7173" w:rsidRPr="00C63E53">
        <w:rPr>
          <w:rFonts w:ascii="Times New Roman" w:hAnsi="Times New Roman" w:cs="Times New Roman"/>
          <w:sz w:val="28"/>
          <w:szCs w:val="28"/>
          <w:lang w:val="en-US"/>
        </w:rPr>
        <w:t>Karring</w:t>
      </w:r>
      <w:proofErr w:type="spellEnd"/>
      <w:r w:rsidR="003E7173" w:rsidRPr="00C63E53">
        <w:rPr>
          <w:rFonts w:ascii="Times New Roman" w:hAnsi="Times New Roman" w:cs="Times New Roman"/>
          <w:sz w:val="28"/>
          <w:szCs w:val="28"/>
          <w:lang w:val="en-US"/>
        </w:rPr>
        <w:t xml:space="preserve"> T., Lang N. P. Clinical Periodontology and Implant Dentistry. </w:t>
      </w:r>
      <w:r w:rsidR="003E7173" w:rsidRPr="00C63E53">
        <w:rPr>
          <w:rFonts w:ascii="Times New Roman" w:hAnsi="Times New Roman" w:cs="Times New Roman"/>
          <w:sz w:val="28"/>
          <w:szCs w:val="28"/>
        </w:rPr>
        <w:t>5</w:t>
      </w:r>
      <w:proofErr w:type="spellStart"/>
      <w:r w:rsidR="003E7173" w:rsidRPr="00C63E53">
        <w:rPr>
          <w:rFonts w:ascii="Times New Roman" w:hAnsi="Times New Roman" w:cs="Times New Roman"/>
          <w:sz w:val="28"/>
          <w:szCs w:val="28"/>
          <w:lang w:val="en-US"/>
        </w:rPr>
        <w:t>th</w:t>
      </w:r>
      <w:proofErr w:type="spellEnd"/>
      <w:r w:rsidR="003E7173" w:rsidRPr="00C63E53">
        <w:rPr>
          <w:rFonts w:ascii="Times New Roman" w:hAnsi="Times New Roman" w:cs="Times New Roman"/>
          <w:sz w:val="28"/>
          <w:szCs w:val="28"/>
        </w:rPr>
        <w:t xml:space="preserve"> </w:t>
      </w:r>
      <w:proofErr w:type="spellStart"/>
      <w:r w:rsidR="003E7173" w:rsidRPr="00C63E53">
        <w:rPr>
          <w:rFonts w:ascii="Times New Roman" w:hAnsi="Times New Roman" w:cs="Times New Roman"/>
          <w:sz w:val="28"/>
          <w:szCs w:val="28"/>
          <w:lang w:val="en-US"/>
        </w:rPr>
        <w:t>ed</w:t>
      </w:r>
      <w:proofErr w:type="spellEnd"/>
      <w:r w:rsidR="003E7173" w:rsidRPr="00C63E53">
        <w:rPr>
          <w:rFonts w:ascii="Times New Roman" w:hAnsi="Times New Roman" w:cs="Times New Roman"/>
          <w:sz w:val="28"/>
          <w:szCs w:val="28"/>
        </w:rPr>
        <w:t xml:space="preserve">. </w:t>
      </w:r>
      <w:r w:rsidR="003E7173" w:rsidRPr="00C63E53">
        <w:rPr>
          <w:rFonts w:ascii="Times New Roman" w:hAnsi="Times New Roman" w:cs="Times New Roman"/>
          <w:sz w:val="28"/>
          <w:szCs w:val="28"/>
          <w:lang w:val="en-US"/>
        </w:rPr>
        <w:t>Copenhagen</w:t>
      </w:r>
      <w:r w:rsidR="003E7173" w:rsidRPr="00C63E53">
        <w:rPr>
          <w:rFonts w:ascii="Times New Roman" w:hAnsi="Times New Roman" w:cs="Times New Roman"/>
          <w:sz w:val="28"/>
          <w:szCs w:val="28"/>
        </w:rPr>
        <w:t xml:space="preserve">: </w:t>
      </w:r>
      <w:r w:rsidR="003E7173" w:rsidRPr="00C63E53">
        <w:rPr>
          <w:rFonts w:ascii="Times New Roman" w:hAnsi="Times New Roman" w:cs="Times New Roman"/>
          <w:sz w:val="28"/>
          <w:szCs w:val="28"/>
          <w:lang w:val="en-US"/>
        </w:rPr>
        <w:t>Blackwell</w:t>
      </w:r>
      <w:r w:rsidR="003E7173" w:rsidRPr="00C63E53">
        <w:rPr>
          <w:rFonts w:ascii="Times New Roman" w:hAnsi="Times New Roman" w:cs="Times New Roman"/>
          <w:sz w:val="28"/>
          <w:szCs w:val="28"/>
        </w:rPr>
        <w:t>/</w:t>
      </w:r>
      <w:proofErr w:type="spellStart"/>
      <w:r w:rsidR="003E7173" w:rsidRPr="00C63E53">
        <w:rPr>
          <w:rFonts w:ascii="Times New Roman" w:hAnsi="Times New Roman" w:cs="Times New Roman"/>
          <w:sz w:val="28"/>
          <w:szCs w:val="28"/>
          <w:lang w:val="en-US"/>
        </w:rPr>
        <w:t>Munksgaard</w:t>
      </w:r>
      <w:proofErr w:type="spellEnd"/>
      <w:r w:rsidR="003E7173" w:rsidRPr="00C63E53">
        <w:rPr>
          <w:rFonts w:ascii="Times New Roman" w:hAnsi="Times New Roman" w:cs="Times New Roman"/>
          <w:sz w:val="28"/>
          <w:szCs w:val="28"/>
        </w:rPr>
        <w:t>; 2008.]</w:t>
      </w:r>
    </w:p>
    <w:p w:rsidR="00521D18" w:rsidRPr="00C63E53" w:rsidRDefault="00521D18" w:rsidP="00C63E53">
      <w:p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 xml:space="preserve">Пациенту назначают щадящую диету и гигиену </w:t>
      </w:r>
      <w:r w:rsidR="000A565A">
        <w:rPr>
          <w:rFonts w:ascii="Times New Roman" w:hAnsi="Times New Roman" w:cs="Times New Roman"/>
          <w:sz w:val="28"/>
          <w:szCs w:val="28"/>
        </w:rPr>
        <w:t>полости</w:t>
      </w:r>
      <w:r w:rsidRPr="00C63E53">
        <w:rPr>
          <w:rFonts w:ascii="Times New Roman" w:hAnsi="Times New Roman" w:cs="Times New Roman"/>
          <w:sz w:val="28"/>
          <w:szCs w:val="28"/>
        </w:rPr>
        <w:t xml:space="preserve"> рта с антисептической обработкой после каждого приема пищи. Швы удаляются на </w:t>
      </w:r>
      <w:r w:rsidR="000A565A">
        <w:rPr>
          <w:rFonts w:ascii="Times New Roman" w:hAnsi="Times New Roman" w:cs="Times New Roman"/>
          <w:sz w:val="28"/>
          <w:szCs w:val="28"/>
        </w:rPr>
        <w:t>7</w:t>
      </w:r>
      <w:r w:rsidRPr="00C63E53">
        <w:rPr>
          <w:rFonts w:ascii="Times New Roman" w:hAnsi="Times New Roman" w:cs="Times New Roman"/>
          <w:sz w:val="28"/>
          <w:szCs w:val="28"/>
        </w:rPr>
        <w:t xml:space="preserve"> сутки.</w:t>
      </w:r>
    </w:p>
    <w:p w:rsidR="0006635D" w:rsidRPr="00C63E53" w:rsidRDefault="0006635D"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w:t>
      </w:r>
      <w:r w:rsidRPr="00C63E53">
        <w:rPr>
          <w:rFonts w:ascii="Times New Roman" w:hAnsi="Times New Roman" w:cs="Times New Roman"/>
          <w:sz w:val="28"/>
          <w:szCs w:val="28"/>
        </w:rPr>
        <w:t xml:space="preserve"> класс: </w:t>
      </w:r>
      <w:r w:rsidR="00521D18" w:rsidRPr="00C63E53">
        <w:rPr>
          <w:rFonts w:ascii="Times New Roman" w:hAnsi="Times New Roman" w:cs="Times New Roman"/>
          <w:sz w:val="28"/>
          <w:szCs w:val="28"/>
        </w:rPr>
        <w:t xml:space="preserve">остео- и </w:t>
      </w:r>
      <w:proofErr w:type="spellStart"/>
      <w:r w:rsidR="00521D18" w:rsidRPr="00C63E53">
        <w:rPr>
          <w:rFonts w:ascii="Times New Roman" w:hAnsi="Times New Roman" w:cs="Times New Roman"/>
          <w:sz w:val="28"/>
          <w:szCs w:val="28"/>
        </w:rPr>
        <w:t>одонтопластика</w:t>
      </w:r>
      <w:proofErr w:type="spellEnd"/>
      <w:r w:rsidR="00521D18" w:rsidRPr="00C63E53">
        <w:rPr>
          <w:rFonts w:ascii="Times New Roman" w:hAnsi="Times New Roman" w:cs="Times New Roman"/>
          <w:sz w:val="28"/>
          <w:szCs w:val="28"/>
        </w:rPr>
        <w:t xml:space="preserve"> в области</w:t>
      </w:r>
      <w:r w:rsidRPr="00C63E53">
        <w:rPr>
          <w:rFonts w:ascii="Times New Roman" w:hAnsi="Times New Roman" w:cs="Times New Roman"/>
          <w:sz w:val="28"/>
          <w:szCs w:val="28"/>
        </w:rPr>
        <w:t xml:space="preserve"> фуркации, </w:t>
      </w:r>
      <w:proofErr w:type="spellStart"/>
      <w:r w:rsidRPr="00C63E53">
        <w:rPr>
          <w:rFonts w:ascii="Times New Roman" w:hAnsi="Times New Roman" w:cs="Times New Roman"/>
          <w:sz w:val="28"/>
          <w:szCs w:val="28"/>
        </w:rPr>
        <w:t>туннелирование</w:t>
      </w:r>
      <w:proofErr w:type="spellEnd"/>
      <w:r w:rsidRPr="00C63E53">
        <w:rPr>
          <w:rFonts w:ascii="Times New Roman" w:hAnsi="Times New Roman" w:cs="Times New Roman"/>
          <w:sz w:val="28"/>
          <w:szCs w:val="28"/>
        </w:rPr>
        <w:t>, на</w:t>
      </w:r>
      <w:r w:rsidR="00521D18" w:rsidRPr="00C63E53">
        <w:rPr>
          <w:rFonts w:ascii="Times New Roman" w:hAnsi="Times New Roman" w:cs="Times New Roman"/>
          <w:sz w:val="28"/>
          <w:szCs w:val="28"/>
        </w:rPr>
        <w:t xml:space="preserve">правленная тканевая регенерация с использованием </w:t>
      </w:r>
      <w:proofErr w:type="spellStart"/>
      <w:r w:rsidR="00521D18" w:rsidRPr="00C63E53">
        <w:rPr>
          <w:rFonts w:ascii="Times New Roman" w:hAnsi="Times New Roman" w:cs="Times New Roman"/>
          <w:sz w:val="28"/>
          <w:szCs w:val="28"/>
        </w:rPr>
        <w:t>остеопластических</w:t>
      </w:r>
      <w:proofErr w:type="spellEnd"/>
      <w:r w:rsidR="00521D18" w:rsidRPr="00C63E53">
        <w:rPr>
          <w:rFonts w:ascii="Times New Roman" w:hAnsi="Times New Roman" w:cs="Times New Roman"/>
          <w:sz w:val="28"/>
          <w:szCs w:val="28"/>
        </w:rPr>
        <w:t xml:space="preserve"> препаратов и</w:t>
      </w:r>
      <w:r w:rsidR="000A565A">
        <w:rPr>
          <w:rFonts w:ascii="Times New Roman" w:hAnsi="Times New Roman" w:cs="Times New Roman"/>
          <w:sz w:val="28"/>
          <w:szCs w:val="28"/>
        </w:rPr>
        <w:t xml:space="preserve"> барьерных</w:t>
      </w:r>
      <w:r w:rsidR="00521D18" w:rsidRPr="00C63E53">
        <w:rPr>
          <w:rFonts w:ascii="Times New Roman" w:hAnsi="Times New Roman" w:cs="Times New Roman"/>
          <w:sz w:val="28"/>
          <w:szCs w:val="28"/>
        </w:rPr>
        <w:t xml:space="preserve"> мембран;</w:t>
      </w:r>
      <w:r w:rsidRPr="00C63E53">
        <w:rPr>
          <w:rFonts w:ascii="Times New Roman" w:hAnsi="Times New Roman" w:cs="Times New Roman"/>
          <w:sz w:val="28"/>
          <w:szCs w:val="28"/>
        </w:rPr>
        <w:t xml:space="preserve"> при значительной вертикальной потери кости (подкласс С) </w:t>
      </w:r>
      <w:r w:rsidR="001603F4" w:rsidRPr="00C63E53">
        <w:rPr>
          <w:rFonts w:ascii="Times New Roman" w:hAnsi="Times New Roman" w:cs="Times New Roman"/>
          <w:sz w:val="28"/>
          <w:szCs w:val="28"/>
        </w:rPr>
        <w:t>– резекционные методы (</w:t>
      </w:r>
      <w:proofErr w:type="spellStart"/>
      <w:r w:rsidR="001603F4" w:rsidRPr="00C63E53">
        <w:rPr>
          <w:rFonts w:ascii="Times New Roman" w:hAnsi="Times New Roman" w:cs="Times New Roman"/>
          <w:sz w:val="28"/>
          <w:szCs w:val="28"/>
        </w:rPr>
        <w:t>гемисекция</w:t>
      </w:r>
      <w:proofErr w:type="spellEnd"/>
      <w:r w:rsidR="001603F4" w:rsidRPr="00C63E53">
        <w:rPr>
          <w:rFonts w:ascii="Times New Roman" w:hAnsi="Times New Roman" w:cs="Times New Roman"/>
          <w:sz w:val="28"/>
          <w:szCs w:val="28"/>
        </w:rPr>
        <w:t xml:space="preserve"> и </w:t>
      </w:r>
      <w:proofErr w:type="spellStart"/>
      <w:r w:rsidR="001603F4" w:rsidRPr="00C63E53">
        <w:rPr>
          <w:rFonts w:ascii="Times New Roman" w:hAnsi="Times New Roman" w:cs="Times New Roman"/>
          <w:sz w:val="28"/>
          <w:szCs w:val="28"/>
        </w:rPr>
        <w:t>премоляризация</w:t>
      </w:r>
      <w:proofErr w:type="spellEnd"/>
      <w:r w:rsidR="001603F4" w:rsidRPr="00C63E53">
        <w:rPr>
          <w:rFonts w:ascii="Times New Roman" w:hAnsi="Times New Roman" w:cs="Times New Roman"/>
          <w:sz w:val="28"/>
          <w:szCs w:val="28"/>
        </w:rPr>
        <w:t xml:space="preserve"> для моляров нижней челюсти, трисекция и ампутация корня (корней) для моляров верхней челюсти),</w:t>
      </w:r>
      <w:r w:rsidRPr="00C63E53">
        <w:rPr>
          <w:rFonts w:ascii="Times New Roman" w:hAnsi="Times New Roman" w:cs="Times New Roman"/>
          <w:sz w:val="28"/>
          <w:szCs w:val="28"/>
        </w:rPr>
        <w:t xml:space="preserve"> экстракция зуба.</w:t>
      </w:r>
    </w:p>
    <w:p w:rsidR="00F320D8" w:rsidRPr="00C63E53" w:rsidRDefault="00E42AD8"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lastRenderedPageBreak/>
        <w:t>Туннелирование</w:t>
      </w:r>
      <w:proofErr w:type="spellEnd"/>
      <w:r w:rsidRPr="00C63E53">
        <w:rPr>
          <w:rFonts w:ascii="Times New Roman" w:hAnsi="Times New Roman" w:cs="Times New Roman"/>
          <w:sz w:val="28"/>
          <w:szCs w:val="28"/>
        </w:rPr>
        <w:t xml:space="preserve"> применяется для лечения моляров нижней челюсти с небольшой длиной корневого ствола, с </w:t>
      </w:r>
      <w:r w:rsidR="009932AB" w:rsidRPr="00C63E53">
        <w:rPr>
          <w:rFonts w:ascii="Times New Roman" w:hAnsi="Times New Roman" w:cs="Times New Roman"/>
          <w:sz w:val="28"/>
          <w:szCs w:val="28"/>
        </w:rPr>
        <w:t>большим углом</w:t>
      </w:r>
      <w:r w:rsidRPr="00C63E53">
        <w:rPr>
          <w:rFonts w:ascii="Times New Roman" w:hAnsi="Times New Roman" w:cs="Times New Roman"/>
          <w:sz w:val="28"/>
          <w:szCs w:val="28"/>
        </w:rPr>
        <w:t xml:space="preserve"> расхождения и</w:t>
      </w:r>
      <w:r w:rsidR="009932AB" w:rsidRPr="00C63E53">
        <w:rPr>
          <w:rFonts w:ascii="Times New Roman" w:hAnsi="Times New Roman" w:cs="Times New Roman"/>
          <w:sz w:val="28"/>
          <w:szCs w:val="28"/>
        </w:rPr>
        <w:t xml:space="preserve"> величиной</w:t>
      </w:r>
      <w:r w:rsidRPr="00C63E53">
        <w:rPr>
          <w:rFonts w:ascii="Times New Roman" w:hAnsi="Times New Roman" w:cs="Times New Roman"/>
          <w:sz w:val="28"/>
          <w:szCs w:val="28"/>
        </w:rPr>
        <w:t xml:space="preserve"> </w:t>
      </w:r>
      <w:r w:rsidR="009932AB" w:rsidRPr="00C63E53">
        <w:rPr>
          <w:rFonts w:ascii="Times New Roman" w:hAnsi="Times New Roman" w:cs="Times New Roman"/>
          <w:sz w:val="28"/>
          <w:szCs w:val="28"/>
        </w:rPr>
        <w:t>дивергенции</w:t>
      </w:r>
      <w:r w:rsidRPr="00C63E53">
        <w:rPr>
          <w:rFonts w:ascii="Times New Roman" w:hAnsi="Times New Roman" w:cs="Times New Roman"/>
          <w:sz w:val="28"/>
          <w:szCs w:val="28"/>
        </w:rPr>
        <w:t xml:space="preserve"> </w:t>
      </w:r>
      <w:r w:rsidR="009932AB" w:rsidRPr="00C63E53">
        <w:rPr>
          <w:rFonts w:ascii="Times New Roman" w:hAnsi="Times New Roman" w:cs="Times New Roman"/>
          <w:sz w:val="28"/>
          <w:szCs w:val="28"/>
        </w:rPr>
        <w:t>корней. Операция схожа с пластикой фуркации, однако при проведении данного вмешательства удаляется</w:t>
      </w:r>
      <w:r w:rsidR="00521D18" w:rsidRPr="00C63E53">
        <w:rPr>
          <w:rFonts w:ascii="Times New Roman" w:hAnsi="Times New Roman" w:cs="Times New Roman"/>
          <w:sz w:val="28"/>
          <w:szCs w:val="28"/>
        </w:rPr>
        <w:t xml:space="preserve"> большее количество </w:t>
      </w:r>
      <w:proofErr w:type="spellStart"/>
      <w:r w:rsidR="00521D18" w:rsidRPr="00C63E53">
        <w:rPr>
          <w:rFonts w:ascii="Times New Roman" w:hAnsi="Times New Roman" w:cs="Times New Roman"/>
          <w:sz w:val="28"/>
          <w:szCs w:val="28"/>
        </w:rPr>
        <w:t>интеррадикулярной</w:t>
      </w:r>
      <w:proofErr w:type="spellEnd"/>
      <w:r w:rsidR="00521D18" w:rsidRPr="00C63E53">
        <w:rPr>
          <w:rFonts w:ascii="Times New Roman" w:hAnsi="Times New Roman" w:cs="Times New Roman"/>
          <w:sz w:val="28"/>
          <w:szCs w:val="28"/>
        </w:rPr>
        <w:t xml:space="preserve"> кости</w:t>
      </w:r>
      <w:r w:rsidR="009932AB" w:rsidRPr="00C63E53">
        <w:rPr>
          <w:rFonts w:ascii="Times New Roman" w:hAnsi="Times New Roman" w:cs="Times New Roman"/>
          <w:sz w:val="28"/>
          <w:szCs w:val="28"/>
        </w:rPr>
        <w:t xml:space="preserve"> для создания свободного доступа для гигиенических средств. Кроме того, удаляется костная ткань с </w:t>
      </w:r>
      <w:proofErr w:type="spellStart"/>
      <w:r w:rsidR="009932AB" w:rsidRPr="00C63E53">
        <w:rPr>
          <w:rFonts w:ascii="Times New Roman" w:hAnsi="Times New Roman" w:cs="Times New Roman"/>
          <w:sz w:val="28"/>
          <w:szCs w:val="28"/>
        </w:rPr>
        <w:t>апроксимальных</w:t>
      </w:r>
      <w:proofErr w:type="spellEnd"/>
      <w:r w:rsidR="009932AB" w:rsidRPr="00C63E53">
        <w:rPr>
          <w:rFonts w:ascii="Times New Roman" w:hAnsi="Times New Roman" w:cs="Times New Roman"/>
          <w:sz w:val="28"/>
          <w:szCs w:val="28"/>
        </w:rPr>
        <w:t xml:space="preserve"> поверхностей зуба для создания плоской поверхности альвеолярного гребня. </w:t>
      </w:r>
      <w:proofErr w:type="spellStart"/>
      <w:r w:rsidR="009932AB" w:rsidRPr="00C63E53">
        <w:rPr>
          <w:rFonts w:ascii="Times New Roman" w:hAnsi="Times New Roman" w:cs="Times New Roman"/>
          <w:sz w:val="28"/>
          <w:szCs w:val="28"/>
        </w:rPr>
        <w:t>Мягкотканные</w:t>
      </w:r>
      <w:proofErr w:type="spellEnd"/>
      <w:r w:rsidR="009932AB" w:rsidRPr="00C63E53">
        <w:rPr>
          <w:rFonts w:ascii="Times New Roman" w:hAnsi="Times New Roman" w:cs="Times New Roman"/>
          <w:sz w:val="28"/>
          <w:szCs w:val="28"/>
        </w:rPr>
        <w:t xml:space="preserve"> лоскуты перемещаются </w:t>
      </w:r>
      <w:proofErr w:type="spellStart"/>
      <w:r w:rsidR="009932AB" w:rsidRPr="00C63E53">
        <w:rPr>
          <w:rFonts w:ascii="Times New Roman" w:hAnsi="Times New Roman" w:cs="Times New Roman"/>
          <w:sz w:val="28"/>
          <w:szCs w:val="28"/>
        </w:rPr>
        <w:t>апикально</w:t>
      </w:r>
      <w:proofErr w:type="spellEnd"/>
      <w:r w:rsidR="009932AB" w:rsidRPr="00C63E53">
        <w:rPr>
          <w:rFonts w:ascii="Times New Roman" w:hAnsi="Times New Roman" w:cs="Times New Roman"/>
          <w:sz w:val="28"/>
          <w:szCs w:val="28"/>
        </w:rPr>
        <w:t xml:space="preserve"> и фиксируются швами на созданном уровне </w:t>
      </w:r>
      <w:r w:rsidR="00E62979" w:rsidRPr="00C63E53">
        <w:rPr>
          <w:rFonts w:ascii="Times New Roman" w:hAnsi="Times New Roman" w:cs="Times New Roman"/>
          <w:sz w:val="28"/>
          <w:szCs w:val="28"/>
        </w:rPr>
        <w:t>альвеолярного гребня.</w:t>
      </w:r>
    </w:p>
    <w:p w:rsidR="00340FAC" w:rsidRPr="00C63E53" w:rsidRDefault="0094019E"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Метод направленной </w:t>
      </w:r>
      <w:r w:rsidR="00255A89" w:rsidRPr="00C63E53">
        <w:rPr>
          <w:rFonts w:ascii="Times New Roman" w:hAnsi="Times New Roman" w:cs="Times New Roman"/>
          <w:sz w:val="28"/>
          <w:szCs w:val="28"/>
        </w:rPr>
        <w:t>тканевой</w:t>
      </w:r>
      <w:r w:rsidRPr="00C63E53">
        <w:rPr>
          <w:rFonts w:ascii="Times New Roman" w:hAnsi="Times New Roman" w:cs="Times New Roman"/>
          <w:sz w:val="28"/>
          <w:szCs w:val="28"/>
        </w:rPr>
        <w:t xml:space="preserve"> регенерации (НРТ).</w:t>
      </w:r>
    </w:p>
    <w:p w:rsidR="0094019E" w:rsidRPr="00C63E53" w:rsidRDefault="00D6057A"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Концепция направленной тканевой регенерации предполагает предотвращение апикальной пролиферации эпителия для возможности восстановления костной ткани и </w:t>
      </w:r>
      <w:proofErr w:type="spellStart"/>
      <w:r w:rsidRPr="00C63E53">
        <w:rPr>
          <w:rFonts w:ascii="Times New Roman" w:hAnsi="Times New Roman" w:cs="Times New Roman"/>
          <w:sz w:val="28"/>
          <w:szCs w:val="28"/>
        </w:rPr>
        <w:t>периодонтальной</w:t>
      </w:r>
      <w:proofErr w:type="spellEnd"/>
      <w:r w:rsidRPr="00C63E53">
        <w:rPr>
          <w:rFonts w:ascii="Times New Roman" w:hAnsi="Times New Roman" w:cs="Times New Roman"/>
          <w:sz w:val="28"/>
          <w:szCs w:val="28"/>
        </w:rPr>
        <w:t xml:space="preserve"> связки.</w:t>
      </w:r>
      <w:r w:rsidR="00EF43C9" w:rsidRPr="00C63E53">
        <w:rPr>
          <w:rFonts w:ascii="Times New Roman" w:hAnsi="Times New Roman" w:cs="Times New Roman"/>
          <w:sz w:val="28"/>
          <w:szCs w:val="28"/>
        </w:rPr>
        <w:t xml:space="preserve"> Для этого между мобилизованным </w:t>
      </w:r>
      <w:proofErr w:type="spellStart"/>
      <w:r w:rsidR="00EF43C9" w:rsidRPr="00C63E53">
        <w:rPr>
          <w:rFonts w:ascii="Times New Roman" w:hAnsi="Times New Roman" w:cs="Times New Roman"/>
          <w:sz w:val="28"/>
          <w:szCs w:val="28"/>
        </w:rPr>
        <w:t>мягкотканным</w:t>
      </w:r>
      <w:proofErr w:type="spellEnd"/>
      <w:r w:rsidR="00EF43C9" w:rsidRPr="00C63E53">
        <w:rPr>
          <w:rFonts w:ascii="Times New Roman" w:hAnsi="Times New Roman" w:cs="Times New Roman"/>
          <w:sz w:val="28"/>
          <w:szCs w:val="28"/>
        </w:rPr>
        <w:t xml:space="preserve"> лоскутом и </w:t>
      </w:r>
      <w:proofErr w:type="gramStart"/>
      <w:r w:rsidR="00EF43C9" w:rsidRPr="00C63E53">
        <w:rPr>
          <w:rFonts w:ascii="Times New Roman" w:hAnsi="Times New Roman" w:cs="Times New Roman"/>
          <w:sz w:val="28"/>
          <w:szCs w:val="28"/>
        </w:rPr>
        <w:t>поверхностью корня</w:t>
      </w:r>
      <w:proofErr w:type="gramEnd"/>
      <w:r w:rsidR="00EF43C9" w:rsidRPr="00C63E53">
        <w:rPr>
          <w:rFonts w:ascii="Times New Roman" w:hAnsi="Times New Roman" w:cs="Times New Roman"/>
          <w:sz w:val="28"/>
          <w:szCs w:val="28"/>
        </w:rPr>
        <w:t xml:space="preserve"> и костной тканью устанавливается физический барьер, который отграничивает </w:t>
      </w:r>
      <w:proofErr w:type="spellStart"/>
      <w:r w:rsidR="00EF43C9" w:rsidRPr="00C63E53">
        <w:rPr>
          <w:rFonts w:ascii="Times New Roman" w:hAnsi="Times New Roman" w:cs="Times New Roman"/>
          <w:sz w:val="28"/>
          <w:szCs w:val="28"/>
        </w:rPr>
        <w:t>десневой</w:t>
      </w:r>
      <w:proofErr w:type="spellEnd"/>
      <w:r w:rsidR="00EF43C9" w:rsidRPr="00C63E53">
        <w:rPr>
          <w:rFonts w:ascii="Times New Roman" w:hAnsi="Times New Roman" w:cs="Times New Roman"/>
          <w:sz w:val="28"/>
          <w:szCs w:val="28"/>
        </w:rPr>
        <w:t xml:space="preserve"> эпителий и соединительные ткани и позволяет регенерирующим клеткам </w:t>
      </w:r>
      <w:proofErr w:type="spellStart"/>
      <w:r w:rsidR="00EF43C9" w:rsidRPr="00C63E53">
        <w:rPr>
          <w:rFonts w:ascii="Times New Roman" w:hAnsi="Times New Roman" w:cs="Times New Roman"/>
          <w:sz w:val="28"/>
          <w:szCs w:val="28"/>
        </w:rPr>
        <w:t>периодонтальной</w:t>
      </w:r>
      <w:proofErr w:type="spellEnd"/>
      <w:r w:rsidR="00EF43C9" w:rsidRPr="00C63E53">
        <w:rPr>
          <w:rFonts w:ascii="Times New Roman" w:hAnsi="Times New Roman" w:cs="Times New Roman"/>
          <w:sz w:val="28"/>
          <w:szCs w:val="28"/>
        </w:rPr>
        <w:t xml:space="preserve"> связки и альвеолярной кости мигрировать в зону дефекта.</w:t>
      </w:r>
    </w:p>
    <w:p w:rsidR="00D6057A" w:rsidRPr="00C63E53" w:rsidRDefault="00D6057A"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Nyman</w:t>
      </w:r>
      <w:r w:rsidRPr="00C63E53">
        <w:rPr>
          <w:rFonts w:ascii="Times New Roman" w:hAnsi="Times New Roman" w:cs="Times New Roman"/>
          <w:sz w:val="28"/>
          <w:szCs w:val="28"/>
        </w:rPr>
        <w:t xml:space="preserve"> в 1982 г. продемонстрировал, что </w:t>
      </w:r>
      <w:proofErr w:type="spellStart"/>
      <w:r w:rsidRPr="00C63E53">
        <w:rPr>
          <w:rFonts w:ascii="Times New Roman" w:hAnsi="Times New Roman" w:cs="Times New Roman"/>
          <w:sz w:val="28"/>
          <w:szCs w:val="28"/>
        </w:rPr>
        <w:t>периодонтальная</w:t>
      </w:r>
      <w:proofErr w:type="spellEnd"/>
      <w:r w:rsidRPr="00C63E53">
        <w:rPr>
          <w:rFonts w:ascii="Times New Roman" w:hAnsi="Times New Roman" w:cs="Times New Roman"/>
          <w:sz w:val="28"/>
          <w:szCs w:val="28"/>
        </w:rPr>
        <w:t xml:space="preserve"> связка способна регенерировать при условии отграничения </w:t>
      </w:r>
      <w:proofErr w:type="spellStart"/>
      <w:r w:rsidRPr="00C63E53">
        <w:rPr>
          <w:rFonts w:ascii="Times New Roman" w:hAnsi="Times New Roman" w:cs="Times New Roman"/>
          <w:sz w:val="28"/>
          <w:szCs w:val="28"/>
        </w:rPr>
        <w:t>десневого</w:t>
      </w:r>
      <w:proofErr w:type="spellEnd"/>
      <w:r w:rsidRPr="00C63E53">
        <w:rPr>
          <w:rFonts w:ascii="Times New Roman" w:hAnsi="Times New Roman" w:cs="Times New Roman"/>
          <w:sz w:val="28"/>
          <w:szCs w:val="28"/>
        </w:rPr>
        <w:t xml:space="preserve"> эпителия и соединительной ткани</w:t>
      </w:r>
      <w:r w:rsidR="004B73F2" w:rsidRPr="00C63E53">
        <w:rPr>
          <w:rFonts w:ascii="Times New Roman" w:hAnsi="Times New Roman" w:cs="Times New Roman"/>
          <w:sz w:val="28"/>
          <w:szCs w:val="28"/>
        </w:rPr>
        <w:t xml:space="preserve">, пролиферация которых приводит к резорбции корня. Для этого был использован целлюлозный фильтр. В 1984 г. </w:t>
      </w:r>
      <w:proofErr w:type="spellStart"/>
      <w:r w:rsidR="004B73F2" w:rsidRPr="00C63E53">
        <w:rPr>
          <w:rFonts w:ascii="Times New Roman" w:hAnsi="Times New Roman" w:cs="Times New Roman"/>
          <w:sz w:val="28"/>
          <w:szCs w:val="28"/>
          <w:lang w:val="en-US"/>
        </w:rPr>
        <w:t>Gottlow</w:t>
      </w:r>
      <w:proofErr w:type="spellEnd"/>
      <w:r w:rsidR="004B73F2" w:rsidRPr="00C63E53">
        <w:rPr>
          <w:rFonts w:ascii="Times New Roman" w:hAnsi="Times New Roman" w:cs="Times New Roman"/>
          <w:sz w:val="28"/>
          <w:szCs w:val="28"/>
        </w:rPr>
        <w:t xml:space="preserve"> продемонстрировал эффективность методики с использованием </w:t>
      </w:r>
      <w:proofErr w:type="spellStart"/>
      <w:r w:rsidR="004B73F2" w:rsidRPr="00C63E53">
        <w:rPr>
          <w:rFonts w:ascii="Times New Roman" w:hAnsi="Times New Roman" w:cs="Times New Roman"/>
          <w:sz w:val="28"/>
          <w:szCs w:val="28"/>
        </w:rPr>
        <w:t>полифторэтилена</w:t>
      </w:r>
      <w:proofErr w:type="spellEnd"/>
      <w:r w:rsidR="004B73F2" w:rsidRPr="00C63E53">
        <w:rPr>
          <w:rFonts w:ascii="Times New Roman" w:hAnsi="Times New Roman" w:cs="Times New Roman"/>
          <w:sz w:val="28"/>
          <w:szCs w:val="28"/>
        </w:rPr>
        <w:t xml:space="preserve"> в экспериментах на животных. Позже </w:t>
      </w:r>
      <w:proofErr w:type="spellStart"/>
      <w:r w:rsidR="004B73F2" w:rsidRPr="00C63E53">
        <w:rPr>
          <w:rFonts w:ascii="Times New Roman" w:hAnsi="Times New Roman" w:cs="Times New Roman"/>
          <w:sz w:val="28"/>
          <w:szCs w:val="28"/>
          <w:lang w:val="en-US"/>
        </w:rPr>
        <w:t>Pontoriero</w:t>
      </w:r>
      <w:proofErr w:type="spellEnd"/>
      <w:r w:rsidR="004B73F2" w:rsidRPr="00C63E53">
        <w:rPr>
          <w:rFonts w:ascii="Times New Roman" w:hAnsi="Times New Roman" w:cs="Times New Roman"/>
          <w:sz w:val="28"/>
          <w:szCs w:val="28"/>
        </w:rPr>
        <w:t xml:space="preserve"> (1988), </w:t>
      </w:r>
      <w:proofErr w:type="spellStart"/>
      <w:r w:rsidR="004B73F2" w:rsidRPr="00C63E53">
        <w:rPr>
          <w:rFonts w:ascii="Times New Roman" w:hAnsi="Times New Roman" w:cs="Times New Roman"/>
          <w:sz w:val="28"/>
          <w:szCs w:val="28"/>
          <w:lang w:val="en-US"/>
        </w:rPr>
        <w:t>Lekovic</w:t>
      </w:r>
      <w:proofErr w:type="spellEnd"/>
      <w:r w:rsidR="004B73F2" w:rsidRPr="00C63E53">
        <w:rPr>
          <w:rFonts w:ascii="Times New Roman" w:hAnsi="Times New Roman" w:cs="Times New Roman"/>
          <w:sz w:val="28"/>
          <w:szCs w:val="28"/>
        </w:rPr>
        <w:t xml:space="preserve"> (1989), </w:t>
      </w:r>
      <w:proofErr w:type="spellStart"/>
      <w:r w:rsidR="004B73F2" w:rsidRPr="00C63E53">
        <w:rPr>
          <w:rFonts w:ascii="Times New Roman" w:hAnsi="Times New Roman" w:cs="Times New Roman"/>
          <w:sz w:val="28"/>
          <w:szCs w:val="28"/>
          <w:lang w:val="en-US"/>
        </w:rPr>
        <w:t>Caffesse</w:t>
      </w:r>
      <w:proofErr w:type="spellEnd"/>
      <w:r w:rsidR="004B73F2" w:rsidRPr="00C63E53">
        <w:rPr>
          <w:rFonts w:ascii="Times New Roman" w:hAnsi="Times New Roman" w:cs="Times New Roman"/>
          <w:sz w:val="28"/>
          <w:szCs w:val="28"/>
        </w:rPr>
        <w:t xml:space="preserve"> (1990), </w:t>
      </w:r>
      <w:proofErr w:type="spellStart"/>
      <w:r w:rsidR="004B73F2" w:rsidRPr="00C63E53">
        <w:rPr>
          <w:rFonts w:ascii="Times New Roman" w:hAnsi="Times New Roman" w:cs="Times New Roman"/>
          <w:sz w:val="28"/>
          <w:szCs w:val="28"/>
          <w:lang w:val="en-US"/>
        </w:rPr>
        <w:t>Lindhe</w:t>
      </w:r>
      <w:proofErr w:type="spellEnd"/>
      <w:r w:rsidR="004B73F2" w:rsidRPr="00C63E53">
        <w:rPr>
          <w:rFonts w:ascii="Times New Roman" w:hAnsi="Times New Roman" w:cs="Times New Roman"/>
          <w:sz w:val="28"/>
          <w:szCs w:val="28"/>
        </w:rPr>
        <w:t xml:space="preserve"> (1995) сообщали об успешном применении НТР при лечении </w:t>
      </w:r>
      <w:proofErr w:type="spellStart"/>
      <w:r w:rsidR="004B73F2" w:rsidRPr="00C63E53">
        <w:rPr>
          <w:rFonts w:ascii="Times New Roman" w:hAnsi="Times New Roman" w:cs="Times New Roman"/>
          <w:sz w:val="28"/>
          <w:szCs w:val="28"/>
        </w:rPr>
        <w:t>фуркационных</w:t>
      </w:r>
      <w:proofErr w:type="spellEnd"/>
      <w:r w:rsidR="004B73F2" w:rsidRPr="00C63E53">
        <w:rPr>
          <w:rFonts w:ascii="Times New Roman" w:hAnsi="Times New Roman" w:cs="Times New Roman"/>
          <w:sz w:val="28"/>
          <w:szCs w:val="28"/>
        </w:rPr>
        <w:t xml:space="preserve"> дефектов. При этом достигались полное закрытие дефекта фуркации или уменьшение размера поражения. </w:t>
      </w:r>
      <w:r w:rsidR="00054BAE" w:rsidRPr="00C63E53">
        <w:rPr>
          <w:rFonts w:ascii="Times New Roman" w:hAnsi="Times New Roman" w:cs="Times New Roman"/>
          <w:sz w:val="28"/>
          <w:szCs w:val="28"/>
        </w:rPr>
        <w:t xml:space="preserve">Наиболее благоприятные результаты получены при лечении моляров нижней челюсти с дефектами фуркации </w:t>
      </w:r>
      <w:r w:rsidR="00054BAE" w:rsidRPr="00C63E53">
        <w:rPr>
          <w:rFonts w:ascii="Times New Roman" w:hAnsi="Times New Roman" w:cs="Times New Roman"/>
          <w:sz w:val="28"/>
          <w:szCs w:val="28"/>
          <w:lang w:val="en-US"/>
        </w:rPr>
        <w:t>II</w:t>
      </w:r>
      <w:r w:rsidR="00054BAE" w:rsidRPr="00C63E53">
        <w:rPr>
          <w:rFonts w:ascii="Times New Roman" w:hAnsi="Times New Roman" w:cs="Times New Roman"/>
          <w:sz w:val="28"/>
          <w:szCs w:val="28"/>
        </w:rPr>
        <w:t xml:space="preserve"> класса. Однако, </w:t>
      </w:r>
      <w:proofErr w:type="spellStart"/>
      <w:r w:rsidR="00054BAE" w:rsidRPr="00C63E53">
        <w:rPr>
          <w:rFonts w:ascii="Times New Roman" w:hAnsi="Times New Roman" w:cs="Times New Roman"/>
          <w:sz w:val="28"/>
          <w:szCs w:val="28"/>
          <w:lang w:val="en-US"/>
        </w:rPr>
        <w:t>Lindhe</w:t>
      </w:r>
      <w:proofErr w:type="spellEnd"/>
      <w:r w:rsidR="00054BAE" w:rsidRPr="00C63E53">
        <w:rPr>
          <w:rFonts w:ascii="Times New Roman" w:hAnsi="Times New Roman" w:cs="Times New Roman"/>
          <w:sz w:val="28"/>
          <w:szCs w:val="28"/>
        </w:rPr>
        <w:t xml:space="preserve"> в 1998 г. продемонстрировал успешное применение мембран совместно с эмалевым </w:t>
      </w:r>
      <w:r w:rsidR="00054BAE" w:rsidRPr="00C63E53">
        <w:rPr>
          <w:rFonts w:ascii="Times New Roman" w:hAnsi="Times New Roman" w:cs="Times New Roman"/>
          <w:sz w:val="28"/>
          <w:szCs w:val="28"/>
        </w:rPr>
        <w:lastRenderedPageBreak/>
        <w:t xml:space="preserve">матричным протеином при лечении </w:t>
      </w:r>
      <w:proofErr w:type="spellStart"/>
      <w:r w:rsidR="00054BAE" w:rsidRPr="00C63E53">
        <w:rPr>
          <w:rFonts w:ascii="Times New Roman" w:hAnsi="Times New Roman" w:cs="Times New Roman"/>
          <w:sz w:val="28"/>
          <w:szCs w:val="28"/>
        </w:rPr>
        <w:t>фуркационных</w:t>
      </w:r>
      <w:proofErr w:type="spellEnd"/>
      <w:r w:rsidR="00054BAE" w:rsidRPr="00C63E53">
        <w:rPr>
          <w:rFonts w:ascii="Times New Roman" w:hAnsi="Times New Roman" w:cs="Times New Roman"/>
          <w:sz w:val="28"/>
          <w:szCs w:val="28"/>
        </w:rPr>
        <w:t xml:space="preserve"> дефектов </w:t>
      </w:r>
      <w:r w:rsidR="00054BAE" w:rsidRPr="00C63E53">
        <w:rPr>
          <w:rFonts w:ascii="Times New Roman" w:hAnsi="Times New Roman" w:cs="Times New Roman"/>
          <w:sz w:val="28"/>
          <w:szCs w:val="28"/>
          <w:lang w:val="en-US"/>
        </w:rPr>
        <w:t>III</w:t>
      </w:r>
      <w:r w:rsidR="00054BAE" w:rsidRPr="00C63E53">
        <w:rPr>
          <w:rFonts w:ascii="Times New Roman" w:hAnsi="Times New Roman" w:cs="Times New Roman"/>
          <w:sz w:val="28"/>
          <w:szCs w:val="28"/>
        </w:rPr>
        <w:t xml:space="preserve"> класса в экспериментах на собаках.</w:t>
      </w:r>
    </w:p>
    <w:p w:rsidR="00EF43C9" w:rsidRPr="00C63E53" w:rsidRDefault="00EF43C9"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Методика операции заключается в следующем. Производится разрез по </w:t>
      </w:r>
      <w:proofErr w:type="spellStart"/>
      <w:r w:rsidRPr="00C63E53">
        <w:rPr>
          <w:rFonts w:ascii="Times New Roman" w:hAnsi="Times New Roman" w:cs="Times New Roman"/>
          <w:sz w:val="28"/>
          <w:szCs w:val="28"/>
        </w:rPr>
        <w:t>десневому</w:t>
      </w:r>
      <w:proofErr w:type="spellEnd"/>
      <w:r w:rsidRPr="00C63E53">
        <w:rPr>
          <w:rFonts w:ascii="Times New Roman" w:hAnsi="Times New Roman" w:cs="Times New Roman"/>
          <w:sz w:val="28"/>
          <w:szCs w:val="28"/>
        </w:rPr>
        <w:t xml:space="preserve"> краю, откидываются </w:t>
      </w:r>
      <w:proofErr w:type="spellStart"/>
      <w:r w:rsidRPr="00C63E53">
        <w:rPr>
          <w:rFonts w:ascii="Times New Roman" w:hAnsi="Times New Roman" w:cs="Times New Roman"/>
          <w:sz w:val="28"/>
          <w:szCs w:val="28"/>
        </w:rPr>
        <w:t>слизисто</w:t>
      </w:r>
      <w:proofErr w:type="spellEnd"/>
      <w:r w:rsidRPr="00C63E53">
        <w:rPr>
          <w:rFonts w:ascii="Times New Roman" w:hAnsi="Times New Roman" w:cs="Times New Roman"/>
          <w:sz w:val="28"/>
          <w:szCs w:val="28"/>
        </w:rPr>
        <w:t>-надкостничные лоскуты с щечной и язычной стороны, внутренняя повер</w:t>
      </w:r>
      <w:r w:rsidR="000C10FE" w:rsidRPr="00C63E53">
        <w:rPr>
          <w:rFonts w:ascii="Times New Roman" w:hAnsi="Times New Roman" w:cs="Times New Roman"/>
          <w:sz w:val="28"/>
          <w:szCs w:val="28"/>
        </w:rPr>
        <w:t xml:space="preserve">хность которых </w:t>
      </w:r>
      <w:proofErr w:type="spellStart"/>
      <w:r w:rsidR="000C10FE" w:rsidRPr="00C63E53">
        <w:rPr>
          <w:rFonts w:ascii="Times New Roman" w:hAnsi="Times New Roman" w:cs="Times New Roman"/>
          <w:sz w:val="28"/>
          <w:szCs w:val="28"/>
        </w:rPr>
        <w:t>деэпителизируется</w:t>
      </w:r>
      <w:proofErr w:type="spellEnd"/>
      <w:r w:rsidR="000C10FE" w:rsidRPr="00C63E53">
        <w:rPr>
          <w:rFonts w:ascii="Times New Roman" w:hAnsi="Times New Roman" w:cs="Times New Roman"/>
          <w:sz w:val="28"/>
          <w:szCs w:val="28"/>
        </w:rPr>
        <w:t xml:space="preserve">. Удаляются патологически измененные ткани, грануляции, </w:t>
      </w:r>
      <w:proofErr w:type="spellStart"/>
      <w:r w:rsidR="000C10FE" w:rsidRPr="00C63E53">
        <w:rPr>
          <w:rFonts w:ascii="Times New Roman" w:hAnsi="Times New Roman" w:cs="Times New Roman"/>
          <w:sz w:val="28"/>
          <w:szCs w:val="28"/>
        </w:rPr>
        <w:t>поддесневой</w:t>
      </w:r>
      <w:proofErr w:type="spellEnd"/>
      <w:r w:rsidR="000C10FE" w:rsidRPr="00C63E53">
        <w:rPr>
          <w:rFonts w:ascii="Times New Roman" w:hAnsi="Times New Roman" w:cs="Times New Roman"/>
          <w:sz w:val="28"/>
          <w:szCs w:val="28"/>
        </w:rPr>
        <w:t xml:space="preserve"> зубной камень, поверхность корней полируется. При обширных дефектах рекомендуется их заполнение костнопластическим материалом. Мембрана припасовывается таким образом, чтобы она перекрывала вход в </w:t>
      </w:r>
      <w:proofErr w:type="spellStart"/>
      <w:r w:rsidR="000C10FE" w:rsidRPr="00C63E53">
        <w:rPr>
          <w:rFonts w:ascii="Times New Roman" w:hAnsi="Times New Roman" w:cs="Times New Roman"/>
          <w:sz w:val="28"/>
          <w:szCs w:val="28"/>
        </w:rPr>
        <w:t>фуркационную</w:t>
      </w:r>
      <w:proofErr w:type="spellEnd"/>
      <w:r w:rsidR="000C10FE" w:rsidRPr="00C63E53">
        <w:rPr>
          <w:rFonts w:ascii="Times New Roman" w:hAnsi="Times New Roman" w:cs="Times New Roman"/>
          <w:sz w:val="28"/>
          <w:szCs w:val="28"/>
        </w:rPr>
        <w:t xml:space="preserve"> область и поверх</w:t>
      </w:r>
      <w:r w:rsidR="00017962" w:rsidRPr="00C63E53">
        <w:rPr>
          <w:rFonts w:ascii="Times New Roman" w:hAnsi="Times New Roman" w:cs="Times New Roman"/>
          <w:sz w:val="28"/>
          <w:szCs w:val="28"/>
        </w:rPr>
        <w:t>ность альвеолярной кости на 2 мм,</w:t>
      </w:r>
      <w:r w:rsidR="000C10FE" w:rsidRPr="00C63E53">
        <w:rPr>
          <w:rFonts w:ascii="Times New Roman" w:hAnsi="Times New Roman" w:cs="Times New Roman"/>
          <w:sz w:val="28"/>
          <w:szCs w:val="28"/>
        </w:rPr>
        <w:t xml:space="preserve"> и фиксируется швами. </w:t>
      </w:r>
      <w:proofErr w:type="spellStart"/>
      <w:r w:rsidR="000C10FE" w:rsidRPr="00C63E53">
        <w:rPr>
          <w:rFonts w:ascii="Times New Roman" w:hAnsi="Times New Roman" w:cs="Times New Roman"/>
          <w:sz w:val="28"/>
          <w:szCs w:val="28"/>
        </w:rPr>
        <w:t>Слизисто</w:t>
      </w:r>
      <w:proofErr w:type="spellEnd"/>
      <w:r w:rsidR="000C10FE" w:rsidRPr="00C63E53">
        <w:rPr>
          <w:rFonts w:ascii="Times New Roman" w:hAnsi="Times New Roman" w:cs="Times New Roman"/>
          <w:sz w:val="28"/>
          <w:szCs w:val="28"/>
        </w:rPr>
        <w:t xml:space="preserve">-надкостничный лоскут укладывается на место и также фиксируется швами, которые удаляются через 2 недели после операции. Пациенту даются стандартные рекомендации. При благоприятном течении </w:t>
      </w:r>
      <w:proofErr w:type="spellStart"/>
      <w:r w:rsidR="000C10FE" w:rsidRPr="00C63E53">
        <w:rPr>
          <w:rFonts w:ascii="Times New Roman" w:hAnsi="Times New Roman" w:cs="Times New Roman"/>
          <w:sz w:val="28"/>
          <w:szCs w:val="28"/>
        </w:rPr>
        <w:t>нерезорбируемые</w:t>
      </w:r>
      <w:proofErr w:type="spellEnd"/>
      <w:r w:rsidR="000C10FE" w:rsidRPr="00C63E53">
        <w:rPr>
          <w:rFonts w:ascii="Times New Roman" w:hAnsi="Times New Roman" w:cs="Times New Roman"/>
          <w:sz w:val="28"/>
          <w:szCs w:val="28"/>
        </w:rPr>
        <w:t xml:space="preserve"> мембраны удаляются через 6 недель после операции.</w:t>
      </w:r>
      <w:r w:rsidR="004C3383" w:rsidRPr="00C63E53">
        <w:rPr>
          <w:rFonts w:ascii="Times New Roman" w:hAnsi="Times New Roman" w:cs="Times New Roman"/>
          <w:sz w:val="28"/>
          <w:szCs w:val="28"/>
        </w:rPr>
        <w:t xml:space="preserve"> При этом процесс образования и регенерации кости в целом занимает около 4 месяцев.</w:t>
      </w:r>
    </w:p>
    <w:p w:rsidR="00EB5A76" w:rsidRPr="00C63E53" w:rsidRDefault="00EB5A76"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Мембраны, применяемые для направленной тканевой регенерации.</w:t>
      </w:r>
    </w:p>
    <w:p w:rsidR="00EB5A76" w:rsidRPr="00C63E53" w:rsidRDefault="00FF067C" w:rsidP="00C63E53">
      <w:pPr>
        <w:pStyle w:val="a7"/>
        <w:numPr>
          <w:ilvl w:val="0"/>
          <w:numId w:val="5"/>
        </w:numPr>
        <w:spacing w:line="360" w:lineRule="auto"/>
        <w:jc w:val="both"/>
        <w:rPr>
          <w:rFonts w:ascii="Times New Roman" w:hAnsi="Times New Roman" w:cs="Times New Roman"/>
          <w:sz w:val="28"/>
          <w:szCs w:val="28"/>
        </w:rPr>
      </w:pPr>
      <w:proofErr w:type="spellStart"/>
      <w:r w:rsidRPr="00C63E53">
        <w:rPr>
          <w:rFonts w:ascii="Times New Roman" w:hAnsi="Times New Roman" w:cs="Times New Roman"/>
          <w:sz w:val="28"/>
          <w:szCs w:val="28"/>
        </w:rPr>
        <w:t>Нерассасывающиеся</w:t>
      </w:r>
      <w:proofErr w:type="spellEnd"/>
      <w:r w:rsidRPr="00C63E53">
        <w:rPr>
          <w:rFonts w:ascii="Times New Roman" w:hAnsi="Times New Roman" w:cs="Times New Roman"/>
          <w:sz w:val="28"/>
          <w:szCs w:val="28"/>
        </w:rPr>
        <w:t xml:space="preserve"> (</w:t>
      </w:r>
      <w:proofErr w:type="gramStart"/>
      <w:r w:rsidRPr="00C63E53">
        <w:rPr>
          <w:rFonts w:ascii="Times New Roman" w:hAnsi="Times New Roman" w:cs="Times New Roman"/>
          <w:sz w:val="28"/>
          <w:szCs w:val="28"/>
        </w:rPr>
        <w:t>гор-текс</w:t>
      </w:r>
      <w:proofErr w:type="gram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тефген</w:t>
      </w:r>
      <w:proofErr w:type="spellEnd"/>
      <w:r w:rsidRPr="00C63E53">
        <w:rPr>
          <w:rFonts w:ascii="Times New Roman" w:hAnsi="Times New Roman" w:cs="Times New Roman"/>
          <w:sz w:val="28"/>
          <w:szCs w:val="28"/>
        </w:rPr>
        <w:t>, силикон).</w:t>
      </w:r>
    </w:p>
    <w:p w:rsidR="00FF067C" w:rsidRPr="00C63E53" w:rsidRDefault="00FF067C" w:rsidP="00C63E53">
      <w:pPr>
        <w:pStyle w:val="a7"/>
        <w:numPr>
          <w:ilvl w:val="0"/>
          <w:numId w:val="5"/>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Рассасывающиеся:</w:t>
      </w:r>
    </w:p>
    <w:p w:rsidR="00FF067C" w:rsidRPr="00C63E53" w:rsidRDefault="00FF067C" w:rsidP="00C63E53">
      <w:pPr>
        <w:pStyle w:val="a7"/>
        <w:numPr>
          <w:ilvl w:val="0"/>
          <w:numId w:val="6"/>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Естественные:</w:t>
      </w:r>
    </w:p>
    <w:p w:rsidR="00FF067C" w:rsidRPr="00C63E53" w:rsidRDefault="00FF067C" w:rsidP="00C63E53">
      <w:pPr>
        <w:pStyle w:val="a7"/>
        <w:spacing w:line="360" w:lineRule="auto"/>
        <w:ind w:left="1429"/>
        <w:jc w:val="both"/>
        <w:rPr>
          <w:rFonts w:ascii="Times New Roman" w:hAnsi="Times New Roman" w:cs="Times New Roman"/>
          <w:sz w:val="28"/>
          <w:szCs w:val="28"/>
        </w:rPr>
      </w:pPr>
      <w:r w:rsidRPr="00C63E53">
        <w:rPr>
          <w:rFonts w:ascii="Times New Roman" w:hAnsi="Times New Roman" w:cs="Times New Roman"/>
          <w:sz w:val="28"/>
          <w:szCs w:val="28"/>
        </w:rPr>
        <w:t>- Коллагеновые (</w:t>
      </w:r>
      <w:proofErr w:type="spellStart"/>
      <w:r w:rsidRPr="00C63E53">
        <w:rPr>
          <w:rFonts w:ascii="Times New Roman" w:hAnsi="Times New Roman" w:cs="Times New Roman"/>
          <w:sz w:val="28"/>
          <w:szCs w:val="28"/>
        </w:rPr>
        <w:t>био-гайд</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био-менд</w:t>
      </w:r>
      <w:proofErr w:type="spellEnd"/>
      <w:r w:rsidRPr="00C63E53">
        <w:rPr>
          <w:rFonts w:ascii="Times New Roman" w:hAnsi="Times New Roman" w:cs="Times New Roman"/>
          <w:sz w:val="28"/>
          <w:szCs w:val="28"/>
        </w:rPr>
        <w:t>);</w:t>
      </w:r>
    </w:p>
    <w:p w:rsidR="00FF067C" w:rsidRPr="00C63E53" w:rsidRDefault="00FF067C" w:rsidP="00C63E53">
      <w:pPr>
        <w:pStyle w:val="a7"/>
        <w:spacing w:line="360" w:lineRule="auto"/>
        <w:ind w:left="1429"/>
        <w:jc w:val="both"/>
        <w:rPr>
          <w:rFonts w:ascii="Times New Roman" w:hAnsi="Times New Roman" w:cs="Times New Roman"/>
          <w:sz w:val="28"/>
          <w:szCs w:val="28"/>
        </w:rPr>
      </w:pPr>
      <w:r w:rsidRPr="00C63E53">
        <w:rPr>
          <w:rFonts w:ascii="Times New Roman" w:hAnsi="Times New Roman" w:cs="Times New Roman"/>
          <w:sz w:val="28"/>
          <w:szCs w:val="28"/>
        </w:rPr>
        <w:t xml:space="preserve">- Ламинированная деминерализованная </w:t>
      </w:r>
      <w:proofErr w:type="spellStart"/>
      <w:r w:rsidRPr="00C63E53">
        <w:rPr>
          <w:rFonts w:ascii="Times New Roman" w:hAnsi="Times New Roman" w:cs="Times New Roman"/>
          <w:sz w:val="28"/>
          <w:szCs w:val="28"/>
        </w:rPr>
        <w:t>лиофилизированная</w:t>
      </w:r>
      <w:proofErr w:type="spellEnd"/>
      <w:r w:rsidRPr="00C63E53">
        <w:rPr>
          <w:rFonts w:ascii="Times New Roman" w:hAnsi="Times New Roman" w:cs="Times New Roman"/>
          <w:sz w:val="28"/>
          <w:szCs w:val="28"/>
        </w:rPr>
        <w:t xml:space="preserve"> кость (</w:t>
      </w:r>
      <w:proofErr w:type="spellStart"/>
      <w:r w:rsidRPr="00C63E53">
        <w:rPr>
          <w:rFonts w:ascii="Times New Roman" w:hAnsi="Times New Roman" w:cs="Times New Roman"/>
          <w:sz w:val="28"/>
          <w:szCs w:val="28"/>
        </w:rPr>
        <w:t>ламбон</w:t>
      </w:r>
      <w:proofErr w:type="spellEnd"/>
      <w:r w:rsidRPr="00C63E53">
        <w:rPr>
          <w:rFonts w:ascii="Times New Roman" w:hAnsi="Times New Roman" w:cs="Times New Roman"/>
          <w:sz w:val="28"/>
          <w:szCs w:val="28"/>
        </w:rPr>
        <w:t>);</w:t>
      </w:r>
    </w:p>
    <w:p w:rsidR="00FF067C" w:rsidRPr="00C63E53" w:rsidRDefault="00FF067C" w:rsidP="00C63E53">
      <w:pPr>
        <w:pStyle w:val="a7"/>
        <w:numPr>
          <w:ilvl w:val="0"/>
          <w:numId w:val="6"/>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Синтетические:</w:t>
      </w:r>
    </w:p>
    <w:p w:rsidR="00FF067C" w:rsidRPr="00C63E53" w:rsidRDefault="00FF067C" w:rsidP="00C63E53">
      <w:pPr>
        <w:pStyle w:val="a7"/>
        <w:spacing w:line="360" w:lineRule="auto"/>
        <w:ind w:left="1429"/>
        <w:jc w:val="both"/>
        <w:rPr>
          <w:rFonts w:ascii="Times New Roman" w:hAnsi="Times New Roman" w:cs="Times New Roman"/>
          <w:sz w:val="28"/>
          <w:szCs w:val="28"/>
        </w:rPr>
      </w:pPr>
      <w:r w:rsidRPr="00C63E53">
        <w:rPr>
          <w:rFonts w:ascii="Times New Roman" w:hAnsi="Times New Roman" w:cs="Times New Roman"/>
          <w:sz w:val="28"/>
          <w:szCs w:val="28"/>
        </w:rPr>
        <w:t>- Кальция сульфат (</w:t>
      </w:r>
      <w:proofErr w:type="spellStart"/>
      <w:r w:rsidRPr="00C63E53">
        <w:rPr>
          <w:rFonts w:ascii="Times New Roman" w:hAnsi="Times New Roman" w:cs="Times New Roman"/>
          <w:sz w:val="28"/>
          <w:szCs w:val="28"/>
        </w:rPr>
        <w:t>капсет</w:t>
      </w:r>
      <w:proofErr w:type="spellEnd"/>
      <w:r w:rsidRPr="00C63E53">
        <w:rPr>
          <w:rFonts w:ascii="Times New Roman" w:hAnsi="Times New Roman" w:cs="Times New Roman"/>
          <w:sz w:val="28"/>
          <w:szCs w:val="28"/>
        </w:rPr>
        <w:t>);</w:t>
      </w:r>
    </w:p>
    <w:p w:rsidR="00FF067C" w:rsidRPr="00C63E53" w:rsidRDefault="00FF067C" w:rsidP="00C63E53">
      <w:pPr>
        <w:pStyle w:val="a7"/>
        <w:spacing w:line="360" w:lineRule="auto"/>
        <w:ind w:left="1429"/>
        <w:jc w:val="both"/>
        <w:rPr>
          <w:rFonts w:ascii="Times New Roman" w:hAnsi="Times New Roman" w:cs="Times New Roman"/>
          <w:sz w:val="28"/>
          <w:szCs w:val="28"/>
        </w:rPr>
      </w:pPr>
      <w:r w:rsidRPr="00C63E53">
        <w:rPr>
          <w:rFonts w:ascii="Times New Roman" w:hAnsi="Times New Roman" w:cs="Times New Roman"/>
          <w:sz w:val="28"/>
          <w:szCs w:val="28"/>
        </w:rPr>
        <w:t>- Полимерные (</w:t>
      </w:r>
      <w:proofErr w:type="spellStart"/>
      <w:r w:rsidRPr="00C63E53">
        <w:rPr>
          <w:rFonts w:ascii="Times New Roman" w:hAnsi="Times New Roman" w:cs="Times New Roman"/>
          <w:sz w:val="28"/>
          <w:szCs w:val="28"/>
        </w:rPr>
        <w:t>атрисорб</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эпигай</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гайдр</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резолют</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викрил</w:t>
      </w:r>
      <w:proofErr w:type="spellEnd"/>
      <w:r w:rsidRPr="00C63E53">
        <w:rPr>
          <w:rFonts w:ascii="Times New Roman" w:hAnsi="Times New Roman" w:cs="Times New Roman"/>
          <w:sz w:val="28"/>
          <w:szCs w:val="28"/>
        </w:rPr>
        <w:t>).</w:t>
      </w:r>
    </w:p>
    <w:p w:rsidR="008C2C04" w:rsidRPr="00C63E53" w:rsidRDefault="009717A8" w:rsidP="00C63E53">
      <w:pPr>
        <w:spacing w:line="360" w:lineRule="auto"/>
        <w:ind w:left="708"/>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Остеопластические</w:t>
      </w:r>
      <w:proofErr w:type="spellEnd"/>
      <w:r w:rsidRPr="00C63E53">
        <w:rPr>
          <w:rFonts w:ascii="Times New Roman" w:hAnsi="Times New Roman" w:cs="Times New Roman"/>
          <w:sz w:val="28"/>
          <w:szCs w:val="28"/>
        </w:rPr>
        <w:t xml:space="preserve"> материалы, применяемые в </w:t>
      </w:r>
      <w:proofErr w:type="spellStart"/>
      <w:r w:rsidRPr="00C63E53">
        <w:rPr>
          <w:rFonts w:ascii="Times New Roman" w:hAnsi="Times New Roman" w:cs="Times New Roman"/>
          <w:sz w:val="28"/>
          <w:szCs w:val="28"/>
        </w:rPr>
        <w:t>пародонтологии</w:t>
      </w:r>
      <w:proofErr w:type="spellEnd"/>
      <w:r w:rsidR="00E85AAF" w:rsidRPr="00C63E53">
        <w:rPr>
          <w:rFonts w:ascii="Times New Roman" w:hAnsi="Times New Roman" w:cs="Times New Roman"/>
          <w:sz w:val="28"/>
          <w:szCs w:val="28"/>
        </w:rPr>
        <w:t>.</w:t>
      </w:r>
    </w:p>
    <w:p w:rsidR="00E85AAF" w:rsidRPr="00C63E53" w:rsidRDefault="00E85AAF" w:rsidP="00C63E53">
      <w:pPr>
        <w:spacing w:line="360" w:lineRule="auto"/>
        <w:ind w:left="708"/>
        <w:jc w:val="both"/>
        <w:rPr>
          <w:rFonts w:ascii="Times New Roman" w:hAnsi="Times New Roman" w:cs="Times New Roman"/>
          <w:sz w:val="28"/>
          <w:szCs w:val="28"/>
        </w:rPr>
      </w:pPr>
      <w:r w:rsidRPr="00C63E53">
        <w:rPr>
          <w:rFonts w:ascii="Times New Roman" w:hAnsi="Times New Roman" w:cs="Times New Roman"/>
          <w:sz w:val="28"/>
          <w:szCs w:val="28"/>
        </w:rPr>
        <w:t>По происхождению:</w:t>
      </w:r>
    </w:p>
    <w:p w:rsidR="00E85AAF" w:rsidRPr="00C63E53" w:rsidRDefault="00E85AAF" w:rsidP="00C63E53">
      <w:pPr>
        <w:pStyle w:val="a7"/>
        <w:numPr>
          <w:ilvl w:val="0"/>
          <w:numId w:val="40"/>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lastRenderedPageBreak/>
        <w:t>Аутогенные;</w:t>
      </w:r>
    </w:p>
    <w:p w:rsidR="00E85AAF" w:rsidRPr="00C63E53" w:rsidRDefault="00E85AAF" w:rsidP="00C63E53">
      <w:pPr>
        <w:pStyle w:val="a7"/>
        <w:numPr>
          <w:ilvl w:val="0"/>
          <w:numId w:val="40"/>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Аллогенные;</w:t>
      </w:r>
    </w:p>
    <w:p w:rsidR="00E85AAF" w:rsidRPr="00C63E53" w:rsidRDefault="00E85AAF" w:rsidP="00C63E53">
      <w:pPr>
        <w:pStyle w:val="a7"/>
        <w:numPr>
          <w:ilvl w:val="0"/>
          <w:numId w:val="40"/>
        </w:numPr>
        <w:spacing w:line="360" w:lineRule="auto"/>
        <w:jc w:val="both"/>
        <w:rPr>
          <w:rFonts w:ascii="Times New Roman" w:hAnsi="Times New Roman" w:cs="Times New Roman"/>
          <w:sz w:val="28"/>
          <w:szCs w:val="28"/>
        </w:rPr>
      </w:pPr>
      <w:proofErr w:type="spellStart"/>
      <w:r w:rsidRPr="00C63E53">
        <w:rPr>
          <w:rFonts w:ascii="Times New Roman" w:hAnsi="Times New Roman" w:cs="Times New Roman"/>
          <w:sz w:val="28"/>
          <w:szCs w:val="28"/>
        </w:rPr>
        <w:t>Ксеногенные</w:t>
      </w:r>
      <w:proofErr w:type="spellEnd"/>
      <w:r w:rsidRPr="00C63E53">
        <w:rPr>
          <w:rFonts w:ascii="Times New Roman" w:hAnsi="Times New Roman" w:cs="Times New Roman"/>
          <w:sz w:val="28"/>
          <w:szCs w:val="28"/>
        </w:rPr>
        <w:t>;</w:t>
      </w:r>
    </w:p>
    <w:p w:rsidR="00E85AAF" w:rsidRPr="00C63E53" w:rsidRDefault="00E85AAF" w:rsidP="00C63E53">
      <w:pPr>
        <w:pStyle w:val="a7"/>
        <w:numPr>
          <w:ilvl w:val="0"/>
          <w:numId w:val="40"/>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Аллопластические;</w:t>
      </w:r>
    </w:p>
    <w:p w:rsidR="00E85AAF" w:rsidRPr="00C63E53" w:rsidRDefault="00E85AAF" w:rsidP="00C63E53">
      <w:pPr>
        <w:pStyle w:val="a7"/>
        <w:numPr>
          <w:ilvl w:val="0"/>
          <w:numId w:val="40"/>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Комбинированные;</w:t>
      </w:r>
    </w:p>
    <w:p w:rsidR="00E85AAF" w:rsidRPr="00C63E53" w:rsidRDefault="00E85AAF" w:rsidP="00C63E53">
      <w:pPr>
        <w:spacing w:line="360" w:lineRule="auto"/>
        <w:ind w:left="708"/>
        <w:jc w:val="both"/>
        <w:rPr>
          <w:rFonts w:ascii="Times New Roman" w:hAnsi="Times New Roman" w:cs="Times New Roman"/>
          <w:sz w:val="28"/>
          <w:szCs w:val="28"/>
        </w:rPr>
      </w:pPr>
      <w:r w:rsidRPr="00C63E53">
        <w:rPr>
          <w:rFonts w:ascii="Times New Roman" w:hAnsi="Times New Roman" w:cs="Times New Roman"/>
          <w:sz w:val="28"/>
          <w:szCs w:val="28"/>
        </w:rPr>
        <w:t>По составу:</w:t>
      </w:r>
    </w:p>
    <w:p w:rsidR="00E85AAF" w:rsidRPr="00C63E53" w:rsidRDefault="00E85AAF" w:rsidP="00C63E53">
      <w:pPr>
        <w:pStyle w:val="a7"/>
        <w:numPr>
          <w:ilvl w:val="0"/>
          <w:numId w:val="41"/>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Искусственные;</w:t>
      </w:r>
    </w:p>
    <w:p w:rsidR="00E85AAF" w:rsidRPr="00C63E53" w:rsidRDefault="00E85AAF" w:rsidP="00C63E53">
      <w:pPr>
        <w:pStyle w:val="a7"/>
        <w:numPr>
          <w:ilvl w:val="0"/>
          <w:numId w:val="41"/>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Биологические;</w:t>
      </w:r>
    </w:p>
    <w:p w:rsidR="00E85AAF" w:rsidRPr="00C63E53" w:rsidRDefault="00E85AAF" w:rsidP="00C63E53">
      <w:pPr>
        <w:pStyle w:val="a7"/>
        <w:numPr>
          <w:ilvl w:val="0"/>
          <w:numId w:val="41"/>
        </w:numPr>
        <w:spacing w:line="360" w:lineRule="auto"/>
        <w:jc w:val="both"/>
        <w:rPr>
          <w:rFonts w:ascii="Times New Roman" w:hAnsi="Times New Roman" w:cs="Times New Roman"/>
          <w:sz w:val="28"/>
          <w:szCs w:val="28"/>
        </w:rPr>
      </w:pPr>
      <w:r w:rsidRPr="00C63E53">
        <w:rPr>
          <w:rFonts w:ascii="Times New Roman" w:hAnsi="Times New Roman" w:cs="Times New Roman"/>
          <w:sz w:val="28"/>
          <w:szCs w:val="28"/>
        </w:rPr>
        <w:t>Композитные;</w:t>
      </w:r>
    </w:p>
    <w:p w:rsidR="00E85AAF" w:rsidRPr="00C63E53" w:rsidRDefault="00E85AAF" w:rsidP="00C63E53">
      <w:pPr>
        <w:spacing w:line="360" w:lineRule="auto"/>
        <w:ind w:left="708"/>
        <w:jc w:val="both"/>
        <w:rPr>
          <w:rFonts w:ascii="Times New Roman" w:hAnsi="Times New Roman" w:cs="Times New Roman"/>
          <w:sz w:val="28"/>
          <w:szCs w:val="28"/>
        </w:rPr>
      </w:pPr>
      <w:r w:rsidRPr="00C63E53">
        <w:rPr>
          <w:rFonts w:ascii="Times New Roman" w:hAnsi="Times New Roman" w:cs="Times New Roman"/>
          <w:sz w:val="28"/>
          <w:szCs w:val="28"/>
        </w:rPr>
        <w:t>По выраженности индуктивного потенциала (</w:t>
      </w:r>
      <w:r w:rsidRPr="00C63E53">
        <w:rPr>
          <w:rFonts w:ascii="Times New Roman" w:hAnsi="Times New Roman" w:cs="Times New Roman"/>
          <w:sz w:val="28"/>
          <w:szCs w:val="28"/>
          <w:lang w:val="en-US"/>
        </w:rPr>
        <w:t>Cohen</w:t>
      </w:r>
      <w:r w:rsidRPr="00C63E53">
        <w:rPr>
          <w:rFonts w:ascii="Times New Roman" w:hAnsi="Times New Roman" w:cs="Times New Roman"/>
          <w:sz w:val="28"/>
          <w:szCs w:val="28"/>
        </w:rPr>
        <w:t>):</w:t>
      </w:r>
    </w:p>
    <w:p w:rsidR="00E85AAF" w:rsidRPr="00C63E53" w:rsidRDefault="00535F7D" w:rsidP="00C63E53">
      <w:pPr>
        <w:pStyle w:val="a7"/>
        <w:numPr>
          <w:ilvl w:val="0"/>
          <w:numId w:val="42"/>
        </w:numPr>
        <w:spacing w:line="360" w:lineRule="auto"/>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Остеоиндуктивные</w:t>
      </w:r>
      <w:proofErr w:type="spellEnd"/>
      <w:r w:rsidRPr="00C63E53">
        <w:rPr>
          <w:rFonts w:ascii="Times New Roman" w:hAnsi="Times New Roman" w:cs="Times New Roman"/>
          <w:sz w:val="28"/>
          <w:szCs w:val="28"/>
        </w:rPr>
        <w:t xml:space="preserve"> (способные вызывать </w:t>
      </w:r>
      <w:proofErr w:type="spellStart"/>
      <w:r w:rsidRPr="00C63E53">
        <w:rPr>
          <w:rFonts w:ascii="Times New Roman" w:hAnsi="Times New Roman" w:cs="Times New Roman"/>
          <w:sz w:val="28"/>
          <w:szCs w:val="28"/>
        </w:rPr>
        <w:t>остеогенез</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цементогенез</w:t>
      </w:r>
      <w:proofErr w:type="spellEnd"/>
      <w:r w:rsidRPr="00C63E53">
        <w:rPr>
          <w:rFonts w:ascii="Times New Roman" w:hAnsi="Times New Roman" w:cs="Times New Roman"/>
          <w:sz w:val="28"/>
          <w:szCs w:val="28"/>
        </w:rPr>
        <w:t xml:space="preserve"> и рост </w:t>
      </w:r>
      <w:proofErr w:type="spellStart"/>
      <w:r w:rsidRPr="00C63E53">
        <w:rPr>
          <w:rFonts w:ascii="Times New Roman" w:hAnsi="Times New Roman" w:cs="Times New Roman"/>
          <w:sz w:val="28"/>
          <w:szCs w:val="28"/>
        </w:rPr>
        <w:t>периодонтальной</w:t>
      </w:r>
      <w:proofErr w:type="spellEnd"/>
      <w:r w:rsidRPr="00C63E53">
        <w:rPr>
          <w:rFonts w:ascii="Times New Roman" w:hAnsi="Times New Roman" w:cs="Times New Roman"/>
          <w:sz w:val="28"/>
          <w:szCs w:val="28"/>
        </w:rPr>
        <w:t xml:space="preserve"> связки);</w:t>
      </w:r>
    </w:p>
    <w:p w:rsidR="00E85AAF" w:rsidRPr="00C63E53" w:rsidRDefault="00535F7D" w:rsidP="00C63E53">
      <w:pPr>
        <w:pStyle w:val="a7"/>
        <w:numPr>
          <w:ilvl w:val="0"/>
          <w:numId w:val="42"/>
        </w:numPr>
        <w:spacing w:line="360" w:lineRule="auto"/>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Остеокондуктивные</w:t>
      </w:r>
      <w:proofErr w:type="spellEnd"/>
      <w:r w:rsidRPr="00C63E53">
        <w:rPr>
          <w:rFonts w:ascii="Times New Roman" w:hAnsi="Times New Roman" w:cs="Times New Roman"/>
          <w:sz w:val="28"/>
          <w:szCs w:val="28"/>
        </w:rPr>
        <w:t xml:space="preserve"> (способные играть роль пассивного матрикса для восстановления кости);</w:t>
      </w:r>
    </w:p>
    <w:p w:rsidR="00E85AAF" w:rsidRPr="00C63E53" w:rsidRDefault="00535F7D" w:rsidP="00C63E53">
      <w:pPr>
        <w:pStyle w:val="a7"/>
        <w:numPr>
          <w:ilvl w:val="0"/>
          <w:numId w:val="42"/>
        </w:numPr>
        <w:spacing w:line="360" w:lineRule="auto"/>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Остеонейтральные</w:t>
      </w:r>
      <w:proofErr w:type="spellEnd"/>
      <w:r w:rsidRPr="00C63E53">
        <w:rPr>
          <w:rFonts w:ascii="Times New Roman" w:hAnsi="Times New Roman" w:cs="Times New Roman"/>
          <w:sz w:val="28"/>
          <w:szCs w:val="28"/>
        </w:rPr>
        <w:t xml:space="preserve"> (инертные материалы, заполняющие пространство).</w:t>
      </w:r>
    </w:p>
    <w:p w:rsidR="00535F7D" w:rsidRPr="00C63E53" w:rsidRDefault="003A46A8"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Остеоиндуктивные</w:t>
      </w:r>
      <w:proofErr w:type="spellEnd"/>
      <w:r w:rsidRPr="00C63E53">
        <w:rPr>
          <w:rFonts w:ascii="Times New Roman" w:hAnsi="Times New Roman" w:cs="Times New Roman"/>
          <w:sz w:val="28"/>
          <w:szCs w:val="28"/>
        </w:rPr>
        <w:t xml:space="preserve"> материалы:</w:t>
      </w:r>
    </w:p>
    <w:p w:rsidR="003A46A8" w:rsidRPr="00C63E53" w:rsidRDefault="00723C8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Аутогенная кость – наиболее эффективный материал, может быть получена из полости рта (бугор верхней челюсти, подбородочное утолщение) и вне полости рта (гребень подвздошной кости).</w:t>
      </w:r>
    </w:p>
    <w:p w:rsidR="00723C8C" w:rsidRPr="00C63E53" w:rsidRDefault="00723C8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Аллогенные – </w:t>
      </w:r>
      <w:proofErr w:type="spellStart"/>
      <w:r w:rsidRPr="00C63E53">
        <w:rPr>
          <w:rFonts w:ascii="Times New Roman" w:hAnsi="Times New Roman" w:cs="Times New Roman"/>
          <w:sz w:val="28"/>
          <w:szCs w:val="28"/>
          <w:lang w:val="en-US"/>
        </w:rPr>
        <w:t>AlloGro</w:t>
      </w:r>
      <w:proofErr w:type="spellEnd"/>
      <w:r w:rsidRPr="00C63E53">
        <w:rPr>
          <w:rFonts w:ascii="Times New Roman" w:hAnsi="Times New Roman" w:cs="Times New Roman"/>
          <w:sz w:val="28"/>
          <w:szCs w:val="28"/>
        </w:rPr>
        <w:t xml:space="preserve">, </w:t>
      </w:r>
      <w:r w:rsidRPr="00C63E53">
        <w:rPr>
          <w:rFonts w:ascii="Times New Roman" w:hAnsi="Times New Roman" w:cs="Times New Roman"/>
          <w:sz w:val="28"/>
          <w:szCs w:val="28"/>
          <w:lang w:val="en-US"/>
        </w:rPr>
        <w:t>DFDBA</w:t>
      </w:r>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Алломатрикс-имплант</w:t>
      </w:r>
      <w:proofErr w:type="spellEnd"/>
      <w:r w:rsidRPr="00C63E53">
        <w:rPr>
          <w:rFonts w:ascii="Times New Roman" w:hAnsi="Times New Roman" w:cs="Times New Roman"/>
          <w:sz w:val="28"/>
          <w:szCs w:val="28"/>
        </w:rPr>
        <w:t>.</w:t>
      </w:r>
    </w:p>
    <w:p w:rsidR="00723C8C" w:rsidRPr="00C63E53" w:rsidRDefault="00723C8C"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Остеокондуктивные</w:t>
      </w:r>
      <w:proofErr w:type="spellEnd"/>
      <w:r w:rsidRPr="00C63E53">
        <w:rPr>
          <w:rFonts w:ascii="Times New Roman" w:hAnsi="Times New Roman" w:cs="Times New Roman"/>
          <w:sz w:val="28"/>
          <w:szCs w:val="28"/>
        </w:rPr>
        <w:t xml:space="preserve"> материалы:</w:t>
      </w:r>
    </w:p>
    <w:p w:rsidR="00723C8C" w:rsidRPr="00C63E53" w:rsidRDefault="00723C8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Bio</w:t>
      </w:r>
      <w:r w:rsidRPr="00C63E53">
        <w:rPr>
          <w:rFonts w:ascii="Times New Roman" w:hAnsi="Times New Roman" w:cs="Times New Roman"/>
          <w:sz w:val="28"/>
          <w:szCs w:val="28"/>
        </w:rPr>
        <w:t>-</w:t>
      </w:r>
      <w:r w:rsidRPr="00C63E53">
        <w:rPr>
          <w:rFonts w:ascii="Times New Roman" w:hAnsi="Times New Roman" w:cs="Times New Roman"/>
          <w:sz w:val="28"/>
          <w:szCs w:val="28"/>
          <w:lang w:val="en-US"/>
        </w:rPr>
        <w:t>Oss</w:t>
      </w:r>
      <w:r w:rsidRPr="00C63E53">
        <w:rPr>
          <w:rFonts w:ascii="Times New Roman" w:hAnsi="Times New Roman" w:cs="Times New Roman"/>
          <w:sz w:val="28"/>
          <w:szCs w:val="28"/>
        </w:rPr>
        <w:t xml:space="preserve"> – материал, изготавливающийся из конечностей крупного рогатого скота. Имеет естественную шероховатую поверхность, способствующую прикреплению и пролиферации костных клеток, а также </w:t>
      </w:r>
      <w:r w:rsidRPr="00C63E53">
        <w:rPr>
          <w:rFonts w:ascii="Times New Roman" w:hAnsi="Times New Roman" w:cs="Times New Roman"/>
          <w:sz w:val="28"/>
          <w:szCs w:val="28"/>
        </w:rPr>
        <w:lastRenderedPageBreak/>
        <w:t xml:space="preserve">синтезу органической матрицы. Медленно </w:t>
      </w:r>
      <w:proofErr w:type="spellStart"/>
      <w:r w:rsidRPr="00C63E53">
        <w:rPr>
          <w:rFonts w:ascii="Times New Roman" w:hAnsi="Times New Roman" w:cs="Times New Roman"/>
          <w:sz w:val="28"/>
          <w:szCs w:val="28"/>
        </w:rPr>
        <w:t>резорбируется</w:t>
      </w:r>
      <w:proofErr w:type="spellEnd"/>
      <w:r w:rsidRPr="00C63E53">
        <w:rPr>
          <w:rFonts w:ascii="Times New Roman" w:hAnsi="Times New Roman" w:cs="Times New Roman"/>
          <w:sz w:val="28"/>
          <w:szCs w:val="28"/>
        </w:rPr>
        <w:t>, служа стабильным каркасом для формирующейся кости.</w:t>
      </w:r>
    </w:p>
    <w:p w:rsidR="00723C8C" w:rsidRPr="00C63E53" w:rsidRDefault="00723C8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Easy</w:t>
      </w:r>
      <w:r w:rsidRPr="00C63E53">
        <w:rPr>
          <w:rFonts w:ascii="Times New Roman" w:hAnsi="Times New Roman" w:cs="Times New Roman"/>
          <w:sz w:val="28"/>
          <w:szCs w:val="28"/>
        </w:rPr>
        <w:t xml:space="preserve"> </w:t>
      </w:r>
      <w:r w:rsidRPr="00C63E53">
        <w:rPr>
          <w:rFonts w:ascii="Times New Roman" w:hAnsi="Times New Roman" w:cs="Times New Roman"/>
          <w:sz w:val="28"/>
          <w:szCs w:val="28"/>
          <w:lang w:val="en-US"/>
        </w:rPr>
        <w:t>Graft</w:t>
      </w:r>
      <w:r w:rsidRPr="00C63E53">
        <w:rPr>
          <w:rFonts w:ascii="Times New Roman" w:hAnsi="Times New Roman" w:cs="Times New Roman"/>
          <w:sz w:val="28"/>
          <w:szCs w:val="28"/>
        </w:rPr>
        <w:t xml:space="preserve"> – синтетический </w:t>
      </w:r>
      <w:proofErr w:type="spellStart"/>
      <w:r w:rsidRPr="00C63E53">
        <w:rPr>
          <w:rFonts w:ascii="Times New Roman" w:hAnsi="Times New Roman" w:cs="Times New Roman"/>
          <w:sz w:val="28"/>
          <w:szCs w:val="28"/>
        </w:rPr>
        <w:t>резорбируемый</w:t>
      </w:r>
      <w:proofErr w:type="spellEnd"/>
      <w:r w:rsidRPr="00C63E53">
        <w:rPr>
          <w:rFonts w:ascii="Times New Roman" w:hAnsi="Times New Roman" w:cs="Times New Roman"/>
          <w:sz w:val="28"/>
          <w:szCs w:val="28"/>
        </w:rPr>
        <w:t xml:space="preserve"> материал. Обладает высокой пористостью, способствующей прорастанию костных клеток. Покрытие гранул материала препятствует образованию колоний бактерий и инфицированию.</w:t>
      </w:r>
    </w:p>
    <w:p w:rsidR="005B701A" w:rsidRPr="00C63E53" w:rsidRDefault="005B701A"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Материалы Биоимплант, </w:t>
      </w:r>
      <w:proofErr w:type="spellStart"/>
      <w:r w:rsidRPr="00C63E53">
        <w:rPr>
          <w:rFonts w:ascii="Times New Roman" w:hAnsi="Times New Roman" w:cs="Times New Roman"/>
          <w:sz w:val="28"/>
          <w:szCs w:val="28"/>
        </w:rPr>
        <w:t>Биоматрик</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Остеоматрикс</w:t>
      </w:r>
      <w:proofErr w:type="spellEnd"/>
      <w:r w:rsidRPr="00C63E53">
        <w:rPr>
          <w:rFonts w:ascii="Times New Roman" w:hAnsi="Times New Roman" w:cs="Times New Roman"/>
          <w:sz w:val="28"/>
          <w:szCs w:val="28"/>
        </w:rPr>
        <w:t xml:space="preserve">, </w:t>
      </w:r>
      <w:proofErr w:type="spellStart"/>
      <w:r w:rsidRPr="00C63E53">
        <w:rPr>
          <w:rFonts w:ascii="Times New Roman" w:hAnsi="Times New Roman" w:cs="Times New Roman"/>
          <w:sz w:val="28"/>
          <w:szCs w:val="28"/>
        </w:rPr>
        <w:t>Остеопласт</w:t>
      </w:r>
      <w:proofErr w:type="spellEnd"/>
      <w:r w:rsidRPr="00C63E53">
        <w:rPr>
          <w:rFonts w:ascii="Times New Roman" w:hAnsi="Times New Roman" w:cs="Times New Roman"/>
          <w:sz w:val="28"/>
          <w:szCs w:val="28"/>
        </w:rPr>
        <w:t xml:space="preserve">-К, </w:t>
      </w:r>
      <w:proofErr w:type="spellStart"/>
      <w:r w:rsidRPr="00C63E53">
        <w:rPr>
          <w:rFonts w:ascii="Times New Roman" w:hAnsi="Times New Roman" w:cs="Times New Roman"/>
          <w:sz w:val="28"/>
          <w:szCs w:val="28"/>
        </w:rPr>
        <w:t>Остеопласт</w:t>
      </w:r>
      <w:proofErr w:type="spellEnd"/>
      <w:r w:rsidRPr="00C63E53">
        <w:rPr>
          <w:rFonts w:ascii="Times New Roman" w:hAnsi="Times New Roman" w:cs="Times New Roman"/>
          <w:sz w:val="28"/>
          <w:szCs w:val="28"/>
        </w:rPr>
        <w:t xml:space="preserve">-М обладают </w:t>
      </w:r>
      <w:proofErr w:type="spellStart"/>
      <w:r w:rsidRPr="00C63E53">
        <w:rPr>
          <w:rFonts w:ascii="Times New Roman" w:hAnsi="Times New Roman" w:cs="Times New Roman"/>
          <w:sz w:val="28"/>
          <w:szCs w:val="28"/>
        </w:rPr>
        <w:t>остеоиндуктивным</w:t>
      </w:r>
      <w:proofErr w:type="spellEnd"/>
      <w:r w:rsidRPr="00C63E53">
        <w:rPr>
          <w:rFonts w:ascii="Times New Roman" w:hAnsi="Times New Roman" w:cs="Times New Roman"/>
          <w:sz w:val="28"/>
          <w:szCs w:val="28"/>
        </w:rPr>
        <w:t xml:space="preserve"> и </w:t>
      </w:r>
      <w:proofErr w:type="spellStart"/>
      <w:r w:rsidRPr="00C63E53">
        <w:rPr>
          <w:rFonts w:ascii="Times New Roman" w:hAnsi="Times New Roman" w:cs="Times New Roman"/>
          <w:sz w:val="28"/>
          <w:szCs w:val="28"/>
        </w:rPr>
        <w:t>остеокондуктивным</w:t>
      </w:r>
      <w:proofErr w:type="spellEnd"/>
      <w:r w:rsidRPr="00C63E53">
        <w:rPr>
          <w:rFonts w:ascii="Times New Roman" w:hAnsi="Times New Roman" w:cs="Times New Roman"/>
          <w:sz w:val="28"/>
          <w:szCs w:val="28"/>
        </w:rPr>
        <w:t xml:space="preserve"> свойствами.</w:t>
      </w:r>
    </w:p>
    <w:p w:rsidR="005140F1" w:rsidRPr="00C63E53" w:rsidRDefault="005140F1"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Остеонейтральные</w:t>
      </w:r>
      <w:proofErr w:type="spellEnd"/>
      <w:r w:rsidRPr="00C63E53">
        <w:rPr>
          <w:rFonts w:ascii="Times New Roman" w:hAnsi="Times New Roman" w:cs="Times New Roman"/>
          <w:sz w:val="28"/>
          <w:szCs w:val="28"/>
        </w:rPr>
        <w:t xml:space="preserve"> материалы:</w:t>
      </w:r>
    </w:p>
    <w:p w:rsidR="005140F1" w:rsidRPr="00C63E53" w:rsidRDefault="00D948B7"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lang w:val="en-US"/>
        </w:rPr>
        <w:t>Bioresorb</w:t>
      </w:r>
      <w:proofErr w:type="spellEnd"/>
      <w:r w:rsidRPr="00C63E53">
        <w:rPr>
          <w:rFonts w:ascii="Times New Roman" w:hAnsi="Times New Roman" w:cs="Times New Roman"/>
          <w:sz w:val="28"/>
          <w:szCs w:val="28"/>
        </w:rPr>
        <w:t xml:space="preserve"> </w:t>
      </w:r>
      <w:r w:rsidRPr="00C63E53">
        <w:rPr>
          <w:rFonts w:ascii="Times New Roman" w:hAnsi="Times New Roman" w:cs="Times New Roman"/>
          <w:sz w:val="28"/>
          <w:szCs w:val="28"/>
          <w:lang w:val="en-US"/>
        </w:rPr>
        <w:t>Classic</w:t>
      </w:r>
      <w:r w:rsidRPr="00C63E53">
        <w:rPr>
          <w:rFonts w:ascii="Times New Roman" w:hAnsi="Times New Roman" w:cs="Times New Roman"/>
          <w:sz w:val="28"/>
          <w:szCs w:val="28"/>
        </w:rPr>
        <w:t xml:space="preserve"> – синтетический материал, полностью рассасывающийся через 9 – 15 месяцев.</w:t>
      </w:r>
    </w:p>
    <w:p w:rsidR="00D948B7" w:rsidRPr="00C63E53" w:rsidRDefault="00D948B7"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lang w:val="en-US"/>
        </w:rPr>
        <w:t>Cerasorb</w:t>
      </w:r>
      <w:proofErr w:type="spellEnd"/>
      <w:r w:rsidRPr="00C63E53">
        <w:rPr>
          <w:rFonts w:ascii="Times New Roman" w:hAnsi="Times New Roman" w:cs="Times New Roman"/>
          <w:sz w:val="28"/>
          <w:szCs w:val="28"/>
        </w:rPr>
        <w:t xml:space="preserve"> – материал, состоящий из чистого β₃ - кальция фосфата, биосовместим и биоактивен, в результате чего происходит прирост костной ткани.</w:t>
      </w:r>
    </w:p>
    <w:p w:rsidR="00D948B7" w:rsidRPr="00C63E53" w:rsidRDefault="00D948B7"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Bone</w:t>
      </w:r>
      <w:r w:rsidRPr="00C63E53">
        <w:rPr>
          <w:rFonts w:ascii="Times New Roman" w:hAnsi="Times New Roman" w:cs="Times New Roman"/>
          <w:sz w:val="28"/>
          <w:szCs w:val="28"/>
        </w:rPr>
        <w:t xml:space="preserve"> </w:t>
      </w:r>
      <w:r w:rsidRPr="00C63E53">
        <w:rPr>
          <w:rFonts w:ascii="Times New Roman" w:hAnsi="Times New Roman" w:cs="Times New Roman"/>
          <w:sz w:val="28"/>
          <w:szCs w:val="28"/>
          <w:lang w:val="en-US"/>
        </w:rPr>
        <w:t>Ceramic</w:t>
      </w:r>
      <w:r w:rsidRPr="00C63E53">
        <w:rPr>
          <w:rFonts w:ascii="Times New Roman" w:hAnsi="Times New Roman" w:cs="Times New Roman"/>
          <w:sz w:val="28"/>
          <w:szCs w:val="28"/>
        </w:rPr>
        <w:t xml:space="preserve"> – состоит из гидроксиапатита и β₃- кальция фосфата, обладает высокой пористостью.</w:t>
      </w:r>
    </w:p>
    <w:p w:rsidR="00535F7D" w:rsidRPr="00C63E53" w:rsidRDefault="00535F7D" w:rsidP="00C63E53">
      <w:pPr>
        <w:spacing w:line="360" w:lineRule="auto"/>
        <w:ind w:left="708"/>
        <w:jc w:val="both"/>
        <w:rPr>
          <w:rFonts w:ascii="Times New Roman" w:hAnsi="Times New Roman" w:cs="Times New Roman"/>
          <w:sz w:val="28"/>
          <w:szCs w:val="28"/>
        </w:rPr>
      </w:pPr>
      <w:r w:rsidRPr="00C63E53">
        <w:rPr>
          <w:rFonts w:ascii="Times New Roman" w:hAnsi="Times New Roman" w:cs="Times New Roman"/>
          <w:sz w:val="28"/>
          <w:szCs w:val="28"/>
        </w:rPr>
        <w:t>Эмалевые матричные протеины.</w:t>
      </w:r>
    </w:p>
    <w:p w:rsidR="00034307" w:rsidRPr="00C63E53" w:rsidRDefault="00867D1D" w:rsidP="00C63E53">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en-US"/>
        </w:rPr>
        <w:t>Emdogain</w:t>
      </w:r>
      <w:proofErr w:type="spellEnd"/>
      <w:r w:rsidR="00034307" w:rsidRPr="00C63E53">
        <w:rPr>
          <w:rFonts w:ascii="Times New Roman" w:hAnsi="Times New Roman" w:cs="Times New Roman"/>
          <w:sz w:val="28"/>
          <w:szCs w:val="28"/>
        </w:rPr>
        <w:t xml:space="preserve"> – дериват эмалевой матрицы в водном растворе </w:t>
      </w:r>
      <w:proofErr w:type="spellStart"/>
      <w:r w:rsidR="00034307" w:rsidRPr="00C63E53">
        <w:rPr>
          <w:rFonts w:ascii="Times New Roman" w:hAnsi="Times New Roman" w:cs="Times New Roman"/>
          <w:sz w:val="28"/>
          <w:szCs w:val="28"/>
        </w:rPr>
        <w:t>пропиленгликолевого</w:t>
      </w:r>
      <w:proofErr w:type="spellEnd"/>
      <w:r w:rsidR="00034307" w:rsidRPr="00C63E53">
        <w:rPr>
          <w:rFonts w:ascii="Times New Roman" w:hAnsi="Times New Roman" w:cs="Times New Roman"/>
          <w:sz w:val="28"/>
          <w:szCs w:val="28"/>
        </w:rPr>
        <w:t xml:space="preserve"> </w:t>
      </w:r>
      <w:proofErr w:type="spellStart"/>
      <w:r w:rsidR="00034307" w:rsidRPr="00C63E53">
        <w:rPr>
          <w:rFonts w:ascii="Times New Roman" w:hAnsi="Times New Roman" w:cs="Times New Roman"/>
          <w:sz w:val="28"/>
          <w:szCs w:val="28"/>
        </w:rPr>
        <w:t>альгината</w:t>
      </w:r>
      <w:proofErr w:type="spellEnd"/>
      <w:r w:rsidR="00034307" w:rsidRPr="00C63E53">
        <w:rPr>
          <w:rFonts w:ascii="Times New Roman" w:hAnsi="Times New Roman" w:cs="Times New Roman"/>
          <w:sz w:val="28"/>
          <w:szCs w:val="28"/>
        </w:rPr>
        <w:t>. В процессе заживления раны</w:t>
      </w:r>
      <w:r w:rsidRPr="00867D1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Emdogain</w:t>
      </w:r>
      <w:proofErr w:type="spellEnd"/>
      <w:r w:rsidR="00034307" w:rsidRPr="00C63E53">
        <w:rPr>
          <w:rFonts w:ascii="Times New Roman" w:hAnsi="Times New Roman" w:cs="Times New Roman"/>
          <w:sz w:val="28"/>
          <w:szCs w:val="28"/>
        </w:rPr>
        <w:t xml:space="preserve"> рассасывается, оставшийся слой эмалевых матричных протеинов на поверхности корня способствует образованию клеток, синтезирующих цемент, что необходимо для создания </w:t>
      </w:r>
      <w:proofErr w:type="spellStart"/>
      <w:r w:rsidR="00034307" w:rsidRPr="00C63E53">
        <w:rPr>
          <w:rFonts w:ascii="Times New Roman" w:hAnsi="Times New Roman" w:cs="Times New Roman"/>
          <w:sz w:val="28"/>
          <w:szCs w:val="28"/>
        </w:rPr>
        <w:t>периодонтальной</w:t>
      </w:r>
      <w:proofErr w:type="spellEnd"/>
      <w:r w:rsidR="00034307" w:rsidRPr="00C63E53">
        <w:rPr>
          <w:rFonts w:ascii="Times New Roman" w:hAnsi="Times New Roman" w:cs="Times New Roman"/>
          <w:sz w:val="28"/>
          <w:szCs w:val="28"/>
        </w:rPr>
        <w:t xml:space="preserve"> связки.</w:t>
      </w:r>
    </w:p>
    <w:p w:rsidR="00034307" w:rsidRPr="00C63E53" w:rsidRDefault="00034307"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Для </w:t>
      </w:r>
      <w:proofErr w:type="spellStart"/>
      <w:r w:rsidRPr="00C63E53">
        <w:rPr>
          <w:rFonts w:ascii="Times New Roman" w:hAnsi="Times New Roman" w:cs="Times New Roman"/>
          <w:sz w:val="28"/>
          <w:szCs w:val="28"/>
        </w:rPr>
        <w:t>биомодификации</w:t>
      </w:r>
      <w:proofErr w:type="spellEnd"/>
      <w:r w:rsidRPr="00C63E53">
        <w:rPr>
          <w:rFonts w:ascii="Times New Roman" w:hAnsi="Times New Roman" w:cs="Times New Roman"/>
          <w:sz w:val="28"/>
          <w:szCs w:val="28"/>
        </w:rPr>
        <w:t xml:space="preserve"> поверхности корня сов</w:t>
      </w:r>
      <w:r w:rsidR="00867D1D">
        <w:rPr>
          <w:rFonts w:ascii="Times New Roman" w:hAnsi="Times New Roman" w:cs="Times New Roman"/>
          <w:sz w:val="28"/>
          <w:szCs w:val="28"/>
        </w:rPr>
        <w:t xml:space="preserve">местно с </w:t>
      </w:r>
      <w:proofErr w:type="spellStart"/>
      <w:r w:rsidR="00867D1D">
        <w:rPr>
          <w:rFonts w:ascii="Times New Roman" w:hAnsi="Times New Roman" w:cs="Times New Roman"/>
          <w:sz w:val="28"/>
          <w:szCs w:val="28"/>
        </w:rPr>
        <w:t>эмдогейном</w:t>
      </w:r>
      <w:proofErr w:type="spellEnd"/>
      <w:r w:rsidR="00867D1D">
        <w:rPr>
          <w:rFonts w:ascii="Times New Roman" w:hAnsi="Times New Roman" w:cs="Times New Roman"/>
          <w:sz w:val="28"/>
          <w:szCs w:val="28"/>
        </w:rPr>
        <w:t xml:space="preserve"> используется </w:t>
      </w:r>
      <w:proofErr w:type="spellStart"/>
      <w:r w:rsidR="00867D1D">
        <w:rPr>
          <w:rFonts w:ascii="Times New Roman" w:hAnsi="Times New Roman" w:cs="Times New Roman"/>
          <w:sz w:val="28"/>
          <w:szCs w:val="28"/>
          <w:lang w:val="en-US"/>
        </w:rPr>
        <w:t>Pref</w:t>
      </w:r>
      <w:proofErr w:type="spellEnd"/>
      <w:r w:rsidR="00867D1D" w:rsidRPr="00867D1D">
        <w:rPr>
          <w:rFonts w:ascii="Times New Roman" w:hAnsi="Times New Roman" w:cs="Times New Roman"/>
          <w:sz w:val="28"/>
          <w:szCs w:val="28"/>
        </w:rPr>
        <w:t xml:space="preserve"> </w:t>
      </w:r>
      <w:r w:rsidR="00867D1D">
        <w:rPr>
          <w:rFonts w:ascii="Times New Roman" w:hAnsi="Times New Roman" w:cs="Times New Roman"/>
          <w:sz w:val="28"/>
          <w:szCs w:val="28"/>
          <w:lang w:val="en-US"/>
        </w:rPr>
        <w:t>Gel</w:t>
      </w:r>
      <w:r w:rsidR="00867D1D" w:rsidRPr="00867D1D">
        <w:rPr>
          <w:rFonts w:ascii="Times New Roman" w:hAnsi="Times New Roman" w:cs="Times New Roman"/>
          <w:sz w:val="28"/>
          <w:szCs w:val="28"/>
        </w:rPr>
        <w:t>,</w:t>
      </w:r>
      <w:r w:rsidRPr="00C63E53">
        <w:rPr>
          <w:rFonts w:ascii="Times New Roman" w:hAnsi="Times New Roman" w:cs="Times New Roman"/>
          <w:sz w:val="28"/>
          <w:szCs w:val="28"/>
        </w:rPr>
        <w:t xml:space="preserve"> содержащий в составе ЭДТА и </w:t>
      </w:r>
      <w:proofErr w:type="spellStart"/>
      <w:r w:rsidRPr="00C63E53">
        <w:rPr>
          <w:rFonts w:ascii="Times New Roman" w:hAnsi="Times New Roman" w:cs="Times New Roman"/>
          <w:sz w:val="28"/>
          <w:szCs w:val="28"/>
        </w:rPr>
        <w:t>карбоксиметиловую</w:t>
      </w:r>
      <w:proofErr w:type="spellEnd"/>
      <w:r w:rsidRPr="00C63E53">
        <w:rPr>
          <w:rFonts w:ascii="Times New Roman" w:hAnsi="Times New Roman" w:cs="Times New Roman"/>
          <w:sz w:val="28"/>
          <w:szCs w:val="28"/>
        </w:rPr>
        <w:t xml:space="preserve"> целлюлозу. </w:t>
      </w:r>
      <w:proofErr w:type="spellStart"/>
      <w:r w:rsidR="00867D1D">
        <w:rPr>
          <w:rFonts w:ascii="Times New Roman" w:hAnsi="Times New Roman" w:cs="Times New Roman"/>
          <w:sz w:val="28"/>
          <w:szCs w:val="28"/>
          <w:lang w:val="en-US"/>
        </w:rPr>
        <w:t>Pref</w:t>
      </w:r>
      <w:proofErr w:type="spellEnd"/>
      <w:r w:rsidR="00867D1D" w:rsidRPr="00867D1D">
        <w:rPr>
          <w:rFonts w:ascii="Times New Roman" w:hAnsi="Times New Roman" w:cs="Times New Roman"/>
          <w:sz w:val="28"/>
          <w:szCs w:val="28"/>
        </w:rPr>
        <w:t xml:space="preserve"> </w:t>
      </w:r>
      <w:r w:rsidR="00867D1D">
        <w:rPr>
          <w:rFonts w:ascii="Times New Roman" w:hAnsi="Times New Roman" w:cs="Times New Roman"/>
          <w:sz w:val="28"/>
          <w:szCs w:val="28"/>
          <w:lang w:val="en-US"/>
        </w:rPr>
        <w:t>Gel</w:t>
      </w:r>
      <w:r w:rsidRPr="00C63E53">
        <w:rPr>
          <w:rFonts w:ascii="Times New Roman" w:hAnsi="Times New Roman" w:cs="Times New Roman"/>
          <w:sz w:val="28"/>
          <w:szCs w:val="28"/>
        </w:rPr>
        <w:t xml:space="preserve"> обладает нейтральным рН, что позволяет добиться </w:t>
      </w:r>
      <w:r w:rsidRPr="00C63E53">
        <w:rPr>
          <w:rFonts w:ascii="Times New Roman" w:hAnsi="Times New Roman" w:cs="Times New Roman"/>
          <w:sz w:val="28"/>
          <w:szCs w:val="28"/>
        </w:rPr>
        <w:lastRenderedPageBreak/>
        <w:t>бережного раскрытия коллагеновой матрицы, биологически активных белков и факторов роста на корне.</w:t>
      </w:r>
    </w:p>
    <w:p w:rsidR="009C7318" w:rsidRPr="00C63E53" w:rsidRDefault="001D64BA"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lang w:val="en-US"/>
        </w:rPr>
        <w:t>III</w:t>
      </w:r>
      <w:r w:rsidRPr="00C63E53">
        <w:rPr>
          <w:rFonts w:ascii="Times New Roman" w:hAnsi="Times New Roman" w:cs="Times New Roman"/>
          <w:sz w:val="28"/>
          <w:szCs w:val="28"/>
        </w:rPr>
        <w:t xml:space="preserve"> класс: </w:t>
      </w:r>
      <w:proofErr w:type="spellStart"/>
      <w:r w:rsidRPr="00C63E53">
        <w:rPr>
          <w:rFonts w:ascii="Times New Roman" w:hAnsi="Times New Roman" w:cs="Times New Roman"/>
          <w:sz w:val="28"/>
          <w:szCs w:val="28"/>
        </w:rPr>
        <w:t>туннелирование</w:t>
      </w:r>
      <w:proofErr w:type="spellEnd"/>
      <w:r w:rsidRPr="00C63E53">
        <w:rPr>
          <w:rFonts w:ascii="Times New Roman" w:hAnsi="Times New Roman" w:cs="Times New Roman"/>
          <w:sz w:val="28"/>
          <w:szCs w:val="28"/>
        </w:rPr>
        <w:t>, резекционные методики, удаление зуба.</w:t>
      </w:r>
    </w:p>
    <w:p w:rsidR="003E7173" w:rsidRPr="00C63E53" w:rsidRDefault="0009405F"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Коронорадикулярная</w:t>
      </w:r>
      <w:proofErr w:type="spellEnd"/>
      <w:r w:rsidRPr="00C63E53">
        <w:rPr>
          <w:rFonts w:ascii="Times New Roman" w:hAnsi="Times New Roman" w:cs="Times New Roman"/>
          <w:sz w:val="28"/>
          <w:szCs w:val="28"/>
        </w:rPr>
        <w:t xml:space="preserve"> сепарация </w:t>
      </w:r>
      <w:r w:rsidR="00E7008D" w:rsidRPr="00C63E53">
        <w:rPr>
          <w:rFonts w:ascii="Times New Roman" w:hAnsi="Times New Roman" w:cs="Times New Roman"/>
          <w:sz w:val="28"/>
          <w:szCs w:val="28"/>
        </w:rPr>
        <w:t>(</w:t>
      </w:r>
      <w:proofErr w:type="spellStart"/>
      <w:r w:rsidR="00E7008D" w:rsidRPr="00C63E53">
        <w:rPr>
          <w:rFonts w:ascii="Times New Roman" w:hAnsi="Times New Roman" w:cs="Times New Roman"/>
          <w:sz w:val="28"/>
          <w:szCs w:val="28"/>
        </w:rPr>
        <w:t>премоляризация</w:t>
      </w:r>
      <w:proofErr w:type="spellEnd"/>
      <w:r w:rsidR="00E7008D" w:rsidRPr="00C63E53">
        <w:rPr>
          <w:rFonts w:ascii="Times New Roman" w:hAnsi="Times New Roman" w:cs="Times New Roman"/>
          <w:sz w:val="28"/>
          <w:szCs w:val="28"/>
        </w:rPr>
        <w:t xml:space="preserve"> </w:t>
      </w:r>
      <w:r w:rsidRPr="00C63E53">
        <w:rPr>
          <w:rFonts w:ascii="Times New Roman" w:hAnsi="Times New Roman" w:cs="Times New Roman"/>
          <w:sz w:val="28"/>
          <w:szCs w:val="28"/>
        </w:rPr>
        <w:t xml:space="preserve">нижнечелюстных моляров и трисекция верхнечелюстных) предполагает разделение </w:t>
      </w:r>
      <w:proofErr w:type="spellStart"/>
      <w:r w:rsidRPr="00C63E53">
        <w:rPr>
          <w:rFonts w:ascii="Times New Roman" w:hAnsi="Times New Roman" w:cs="Times New Roman"/>
          <w:sz w:val="28"/>
          <w:szCs w:val="28"/>
        </w:rPr>
        <w:t>коронковой</w:t>
      </w:r>
      <w:proofErr w:type="spellEnd"/>
      <w:r w:rsidRPr="00C63E53">
        <w:rPr>
          <w:rFonts w:ascii="Times New Roman" w:hAnsi="Times New Roman" w:cs="Times New Roman"/>
          <w:sz w:val="28"/>
          <w:szCs w:val="28"/>
        </w:rPr>
        <w:t xml:space="preserve"> части зуба и ствола корня на два или три</w:t>
      </w:r>
      <w:r w:rsidR="00E7008D" w:rsidRPr="00C63E53">
        <w:rPr>
          <w:rFonts w:ascii="Times New Roman" w:hAnsi="Times New Roman" w:cs="Times New Roman"/>
          <w:sz w:val="28"/>
          <w:szCs w:val="28"/>
        </w:rPr>
        <w:t xml:space="preserve"> сегмента с сохранением отдельно стоящих</w:t>
      </w:r>
      <w:r w:rsidRPr="00C63E53">
        <w:rPr>
          <w:rFonts w:ascii="Times New Roman" w:hAnsi="Times New Roman" w:cs="Times New Roman"/>
          <w:sz w:val="28"/>
          <w:szCs w:val="28"/>
        </w:rPr>
        <w:t xml:space="preserve"> корней.</w:t>
      </w:r>
      <w:r w:rsidR="00A41CE5" w:rsidRPr="00C63E53">
        <w:rPr>
          <w:rFonts w:ascii="Times New Roman" w:hAnsi="Times New Roman" w:cs="Times New Roman"/>
          <w:sz w:val="28"/>
          <w:szCs w:val="28"/>
        </w:rPr>
        <w:t xml:space="preserve"> После разреза по </w:t>
      </w:r>
      <w:proofErr w:type="spellStart"/>
      <w:r w:rsidR="00A41CE5" w:rsidRPr="00C63E53">
        <w:rPr>
          <w:rFonts w:ascii="Times New Roman" w:hAnsi="Times New Roman" w:cs="Times New Roman"/>
          <w:sz w:val="28"/>
          <w:szCs w:val="28"/>
        </w:rPr>
        <w:t>десневому</w:t>
      </w:r>
      <w:proofErr w:type="spellEnd"/>
      <w:r w:rsidR="00A41CE5" w:rsidRPr="00C63E53">
        <w:rPr>
          <w:rFonts w:ascii="Times New Roman" w:hAnsi="Times New Roman" w:cs="Times New Roman"/>
          <w:sz w:val="28"/>
          <w:szCs w:val="28"/>
        </w:rPr>
        <w:t xml:space="preserve"> краю откидывают </w:t>
      </w:r>
      <w:proofErr w:type="spellStart"/>
      <w:r w:rsidR="00A41CE5" w:rsidRPr="00C63E53">
        <w:rPr>
          <w:rFonts w:ascii="Times New Roman" w:hAnsi="Times New Roman" w:cs="Times New Roman"/>
          <w:sz w:val="28"/>
          <w:szCs w:val="28"/>
        </w:rPr>
        <w:t>слизисто</w:t>
      </w:r>
      <w:proofErr w:type="spellEnd"/>
      <w:r w:rsidR="00A41CE5" w:rsidRPr="00C63E53">
        <w:rPr>
          <w:rFonts w:ascii="Times New Roman" w:hAnsi="Times New Roman" w:cs="Times New Roman"/>
          <w:sz w:val="28"/>
          <w:szCs w:val="28"/>
        </w:rPr>
        <w:t xml:space="preserve">-надкостничный лоскут, коронку зуба распиливают на две или три части, формируют культю для будущей ортопедической конструкции. Производиться механическая и антисептическая обработка костного дефекта, при этом возможно введение </w:t>
      </w:r>
      <w:proofErr w:type="spellStart"/>
      <w:r w:rsidR="00A41CE5" w:rsidRPr="00C63E53">
        <w:rPr>
          <w:rFonts w:ascii="Times New Roman" w:hAnsi="Times New Roman" w:cs="Times New Roman"/>
          <w:sz w:val="28"/>
          <w:szCs w:val="28"/>
        </w:rPr>
        <w:t>остеопластических</w:t>
      </w:r>
      <w:proofErr w:type="spellEnd"/>
      <w:r w:rsidR="00A41CE5" w:rsidRPr="00C63E53">
        <w:rPr>
          <w:rFonts w:ascii="Times New Roman" w:hAnsi="Times New Roman" w:cs="Times New Roman"/>
          <w:sz w:val="28"/>
          <w:szCs w:val="28"/>
        </w:rPr>
        <w:t xml:space="preserve"> материалов в </w:t>
      </w:r>
      <w:proofErr w:type="spellStart"/>
      <w:r w:rsidR="00A41CE5" w:rsidRPr="00C63E53">
        <w:rPr>
          <w:rFonts w:ascii="Times New Roman" w:hAnsi="Times New Roman" w:cs="Times New Roman"/>
          <w:sz w:val="28"/>
          <w:szCs w:val="28"/>
        </w:rPr>
        <w:t>межкорневую</w:t>
      </w:r>
      <w:proofErr w:type="spellEnd"/>
      <w:r w:rsidR="00A41CE5" w:rsidRPr="00C63E53">
        <w:rPr>
          <w:rFonts w:ascii="Times New Roman" w:hAnsi="Times New Roman" w:cs="Times New Roman"/>
          <w:sz w:val="28"/>
          <w:szCs w:val="28"/>
        </w:rPr>
        <w:t xml:space="preserve"> область для ускорения процесса репарации тканей.</w:t>
      </w:r>
      <w:r w:rsidR="00DC08DB" w:rsidRPr="00C63E53">
        <w:rPr>
          <w:rFonts w:ascii="Times New Roman" w:hAnsi="Times New Roman" w:cs="Times New Roman"/>
          <w:sz w:val="28"/>
          <w:szCs w:val="28"/>
        </w:rPr>
        <w:t xml:space="preserve"> </w:t>
      </w:r>
      <w:proofErr w:type="spellStart"/>
      <w:r w:rsidR="00DC08DB" w:rsidRPr="00C63E53">
        <w:rPr>
          <w:rFonts w:ascii="Times New Roman" w:hAnsi="Times New Roman" w:cs="Times New Roman"/>
          <w:sz w:val="28"/>
          <w:szCs w:val="28"/>
        </w:rPr>
        <w:t>Слизисто</w:t>
      </w:r>
      <w:proofErr w:type="spellEnd"/>
      <w:r w:rsidR="00DC08DB" w:rsidRPr="00C63E53">
        <w:rPr>
          <w:rFonts w:ascii="Times New Roman" w:hAnsi="Times New Roman" w:cs="Times New Roman"/>
          <w:sz w:val="28"/>
          <w:szCs w:val="28"/>
        </w:rPr>
        <w:t>-надкостничный лоскут укладывается</w:t>
      </w:r>
      <w:r w:rsidR="001F6F54" w:rsidRPr="00C63E53">
        <w:rPr>
          <w:rFonts w:ascii="Times New Roman" w:hAnsi="Times New Roman" w:cs="Times New Roman"/>
          <w:sz w:val="28"/>
          <w:szCs w:val="28"/>
        </w:rPr>
        <w:t xml:space="preserve"> на место и фиксируется швами.</w:t>
      </w:r>
    </w:p>
    <w:p w:rsidR="001F6F54" w:rsidRPr="00C63E53" w:rsidRDefault="001F6F54" w:rsidP="00C63E53">
      <w:pPr>
        <w:spacing w:line="360" w:lineRule="auto"/>
        <w:ind w:firstLine="709"/>
        <w:jc w:val="both"/>
        <w:rPr>
          <w:rFonts w:ascii="Times New Roman" w:hAnsi="Times New Roman" w:cs="Times New Roman"/>
          <w:sz w:val="28"/>
          <w:szCs w:val="28"/>
        </w:rPr>
      </w:pPr>
      <w:proofErr w:type="spellStart"/>
      <w:r w:rsidRPr="00C63E53">
        <w:rPr>
          <w:rFonts w:ascii="Times New Roman" w:hAnsi="Times New Roman" w:cs="Times New Roman"/>
          <w:sz w:val="28"/>
          <w:szCs w:val="28"/>
        </w:rPr>
        <w:t>Гемисекция</w:t>
      </w:r>
      <w:proofErr w:type="spellEnd"/>
      <w:r w:rsidRPr="00C63E53">
        <w:rPr>
          <w:rFonts w:ascii="Times New Roman" w:hAnsi="Times New Roman" w:cs="Times New Roman"/>
          <w:sz w:val="28"/>
          <w:szCs w:val="28"/>
        </w:rPr>
        <w:t xml:space="preserve"> применяется на молярах нижней челюсти. Методика операции схожа с </w:t>
      </w:r>
      <w:proofErr w:type="spellStart"/>
      <w:r w:rsidR="000A565A">
        <w:rPr>
          <w:rFonts w:ascii="Times New Roman" w:hAnsi="Times New Roman" w:cs="Times New Roman"/>
          <w:sz w:val="28"/>
          <w:szCs w:val="28"/>
        </w:rPr>
        <w:t>коронорадикулрной</w:t>
      </w:r>
      <w:proofErr w:type="spellEnd"/>
      <w:r w:rsidRPr="00C63E53">
        <w:rPr>
          <w:rFonts w:ascii="Times New Roman" w:hAnsi="Times New Roman" w:cs="Times New Roman"/>
          <w:sz w:val="28"/>
          <w:szCs w:val="28"/>
        </w:rPr>
        <w:t xml:space="preserve"> сепарацией, однако при этом удаляется наиболее пораженный корень. При выборе корня, подлежащего сохранению, важно учитывать благоприятность его эндодонтического лечения и возможность использования в качестве опоры для будущей восстанавливающей конструкции.</w:t>
      </w:r>
    </w:p>
    <w:p w:rsidR="001F6F54" w:rsidRPr="00C63E53" w:rsidRDefault="001F6F54"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На верхней челюсти производится ампутация одного или двух корней. Делается разрез по </w:t>
      </w:r>
      <w:proofErr w:type="spellStart"/>
      <w:r w:rsidRPr="00C63E53">
        <w:rPr>
          <w:rFonts w:ascii="Times New Roman" w:hAnsi="Times New Roman" w:cs="Times New Roman"/>
          <w:sz w:val="28"/>
          <w:szCs w:val="28"/>
        </w:rPr>
        <w:t>десневому</w:t>
      </w:r>
      <w:proofErr w:type="spellEnd"/>
      <w:r w:rsidRPr="00C63E53">
        <w:rPr>
          <w:rFonts w:ascii="Times New Roman" w:hAnsi="Times New Roman" w:cs="Times New Roman"/>
          <w:sz w:val="28"/>
          <w:szCs w:val="28"/>
        </w:rPr>
        <w:t xml:space="preserve"> краю, откидывается </w:t>
      </w:r>
      <w:proofErr w:type="spellStart"/>
      <w:r w:rsidRPr="00C63E53">
        <w:rPr>
          <w:rFonts w:ascii="Times New Roman" w:hAnsi="Times New Roman" w:cs="Times New Roman"/>
          <w:sz w:val="28"/>
          <w:szCs w:val="28"/>
        </w:rPr>
        <w:t>слизисто</w:t>
      </w:r>
      <w:proofErr w:type="spellEnd"/>
      <w:r w:rsidRPr="00C63E53">
        <w:rPr>
          <w:rFonts w:ascii="Times New Roman" w:hAnsi="Times New Roman" w:cs="Times New Roman"/>
          <w:sz w:val="28"/>
          <w:szCs w:val="28"/>
        </w:rPr>
        <w:t xml:space="preserve">-надкостничный лоскут, бором отпиливаются подлежащие удалению корни. В области лунки и фуркации проводится </w:t>
      </w:r>
      <w:proofErr w:type="spellStart"/>
      <w:r w:rsidRPr="00C63E53">
        <w:rPr>
          <w:rFonts w:ascii="Times New Roman" w:hAnsi="Times New Roman" w:cs="Times New Roman"/>
          <w:sz w:val="28"/>
          <w:szCs w:val="28"/>
        </w:rPr>
        <w:t>кюретаж</w:t>
      </w:r>
      <w:proofErr w:type="spellEnd"/>
      <w:r w:rsidRPr="00C63E53">
        <w:rPr>
          <w:rFonts w:ascii="Times New Roman" w:hAnsi="Times New Roman" w:cs="Times New Roman"/>
          <w:sz w:val="28"/>
          <w:szCs w:val="28"/>
        </w:rPr>
        <w:t xml:space="preserve">, формируется костный контур и </w:t>
      </w:r>
      <w:proofErr w:type="spellStart"/>
      <w:r w:rsidRPr="00C63E53">
        <w:rPr>
          <w:rFonts w:ascii="Times New Roman" w:hAnsi="Times New Roman" w:cs="Times New Roman"/>
          <w:sz w:val="28"/>
          <w:szCs w:val="28"/>
        </w:rPr>
        <w:t>коронковая</w:t>
      </w:r>
      <w:proofErr w:type="spellEnd"/>
      <w:r w:rsidRPr="00C63E53">
        <w:rPr>
          <w:rFonts w:ascii="Times New Roman" w:hAnsi="Times New Roman" w:cs="Times New Roman"/>
          <w:sz w:val="28"/>
          <w:szCs w:val="28"/>
        </w:rPr>
        <w:t xml:space="preserve"> часть зуба. Мягкие ткани укладываются на место и фиксируются швами</w:t>
      </w:r>
      <w:r w:rsidR="00BF6E81" w:rsidRPr="00C63E53">
        <w:rPr>
          <w:rFonts w:ascii="Times New Roman" w:hAnsi="Times New Roman" w:cs="Times New Roman"/>
          <w:sz w:val="28"/>
          <w:szCs w:val="28"/>
        </w:rPr>
        <w:t xml:space="preserve">. В область костного дефекта целесообразно вводить </w:t>
      </w:r>
      <w:proofErr w:type="spellStart"/>
      <w:r w:rsidR="00BF6E81" w:rsidRPr="00C63E53">
        <w:rPr>
          <w:rFonts w:ascii="Times New Roman" w:hAnsi="Times New Roman" w:cs="Times New Roman"/>
          <w:sz w:val="28"/>
          <w:szCs w:val="28"/>
        </w:rPr>
        <w:t>остеопластические</w:t>
      </w:r>
      <w:proofErr w:type="spellEnd"/>
      <w:r w:rsidR="00BF6E81" w:rsidRPr="00C63E53">
        <w:rPr>
          <w:rFonts w:ascii="Times New Roman" w:hAnsi="Times New Roman" w:cs="Times New Roman"/>
          <w:sz w:val="28"/>
          <w:szCs w:val="28"/>
        </w:rPr>
        <w:t xml:space="preserve"> препараты.</w:t>
      </w:r>
    </w:p>
    <w:p w:rsidR="00BF6E81" w:rsidRPr="00C63E53" w:rsidRDefault="00340FAC" w:rsidP="00C63E53">
      <w:pPr>
        <w:spacing w:line="360" w:lineRule="auto"/>
        <w:ind w:firstLine="709"/>
        <w:jc w:val="both"/>
        <w:rPr>
          <w:rFonts w:ascii="Times New Roman" w:hAnsi="Times New Roman" w:cs="Times New Roman"/>
          <w:sz w:val="28"/>
          <w:szCs w:val="28"/>
        </w:rPr>
      </w:pPr>
      <w:r w:rsidRPr="00C63E53">
        <w:rPr>
          <w:rFonts w:ascii="Times New Roman" w:hAnsi="Times New Roman" w:cs="Times New Roman"/>
          <w:sz w:val="28"/>
          <w:szCs w:val="28"/>
        </w:rPr>
        <w:t xml:space="preserve">В случаях, когда потеря </w:t>
      </w:r>
      <w:proofErr w:type="spellStart"/>
      <w:r w:rsidRPr="00C63E53">
        <w:rPr>
          <w:rFonts w:ascii="Times New Roman" w:hAnsi="Times New Roman" w:cs="Times New Roman"/>
          <w:sz w:val="28"/>
          <w:szCs w:val="28"/>
        </w:rPr>
        <w:t>пародонтального</w:t>
      </w:r>
      <w:proofErr w:type="spellEnd"/>
      <w:r w:rsidRPr="00C63E53">
        <w:rPr>
          <w:rFonts w:ascii="Times New Roman" w:hAnsi="Times New Roman" w:cs="Times New Roman"/>
          <w:sz w:val="28"/>
          <w:szCs w:val="28"/>
        </w:rPr>
        <w:t xml:space="preserve"> прикрепления настолько велика, что корень не может быть сохранен, либо из-за анатомических </w:t>
      </w:r>
      <w:r w:rsidRPr="00C63E53">
        <w:rPr>
          <w:rFonts w:ascii="Times New Roman" w:hAnsi="Times New Roman" w:cs="Times New Roman"/>
          <w:sz w:val="28"/>
          <w:szCs w:val="28"/>
        </w:rPr>
        <w:lastRenderedPageBreak/>
        <w:t xml:space="preserve">особенностей невозможна адекватная гигиена, необходимо рассматривать в качестве альтернативного лечения удаление зуба. Кроме того, к экстракции приводит ситуация, когда сохранение пораженного зуба не улучшает прогноз общего лечения вследствие безуспешности эндодонтического лечения или значительного разрушения кариозным процессом. </w:t>
      </w: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9A1320" w:rsidRPr="00C63E53" w:rsidRDefault="009A1320" w:rsidP="00C63E53">
      <w:pPr>
        <w:spacing w:line="360" w:lineRule="auto"/>
        <w:ind w:firstLine="709"/>
        <w:jc w:val="both"/>
        <w:rPr>
          <w:rFonts w:ascii="Times New Roman" w:hAnsi="Times New Roman" w:cs="Times New Roman"/>
          <w:sz w:val="28"/>
          <w:szCs w:val="28"/>
        </w:rPr>
      </w:pPr>
    </w:p>
    <w:p w:rsidR="005B701A" w:rsidRPr="00C63E53" w:rsidRDefault="005B701A" w:rsidP="00C63E53">
      <w:pPr>
        <w:keepNext/>
        <w:keepLines/>
        <w:spacing w:before="480" w:after="0" w:line="360" w:lineRule="auto"/>
        <w:ind w:firstLine="709"/>
        <w:jc w:val="both"/>
        <w:outlineLvl w:val="0"/>
        <w:rPr>
          <w:rFonts w:ascii="Times New Roman" w:eastAsia="Times New Roman" w:hAnsi="Times New Roman" w:cs="Times New Roman"/>
          <w:b/>
          <w:bCs/>
          <w:color w:val="000000"/>
          <w:sz w:val="28"/>
          <w:szCs w:val="28"/>
        </w:rPr>
      </w:pPr>
    </w:p>
    <w:p w:rsidR="005B701A" w:rsidRPr="00C63E53" w:rsidRDefault="005B701A" w:rsidP="00C63E53">
      <w:pPr>
        <w:keepNext/>
        <w:keepLines/>
        <w:spacing w:before="480" w:after="0" w:line="360" w:lineRule="auto"/>
        <w:ind w:firstLine="709"/>
        <w:jc w:val="both"/>
        <w:outlineLvl w:val="0"/>
        <w:rPr>
          <w:rFonts w:ascii="Times New Roman" w:eastAsia="Times New Roman" w:hAnsi="Times New Roman" w:cs="Times New Roman"/>
          <w:b/>
          <w:bCs/>
          <w:color w:val="000000"/>
          <w:sz w:val="28"/>
          <w:szCs w:val="28"/>
        </w:rPr>
      </w:pPr>
    </w:p>
    <w:p w:rsidR="005B701A" w:rsidRPr="00C63E53" w:rsidRDefault="005B701A" w:rsidP="00C63E53">
      <w:pPr>
        <w:keepNext/>
        <w:keepLines/>
        <w:spacing w:before="480" w:after="0" w:line="360" w:lineRule="auto"/>
        <w:ind w:firstLine="709"/>
        <w:jc w:val="both"/>
        <w:outlineLvl w:val="0"/>
        <w:rPr>
          <w:rFonts w:ascii="Times New Roman" w:eastAsia="Times New Roman" w:hAnsi="Times New Roman" w:cs="Times New Roman"/>
          <w:b/>
          <w:bCs/>
          <w:color w:val="000000"/>
          <w:sz w:val="28"/>
          <w:szCs w:val="28"/>
        </w:rPr>
      </w:pPr>
    </w:p>
    <w:p w:rsidR="005B701A" w:rsidRPr="00C63E53" w:rsidRDefault="005B701A" w:rsidP="00C63E53">
      <w:pPr>
        <w:keepNext/>
        <w:keepLines/>
        <w:spacing w:before="480" w:after="0" w:line="360" w:lineRule="auto"/>
        <w:ind w:firstLine="709"/>
        <w:jc w:val="both"/>
        <w:outlineLvl w:val="0"/>
        <w:rPr>
          <w:rFonts w:ascii="Times New Roman" w:eastAsia="Times New Roman" w:hAnsi="Times New Roman" w:cs="Times New Roman"/>
          <w:b/>
          <w:bCs/>
          <w:color w:val="000000"/>
          <w:sz w:val="28"/>
          <w:szCs w:val="28"/>
        </w:rPr>
      </w:pPr>
    </w:p>
    <w:p w:rsidR="005B701A" w:rsidRPr="00C63E53" w:rsidRDefault="005B701A" w:rsidP="00C63E53">
      <w:pPr>
        <w:keepNext/>
        <w:keepLines/>
        <w:spacing w:before="480" w:after="0" w:line="360" w:lineRule="auto"/>
        <w:ind w:firstLine="709"/>
        <w:jc w:val="both"/>
        <w:outlineLvl w:val="0"/>
        <w:rPr>
          <w:rFonts w:ascii="Times New Roman" w:eastAsia="Times New Roman" w:hAnsi="Times New Roman" w:cs="Times New Roman"/>
          <w:b/>
          <w:bCs/>
          <w:color w:val="000000"/>
          <w:sz w:val="28"/>
          <w:szCs w:val="28"/>
        </w:rPr>
      </w:pPr>
    </w:p>
    <w:p w:rsidR="005B701A" w:rsidRPr="00C63E53" w:rsidRDefault="005B701A" w:rsidP="00C63E53">
      <w:pPr>
        <w:spacing w:after="200" w:line="360" w:lineRule="auto"/>
        <w:ind w:firstLine="709"/>
        <w:contextualSpacing/>
        <w:jc w:val="both"/>
        <w:rPr>
          <w:rFonts w:ascii="Times New Roman" w:eastAsia="Calibri" w:hAnsi="Times New Roman" w:cs="Times New Roman"/>
          <w:sz w:val="28"/>
          <w:szCs w:val="28"/>
        </w:rPr>
      </w:pPr>
    </w:p>
    <w:p w:rsidR="005B701A" w:rsidRPr="00C63E53" w:rsidRDefault="005B701A" w:rsidP="00C63E53">
      <w:pPr>
        <w:spacing w:after="200" w:line="360" w:lineRule="auto"/>
        <w:ind w:firstLine="709"/>
        <w:contextualSpacing/>
        <w:jc w:val="both"/>
        <w:rPr>
          <w:rFonts w:ascii="Times New Roman" w:eastAsia="Calibri" w:hAnsi="Times New Roman" w:cs="Times New Roman"/>
          <w:sz w:val="28"/>
          <w:szCs w:val="28"/>
        </w:rPr>
      </w:pPr>
    </w:p>
    <w:p w:rsidR="005B701A" w:rsidRPr="00C63E53" w:rsidRDefault="005B701A" w:rsidP="00C63E53">
      <w:pPr>
        <w:spacing w:after="200" w:line="360" w:lineRule="auto"/>
        <w:ind w:firstLine="709"/>
        <w:contextualSpacing/>
        <w:jc w:val="both"/>
        <w:rPr>
          <w:rFonts w:ascii="Times New Roman" w:eastAsia="Calibri" w:hAnsi="Times New Roman" w:cs="Times New Roman"/>
          <w:sz w:val="28"/>
          <w:szCs w:val="28"/>
        </w:rPr>
      </w:pPr>
    </w:p>
    <w:p w:rsidR="005B701A" w:rsidRPr="00C63E53" w:rsidRDefault="005B701A" w:rsidP="00C63E53">
      <w:pPr>
        <w:spacing w:after="200" w:line="360" w:lineRule="auto"/>
        <w:ind w:firstLine="709"/>
        <w:contextualSpacing/>
        <w:jc w:val="both"/>
        <w:rPr>
          <w:rFonts w:ascii="Times New Roman" w:eastAsia="Calibri" w:hAnsi="Times New Roman" w:cs="Times New Roman"/>
          <w:sz w:val="28"/>
          <w:szCs w:val="28"/>
        </w:rPr>
      </w:pPr>
    </w:p>
    <w:p w:rsidR="005B701A" w:rsidRPr="00C63E53" w:rsidRDefault="005B701A" w:rsidP="00095C9E">
      <w:pPr>
        <w:pStyle w:val="1"/>
        <w:spacing w:line="360" w:lineRule="auto"/>
        <w:jc w:val="both"/>
        <w:rPr>
          <w:rFonts w:eastAsia="Calibri"/>
        </w:rPr>
      </w:pPr>
      <w:bookmarkStart w:id="8" w:name="_Toc9345234"/>
      <w:r w:rsidRPr="00C63E53">
        <w:rPr>
          <w:rFonts w:eastAsia="Calibri"/>
        </w:rPr>
        <w:lastRenderedPageBreak/>
        <w:t>Глава 2. Материалы и методы.</w:t>
      </w:r>
      <w:bookmarkEnd w:id="8"/>
    </w:p>
    <w:p w:rsidR="005B701A" w:rsidRPr="00C63E53" w:rsidRDefault="005B701A" w:rsidP="00095C9E">
      <w:pPr>
        <w:pStyle w:val="2"/>
        <w:spacing w:line="360" w:lineRule="auto"/>
        <w:jc w:val="both"/>
      </w:pPr>
      <w:bookmarkStart w:id="9" w:name="_Toc9345235"/>
      <w:r w:rsidRPr="00C63E53">
        <w:t>2.1. Клиническая характеристика пациентов.</w:t>
      </w:r>
      <w:bookmarkEnd w:id="9"/>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 целью изучения частоты и структуры поражений фуркаций зубов было проведено ретроспективное исследование амбулаторных карт 365 пациентов, обративш</w:t>
      </w:r>
      <w:r w:rsidR="008B142C">
        <w:rPr>
          <w:rFonts w:ascii="Times New Roman" w:eastAsia="Calibri" w:hAnsi="Times New Roman" w:cs="Times New Roman"/>
          <w:sz w:val="28"/>
          <w:szCs w:val="28"/>
        </w:rPr>
        <w:t>ихся в ООО «Клиника «Классика» за</w:t>
      </w:r>
      <w:r w:rsidRPr="00C63E53">
        <w:rPr>
          <w:rFonts w:ascii="Times New Roman" w:eastAsia="Calibri" w:hAnsi="Times New Roman" w:cs="Times New Roman"/>
          <w:sz w:val="28"/>
          <w:szCs w:val="28"/>
        </w:rPr>
        <w:t xml:space="preserve"> период с 2017 г. по 2019 г.</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Выполнено обследование 50 пациентов в возрасте от 18 до 80 лет, находившихся на амбулаторном лечении в ООО «Клиника «Классика». </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Критериями включения пациентов в исследование являлись: информированное согласие больного. </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Критерии исключения пациентов из исследования: тяжелая сопутствующая патология внутренних органов с функциональной недостаточностью, сахарный диабет, опухоли различной локализации, ВИЧ-инфекция, активный туберкулез, отказ больного от обследования.</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Группы пациентов:</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Pr="00C63E53">
        <w:rPr>
          <w:rFonts w:ascii="Times New Roman" w:eastAsia="Calibri" w:hAnsi="Times New Roman" w:cs="Times New Roman"/>
          <w:sz w:val="28"/>
          <w:szCs w:val="28"/>
        </w:rPr>
        <w:t xml:space="preserve"> группа – 155 пациентов в возрасте от 18 до 44 лет;</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sidRPr="00C63E53">
        <w:rPr>
          <w:rFonts w:ascii="Times New Roman" w:eastAsia="Calibri" w:hAnsi="Times New Roman" w:cs="Times New Roman"/>
          <w:sz w:val="28"/>
          <w:szCs w:val="28"/>
        </w:rPr>
        <w:t xml:space="preserve"> группа – </w:t>
      </w:r>
      <w:proofErr w:type="gramStart"/>
      <w:r w:rsidRPr="00C63E53">
        <w:rPr>
          <w:rFonts w:ascii="Times New Roman" w:eastAsia="Calibri" w:hAnsi="Times New Roman" w:cs="Times New Roman"/>
          <w:sz w:val="28"/>
          <w:szCs w:val="28"/>
        </w:rPr>
        <w:t>160 пациентов</w:t>
      </w:r>
      <w:proofErr w:type="gramEnd"/>
      <w:r w:rsidRPr="00C63E53">
        <w:rPr>
          <w:rFonts w:ascii="Times New Roman" w:eastAsia="Calibri" w:hAnsi="Times New Roman" w:cs="Times New Roman"/>
          <w:sz w:val="28"/>
          <w:szCs w:val="28"/>
        </w:rPr>
        <w:t xml:space="preserve"> в возрасте от 45 до 59 лет;</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группа – </w:t>
      </w:r>
      <w:proofErr w:type="gramStart"/>
      <w:r w:rsidRPr="00C63E53">
        <w:rPr>
          <w:rFonts w:ascii="Times New Roman" w:eastAsia="Calibri" w:hAnsi="Times New Roman" w:cs="Times New Roman"/>
          <w:sz w:val="28"/>
          <w:szCs w:val="28"/>
        </w:rPr>
        <w:t>80 пациентов</w:t>
      </w:r>
      <w:proofErr w:type="gramEnd"/>
      <w:r w:rsidR="00132296" w:rsidRPr="00132296">
        <w:rPr>
          <w:rFonts w:ascii="Times New Roman" w:eastAsia="Calibri" w:hAnsi="Times New Roman" w:cs="Times New Roman"/>
          <w:sz w:val="28"/>
          <w:szCs w:val="28"/>
        </w:rPr>
        <w:t xml:space="preserve"> </w:t>
      </w:r>
      <w:r w:rsidR="00132296">
        <w:rPr>
          <w:rFonts w:ascii="Times New Roman" w:eastAsia="Calibri" w:hAnsi="Times New Roman" w:cs="Times New Roman"/>
          <w:sz w:val="28"/>
          <w:szCs w:val="28"/>
        </w:rPr>
        <w:t>в</w:t>
      </w:r>
      <w:r w:rsidRPr="00C63E53">
        <w:rPr>
          <w:rFonts w:ascii="Times New Roman" w:eastAsia="Calibri" w:hAnsi="Times New Roman" w:cs="Times New Roman"/>
          <w:sz w:val="28"/>
          <w:szCs w:val="28"/>
        </w:rPr>
        <w:t xml:space="preserve"> возрасте от 60 до 74 лет;</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группа – </w:t>
      </w:r>
      <w:proofErr w:type="gramStart"/>
      <w:r w:rsidRPr="00C63E53">
        <w:rPr>
          <w:rFonts w:ascii="Times New Roman" w:eastAsia="Calibri" w:hAnsi="Times New Roman" w:cs="Times New Roman"/>
          <w:sz w:val="28"/>
          <w:szCs w:val="28"/>
        </w:rPr>
        <w:t>20 пациентов</w:t>
      </w:r>
      <w:proofErr w:type="gramEnd"/>
      <w:r w:rsidRPr="00C63E53">
        <w:rPr>
          <w:rFonts w:ascii="Times New Roman" w:eastAsia="Calibri" w:hAnsi="Times New Roman" w:cs="Times New Roman"/>
          <w:sz w:val="28"/>
          <w:szCs w:val="28"/>
        </w:rPr>
        <w:t xml:space="preserve"> в возрасте старше 75 лет.</w:t>
      </w:r>
    </w:p>
    <w:p w:rsidR="009A1320" w:rsidRPr="00C63E53" w:rsidRDefault="001028E9" w:rsidP="00C63E53">
      <w:pPr>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00195C48">
        <w:rPr>
          <w:rFonts w:ascii="Times New Roman" w:eastAsia="Calibri" w:hAnsi="Times New Roman" w:cs="Times New Roman"/>
          <w:sz w:val="28"/>
          <w:szCs w:val="28"/>
        </w:rPr>
        <w:t xml:space="preserve"> Распределение пациентов разных </w:t>
      </w:r>
      <w:r>
        <w:rPr>
          <w:rFonts w:ascii="Times New Roman" w:eastAsia="Calibri" w:hAnsi="Times New Roman" w:cs="Times New Roman"/>
          <w:sz w:val="28"/>
          <w:szCs w:val="28"/>
        </w:rPr>
        <w:t>возрастных</w:t>
      </w:r>
      <w:r w:rsidR="00195C48">
        <w:rPr>
          <w:rFonts w:ascii="Times New Roman" w:eastAsia="Calibri" w:hAnsi="Times New Roman" w:cs="Times New Roman"/>
          <w:sz w:val="28"/>
          <w:szCs w:val="28"/>
        </w:rPr>
        <w:t xml:space="preserve"> групп по полу.</w:t>
      </w:r>
    </w:p>
    <w:tbl>
      <w:tblPr>
        <w:tblStyle w:val="13"/>
        <w:tblW w:w="0" w:type="auto"/>
        <w:tblLook w:val="04A0" w:firstRow="1" w:lastRow="0" w:firstColumn="1" w:lastColumn="0" w:noHBand="0" w:noVBand="1"/>
      </w:tblPr>
      <w:tblGrid>
        <w:gridCol w:w="2329"/>
        <w:gridCol w:w="2343"/>
        <w:gridCol w:w="2344"/>
        <w:gridCol w:w="2329"/>
      </w:tblGrid>
      <w:tr w:rsidR="009A1320" w:rsidRPr="00C63E53" w:rsidTr="008E7605">
        <w:trPr>
          <w:trHeight w:val="614"/>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Группа</w:t>
            </w:r>
          </w:p>
        </w:tc>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Мужчины</w:t>
            </w:r>
          </w:p>
        </w:tc>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Женщины</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9A1320" w:rsidRPr="00C63E53" w:rsidTr="008B142C">
        <w:trPr>
          <w:trHeight w:val="1262"/>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Pr="00C63E53">
              <w:rPr>
                <w:rFonts w:ascii="Times New Roman" w:eastAsia="Calibri" w:hAnsi="Times New Roman" w:cs="Times New Roman"/>
                <w:sz w:val="28"/>
                <w:szCs w:val="28"/>
              </w:rPr>
              <w:t xml:space="preserve"> группа (от 18 до 44 лет)</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71 (45,8%)</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84 (54,2%)</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155 (37,5%)</w:t>
            </w:r>
          </w:p>
        </w:tc>
      </w:tr>
      <w:tr w:rsidR="009A1320" w:rsidRPr="00C63E53" w:rsidTr="008E7605">
        <w:trPr>
          <w:trHeight w:val="1557"/>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sidRPr="00C63E53">
              <w:rPr>
                <w:rFonts w:ascii="Times New Roman" w:eastAsia="Calibri" w:hAnsi="Times New Roman" w:cs="Times New Roman"/>
                <w:sz w:val="28"/>
                <w:szCs w:val="28"/>
              </w:rPr>
              <w:t xml:space="preserve"> группа (от 45 до 59 лет)</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72 (45,0%)</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88 (55,0%)</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160 (38,6%)</w:t>
            </w:r>
          </w:p>
        </w:tc>
      </w:tr>
      <w:tr w:rsidR="009A1320" w:rsidRPr="00C63E53" w:rsidTr="008E7605">
        <w:trPr>
          <w:trHeight w:val="1408"/>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группа (от 60 до 74 лет)</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32 (40,0%)</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48 (60,0%)</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80 (19,3%)</w:t>
            </w:r>
          </w:p>
        </w:tc>
      </w:tr>
      <w:tr w:rsidR="009A1320" w:rsidRPr="00C63E53" w:rsidTr="008E7605">
        <w:trPr>
          <w:trHeight w:val="1975"/>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lastRenderedPageBreak/>
              <w:t>IV</w:t>
            </w:r>
            <w:r w:rsidRPr="00C63E53">
              <w:rPr>
                <w:rFonts w:ascii="Times New Roman" w:eastAsia="Calibri" w:hAnsi="Times New Roman" w:cs="Times New Roman"/>
                <w:sz w:val="28"/>
                <w:szCs w:val="28"/>
              </w:rPr>
              <w:t xml:space="preserve"> группа (старше 75 лет)</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10 (50,0%)</w:t>
            </w:r>
          </w:p>
        </w:tc>
        <w:tc>
          <w:tcPr>
            <w:tcW w:w="2391"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10 (50,0%)</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20 (4,8%)</w:t>
            </w:r>
          </w:p>
        </w:tc>
      </w:tr>
      <w:tr w:rsidR="009A1320" w:rsidRPr="00C63E53" w:rsidTr="008E7605">
        <w:trPr>
          <w:trHeight w:val="1256"/>
        </w:trPr>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185 (44,6%)</w:t>
            </w:r>
          </w:p>
        </w:tc>
        <w:tc>
          <w:tcPr>
            <w:tcW w:w="239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230 (55,4)</w:t>
            </w:r>
          </w:p>
        </w:tc>
        <w:tc>
          <w:tcPr>
            <w:tcW w:w="239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415 (100%)</w:t>
            </w:r>
          </w:p>
        </w:tc>
      </w:tr>
    </w:tbl>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p>
    <w:p w:rsidR="009A1320" w:rsidRPr="00C63E53" w:rsidRDefault="009A1320" w:rsidP="00095C9E">
      <w:pPr>
        <w:pStyle w:val="2"/>
        <w:spacing w:line="360" w:lineRule="auto"/>
        <w:jc w:val="both"/>
      </w:pPr>
      <w:bookmarkStart w:id="10" w:name="_Toc9345236"/>
      <w:r w:rsidRPr="00C63E53">
        <w:t>2.2. Оценка стом</w:t>
      </w:r>
      <w:r w:rsidR="00A772A5" w:rsidRPr="00C63E53">
        <w:t>атологического статуса пациентов.</w:t>
      </w:r>
      <w:bookmarkEnd w:id="10"/>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Все пациенты каждой возрастной группы были обследованы для оценки стоматологического статуса, полученные данные были занесены в карту обследования стоматологического пациента. Для индексной оценки определялся упрощенный индекс гигиены полости рта (OHI−S, 1964), папиллярно-маргинально-альвеолярный индекс (PMA, 1960), индекс кровоточивости при зондировании (ВОР, 1975), ПИ (PI </w:t>
      </w:r>
      <w:r w:rsidRPr="00C63E53">
        <w:rPr>
          <w:rFonts w:ascii="Times New Roman" w:eastAsia="Calibri" w:hAnsi="Times New Roman" w:cs="Times New Roman"/>
          <w:sz w:val="28"/>
          <w:szCs w:val="28"/>
          <w:lang w:val="en-US"/>
        </w:rPr>
        <w:t>Russel</w:t>
      </w:r>
      <w:r w:rsidRPr="00C63E53">
        <w:rPr>
          <w:rFonts w:ascii="Times New Roman" w:eastAsia="Calibri" w:hAnsi="Times New Roman" w:cs="Times New Roman"/>
          <w:sz w:val="28"/>
          <w:szCs w:val="28"/>
        </w:rPr>
        <w:t>). Производилось рентгенологическое обследование всех пациентов (3</w:t>
      </w:r>
      <w:r w:rsidRPr="00C63E53">
        <w:rPr>
          <w:rFonts w:ascii="Times New Roman" w:eastAsia="Calibri" w:hAnsi="Times New Roman" w:cs="Times New Roman"/>
          <w:sz w:val="28"/>
          <w:szCs w:val="28"/>
          <w:lang w:val="en-US"/>
        </w:rPr>
        <w:t>D</w:t>
      </w:r>
      <w:r w:rsidRPr="00C63E53">
        <w:rPr>
          <w:rFonts w:ascii="Times New Roman" w:eastAsia="Calibri" w:hAnsi="Times New Roman" w:cs="Times New Roman"/>
          <w:sz w:val="28"/>
          <w:szCs w:val="28"/>
        </w:rPr>
        <w:t xml:space="preserve"> компьютерная томография, аппарат GALILEOS (</w:t>
      </w:r>
      <w:proofErr w:type="spellStart"/>
      <w:r w:rsidRPr="00C63E53">
        <w:rPr>
          <w:rFonts w:ascii="Times New Roman" w:eastAsia="Calibri" w:hAnsi="Times New Roman" w:cs="Times New Roman"/>
          <w:sz w:val="28"/>
          <w:szCs w:val="28"/>
        </w:rPr>
        <w:t>The</w:t>
      </w:r>
      <w:proofErr w:type="spellEnd"/>
      <w:r w:rsidRPr="00C63E53">
        <w:rPr>
          <w:rFonts w:ascii="Times New Roman" w:eastAsia="Calibri" w:hAnsi="Times New Roman" w:cs="Times New Roman"/>
          <w:sz w:val="28"/>
          <w:szCs w:val="28"/>
        </w:rPr>
        <w:t xml:space="preserve"> </w:t>
      </w:r>
      <w:proofErr w:type="spellStart"/>
      <w:r w:rsidRPr="00C63E53">
        <w:rPr>
          <w:rFonts w:ascii="Times New Roman" w:eastAsia="Calibri" w:hAnsi="Times New Roman" w:cs="Times New Roman"/>
          <w:sz w:val="28"/>
          <w:szCs w:val="28"/>
        </w:rPr>
        <w:t>Dental</w:t>
      </w:r>
      <w:proofErr w:type="spellEnd"/>
      <w:r w:rsidRPr="00C63E53">
        <w:rPr>
          <w:rFonts w:ascii="Times New Roman" w:eastAsia="Calibri" w:hAnsi="Times New Roman" w:cs="Times New Roman"/>
          <w:sz w:val="28"/>
          <w:szCs w:val="28"/>
        </w:rPr>
        <w:t xml:space="preserve"> </w:t>
      </w:r>
      <w:proofErr w:type="spellStart"/>
      <w:r w:rsidRPr="00C63E53">
        <w:rPr>
          <w:rFonts w:ascii="Times New Roman" w:eastAsia="Calibri" w:hAnsi="Times New Roman" w:cs="Times New Roman"/>
          <w:sz w:val="28"/>
          <w:szCs w:val="28"/>
        </w:rPr>
        <w:t>Company</w:t>
      </w:r>
      <w:proofErr w:type="spellEnd"/>
      <w:r w:rsidRPr="00C63E53">
        <w:rPr>
          <w:rFonts w:ascii="Times New Roman" w:eastAsia="Calibri" w:hAnsi="Times New Roman" w:cs="Times New Roman"/>
          <w:sz w:val="28"/>
          <w:szCs w:val="28"/>
        </w:rPr>
        <w:t xml:space="preserve"> SIRONA)).</w:t>
      </w:r>
    </w:p>
    <w:p w:rsidR="009A1320" w:rsidRPr="00095C9E" w:rsidRDefault="009A1320" w:rsidP="00095C9E">
      <w:pPr>
        <w:pStyle w:val="3"/>
        <w:spacing w:line="360" w:lineRule="auto"/>
        <w:jc w:val="both"/>
        <w:rPr>
          <w:rFonts w:ascii="Times New Roman" w:eastAsia="Calibri" w:hAnsi="Times New Roman"/>
          <w:b/>
          <w:sz w:val="28"/>
          <w:szCs w:val="28"/>
        </w:rPr>
      </w:pPr>
      <w:bookmarkStart w:id="11" w:name="_Toc9345237"/>
      <w:r w:rsidRPr="00095C9E">
        <w:rPr>
          <w:rFonts w:ascii="Times New Roman" w:eastAsia="Calibri" w:hAnsi="Times New Roman"/>
          <w:b/>
          <w:color w:val="auto"/>
          <w:sz w:val="28"/>
          <w:szCs w:val="28"/>
        </w:rPr>
        <w:t>2.2.1. Кл</w:t>
      </w:r>
      <w:r w:rsidR="00A772A5" w:rsidRPr="00095C9E">
        <w:rPr>
          <w:rFonts w:ascii="Times New Roman" w:eastAsia="Calibri" w:hAnsi="Times New Roman"/>
          <w:b/>
          <w:color w:val="auto"/>
          <w:sz w:val="28"/>
          <w:szCs w:val="28"/>
        </w:rPr>
        <w:t>иническое обследование пациентов.</w:t>
      </w:r>
      <w:bookmarkEnd w:id="11"/>
      <w:r w:rsidR="00095C9E" w:rsidRPr="00095C9E">
        <w:rPr>
          <w:rFonts w:ascii="Times New Roman" w:eastAsia="Calibri" w:hAnsi="Times New Roman"/>
          <w:b/>
          <w:sz w:val="28"/>
          <w:szCs w:val="28"/>
        </w:rPr>
        <w:tab/>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Клиническое обследование пациентов было проведено по общепринятой схеме, включающей сбор анамнеза, общий осмотр, осмотр полости рта. Производилась оценка интенсивности кариеса постоянных зубов, состояния тканей пародонта, был определен уровень гигиены полости рта у обследуемого. Использован комплекс основных и дополнительных методов обследования.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Программа обследования пациента: </w:t>
      </w:r>
    </w:p>
    <w:p w:rsidR="009A1320" w:rsidRPr="00C63E53" w:rsidRDefault="009A1320"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lang w:eastAsia="ru-RU"/>
        </w:rPr>
      </w:pPr>
      <w:r w:rsidRPr="00C63E53">
        <w:rPr>
          <w:rFonts w:ascii="Times New Roman" w:eastAsia="Times New Roman" w:hAnsi="Times New Roman" w:cs="Times New Roman"/>
          <w:bCs/>
          <w:sz w:val="28"/>
          <w:szCs w:val="28"/>
          <w:lang w:eastAsia="ru-RU"/>
        </w:rPr>
        <w:t>Сбор анамнеза жизни и заболевания.</w:t>
      </w:r>
    </w:p>
    <w:p w:rsidR="009A1320" w:rsidRPr="00C63E53" w:rsidRDefault="009A1320"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Общий осмотр.</w:t>
      </w:r>
    </w:p>
    <w:p w:rsidR="009A1320" w:rsidRPr="00C63E53" w:rsidRDefault="009A1320"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lastRenderedPageBreak/>
        <w:t>Клинический осмотр полости рта (формула зубов, цвет слизистых оболочек полости рта, состояние прикуса, уздечек верхней и нижней губ, тяжей слизистой оболочки).</w:t>
      </w:r>
    </w:p>
    <w:p w:rsidR="009A1320" w:rsidRPr="00C63E53" w:rsidRDefault="009A1320"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Определение интенсивности кариозного процесса согласно методике, рекомендованной ВОЗ, с помощью индекса КПУ зубов (</w:t>
      </w:r>
      <w:proofErr w:type="spellStart"/>
      <w:r w:rsidRPr="00C63E53">
        <w:rPr>
          <w:rFonts w:ascii="Times New Roman" w:eastAsia="Times New Roman" w:hAnsi="Times New Roman" w:cs="Times New Roman"/>
          <w:bCs/>
          <w:sz w:val="28"/>
          <w:szCs w:val="28"/>
        </w:rPr>
        <w:t>Klein</w:t>
      </w:r>
      <w:proofErr w:type="spellEnd"/>
      <w:r w:rsidRPr="00C63E53">
        <w:rPr>
          <w:rFonts w:ascii="Times New Roman" w:eastAsia="Times New Roman" w:hAnsi="Times New Roman" w:cs="Times New Roman"/>
          <w:bCs/>
          <w:sz w:val="28"/>
          <w:szCs w:val="28"/>
        </w:rPr>
        <w:t>, 1938), для расчета которого складывается количество кариозных (К), пломбированных (П) и удаленных (У) зубов.</w:t>
      </w:r>
    </w:p>
    <w:p w:rsidR="009A1320" w:rsidRPr="00C63E53" w:rsidRDefault="00D9019F"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Выявление </w:t>
      </w:r>
      <w:r w:rsidR="009A1320" w:rsidRPr="00C63E53">
        <w:rPr>
          <w:rFonts w:ascii="Times New Roman" w:eastAsia="Times New Roman" w:hAnsi="Times New Roman" w:cs="Times New Roman"/>
          <w:bCs/>
          <w:sz w:val="28"/>
          <w:szCs w:val="28"/>
        </w:rPr>
        <w:t xml:space="preserve">мягкого зубного налета, </w:t>
      </w:r>
      <w:proofErr w:type="spellStart"/>
      <w:r w:rsidR="009A1320" w:rsidRPr="00C63E53">
        <w:rPr>
          <w:rFonts w:ascii="Times New Roman" w:eastAsia="Times New Roman" w:hAnsi="Times New Roman" w:cs="Times New Roman"/>
          <w:bCs/>
          <w:sz w:val="28"/>
          <w:szCs w:val="28"/>
        </w:rPr>
        <w:t>наддесневых</w:t>
      </w:r>
      <w:proofErr w:type="spellEnd"/>
      <w:r w:rsidR="009A1320" w:rsidRPr="00C63E53">
        <w:rPr>
          <w:rFonts w:ascii="Times New Roman" w:eastAsia="Times New Roman" w:hAnsi="Times New Roman" w:cs="Times New Roman"/>
          <w:bCs/>
          <w:sz w:val="28"/>
          <w:szCs w:val="28"/>
        </w:rPr>
        <w:t xml:space="preserve"> и </w:t>
      </w:r>
      <w:proofErr w:type="spellStart"/>
      <w:r w:rsidR="009A1320" w:rsidRPr="00C63E53">
        <w:rPr>
          <w:rFonts w:ascii="Times New Roman" w:eastAsia="Times New Roman" w:hAnsi="Times New Roman" w:cs="Times New Roman"/>
          <w:bCs/>
          <w:sz w:val="28"/>
          <w:szCs w:val="28"/>
        </w:rPr>
        <w:t>поддесневых</w:t>
      </w:r>
      <w:proofErr w:type="spellEnd"/>
      <w:r w:rsidR="009A1320" w:rsidRPr="00C63E53">
        <w:rPr>
          <w:rFonts w:ascii="Times New Roman" w:eastAsia="Times New Roman" w:hAnsi="Times New Roman" w:cs="Times New Roman"/>
          <w:bCs/>
          <w:sz w:val="28"/>
          <w:szCs w:val="28"/>
        </w:rPr>
        <w:t xml:space="preserve"> зубных отложений.</w:t>
      </w:r>
    </w:p>
    <w:p w:rsidR="009A1320" w:rsidRPr="00C63E53" w:rsidRDefault="00D9019F"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Выявление </w:t>
      </w:r>
      <w:r w:rsidR="009A1320" w:rsidRPr="00C63E53">
        <w:rPr>
          <w:rFonts w:ascii="Times New Roman" w:eastAsia="Times New Roman" w:hAnsi="Times New Roman" w:cs="Times New Roman"/>
          <w:bCs/>
          <w:sz w:val="28"/>
          <w:szCs w:val="28"/>
        </w:rPr>
        <w:t xml:space="preserve">экссудата из </w:t>
      </w:r>
      <w:proofErr w:type="spellStart"/>
      <w:r w:rsidR="009A1320" w:rsidRPr="00C63E53">
        <w:rPr>
          <w:rFonts w:ascii="Times New Roman" w:eastAsia="Times New Roman" w:hAnsi="Times New Roman" w:cs="Times New Roman"/>
          <w:bCs/>
          <w:sz w:val="28"/>
          <w:szCs w:val="28"/>
        </w:rPr>
        <w:t>пародонтальных</w:t>
      </w:r>
      <w:proofErr w:type="spellEnd"/>
      <w:r w:rsidR="009A1320" w:rsidRPr="00C63E53">
        <w:rPr>
          <w:rFonts w:ascii="Times New Roman" w:eastAsia="Times New Roman" w:hAnsi="Times New Roman" w:cs="Times New Roman"/>
          <w:bCs/>
          <w:sz w:val="28"/>
          <w:szCs w:val="28"/>
        </w:rPr>
        <w:t xml:space="preserve"> карманов.</w:t>
      </w:r>
    </w:p>
    <w:p w:rsidR="009A1320" w:rsidRPr="00C63E53" w:rsidRDefault="009A1320" w:rsidP="00C63E53">
      <w:pPr>
        <w:numPr>
          <w:ilvl w:val="0"/>
          <w:numId w:val="19"/>
        </w:num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Оценка</w:t>
      </w:r>
      <w:r w:rsidRPr="00C63E53">
        <w:rPr>
          <w:rFonts w:ascii="Times New Roman" w:eastAsia="Times New Roman" w:hAnsi="Times New Roman" w:cs="Times New Roman"/>
          <w:bCs/>
          <w:sz w:val="28"/>
          <w:szCs w:val="28"/>
          <w:shd w:val="clear" w:color="auto" w:fill="FFFFFF"/>
        </w:rPr>
        <w:t xml:space="preserve"> рецессии десны по классификации </w:t>
      </w:r>
      <w:proofErr w:type="spellStart"/>
      <w:r w:rsidRPr="00C63E53">
        <w:rPr>
          <w:rFonts w:ascii="Times New Roman" w:eastAsia="Times New Roman" w:hAnsi="Times New Roman" w:cs="Times New Roman"/>
          <w:bCs/>
          <w:sz w:val="28"/>
          <w:szCs w:val="28"/>
          <w:shd w:val="clear" w:color="auto" w:fill="FFFFFF"/>
        </w:rPr>
        <w:t>Miller</w:t>
      </w:r>
      <w:proofErr w:type="spellEnd"/>
      <w:r w:rsidRPr="00C63E53">
        <w:rPr>
          <w:rFonts w:ascii="Times New Roman" w:eastAsia="Times New Roman" w:hAnsi="Times New Roman" w:cs="Times New Roman"/>
          <w:bCs/>
          <w:sz w:val="28"/>
          <w:szCs w:val="28"/>
          <w:shd w:val="clear" w:color="auto" w:fill="FFFFFF"/>
        </w:rPr>
        <w:t xml:space="preserve"> (1985):</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shd w:val="clear" w:color="auto" w:fill="FFFFFF"/>
        </w:rPr>
      </w:pPr>
      <w:r w:rsidRPr="00C63E53">
        <w:rPr>
          <w:rFonts w:ascii="Times New Roman" w:eastAsia="Calibri" w:hAnsi="Times New Roman" w:cs="Times New Roman"/>
          <w:bCs/>
          <w:sz w:val="28"/>
          <w:szCs w:val="28"/>
          <w:shd w:val="clear" w:color="auto" w:fill="FFFFFF"/>
          <w:lang w:val="en-US"/>
        </w:rPr>
        <w:t>I</w:t>
      </w:r>
      <w:r w:rsidRPr="00C63E53">
        <w:rPr>
          <w:rFonts w:ascii="Times New Roman" w:eastAsia="Calibri" w:hAnsi="Times New Roman" w:cs="Times New Roman"/>
          <w:bCs/>
          <w:sz w:val="28"/>
          <w:szCs w:val="28"/>
          <w:shd w:val="clear" w:color="auto" w:fill="FFFFFF"/>
        </w:rPr>
        <w:t xml:space="preserve"> класс: рецессия в пределах свободной десны, утраты десны и/или кости в межзубных промежутках отсутствует;</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shd w:val="clear" w:color="auto" w:fill="FFFFFF"/>
        </w:rPr>
      </w:pPr>
      <w:r w:rsidRPr="00C63E53">
        <w:rPr>
          <w:rFonts w:ascii="Times New Roman" w:eastAsia="Calibri" w:hAnsi="Times New Roman" w:cs="Times New Roman"/>
          <w:bCs/>
          <w:sz w:val="28"/>
          <w:szCs w:val="28"/>
          <w:shd w:val="clear" w:color="auto" w:fill="FFFFFF"/>
          <w:lang w:val="en-US"/>
        </w:rPr>
        <w:t>II</w:t>
      </w:r>
      <w:r w:rsidRPr="00C63E53">
        <w:rPr>
          <w:rFonts w:ascii="Times New Roman" w:eastAsia="Calibri" w:hAnsi="Times New Roman" w:cs="Times New Roman"/>
          <w:bCs/>
          <w:sz w:val="28"/>
          <w:szCs w:val="28"/>
          <w:shd w:val="clear" w:color="auto" w:fill="FFFFFF"/>
        </w:rPr>
        <w:t xml:space="preserve"> класс: рецессия в пределах прикрепленной десны, утрата десны и/или кости в межзубных промежутках отсутствует;</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shd w:val="clear" w:color="auto" w:fill="FFFFFF"/>
        </w:rPr>
      </w:pPr>
      <w:r w:rsidRPr="00C63E53">
        <w:rPr>
          <w:rFonts w:ascii="Times New Roman" w:eastAsia="Calibri" w:hAnsi="Times New Roman" w:cs="Times New Roman"/>
          <w:bCs/>
          <w:sz w:val="28"/>
          <w:szCs w:val="28"/>
          <w:shd w:val="clear" w:color="auto" w:fill="FFFFFF"/>
          <w:lang w:val="en-US"/>
        </w:rPr>
        <w:t>III</w:t>
      </w:r>
      <w:r w:rsidRPr="00C63E53">
        <w:rPr>
          <w:rFonts w:ascii="Times New Roman" w:eastAsia="Calibri" w:hAnsi="Times New Roman" w:cs="Times New Roman"/>
          <w:bCs/>
          <w:sz w:val="28"/>
          <w:szCs w:val="28"/>
          <w:shd w:val="clear" w:color="auto" w:fill="FFFFFF"/>
        </w:rPr>
        <w:t xml:space="preserve"> класс: к рецессии десны </w:t>
      </w:r>
      <w:r w:rsidRPr="00C63E53">
        <w:rPr>
          <w:rFonts w:ascii="Times New Roman" w:eastAsia="Calibri" w:hAnsi="Times New Roman" w:cs="Times New Roman"/>
          <w:bCs/>
          <w:sz w:val="28"/>
          <w:szCs w:val="28"/>
          <w:shd w:val="clear" w:color="auto" w:fill="FFFFFF"/>
          <w:lang w:val="en-US"/>
        </w:rPr>
        <w:t>II</w:t>
      </w:r>
      <w:r w:rsidRPr="00C63E53">
        <w:rPr>
          <w:rFonts w:ascii="Times New Roman" w:eastAsia="Calibri" w:hAnsi="Times New Roman" w:cs="Times New Roman"/>
          <w:bCs/>
          <w:sz w:val="28"/>
          <w:szCs w:val="28"/>
          <w:shd w:val="clear" w:color="auto" w:fill="FFFFFF"/>
        </w:rPr>
        <w:t xml:space="preserve"> класса присоединяется поражение межзубной десны и костной ткани </w:t>
      </w:r>
      <w:proofErr w:type="spellStart"/>
      <w:r w:rsidRPr="00C63E53">
        <w:rPr>
          <w:rFonts w:ascii="Times New Roman" w:eastAsia="Calibri" w:hAnsi="Times New Roman" w:cs="Times New Roman"/>
          <w:bCs/>
          <w:sz w:val="28"/>
          <w:szCs w:val="28"/>
          <w:shd w:val="clear" w:color="auto" w:fill="FFFFFF"/>
        </w:rPr>
        <w:t>межальвеолярной</w:t>
      </w:r>
      <w:proofErr w:type="spellEnd"/>
      <w:r w:rsidRPr="00C63E53">
        <w:rPr>
          <w:rFonts w:ascii="Times New Roman" w:eastAsia="Calibri" w:hAnsi="Times New Roman" w:cs="Times New Roman"/>
          <w:bCs/>
          <w:sz w:val="28"/>
          <w:szCs w:val="28"/>
          <w:shd w:val="clear" w:color="auto" w:fill="FFFFFF"/>
        </w:rPr>
        <w:t xml:space="preserve"> перегородки;</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shd w:val="clear" w:color="auto" w:fill="FFFFFF"/>
        </w:rPr>
      </w:pPr>
      <w:r w:rsidRPr="00C63E53">
        <w:rPr>
          <w:rFonts w:ascii="Times New Roman" w:eastAsia="Calibri" w:hAnsi="Times New Roman" w:cs="Times New Roman"/>
          <w:bCs/>
          <w:sz w:val="28"/>
          <w:szCs w:val="28"/>
          <w:shd w:val="clear" w:color="auto" w:fill="FFFFFF"/>
          <w:lang w:val="en-US"/>
        </w:rPr>
        <w:t>IV</w:t>
      </w:r>
      <w:r w:rsidRPr="00C63E53">
        <w:rPr>
          <w:rFonts w:ascii="Times New Roman" w:eastAsia="Calibri" w:hAnsi="Times New Roman" w:cs="Times New Roman"/>
          <w:bCs/>
          <w:sz w:val="28"/>
          <w:szCs w:val="28"/>
          <w:shd w:val="clear" w:color="auto" w:fill="FFFFFF"/>
        </w:rPr>
        <w:t xml:space="preserve"> класс: наблюдается циркулярная потеря десны и кости в межзубных промежутках.</w:t>
      </w:r>
    </w:p>
    <w:p w:rsidR="009A1320" w:rsidRPr="00C63E53" w:rsidRDefault="009A1320" w:rsidP="00C63E53">
      <w:pPr>
        <w:numPr>
          <w:ilvl w:val="0"/>
          <w:numId w:val="20"/>
        </w:num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 xml:space="preserve">Оценка подвижности зубов по степени их смещения по шкале </w:t>
      </w:r>
      <w:proofErr w:type="spellStart"/>
      <w:r w:rsidRPr="00C63E53">
        <w:rPr>
          <w:rFonts w:ascii="Times New Roman" w:eastAsia="Times New Roman" w:hAnsi="Times New Roman" w:cs="Times New Roman"/>
          <w:bCs/>
          <w:sz w:val="28"/>
          <w:szCs w:val="28"/>
        </w:rPr>
        <w:t>Miller</w:t>
      </w:r>
      <w:proofErr w:type="spellEnd"/>
      <w:r w:rsidRPr="00C63E53">
        <w:rPr>
          <w:rFonts w:ascii="Times New Roman" w:eastAsia="Times New Roman" w:hAnsi="Times New Roman" w:cs="Times New Roman"/>
          <w:bCs/>
          <w:sz w:val="28"/>
          <w:szCs w:val="28"/>
        </w:rPr>
        <w:t xml:space="preserve"> в модификации </w:t>
      </w:r>
      <w:proofErr w:type="spellStart"/>
      <w:r w:rsidRPr="00C63E53">
        <w:rPr>
          <w:rFonts w:ascii="Times New Roman" w:eastAsia="Times New Roman" w:hAnsi="Times New Roman" w:cs="Times New Roman"/>
          <w:bCs/>
          <w:sz w:val="28"/>
          <w:szCs w:val="28"/>
        </w:rPr>
        <w:t>Fleszar</w:t>
      </w:r>
      <w:proofErr w:type="spellEnd"/>
      <w:r w:rsidRPr="00C63E53">
        <w:rPr>
          <w:rFonts w:ascii="Times New Roman" w:eastAsia="Times New Roman" w:hAnsi="Times New Roman" w:cs="Times New Roman"/>
          <w:bCs/>
          <w:sz w:val="28"/>
          <w:szCs w:val="28"/>
        </w:rPr>
        <w:t xml:space="preserve"> (1980):</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0 – зуб устойчив, имеется только физиологическая подвижность;</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1-я степень – зуб смещается относительно оси, но смещение не превышает 1 мм;</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2-я степень – зуб смещается на 1 – 2 мм в </w:t>
      </w:r>
      <w:proofErr w:type="spellStart"/>
      <w:r w:rsidRPr="00C63E53">
        <w:rPr>
          <w:rFonts w:ascii="Times New Roman" w:eastAsia="Calibri" w:hAnsi="Times New Roman" w:cs="Times New Roman"/>
          <w:bCs/>
          <w:sz w:val="28"/>
          <w:szCs w:val="28"/>
        </w:rPr>
        <w:t>вестибуло</w:t>
      </w:r>
      <w:proofErr w:type="spellEnd"/>
      <w:r w:rsidRPr="00C63E53">
        <w:rPr>
          <w:rFonts w:ascii="Times New Roman" w:eastAsia="Calibri" w:hAnsi="Times New Roman" w:cs="Times New Roman"/>
          <w:bCs/>
          <w:sz w:val="28"/>
          <w:szCs w:val="28"/>
        </w:rPr>
        <w:t>-оральном направлении, при этом функция зуба не нарушается;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lastRenderedPageBreak/>
        <w:t xml:space="preserve">3-я степень – подвижность резко выражена, зуб подвижен не только в </w:t>
      </w:r>
      <w:proofErr w:type="spellStart"/>
      <w:r w:rsidRPr="00C63E53">
        <w:rPr>
          <w:rFonts w:ascii="Times New Roman" w:eastAsia="Calibri" w:hAnsi="Times New Roman" w:cs="Times New Roman"/>
          <w:bCs/>
          <w:sz w:val="28"/>
          <w:szCs w:val="28"/>
        </w:rPr>
        <w:t>вестибуло</w:t>
      </w:r>
      <w:proofErr w:type="spellEnd"/>
      <w:r w:rsidRPr="00C63E53">
        <w:rPr>
          <w:rFonts w:ascii="Times New Roman" w:eastAsia="Calibri" w:hAnsi="Times New Roman" w:cs="Times New Roman"/>
          <w:bCs/>
          <w:sz w:val="28"/>
          <w:szCs w:val="28"/>
        </w:rPr>
        <w:t>-оральном направлении, но и в вертикальном, нарушается функция зуба.</w:t>
      </w:r>
    </w:p>
    <w:p w:rsidR="009A1320" w:rsidRPr="00C63E53" w:rsidRDefault="009A1320" w:rsidP="008E7605">
      <w:pPr>
        <w:numPr>
          <w:ilvl w:val="0"/>
          <w:numId w:val="38"/>
        </w:numPr>
        <w:spacing w:after="200" w:line="360" w:lineRule="auto"/>
        <w:ind w:left="352"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 xml:space="preserve">Определение клинической потери прикрепления (КПП) - расстояния между границей эмаль/цемент и клинически зондируемым дном </w:t>
      </w:r>
      <w:proofErr w:type="spellStart"/>
      <w:r w:rsidRPr="00C63E53">
        <w:rPr>
          <w:rFonts w:ascii="Times New Roman" w:eastAsia="Times New Roman" w:hAnsi="Times New Roman" w:cs="Times New Roman"/>
          <w:bCs/>
          <w:sz w:val="28"/>
          <w:szCs w:val="28"/>
        </w:rPr>
        <w:t>пародонтального</w:t>
      </w:r>
      <w:proofErr w:type="spellEnd"/>
      <w:r w:rsidRPr="00C63E53">
        <w:rPr>
          <w:rFonts w:ascii="Times New Roman" w:eastAsia="Times New Roman" w:hAnsi="Times New Roman" w:cs="Times New Roman"/>
          <w:bCs/>
          <w:sz w:val="28"/>
          <w:szCs w:val="28"/>
        </w:rPr>
        <w:t xml:space="preserve"> кармана. Важно учитывать, что истинную глубину </w:t>
      </w:r>
      <w:proofErr w:type="spellStart"/>
      <w:r w:rsidRPr="00C63E53">
        <w:rPr>
          <w:rFonts w:ascii="Times New Roman" w:eastAsia="Times New Roman" w:hAnsi="Times New Roman" w:cs="Times New Roman"/>
          <w:bCs/>
          <w:sz w:val="28"/>
          <w:szCs w:val="28"/>
        </w:rPr>
        <w:t>пародонтального</w:t>
      </w:r>
      <w:proofErr w:type="spellEnd"/>
      <w:r w:rsidRPr="00C63E53">
        <w:rPr>
          <w:rFonts w:ascii="Times New Roman" w:eastAsia="Times New Roman" w:hAnsi="Times New Roman" w:cs="Times New Roman"/>
          <w:bCs/>
          <w:sz w:val="28"/>
          <w:szCs w:val="28"/>
        </w:rPr>
        <w:t xml:space="preserve"> кармана невозможно определить с помощью зонда вследствие наличия воспалительных тканей в области дефекта костной ткани.</w:t>
      </w:r>
    </w:p>
    <w:p w:rsidR="009A1320" w:rsidRPr="00C63E53" w:rsidRDefault="009A1320" w:rsidP="00C63E53">
      <w:pPr>
        <w:numPr>
          <w:ilvl w:val="1"/>
          <w:numId w:val="39"/>
        </w:numPr>
        <w:spacing w:after="200" w:line="360" w:lineRule="auto"/>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 xml:space="preserve">Определение </w:t>
      </w:r>
      <w:proofErr w:type="spellStart"/>
      <w:r w:rsidRPr="00C63E53">
        <w:rPr>
          <w:rFonts w:ascii="Times New Roman" w:eastAsia="Times New Roman" w:hAnsi="Times New Roman" w:cs="Times New Roman"/>
          <w:bCs/>
          <w:sz w:val="28"/>
          <w:szCs w:val="28"/>
        </w:rPr>
        <w:t>фуркационных</w:t>
      </w:r>
      <w:proofErr w:type="spellEnd"/>
      <w:r w:rsidRPr="00C63E53">
        <w:rPr>
          <w:rFonts w:ascii="Times New Roman" w:eastAsia="Times New Roman" w:hAnsi="Times New Roman" w:cs="Times New Roman"/>
          <w:bCs/>
          <w:sz w:val="28"/>
          <w:szCs w:val="28"/>
        </w:rPr>
        <w:t xml:space="preserve"> дефектов:</w:t>
      </w:r>
    </w:p>
    <w:p w:rsidR="009A1320" w:rsidRPr="00C63E53" w:rsidRDefault="009A1320" w:rsidP="00C63E53">
      <w:pPr>
        <w:spacing w:after="200" w:line="360" w:lineRule="auto"/>
        <w:ind w:firstLine="709"/>
        <w:contextualSpacing/>
        <w:jc w:val="both"/>
        <w:rPr>
          <w:rFonts w:ascii="Times New Roman" w:eastAsia="Times New Roman" w:hAnsi="Times New Roman" w:cs="Times New Roman"/>
          <w:bCs/>
          <w:sz w:val="28"/>
          <w:szCs w:val="28"/>
        </w:rPr>
      </w:pPr>
      <w:r w:rsidRPr="00C63E53">
        <w:rPr>
          <w:rFonts w:ascii="Times New Roman" w:eastAsia="Times New Roman" w:hAnsi="Times New Roman" w:cs="Times New Roman"/>
          <w:bCs/>
          <w:sz w:val="28"/>
          <w:szCs w:val="28"/>
        </w:rPr>
        <w:t xml:space="preserve">Измерение глубины горизонтального зондирования от воображаемой линии, проведенной касательно к зубам, и классификация дефекта по </w:t>
      </w:r>
      <w:r w:rsidRPr="00C63E53">
        <w:rPr>
          <w:rFonts w:ascii="Times New Roman" w:eastAsia="Times New Roman" w:hAnsi="Times New Roman" w:cs="Times New Roman"/>
          <w:bCs/>
          <w:sz w:val="28"/>
          <w:szCs w:val="28"/>
          <w:lang w:val="en-US"/>
        </w:rPr>
        <w:t>Hamp</w:t>
      </w:r>
      <w:r w:rsidRPr="00C63E53">
        <w:rPr>
          <w:rFonts w:ascii="Times New Roman" w:eastAsia="Times New Roman" w:hAnsi="Times New Roman" w:cs="Times New Roman"/>
          <w:bCs/>
          <w:sz w:val="28"/>
          <w:szCs w:val="28"/>
        </w:rPr>
        <w:t>, 1975.</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Класс Ф1: фуркация зондируется на 3 мм или менее по горизонтали;</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Класс Ф2: при горизонтальном зондировании инструмент погружается более чем на 3 мм, но дефект несквозной;</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Класс Ф3: зондированием определяется сквозной дефект.</w:t>
      </w:r>
    </w:p>
    <w:p w:rsidR="009A1320" w:rsidRPr="00C63E53" w:rsidRDefault="009A1320" w:rsidP="00C63E53">
      <w:pPr>
        <w:spacing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Измерение вертикальной величины поражения от крыши фуркации до альвеолярной кости и классификация дефекта по </w:t>
      </w:r>
      <w:r w:rsidRPr="00C63E53">
        <w:rPr>
          <w:rFonts w:ascii="Times New Roman" w:eastAsia="Calibri" w:hAnsi="Times New Roman" w:cs="Times New Roman"/>
          <w:sz w:val="28"/>
          <w:szCs w:val="28"/>
          <w:lang w:val="en-US"/>
        </w:rPr>
        <w:t>Tarnow</w:t>
      </w:r>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Fletcher</w:t>
      </w:r>
      <w:r w:rsidRPr="00C63E53">
        <w:rPr>
          <w:rFonts w:ascii="Times New Roman" w:eastAsia="Calibri" w:hAnsi="Times New Roman" w:cs="Times New Roman"/>
          <w:sz w:val="28"/>
          <w:szCs w:val="28"/>
        </w:rPr>
        <w:t>, 1984.</w:t>
      </w:r>
    </w:p>
    <w:p w:rsidR="009A1320" w:rsidRPr="00C63E53" w:rsidRDefault="009A1320" w:rsidP="00C63E53">
      <w:pPr>
        <w:spacing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Подкласс А: 1-3 мм;</w:t>
      </w:r>
    </w:p>
    <w:p w:rsidR="009A1320" w:rsidRPr="00C63E53" w:rsidRDefault="009A1320" w:rsidP="00C63E53">
      <w:pPr>
        <w:spacing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Подкласс В: 4-6 мм;</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Подкласс С: более 6 мм.</w:t>
      </w:r>
    </w:p>
    <w:p w:rsidR="009A1320" w:rsidRPr="00C63E53" w:rsidRDefault="009A1320" w:rsidP="00C63E53">
      <w:pPr>
        <w:numPr>
          <w:ilvl w:val="0"/>
          <w:numId w:val="37"/>
        </w:num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Определение стоматологических индексов:</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 Упрощенный индекс гигиены рта (УИГР, </w:t>
      </w:r>
      <w:r w:rsidRPr="00C63E53">
        <w:rPr>
          <w:rFonts w:ascii="Times New Roman" w:eastAsia="Calibri" w:hAnsi="Times New Roman" w:cs="Times New Roman"/>
          <w:sz w:val="28"/>
          <w:szCs w:val="28"/>
          <w:lang w:val="en-US"/>
        </w:rPr>
        <w:t>OHI</w:t>
      </w:r>
      <w:r w:rsidRPr="00C63E53">
        <w:rPr>
          <w:rFonts w:ascii="Times New Roman" w:eastAsia="Calibri" w:hAnsi="Times New Roman" w:cs="Times New Roman"/>
          <w:sz w:val="28"/>
          <w:szCs w:val="28"/>
        </w:rPr>
        <w:t>-</w:t>
      </w:r>
      <w:r w:rsidRPr="00C63E53">
        <w:rPr>
          <w:rFonts w:ascii="Times New Roman" w:eastAsia="Calibri" w:hAnsi="Times New Roman" w:cs="Times New Roman"/>
          <w:sz w:val="28"/>
          <w:szCs w:val="28"/>
          <w:lang w:val="en-US"/>
        </w:rPr>
        <w:t>S</w:t>
      </w:r>
      <w:r w:rsidRPr="00C63E53">
        <w:rPr>
          <w:rFonts w:ascii="Times New Roman" w:eastAsia="Calibri" w:hAnsi="Times New Roman" w:cs="Times New Roman"/>
          <w:sz w:val="28"/>
          <w:szCs w:val="28"/>
        </w:rPr>
        <w:t>) по Грину-</w:t>
      </w:r>
      <w:proofErr w:type="spellStart"/>
      <w:r w:rsidRPr="00C63E53">
        <w:rPr>
          <w:rFonts w:ascii="Times New Roman" w:eastAsia="Calibri" w:hAnsi="Times New Roman" w:cs="Times New Roman"/>
          <w:sz w:val="28"/>
          <w:szCs w:val="28"/>
        </w:rPr>
        <w:t>Вермиллиону</w:t>
      </w:r>
      <w:proofErr w:type="spellEnd"/>
      <w:r w:rsidRPr="00C63E53">
        <w:rPr>
          <w:rFonts w:ascii="Times New Roman" w:eastAsia="Calibri" w:hAnsi="Times New Roman" w:cs="Times New Roman"/>
          <w:sz w:val="28"/>
          <w:szCs w:val="28"/>
        </w:rPr>
        <w:t xml:space="preserve"> (1964).</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Индекс OHI-S представляет собой индекс, состоящий из двух частей: первая составляющая – индекс зубного налета (</w:t>
      </w:r>
      <w:r w:rsidRPr="00C63E53">
        <w:rPr>
          <w:rFonts w:ascii="Times New Roman" w:eastAsia="Calibri" w:hAnsi="Times New Roman" w:cs="Times New Roman"/>
          <w:bCs/>
          <w:sz w:val="28"/>
          <w:szCs w:val="28"/>
          <w:lang w:val="en-US"/>
        </w:rPr>
        <w:t>DI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вторая составляющая – </w:t>
      </w:r>
      <w:r w:rsidRPr="00C63E53">
        <w:rPr>
          <w:rFonts w:ascii="Times New Roman" w:eastAsia="Calibri" w:hAnsi="Times New Roman" w:cs="Times New Roman"/>
          <w:bCs/>
          <w:sz w:val="28"/>
          <w:szCs w:val="28"/>
        </w:rPr>
        <w:lastRenderedPageBreak/>
        <w:t>индекс зубного камня (</w:t>
      </w:r>
      <w:r w:rsidRPr="00C63E53">
        <w:rPr>
          <w:rFonts w:ascii="Times New Roman" w:eastAsia="Calibri" w:hAnsi="Times New Roman" w:cs="Times New Roman"/>
          <w:bCs/>
          <w:sz w:val="28"/>
          <w:szCs w:val="28"/>
          <w:lang w:val="en-US"/>
        </w:rPr>
        <w:t>CI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Исследование проводится с вестибулярной поверхности 3.1, 1.1, 1.6, 2.6 зубов и язычной поверхности 3.6, 4.6 зубов.</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Индекс зубного налета </w:t>
      </w:r>
      <w:r w:rsidRPr="00C63E53">
        <w:rPr>
          <w:rFonts w:ascii="Times New Roman" w:eastAsia="Calibri" w:hAnsi="Times New Roman" w:cs="Times New Roman"/>
          <w:bCs/>
          <w:sz w:val="28"/>
          <w:szCs w:val="28"/>
          <w:lang w:val="en-US"/>
        </w:rPr>
        <w:t>DI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оценивается следующим образом: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0 – зубной налет отсутствует;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1 – зубной налет покрывает не более 1/3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2 – зубной налет покрывает от 1/3 до 2/3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3 – зубной налет покрывает более 2/3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Расчет производится по формуле: </w:t>
      </w:r>
      <w:r w:rsidRPr="00C63E53">
        <w:rPr>
          <w:rFonts w:ascii="Times New Roman" w:eastAsia="Calibri" w:hAnsi="Times New Roman" w:cs="Times New Roman"/>
          <w:bCs/>
          <w:sz w:val="28"/>
          <w:szCs w:val="28"/>
          <w:lang w:val="en-US"/>
        </w:rPr>
        <w:t>DI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 Ʃ</w:t>
      </w:r>
      <w:r w:rsidRPr="00C63E53">
        <w:rPr>
          <w:rFonts w:ascii="Times New Roman" w:eastAsia="Calibri" w:hAnsi="Times New Roman" w:cs="Times New Roman"/>
          <w:bCs/>
          <w:sz w:val="28"/>
          <w:szCs w:val="28"/>
          <w:lang w:val="en-US"/>
        </w:rPr>
        <w:t>C</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n</w:t>
      </w:r>
      <w:r w:rsidRPr="00C63E53">
        <w:rPr>
          <w:rFonts w:ascii="Times New Roman" w:eastAsia="Calibri" w:hAnsi="Times New Roman" w:cs="Times New Roman"/>
          <w:bCs/>
          <w:sz w:val="28"/>
          <w:szCs w:val="28"/>
        </w:rPr>
        <w:t xml:space="preserve">, где С – оценка зубного налета; n - количество оценок.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Индекс зубного камня CI-S определяют аналогично индексу </w:t>
      </w:r>
      <w:r w:rsidRPr="00C63E53">
        <w:rPr>
          <w:rFonts w:ascii="Times New Roman" w:eastAsia="Calibri" w:hAnsi="Times New Roman" w:cs="Times New Roman"/>
          <w:bCs/>
          <w:sz w:val="28"/>
          <w:szCs w:val="28"/>
          <w:lang w:val="en-US"/>
        </w:rPr>
        <w:t>DI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с учетом следующих оценок: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0 – зубной камень отсутствует;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1 – </w:t>
      </w:r>
      <w:proofErr w:type="spellStart"/>
      <w:r w:rsidRPr="00C63E53">
        <w:rPr>
          <w:rFonts w:ascii="Times New Roman" w:eastAsia="Calibri" w:hAnsi="Times New Roman" w:cs="Times New Roman"/>
          <w:bCs/>
          <w:sz w:val="28"/>
          <w:szCs w:val="28"/>
        </w:rPr>
        <w:t>наддесневой</w:t>
      </w:r>
      <w:proofErr w:type="spellEnd"/>
      <w:r w:rsidRPr="00C63E53">
        <w:rPr>
          <w:rFonts w:ascii="Times New Roman" w:eastAsia="Calibri" w:hAnsi="Times New Roman" w:cs="Times New Roman"/>
          <w:bCs/>
          <w:sz w:val="28"/>
          <w:szCs w:val="28"/>
        </w:rPr>
        <w:t xml:space="preserve"> камень покрывает менее 1/3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2 – </w:t>
      </w:r>
      <w:proofErr w:type="spellStart"/>
      <w:r w:rsidRPr="00C63E53">
        <w:rPr>
          <w:rFonts w:ascii="Times New Roman" w:eastAsia="Calibri" w:hAnsi="Times New Roman" w:cs="Times New Roman"/>
          <w:bCs/>
          <w:sz w:val="28"/>
          <w:szCs w:val="28"/>
        </w:rPr>
        <w:t>наддесневой</w:t>
      </w:r>
      <w:proofErr w:type="spellEnd"/>
      <w:r w:rsidRPr="00C63E53">
        <w:rPr>
          <w:rFonts w:ascii="Times New Roman" w:eastAsia="Calibri" w:hAnsi="Times New Roman" w:cs="Times New Roman"/>
          <w:bCs/>
          <w:sz w:val="28"/>
          <w:szCs w:val="28"/>
        </w:rPr>
        <w:t xml:space="preserve"> камень покрывает от 1/3 до 2/3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или имеются отдельные конгломераты </w:t>
      </w:r>
      <w:proofErr w:type="spellStart"/>
      <w:r w:rsidRPr="00C63E53">
        <w:rPr>
          <w:rFonts w:ascii="Times New Roman" w:eastAsia="Calibri" w:hAnsi="Times New Roman" w:cs="Times New Roman"/>
          <w:bCs/>
          <w:sz w:val="28"/>
          <w:szCs w:val="28"/>
        </w:rPr>
        <w:t>поддесневого</w:t>
      </w:r>
      <w:proofErr w:type="spellEnd"/>
      <w:r w:rsidRPr="00C63E53">
        <w:rPr>
          <w:rFonts w:ascii="Times New Roman" w:eastAsia="Calibri" w:hAnsi="Times New Roman" w:cs="Times New Roman"/>
          <w:bCs/>
          <w:sz w:val="28"/>
          <w:szCs w:val="28"/>
        </w:rPr>
        <w:t xml:space="preserve"> камня;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3 – </w:t>
      </w:r>
      <w:proofErr w:type="spellStart"/>
      <w:r w:rsidRPr="00C63E53">
        <w:rPr>
          <w:rFonts w:ascii="Times New Roman" w:eastAsia="Calibri" w:hAnsi="Times New Roman" w:cs="Times New Roman"/>
          <w:bCs/>
          <w:sz w:val="28"/>
          <w:szCs w:val="28"/>
        </w:rPr>
        <w:t>наддесневой</w:t>
      </w:r>
      <w:proofErr w:type="spellEnd"/>
      <w:r w:rsidRPr="00C63E53">
        <w:rPr>
          <w:rFonts w:ascii="Times New Roman" w:eastAsia="Calibri" w:hAnsi="Times New Roman" w:cs="Times New Roman"/>
          <w:bCs/>
          <w:sz w:val="28"/>
          <w:szCs w:val="28"/>
        </w:rPr>
        <w:t xml:space="preserve"> камень покрывает более 2/3 </w:t>
      </w:r>
      <w:proofErr w:type="spellStart"/>
      <w:r w:rsidRPr="00C63E53">
        <w:rPr>
          <w:rFonts w:ascii="Times New Roman" w:eastAsia="Calibri" w:hAnsi="Times New Roman" w:cs="Times New Roman"/>
          <w:bCs/>
          <w:sz w:val="28"/>
          <w:szCs w:val="28"/>
        </w:rPr>
        <w:t>коронковой</w:t>
      </w:r>
      <w:proofErr w:type="spellEnd"/>
      <w:r w:rsidRPr="00C63E53">
        <w:rPr>
          <w:rFonts w:ascii="Times New Roman" w:eastAsia="Calibri" w:hAnsi="Times New Roman" w:cs="Times New Roman"/>
          <w:bCs/>
          <w:sz w:val="28"/>
          <w:szCs w:val="28"/>
        </w:rPr>
        <w:t xml:space="preserve"> части зуба и/или </w:t>
      </w:r>
      <w:proofErr w:type="spellStart"/>
      <w:r w:rsidRPr="00C63E53">
        <w:rPr>
          <w:rFonts w:ascii="Times New Roman" w:eastAsia="Calibri" w:hAnsi="Times New Roman" w:cs="Times New Roman"/>
          <w:bCs/>
          <w:sz w:val="28"/>
          <w:szCs w:val="28"/>
        </w:rPr>
        <w:t>поддесневой</w:t>
      </w:r>
      <w:proofErr w:type="spellEnd"/>
      <w:r w:rsidRPr="00C63E53">
        <w:rPr>
          <w:rFonts w:ascii="Times New Roman" w:eastAsia="Calibri" w:hAnsi="Times New Roman" w:cs="Times New Roman"/>
          <w:bCs/>
          <w:sz w:val="28"/>
          <w:szCs w:val="28"/>
        </w:rPr>
        <w:t xml:space="preserve"> зубной камень окружает пришеечную часть зуба.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Индекс зубного камня CI-S вычисляется по формуле: </w:t>
      </w:r>
      <w:r w:rsidRPr="00C63E53">
        <w:rPr>
          <w:rFonts w:ascii="Times New Roman" w:eastAsia="Calibri" w:hAnsi="Times New Roman" w:cs="Times New Roman"/>
          <w:bCs/>
          <w:sz w:val="28"/>
          <w:szCs w:val="28"/>
          <w:lang w:val="en-US"/>
        </w:rPr>
        <w:t>CI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 Ʃ</w:t>
      </w:r>
      <w:r w:rsidRPr="00C63E53">
        <w:rPr>
          <w:rFonts w:ascii="Times New Roman" w:eastAsia="Calibri" w:hAnsi="Times New Roman" w:cs="Times New Roman"/>
          <w:bCs/>
          <w:sz w:val="28"/>
          <w:szCs w:val="28"/>
          <w:lang w:val="en-US"/>
        </w:rPr>
        <w:t>C</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n</w:t>
      </w:r>
      <w:r w:rsidRPr="00C63E53">
        <w:rPr>
          <w:rFonts w:ascii="Times New Roman" w:eastAsia="Calibri" w:hAnsi="Times New Roman" w:cs="Times New Roman"/>
          <w:bCs/>
          <w:sz w:val="28"/>
          <w:szCs w:val="28"/>
        </w:rPr>
        <w:t xml:space="preserve">, где </w:t>
      </w:r>
      <w:r w:rsidRPr="00C63E53">
        <w:rPr>
          <w:rFonts w:ascii="Times New Roman" w:eastAsia="Calibri" w:hAnsi="Times New Roman" w:cs="Times New Roman"/>
          <w:bCs/>
          <w:sz w:val="28"/>
          <w:szCs w:val="28"/>
          <w:lang w:val="en-US"/>
        </w:rPr>
        <w:t>C</w:t>
      </w:r>
      <w:r w:rsidRPr="00C63E53">
        <w:rPr>
          <w:rFonts w:ascii="Times New Roman" w:eastAsia="Calibri" w:hAnsi="Times New Roman" w:cs="Times New Roman"/>
          <w:bCs/>
          <w:sz w:val="28"/>
          <w:szCs w:val="28"/>
        </w:rPr>
        <w:t xml:space="preserve"> - оценка зубного камня; n - количество оценок.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Гигиенический индекс OHI-S рассчитывается по формуле: </w:t>
      </w:r>
      <w:r w:rsidRPr="00C63E53">
        <w:rPr>
          <w:rFonts w:ascii="Times New Roman" w:eastAsia="Calibri" w:hAnsi="Times New Roman" w:cs="Times New Roman"/>
          <w:bCs/>
          <w:sz w:val="28"/>
          <w:szCs w:val="28"/>
          <w:lang w:val="en-US"/>
        </w:rPr>
        <w:t>OHI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 </w:t>
      </w:r>
      <w:r w:rsidRPr="00C63E53">
        <w:rPr>
          <w:rFonts w:ascii="Times New Roman" w:eastAsia="Calibri" w:hAnsi="Times New Roman" w:cs="Times New Roman"/>
          <w:bCs/>
          <w:sz w:val="28"/>
          <w:szCs w:val="28"/>
          <w:lang w:val="en-US"/>
        </w:rPr>
        <w:t>DI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 xml:space="preserve"> + </w:t>
      </w:r>
      <w:r w:rsidRPr="00C63E53">
        <w:rPr>
          <w:rFonts w:ascii="Times New Roman" w:eastAsia="Calibri" w:hAnsi="Times New Roman" w:cs="Times New Roman"/>
          <w:bCs/>
          <w:sz w:val="28"/>
          <w:szCs w:val="28"/>
          <w:lang w:val="en-US"/>
        </w:rPr>
        <w:t>CI</w:t>
      </w:r>
      <w:r w:rsidRPr="00C63E53">
        <w:rPr>
          <w:rFonts w:ascii="Times New Roman" w:eastAsia="Calibri" w:hAnsi="Times New Roman" w:cs="Times New Roman"/>
          <w:bCs/>
          <w:sz w:val="28"/>
          <w:szCs w:val="28"/>
        </w:rPr>
        <w:t>-</w:t>
      </w:r>
      <w:r w:rsidRPr="00C63E53">
        <w:rPr>
          <w:rFonts w:ascii="Times New Roman" w:eastAsia="Calibri" w:hAnsi="Times New Roman" w:cs="Times New Roman"/>
          <w:bCs/>
          <w:sz w:val="28"/>
          <w:szCs w:val="28"/>
          <w:lang w:val="en-US"/>
        </w:rPr>
        <w:t>S</w:t>
      </w:r>
      <w:r w:rsidRPr="00C63E53">
        <w:rPr>
          <w:rFonts w:ascii="Times New Roman" w:eastAsia="Calibri" w:hAnsi="Times New Roman" w:cs="Times New Roman"/>
          <w:bCs/>
          <w:sz w:val="28"/>
          <w:szCs w:val="28"/>
        </w:rPr>
        <w:t>.</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Интерпретация результатов:</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0 – 0,6 – индекс низкий, гигиена хорошая;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lastRenderedPageBreak/>
        <w:t>0,7 – 1,6 – индекс средний, гигиена удовлетворительная;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1,7 – 2,5 – индекс высокий, гигиена неудовлетворительная;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2,6 – 6,0 – индекс очень высокий, гигиена плохая.</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2) РМА – папиллярно-маргинально-альвеолярный индекс (</w:t>
      </w:r>
      <w:r w:rsidRPr="00C63E53">
        <w:rPr>
          <w:rFonts w:ascii="Times New Roman" w:eastAsia="Calibri" w:hAnsi="Times New Roman" w:cs="Times New Roman"/>
          <w:bCs/>
          <w:sz w:val="28"/>
          <w:szCs w:val="28"/>
          <w:lang w:val="en-US"/>
        </w:rPr>
        <w:t>Parma</w:t>
      </w:r>
      <w:r w:rsidRPr="00C63E53">
        <w:rPr>
          <w:rFonts w:ascii="Times New Roman" w:eastAsia="Calibri" w:hAnsi="Times New Roman" w:cs="Times New Roman"/>
          <w:bCs/>
          <w:sz w:val="28"/>
          <w:szCs w:val="28"/>
        </w:rPr>
        <w:t xml:space="preserve"> </w:t>
      </w:r>
      <w:r w:rsidRPr="00C63E53">
        <w:rPr>
          <w:rFonts w:ascii="Times New Roman" w:eastAsia="Calibri" w:hAnsi="Times New Roman" w:cs="Times New Roman"/>
          <w:bCs/>
          <w:sz w:val="28"/>
          <w:szCs w:val="28"/>
          <w:lang w:val="en-US"/>
        </w:rPr>
        <w:t>C</w:t>
      </w:r>
      <w:r w:rsidRPr="00C63E53">
        <w:rPr>
          <w:rFonts w:ascii="Times New Roman" w:eastAsia="Calibri" w:hAnsi="Times New Roman" w:cs="Times New Roman"/>
          <w:bCs/>
          <w:sz w:val="28"/>
          <w:szCs w:val="28"/>
        </w:rPr>
        <w:t>., 1960).</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Оценивается состояние десны у каждого зуба визуально по степени гиперемии или по интенсивности окраски раствором Шиллера-Писарева.</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Критерии индекса РМА:</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0 – воспаление десны отсутствует;</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1 – воспален </w:t>
      </w:r>
      <w:proofErr w:type="spellStart"/>
      <w:r w:rsidRPr="00C63E53">
        <w:rPr>
          <w:rFonts w:ascii="Times New Roman" w:eastAsia="Calibri" w:hAnsi="Times New Roman" w:cs="Times New Roman"/>
          <w:bCs/>
          <w:sz w:val="28"/>
          <w:szCs w:val="28"/>
        </w:rPr>
        <w:t>десневой</w:t>
      </w:r>
      <w:proofErr w:type="spellEnd"/>
      <w:r w:rsidRPr="00C63E53">
        <w:rPr>
          <w:rFonts w:ascii="Times New Roman" w:eastAsia="Calibri" w:hAnsi="Times New Roman" w:cs="Times New Roman"/>
          <w:bCs/>
          <w:sz w:val="28"/>
          <w:szCs w:val="28"/>
        </w:rPr>
        <w:t xml:space="preserve"> сосочек (Р);</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2 – воспалена маргинальная десна (М);</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3 – воспалена альвеолярная десна (А).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Индекс РМА рассчитывают по формуле:  </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lang w:val="en-US"/>
        </w:rPr>
        <w:t>PMA</w:t>
      </w:r>
      <w:r w:rsidRPr="00C63E53">
        <w:rPr>
          <w:rFonts w:ascii="Times New Roman" w:eastAsia="Calibri" w:hAnsi="Times New Roman" w:cs="Times New Roman"/>
          <w:bCs/>
          <w:sz w:val="28"/>
          <w:szCs w:val="28"/>
        </w:rPr>
        <w:t xml:space="preserve"> = (сумма баллов / </w:t>
      </w:r>
      <w:proofErr w:type="gramStart"/>
      <w:r w:rsidRPr="00C63E53">
        <w:rPr>
          <w:rFonts w:ascii="Times New Roman" w:eastAsia="Calibri" w:hAnsi="Times New Roman" w:cs="Times New Roman"/>
          <w:bCs/>
          <w:sz w:val="28"/>
          <w:szCs w:val="28"/>
        </w:rPr>
        <w:t>3</w:t>
      </w:r>
      <w:proofErr w:type="gramEnd"/>
      <w:r w:rsidRPr="00C63E53">
        <w:rPr>
          <w:rFonts w:ascii="Times New Roman" w:eastAsia="Calibri" w:hAnsi="Times New Roman" w:cs="Times New Roman"/>
          <w:bCs/>
          <w:sz w:val="28"/>
          <w:szCs w:val="28"/>
        </w:rPr>
        <w:t xml:space="preserve"> * число зубов) * 100%.</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Интерпретация результатов:</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30% - гингивит легкой степени тяжести;</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31 – 60% - гингивит средней степени тяжести;</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60% - гингивит тяжелой степени тяжести.</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3) Индекс к</w:t>
      </w:r>
      <w:r w:rsidR="004706F8" w:rsidRPr="00C63E53">
        <w:rPr>
          <w:rFonts w:ascii="Times New Roman" w:eastAsia="Calibri" w:hAnsi="Times New Roman" w:cs="Times New Roman"/>
          <w:bCs/>
          <w:sz w:val="28"/>
          <w:szCs w:val="28"/>
        </w:rPr>
        <w:t>ровоточивости при зондировании (</w:t>
      </w:r>
      <w:proofErr w:type="spellStart"/>
      <w:r w:rsidR="004706F8" w:rsidRPr="00C63E53">
        <w:rPr>
          <w:rFonts w:ascii="Times New Roman" w:eastAsia="Calibri" w:hAnsi="Times New Roman" w:cs="Times New Roman"/>
          <w:bCs/>
          <w:sz w:val="28"/>
          <w:szCs w:val="28"/>
          <w:lang w:val="en-US"/>
        </w:rPr>
        <w:t>Ainamo</w:t>
      </w:r>
      <w:proofErr w:type="spellEnd"/>
      <w:r w:rsidR="004706F8" w:rsidRPr="00C63E53">
        <w:rPr>
          <w:rFonts w:ascii="Times New Roman" w:eastAsia="Calibri" w:hAnsi="Times New Roman" w:cs="Times New Roman"/>
          <w:bCs/>
          <w:sz w:val="28"/>
          <w:szCs w:val="28"/>
        </w:rPr>
        <w:t xml:space="preserve">, </w:t>
      </w:r>
      <w:r w:rsidR="004706F8" w:rsidRPr="00C63E53">
        <w:rPr>
          <w:rFonts w:ascii="Times New Roman" w:eastAsia="Calibri" w:hAnsi="Times New Roman" w:cs="Times New Roman"/>
          <w:bCs/>
          <w:sz w:val="28"/>
          <w:szCs w:val="28"/>
          <w:lang w:val="en-US"/>
        </w:rPr>
        <w:t>Bay</w:t>
      </w:r>
      <w:r w:rsidR="004706F8" w:rsidRPr="00C63E53">
        <w:rPr>
          <w:rFonts w:ascii="Times New Roman" w:eastAsia="Calibri" w:hAnsi="Times New Roman" w:cs="Times New Roman"/>
          <w:bCs/>
          <w:sz w:val="28"/>
          <w:szCs w:val="28"/>
        </w:rPr>
        <w:t>, 1975) – ВОР:</w:t>
      </w:r>
    </w:p>
    <w:p w:rsidR="004706F8" w:rsidRPr="00C63E53" w:rsidRDefault="004706F8"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Для определения данного индекса обследуется десна в области всех зубов на предмет наличия «+» или отсутствия «-» кровоточивости. Степень выраженности гингивита выражается в процентах.</w:t>
      </w:r>
    </w:p>
    <w:p w:rsidR="004706F8" w:rsidRPr="00C63E53" w:rsidRDefault="004706F8"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lastRenderedPageBreak/>
        <w:t>Формула для расчета индекса ВОР:</w:t>
      </w:r>
    </w:p>
    <w:p w:rsidR="004706F8" w:rsidRPr="00C63E53" w:rsidRDefault="004706F8"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ВОР = Количество кровоточащих точек / Количество исследуемых точек * 100%.</w:t>
      </w:r>
    </w:p>
    <w:p w:rsidR="009A1320" w:rsidRPr="00C63E53" w:rsidRDefault="009A1320" w:rsidP="00C63E53">
      <w:pPr>
        <w:spacing w:after="200" w:line="360" w:lineRule="auto"/>
        <w:ind w:firstLine="709"/>
        <w:jc w:val="both"/>
        <w:rPr>
          <w:rFonts w:ascii="Times New Roman" w:eastAsia="Calibri" w:hAnsi="Times New Roman" w:cs="Times New Roman"/>
          <w:bCs/>
          <w:sz w:val="28"/>
          <w:szCs w:val="28"/>
        </w:rPr>
      </w:pPr>
      <w:r w:rsidRPr="00C63E53">
        <w:rPr>
          <w:rFonts w:ascii="Times New Roman" w:eastAsia="Calibri" w:hAnsi="Times New Roman" w:cs="Times New Roman"/>
          <w:bCs/>
          <w:sz w:val="28"/>
          <w:szCs w:val="28"/>
        </w:rPr>
        <w:t xml:space="preserve">4) </w:t>
      </w:r>
      <w:proofErr w:type="spellStart"/>
      <w:r w:rsidRPr="00C63E53">
        <w:rPr>
          <w:rFonts w:ascii="Times New Roman" w:eastAsia="Calibri" w:hAnsi="Times New Roman" w:cs="Times New Roman"/>
          <w:bCs/>
          <w:sz w:val="28"/>
          <w:szCs w:val="28"/>
        </w:rPr>
        <w:t>Пародонтальный</w:t>
      </w:r>
      <w:proofErr w:type="spellEnd"/>
      <w:r w:rsidRPr="00C63E53">
        <w:rPr>
          <w:rFonts w:ascii="Times New Roman" w:eastAsia="Calibri" w:hAnsi="Times New Roman" w:cs="Times New Roman"/>
          <w:bCs/>
          <w:sz w:val="28"/>
          <w:szCs w:val="28"/>
        </w:rPr>
        <w:t xml:space="preserve"> индекс (ПИ, </w:t>
      </w:r>
      <w:r w:rsidRPr="00C63E53">
        <w:rPr>
          <w:rFonts w:ascii="Times New Roman" w:eastAsia="Calibri" w:hAnsi="Times New Roman" w:cs="Times New Roman"/>
          <w:bCs/>
          <w:sz w:val="28"/>
          <w:szCs w:val="28"/>
          <w:lang w:val="en-US"/>
        </w:rPr>
        <w:t>PI</w:t>
      </w:r>
      <w:r w:rsidRPr="00C63E53">
        <w:rPr>
          <w:rFonts w:ascii="Times New Roman" w:eastAsia="Calibri" w:hAnsi="Times New Roman" w:cs="Times New Roman"/>
          <w:bCs/>
          <w:sz w:val="28"/>
          <w:szCs w:val="28"/>
        </w:rPr>
        <w:t>) по Расселу (1956).</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Осматриваются все зубы, оценивается состояние пародонта с учетом данных рентгенологического исследования.</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Критерии индекса </w:t>
      </w:r>
      <w:r w:rsidRPr="00C63E53">
        <w:rPr>
          <w:rFonts w:ascii="Times New Roman" w:eastAsia="Times New Roman" w:hAnsi="Times New Roman" w:cs="Times New Roman"/>
          <w:color w:val="000000"/>
          <w:sz w:val="28"/>
          <w:szCs w:val="28"/>
          <w:lang w:val="en-US" w:eastAsia="ru-RU"/>
        </w:rPr>
        <w:t>PI</w:t>
      </w:r>
      <w:r w:rsidRPr="00C63E53">
        <w:rPr>
          <w:rFonts w:ascii="Times New Roman" w:eastAsia="Times New Roman" w:hAnsi="Times New Roman" w:cs="Times New Roman"/>
          <w:color w:val="000000"/>
          <w:sz w:val="28"/>
          <w:szCs w:val="28"/>
          <w:lang w:eastAsia="ru-RU"/>
        </w:rPr>
        <w:t>:</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0 баллов – признаков воспаления десны нет, рентгенологическая картина соответствует норме;</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1 балл – легкое воспаление десны, не окружающее зуб </w:t>
      </w:r>
      <w:proofErr w:type="spellStart"/>
      <w:r w:rsidRPr="00C63E53">
        <w:rPr>
          <w:rFonts w:ascii="Times New Roman" w:eastAsia="Times New Roman" w:hAnsi="Times New Roman" w:cs="Times New Roman"/>
          <w:color w:val="000000"/>
          <w:sz w:val="28"/>
          <w:szCs w:val="28"/>
          <w:lang w:eastAsia="ru-RU"/>
        </w:rPr>
        <w:t>циркулярно</w:t>
      </w:r>
      <w:proofErr w:type="spellEnd"/>
      <w:r w:rsidRPr="00C63E53">
        <w:rPr>
          <w:rFonts w:ascii="Times New Roman" w:eastAsia="Times New Roman" w:hAnsi="Times New Roman" w:cs="Times New Roman"/>
          <w:color w:val="000000"/>
          <w:sz w:val="28"/>
          <w:szCs w:val="28"/>
          <w:lang w:eastAsia="ru-RU"/>
        </w:rPr>
        <w:t>, рентгенологическая картина без изменений;</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2 балла – гингивит вокруг шейки зуба, зубодесневое соединение не нарушено, рентгенологических изменений нет;</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4 балла – </w:t>
      </w:r>
      <w:proofErr w:type="spellStart"/>
      <w:r w:rsidRPr="00C63E53">
        <w:rPr>
          <w:rFonts w:ascii="Times New Roman" w:eastAsia="Times New Roman" w:hAnsi="Times New Roman" w:cs="Times New Roman"/>
          <w:color w:val="000000"/>
          <w:sz w:val="28"/>
          <w:szCs w:val="28"/>
          <w:lang w:eastAsia="ru-RU"/>
        </w:rPr>
        <w:t>пародонтальный</w:t>
      </w:r>
      <w:proofErr w:type="spellEnd"/>
      <w:r w:rsidRPr="00C63E53">
        <w:rPr>
          <w:rFonts w:ascii="Times New Roman" w:eastAsia="Times New Roman" w:hAnsi="Times New Roman" w:cs="Times New Roman"/>
          <w:color w:val="000000"/>
          <w:sz w:val="28"/>
          <w:szCs w:val="28"/>
          <w:lang w:eastAsia="ru-RU"/>
        </w:rPr>
        <w:t xml:space="preserve"> карман, на рентгенограмме резорбция вершин </w:t>
      </w:r>
      <w:proofErr w:type="spellStart"/>
      <w:r w:rsidRPr="00C63E53">
        <w:rPr>
          <w:rFonts w:ascii="Times New Roman" w:eastAsia="Times New Roman" w:hAnsi="Times New Roman" w:cs="Times New Roman"/>
          <w:color w:val="000000"/>
          <w:sz w:val="28"/>
          <w:szCs w:val="28"/>
          <w:lang w:eastAsia="ru-RU"/>
        </w:rPr>
        <w:t>межальвеолярных</w:t>
      </w:r>
      <w:proofErr w:type="spellEnd"/>
      <w:r w:rsidRPr="00C63E53">
        <w:rPr>
          <w:rFonts w:ascii="Times New Roman" w:eastAsia="Times New Roman" w:hAnsi="Times New Roman" w:cs="Times New Roman"/>
          <w:color w:val="000000"/>
          <w:sz w:val="28"/>
          <w:szCs w:val="28"/>
          <w:lang w:eastAsia="ru-RU"/>
        </w:rPr>
        <w:t xml:space="preserve"> перегородок;</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6 баллов – </w:t>
      </w:r>
      <w:proofErr w:type="spellStart"/>
      <w:r w:rsidRPr="00C63E53">
        <w:rPr>
          <w:rFonts w:ascii="Times New Roman" w:eastAsia="Times New Roman" w:hAnsi="Times New Roman" w:cs="Times New Roman"/>
          <w:color w:val="000000"/>
          <w:sz w:val="28"/>
          <w:szCs w:val="28"/>
          <w:lang w:eastAsia="ru-RU"/>
        </w:rPr>
        <w:t>пародонтальных</w:t>
      </w:r>
      <w:proofErr w:type="spellEnd"/>
      <w:r w:rsidRPr="00C63E53">
        <w:rPr>
          <w:rFonts w:ascii="Times New Roman" w:eastAsia="Times New Roman" w:hAnsi="Times New Roman" w:cs="Times New Roman"/>
          <w:color w:val="000000"/>
          <w:sz w:val="28"/>
          <w:szCs w:val="28"/>
          <w:lang w:eastAsia="ru-RU"/>
        </w:rPr>
        <w:t xml:space="preserve"> карман, жевательная функция зуба не нарушена, зуб не смещен, на рентгенограмме определяется резорбция костной ткани </w:t>
      </w:r>
      <w:proofErr w:type="spellStart"/>
      <w:r w:rsidRPr="00C63E53">
        <w:rPr>
          <w:rFonts w:ascii="Times New Roman" w:eastAsia="Times New Roman" w:hAnsi="Times New Roman" w:cs="Times New Roman"/>
          <w:color w:val="000000"/>
          <w:sz w:val="28"/>
          <w:szCs w:val="28"/>
          <w:lang w:eastAsia="ru-RU"/>
        </w:rPr>
        <w:t>межальвеолярной</w:t>
      </w:r>
      <w:proofErr w:type="spellEnd"/>
      <w:r w:rsidRPr="00C63E53">
        <w:rPr>
          <w:rFonts w:ascii="Times New Roman" w:eastAsia="Times New Roman" w:hAnsi="Times New Roman" w:cs="Times New Roman"/>
          <w:color w:val="000000"/>
          <w:sz w:val="28"/>
          <w:szCs w:val="28"/>
          <w:lang w:eastAsia="ru-RU"/>
        </w:rPr>
        <w:t xml:space="preserve"> перегородки до 1/2 длины корня;</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8 баллов – деструкция тканей пародонта с потерей жевательной функции зуба, зуб подвижен, может быть смещен, на рентгенограмме определяются резорбция </w:t>
      </w:r>
      <w:proofErr w:type="spellStart"/>
      <w:r w:rsidRPr="00C63E53">
        <w:rPr>
          <w:rFonts w:ascii="Times New Roman" w:eastAsia="Times New Roman" w:hAnsi="Times New Roman" w:cs="Times New Roman"/>
          <w:color w:val="000000"/>
          <w:sz w:val="28"/>
          <w:szCs w:val="28"/>
          <w:lang w:eastAsia="ru-RU"/>
        </w:rPr>
        <w:t>межальвеолярной</w:t>
      </w:r>
      <w:proofErr w:type="spellEnd"/>
      <w:r w:rsidRPr="00C63E53">
        <w:rPr>
          <w:rFonts w:ascii="Times New Roman" w:eastAsia="Times New Roman" w:hAnsi="Times New Roman" w:cs="Times New Roman"/>
          <w:color w:val="000000"/>
          <w:sz w:val="28"/>
          <w:szCs w:val="28"/>
          <w:lang w:eastAsia="ru-RU"/>
        </w:rPr>
        <w:t xml:space="preserve"> кости более 1/2 длины корня, костный карман.</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 xml:space="preserve">Формула для расчета индекса </w:t>
      </w:r>
      <w:r w:rsidRPr="00C63E53">
        <w:rPr>
          <w:rFonts w:ascii="Times New Roman" w:eastAsia="Times New Roman" w:hAnsi="Times New Roman" w:cs="Times New Roman"/>
          <w:color w:val="000000"/>
          <w:sz w:val="28"/>
          <w:szCs w:val="28"/>
          <w:lang w:val="en-US" w:eastAsia="ru-RU"/>
        </w:rPr>
        <w:t>PI</w:t>
      </w:r>
      <w:r w:rsidRPr="00C63E53">
        <w:rPr>
          <w:rFonts w:ascii="Times New Roman" w:eastAsia="Times New Roman" w:hAnsi="Times New Roman" w:cs="Times New Roman"/>
          <w:color w:val="000000"/>
          <w:sz w:val="28"/>
          <w:szCs w:val="28"/>
          <w:lang w:eastAsia="ru-RU"/>
        </w:rPr>
        <w:t>:</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PI = сумма баллов всех зубов / число зубов пациента.</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Интерпретация индекса:</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lastRenderedPageBreak/>
        <w:t>0 – 0,1 – здоровый пародонт;</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0,2 – 3,0 – гингивит;</w:t>
      </w:r>
    </w:p>
    <w:p w:rsidR="009A1320" w:rsidRPr="00C63E53" w:rsidRDefault="009A1320" w:rsidP="00C63E53">
      <w:pPr>
        <w:spacing w:after="200" w:line="360" w:lineRule="auto"/>
        <w:ind w:firstLine="709"/>
        <w:jc w:val="both"/>
        <w:rPr>
          <w:rFonts w:ascii="Times New Roman" w:eastAsia="Times New Roman" w:hAnsi="Times New Roman" w:cs="Times New Roman"/>
          <w:color w:val="000000"/>
          <w:sz w:val="28"/>
          <w:szCs w:val="28"/>
          <w:lang w:eastAsia="ru-RU"/>
        </w:rPr>
      </w:pPr>
      <w:r w:rsidRPr="00C63E53">
        <w:rPr>
          <w:rFonts w:ascii="Times New Roman" w:eastAsia="Times New Roman" w:hAnsi="Times New Roman" w:cs="Times New Roman"/>
          <w:color w:val="000000"/>
          <w:sz w:val="28"/>
          <w:szCs w:val="28"/>
          <w:lang w:eastAsia="ru-RU"/>
        </w:rPr>
        <w:t>3,1 – 8,0 – пародонтит.</w:t>
      </w:r>
    </w:p>
    <w:p w:rsidR="009A1320" w:rsidRPr="00095C9E" w:rsidRDefault="009A1320" w:rsidP="00095C9E">
      <w:pPr>
        <w:pStyle w:val="3"/>
        <w:spacing w:line="360" w:lineRule="auto"/>
        <w:jc w:val="both"/>
        <w:rPr>
          <w:rFonts w:ascii="Times New Roman" w:eastAsia="Calibri" w:hAnsi="Times New Roman"/>
          <w:b/>
          <w:color w:val="auto"/>
          <w:sz w:val="28"/>
          <w:szCs w:val="28"/>
        </w:rPr>
      </w:pPr>
      <w:bookmarkStart w:id="12" w:name="_Toc9345238"/>
      <w:r w:rsidRPr="00095C9E">
        <w:rPr>
          <w:rFonts w:ascii="Times New Roman" w:eastAsia="Calibri" w:hAnsi="Times New Roman"/>
          <w:b/>
          <w:color w:val="auto"/>
          <w:sz w:val="28"/>
          <w:szCs w:val="28"/>
        </w:rPr>
        <w:t>2.2.2. Рентгенологическая о</w:t>
      </w:r>
      <w:r w:rsidR="009F44A8" w:rsidRPr="00095C9E">
        <w:rPr>
          <w:rFonts w:ascii="Times New Roman" w:eastAsia="Calibri" w:hAnsi="Times New Roman"/>
          <w:b/>
          <w:color w:val="auto"/>
          <w:sz w:val="28"/>
          <w:szCs w:val="28"/>
        </w:rPr>
        <w:t>ценка состояния тканей пародонта.</w:t>
      </w:r>
      <w:bookmarkEnd w:id="12"/>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Оценка состояния костной ткани альвеолярного отростка верхней челюсти и альвеолярных частей нижней челюсти проводилась с помощью конусно-лучевой компьютерной томографии (GALILEOS, </w:t>
      </w:r>
      <w:proofErr w:type="spellStart"/>
      <w:r w:rsidRPr="00C63E53">
        <w:rPr>
          <w:rFonts w:ascii="Times New Roman" w:eastAsia="Calibri" w:hAnsi="Times New Roman" w:cs="Times New Roman"/>
          <w:sz w:val="28"/>
          <w:szCs w:val="28"/>
        </w:rPr>
        <w:t>Sirona</w:t>
      </w:r>
      <w:proofErr w:type="spellEnd"/>
      <w:r w:rsidRPr="00C63E53">
        <w:rPr>
          <w:rFonts w:ascii="Times New Roman" w:eastAsia="Calibri" w:hAnsi="Times New Roman" w:cs="Times New Roman"/>
          <w:sz w:val="28"/>
          <w:szCs w:val="28"/>
        </w:rPr>
        <w:t>).</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Параметры оценки компьютерных </w:t>
      </w:r>
      <w:proofErr w:type="spellStart"/>
      <w:r w:rsidRPr="00C63E53">
        <w:rPr>
          <w:rFonts w:ascii="Times New Roman" w:eastAsia="Calibri" w:hAnsi="Times New Roman" w:cs="Times New Roman"/>
          <w:sz w:val="28"/>
          <w:szCs w:val="28"/>
        </w:rPr>
        <w:t>томограмм</w:t>
      </w:r>
      <w:proofErr w:type="spellEnd"/>
      <w:r w:rsidRPr="00C63E53">
        <w:rPr>
          <w:rFonts w:ascii="Times New Roman" w:eastAsia="Calibri" w:hAnsi="Times New Roman" w:cs="Times New Roman"/>
          <w:sz w:val="28"/>
          <w:szCs w:val="28"/>
        </w:rPr>
        <w:t>:</w:t>
      </w:r>
    </w:p>
    <w:p w:rsidR="008D4311" w:rsidRDefault="008D4311" w:rsidP="00C63E53">
      <w:pPr>
        <w:spacing w:after="20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9A1320" w:rsidRPr="00C63E53">
        <w:rPr>
          <w:rFonts w:ascii="Times New Roman" w:eastAsia="Calibri" w:hAnsi="Times New Roman" w:cs="Times New Roman"/>
          <w:bCs/>
          <w:sz w:val="28"/>
          <w:szCs w:val="28"/>
        </w:rPr>
        <w:t xml:space="preserve"> наличие костных карманов;</w:t>
      </w:r>
    </w:p>
    <w:p w:rsidR="009A1320" w:rsidRPr="00C63E53" w:rsidRDefault="008D4311" w:rsidP="00C63E53">
      <w:pPr>
        <w:spacing w:after="20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009A1320" w:rsidRPr="00C63E53">
        <w:rPr>
          <w:rFonts w:ascii="Times New Roman" w:eastAsia="Calibri" w:hAnsi="Times New Roman" w:cs="Times New Roman"/>
          <w:bCs/>
          <w:sz w:val="28"/>
          <w:szCs w:val="28"/>
        </w:rPr>
        <w:t xml:space="preserve"> наличие </w:t>
      </w:r>
      <w:proofErr w:type="spellStart"/>
      <w:r w:rsidR="009A1320" w:rsidRPr="00C63E53">
        <w:rPr>
          <w:rFonts w:ascii="Times New Roman" w:eastAsia="Calibri" w:hAnsi="Times New Roman" w:cs="Times New Roman"/>
          <w:bCs/>
          <w:sz w:val="28"/>
          <w:szCs w:val="28"/>
        </w:rPr>
        <w:t>фуркационных</w:t>
      </w:r>
      <w:proofErr w:type="spellEnd"/>
      <w:r w:rsidR="009A1320" w:rsidRPr="00C63E53">
        <w:rPr>
          <w:rFonts w:ascii="Times New Roman" w:eastAsia="Calibri" w:hAnsi="Times New Roman" w:cs="Times New Roman"/>
          <w:bCs/>
          <w:sz w:val="28"/>
          <w:szCs w:val="28"/>
        </w:rPr>
        <w:t xml:space="preserve"> дефектов;</w:t>
      </w:r>
    </w:p>
    <w:p w:rsidR="009A1320" w:rsidRPr="00C63E53" w:rsidRDefault="008D4311" w:rsidP="00C63E53">
      <w:pPr>
        <w:spacing w:after="20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009A1320" w:rsidRPr="00C63E53">
        <w:rPr>
          <w:rFonts w:ascii="Times New Roman" w:eastAsia="Calibri" w:hAnsi="Times New Roman" w:cs="Times New Roman"/>
          <w:bCs/>
          <w:sz w:val="28"/>
          <w:szCs w:val="28"/>
        </w:rPr>
        <w:t xml:space="preserve"> деструкция костной ткани (до 1/3 длины корня; на 1/3-1/2 длины корня; более 1/2 длины корня);</w:t>
      </w:r>
    </w:p>
    <w:p w:rsidR="009A1320" w:rsidRPr="00C63E53" w:rsidRDefault="008D4311" w:rsidP="00C63E53">
      <w:pPr>
        <w:spacing w:after="20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9A1320" w:rsidRPr="00C63E53">
        <w:rPr>
          <w:rFonts w:ascii="Times New Roman" w:eastAsia="Calibri" w:hAnsi="Times New Roman" w:cs="Times New Roman"/>
          <w:bCs/>
          <w:sz w:val="28"/>
          <w:szCs w:val="28"/>
        </w:rPr>
        <w:t xml:space="preserve"> состояние компактной пластинки костной ткани (четкая, разрушенная).</w:t>
      </w:r>
    </w:p>
    <w:p w:rsidR="008E7605" w:rsidRDefault="009A1320" w:rsidP="00095C9E">
      <w:pPr>
        <w:pStyle w:val="2"/>
        <w:spacing w:line="360" w:lineRule="auto"/>
        <w:jc w:val="both"/>
      </w:pPr>
      <w:bookmarkStart w:id="13" w:name="_Toc9345239"/>
      <w:r w:rsidRPr="00C63E53">
        <w:t>2.3. Ст</w:t>
      </w:r>
      <w:r w:rsidR="009F44A8" w:rsidRPr="00C63E53">
        <w:t>а</w:t>
      </w:r>
      <w:r w:rsidR="008E7605">
        <w:t>тистические методы исследования.</w:t>
      </w:r>
      <w:bookmarkEnd w:id="13"/>
    </w:p>
    <w:p w:rsidR="002958CB" w:rsidRDefault="008E760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Численные</w:t>
      </w:r>
      <w:r w:rsidR="009A1320" w:rsidRPr="00C63E53">
        <w:rPr>
          <w:rFonts w:ascii="Times New Roman" w:eastAsia="Times New Roman" w:hAnsi="Times New Roman" w:cs="Times New Roman"/>
          <w:color w:val="000000"/>
          <w:sz w:val="28"/>
          <w:szCs w:val="28"/>
        </w:rPr>
        <w:t xml:space="preserve"> данные клинической части исследования обработаны методами вариационной статистики. Проверка различий между возрастными группами по количественным показателям проводилась с использованием </w:t>
      </w:r>
      <w:r w:rsidR="009A1320" w:rsidRPr="00C63E53">
        <w:rPr>
          <w:rFonts w:ascii="Times New Roman" w:eastAsia="Times New Roman" w:hAnsi="Times New Roman" w:cs="Times New Roman"/>
          <w:color w:val="000000"/>
          <w:sz w:val="28"/>
          <w:szCs w:val="28"/>
          <w:lang w:val="en-US"/>
        </w:rPr>
        <w:t>t</w:t>
      </w:r>
      <w:r w:rsidR="009A1320" w:rsidRPr="00C63E53">
        <w:rPr>
          <w:rFonts w:ascii="Times New Roman" w:eastAsia="Times New Roman" w:hAnsi="Times New Roman" w:cs="Times New Roman"/>
          <w:color w:val="000000"/>
          <w:sz w:val="28"/>
          <w:szCs w:val="28"/>
        </w:rPr>
        <w:t>-критерия Стьюдента. Проверка различий между возрастными группами по номинал</w:t>
      </w:r>
      <w:r w:rsidR="00FE720E" w:rsidRPr="00C63E53">
        <w:rPr>
          <w:rFonts w:ascii="Times New Roman" w:eastAsia="Times New Roman" w:hAnsi="Times New Roman" w:cs="Times New Roman"/>
          <w:color w:val="000000"/>
          <w:sz w:val="28"/>
          <w:szCs w:val="28"/>
        </w:rPr>
        <w:t xml:space="preserve">ьным показателям </w:t>
      </w:r>
      <w:r w:rsidR="009A1320" w:rsidRPr="00C63E53">
        <w:rPr>
          <w:rFonts w:ascii="Times New Roman" w:eastAsia="Times New Roman" w:hAnsi="Times New Roman" w:cs="Times New Roman"/>
          <w:color w:val="000000"/>
          <w:sz w:val="28"/>
          <w:szCs w:val="28"/>
        </w:rPr>
        <w:t>проводилась с использованием критерия χ</w:t>
      </w:r>
      <w:r w:rsidR="009A1320" w:rsidRPr="00C63E53">
        <w:rPr>
          <w:rFonts w:ascii="Times New Roman" w:eastAsia="Times New Roman" w:hAnsi="Times New Roman" w:cs="Times New Roman"/>
          <w:color w:val="000000"/>
          <w:sz w:val="28"/>
          <w:szCs w:val="28"/>
          <w:vertAlign w:val="superscript"/>
        </w:rPr>
        <w:t>2</w:t>
      </w:r>
      <w:r w:rsidR="009A1320" w:rsidRPr="00C63E53">
        <w:rPr>
          <w:rFonts w:ascii="Times New Roman" w:eastAsia="Times New Roman" w:hAnsi="Times New Roman" w:cs="Times New Roman"/>
          <w:color w:val="000000"/>
          <w:sz w:val="28"/>
          <w:szCs w:val="28"/>
        </w:rPr>
        <w:t xml:space="preserve"> Пирсона. </w:t>
      </w:r>
      <w:r w:rsidR="009A1320" w:rsidRPr="00C63E53">
        <w:rPr>
          <w:rFonts w:ascii="Times New Roman" w:eastAsia="Calibri" w:hAnsi="Times New Roman" w:cs="Times New Roman"/>
          <w:color w:val="000000"/>
          <w:sz w:val="28"/>
          <w:szCs w:val="28"/>
        </w:rPr>
        <w:t xml:space="preserve">Статистический анализ данных </w:t>
      </w:r>
      <w:r w:rsidR="009A1320" w:rsidRPr="00C63E53">
        <w:rPr>
          <w:rFonts w:ascii="Times New Roman" w:eastAsia="Calibri" w:hAnsi="Times New Roman" w:cs="Times New Roman"/>
          <w:sz w:val="28"/>
          <w:szCs w:val="28"/>
        </w:rPr>
        <w:t xml:space="preserve">исследования проведен с помощью программного обеспечения </w:t>
      </w:r>
      <w:proofErr w:type="spellStart"/>
      <w:r w:rsidR="009A1320" w:rsidRPr="00C63E53">
        <w:rPr>
          <w:rFonts w:ascii="Times New Roman" w:eastAsia="Calibri" w:hAnsi="Times New Roman" w:cs="Times New Roman"/>
          <w:sz w:val="28"/>
          <w:szCs w:val="28"/>
          <w:lang w:val="en-US"/>
        </w:rPr>
        <w:t>Statistica</w:t>
      </w:r>
      <w:proofErr w:type="spellEnd"/>
      <w:r w:rsidR="009A1320" w:rsidRPr="00C63E53">
        <w:rPr>
          <w:rFonts w:ascii="Times New Roman" w:eastAsia="Calibri" w:hAnsi="Times New Roman" w:cs="Times New Roman"/>
          <w:sz w:val="28"/>
          <w:szCs w:val="28"/>
        </w:rPr>
        <w:t xml:space="preserve"> 10.</w:t>
      </w:r>
    </w:p>
    <w:p w:rsidR="00095C9E" w:rsidRDefault="00095C9E" w:rsidP="00C63E53">
      <w:pPr>
        <w:spacing w:after="200" w:line="360" w:lineRule="auto"/>
        <w:ind w:firstLine="709"/>
        <w:jc w:val="both"/>
        <w:rPr>
          <w:rFonts w:ascii="Times New Roman" w:eastAsia="Calibri" w:hAnsi="Times New Roman" w:cs="Times New Roman"/>
          <w:b/>
          <w:sz w:val="28"/>
          <w:szCs w:val="28"/>
        </w:rPr>
      </w:pPr>
    </w:p>
    <w:p w:rsidR="002958CB" w:rsidRPr="00C63E53" w:rsidRDefault="002958CB" w:rsidP="00095C9E">
      <w:pPr>
        <w:pStyle w:val="1"/>
        <w:spacing w:line="360" w:lineRule="auto"/>
        <w:jc w:val="both"/>
        <w:rPr>
          <w:rFonts w:eastAsia="Calibri"/>
        </w:rPr>
      </w:pPr>
      <w:bookmarkStart w:id="14" w:name="_Toc9345240"/>
      <w:r w:rsidRPr="00C63E53">
        <w:rPr>
          <w:rFonts w:eastAsia="Calibri"/>
        </w:rPr>
        <w:lastRenderedPageBreak/>
        <w:t>Глава 3. Результаты исследования.</w:t>
      </w:r>
      <w:bookmarkEnd w:id="14"/>
    </w:p>
    <w:p w:rsidR="00A17F9A" w:rsidRDefault="00A17F9A" w:rsidP="00095C9E">
      <w:pPr>
        <w:pStyle w:val="2"/>
        <w:spacing w:line="360" w:lineRule="auto"/>
        <w:jc w:val="both"/>
      </w:pPr>
      <w:bookmarkStart w:id="15" w:name="_Toc9345241"/>
      <w:r w:rsidRPr="00A17F9A">
        <w:t xml:space="preserve">3.1. Распространенность </w:t>
      </w:r>
      <w:proofErr w:type="spellStart"/>
      <w:r w:rsidRPr="00A17F9A">
        <w:t>фуркационных</w:t>
      </w:r>
      <w:proofErr w:type="spellEnd"/>
      <w:r w:rsidRPr="00A17F9A">
        <w:t xml:space="preserve"> </w:t>
      </w:r>
      <w:r w:rsidR="004F451E">
        <w:t>дефектов.</w:t>
      </w:r>
      <w:bookmarkEnd w:id="15"/>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16" w:name="_Toc9345242"/>
      <w:r w:rsidRPr="00095C9E">
        <w:rPr>
          <w:rFonts w:ascii="Times New Roman" w:eastAsia="Calibri" w:hAnsi="Times New Roman"/>
          <w:b/>
          <w:color w:val="auto"/>
          <w:sz w:val="28"/>
          <w:szCs w:val="28"/>
        </w:rPr>
        <w:t>3.1.1. Результаты клинического обследования.</w:t>
      </w:r>
      <w:bookmarkEnd w:id="16"/>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Распространенность </w:t>
      </w:r>
      <w:proofErr w:type="spellStart"/>
      <w:r w:rsidRPr="00C63E53">
        <w:rPr>
          <w:rFonts w:ascii="Times New Roman" w:eastAsia="Calibri" w:hAnsi="Times New Roman" w:cs="Times New Roman"/>
          <w:sz w:val="28"/>
          <w:szCs w:val="28"/>
        </w:rPr>
        <w:t>фуркационных</w:t>
      </w:r>
      <w:proofErr w:type="spellEnd"/>
      <w:r w:rsidRPr="00C63E53">
        <w:rPr>
          <w:rFonts w:ascii="Times New Roman" w:eastAsia="Calibri" w:hAnsi="Times New Roman" w:cs="Times New Roman"/>
          <w:sz w:val="28"/>
          <w:szCs w:val="28"/>
        </w:rPr>
        <w:t xml:space="preserve"> дефектов в разных возрастных г</w:t>
      </w:r>
      <w:r w:rsidR="001028E9">
        <w:rPr>
          <w:rFonts w:ascii="Times New Roman" w:eastAsia="Calibri" w:hAnsi="Times New Roman" w:cs="Times New Roman"/>
          <w:sz w:val="28"/>
          <w:szCs w:val="28"/>
        </w:rPr>
        <w:t>руппах представлена в таблице 3.</w:t>
      </w:r>
    </w:p>
    <w:p w:rsidR="009A1320" w:rsidRPr="00C63E53" w:rsidRDefault="001028E9" w:rsidP="00C63E53">
      <w:pPr>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195C48">
        <w:rPr>
          <w:rFonts w:ascii="Times New Roman" w:eastAsia="Calibri" w:hAnsi="Times New Roman" w:cs="Times New Roman"/>
          <w:sz w:val="28"/>
          <w:szCs w:val="28"/>
        </w:rPr>
        <w:t xml:space="preserve"> </w:t>
      </w:r>
      <w:r w:rsidR="0039034F">
        <w:rPr>
          <w:rFonts w:ascii="Times New Roman" w:eastAsia="Calibri" w:hAnsi="Times New Roman" w:cs="Times New Roman"/>
          <w:sz w:val="28"/>
          <w:szCs w:val="28"/>
        </w:rPr>
        <w:t xml:space="preserve">Распределение пациентов разных возрастных групп по наличию или отсутствию </w:t>
      </w:r>
      <w:proofErr w:type="spellStart"/>
      <w:r w:rsidR="0039034F">
        <w:rPr>
          <w:rFonts w:ascii="Times New Roman" w:eastAsia="Calibri" w:hAnsi="Times New Roman" w:cs="Times New Roman"/>
          <w:sz w:val="28"/>
          <w:szCs w:val="28"/>
        </w:rPr>
        <w:t>фуркационных</w:t>
      </w:r>
      <w:proofErr w:type="spellEnd"/>
      <w:r w:rsidR="0039034F">
        <w:rPr>
          <w:rFonts w:ascii="Times New Roman" w:eastAsia="Calibri" w:hAnsi="Times New Roman" w:cs="Times New Roman"/>
          <w:sz w:val="28"/>
          <w:szCs w:val="28"/>
        </w:rPr>
        <w:t xml:space="preserve"> дефектов.</w:t>
      </w:r>
    </w:p>
    <w:tbl>
      <w:tblPr>
        <w:tblStyle w:val="13"/>
        <w:tblW w:w="0" w:type="auto"/>
        <w:tblLook w:val="04A0" w:firstRow="1" w:lastRow="0" w:firstColumn="1" w:lastColumn="0" w:noHBand="0" w:noVBand="1"/>
      </w:tblPr>
      <w:tblGrid>
        <w:gridCol w:w="3539"/>
        <w:gridCol w:w="2105"/>
        <w:gridCol w:w="2006"/>
        <w:gridCol w:w="1695"/>
      </w:tblGrid>
      <w:tr w:rsidR="00753C77" w:rsidRPr="00C63E53" w:rsidTr="00753C77">
        <w:tc>
          <w:tcPr>
            <w:tcW w:w="3539" w:type="dxa"/>
          </w:tcPr>
          <w:p w:rsidR="00753C77" w:rsidRPr="00C63E53" w:rsidRDefault="00753C77"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Группа</w:t>
            </w:r>
          </w:p>
        </w:tc>
        <w:tc>
          <w:tcPr>
            <w:tcW w:w="2105" w:type="dxa"/>
          </w:tcPr>
          <w:p w:rsidR="00753C77" w:rsidRPr="00C63E53" w:rsidRDefault="00753C77"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Наличие </w:t>
            </w:r>
            <w:proofErr w:type="spellStart"/>
            <w:r w:rsidRPr="00C63E53">
              <w:rPr>
                <w:rFonts w:ascii="Times New Roman" w:eastAsia="Calibri" w:hAnsi="Times New Roman" w:cs="Times New Roman"/>
                <w:sz w:val="28"/>
                <w:szCs w:val="28"/>
              </w:rPr>
              <w:t>фуркационных</w:t>
            </w:r>
            <w:proofErr w:type="spellEnd"/>
            <w:r w:rsidRPr="00C63E53">
              <w:rPr>
                <w:rFonts w:ascii="Times New Roman" w:eastAsia="Calibri" w:hAnsi="Times New Roman" w:cs="Times New Roman"/>
                <w:sz w:val="28"/>
                <w:szCs w:val="28"/>
              </w:rPr>
              <w:t xml:space="preserve"> дефектов</w:t>
            </w:r>
          </w:p>
        </w:tc>
        <w:tc>
          <w:tcPr>
            <w:tcW w:w="2006" w:type="dxa"/>
          </w:tcPr>
          <w:p w:rsidR="00753C77" w:rsidRPr="00C63E53" w:rsidRDefault="00753C77"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Отсутствие </w:t>
            </w:r>
            <w:proofErr w:type="spellStart"/>
            <w:r w:rsidRPr="00C63E53">
              <w:rPr>
                <w:rFonts w:ascii="Times New Roman" w:eastAsia="Calibri" w:hAnsi="Times New Roman" w:cs="Times New Roman"/>
                <w:sz w:val="28"/>
                <w:szCs w:val="28"/>
              </w:rPr>
              <w:t>фуркационных</w:t>
            </w:r>
            <w:proofErr w:type="spellEnd"/>
            <w:r w:rsidRPr="00C63E53">
              <w:rPr>
                <w:rFonts w:ascii="Times New Roman" w:eastAsia="Calibri" w:hAnsi="Times New Roman" w:cs="Times New Roman"/>
                <w:sz w:val="28"/>
                <w:szCs w:val="28"/>
              </w:rPr>
              <w:t xml:space="preserve"> дефектов</w:t>
            </w:r>
          </w:p>
        </w:tc>
        <w:tc>
          <w:tcPr>
            <w:tcW w:w="1695" w:type="dxa"/>
          </w:tcPr>
          <w:p w:rsidR="00753C77" w:rsidRPr="00C63E53" w:rsidRDefault="00753C77"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r>
      <w:tr w:rsidR="00753C77" w:rsidRPr="00C63E53" w:rsidTr="00753C77">
        <w:tc>
          <w:tcPr>
            <w:tcW w:w="3539" w:type="dxa"/>
          </w:tcPr>
          <w:p w:rsidR="00753C77" w:rsidRPr="001028E9" w:rsidRDefault="00753C77" w:rsidP="001028E9">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группа (от 18 до 44 лет), 155 человек</w:t>
            </w:r>
          </w:p>
        </w:tc>
        <w:tc>
          <w:tcPr>
            <w:tcW w:w="2105"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18 (11,6%)</w:t>
            </w:r>
          </w:p>
        </w:tc>
        <w:tc>
          <w:tcPr>
            <w:tcW w:w="2006"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137 (88,4%)</w:t>
            </w:r>
          </w:p>
        </w:tc>
        <w:tc>
          <w:tcPr>
            <w:tcW w:w="1695" w:type="dxa"/>
          </w:tcPr>
          <w:p w:rsidR="00753C77" w:rsidRPr="00364094" w:rsidRDefault="00753C77" w:rsidP="00C63E53">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 0,01</w:t>
            </w:r>
          </w:p>
        </w:tc>
      </w:tr>
      <w:tr w:rsidR="00753C77" w:rsidRPr="00C63E53" w:rsidTr="00753C77">
        <w:tc>
          <w:tcPr>
            <w:tcW w:w="3539" w:type="dxa"/>
          </w:tcPr>
          <w:p w:rsidR="00753C77" w:rsidRPr="00C63E53" w:rsidRDefault="00753C77" w:rsidP="001028E9">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группа (от 45 до 59 лет), 160 человек</w:t>
            </w:r>
          </w:p>
        </w:tc>
        <w:tc>
          <w:tcPr>
            <w:tcW w:w="2105"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26 (16,3%)</w:t>
            </w:r>
          </w:p>
        </w:tc>
        <w:tc>
          <w:tcPr>
            <w:tcW w:w="2006"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134 (83,7%)</w:t>
            </w:r>
          </w:p>
        </w:tc>
        <w:tc>
          <w:tcPr>
            <w:tcW w:w="1695" w:type="dxa"/>
          </w:tcPr>
          <w:p w:rsidR="00753C77" w:rsidRPr="00364094" w:rsidRDefault="00753C77" w:rsidP="00C63E53">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 0,01</w:t>
            </w:r>
          </w:p>
        </w:tc>
      </w:tr>
      <w:tr w:rsidR="00753C77" w:rsidRPr="00C63E53" w:rsidTr="00753C77">
        <w:tc>
          <w:tcPr>
            <w:tcW w:w="3539" w:type="dxa"/>
          </w:tcPr>
          <w:p w:rsidR="00753C77" w:rsidRPr="00C63E53" w:rsidRDefault="00753C77" w:rsidP="001028E9">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группа (от 60 до 74 </w:t>
            </w:r>
            <w:r>
              <w:rPr>
                <w:rFonts w:ascii="Times New Roman" w:eastAsia="Calibri" w:hAnsi="Times New Roman" w:cs="Times New Roman"/>
                <w:sz w:val="28"/>
                <w:szCs w:val="28"/>
              </w:rPr>
              <w:t>лет), 80 человек</w:t>
            </w:r>
          </w:p>
        </w:tc>
        <w:tc>
          <w:tcPr>
            <w:tcW w:w="2105"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31 (38,7%)</w:t>
            </w:r>
          </w:p>
        </w:tc>
        <w:tc>
          <w:tcPr>
            <w:tcW w:w="2006"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49 (61,3%)</w:t>
            </w:r>
          </w:p>
        </w:tc>
        <w:tc>
          <w:tcPr>
            <w:tcW w:w="1695" w:type="dxa"/>
          </w:tcPr>
          <w:p w:rsidR="00753C77" w:rsidRPr="00364094" w:rsidRDefault="00753C77" w:rsidP="00C63E53">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 0,01</w:t>
            </w:r>
          </w:p>
        </w:tc>
      </w:tr>
      <w:tr w:rsidR="00753C77" w:rsidRPr="00C63E53" w:rsidTr="00753C77">
        <w:tc>
          <w:tcPr>
            <w:tcW w:w="3539" w:type="dxa"/>
          </w:tcPr>
          <w:p w:rsidR="00753C77" w:rsidRPr="00C63E53" w:rsidRDefault="00753C77" w:rsidP="001028E9">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группа (старше 75 </w:t>
            </w:r>
            <w:r>
              <w:rPr>
                <w:rFonts w:ascii="Times New Roman" w:eastAsia="Calibri" w:hAnsi="Times New Roman" w:cs="Times New Roman"/>
                <w:sz w:val="28"/>
                <w:szCs w:val="28"/>
              </w:rPr>
              <w:t>лет), 20 человек</w:t>
            </w:r>
          </w:p>
        </w:tc>
        <w:tc>
          <w:tcPr>
            <w:tcW w:w="2105"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 (45,0%)</w:t>
            </w:r>
          </w:p>
        </w:tc>
        <w:tc>
          <w:tcPr>
            <w:tcW w:w="2006" w:type="dxa"/>
          </w:tcPr>
          <w:p w:rsidR="00753C77"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 (55,0%)</w:t>
            </w:r>
          </w:p>
        </w:tc>
        <w:tc>
          <w:tcPr>
            <w:tcW w:w="1695" w:type="dxa"/>
          </w:tcPr>
          <w:p w:rsidR="00753C77" w:rsidRPr="001028E9" w:rsidRDefault="00753C77" w:rsidP="00C63E53">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 0,01</w:t>
            </w:r>
          </w:p>
        </w:tc>
      </w:tr>
      <w:tr w:rsidR="009A1320" w:rsidRPr="00C63E53" w:rsidTr="00753C77">
        <w:tc>
          <w:tcPr>
            <w:tcW w:w="3539" w:type="dxa"/>
          </w:tcPr>
          <w:p w:rsidR="009A1320" w:rsidRPr="00C63E53" w:rsidRDefault="009A1320" w:rsidP="001028E9">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r w:rsidR="001028E9">
              <w:rPr>
                <w:rFonts w:ascii="Times New Roman" w:eastAsia="Calibri" w:hAnsi="Times New Roman" w:cs="Times New Roman"/>
                <w:sz w:val="28"/>
                <w:szCs w:val="28"/>
              </w:rPr>
              <w:t xml:space="preserve"> во всех группах, 415 человек</w:t>
            </w:r>
          </w:p>
        </w:tc>
        <w:tc>
          <w:tcPr>
            <w:tcW w:w="2105" w:type="dxa"/>
          </w:tcPr>
          <w:p w:rsidR="009A1320" w:rsidRPr="00C63E53" w:rsidRDefault="00305034"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84 (20,3%)</w:t>
            </w:r>
          </w:p>
        </w:tc>
        <w:tc>
          <w:tcPr>
            <w:tcW w:w="2006" w:type="dxa"/>
          </w:tcPr>
          <w:p w:rsidR="009A1320" w:rsidRPr="00C63E53" w:rsidRDefault="00305034"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331 (79,7%)</w:t>
            </w:r>
          </w:p>
        </w:tc>
        <w:tc>
          <w:tcPr>
            <w:tcW w:w="1695" w:type="dxa"/>
          </w:tcPr>
          <w:p w:rsidR="00753C77" w:rsidRPr="00753C77" w:rsidRDefault="00753C77" w:rsidP="00753C77">
            <w:pPr>
              <w:spacing w:after="200" w:line="360" w:lineRule="auto"/>
              <w:contextualSpacing/>
              <w:jc w:val="both"/>
              <w:rPr>
                <w:rFonts w:ascii="Times New Roman" w:eastAsia="Calibri" w:hAnsi="Times New Roman" w:cs="Times New Roman"/>
                <w:sz w:val="28"/>
                <w:szCs w:val="28"/>
              </w:rPr>
            </w:pPr>
            <w:r w:rsidRPr="00753C77">
              <w:rPr>
                <w:rFonts w:ascii="Times New Roman" w:eastAsia="Calibri" w:hAnsi="Times New Roman" w:cs="Times New Roman"/>
                <w:sz w:val="28"/>
                <w:szCs w:val="28"/>
              </w:rPr>
              <w:t>χ² = 33,297.</w:t>
            </w:r>
          </w:p>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p>
        </w:tc>
      </w:tr>
    </w:tbl>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p>
    <w:p w:rsidR="00036B7E" w:rsidRDefault="00036B7E" w:rsidP="00C63E53">
      <w:pPr>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Наибольшее количество пациентов с </w:t>
      </w:r>
      <w:proofErr w:type="spellStart"/>
      <w:r>
        <w:rPr>
          <w:rFonts w:ascii="Times New Roman" w:eastAsia="Calibri" w:hAnsi="Times New Roman" w:cs="Times New Roman"/>
          <w:sz w:val="28"/>
          <w:szCs w:val="28"/>
        </w:rPr>
        <w:t>фуркационными</w:t>
      </w:r>
      <w:proofErr w:type="spellEnd"/>
      <w:r>
        <w:rPr>
          <w:rFonts w:ascii="Times New Roman" w:eastAsia="Calibri" w:hAnsi="Times New Roman" w:cs="Times New Roman"/>
          <w:sz w:val="28"/>
          <w:szCs w:val="28"/>
        </w:rPr>
        <w:t xml:space="preserve"> дефектами встречается в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возрастной группе – 7,5% от всех обследованных.</w:t>
      </w:r>
    </w:p>
    <w:p w:rsidR="00F123E4" w:rsidRDefault="00F123E4" w:rsidP="00F123E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Частота встречаемости дефектов фуркации в каждой возрастной г</w:t>
      </w:r>
      <w:r w:rsidR="00AE59C9">
        <w:rPr>
          <w:rFonts w:ascii="Times New Roman" w:eastAsia="Calibri" w:hAnsi="Times New Roman" w:cs="Times New Roman"/>
          <w:sz w:val="28"/>
          <w:szCs w:val="28"/>
        </w:rPr>
        <w:t>руппе представлена на рисунке 5.</w:t>
      </w:r>
    </w:p>
    <w:p w:rsidR="00F123E4" w:rsidRDefault="00CC121E" w:rsidP="00F123E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19ECD7A1" wp14:editId="2E1906A5">
            <wp:extent cx="5295900" cy="462915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121E" w:rsidRDefault="00CC121E" w:rsidP="00F123E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5. Распространенность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в возрастных группах.</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Локализация </w:t>
      </w:r>
      <w:proofErr w:type="spellStart"/>
      <w:r w:rsidRPr="00C63E53">
        <w:rPr>
          <w:rFonts w:ascii="Times New Roman" w:eastAsia="Calibri" w:hAnsi="Times New Roman" w:cs="Times New Roman"/>
          <w:sz w:val="28"/>
          <w:szCs w:val="28"/>
        </w:rPr>
        <w:t>фуркационных</w:t>
      </w:r>
      <w:proofErr w:type="spellEnd"/>
      <w:r w:rsidRPr="00C63E53">
        <w:rPr>
          <w:rFonts w:ascii="Times New Roman" w:eastAsia="Calibri" w:hAnsi="Times New Roman" w:cs="Times New Roman"/>
          <w:sz w:val="28"/>
          <w:szCs w:val="28"/>
        </w:rPr>
        <w:t xml:space="preserve"> дефектов в области моляров верхней или нижней челюстей в разных возрастных группах представлена</w:t>
      </w:r>
      <w:r w:rsidR="001028E9">
        <w:rPr>
          <w:rFonts w:ascii="Times New Roman" w:eastAsia="Calibri" w:hAnsi="Times New Roman" w:cs="Times New Roman"/>
          <w:sz w:val="28"/>
          <w:szCs w:val="28"/>
        </w:rPr>
        <w:t xml:space="preserve"> в таблице 4.</w:t>
      </w:r>
    </w:p>
    <w:p w:rsidR="009A1320" w:rsidRPr="00C63E53" w:rsidRDefault="001028E9" w:rsidP="0069381C">
      <w:pPr>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4.</w:t>
      </w:r>
      <w:r w:rsidR="0039034F">
        <w:rPr>
          <w:rFonts w:ascii="Times New Roman" w:eastAsia="Calibri" w:hAnsi="Times New Roman" w:cs="Times New Roman"/>
          <w:sz w:val="28"/>
          <w:szCs w:val="28"/>
        </w:rPr>
        <w:t xml:space="preserve"> Распределение пациентов разных возрастных групп по поражению фуркации моляров на верхней или нижней челюсти.</w:t>
      </w:r>
    </w:p>
    <w:tbl>
      <w:tblPr>
        <w:tblStyle w:val="13"/>
        <w:tblW w:w="0" w:type="auto"/>
        <w:tblLook w:val="04A0" w:firstRow="1" w:lastRow="0" w:firstColumn="1" w:lastColumn="0" w:noHBand="0" w:noVBand="1"/>
      </w:tblPr>
      <w:tblGrid>
        <w:gridCol w:w="3114"/>
        <w:gridCol w:w="2410"/>
        <w:gridCol w:w="2409"/>
        <w:gridCol w:w="1412"/>
      </w:tblGrid>
      <w:tr w:rsidR="00753C77" w:rsidRPr="00C63E53" w:rsidTr="00753C77">
        <w:tc>
          <w:tcPr>
            <w:tcW w:w="3114"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Группа</w:t>
            </w:r>
          </w:p>
        </w:tc>
        <w:tc>
          <w:tcPr>
            <w:tcW w:w="241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Поражение фуркации моляров на верхней челюсти</w:t>
            </w:r>
          </w:p>
        </w:tc>
        <w:tc>
          <w:tcPr>
            <w:tcW w:w="240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Поражение фуркации моляров на нижней челюсти</w:t>
            </w:r>
          </w:p>
        </w:tc>
        <w:tc>
          <w:tcPr>
            <w:tcW w:w="1412" w:type="dxa"/>
          </w:tcPr>
          <w:p w:rsidR="009A1320" w:rsidRPr="00C63E53" w:rsidRDefault="00753C77"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r>
      <w:tr w:rsidR="00753C77" w:rsidRPr="00C63E53" w:rsidTr="00753C77">
        <w:tc>
          <w:tcPr>
            <w:tcW w:w="3114"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Pr="00C63E53">
              <w:rPr>
                <w:rFonts w:ascii="Times New Roman" w:eastAsia="Calibri" w:hAnsi="Times New Roman" w:cs="Times New Roman"/>
                <w:sz w:val="28"/>
                <w:szCs w:val="28"/>
              </w:rPr>
              <w:t xml:space="preserve"> группа (от 18 д</w:t>
            </w:r>
            <w:r w:rsidR="00753C77">
              <w:rPr>
                <w:rFonts w:ascii="Times New Roman" w:eastAsia="Calibri" w:hAnsi="Times New Roman" w:cs="Times New Roman"/>
                <w:sz w:val="28"/>
                <w:szCs w:val="28"/>
              </w:rPr>
              <w:t>о 44 лет), 18 человек</w:t>
            </w:r>
          </w:p>
        </w:tc>
        <w:tc>
          <w:tcPr>
            <w:tcW w:w="2410" w:type="dxa"/>
          </w:tcPr>
          <w:p w:rsidR="009A1320" w:rsidRPr="00753C77" w:rsidRDefault="0087013B" w:rsidP="00C63E53">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4 (22,2%)</w:t>
            </w:r>
          </w:p>
        </w:tc>
        <w:tc>
          <w:tcPr>
            <w:tcW w:w="2409"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14 (77,8%)</w:t>
            </w:r>
          </w:p>
        </w:tc>
        <w:tc>
          <w:tcPr>
            <w:tcW w:w="1412" w:type="dxa"/>
          </w:tcPr>
          <w:p w:rsidR="009A1320" w:rsidRPr="00753C77" w:rsidRDefault="00753C77" w:rsidP="00753C77">
            <w:pPr>
              <w:spacing w:after="200" w:line="360" w:lineRule="auto"/>
              <w:jc w:val="both"/>
              <w:rPr>
                <w:rFonts w:ascii="Times New Roman" w:eastAsia="Calibri" w:hAnsi="Times New Roman" w:cs="Times New Roman"/>
                <w:sz w:val="28"/>
                <w:szCs w:val="28"/>
              </w:rPr>
            </w:pPr>
            <w:r w:rsidRPr="00753C77">
              <w:rPr>
                <w:rFonts w:ascii="Times New Roman" w:eastAsia="Calibri" w:hAnsi="Times New Roman" w:cs="Times New Roman"/>
                <w:sz w:val="28"/>
                <w:szCs w:val="28"/>
              </w:rPr>
              <w:t>&gt; 0,05</w:t>
            </w:r>
          </w:p>
        </w:tc>
      </w:tr>
      <w:tr w:rsidR="00753C77" w:rsidRPr="00C63E53" w:rsidTr="00753C77">
        <w:tc>
          <w:tcPr>
            <w:tcW w:w="3114" w:type="dxa"/>
          </w:tcPr>
          <w:p w:rsidR="009A1320" w:rsidRPr="00C63E53" w:rsidRDefault="009A1320" w:rsidP="00753C77">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lastRenderedPageBreak/>
              <w:t>II</w:t>
            </w:r>
            <w:r w:rsidRPr="00C63E53">
              <w:rPr>
                <w:rFonts w:ascii="Times New Roman" w:eastAsia="Calibri" w:hAnsi="Times New Roman" w:cs="Times New Roman"/>
                <w:sz w:val="28"/>
                <w:szCs w:val="28"/>
              </w:rPr>
              <w:t xml:space="preserve"> группа (от 45 до 59 </w:t>
            </w:r>
            <w:r w:rsidR="00753C77">
              <w:rPr>
                <w:rFonts w:ascii="Times New Roman" w:eastAsia="Calibri" w:hAnsi="Times New Roman" w:cs="Times New Roman"/>
                <w:sz w:val="28"/>
                <w:szCs w:val="28"/>
              </w:rPr>
              <w:t>лет), 26 человек</w:t>
            </w:r>
          </w:p>
        </w:tc>
        <w:tc>
          <w:tcPr>
            <w:tcW w:w="2410" w:type="dxa"/>
          </w:tcPr>
          <w:p w:rsidR="009A1320" w:rsidRPr="00C63E53" w:rsidRDefault="0087013B" w:rsidP="00753C77">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10 (38,5%)</w:t>
            </w:r>
          </w:p>
        </w:tc>
        <w:tc>
          <w:tcPr>
            <w:tcW w:w="240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87013B">
              <w:rPr>
                <w:rFonts w:ascii="Times New Roman" w:eastAsia="Calibri" w:hAnsi="Times New Roman" w:cs="Times New Roman"/>
                <w:sz w:val="28"/>
                <w:szCs w:val="28"/>
              </w:rPr>
              <w:t>6 (61,5%)</w:t>
            </w:r>
          </w:p>
        </w:tc>
        <w:tc>
          <w:tcPr>
            <w:tcW w:w="1412" w:type="dxa"/>
          </w:tcPr>
          <w:p w:rsidR="009A1320" w:rsidRPr="00753C77" w:rsidRDefault="00753C77" w:rsidP="00753C77">
            <w:pPr>
              <w:spacing w:after="200" w:line="360" w:lineRule="auto"/>
              <w:jc w:val="both"/>
              <w:rPr>
                <w:rFonts w:ascii="Times New Roman" w:eastAsia="Calibri" w:hAnsi="Times New Roman" w:cs="Times New Roman"/>
                <w:sz w:val="28"/>
                <w:szCs w:val="28"/>
              </w:rPr>
            </w:pPr>
            <w:r w:rsidRPr="00753C77">
              <w:rPr>
                <w:rFonts w:ascii="Times New Roman" w:eastAsia="Calibri" w:hAnsi="Times New Roman" w:cs="Times New Roman"/>
                <w:sz w:val="28"/>
                <w:szCs w:val="28"/>
              </w:rPr>
              <w:t>&gt; 0,05</w:t>
            </w:r>
          </w:p>
        </w:tc>
      </w:tr>
      <w:tr w:rsidR="00753C77" w:rsidRPr="00C63E53" w:rsidTr="00753C77">
        <w:tc>
          <w:tcPr>
            <w:tcW w:w="3114" w:type="dxa"/>
          </w:tcPr>
          <w:p w:rsidR="009A1320" w:rsidRPr="00C63E53" w:rsidRDefault="009A1320" w:rsidP="00753C77">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группа (от 60 до 74 </w:t>
            </w:r>
            <w:r w:rsidR="00753C77">
              <w:rPr>
                <w:rFonts w:ascii="Times New Roman" w:eastAsia="Calibri" w:hAnsi="Times New Roman" w:cs="Times New Roman"/>
                <w:sz w:val="28"/>
                <w:szCs w:val="28"/>
              </w:rPr>
              <w:t>лет), 31 человек</w:t>
            </w:r>
          </w:p>
        </w:tc>
        <w:tc>
          <w:tcPr>
            <w:tcW w:w="241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87013B">
              <w:rPr>
                <w:rFonts w:ascii="Times New Roman" w:eastAsia="Calibri" w:hAnsi="Times New Roman" w:cs="Times New Roman"/>
                <w:sz w:val="28"/>
                <w:szCs w:val="28"/>
              </w:rPr>
              <w:t>0 (32,3%)</w:t>
            </w:r>
          </w:p>
        </w:tc>
        <w:tc>
          <w:tcPr>
            <w:tcW w:w="2409" w:type="dxa"/>
          </w:tcPr>
          <w:p w:rsidR="009A1320" w:rsidRPr="00C63E53" w:rsidRDefault="0087013B"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21 (67,7%)</w:t>
            </w:r>
          </w:p>
        </w:tc>
        <w:tc>
          <w:tcPr>
            <w:tcW w:w="1412" w:type="dxa"/>
          </w:tcPr>
          <w:p w:rsidR="009A1320" w:rsidRPr="00753C77" w:rsidRDefault="00753C77" w:rsidP="00753C77">
            <w:pPr>
              <w:spacing w:after="200" w:line="360" w:lineRule="auto"/>
              <w:contextualSpacing/>
              <w:jc w:val="both"/>
              <w:rPr>
                <w:rFonts w:ascii="Times New Roman" w:eastAsia="Calibri" w:hAnsi="Times New Roman" w:cs="Times New Roman"/>
                <w:sz w:val="28"/>
                <w:szCs w:val="28"/>
              </w:rPr>
            </w:pPr>
            <w:r w:rsidRPr="00753C77">
              <w:rPr>
                <w:rFonts w:ascii="Times New Roman" w:eastAsia="Calibri" w:hAnsi="Times New Roman" w:cs="Times New Roman"/>
                <w:sz w:val="28"/>
                <w:szCs w:val="28"/>
              </w:rPr>
              <w:t>&gt; 0,05</w:t>
            </w:r>
          </w:p>
        </w:tc>
      </w:tr>
      <w:tr w:rsidR="00753C77" w:rsidRPr="00C63E53" w:rsidTr="00753C77">
        <w:tc>
          <w:tcPr>
            <w:tcW w:w="3114" w:type="dxa"/>
          </w:tcPr>
          <w:p w:rsidR="009A1320" w:rsidRPr="00C63E53" w:rsidRDefault="009A1320" w:rsidP="00753C77">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группа (старше 75 </w:t>
            </w:r>
            <w:r w:rsidR="00753C77">
              <w:rPr>
                <w:rFonts w:ascii="Times New Roman" w:eastAsia="Calibri" w:hAnsi="Times New Roman" w:cs="Times New Roman"/>
                <w:sz w:val="28"/>
                <w:szCs w:val="28"/>
              </w:rPr>
              <w:t>лет), 9 человек</w:t>
            </w:r>
          </w:p>
        </w:tc>
        <w:tc>
          <w:tcPr>
            <w:tcW w:w="241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87013B">
              <w:rPr>
                <w:rFonts w:ascii="Times New Roman" w:eastAsia="Calibri" w:hAnsi="Times New Roman" w:cs="Times New Roman"/>
                <w:sz w:val="28"/>
                <w:szCs w:val="28"/>
              </w:rPr>
              <w:t xml:space="preserve"> (44,4%)</w:t>
            </w:r>
          </w:p>
        </w:tc>
        <w:tc>
          <w:tcPr>
            <w:tcW w:w="2409" w:type="dxa"/>
          </w:tcPr>
          <w:p w:rsidR="009A1320" w:rsidRPr="00C63E53" w:rsidRDefault="00753C77"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87013B">
              <w:rPr>
                <w:rFonts w:ascii="Times New Roman" w:eastAsia="Calibri" w:hAnsi="Times New Roman" w:cs="Times New Roman"/>
                <w:sz w:val="28"/>
                <w:szCs w:val="28"/>
              </w:rPr>
              <w:t xml:space="preserve"> (55,6%)</w:t>
            </w:r>
          </w:p>
        </w:tc>
        <w:tc>
          <w:tcPr>
            <w:tcW w:w="1412" w:type="dxa"/>
          </w:tcPr>
          <w:p w:rsidR="009A1320" w:rsidRPr="00753C77" w:rsidRDefault="00753C77" w:rsidP="00753C77">
            <w:pPr>
              <w:spacing w:after="200" w:line="360" w:lineRule="auto"/>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 0,05</w:t>
            </w:r>
          </w:p>
        </w:tc>
      </w:tr>
      <w:tr w:rsidR="00753C77" w:rsidRPr="00C63E53" w:rsidTr="00753C77">
        <w:tc>
          <w:tcPr>
            <w:tcW w:w="3114"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r w:rsidR="00753C77">
              <w:rPr>
                <w:rFonts w:ascii="Times New Roman" w:eastAsia="Calibri" w:hAnsi="Times New Roman" w:cs="Times New Roman"/>
                <w:sz w:val="28"/>
                <w:szCs w:val="28"/>
              </w:rPr>
              <w:t xml:space="preserve"> во всех группах, 84 человека</w:t>
            </w:r>
          </w:p>
        </w:tc>
        <w:tc>
          <w:tcPr>
            <w:tcW w:w="2410" w:type="dxa"/>
          </w:tcPr>
          <w:p w:rsidR="009A1320" w:rsidRPr="00C63E53" w:rsidRDefault="00753C77"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28 (33,3%)</w:t>
            </w:r>
          </w:p>
        </w:tc>
        <w:tc>
          <w:tcPr>
            <w:tcW w:w="2409" w:type="dxa"/>
          </w:tcPr>
          <w:p w:rsidR="009A1320" w:rsidRPr="00C63E53" w:rsidRDefault="00753C77"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56 (66,7%)</w:t>
            </w:r>
          </w:p>
        </w:tc>
        <w:tc>
          <w:tcPr>
            <w:tcW w:w="1412" w:type="dxa"/>
          </w:tcPr>
          <w:p w:rsidR="009A1320" w:rsidRPr="00C63E53" w:rsidRDefault="00753C77" w:rsidP="00C63E53">
            <w:pPr>
              <w:spacing w:after="200" w:line="360" w:lineRule="auto"/>
              <w:contextualSpacing/>
              <w:jc w:val="both"/>
              <w:rPr>
                <w:rFonts w:ascii="Times New Roman" w:eastAsia="Calibri" w:hAnsi="Times New Roman" w:cs="Times New Roman"/>
                <w:sz w:val="28"/>
                <w:szCs w:val="28"/>
              </w:rPr>
            </w:pPr>
            <w:r w:rsidRPr="00753C77">
              <w:rPr>
                <w:rFonts w:ascii="Times New Roman" w:eastAsia="Calibri" w:hAnsi="Times New Roman" w:cs="Times New Roman"/>
                <w:sz w:val="28"/>
                <w:szCs w:val="28"/>
              </w:rPr>
              <w:t>χ²</w:t>
            </w:r>
            <w:r>
              <w:rPr>
                <w:rFonts w:ascii="Times New Roman" w:eastAsia="Calibri" w:hAnsi="Times New Roman" w:cs="Times New Roman"/>
                <w:sz w:val="28"/>
                <w:szCs w:val="28"/>
              </w:rPr>
              <w:t xml:space="preserve"> = 1,824.</w:t>
            </w:r>
          </w:p>
        </w:tc>
      </w:tr>
    </w:tbl>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Связь между факторным и результативным признаками статистически не значима, уровень значимости </w:t>
      </w:r>
      <w:proofErr w:type="gramStart"/>
      <w:r w:rsidRPr="00C63E53">
        <w:rPr>
          <w:rFonts w:ascii="Times New Roman" w:eastAsia="Calibri" w:hAnsi="Times New Roman" w:cs="Times New Roman"/>
          <w:sz w:val="28"/>
          <w:szCs w:val="28"/>
        </w:rPr>
        <w:t>p &gt;</w:t>
      </w:r>
      <w:proofErr w:type="gramEnd"/>
      <w:r w:rsidRPr="00C63E53">
        <w:rPr>
          <w:rFonts w:ascii="Times New Roman" w:eastAsia="Calibri" w:hAnsi="Times New Roman" w:cs="Times New Roman"/>
          <w:sz w:val="28"/>
          <w:szCs w:val="28"/>
        </w:rPr>
        <w:t xml:space="preserve"> 0,05.</w:t>
      </w:r>
      <w:r w:rsidR="00E92827" w:rsidRPr="00C63E53">
        <w:rPr>
          <w:rFonts w:ascii="Times New Roman" w:eastAsia="Calibri" w:hAnsi="Times New Roman" w:cs="Times New Roman"/>
          <w:sz w:val="28"/>
          <w:szCs w:val="28"/>
        </w:rPr>
        <w:t xml:space="preserve"> Это свидетельствует об отсутствии взаимосвязи локализации </w:t>
      </w:r>
      <w:proofErr w:type="spellStart"/>
      <w:r w:rsidR="00E92827" w:rsidRPr="00C63E53">
        <w:rPr>
          <w:rFonts w:ascii="Times New Roman" w:eastAsia="Calibri" w:hAnsi="Times New Roman" w:cs="Times New Roman"/>
          <w:sz w:val="28"/>
          <w:szCs w:val="28"/>
        </w:rPr>
        <w:t>фуркационных</w:t>
      </w:r>
      <w:proofErr w:type="spellEnd"/>
      <w:r w:rsidR="00E92827" w:rsidRPr="00C63E53">
        <w:rPr>
          <w:rFonts w:ascii="Times New Roman" w:eastAsia="Calibri" w:hAnsi="Times New Roman" w:cs="Times New Roman"/>
          <w:sz w:val="28"/>
          <w:szCs w:val="28"/>
        </w:rPr>
        <w:t xml:space="preserve"> дефектов в области зубов верхней или нижней челюстей и возраста пациента.</w:t>
      </w:r>
    </w:p>
    <w:p w:rsidR="009A1320"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Наличие или отсутствие </w:t>
      </w:r>
      <w:proofErr w:type="spellStart"/>
      <w:r w:rsidR="009A4DAA" w:rsidRPr="00C63E53">
        <w:rPr>
          <w:rFonts w:ascii="Times New Roman" w:eastAsia="Calibri" w:hAnsi="Times New Roman" w:cs="Times New Roman"/>
          <w:sz w:val="28"/>
          <w:szCs w:val="28"/>
        </w:rPr>
        <w:t>фуркационных</w:t>
      </w:r>
      <w:proofErr w:type="spellEnd"/>
      <w:r w:rsidR="009A4DAA" w:rsidRPr="00C63E53">
        <w:rPr>
          <w:rFonts w:ascii="Times New Roman" w:eastAsia="Calibri" w:hAnsi="Times New Roman" w:cs="Times New Roman"/>
          <w:sz w:val="28"/>
          <w:szCs w:val="28"/>
        </w:rPr>
        <w:t xml:space="preserve"> дефектов у </w:t>
      </w:r>
      <w:r w:rsidRPr="00C63E53">
        <w:rPr>
          <w:rFonts w:ascii="Times New Roman" w:eastAsia="Calibri" w:hAnsi="Times New Roman" w:cs="Times New Roman"/>
          <w:sz w:val="28"/>
          <w:szCs w:val="28"/>
        </w:rPr>
        <w:t>мужчин и женщин в разных возрастных г</w:t>
      </w:r>
      <w:r w:rsidR="00CA5F2A">
        <w:rPr>
          <w:rFonts w:ascii="Times New Roman" w:eastAsia="Calibri" w:hAnsi="Times New Roman" w:cs="Times New Roman"/>
          <w:sz w:val="28"/>
          <w:szCs w:val="28"/>
        </w:rPr>
        <w:t>руппах представлено в таблице 5.</w:t>
      </w:r>
    </w:p>
    <w:p w:rsidR="0039034F" w:rsidRPr="00C63E53" w:rsidRDefault="00CA5F2A"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5.</w:t>
      </w:r>
      <w:r w:rsidR="0039034F">
        <w:rPr>
          <w:rFonts w:ascii="Times New Roman" w:eastAsia="Calibri" w:hAnsi="Times New Roman" w:cs="Times New Roman"/>
          <w:sz w:val="28"/>
          <w:szCs w:val="28"/>
        </w:rPr>
        <w:t xml:space="preserve"> Распределение пациентов разных возрастных групп по полу и наличию или отсутствию </w:t>
      </w:r>
      <w:proofErr w:type="spellStart"/>
      <w:r w:rsidR="0039034F">
        <w:rPr>
          <w:rFonts w:ascii="Times New Roman" w:eastAsia="Calibri" w:hAnsi="Times New Roman" w:cs="Times New Roman"/>
          <w:sz w:val="28"/>
          <w:szCs w:val="28"/>
        </w:rPr>
        <w:t>фуркационных</w:t>
      </w:r>
      <w:proofErr w:type="spellEnd"/>
      <w:r w:rsidR="0039034F">
        <w:rPr>
          <w:rFonts w:ascii="Times New Roman" w:eastAsia="Calibri" w:hAnsi="Times New Roman" w:cs="Times New Roman"/>
          <w:sz w:val="28"/>
          <w:szCs w:val="28"/>
        </w:rPr>
        <w:t xml:space="preserve"> дефектов.</w:t>
      </w:r>
    </w:p>
    <w:tbl>
      <w:tblPr>
        <w:tblStyle w:val="13"/>
        <w:tblW w:w="0" w:type="auto"/>
        <w:tblLook w:val="04A0" w:firstRow="1" w:lastRow="0" w:firstColumn="1" w:lastColumn="0" w:noHBand="0" w:noVBand="1"/>
      </w:tblPr>
      <w:tblGrid>
        <w:gridCol w:w="1473"/>
        <w:gridCol w:w="1499"/>
        <w:gridCol w:w="1701"/>
        <w:gridCol w:w="1559"/>
        <w:gridCol w:w="1701"/>
        <w:gridCol w:w="1412"/>
      </w:tblGrid>
      <w:tr w:rsidR="009A1320" w:rsidRPr="00C63E53" w:rsidTr="00CA5F2A">
        <w:trPr>
          <w:trHeight w:val="345"/>
        </w:trPr>
        <w:tc>
          <w:tcPr>
            <w:tcW w:w="1473" w:type="dxa"/>
            <w:vMerge w:val="restart"/>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Группа</w:t>
            </w:r>
          </w:p>
        </w:tc>
        <w:tc>
          <w:tcPr>
            <w:tcW w:w="3200" w:type="dxa"/>
            <w:gridSpan w:val="2"/>
          </w:tcPr>
          <w:p w:rsidR="009A1320" w:rsidRPr="00C63E53" w:rsidRDefault="00CA5F2A"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Мужчины, 185 человек</w:t>
            </w:r>
          </w:p>
        </w:tc>
        <w:tc>
          <w:tcPr>
            <w:tcW w:w="3260" w:type="dxa"/>
            <w:gridSpan w:val="2"/>
          </w:tcPr>
          <w:p w:rsidR="009A1320" w:rsidRPr="00C63E53" w:rsidRDefault="00CA5F2A"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Женщины, 230 человек</w:t>
            </w:r>
          </w:p>
        </w:tc>
        <w:tc>
          <w:tcPr>
            <w:tcW w:w="1412" w:type="dxa"/>
            <w:vMerge w:val="restart"/>
          </w:tcPr>
          <w:p w:rsidR="009A1320" w:rsidRPr="00C63E53" w:rsidRDefault="00CA5F2A"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r>
      <w:tr w:rsidR="009A1320" w:rsidRPr="00C63E53" w:rsidTr="00CA5F2A">
        <w:trPr>
          <w:trHeight w:val="345"/>
        </w:trPr>
        <w:tc>
          <w:tcPr>
            <w:tcW w:w="1473"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499" w:type="dxa"/>
          </w:tcPr>
          <w:p w:rsidR="009A1320" w:rsidRPr="00C63E53" w:rsidRDefault="009A4DAA"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дефекта фуркации</w:t>
            </w:r>
          </w:p>
        </w:tc>
        <w:tc>
          <w:tcPr>
            <w:tcW w:w="1701" w:type="dxa"/>
          </w:tcPr>
          <w:p w:rsidR="009A1320" w:rsidRPr="00C63E53" w:rsidRDefault="009A4DAA"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дефекта фуркации</w:t>
            </w:r>
          </w:p>
        </w:tc>
        <w:tc>
          <w:tcPr>
            <w:tcW w:w="1559" w:type="dxa"/>
          </w:tcPr>
          <w:p w:rsidR="009A1320" w:rsidRPr="00C63E53" w:rsidRDefault="009A4DAA"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дефекта фуркации</w:t>
            </w:r>
          </w:p>
        </w:tc>
        <w:tc>
          <w:tcPr>
            <w:tcW w:w="1701" w:type="dxa"/>
          </w:tcPr>
          <w:p w:rsidR="009A1320" w:rsidRPr="00C63E53" w:rsidRDefault="009A4DAA"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дефекта фуркации</w:t>
            </w:r>
          </w:p>
        </w:tc>
        <w:tc>
          <w:tcPr>
            <w:tcW w:w="1412"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r>
      <w:tr w:rsidR="009A1320" w:rsidRPr="00C63E53" w:rsidTr="00CA5F2A">
        <w:tc>
          <w:tcPr>
            <w:tcW w:w="147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00753C77">
              <w:rPr>
                <w:rFonts w:ascii="Times New Roman" w:eastAsia="Calibri" w:hAnsi="Times New Roman" w:cs="Times New Roman"/>
                <w:sz w:val="28"/>
                <w:szCs w:val="28"/>
              </w:rPr>
              <w:t xml:space="preserve"> группа (от 18 до 44 лет), 155 человек</w:t>
            </w:r>
          </w:p>
        </w:tc>
        <w:tc>
          <w:tcPr>
            <w:tcW w:w="149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00760F42">
              <w:rPr>
                <w:rFonts w:ascii="Times New Roman" w:eastAsia="Calibri" w:hAnsi="Times New Roman" w:cs="Times New Roman"/>
                <w:sz w:val="28"/>
                <w:szCs w:val="28"/>
              </w:rPr>
              <w:t>(5,2%)</w:t>
            </w:r>
          </w:p>
        </w:tc>
        <w:tc>
          <w:tcPr>
            <w:tcW w:w="1701" w:type="dxa"/>
          </w:tcPr>
          <w:p w:rsidR="009A1320" w:rsidRPr="00C63E53" w:rsidRDefault="00760F42"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63 </w:t>
            </w:r>
            <w:r w:rsidR="00954538">
              <w:rPr>
                <w:rFonts w:ascii="Times New Roman" w:eastAsia="Calibri" w:hAnsi="Times New Roman" w:cs="Times New Roman"/>
                <w:sz w:val="28"/>
                <w:szCs w:val="28"/>
              </w:rPr>
              <w:t>(40,6%)</w:t>
            </w:r>
          </w:p>
        </w:tc>
        <w:tc>
          <w:tcPr>
            <w:tcW w:w="155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954538">
              <w:rPr>
                <w:rFonts w:ascii="Times New Roman" w:eastAsia="Calibri" w:hAnsi="Times New Roman" w:cs="Times New Roman"/>
                <w:sz w:val="28"/>
                <w:szCs w:val="28"/>
              </w:rPr>
              <w:t>(6,5%)</w:t>
            </w:r>
          </w:p>
        </w:tc>
        <w:tc>
          <w:tcPr>
            <w:tcW w:w="1701" w:type="dxa"/>
          </w:tcPr>
          <w:p w:rsidR="009A1320" w:rsidRPr="00C63E53" w:rsidRDefault="00760F42"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74 </w:t>
            </w:r>
            <w:r w:rsidR="00954538">
              <w:rPr>
                <w:rFonts w:ascii="Times New Roman" w:eastAsia="Calibri" w:hAnsi="Times New Roman" w:cs="Times New Roman"/>
                <w:sz w:val="28"/>
                <w:szCs w:val="28"/>
              </w:rPr>
              <w:t>(47,7%)</w:t>
            </w:r>
          </w:p>
        </w:tc>
        <w:tc>
          <w:tcPr>
            <w:tcW w:w="1412" w:type="dxa"/>
          </w:tcPr>
          <w:p w:rsidR="009A1320" w:rsidRPr="00CA5F2A" w:rsidRDefault="00CA5F2A"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&lt; 0,01</w:t>
            </w:r>
          </w:p>
        </w:tc>
      </w:tr>
      <w:tr w:rsidR="009A1320" w:rsidRPr="00C63E53" w:rsidTr="00CA5F2A">
        <w:tc>
          <w:tcPr>
            <w:tcW w:w="147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lastRenderedPageBreak/>
              <w:t>II</w:t>
            </w:r>
            <w:r w:rsidRPr="00C63E53">
              <w:rPr>
                <w:rFonts w:ascii="Times New Roman" w:eastAsia="Calibri" w:hAnsi="Times New Roman" w:cs="Times New Roman"/>
                <w:sz w:val="28"/>
                <w:szCs w:val="28"/>
              </w:rPr>
              <w:t xml:space="preserve"> группа (от 45 до 59</w:t>
            </w:r>
            <w:r w:rsidR="00753C77">
              <w:rPr>
                <w:rFonts w:ascii="Times New Roman" w:eastAsia="Calibri" w:hAnsi="Times New Roman" w:cs="Times New Roman"/>
                <w:sz w:val="28"/>
                <w:szCs w:val="28"/>
              </w:rPr>
              <w:t xml:space="preserve"> лет), 160 человек</w:t>
            </w:r>
          </w:p>
        </w:tc>
        <w:tc>
          <w:tcPr>
            <w:tcW w:w="149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954538">
              <w:rPr>
                <w:rFonts w:ascii="Times New Roman" w:eastAsia="Calibri" w:hAnsi="Times New Roman" w:cs="Times New Roman"/>
                <w:sz w:val="28"/>
                <w:szCs w:val="28"/>
              </w:rPr>
              <w:t>(6,3%)</w:t>
            </w:r>
          </w:p>
        </w:tc>
        <w:tc>
          <w:tcPr>
            <w:tcW w:w="1701"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62 </w:t>
            </w:r>
            <w:r w:rsidR="00954538">
              <w:rPr>
                <w:rFonts w:ascii="Times New Roman" w:eastAsia="Calibri" w:hAnsi="Times New Roman" w:cs="Times New Roman"/>
                <w:sz w:val="28"/>
                <w:szCs w:val="28"/>
              </w:rPr>
              <w:t>(38,7%)</w:t>
            </w:r>
          </w:p>
        </w:tc>
        <w:tc>
          <w:tcPr>
            <w:tcW w:w="155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w:t>
            </w:r>
            <w:r w:rsidR="00954538">
              <w:rPr>
                <w:rFonts w:ascii="Times New Roman" w:eastAsia="Calibri" w:hAnsi="Times New Roman" w:cs="Times New Roman"/>
                <w:sz w:val="28"/>
                <w:szCs w:val="28"/>
              </w:rPr>
              <w:t>(10,0%)</w:t>
            </w:r>
          </w:p>
        </w:tc>
        <w:tc>
          <w:tcPr>
            <w:tcW w:w="1701"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72 </w:t>
            </w:r>
            <w:r w:rsidR="00954538">
              <w:rPr>
                <w:rFonts w:ascii="Times New Roman" w:eastAsia="Calibri" w:hAnsi="Times New Roman" w:cs="Times New Roman"/>
                <w:sz w:val="28"/>
                <w:szCs w:val="28"/>
              </w:rPr>
              <w:t>(45,0%)</w:t>
            </w:r>
          </w:p>
        </w:tc>
        <w:tc>
          <w:tcPr>
            <w:tcW w:w="1412" w:type="dxa"/>
          </w:tcPr>
          <w:p w:rsidR="009A1320" w:rsidRPr="00C63E53" w:rsidRDefault="00CA5F2A" w:rsidP="00C63E53">
            <w:pPr>
              <w:spacing w:after="200" w:line="360" w:lineRule="auto"/>
              <w:jc w:val="both"/>
              <w:rPr>
                <w:rFonts w:ascii="Times New Roman" w:eastAsia="Calibri" w:hAnsi="Times New Roman" w:cs="Times New Roman"/>
                <w:sz w:val="28"/>
                <w:szCs w:val="28"/>
              </w:rPr>
            </w:pPr>
            <w:r w:rsidRPr="00CA5F2A">
              <w:rPr>
                <w:rFonts w:ascii="Times New Roman" w:eastAsia="Calibri" w:hAnsi="Times New Roman" w:cs="Times New Roman"/>
                <w:sz w:val="28"/>
                <w:szCs w:val="28"/>
              </w:rPr>
              <w:t>&lt; 0,01</w:t>
            </w:r>
          </w:p>
        </w:tc>
      </w:tr>
      <w:tr w:rsidR="009A1320" w:rsidRPr="00C63E53" w:rsidTr="00CA5F2A">
        <w:tc>
          <w:tcPr>
            <w:tcW w:w="147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00753C77">
              <w:rPr>
                <w:rFonts w:ascii="Times New Roman" w:eastAsia="Calibri" w:hAnsi="Times New Roman" w:cs="Times New Roman"/>
                <w:sz w:val="28"/>
                <w:szCs w:val="28"/>
              </w:rPr>
              <w:t xml:space="preserve"> группа (от 60 до 74 лет), 80 человек</w:t>
            </w:r>
          </w:p>
        </w:tc>
        <w:tc>
          <w:tcPr>
            <w:tcW w:w="149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w:t>
            </w:r>
            <w:r w:rsidR="00760F42">
              <w:rPr>
                <w:rFonts w:ascii="Times New Roman" w:eastAsia="Calibri" w:hAnsi="Times New Roman" w:cs="Times New Roman"/>
                <w:sz w:val="28"/>
                <w:szCs w:val="28"/>
              </w:rPr>
              <w:t>(15,0%)</w:t>
            </w:r>
          </w:p>
        </w:tc>
        <w:tc>
          <w:tcPr>
            <w:tcW w:w="1701"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r w:rsidR="00760F42">
              <w:rPr>
                <w:rFonts w:ascii="Times New Roman" w:eastAsia="Calibri" w:hAnsi="Times New Roman" w:cs="Times New Roman"/>
                <w:sz w:val="28"/>
                <w:szCs w:val="28"/>
              </w:rPr>
              <w:t>(25,0%)</w:t>
            </w:r>
          </w:p>
        </w:tc>
        <w:tc>
          <w:tcPr>
            <w:tcW w:w="1559" w:type="dxa"/>
          </w:tcPr>
          <w:p w:rsidR="009A1320" w:rsidRPr="00C63E53" w:rsidRDefault="00CA5F2A"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19 </w:t>
            </w:r>
            <w:r w:rsidR="00954538">
              <w:rPr>
                <w:rFonts w:ascii="Times New Roman" w:eastAsia="Calibri" w:hAnsi="Times New Roman" w:cs="Times New Roman"/>
                <w:sz w:val="28"/>
                <w:szCs w:val="28"/>
              </w:rPr>
              <w:t>(23,7%)</w:t>
            </w:r>
          </w:p>
        </w:tc>
        <w:tc>
          <w:tcPr>
            <w:tcW w:w="1701" w:type="dxa"/>
          </w:tcPr>
          <w:p w:rsidR="009A1320" w:rsidRPr="00C63E53" w:rsidRDefault="00760F42" w:rsidP="00760F42">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29 </w:t>
            </w:r>
            <w:r w:rsidR="00954538">
              <w:rPr>
                <w:rFonts w:ascii="Times New Roman" w:eastAsia="Calibri" w:hAnsi="Times New Roman" w:cs="Times New Roman"/>
                <w:sz w:val="28"/>
                <w:szCs w:val="28"/>
              </w:rPr>
              <w:t>(36,3%)</w:t>
            </w:r>
          </w:p>
        </w:tc>
        <w:tc>
          <w:tcPr>
            <w:tcW w:w="1412" w:type="dxa"/>
          </w:tcPr>
          <w:p w:rsidR="009A1320" w:rsidRPr="00C63E53" w:rsidRDefault="00CA5F2A" w:rsidP="00C63E53">
            <w:pPr>
              <w:spacing w:after="200" w:line="360" w:lineRule="auto"/>
              <w:jc w:val="both"/>
              <w:rPr>
                <w:rFonts w:ascii="Times New Roman" w:eastAsia="Calibri" w:hAnsi="Times New Roman" w:cs="Times New Roman"/>
                <w:sz w:val="28"/>
                <w:szCs w:val="28"/>
              </w:rPr>
            </w:pPr>
            <w:r w:rsidRPr="00CA5F2A">
              <w:rPr>
                <w:rFonts w:ascii="Times New Roman" w:eastAsia="Calibri" w:hAnsi="Times New Roman" w:cs="Times New Roman"/>
                <w:sz w:val="28"/>
                <w:szCs w:val="28"/>
              </w:rPr>
              <w:t>&lt; 0,01</w:t>
            </w:r>
          </w:p>
        </w:tc>
      </w:tr>
      <w:tr w:rsidR="009A1320" w:rsidRPr="00C63E53" w:rsidTr="00CA5F2A">
        <w:tc>
          <w:tcPr>
            <w:tcW w:w="147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00753C77">
              <w:rPr>
                <w:rFonts w:ascii="Times New Roman" w:eastAsia="Calibri" w:hAnsi="Times New Roman" w:cs="Times New Roman"/>
                <w:sz w:val="28"/>
                <w:szCs w:val="28"/>
              </w:rPr>
              <w:t xml:space="preserve"> группа (старше 75 лет), 20 человек</w:t>
            </w:r>
          </w:p>
        </w:tc>
        <w:tc>
          <w:tcPr>
            <w:tcW w:w="149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(15,0%)</w:t>
            </w:r>
          </w:p>
        </w:tc>
        <w:tc>
          <w:tcPr>
            <w:tcW w:w="1701" w:type="dxa"/>
          </w:tcPr>
          <w:p w:rsidR="009A1320" w:rsidRPr="00C63E53" w:rsidRDefault="00CA5F2A"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760F42">
              <w:rPr>
                <w:rFonts w:ascii="Times New Roman" w:eastAsia="Calibri" w:hAnsi="Times New Roman" w:cs="Times New Roman"/>
                <w:sz w:val="28"/>
                <w:szCs w:val="28"/>
              </w:rPr>
              <w:t>(35,0%)</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 (30,0%)</w:t>
            </w:r>
          </w:p>
        </w:tc>
        <w:tc>
          <w:tcPr>
            <w:tcW w:w="1701"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(20,0%)</w:t>
            </w:r>
          </w:p>
        </w:tc>
        <w:tc>
          <w:tcPr>
            <w:tcW w:w="1412" w:type="dxa"/>
          </w:tcPr>
          <w:p w:rsidR="009A1320" w:rsidRPr="00C63E53" w:rsidRDefault="00CA5F2A" w:rsidP="00C63E53">
            <w:pPr>
              <w:spacing w:after="200" w:line="360" w:lineRule="auto"/>
              <w:jc w:val="both"/>
              <w:rPr>
                <w:rFonts w:ascii="Times New Roman" w:eastAsia="Calibri" w:hAnsi="Times New Roman" w:cs="Times New Roman"/>
                <w:sz w:val="28"/>
                <w:szCs w:val="28"/>
              </w:rPr>
            </w:pPr>
            <w:r w:rsidRPr="00CA5F2A">
              <w:rPr>
                <w:rFonts w:ascii="Times New Roman" w:eastAsia="Calibri" w:hAnsi="Times New Roman" w:cs="Times New Roman"/>
                <w:sz w:val="28"/>
                <w:szCs w:val="28"/>
              </w:rPr>
              <w:t>&lt; 0,01</w:t>
            </w:r>
          </w:p>
        </w:tc>
      </w:tr>
      <w:tr w:rsidR="009A1320" w:rsidRPr="00C63E53" w:rsidTr="00CA5F2A">
        <w:tc>
          <w:tcPr>
            <w:tcW w:w="147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r w:rsidR="00753C77">
              <w:rPr>
                <w:rFonts w:ascii="Times New Roman" w:eastAsia="Calibri" w:hAnsi="Times New Roman" w:cs="Times New Roman"/>
                <w:sz w:val="28"/>
                <w:szCs w:val="28"/>
              </w:rPr>
              <w:t xml:space="preserve"> во всех группах 415 человек</w:t>
            </w:r>
          </w:p>
        </w:tc>
        <w:tc>
          <w:tcPr>
            <w:tcW w:w="149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33 (8,0%)</w:t>
            </w:r>
          </w:p>
        </w:tc>
        <w:tc>
          <w:tcPr>
            <w:tcW w:w="1701" w:type="dxa"/>
          </w:tcPr>
          <w:p w:rsidR="009A1320" w:rsidRPr="00C63E53" w:rsidRDefault="00CA5F2A" w:rsidP="00CA5F2A">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152 </w:t>
            </w:r>
            <w:r w:rsidR="00760F42">
              <w:rPr>
                <w:rFonts w:ascii="Times New Roman" w:eastAsia="Calibri" w:hAnsi="Times New Roman" w:cs="Times New Roman"/>
                <w:sz w:val="28"/>
                <w:szCs w:val="28"/>
              </w:rPr>
              <w:t>(36,6%)</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w:t>
            </w:r>
            <w:r w:rsidR="00760F42">
              <w:rPr>
                <w:rFonts w:ascii="Times New Roman" w:eastAsia="Calibri" w:hAnsi="Times New Roman" w:cs="Times New Roman"/>
                <w:sz w:val="28"/>
                <w:szCs w:val="28"/>
              </w:rPr>
              <w:t>1 (12,3%)</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w:t>
            </w:r>
            <w:r w:rsidR="00760F42">
              <w:rPr>
                <w:rFonts w:ascii="Times New Roman" w:eastAsia="Calibri" w:hAnsi="Times New Roman" w:cs="Times New Roman"/>
                <w:sz w:val="28"/>
                <w:szCs w:val="28"/>
              </w:rPr>
              <w:t>9 (43,1%)</w:t>
            </w:r>
          </w:p>
        </w:tc>
        <w:tc>
          <w:tcPr>
            <w:tcW w:w="1412" w:type="dxa"/>
          </w:tcPr>
          <w:p w:rsidR="009A1320" w:rsidRPr="00C63E53" w:rsidRDefault="00CA5F2A" w:rsidP="00C63E53">
            <w:pPr>
              <w:spacing w:after="200" w:line="360" w:lineRule="auto"/>
              <w:jc w:val="both"/>
              <w:rPr>
                <w:rFonts w:ascii="Times New Roman" w:eastAsia="Calibri" w:hAnsi="Times New Roman" w:cs="Times New Roman"/>
                <w:sz w:val="28"/>
                <w:szCs w:val="28"/>
              </w:rPr>
            </w:pPr>
            <w:r w:rsidRPr="00CA5F2A">
              <w:rPr>
                <w:rFonts w:ascii="Times New Roman" w:eastAsia="Calibri" w:hAnsi="Times New Roman" w:cs="Times New Roman"/>
                <w:sz w:val="28"/>
                <w:szCs w:val="28"/>
              </w:rPr>
              <w:t>χ²</w:t>
            </w:r>
            <w:r>
              <w:rPr>
                <w:rFonts w:ascii="Times New Roman" w:eastAsia="Calibri" w:hAnsi="Times New Roman" w:cs="Times New Roman"/>
                <w:sz w:val="28"/>
                <w:szCs w:val="28"/>
              </w:rPr>
              <w:t xml:space="preserve"> = 35,084</w:t>
            </w:r>
          </w:p>
        </w:tc>
      </w:tr>
    </w:tbl>
    <w:p w:rsidR="009A1320" w:rsidRPr="00C63E53" w:rsidRDefault="009A1320" w:rsidP="00C63E53">
      <w:pPr>
        <w:spacing w:after="200" w:line="360" w:lineRule="auto"/>
        <w:jc w:val="both"/>
        <w:rPr>
          <w:rFonts w:ascii="Times New Roman" w:eastAsia="Calibri" w:hAnsi="Times New Roman" w:cs="Times New Roman"/>
          <w:sz w:val="28"/>
          <w:szCs w:val="28"/>
        </w:rPr>
      </w:pPr>
    </w:p>
    <w:p w:rsidR="00954538" w:rsidRDefault="00036B7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Чаще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встречаются у женщ</w:t>
      </w:r>
      <w:r w:rsidR="00760F42">
        <w:rPr>
          <w:rFonts w:ascii="Times New Roman" w:eastAsia="Calibri" w:hAnsi="Times New Roman" w:cs="Times New Roman"/>
          <w:sz w:val="28"/>
          <w:szCs w:val="28"/>
        </w:rPr>
        <w:t>ин –</w:t>
      </w:r>
      <w:r w:rsidR="00954538">
        <w:rPr>
          <w:rFonts w:ascii="Times New Roman" w:eastAsia="Calibri" w:hAnsi="Times New Roman" w:cs="Times New Roman"/>
          <w:sz w:val="28"/>
          <w:szCs w:val="28"/>
        </w:rPr>
        <w:t xml:space="preserve"> 12,3% обследованных.</w:t>
      </w:r>
    </w:p>
    <w:p w:rsidR="009A1320" w:rsidRPr="00C63E53" w:rsidRDefault="00954538"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Распределение</w:t>
      </w:r>
      <w:r w:rsidR="009A1320" w:rsidRPr="00C63E53">
        <w:rPr>
          <w:rFonts w:ascii="Times New Roman" w:eastAsia="Calibri" w:hAnsi="Times New Roman" w:cs="Times New Roman"/>
          <w:sz w:val="28"/>
          <w:szCs w:val="28"/>
        </w:rPr>
        <w:t xml:space="preserve"> пациентов разных возрастных групп с </w:t>
      </w:r>
      <w:proofErr w:type="spellStart"/>
      <w:r w:rsidR="009A1320" w:rsidRPr="00C63E53">
        <w:rPr>
          <w:rFonts w:ascii="Times New Roman" w:eastAsia="Calibri" w:hAnsi="Times New Roman" w:cs="Times New Roman"/>
          <w:sz w:val="28"/>
          <w:szCs w:val="28"/>
        </w:rPr>
        <w:t>фуркационными</w:t>
      </w:r>
      <w:proofErr w:type="spellEnd"/>
      <w:r w:rsidR="009A1320" w:rsidRPr="00C63E53">
        <w:rPr>
          <w:rFonts w:ascii="Times New Roman" w:eastAsia="Calibri" w:hAnsi="Times New Roman" w:cs="Times New Roman"/>
          <w:sz w:val="28"/>
          <w:szCs w:val="28"/>
        </w:rPr>
        <w:t xml:space="preserve"> дефектами по классам согласно классификации </w:t>
      </w:r>
      <w:r w:rsidR="009A1320" w:rsidRPr="00C63E53">
        <w:rPr>
          <w:rFonts w:ascii="Times New Roman" w:eastAsia="Calibri" w:hAnsi="Times New Roman" w:cs="Times New Roman"/>
          <w:sz w:val="28"/>
          <w:szCs w:val="28"/>
          <w:lang w:val="en-US"/>
        </w:rPr>
        <w:t>Hamp</w:t>
      </w:r>
      <w:r w:rsidR="006F2A9D">
        <w:rPr>
          <w:rFonts w:ascii="Times New Roman" w:eastAsia="Calibri" w:hAnsi="Times New Roman" w:cs="Times New Roman"/>
          <w:sz w:val="28"/>
          <w:szCs w:val="28"/>
        </w:rPr>
        <w:t>, 1975 представлено в таблице 6.</w:t>
      </w:r>
    </w:p>
    <w:p w:rsidR="009A1320" w:rsidRPr="00C63E53"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6.</w:t>
      </w:r>
      <w:r w:rsidR="0039034F">
        <w:rPr>
          <w:rFonts w:ascii="Times New Roman" w:eastAsia="Calibri" w:hAnsi="Times New Roman" w:cs="Times New Roman"/>
          <w:sz w:val="28"/>
          <w:szCs w:val="28"/>
        </w:rPr>
        <w:t xml:space="preserve"> </w:t>
      </w:r>
      <w:r w:rsidR="0069381C">
        <w:rPr>
          <w:rFonts w:ascii="Times New Roman" w:eastAsia="Calibri" w:hAnsi="Times New Roman" w:cs="Times New Roman"/>
          <w:sz w:val="28"/>
          <w:szCs w:val="28"/>
        </w:rPr>
        <w:t xml:space="preserve">Распределение пациентов разных возрастных групп по наличию </w:t>
      </w:r>
      <w:proofErr w:type="spellStart"/>
      <w:r w:rsidR="0069381C">
        <w:rPr>
          <w:rFonts w:ascii="Times New Roman" w:eastAsia="Calibri" w:hAnsi="Times New Roman" w:cs="Times New Roman"/>
          <w:sz w:val="28"/>
          <w:szCs w:val="28"/>
        </w:rPr>
        <w:t>фуркационных</w:t>
      </w:r>
      <w:proofErr w:type="spellEnd"/>
      <w:r w:rsidR="0069381C">
        <w:rPr>
          <w:rFonts w:ascii="Times New Roman" w:eastAsia="Calibri" w:hAnsi="Times New Roman" w:cs="Times New Roman"/>
          <w:sz w:val="28"/>
          <w:szCs w:val="28"/>
        </w:rPr>
        <w:t xml:space="preserve"> дефектов разных классов.</w:t>
      </w:r>
    </w:p>
    <w:tbl>
      <w:tblPr>
        <w:tblStyle w:val="13"/>
        <w:tblW w:w="9351" w:type="dxa"/>
        <w:tblLook w:val="04A0" w:firstRow="1" w:lastRow="0" w:firstColumn="1" w:lastColumn="0" w:noHBand="0" w:noVBand="1"/>
      </w:tblPr>
      <w:tblGrid>
        <w:gridCol w:w="2689"/>
        <w:gridCol w:w="1842"/>
        <w:gridCol w:w="1560"/>
        <w:gridCol w:w="1701"/>
        <w:gridCol w:w="1559"/>
      </w:tblGrid>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Группа</w:t>
            </w:r>
          </w:p>
        </w:tc>
        <w:tc>
          <w:tcPr>
            <w:tcW w:w="184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Ф1</w:t>
            </w:r>
          </w:p>
        </w:tc>
        <w:tc>
          <w:tcPr>
            <w:tcW w:w="156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Ф2</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Ф3</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r>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00760F42">
              <w:rPr>
                <w:rFonts w:ascii="Times New Roman" w:eastAsia="Calibri" w:hAnsi="Times New Roman" w:cs="Times New Roman"/>
                <w:sz w:val="28"/>
                <w:szCs w:val="28"/>
              </w:rPr>
              <w:t xml:space="preserve"> группа (от 18 до 44 лет), 18 человек</w:t>
            </w:r>
          </w:p>
        </w:tc>
        <w:tc>
          <w:tcPr>
            <w:tcW w:w="1842" w:type="dxa"/>
          </w:tcPr>
          <w:p w:rsidR="009A1320" w:rsidRPr="00C63E53" w:rsidRDefault="009A1320" w:rsidP="00760F42">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17 </w:t>
            </w:r>
            <w:r w:rsidR="00954538">
              <w:rPr>
                <w:rFonts w:ascii="Times New Roman" w:eastAsia="Calibri" w:hAnsi="Times New Roman" w:cs="Times New Roman"/>
                <w:sz w:val="28"/>
                <w:szCs w:val="28"/>
              </w:rPr>
              <w:t>(94,4%)</w:t>
            </w:r>
          </w:p>
        </w:tc>
        <w:tc>
          <w:tcPr>
            <w:tcW w:w="1560" w:type="dxa"/>
          </w:tcPr>
          <w:p w:rsidR="009A1320" w:rsidRPr="00C63E53" w:rsidRDefault="009A1320" w:rsidP="00760F42">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 </w:t>
            </w:r>
            <w:r w:rsidR="00954538">
              <w:rPr>
                <w:rFonts w:ascii="Times New Roman" w:eastAsia="Calibri" w:hAnsi="Times New Roman" w:cs="Times New Roman"/>
                <w:sz w:val="28"/>
                <w:szCs w:val="28"/>
              </w:rPr>
              <w:t>(5,6%)</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 (0,0%)</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sidRPr="00760F42">
              <w:rPr>
                <w:rFonts w:ascii="Times New Roman" w:eastAsia="Calibri" w:hAnsi="Times New Roman" w:cs="Times New Roman"/>
                <w:sz w:val="28"/>
                <w:szCs w:val="28"/>
              </w:rPr>
              <w:t>&lt; 0,01</w:t>
            </w:r>
          </w:p>
        </w:tc>
      </w:tr>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sidR="00760F42">
              <w:rPr>
                <w:rFonts w:ascii="Times New Roman" w:eastAsia="Calibri" w:hAnsi="Times New Roman" w:cs="Times New Roman"/>
                <w:sz w:val="28"/>
                <w:szCs w:val="28"/>
              </w:rPr>
              <w:t xml:space="preserve"> группа (от 45 до 59 лет), 26 человек</w:t>
            </w:r>
          </w:p>
        </w:tc>
        <w:tc>
          <w:tcPr>
            <w:tcW w:w="1842" w:type="dxa"/>
          </w:tcPr>
          <w:p w:rsidR="009A1320" w:rsidRPr="00C63E53" w:rsidRDefault="009A1320" w:rsidP="00760F42">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14 </w:t>
            </w:r>
            <w:r w:rsidR="0087013B">
              <w:rPr>
                <w:rFonts w:ascii="Times New Roman" w:eastAsia="Calibri" w:hAnsi="Times New Roman" w:cs="Times New Roman"/>
                <w:sz w:val="28"/>
                <w:szCs w:val="28"/>
              </w:rPr>
              <w:t>(53,9%)</w:t>
            </w:r>
          </w:p>
        </w:tc>
        <w:tc>
          <w:tcPr>
            <w:tcW w:w="1560" w:type="dxa"/>
          </w:tcPr>
          <w:p w:rsidR="009A1320" w:rsidRPr="00C63E53" w:rsidRDefault="00954538" w:rsidP="00954538">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 (38,5%)</w:t>
            </w:r>
          </w:p>
        </w:tc>
        <w:tc>
          <w:tcPr>
            <w:tcW w:w="1701" w:type="dxa"/>
          </w:tcPr>
          <w:p w:rsidR="009A1320" w:rsidRPr="00C63E53" w:rsidRDefault="00954538" w:rsidP="00954538">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(7,7%)</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sidRPr="00760F42">
              <w:rPr>
                <w:rFonts w:ascii="Times New Roman" w:eastAsia="Calibri" w:hAnsi="Times New Roman" w:cs="Times New Roman"/>
                <w:sz w:val="28"/>
                <w:szCs w:val="28"/>
              </w:rPr>
              <w:t>&lt; 0,01</w:t>
            </w:r>
          </w:p>
        </w:tc>
      </w:tr>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00760F42">
              <w:rPr>
                <w:rFonts w:ascii="Times New Roman" w:eastAsia="Calibri" w:hAnsi="Times New Roman" w:cs="Times New Roman"/>
                <w:sz w:val="28"/>
                <w:szCs w:val="28"/>
              </w:rPr>
              <w:t xml:space="preserve"> группа (от 60 до 74 лет), 31 человек</w:t>
            </w:r>
          </w:p>
        </w:tc>
        <w:tc>
          <w:tcPr>
            <w:tcW w:w="1842" w:type="dxa"/>
          </w:tcPr>
          <w:p w:rsidR="009A1320" w:rsidRPr="00C63E53" w:rsidRDefault="009A1320" w:rsidP="00760F42">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0 </w:t>
            </w:r>
            <w:r w:rsidR="00954538">
              <w:rPr>
                <w:rFonts w:ascii="Times New Roman" w:eastAsia="Calibri" w:hAnsi="Times New Roman" w:cs="Times New Roman"/>
                <w:sz w:val="28"/>
                <w:szCs w:val="28"/>
              </w:rPr>
              <w:t>(0,0%)</w:t>
            </w:r>
          </w:p>
        </w:tc>
        <w:tc>
          <w:tcPr>
            <w:tcW w:w="1560" w:type="dxa"/>
          </w:tcPr>
          <w:p w:rsidR="009A1320" w:rsidRPr="00C63E53" w:rsidRDefault="009A1320" w:rsidP="00954538">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15 </w:t>
            </w:r>
            <w:r w:rsidR="00954538">
              <w:rPr>
                <w:rFonts w:ascii="Times New Roman" w:eastAsia="Calibri" w:hAnsi="Times New Roman" w:cs="Times New Roman"/>
                <w:sz w:val="28"/>
                <w:szCs w:val="28"/>
              </w:rPr>
              <w:t>(48,4%)</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954538">
              <w:rPr>
                <w:rFonts w:ascii="Times New Roman" w:eastAsia="Calibri" w:hAnsi="Times New Roman" w:cs="Times New Roman"/>
                <w:sz w:val="28"/>
                <w:szCs w:val="28"/>
              </w:rPr>
              <w:t>6 (51,6%)</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sidRPr="00760F42">
              <w:rPr>
                <w:rFonts w:ascii="Times New Roman" w:eastAsia="Calibri" w:hAnsi="Times New Roman" w:cs="Times New Roman"/>
                <w:sz w:val="28"/>
                <w:szCs w:val="28"/>
              </w:rPr>
              <w:t>&lt; 0,01</w:t>
            </w:r>
          </w:p>
        </w:tc>
      </w:tr>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00760F42">
              <w:rPr>
                <w:rFonts w:ascii="Times New Roman" w:eastAsia="Calibri" w:hAnsi="Times New Roman" w:cs="Times New Roman"/>
                <w:sz w:val="28"/>
                <w:szCs w:val="28"/>
              </w:rPr>
              <w:t xml:space="preserve"> группа (старше 75 лет), 9 человек</w:t>
            </w:r>
          </w:p>
        </w:tc>
        <w:tc>
          <w:tcPr>
            <w:tcW w:w="1842" w:type="dxa"/>
          </w:tcPr>
          <w:p w:rsidR="009A1320" w:rsidRPr="00C63E53" w:rsidRDefault="009A1320" w:rsidP="00760F42">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0 </w:t>
            </w:r>
            <w:r w:rsidR="00954538">
              <w:rPr>
                <w:rFonts w:ascii="Times New Roman" w:eastAsia="Calibri" w:hAnsi="Times New Roman" w:cs="Times New Roman"/>
                <w:sz w:val="28"/>
                <w:szCs w:val="28"/>
              </w:rPr>
              <w:t>(0,0%)</w:t>
            </w:r>
          </w:p>
        </w:tc>
        <w:tc>
          <w:tcPr>
            <w:tcW w:w="1560" w:type="dxa"/>
          </w:tcPr>
          <w:p w:rsidR="009A1320" w:rsidRPr="00C63E53" w:rsidRDefault="00954538" w:rsidP="00954538">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 (44,4%)</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w:t>
            </w:r>
            <w:r w:rsidR="00954538">
              <w:rPr>
                <w:rFonts w:ascii="Times New Roman" w:eastAsia="Calibri" w:hAnsi="Times New Roman" w:cs="Times New Roman"/>
                <w:sz w:val="28"/>
                <w:szCs w:val="28"/>
              </w:rPr>
              <w:t xml:space="preserve"> (55,6%)</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sidRPr="00760F42">
              <w:rPr>
                <w:rFonts w:ascii="Times New Roman" w:eastAsia="Calibri" w:hAnsi="Times New Roman" w:cs="Times New Roman"/>
                <w:sz w:val="28"/>
                <w:szCs w:val="28"/>
              </w:rPr>
              <w:t>&lt; 0,01</w:t>
            </w:r>
          </w:p>
        </w:tc>
      </w:tr>
      <w:tr w:rsidR="009A1320" w:rsidRPr="00C63E53" w:rsidTr="00760F42">
        <w:trPr>
          <w:trHeight w:val="1166"/>
        </w:trPr>
        <w:tc>
          <w:tcPr>
            <w:tcW w:w="268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r w:rsidR="00760F42">
              <w:rPr>
                <w:rFonts w:ascii="Times New Roman" w:eastAsia="Calibri" w:hAnsi="Times New Roman" w:cs="Times New Roman"/>
                <w:sz w:val="28"/>
                <w:szCs w:val="28"/>
              </w:rPr>
              <w:t xml:space="preserve"> во всех группах 84 человека</w:t>
            </w:r>
          </w:p>
        </w:tc>
        <w:tc>
          <w:tcPr>
            <w:tcW w:w="184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 (36,9%)</w:t>
            </w:r>
          </w:p>
        </w:tc>
        <w:tc>
          <w:tcPr>
            <w:tcW w:w="156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30 (35,7%)</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 (27,4%)</w:t>
            </w:r>
          </w:p>
        </w:tc>
        <w:tc>
          <w:tcPr>
            <w:tcW w:w="1559" w:type="dxa"/>
          </w:tcPr>
          <w:p w:rsidR="009A1320" w:rsidRPr="00C63E53" w:rsidRDefault="00760F42" w:rsidP="00C63E53">
            <w:pPr>
              <w:spacing w:after="200" w:line="360" w:lineRule="auto"/>
              <w:jc w:val="both"/>
              <w:rPr>
                <w:rFonts w:ascii="Times New Roman" w:eastAsia="Calibri" w:hAnsi="Times New Roman" w:cs="Times New Roman"/>
                <w:sz w:val="28"/>
                <w:szCs w:val="28"/>
              </w:rPr>
            </w:pPr>
            <w:r w:rsidRPr="00760F42">
              <w:rPr>
                <w:rFonts w:ascii="Times New Roman" w:eastAsia="Calibri" w:hAnsi="Times New Roman" w:cs="Times New Roman"/>
                <w:sz w:val="28"/>
                <w:szCs w:val="28"/>
              </w:rPr>
              <w:t>χ²</w:t>
            </w:r>
            <w:r>
              <w:rPr>
                <w:rFonts w:ascii="Times New Roman" w:eastAsia="Calibri" w:hAnsi="Times New Roman" w:cs="Times New Roman"/>
                <w:sz w:val="28"/>
                <w:szCs w:val="28"/>
              </w:rPr>
              <w:t xml:space="preserve"> = 57,024</w:t>
            </w:r>
          </w:p>
        </w:tc>
      </w:tr>
    </w:tbl>
    <w:p w:rsidR="009A1320" w:rsidRPr="00C63E53" w:rsidRDefault="009A1320" w:rsidP="00C63E53">
      <w:pPr>
        <w:spacing w:after="200" w:line="360" w:lineRule="auto"/>
        <w:jc w:val="both"/>
        <w:rPr>
          <w:rFonts w:ascii="Times New Roman" w:eastAsia="Calibri" w:hAnsi="Times New Roman" w:cs="Times New Roman"/>
          <w:sz w:val="28"/>
          <w:szCs w:val="28"/>
        </w:rPr>
      </w:pPr>
    </w:p>
    <w:p w:rsidR="00036B7E" w:rsidRDefault="00036B7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36B7E">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возрастной группе чаще встречаются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Ф1 класса, во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группе также чаще встречаются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Ф1, однако возрастает количество дефектов класса Ф2 и Ф3.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Ф2 и Ф3 со схожей частотой встречаются среди пациентов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возрастной группы. В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xml:space="preserve"> группе частота дефектов фуркации Ф2 и Ф3 также схожа.</w:t>
      </w:r>
    </w:p>
    <w:p w:rsidR="009A1320" w:rsidRPr="00C63E53" w:rsidRDefault="009A1320" w:rsidP="00C63E53">
      <w:pPr>
        <w:spacing w:after="200" w:line="360" w:lineRule="auto"/>
        <w:ind w:firstLine="709"/>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Распределение пациентов разных возрастных групп с </w:t>
      </w:r>
      <w:proofErr w:type="spellStart"/>
      <w:r w:rsidRPr="00C63E53">
        <w:rPr>
          <w:rFonts w:ascii="Times New Roman" w:eastAsia="Calibri" w:hAnsi="Times New Roman" w:cs="Times New Roman"/>
          <w:sz w:val="28"/>
          <w:szCs w:val="28"/>
        </w:rPr>
        <w:t>фуркационными</w:t>
      </w:r>
      <w:proofErr w:type="spellEnd"/>
      <w:r w:rsidRPr="00C63E53">
        <w:rPr>
          <w:rFonts w:ascii="Times New Roman" w:eastAsia="Calibri" w:hAnsi="Times New Roman" w:cs="Times New Roman"/>
          <w:sz w:val="28"/>
          <w:szCs w:val="28"/>
        </w:rPr>
        <w:t xml:space="preserve"> дефектами по подклассам согласно классификации </w:t>
      </w:r>
      <w:r w:rsidRPr="00C63E53">
        <w:rPr>
          <w:rFonts w:ascii="Times New Roman" w:eastAsia="Calibri" w:hAnsi="Times New Roman" w:cs="Times New Roman"/>
          <w:sz w:val="28"/>
          <w:szCs w:val="28"/>
          <w:lang w:val="en-US"/>
        </w:rPr>
        <w:t>Tarnow</w:t>
      </w:r>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Fletcher</w:t>
      </w:r>
      <w:r w:rsidR="006F2A9D">
        <w:rPr>
          <w:rFonts w:ascii="Times New Roman" w:eastAsia="Calibri" w:hAnsi="Times New Roman" w:cs="Times New Roman"/>
          <w:sz w:val="28"/>
          <w:szCs w:val="28"/>
        </w:rPr>
        <w:t>, 1984 представлено в таблице 7.</w:t>
      </w:r>
    </w:p>
    <w:p w:rsidR="009A1320" w:rsidRPr="00C63E53" w:rsidRDefault="006F2A9D" w:rsidP="00C63E53">
      <w:pPr>
        <w:spacing w:after="20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7.</w:t>
      </w:r>
      <w:r w:rsidR="00A2592D">
        <w:rPr>
          <w:rFonts w:ascii="Times New Roman" w:eastAsia="Calibri" w:hAnsi="Times New Roman" w:cs="Times New Roman"/>
          <w:sz w:val="28"/>
          <w:szCs w:val="28"/>
        </w:rPr>
        <w:t xml:space="preserve"> Распределение пациентов разных возрастных групп по наличию </w:t>
      </w:r>
      <w:proofErr w:type="spellStart"/>
      <w:r w:rsidR="00A2592D">
        <w:rPr>
          <w:rFonts w:ascii="Times New Roman" w:eastAsia="Calibri" w:hAnsi="Times New Roman" w:cs="Times New Roman"/>
          <w:sz w:val="28"/>
          <w:szCs w:val="28"/>
        </w:rPr>
        <w:t>фуркационных</w:t>
      </w:r>
      <w:proofErr w:type="spellEnd"/>
      <w:r w:rsidR="00A2592D">
        <w:rPr>
          <w:rFonts w:ascii="Times New Roman" w:eastAsia="Calibri" w:hAnsi="Times New Roman" w:cs="Times New Roman"/>
          <w:sz w:val="28"/>
          <w:szCs w:val="28"/>
        </w:rPr>
        <w:t xml:space="preserve"> дефектов разных подклассов.</w:t>
      </w:r>
    </w:p>
    <w:tbl>
      <w:tblPr>
        <w:tblStyle w:val="13"/>
        <w:tblW w:w="0" w:type="auto"/>
        <w:tblLook w:val="04A0" w:firstRow="1" w:lastRow="0" w:firstColumn="1" w:lastColumn="0" w:noHBand="0" w:noVBand="1"/>
      </w:tblPr>
      <w:tblGrid>
        <w:gridCol w:w="2689"/>
        <w:gridCol w:w="1701"/>
        <w:gridCol w:w="1842"/>
        <w:gridCol w:w="1560"/>
        <w:gridCol w:w="1553"/>
      </w:tblGrid>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Группа</w:t>
            </w:r>
          </w:p>
        </w:tc>
        <w:tc>
          <w:tcPr>
            <w:tcW w:w="170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А</w:t>
            </w:r>
          </w:p>
        </w:tc>
        <w:tc>
          <w:tcPr>
            <w:tcW w:w="184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w:t>
            </w:r>
          </w:p>
        </w:tc>
        <w:tc>
          <w:tcPr>
            <w:tcW w:w="156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p>
        </w:tc>
      </w:tr>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lastRenderedPageBreak/>
              <w:t>I</w:t>
            </w:r>
            <w:r w:rsidRPr="00C63E53">
              <w:rPr>
                <w:rFonts w:ascii="Times New Roman" w:eastAsia="Calibri" w:hAnsi="Times New Roman" w:cs="Times New Roman"/>
                <w:sz w:val="28"/>
                <w:szCs w:val="28"/>
              </w:rPr>
              <w:t xml:space="preserve"> класс (от 18 до</w:t>
            </w:r>
            <w:r w:rsidR="006F2A9D">
              <w:rPr>
                <w:rFonts w:ascii="Times New Roman" w:eastAsia="Calibri" w:hAnsi="Times New Roman" w:cs="Times New Roman"/>
                <w:sz w:val="28"/>
                <w:szCs w:val="28"/>
              </w:rPr>
              <w:t xml:space="preserve"> 44 лет), 18 человек</w:t>
            </w:r>
          </w:p>
        </w:tc>
        <w:tc>
          <w:tcPr>
            <w:tcW w:w="1701"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18 (100%)</w:t>
            </w:r>
          </w:p>
        </w:tc>
        <w:tc>
          <w:tcPr>
            <w:tcW w:w="184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 (0,0%)</w:t>
            </w:r>
          </w:p>
        </w:tc>
        <w:tc>
          <w:tcPr>
            <w:tcW w:w="156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 (0,0%)</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sidRPr="006F2A9D">
              <w:rPr>
                <w:rFonts w:ascii="Times New Roman" w:eastAsia="Calibri" w:hAnsi="Times New Roman" w:cs="Times New Roman"/>
                <w:sz w:val="28"/>
                <w:szCs w:val="28"/>
              </w:rPr>
              <w:t>&lt; 0,01</w:t>
            </w:r>
          </w:p>
        </w:tc>
      </w:tr>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sidR="006F2A9D">
              <w:rPr>
                <w:rFonts w:ascii="Times New Roman" w:eastAsia="Calibri" w:hAnsi="Times New Roman" w:cs="Times New Roman"/>
                <w:sz w:val="28"/>
                <w:szCs w:val="28"/>
              </w:rPr>
              <w:t xml:space="preserve"> класс (от 45 до 59 лет), 26 человек</w:t>
            </w:r>
          </w:p>
        </w:tc>
        <w:tc>
          <w:tcPr>
            <w:tcW w:w="1701" w:type="dxa"/>
          </w:tcPr>
          <w:p w:rsidR="009A1320" w:rsidRPr="00C63E53" w:rsidRDefault="009A1320" w:rsidP="006F2A9D">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14 </w:t>
            </w:r>
            <w:r w:rsidR="006F2A9D">
              <w:rPr>
                <w:rFonts w:ascii="Times New Roman" w:eastAsia="Calibri" w:hAnsi="Times New Roman" w:cs="Times New Roman"/>
                <w:sz w:val="28"/>
                <w:szCs w:val="28"/>
              </w:rPr>
              <w:t>(53,8%)</w:t>
            </w:r>
          </w:p>
        </w:tc>
        <w:tc>
          <w:tcPr>
            <w:tcW w:w="184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6F2A9D">
              <w:rPr>
                <w:rFonts w:ascii="Times New Roman" w:eastAsia="Calibri" w:hAnsi="Times New Roman" w:cs="Times New Roman"/>
                <w:sz w:val="28"/>
                <w:szCs w:val="28"/>
              </w:rPr>
              <w:t>2 (46,2%)</w:t>
            </w:r>
          </w:p>
        </w:tc>
        <w:tc>
          <w:tcPr>
            <w:tcW w:w="156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 (0,0%)</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sidRPr="006F2A9D">
              <w:rPr>
                <w:rFonts w:ascii="Times New Roman" w:eastAsia="Calibri" w:hAnsi="Times New Roman" w:cs="Times New Roman"/>
                <w:sz w:val="28"/>
                <w:szCs w:val="28"/>
              </w:rPr>
              <w:t>&lt; 0,01</w:t>
            </w:r>
          </w:p>
        </w:tc>
      </w:tr>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006F2A9D">
              <w:rPr>
                <w:rFonts w:ascii="Times New Roman" w:eastAsia="Calibri" w:hAnsi="Times New Roman" w:cs="Times New Roman"/>
                <w:sz w:val="28"/>
                <w:szCs w:val="28"/>
              </w:rPr>
              <w:t xml:space="preserve"> класс (от 60 до 74 лет), 31 человек</w:t>
            </w:r>
          </w:p>
        </w:tc>
        <w:tc>
          <w:tcPr>
            <w:tcW w:w="1701"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16 (51,6%)</w:t>
            </w:r>
          </w:p>
        </w:tc>
        <w:tc>
          <w:tcPr>
            <w:tcW w:w="1842"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 (35,5%)</w:t>
            </w:r>
          </w:p>
        </w:tc>
        <w:tc>
          <w:tcPr>
            <w:tcW w:w="1560"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4 (12,9%)</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sidRPr="006F2A9D">
              <w:rPr>
                <w:rFonts w:ascii="Times New Roman" w:eastAsia="Calibri" w:hAnsi="Times New Roman" w:cs="Times New Roman"/>
                <w:sz w:val="28"/>
                <w:szCs w:val="28"/>
              </w:rPr>
              <w:t>&lt; 0,01</w:t>
            </w:r>
          </w:p>
        </w:tc>
      </w:tr>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006F2A9D">
              <w:rPr>
                <w:rFonts w:ascii="Times New Roman" w:eastAsia="Calibri" w:hAnsi="Times New Roman" w:cs="Times New Roman"/>
                <w:sz w:val="28"/>
                <w:szCs w:val="28"/>
              </w:rPr>
              <w:t xml:space="preserve"> класс (старше 75 лет), 9 человек</w:t>
            </w:r>
          </w:p>
        </w:tc>
        <w:tc>
          <w:tcPr>
            <w:tcW w:w="170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 (0,0%)</w:t>
            </w:r>
          </w:p>
        </w:tc>
        <w:tc>
          <w:tcPr>
            <w:tcW w:w="1842"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 (77,8%)</w:t>
            </w:r>
          </w:p>
        </w:tc>
        <w:tc>
          <w:tcPr>
            <w:tcW w:w="1560"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 (22,2%)</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sidRPr="006F2A9D">
              <w:rPr>
                <w:rFonts w:ascii="Times New Roman" w:eastAsia="Calibri" w:hAnsi="Times New Roman" w:cs="Times New Roman"/>
                <w:sz w:val="28"/>
                <w:szCs w:val="28"/>
              </w:rPr>
              <w:t>&lt; 0,01</w:t>
            </w:r>
          </w:p>
        </w:tc>
      </w:tr>
      <w:tr w:rsidR="009A1320" w:rsidRPr="00C63E53" w:rsidTr="006F2A9D">
        <w:tc>
          <w:tcPr>
            <w:tcW w:w="2689"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r w:rsidR="006F2A9D">
              <w:rPr>
                <w:rFonts w:ascii="Times New Roman" w:eastAsia="Calibri" w:hAnsi="Times New Roman" w:cs="Times New Roman"/>
                <w:sz w:val="28"/>
                <w:szCs w:val="28"/>
              </w:rPr>
              <w:t xml:space="preserve"> во всех группах 84 человека</w:t>
            </w:r>
          </w:p>
        </w:tc>
        <w:tc>
          <w:tcPr>
            <w:tcW w:w="1701"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 (57,1%)</w:t>
            </w:r>
          </w:p>
        </w:tc>
        <w:tc>
          <w:tcPr>
            <w:tcW w:w="1842"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30 (35,7%)</w:t>
            </w:r>
          </w:p>
        </w:tc>
        <w:tc>
          <w:tcPr>
            <w:tcW w:w="1560" w:type="dxa"/>
          </w:tcPr>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 (7,1%)</w:t>
            </w:r>
          </w:p>
        </w:tc>
        <w:tc>
          <w:tcPr>
            <w:tcW w:w="1553" w:type="dxa"/>
          </w:tcPr>
          <w:p w:rsidR="009A1320" w:rsidRPr="00C63E53" w:rsidRDefault="006F2A9D" w:rsidP="00C63E53">
            <w:pPr>
              <w:spacing w:after="200" w:line="360" w:lineRule="auto"/>
              <w:contextualSpacing/>
              <w:jc w:val="both"/>
              <w:rPr>
                <w:rFonts w:ascii="Times New Roman" w:eastAsia="Calibri" w:hAnsi="Times New Roman" w:cs="Times New Roman"/>
                <w:sz w:val="28"/>
                <w:szCs w:val="28"/>
              </w:rPr>
            </w:pPr>
            <w:r w:rsidRPr="006F2A9D">
              <w:rPr>
                <w:rFonts w:ascii="Times New Roman" w:eastAsia="Calibri" w:hAnsi="Times New Roman" w:cs="Times New Roman"/>
                <w:sz w:val="28"/>
                <w:szCs w:val="28"/>
              </w:rPr>
              <w:t>χ²</w:t>
            </w:r>
            <w:r>
              <w:rPr>
                <w:rFonts w:ascii="Times New Roman" w:eastAsia="Calibri" w:hAnsi="Times New Roman" w:cs="Times New Roman"/>
                <w:sz w:val="28"/>
                <w:szCs w:val="28"/>
              </w:rPr>
              <w:t xml:space="preserve"> = 30,273</w:t>
            </w:r>
          </w:p>
        </w:tc>
      </w:tr>
    </w:tbl>
    <w:p w:rsidR="009A1320" w:rsidRPr="00C63E53" w:rsidRDefault="009A1320" w:rsidP="00C63E53">
      <w:pPr>
        <w:spacing w:after="200" w:line="360" w:lineRule="auto"/>
        <w:contextualSpacing/>
        <w:jc w:val="both"/>
        <w:rPr>
          <w:rFonts w:ascii="Times New Roman" w:eastAsia="Calibri" w:hAnsi="Times New Roman" w:cs="Times New Roman"/>
          <w:sz w:val="28"/>
          <w:szCs w:val="28"/>
        </w:rPr>
      </w:pPr>
    </w:p>
    <w:p w:rsidR="00036B7E" w:rsidRPr="006F2A9D" w:rsidRDefault="00036B7E" w:rsidP="00C63E53">
      <w:pPr>
        <w:spacing w:after="200" w:line="360" w:lineRule="auto"/>
        <w:ind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подкласса А чаще остальных встречаются в </w:t>
      </w:r>
      <w:r>
        <w:rPr>
          <w:rFonts w:ascii="Times New Roman" w:eastAsia="Calibri" w:hAnsi="Times New Roman" w:cs="Times New Roman"/>
          <w:sz w:val="28"/>
          <w:szCs w:val="28"/>
          <w:lang w:val="en-US"/>
        </w:rPr>
        <w:t>I</w:t>
      </w:r>
      <w:r w:rsidRPr="00036B7E">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II</w:t>
      </w:r>
      <w:r w:rsidRPr="00036B7E">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возрастных группах. Частота встречаемости дефектов подкласса </w:t>
      </w:r>
      <w:proofErr w:type="gramStart"/>
      <w:r>
        <w:rPr>
          <w:rFonts w:ascii="Times New Roman" w:eastAsia="Calibri" w:hAnsi="Times New Roman" w:cs="Times New Roman"/>
          <w:sz w:val="28"/>
          <w:szCs w:val="28"/>
        </w:rPr>
        <w:t>В</w:t>
      </w:r>
      <w:r w:rsidR="00AF2A5D">
        <w:rPr>
          <w:rFonts w:ascii="Times New Roman" w:eastAsia="Calibri" w:hAnsi="Times New Roman" w:cs="Times New Roman"/>
          <w:sz w:val="28"/>
          <w:szCs w:val="28"/>
        </w:rPr>
        <w:t xml:space="preserve"> возрастает</w:t>
      </w:r>
      <w:proofErr w:type="gramEnd"/>
      <w:r w:rsidR="00AF2A5D">
        <w:rPr>
          <w:rFonts w:ascii="Times New Roman" w:eastAsia="Calibri" w:hAnsi="Times New Roman" w:cs="Times New Roman"/>
          <w:sz w:val="28"/>
          <w:szCs w:val="28"/>
        </w:rPr>
        <w:t xml:space="preserve"> во</w:t>
      </w:r>
      <w:r w:rsidR="00AF2A5D" w:rsidRPr="00AF2A5D">
        <w:rPr>
          <w:rFonts w:ascii="Times New Roman" w:eastAsia="Calibri" w:hAnsi="Times New Roman" w:cs="Times New Roman"/>
          <w:sz w:val="28"/>
          <w:szCs w:val="28"/>
        </w:rPr>
        <w:t xml:space="preserve"> </w:t>
      </w:r>
      <w:r w:rsidR="00AF2A5D">
        <w:rPr>
          <w:rFonts w:ascii="Times New Roman" w:eastAsia="Calibri" w:hAnsi="Times New Roman" w:cs="Times New Roman"/>
          <w:sz w:val="28"/>
          <w:szCs w:val="28"/>
          <w:lang w:val="en-US"/>
        </w:rPr>
        <w:t>II</w:t>
      </w:r>
      <w:r w:rsidR="00AF2A5D" w:rsidRPr="00AF2A5D">
        <w:rPr>
          <w:rFonts w:ascii="Times New Roman" w:eastAsia="Calibri" w:hAnsi="Times New Roman" w:cs="Times New Roman"/>
          <w:sz w:val="28"/>
          <w:szCs w:val="28"/>
        </w:rPr>
        <w:t xml:space="preserve"> </w:t>
      </w:r>
      <w:r w:rsidR="00AF2A5D">
        <w:rPr>
          <w:rFonts w:ascii="Times New Roman" w:eastAsia="Calibri" w:hAnsi="Times New Roman" w:cs="Times New Roman"/>
          <w:sz w:val="28"/>
          <w:szCs w:val="28"/>
        </w:rPr>
        <w:t xml:space="preserve">и </w:t>
      </w:r>
      <w:r w:rsidR="00AF2A5D">
        <w:rPr>
          <w:rFonts w:ascii="Times New Roman" w:eastAsia="Calibri" w:hAnsi="Times New Roman" w:cs="Times New Roman"/>
          <w:sz w:val="28"/>
          <w:szCs w:val="28"/>
          <w:lang w:val="en-US"/>
        </w:rPr>
        <w:t>III</w:t>
      </w:r>
      <w:r w:rsidR="00AF2A5D">
        <w:rPr>
          <w:rFonts w:ascii="Times New Roman" w:eastAsia="Calibri" w:hAnsi="Times New Roman" w:cs="Times New Roman"/>
          <w:sz w:val="28"/>
          <w:szCs w:val="28"/>
        </w:rPr>
        <w:t xml:space="preserve"> группах, при этом в </w:t>
      </w:r>
      <w:r w:rsidR="00AF2A5D">
        <w:rPr>
          <w:rFonts w:ascii="Times New Roman" w:eastAsia="Calibri" w:hAnsi="Times New Roman" w:cs="Times New Roman"/>
          <w:sz w:val="28"/>
          <w:szCs w:val="28"/>
          <w:lang w:val="en-US"/>
        </w:rPr>
        <w:t>IV</w:t>
      </w:r>
      <w:r w:rsidR="00AF2A5D">
        <w:rPr>
          <w:rFonts w:ascii="Times New Roman" w:eastAsia="Calibri" w:hAnsi="Times New Roman" w:cs="Times New Roman"/>
          <w:sz w:val="28"/>
          <w:szCs w:val="28"/>
        </w:rPr>
        <w:t xml:space="preserve"> группе является наибольшей.</w:t>
      </w:r>
      <w:r w:rsidR="006F2A9D">
        <w:rPr>
          <w:rFonts w:ascii="Times New Roman" w:eastAsia="Calibri" w:hAnsi="Times New Roman" w:cs="Times New Roman"/>
          <w:sz w:val="28"/>
          <w:szCs w:val="28"/>
        </w:rPr>
        <w:t xml:space="preserve"> </w:t>
      </w:r>
      <w:proofErr w:type="spellStart"/>
      <w:r w:rsidR="006F2A9D">
        <w:rPr>
          <w:rFonts w:ascii="Times New Roman" w:eastAsia="Calibri" w:hAnsi="Times New Roman" w:cs="Times New Roman"/>
          <w:sz w:val="28"/>
          <w:szCs w:val="28"/>
        </w:rPr>
        <w:t>Фуркационные</w:t>
      </w:r>
      <w:proofErr w:type="spellEnd"/>
      <w:r w:rsidR="006F2A9D">
        <w:rPr>
          <w:rFonts w:ascii="Times New Roman" w:eastAsia="Calibri" w:hAnsi="Times New Roman" w:cs="Times New Roman"/>
          <w:sz w:val="28"/>
          <w:szCs w:val="28"/>
        </w:rPr>
        <w:t xml:space="preserve"> дефекты класса С не встречаются в </w:t>
      </w:r>
      <w:r w:rsidR="006F2A9D">
        <w:rPr>
          <w:rFonts w:ascii="Times New Roman" w:eastAsia="Calibri" w:hAnsi="Times New Roman" w:cs="Times New Roman"/>
          <w:sz w:val="28"/>
          <w:szCs w:val="28"/>
          <w:lang w:val="en-US"/>
        </w:rPr>
        <w:t>I</w:t>
      </w:r>
      <w:r w:rsidR="006F2A9D">
        <w:rPr>
          <w:rFonts w:ascii="Times New Roman" w:eastAsia="Calibri" w:hAnsi="Times New Roman" w:cs="Times New Roman"/>
          <w:sz w:val="28"/>
          <w:szCs w:val="28"/>
        </w:rPr>
        <w:t xml:space="preserve"> и </w:t>
      </w:r>
      <w:r w:rsidR="006F2A9D">
        <w:rPr>
          <w:rFonts w:ascii="Times New Roman" w:eastAsia="Calibri" w:hAnsi="Times New Roman" w:cs="Times New Roman"/>
          <w:sz w:val="28"/>
          <w:szCs w:val="28"/>
          <w:lang w:val="en-US"/>
        </w:rPr>
        <w:t>II</w:t>
      </w:r>
      <w:r w:rsidR="006F2A9D">
        <w:rPr>
          <w:rFonts w:ascii="Times New Roman" w:eastAsia="Calibri" w:hAnsi="Times New Roman" w:cs="Times New Roman"/>
          <w:sz w:val="28"/>
          <w:szCs w:val="28"/>
        </w:rPr>
        <w:t xml:space="preserve"> группах.</w:t>
      </w:r>
    </w:p>
    <w:p w:rsidR="009A1320" w:rsidRPr="00A2592D" w:rsidRDefault="00EA6CEC"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w:t>
      </w:r>
      <w:r w:rsidR="006F2A9D">
        <w:rPr>
          <w:rFonts w:ascii="Times New Roman" w:eastAsia="Calibri" w:hAnsi="Times New Roman" w:cs="Times New Roman"/>
          <w:sz w:val="28"/>
          <w:szCs w:val="28"/>
        </w:rPr>
        <w:t xml:space="preserve"> 8.</w:t>
      </w:r>
      <w:r w:rsidR="00A2592D">
        <w:rPr>
          <w:rFonts w:ascii="Times New Roman" w:eastAsia="Calibri" w:hAnsi="Times New Roman" w:cs="Times New Roman"/>
          <w:sz w:val="28"/>
          <w:szCs w:val="28"/>
        </w:rPr>
        <w:t xml:space="preserve"> Распределение пациентов </w:t>
      </w:r>
      <w:r w:rsidR="00A2592D">
        <w:rPr>
          <w:rFonts w:ascii="Times New Roman" w:eastAsia="Calibri" w:hAnsi="Times New Roman" w:cs="Times New Roman"/>
          <w:sz w:val="28"/>
          <w:szCs w:val="28"/>
          <w:lang w:val="en-US"/>
        </w:rPr>
        <w:t>I</w:t>
      </w:r>
      <w:r w:rsidR="00A2592D">
        <w:rPr>
          <w:rFonts w:ascii="Times New Roman" w:eastAsia="Calibri" w:hAnsi="Times New Roman" w:cs="Times New Roman"/>
          <w:sz w:val="28"/>
          <w:szCs w:val="28"/>
        </w:rPr>
        <w:t xml:space="preserve"> возрастной группы по диагнозам по МКБ-10 и наличию или отсутствию </w:t>
      </w:r>
      <w:proofErr w:type="spellStart"/>
      <w:r w:rsidR="00A2592D">
        <w:rPr>
          <w:rFonts w:ascii="Times New Roman" w:eastAsia="Calibri" w:hAnsi="Times New Roman" w:cs="Times New Roman"/>
          <w:sz w:val="28"/>
          <w:szCs w:val="28"/>
        </w:rPr>
        <w:t>фуркационных</w:t>
      </w:r>
      <w:proofErr w:type="spellEnd"/>
      <w:r w:rsidR="00A2592D">
        <w:rPr>
          <w:rFonts w:ascii="Times New Roman" w:eastAsia="Calibri" w:hAnsi="Times New Roman" w:cs="Times New Roman"/>
          <w:sz w:val="28"/>
          <w:szCs w:val="28"/>
        </w:rPr>
        <w:t xml:space="preserve"> дефектов.</w:t>
      </w:r>
    </w:p>
    <w:tbl>
      <w:tblPr>
        <w:tblStyle w:val="13"/>
        <w:tblW w:w="9493" w:type="dxa"/>
        <w:tblLayout w:type="fixed"/>
        <w:tblLook w:val="04A0" w:firstRow="1" w:lastRow="0" w:firstColumn="1" w:lastColumn="0" w:noHBand="0" w:noVBand="1"/>
      </w:tblPr>
      <w:tblGrid>
        <w:gridCol w:w="1951"/>
        <w:gridCol w:w="2722"/>
        <w:gridCol w:w="1559"/>
        <w:gridCol w:w="1701"/>
        <w:gridCol w:w="1560"/>
      </w:tblGrid>
      <w:tr w:rsidR="009A1320" w:rsidRPr="00C63E53" w:rsidTr="00C63E53">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r w:rsidR="009863D0" w:rsidRPr="00C63E53">
              <w:rPr>
                <w:rFonts w:ascii="Times New Roman" w:eastAsia="Calibri" w:hAnsi="Times New Roman" w:cs="Times New Roman"/>
                <w:sz w:val="28"/>
                <w:szCs w:val="28"/>
              </w:rPr>
              <w:t xml:space="preserve"> по МКБ-10</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фуркаций</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фуркаций</w:t>
            </w:r>
          </w:p>
        </w:tc>
        <w:tc>
          <w:tcPr>
            <w:tcW w:w="156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9863D0" w:rsidRPr="00C63E53" w:rsidTr="00C63E53">
        <w:tc>
          <w:tcPr>
            <w:tcW w:w="4673" w:type="dxa"/>
            <w:gridSpan w:val="2"/>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559"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57325" w:rsidRPr="00C63E53">
              <w:rPr>
                <w:rFonts w:ascii="Times New Roman" w:eastAsia="Calibri" w:hAnsi="Times New Roman" w:cs="Times New Roman"/>
                <w:sz w:val="28"/>
                <w:szCs w:val="28"/>
              </w:rPr>
              <w:t xml:space="preserve"> (0,0%)</w:t>
            </w:r>
          </w:p>
        </w:tc>
        <w:tc>
          <w:tcPr>
            <w:tcW w:w="1701"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w:t>
            </w:r>
            <w:r w:rsidR="00A57325" w:rsidRPr="00C63E53">
              <w:rPr>
                <w:rFonts w:ascii="Times New Roman" w:eastAsia="Calibri" w:hAnsi="Times New Roman" w:cs="Times New Roman"/>
                <w:sz w:val="28"/>
                <w:szCs w:val="28"/>
              </w:rPr>
              <w:t xml:space="preserve"> (31,0%)</w:t>
            </w:r>
          </w:p>
        </w:tc>
        <w:tc>
          <w:tcPr>
            <w:tcW w:w="1560"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w:t>
            </w:r>
            <w:r w:rsidR="00A57325" w:rsidRPr="00C63E53">
              <w:rPr>
                <w:rFonts w:ascii="Times New Roman" w:eastAsia="Calibri" w:hAnsi="Times New Roman" w:cs="Times New Roman"/>
                <w:sz w:val="28"/>
                <w:szCs w:val="28"/>
              </w:rPr>
              <w:t xml:space="preserve"> (31,0%)</w:t>
            </w:r>
          </w:p>
        </w:tc>
      </w:tr>
      <w:tr w:rsidR="009A1320" w:rsidRPr="00C63E53" w:rsidTr="00C63E53">
        <w:tc>
          <w:tcPr>
            <w:tcW w:w="1951" w:type="dxa"/>
            <w:vMerge w:val="restart"/>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2722" w:type="dxa"/>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05.10</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Простой маргинальный</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57325" w:rsidRPr="00C63E53">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w:t>
            </w:r>
            <w:r w:rsidR="00C63E53" w:rsidRPr="00C63E53">
              <w:rPr>
                <w:rFonts w:ascii="Times New Roman" w:eastAsia="Calibri" w:hAnsi="Times New Roman" w:cs="Times New Roman"/>
                <w:sz w:val="28"/>
                <w:szCs w:val="28"/>
              </w:rPr>
              <w:t xml:space="preserve"> (13,5%)</w:t>
            </w:r>
          </w:p>
        </w:tc>
        <w:tc>
          <w:tcPr>
            <w:tcW w:w="1560" w:type="dxa"/>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w:t>
            </w:r>
            <w:r w:rsidR="00C63E53" w:rsidRPr="00C63E53">
              <w:rPr>
                <w:rFonts w:ascii="Times New Roman" w:eastAsia="Calibri" w:hAnsi="Times New Roman" w:cs="Times New Roman"/>
                <w:sz w:val="28"/>
                <w:szCs w:val="28"/>
              </w:rPr>
              <w:t xml:space="preserve"> (13,5%)</w:t>
            </w:r>
          </w:p>
        </w:tc>
      </w:tr>
      <w:tr w:rsidR="009A1320" w:rsidRPr="00C63E53" w:rsidTr="00C63E53">
        <w:tc>
          <w:tcPr>
            <w:tcW w:w="1951"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2722" w:type="dxa"/>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05.11</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Гиперпластический</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57325" w:rsidRPr="00C63E53">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A57325" w:rsidRPr="00C63E53">
              <w:rPr>
                <w:rFonts w:ascii="Times New Roman" w:eastAsia="Calibri" w:hAnsi="Times New Roman" w:cs="Times New Roman"/>
                <w:sz w:val="28"/>
                <w:szCs w:val="28"/>
              </w:rPr>
              <w:t xml:space="preserve"> (2,6%)</w:t>
            </w:r>
          </w:p>
        </w:tc>
        <w:tc>
          <w:tcPr>
            <w:tcW w:w="1560" w:type="dxa"/>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A57325" w:rsidRPr="00C63E53">
              <w:rPr>
                <w:rFonts w:ascii="Times New Roman" w:eastAsia="Calibri" w:hAnsi="Times New Roman" w:cs="Times New Roman"/>
                <w:sz w:val="28"/>
                <w:szCs w:val="28"/>
              </w:rPr>
              <w:t xml:space="preserve"> (2,6%)</w:t>
            </w:r>
          </w:p>
        </w:tc>
      </w:tr>
      <w:tr w:rsidR="009863D0" w:rsidRPr="00C63E53" w:rsidTr="00C63E53">
        <w:trPr>
          <w:trHeight w:val="1376"/>
        </w:trPr>
        <w:tc>
          <w:tcPr>
            <w:tcW w:w="1951" w:type="dxa"/>
            <w:vMerge w:val="restart"/>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К 05.3</w:t>
            </w:r>
          </w:p>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722"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05.30</w:t>
            </w:r>
          </w:p>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Локализованный</w:t>
            </w:r>
          </w:p>
        </w:tc>
        <w:tc>
          <w:tcPr>
            <w:tcW w:w="1559"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A57325" w:rsidRPr="00C63E53">
              <w:rPr>
                <w:rFonts w:ascii="Times New Roman" w:eastAsia="Calibri" w:hAnsi="Times New Roman" w:cs="Times New Roman"/>
                <w:sz w:val="28"/>
                <w:szCs w:val="28"/>
              </w:rPr>
              <w:t xml:space="preserve"> (0,6%)</w:t>
            </w:r>
          </w:p>
        </w:tc>
        <w:tc>
          <w:tcPr>
            <w:tcW w:w="1701"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C63E53" w:rsidRPr="00C63E53">
              <w:rPr>
                <w:rFonts w:ascii="Times New Roman" w:eastAsia="Calibri" w:hAnsi="Times New Roman" w:cs="Times New Roman"/>
                <w:sz w:val="28"/>
                <w:szCs w:val="28"/>
              </w:rPr>
              <w:t xml:space="preserve"> (5,2%)</w:t>
            </w:r>
          </w:p>
        </w:tc>
        <w:tc>
          <w:tcPr>
            <w:tcW w:w="1560"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9</w:t>
            </w:r>
            <w:r w:rsidR="00C63E53" w:rsidRPr="00C63E53">
              <w:rPr>
                <w:rFonts w:ascii="Times New Roman" w:eastAsia="Calibri" w:hAnsi="Times New Roman" w:cs="Times New Roman"/>
                <w:sz w:val="28"/>
                <w:szCs w:val="28"/>
              </w:rPr>
              <w:t xml:space="preserve"> (5,8%)</w:t>
            </w:r>
          </w:p>
        </w:tc>
      </w:tr>
      <w:tr w:rsidR="009863D0" w:rsidRPr="00C63E53" w:rsidTr="00C63E53">
        <w:trPr>
          <w:trHeight w:val="1376"/>
        </w:trPr>
        <w:tc>
          <w:tcPr>
            <w:tcW w:w="1951" w:type="dxa"/>
            <w:vMerge/>
          </w:tcPr>
          <w:p w:rsidR="009863D0" w:rsidRPr="00C63E53" w:rsidRDefault="009863D0" w:rsidP="00C63E53">
            <w:pPr>
              <w:spacing w:after="200" w:line="360" w:lineRule="auto"/>
              <w:jc w:val="both"/>
              <w:rPr>
                <w:rFonts w:ascii="Times New Roman" w:eastAsia="Calibri" w:hAnsi="Times New Roman" w:cs="Times New Roman"/>
                <w:sz w:val="28"/>
                <w:szCs w:val="28"/>
              </w:rPr>
            </w:pPr>
          </w:p>
        </w:tc>
        <w:tc>
          <w:tcPr>
            <w:tcW w:w="2722"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05.31</w:t>
            </w:r>
          </w:p>
          <w:p w:rsidR="009863D0" w:rsidRPr="00C63E53" w:rsidRDefault="009863D0"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559"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w:t>
            </w:r>
            <w:r w:rsidR="00A57325" w:rsidRPr="00C63E53">
              <w:rPr>
                <w:rFonts w:ascii="Times New Roman" w:eastAsia="Calibri" w:hAnsi="Times New Roman" w:cs="Times New Roman"/>
                <w:sz w:val="28"/>
                <w:szCs w:val="28"/>
              </w:rPr>
              <w:t xml:space="preserve"> (11,0%)</w:t>
            </w:r>
          </w:p>
        </w:tc>
        <w:tc>
          <w:tcPr>
            <w:tcW w:w="1701"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52</w:t>
            </w:r>
            <w:r w:rsidR="00C63E53" w:rsidRPr="00C63E53">
              <w:rPr>
                <w:rFonts w:ascii="Times New Roman" w:eastAsia="Calibri" w:hAnsi="Times New Roman" w:cs="Times New Roman"/>
                <w:sz w:val="28"/>
                <w:szCs w:val="28"/>
              </w:rPr>
              <w:t xml:space="preserve"> (33,5%)</w:t>
            </w:r>
          </w:p>
        </w:tc>
        <w:tc>
          <w:tcPr>
            <w:tcW w:w="1560" w:type="dxa"/>
          </w:tcPr>
          <w:p w:rsidR="009863D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69</w:t>
            </w:r>
            <w:r w:rsidR="00C63E53" w:rsidRPr="00C63E53">
              <w:rPr>
                <w:rFonts w:ascii="Times New Roman" w:eastAsia="Calibri" w:hAnsi="Times New Roman" w:cs="Times New Roman"/>
                <w:sz w:val="28"/>
                <w:szCs w:val="28"/>
              </w:rPr>
              <w:t xml:space="preserve"> (44,5%)</w:t>
            </w:r>
          </w:p>
        </w:tc>
      </w:tr>
      <w:tr w:rsidR="009A1320" w:rsidRPr="00C63E53" w:rsidTr="00C63E53">
        <w:tc>
          <w:tcPr>
            <w:tcW w:w="4673" w:type="dxa"/>
            <w:gridSpan w:val="2"/>
          </w:tcPr>
          <w:p w:rsidR="009A1320" w:rsidRPr="00C63E53" w:rsidRDefault="000F60F2"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К 05.4 </w:t>
            </w:r>
            <w:r w:rsidR="009A1320" w:rsidRPr="00C63E53">
              <w:rPr>
                <w:rFonts w:ascii="Times New Roman" w:eastAsia="Calibri" w:hAnsi="Times New Roman" w:cs="Times New Roman"/>
                <w:sz w:val="28"/>
                <w:szCs w:val="28"/>
              </w:rPr>
              <w:t>Пародонтоз</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57325" w:rsidRPr="00C63E53">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A57325" w:rsidRPr="00C63E53">
              <w:rPr>
                <w:rFonts w:ascii="Times New Roman" w:eastAsia="Calibri" w:hAnsi="Times New Roman" w:cs="Times New Roman"/>
                <w:sz w:val="28"/>
                <w:szCs w:val="28"/>
              </w:rPr>
              <w:t xml:space="preserve"> (2,6%)</w:t>
            </w:r>
          </w:p>
        </w:tc>
        <w:tc>
          <w:tcPr>
            <w:tcW w:w="1560" w:type="dxa"/>
          </w:tcPr>
          <w:p w:rsidR="009A1320" w:rsidRPr="00C63E53" w:rsidRDefault="009863D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A57325" w:rsidRPr="00C63E53">
              <w:rPr>
                <w:rFonts w:ascii="Times New Roman" w:eastAsia="Calibri" w:hAnsi="Times New Roman" w:cs="Times New Roman"/>
                <w:sz w:val="28"/>
                <w:szCs w:val="28"/>
              </w:rPr>
              <w:t xml:space="preserve"> (2,6%)</w:t>
            </w:r>
          </w:p>
        </w:tc>
      </w:tr>
      <w:tr w:rsidR="009A1320" w:rsidRPr="00C63E53" w:rsidTr="00C63E53">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w:t>
            </w:r>
            <w:r w:rsidR="00A57325" w:rsidRPr="00C63E53">
              <w:rPr>
                <w:rFonts w:ascii="Times New Roman" w:eastAsia="Calibri" w:hAnsi="Times New Roman" w:cs="Times New Roman"/>
                <w:sz w:val="28"/>
                <w:szCs w:val="28"/>
              </w:rPr>
              <w:t xml:space="preserve"> (11,6%)</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137</w:t>
            </w:r>
            <w:r w:rsidR="00A57325" w:rsidRPr="00C63E53">
              <w:rPr>
                <w:rFonts w:ascii="Times New Roman" w:eastAsia="Calibri" w:hAnsi="Times New Roman" w:cs="Times New Roman"/>
                <w:sz w:val="28"/>
                <w:szCs w:val="28"/>
              </w:rPr>
              <w:t xml:space="preserve"> (88,4%)</w:t>
            </w:r>
          </w:p>
        </w:tc>
        <w:tc>
          <w:tcPr>
            <w:tcW w:w="156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155</w:t>
            </w:r>
            <w:r w:rsidR="00A57325" w:rsidRPr="00C63E53">
              <w:rPr>
                <w:rFonts w:ascii="Times New Roman" w:eastAsia="Calibri" w:hAnsi="Times New Roman" w:cs="Times New Roman"/>
                <w:sz w:val="28"/>
                <w:szCs w:val="28"/>
              </w:rPr>
              <w:t xml:space="preserve"> (100%)</w:t>
            </w:r>
          </w:p>
        </w:tc>
      </w:tr>
    </w:tbl>
    <w:p w:rsidR="009A1320" w:rsidRDefault="009A1320" w:rsidP="00C63E53">
      <w:pPr>
        <w:spacing w:after="200" w:line="360" w:lineRule="auto"/>
        <w:jc w:val="both"/>
        <w:rPr>
          <w:rFonts w:ascii="Times New Roman" w:eastAsia="Calibri" w:hAnsi="Times New Roman" w:cs="Times New Roman"/>
          <w:sz w:val="28"/>
          <w:szCs w:val="28"/>
        </w:rPr>
      </w:pPr>
    </w:p>
    <w:p w:rsidR="007663AA" w:rsidRDefault="00595399" w:rsidP="007663AA">
      <w:pPr>
        <w:spacing w:after="200" w:line="360" w:lineRule="auto"/>
        <w:ind w:firstLine="709"/>
        <w:jc w:val="both"/>
        <w:rPr>
          <w:rFonts w:ascii="Times New Roman" w:eastAsia="Calibri" w:hAnsi="Times New Roman" w:cs="Times New Roman"/>
          <w:sz w:val="28"/>
          <w:szCs w:val="28"/>
        </w:rPr>
      </w:pPr>
      <w:r w:rsidRPr="00595399">
        <w:rPr>
          <w:rFonts w:ascii="Times New Roman" w:eastAsia="Calibri" w:hAnsi="Times New Roman" w:cs="Times New Roman"/>
          <w:sz w:val="28"/>
          <w:szCs w:val="28"/>
        </w:rPr>
        <w:t>Значение критерия χ</w:t>
      </w:r>
      <w:r w:rsidRPr="00595399">
        <w:rPr>
          <w:rFonts w:ascii="Times New Roman" w:eastAsia="Calibri" w:hAnsi="Times New Roman" w:cs="Times New Roman"/>
          <w:sz w:val="28"/>
          <w:szCs w:val="28"/>
          <w:vertAlign w:val="superscript"/>
        </w:rPr>
        <w:t>2</w:t>
      </w:r>
      <w:r w:rsidRPr="00595399">
        <w:rPr>
          <w:rFonts w:ascii="Times New Roman" w:eastAsia="Calibri" w:hAnsi="Times New Roman" w:cs="Times New Roman"/>
          <w:sz w:val="28"/>
          <w:szCs w:val="28"/>
        </w:rPr>
        <w:t xml:space="preserve"> составляет </w:t>
      </w:r>
      <w:r w:rsidR="007663AA">
        <w:rPr>
          <w:rFonts w:ascii="Times New Roman" w:eastAsia="Calibri" w:hAnsi="Times New Roman" w:cs="Times New Roman"/>
          <w:sz w:val="28"/>
          <w:szCs w:val="28"/>
        </w:rPr>
        <w:t>21,523.</w:t>
      </w:r>
    </w:p>
    <w:p w:rsidR="00595399" w:rsidRDefault="00595399" w:rsidP="007663AA">
      <w:pPr>
        <w:spacing w:after="200" w:line="360" w:lineRule="auto"/>
        <w:ind w:firstLine="709"/>
        <w:jc w:val="both"/>
        <w:rPr>
          <w:rFonts w:ascii="Times New Roman" w:eastAsia="Calibri" w:hAnsi="Times New Roman" w:cs="Times New Roman"/>
          <w:sz w:val="28"/>
          <w:szCs w:val="28"/>
        </w:rPr>
      </w:pPr>
      <w:r w:rsidRPr="00595399">
        <w:rPr>
          <w:rFonts w:ascii="Times New Roman" w:eastAsia="Calibri" w:hAnsi="Times New Roman" w:cs="Times New Roman"/>
          <w:sz w:val="28"/>
          <w:szCs w:val="28"/>
        </w:rPr>
        <w:t xml:space="preserve">Связь между факторным и результативным признаками статистически значима при уровне значимости </w:t>
      </w:r>
      <w:r w:rsidR="007663AA">
        <w:rPr>
          <w:rFonts w:ascii="Times New Roman" w:eastAsia="Calibri" w:hAnsi="Times New Roman" w:cs="Times New Roman"/>
          <w:sz w:val="28"/>
          <w:szCs w:val="28"/>
          <w:lang w:val="en-US"/>
        </w:rPr>
        <w:t>p</w:t>
      </w:r>
      <w:r w:rsidR="007663AA" w:rsidRPr="007663AA">
        <w:rPr>
          <w:rFonts w:ascii="Times New Roman" w:eastAsia="Calibri" w:hAnsi="Times New Roman" w:cs="Times New Roman"/>
          <w:sz w:val="28"/>
          <w:szCs w:val="28"/>
        </w:rPr>
        <w:t xml:space="preserve"> </w:t>
      </w:r>
      <w:proofErr w:type="gramStart"/>
      <w:r w:rsidR="007663AA" w:rsidRPr="007663AA">
        <w:rPr>
          <w:rFonts w:ascii="Times New Roman" w:eastAsia="Calibri" w:hAnsi="Times New Roman" w:cs="Times New Roman"/>
          <w:sz w:val="28"/>
          <w:szCs w:val="28"/>
        </w:rPr>
        <w:t xml:space="preserve">&lt; </w:t>
      </w:r>
      <w:r w:rsidR="007663AA">
        <w:rPr>
          <w:rFonts w:ascii="Times New Roman" w:eastAsia="Calibri" w:hAnsi="Times New Roman" w:cs="Times New Roman"/>
          <w:sz w:val="28"/>
          <w:szCs w:val="28"/>
        </w:rPr>
        <w:t>0</w:t>
      </w:r>
      <w:proofErr w:type="gramEnd"/>
      <w:r w:rsidR="007663AA">
        <w:rPr>
          <w:rFonts w:ascii="Times New Roman" w:eastAsia="Calibri" w:hAnsi="Times New Roman" w:cs="Times New Roman"/>
          <w:sz w:val="28"/>
          <w:szCs w:val="28"/>
        </w:rPr>
        <w:t>,01.</w:t>
      </w:r>
    </w:p>
    <w:p w:rsidR="00AF2A5D" w:rsidRPr="00AF2A5D" w:rsidRDefault="00AF2A5D" w:rsidP="007663AA">
      <w:pPr>
        <w:spacing w:after="20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 </w:t>
      </w:r>
      <w:r>
        <w:rPr>
          <w:rFonts w:ascii="Times New Roman" w:eastAsia="Calibri" w:hAnsi="Times New Roman" w:cs="Times New Roman"/>
          <w:sz w:val="28"/>
          <w:szCs w:val="28"/>
          <w:lang w:val="en-US"/>
        </w:rPr>
        <w:t>I</w:t>
      </w:r>
      <w:r w:rsidRPr="00AF2A5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возрастной группе чаще всего встречаются у пациентов с диагнозом по МКБ-10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w:t>
      </w:r>
    </w:p>
    <w:p w:rsidR="005521D5" w:rsidRPr="00A2592D" w:rsidRDefault="006F2A9D" w:rsidP="00A2592D">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9.</w:t>
      </w:r>
      <w:r w:rsidR="00A2592D">
        <w:rPr>
          <w:rFonts w:ascii="Times New Roman" w:eastAsia="Calibri" w:hAnsi="Times New Roman" w:cs="Times New Roman"/>
          <w:sz w:val="28"/>
          <w:szCs w:val="28"/>
        </w:rPr>
        <w:t xml:space="preserve"> Распределение пациентов </w:t>
      </w:r>
      <w:r w:rsidR="00A2592D">
        <w:rPr>
          <w:rFonts w:ascii="Times New Roman" w:eastAsia="Calibri" w:hAnsi="Times New Roman" w:cs="Times New Roman"/>
          <w:sz w:val="28"/>
          <w:szCs w:val="28"/>
          <w:lang w:val="en-US"/>
        </w:rPr>
        <w:t>I</w:t>
      </w:r>
      <w:r w:rsidR="00A2592D">
        <w:rPr>
          <w:rFonts w:ascii="Times New Roman" w:eastAsia="Calibri" w:hAnsi="Times New Roman" w:cs="Times New Roman"/>
          <w:sz w:val="28"/>
          <w:szCs w:val="28"/>
        </w:rPr>
        <w:t xml:space="preserve"> возрастной группы по диагнозам по классификации </w:t>
      </w:r>
      <w:proofErr w:type="spellStart"/>
      <w:r w:rsidR="00A2592D">
        <w:rPr>
          <w:rFonts w:ascii="Times New Roman" w:eastAsia="Calibri" w:hAnsi="Times New Roman" w:cs="Times New Roman"/>
          <w:sz w:val="28"/>
          <w:szCs w:val="28"/>
        </w:rPr>
        <w:t>СтАР</w:t>
      </w:r>
      <w:proofErr w:type="spellEnd"/>
      <w:r w:rsidR="00A2592D">
        <w:rPr>
          <w:rFonts w:ascii="Times New Roman" w:eastAsia="Calibri" w:hAnsi="Times New Roman" w:cs="Times New Roman"/>
          <w:sz w:val="28"/>
          <w:szCs w:val="28"/>
        </w:rPr>
        <w:t xml:space="preserve"> (2001) и наличию или отсутствию </w:t>
      </w:r>
      <w:proofErr w:type="spellStart"/>
      <w:r w:rsidR="00A2592D">
        <w:rPr>
          <w:rFonts w:ascii="Times New Roman" w:eastAsia="Calibri" w:hAnsi="Times New Roman" w:cs="Times New Roman"/>
          <w:sz w:val="28"/>
          <w:szCs w:val="28"/>
        </w:rPr>
        <w:t>фуркационных</w:t>
      </w:r>
      <w:proofErr w:type="spellEnd"/>
      <w:r w:rsidR="00A2592D">
        <w:rPr>
          <w:rFonts w:ascii="Times New Roman" w:eastAsia="Calibri" w:hAnsi="Times New Roman" w:cs="Times New Roman"/>
          <w:sz w:val="28"/>
          <w:szCs w:val="28"/>
        </w:rPr>
        <w:t xml:space="preserve"> дефектов.</w:t>
      </w:r>
    </w:p>
    <w:tbl>
      <w:tblPr>
        <w:tblStyle w:val="a9"/>
        <w:tblW w:w="9776" w:type="dxa"/>
        <w:tblLayout w:type="fixed"/>
        <w:tblLook w:val="04A0" w:firstRow="1" w:lastRow="0" w:firstColumn="1" w:lastColumn="0" w:noHBand="0" w:noVBand="1"/>
      </w:tblPr>
      <w:tblGrid>
        <w:gridCol w:w="1823"/>
        <w:gridCol w:w="2475"/>
        <w:gridCol w:w="1226"/>
        <w:gridCol w:w="1417"/>
        <w:gridCol w:w="1701"/>
        <w:gridCol w:w="1134"/>
      </w:tblGrid>
      <w:tr w:rsidR="00855FE5" w:rsidRPr="00C63E53" w:rsidTr="00C63E53">
        <w:tc>
          <w:tcPr>
            <w:tcW w:w="5524" w:type="dxa"/>
            <w:gridSpan w:val="3"/>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фуркации</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фуркации</w:t>
            </w:r>
          </w:p>
        </w:tc>
        <w:tc>
          <w:tcPr>
            <w:tcW w:w="1134"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B01908" w:rsidRPr="00C63E53" w:rsidTr="00C63E53">
        <w:tc>
          <w:tcPr>
            <w:tcW w:w="5524" w:type="dxa"/>
            <w:gridSpan w:val="3"/>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417"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7B1911">
              <w:rPr>
                <w:rFonts w:ascii="Times New Roman" w:eastAsia="Calibri" w:hAnsi="Times New Roman" w:cs="Times New Roman"/>
                <w:sz w:val="28"/>
                <w:szCs w:val="28"/>
              </w:rPr>
              <w:t xml:space="preserve">      (0,0%)</w:t>
            </w:r>
          </w:p>
        </w:tc>
        <w:tc>
          <w:tcPr>
            <w:tcW w:w="1701"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w:t>
            </w:r>
            <w:r w:rsidR="00C63E53" w:rsidRPr="00C63E53">
              <w:rPr>
                <w:rFonts w:ascii="Times New Roman" w:eastAsia="Calibri" w:hAnsi="Times New Roman" w:cs="Times New Roman"/>
                <w:sz w:val="28"/>
                <w:szCs w:val="28"/>
              </w:rPr>
              <w:t xml:space="preserve"> </w:t>
            </w:r>
            <w:r w:rsidR="007B1911">
              <w:rPr>
                <w:rFonts w:ascii="Times New Roman" w:eastAsia="Calibri" w:hAnsi="Times New Roman" w:cs="Times New Roman"/>
                <w:sz w:val="28"/>
                <w:szCs w:val="28"/>
              </w:rPr>
              <w:t xml:space="preserve">     </w:t>
            </w:r>
            <w:r w:rsidR="00C63E53" w:rsidRPr="00C63E53">
              <w:rPr>
                <w:rFonts w:ascii="Times New Roman" w:eastAsia="Calibri" w:hAnsi="Times New Roman" w:cs="Times New Roman"/>
                <w:sz w:val="28"/>
                <w:szCs w:val="28"/>
              </w:rPr>
              <w:t>(31,0%)</w:t>
            </w:r>
          </w:p>
        </w:tc>
        <w:tc>
          <w:tcPr>
            <w:tcW w:w="1134"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w:t>
            </w:r>
            <w:r w:rsidR="007B1911">
              <w:rPr>
                <w:rFonts w:ascii="Times New Roman" w:eastAsia="Calibri" w:hAnsi="Times New Roman" w:cs="Times New Roman"/>
                <w:sz w:val="28"/>
                <w:szCs w:val="28"/>
              </w:rPr>
              <w:t xml:space="preserve"> (31,0%)</w:t>
            </w:r>
          </w:p>
        </w:tc>
      </w:tr>
      <w:tr w:rsidR="00855FE5" w:rsidRPr="00C63E53" w:rsidTr="00C63E53">
        <w:trPr>
          <w:trHeight w:val="345"/>
        </w:trPr>
        <w:tc>
          <w:tcPr>
            <w:tcW w:w="1823" w:type="dxa"/>
            <w:vMerge w:val="restart"/>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3701" w:type="dxa"/>
            <w:gridSpan w:val="2"/>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Катаральный</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7B1911">
              <w:rPr>
                <w:rFonts w:ascii="Times New Roman" w:eastAsia="Calibri" w:hAnsi="Times New Roman" w:cs="Times New Roman"/>
                <w:sz w:val="28"/>
                <w:szCs w:val="28"/>
              </w:rPr>
              <w:t xml:space="preserve">      (0,0%)</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w:t>
            </w:r>
            <w:r w:rsidR="007B1911">
              <w:rPr>
                <w:rFonts w:ascii="Times New Roman" w:eastAsia="Calibri" w:hAnsi="Times New Roman" w:cs="Times New Roman"/>
                <w:sz w:val="28"/>
                <w:szCs w:val="28"/>
              </w:rPr>
              <w:t xml:space="preserve">      (13,5%)</w:t>
            </w:r>
          </w:p>
        </w:tc>
        <w:tc>
          <w:tcPr>
            <w:tcW w:w="1134"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w:t>
            </w:r>
            <w:r w:rsidR="007B1911">
              <w:rPr>
                <w:rFonts w:ascii="Times New Roman" w:eastAsia="Calibri" w:hAnsi="Times New Roman" w:cs="Times New Roman"/>
                <w:sz w:val="28"/>
                <w:szCs w:val="28"/>
              </w:rPr>
              <w:t xml:space="preserve"> (13,5%)</w:t>
            </w:r>
          </w:p>
        </w:tc>
      </w:tr>
      <w:tr w:rsidR="00855FE5" w:rsidRPr="00C63E53" w:rsidTr="00C63E53">
        <w:trPr>
          <w:trHeight w:val="345"/>
        </w:trPr>
        <w:tc>
          <w:tcPr>
            <w:tcW w:w="1823"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3701" w:type="dxa"/>
            <w:gridSpan w:val="2"/>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Гипертрофический</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7B1911">
              <w:rPr>
                <w:rFonts w:ascii="Times New Roman" w:eastAsia="Calibri" w:hAnsi="Times New Roman" w:cs="Times New Roman"/>
                <w:sz w:val="28"/>
                <w:szCs w:val="28"/>
              </w:rPr>
              <w:t xml:space="preserve">      (0,0%)</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7B1911">
              <w:rPr>
                <w:rFonts w:ascii="Times New Roman" w:eastAsia="Calibri" w:hAnsi="Times New Roman" w:cs="Times New Roman"/>
                <w:sz w:val="28"/>
                <w:szCs w:val="28"/>
              </w:rPr>
              <w:t xml:space="preserve">           (2,6%)</w:t>
            </w:r>
          </w:p>
        </w:tc>
        <w:tc>
          <w:tcPr>
            <w:tcW w:w="1134"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7B1911">
              <w:rPr>
                <w:rFonts w:ascii="Times New Roman" w:eastAsia="Calibri" w:hAnsi="Times New Roman" w:cs="Times New Roman"/>
                <w:sz w:val="28"/>
                <w:szCs w:val="28"/>
              </w:rPr>
              <w:t xml:space="preserve"> (2,6%)</w:t>
            </w:r>
          </w:p>
        </w:tc>
      </w:tr>
      <w:tr w:rsidR="00855FE5" w:rsidRPr="00C63E53" w:rsidTr="00C63E53">
        <w:trPr>
          <w:trHeight w:val="345"/>
        </w:trPr>
        <w:tc>
          <w:tcPr>
            <w:tcW w:w="1823" w:type="dxa"/>
            <w:vMerge w:val="restart"/>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475" w:type="dxa"/>
            <w:vMerge w:val="restart"/>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Локализованный</w:t>
            </w:r>
          </w:p>
        </w:tc>
        <w:tc>
          <w:tcPr>
            <w:tcW w:w="1226"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7B1911">
              <w:rPr>
                <w:rFonts w:ascii="Times New Roman" w:eastAsia="Calibri" w:hAnsi="Times New Roman" w:cs="Times New Roman"/>
                <w:sz w:val="28"/>
                <w:szCs w:val="28"/>
              </w:rPr>
              <w:t xml:space="preserve">      (0,0%)</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w:t>
            </w:r>
            <w:r w:rsidR="007B1911">
              <w:rPr>
                <w:rFonts w:ascii="Times New Roman" w:eastAsia="Calibri" w:hAnsi="Times New Roman" w:cs="Times New Roman"/>
                <w:sz w:val="28"/>
                <w:szCs w:val="28"/>
              </w:rPr>
              <w:t xml:space="preserve">           (1,9%)</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w:t>
            </w:r>
            <w:r w:rsidR="007B1911">
              <w:rPr>
                <w:rFonts w:ascii="Times New Roman" w:eastAsia="Calibri" w:hAnsi="Times New Roman" w:cs="Times New Roman"/>
                <w:sz w:val="28"/>
                <w:szCs w:val="28"/>
              </w:rPr>
              <w:t xml:space="preserve"> (1,9%)</w:t>
            </w:r>
          </w:p>
        </w:tc>
      </w:tr>
      <w:tr w:rsidR="00855FE5" w:rsidRPr="00C63E53" w:rsidTr="00C63E53">
        <w:trPr>
          <w:trHeight w:val="345"/>
        </w:trPr>
        <w:tc>
          <w:tcPr>
            <w:tcW w:w="1823"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2475"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1226"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7B1911">
              <w:rPr>
                <w:rFonts w:ascii="Times New Roman" w:eastAsia="Calibri" w:hAnsi="Times New Roman" w:cs="Times New Roman"/>
                <w:sz w:val="28"/>
                <w:szCs w:val="28"/>
              </w:rPr>
              <w:t xml:space="preserve">      (0,6%)</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w:t>
            </w:r>
            <w:r w:rsidR="007B1911">
              <w:rPr>
                <w:rFonts w:ascii="Times New Roman" w:eastAsia="Calibri" w:hAnsi="Times New Roman" w:cs="Times New Roman"/>
                <w:sz w:val="28"/>
                <w:szCs w:val="28"/>
              </w:rPr>
              <w:t xml:space="preserve">           (3,2%)</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w:t>
            </w:r>
            <w:r w:rsidR="007B1911">
              <w:rPr>
                <w:rFonts w:ascii="Times New Roman" w:eastAsia="Calibri" w:hAnsi="Times New Roman" w:cs="Times New Roman"/>
                <w:sz w:val="28"/>
                <w:szCs w:val="28"/>
              </w:rPr>
              <w:t xml:space="preserve"> (3,9%)</w:t>
            </w:r>
          </w:p>
        </w:tc>
      </w:tr>
      <w:tr w:rsidR="00855FE5" w:rsidRPr="00C63E53" w:rsidTr="00C63E53">
        <w:trPr>
          <w:trHeight w:val="345"/>
        </w:trPr>
        <w:tc>
          <w:tcPr>
            <w:tcW w:w="1823"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2475" w:type="dxa"/>
            <w:vMerge w:val="restart"/>
          </w:tcPr>
          <w:p w:rsidR="00855FE5" w:rsidRPr="00C63E53" w:rsidRDefault="00855FE5"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226"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7B1911">
              <w:rPr>
                <w:rFonts w:ascii="Times New Roman" w:eastAsia="Calibri" w:hAnsi="Times New Roman" w:cs="Times New Roman"/>
                <w:sz w:val="28"/>
                <w:szCs w:val="28"/>
              </w:rPr>
              <w:t xml:space="preserve">      (1,3%)</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40</w:t>
            </w:r>
            <w:r w:rsidR="007B1911">
              <w:rPr>
                <w:rFonts w:ascii="Times New Roman" w:eastAsia="Calibri" w:hAnsi="Times New Roman" w:cs="Times New Roman"/>
                <w:sz w:val="28"/>
                <w:szCs w:val="28"/>
              </w:rPr>
              <w:t xml:space="preserve">      (25,8%)</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42</w:t>
            </w:r>
            <w:r w:rsidR="007B1911">
              <w:rPr>
                <w:rFonts w:ascii="Times New Roman" w:eastAsia="Calibri" w:hAnsi="Times New Roman" w:cs="Times New Roman"/>
                <w:sz w:val="28"/>
                <w:szCs w:val="28"/>
              </w:rPr>
              <w:t xml:space="preserve"> (27,1%)</w:t>
            </w:r>
          </w:p>
        </w:tc>
      </w:tr>
      <w:tr w:rsidR="00855FE5" w:rsidRPr="00C63E53" w:rsidTr="00C63E53">
        <w:trPr>
          <w:trHeight w:val="345"/>
        </w:trPr>
        <w:tc>
          <w:tcPr>
            <w:tcW w:w="1823"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2475" w:type="dxa"/>
            <w:vMerge/>
          </w:tcPr>
          <w:p w:rsidR="00855FE5" w:rsidRPr="00C63E53" w:rsidRDefault="00855FE5" w:rsidP="00C63E53">
            <w:pPr>
              <w:spacing w:after="200" w:line="360" w:lineRule="auto"/>
              <w:jc w:val="both"/>
              <w:rPr>
                <w:rFonts w:ascii="Times New Roman" w:eastAsia="Calibri" w:hAnsi="Times New Roman" w:cs="Times New Roman"/>
                <w:sz w:val="28"/>
                <w:szCs w:val="28"/>
              </w:rPr>
            </w:pPr>
          </w:p>
        </w:tc>
        <w:tc>
          <w:tcPr>
            <w:tcW w:w="1226"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w:t>
            </w:r>
            <w:r w:rsidR="007B1911">
              <w:rPr>
                <w:rFonts w:ascii="Times New Roman" w:eastAsia="Calibri" w:hAnsi="Times New Roman" w:cs="Times New Roman"/>
                <w:sz w:val="28"/>
                <w:szCs w:val="28"/>
              </w:rPr>
              <w:t xml:space="preserve">   (9,7%)</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w:t>
            </w:r>
            <w:r w:rsidR="007B1911">
              <w:rPr>
                <w:rFonts w:ascii="Times New Roman" w:eastAsia="Calibri" w:hAnsi="Times New Roman" w:cs="Times New Roman"/>
                <w:sz w:val="28"/>
                <w:szCs w:val="28"/>
              </w:rPr>
              <w:t xml:space="preserve">         (7,7%)</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27</w:t>
            </w:r>
            <w:r w:rsidR="007B1911">
              <w:rPr>
                <w:rFonts w:ascii="Times New Roman" w:eastAsia="Calibri" w:hAnsi="Times New Roman" w:cs="Times New Roman"/>
                <w:sz w:val="28"/>
                <w:szCs w:val="28"/>
              </w:rPr>
              <w:t xml:space="preserve"> (17,4%)</w:t>
            </w:r>
          </w:p>
        </w:tc>
      </w:tr>
      <w:tr w:rsidR="00855FE5" w:rsidRPr="00C63E53" w:rsidTr="00C63E53">
        <w:tc>
          <w:tcPr>
            <w:tcW w:w="5524" w:type="dxa"/>
            <w:gridSpan w:val="3"/>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Пародонтоз</w:t>
            </w:r>
          </w:p>
        </w:tc>
        <w:tc>
          <w:tcPr>
            <w:tcW w:w="1417"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7B1911">
              <w:rPr>
                <w:rFonts w:ascii="Times New Roman" w:eastAsia="Calibri" w:hAnsi="Times New Roman" w:cs="Times New Roman"/>
                <w:sz w:val="28"/>
                <w:szCs w:val="28"/>
              </w:rPr>
              <w:t xml:space="preserve">      (0,0%)</w:t>
            </w:r>
          </w:p>
        </w:tc>
        <w:tc>
          <w:tcPr>
            <w:tcW w:w="1701" w:type="dxa"/>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7B1911">
              <w:rPr>
                <w:rFonts w:ascii="Times New Roman" w:eastAsia="Calibri" w:hAnsi="Times New Roman" w:cs="Times New Roman"/>
                <w:sz w:val="28"/>
                <w:szCs w:val="28"/>
              </w:rPr>
              <w:t xml:space="preserve">           (2,6%)</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7B1911">
              <w:rPr>
                <w:rFonts w:ascii="Times New Roman" w:eastAsia="Calibri" w:hAnsi="Times New Roman" w:cs="Times New Roman"/>
                <w:sz w:val="28"/>
                <w:szCs w:val="28"/>
              </w:rPr>
              <w:t xml:space="preserve"> (2,6%)</w:t>
            </w:r>
          </w:p>
        </w:tc>
      </w:tr>
      <w:tr w:rsidR="00855FE5" w:rsidRPr="00C63E53" w:rsidTr="00C63E53">
        <w:tc>
          <w:tcPr>
            <w:tcW w:w="5524" w:type="dxa"/>
            <w:gridSpan w:val="3"/>
          </w:tcPr>
          <w:p w:rsidR="00855FE5" w:rsidRPr="00C63E53" w:rsidRDefault="00855FE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417"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w:t>
            </w:r>
            <w:r w:rsidR="007B1911">
              <w:rPr>
                <w:rFonts w:ascii="Times New Roman" w:eastAsia="Calibri" w:hAnsi="Times New Roman" w:cs="Times New Roman"/>
                <w:sz w:val="28"/>
                <w:szCs w:val="28"/>
              </w:rPr>
              <w:t xml:space="preserve"> (11,6%)</w:t>
            </w:r>
          </w:p>
        </w:tc>
        <w:tc>
          <w:tcPr>
            <w:tcW w:w="1701"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137</w:t>
            </w:r>
            <w:r w:rsidR="00C63E53" w:rsidRPr="00C63E53">
              <w:rPr>
                <w:rFonts w:ascii="Times New Roman" w:eastAsia="Calibri" w:hAnsi="Times New Roman" w:cs="Times New Roman"/>
                <w:sz w:val="28"/>
                <w:szCs w:val="28"/>
              </w:rPr>
              <w:t xml:space="preserve"> </w:t>
            </w:r>
            <w:r w:rsidR="007B1911">
              <w:rPr>
                <w:rFonts w:ascii="Times New Roman" w:eastAsia="Calibri" w:hAnsi="Times New Roman" w:cs="Times New Roman"/>
                <w:sz w:val="28"/>
                <w:szCs w:val="28"/>
              </w:rPr>
              <w:t xml:space="preserve">  </w:t>
            </w:r>
            <w:r w:rsidR="00C63E53" w:rsidRPr="00C63E53">
              <w:rPr>
                <w:rFonts w:ascii="Times New Roman" w:eastAsia="Calibri" w:hAnsi="Times New Roman" w:cs="Times New Roman"/>
                <w:sz w:val="28"/>
                <w:szCs w:val="28"/>
              </w:rPr>
              <w:t>(88,4%)</w:t>
            </w:r>
          </w:p>
        </w:tc>
        <w:tc>
          <w:tcPr>
            <w:tcW w:w="1134" w:type="dxa"/>
          </w:tcPr>
          <w:p w:rsidR="00855FE5"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155</w:t>
            </w:r>
            <w:r w:rsidR="00C63E53" w:rsidRPr="00C63E53">
              <w:rPr>
                <w:rFonts w:ascii="Times New Roman" w:eastAsia="Calibri" w:hAnsi="Times New Roman" w:cs="Times New Roman"/>
                <w:sz w:val="28"/>
                <w:szCs w:val="28"/>
              </w:rPr>
              <w:t xml:space="preserve"> (100%)</w:t>
            </w:r>
          </w:p>
        </w:tc>
      </w:tr>
    </w:tbl>
    <w:p w:rsidR="005521D5" w:rsidRDefault="005521D5" w:rsidP="00C63E53">
      <w:pPr>
        <w:spacing w:after="200" w:line="360" w:lineRule="auto"/>
        <w:jc w:val="both"/>
        <w:rPr>
          <w:rFonts w:ascii="Times New Roman" w:eastAsia="Calibri" w:hAnsi="Times New Roman" w:cs="Times New Roman"/>
          <w:sz w:val="28"/>
          <w:szCs w:val="28"/>
        </w:rPr>
      </w:pPr>
    </w:p>
    <w:p w:rsidR="007663AA" w:rsidRDefault="007663AA" w:rsidP="007663AA">
      <w:pPr>
        <w:spacing w:after="200" w:line="360" w:lineRule="auto"/>
        <w:ind w:firstLine="709"/>
        <w:jc w:val="both"/>
        <w:rPr>
          <w:rFonts w:ascii="Times New Roman" w:eastAsia="Calibri" w:hAnsi="Times New Roman" w:cs="Times New Roman"/>
          <w:sz w:val="28"/>
          <w:szCs w:val="28"/>
        </w:rPr>
      </w:pPr>
      <w:r w:rsidRPr="007663AA">
        <w:rPr>
          <w:rFonts w:ascii="Times New Roman" w:eastAsia="Calibri" w:hAnsi="Times New Roman" w:cs="Times New Roman"/>
          <w:sz w:val="28"/>
          <w:szCs w:val="28"/>
        </w:rPr>
        <w:t>Значение критерия χ</w:t>
      </w:r>
      <w:r w:rsidRPr="007663AA">
        <w:rPr>
          <w:rFonts w:ascii="Times New Roman" w:eastAsia="Calibri" w:hAnsi="Times New Roman" w:cs="Times New Roman"/>
          <w:sz w:val="28"/>
          <w:szCs w:val="28"/>
          <w:vertAlign w:val="superscript"/>
        </w:rPr>
        <w:t>2</w:t>
      </w:r>
      <w:r w:rsidRPr="007663AA">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63,374.</w:t>
      </w:r>
    </w:p>
    <w:p w:rsidR="007663AA" w:rsidRDefault="007663AA" w:rsidP="007663AA">
      <w:pPr>
        <w:spacing w:after="200" w:line="360" w:lineRule="auto"/>
        <w:ind w:firstLine="709"/>
        <w:jc w:val="both"/>
        <w:rPr>
          <w:rFonts w:ascii="Times New Roman" w:eastAsia="Calibri" w:hAnsi="Times New Roman" w:cs="Times New Roman"/>
          <w:sz w:val="28"/>
          <w:szCs w:val="28"/>
        </w:rPr>
      </w:pPr>
      <w:r w:rsidRPr="007663AA">
        <w:rPr>
          <w:rFonts w:ascii="Times New Roman" w:eastAsia="Calibri" w:hAnsi="Times New Roman" w:cs="Times New Roman"/>
          <w:sz w:val="28"/>
          <w:szCs w:val="28"/>
        </w:rPr>
        <w:t>Связь между факторным и результативным признаками статистически знач</w:t>
      </w:r>
      <w:r>
        <w:rPr>
          <w:rFonts w:ascii="Times New Roman" w:eastAsia="Calibri" w:hAnsi="Times New Roman" w:cs="Times New Roman"/>
          <w:sz w:val="28"/>
          <w:szCs w:val="28"/>
        </w:rPr>
        <w:t>има при уровне значимости</w:t>
      </w:r>
      <w:r w:rsidRPr="007663AA">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w:t>
      </w:r>
      <w:r>
        <w:rPr>
          <w:rFonts w:ascii="Times New Roman" w:eastAsia="Calibri" w:hAnsi="Times New Roman" w:cs="Times New Roman"/>
          <w:sz w:val="28"/>
          <w:szCs w:val="28"/>
        </w:rPr>
        <w:t xml:space="preserve"> </w:t>
      </w:r>
      <w:proofErr w:type="gramStart"/>
      <w:r w:rsidRPr="007663AA">
        <w:rPr>
          <w:rFonts w:ascii="Times New Roman" w:eastAsia="Calibri" w:hAnsi="Times New Roman" w:cs="Times New Roman"/>
          <w:sz w:val="28"/>
          <w:szCs w:val="28"/>
        </w:rPr>
        <w:t>&lt;</w:t>
      </w:r>
      <w:r>
        <w:rPr>
          <w:rFonts w:ascii="Times New Roman" w:eastAsia="Calibri" w:hAnsi="Times New Roman" w:cs="Times New Roman"/>
          <w:sz w:val="28"/>
          <w:szCs w:val="28"/>
        </w:rPr>
        <w:t xml:space="preserve"> 0</w:t>
      </w:r>
      <w:proofErr w:type="gramEnd"/>
      <w:r>
        <w:rPr>
          <w:rFonts w:ascii="Times New Roman" w:eastAsia="Calibri" w:hAnsi="Times New Roman" w:cs="Times New Roman"/>
          <w:sz w:val="28"/>
          <w:szCs w:val="28"/>
        </w:rPr>
        <w:t>,01.</w:t>
      </w:r>
    </w:p>
    <w:p w:rsidR="00AF2A5D" w:rsidRPr="00C63E53" w:rsidRDefault="00AF2A5D" w:rsidP="007663AA">
      <w:pPr>
        <w:spacing w:after="200" w:line="360" w:lineRule="auto"/>
        <w:ind w:firstLine="709"/>
        <w:jc w:val="both"/>
        <w:rPr>
          <w:rFonts w:ascii="Times New Roman" w:eastAsia="Calibri" w:hAnsi="Times New Roman" w:cs="Times New Roman"/>
          <w:sz w:val="28"/>
          <w:szCs w:val="28"/>
        </w:rPr>
      </w:pPr>
      <w:proofErr w:type="spellStart"/>
      <w:r w:rsidRPr="00AF2A5D">
        <w:rPr>
          <w:rFonts w:ascii="Times New Roman" w:eastAsia="Calibri" w:hAnsi="Times New Roman" w:cs="Times New Roman"/>
          <w:sz w:val="28"/>
          <w:szCs w:val="28"/>
        </w:rPr>
        <w:t>Фуркационные</w:t>
      </w:r>
      <w:proofErr w:type="spellEnd"/>
      <w:r w:rsidRPr="00AF2A5D">
        <w:rPr>
          <w:rFonts w:ascii="Times New Roman" w:eastAsia="Calibri" w:hAnsi="Times New Roman" w:cs="Times New Roman"/>
          <w:sz w:val="28"/>
          <w:szCs w:val="28"/>
        </w:rPr>
        <w:t xml:space="preserve"> дефекты в </w:t>
      </w:r>
      <w:r w:rsidRPr="00AF2A5D">
        <w:rPr>
          <w:rFonts w:ascii="Times New Roman" w:eastAsia="Calibri" w:hAnsi="Times New Roman" w:cs="Times New Roman"/>
          <w:sz w:val="28"/>
          <w:szCs w:val="28"/>
          <w:lang w:val="en-US"/>
        </w:rPr>
        <w:t>I</w:t>
      </w:r>
      <w:r w:rsidRPr="00AF2A5D">
        <w:rPr>
          <w:rFonts w:ascii="Times New Roman" w:eastAsia="Calibri" w:hAnsi="Times New Roman" w:cs="Times New Roman"/>
          <w:sz w:val="28"/>
          <w:szCs w:val="28"/>
        </w:rPr>
        <w:t xml:space="preserve"> возрастной группе чаще всего встречаются у пациентов с диагнозом по </w:t>
      </w:r>
      <w:r>
        <w:rPr>
          <w:rFonts w:ascii="Times New Roman" w:eastAsia="Calibri" w:hAnsi="Times New Roman" w:cs="Times New Roman"/>
          <w:sz w:val="28"/>
          <w:szCs w:val="28"/>
        </w:rPr>
        <w:t xml:space="preserve">классификации </w:t>
      </w:r>
      <w:proofErr w:type="spellStart"/>
      <w:r>
        <w:rPr>
          <w:rFonts w:ascii="Times New Roman" w:eastAsia="Calibri" w:hAnsi="Times New Roman" w:cs="Times New Roman"/>
          <w:sz w:val="28"/>
          <w:szCs w:val="28"/>
        </w:rPr>
        <w:t>СтАР</w:t>
      </w:r>
      <w:proofErr w:type="spellEnd"/>
      <w:r>
        <w:rPr>
          <w:rFonts w:ascii="Times New Roman" w:eastAsia="Calibri" w:hAnsi="Times New Roman" w:cs="Times New Roman"/>
          <w:sz w:val="28"/>
          <w:szCs w:val="28"/>
        </w:rPr>
        <w:t xml:space="preserve"> (2001) </w:t>
      </w:r>
      <w:r w:rsidRPr="00AF2A5D">
        <w:rPr>
          <w:rFonts w:ascii="Times New Roman" w:eastAsia="Calibri" w:hAnsi="Times New Roman" w:cs="Times New Roman"/>
          <w:sz w:val="28"/>
          <w:szCs w:val="28"/>
        </w:rPr>
        <w:t xml:space="preserve">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 xml:space="preserve"> средней степени тяжести.</w:t>
      </w:r>
    </w:p>
    <w:p w:rsidR="009A1320" w:rsidRPr="00A2592D"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10.</w:t>
      </w:r>
      <w:r w:rsidR="00A2592D">
        <w:rPr>
          <w:rFonts w:ascii="Times New Roman" w:eastAsia="Calibri" w:hAnsi="Times New Roman" w:cs="Times New Roman"/>
          <w:sz w:val="28"/>
          <w:szCs w:val="28"/>
        </w:rPr>
        <w:t xml:space="preserve"> Распределение пациентов </w:t>
      </w:r>
      <w:r w:rsidR="00A2592D">
        <w:rPr>
          <w:rFonts w:ascii="Times New Roman" w:eastAsia="Calibri" w:hAnsi="Times New Roman" w:cs="Times New Roman"/>
          <w:sz w:val="28"/>
          <w:szCs w:val="28"/>
          <w:lang w:val="en-US"/>
        </w:rPr>
        <w:t>II</w:t>
      </w:r>
      <w:r w:rsidR="00A2592D">
        <w:rPr>
          <w:rFonts w:ascii="Times New Roman" w:eastAsia="Calibri" w:hAnsi="Times New Roman" w:cs="Times New Roman"/>
          <w:sz w:val="28"/>
          <w:szCs w:val="28"/>
        </w:rPr>
        <w:t xml:space="preserve"> группы по диагнозам по МКБ-10 и наличию или отсутствию </w:t>
      </w:r>
      <w:proofErr w:type="spellStart"/>
      <w:r w:rsidR="00A2592D">
        <w:rPr>
          <w:rFonts w:ascii="Times New Roman" w:eastAsia="Calibri" w:hAnsi="Times New Roman" w:cs="Times New Roman"/>
          <w:sz w:val="28"/>
          <w:szCs w:val="28"/>
        </w:rPr>
        <w:t>фуркационных</w:t>
      </w:r>
      <w:proofErr w:type="spellEnd"/>
      <w:r w:rsidR="00A2592D">
        <w:rPr>
          <w:rFonts w:ascii="Times New Roman" w:eastAsia="Calibri" w:hAnsi="Times New Roman" w:cs="Times New Roman"/>
          <w:sz w:val="28"/>
          <w:szCs w:val="28"/>
        </w:rPr>
        <w:t xml:space="preserve"> дефектов.</w:t>
      </w:r>
    </w:p>
    <w:tbl>
      <w:tblPr>
        <w:tblStyle w:val="13"/>
        <w:tblW w:w="9565" w:type="dxa"/>
        <w:tblLayout w:type="fixed"/>
        <w:tblLook w:val="04A0" w:firstRow="1" w:lastRow="0" w:firstColumn="1" w:lastColumn="0" w:noHBand="0" w:noVBand="1"/>
      </w:tblPr>
      <w:tblGrid>
        <w:gridCol w:w="1951"/>
        <w:gridCol w:w="2722"/>
        <w:gridCol w:w="1559"/>
        <w:gridCol w:w="1701"/>
        <w:gridCol w:w="1632"/>
      </w:tblGrid>
      <w:tr w:rsidR="009A1320" w:rsidRPr="00C63E53" w:rsidTr="007B1911">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Диагноз</w:t>
            </w:r>
            <w:r w:rsidR="000F60F2" w:rsidRPr="00C63E53">
              <w:rPr>
                <w:rFonts w:ascii="Times New Roman" w:eastAsia="Calibri" w:hAnsi="Times New Roman" w:cs="Times New Roman"/>
                <w:sz w:val="28"/>
                <w:szCs w:val="28"/>
              </w:rPr>
              <w:t xml:space="preserve"> по МКБ-10</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фуркаций</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фуркаций</w:t>
            </w:r>
          </w:p>
        </w:tc>
        <w:tc>
          <w:tcPr>
            <w:tcW w:w="163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6F6123" w:rsidRPr="00C63E53" w:rsidTr="007B1911">
        <w:tc>
          <w:tcPr>
            <w:tcW w:w="4673" w:type="dxa"/>
            <w:gridSpan w:val="2"/>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559" w:type="dxa"/>
          </w:tcPr>
          <w:p w:rsidR="006F6123" w:rsidRPr="00C63E53" w:rsidRDefault="006F6123" w:rsidP="00D33CF4">
            <w:pPr>
              <w:tabs>
                <w:tab w:val="left" w:pos="825"/>
              </w:tabs>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701"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w:t>
            </w:r>
            <w:r w:rsidR="00D33CF4">
              <w:rPr>
                <w:rFonts w:ascii="Times New Roman" w:eastAsia="Calibri" w:hAnsi="Times New Roman" w:cs="Times New Roman"/>
                <w:sz w:val="28"/>
                <w:szCs w:val="28"/>
              </w:rPr>
              <w:t xml:space="preserve"> (18,1%)</w:t>
            </w:r>
          </w:p>
        </w:tc>
        <w:tc>
          <w:tcPr>
            <w:tcW w:w="1632" w:type="dxa"/>
          </w:tcPr>
          <w:p w:rsidR="006F6123" w:rsidRPr="00C63E53" w:rsidRDefault="00B9323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w:t>
            </w:r>
            <w:r w:rsidR="00D33CF4">
              <w:rPr>
                <w:rFonts w:ascii="Times New Roman" w:eastAsia="Calibri" w:hAnsi="Times New Roman" w:cs="Times New Roman"/>
                <w:sz w:val="28"/>
                <w:szCs w:val="28"/>
              </w:rPr>
              <w:t xml:space="preserve"> (18,1%)</w:t>
            </w:r>
          </w:p>
        </w:tc>
      </w:tr>
      <w:tr w:rsidR="009A1320" w:rsidRPr="00C63E53" w:rsidTr="007B1911">
        <w:trPr>
          <w:trHeight w:val="923"/>
        </w:trPr>
        <w:tc>
          <w:tcPr>
            <w:tcW w:w="1951" w:type="dxa"/>
            <w:vMerge w:val="restart"/>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2722" w:type="dxa"/>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05.10</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Простой маргинальный</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632" w:type="dxa"/>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9A1320" w:rsidRPr="00C63E53" w:rsidTr="007B1911">
        <w:trPr>
          <w:trHeight w:val="922"/>
        </w:trPr>
        <w:tc>
          <w:tcPr>
            <w:tcW w:w="1951"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2722" w:type="dxa"/>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05.11</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Гиперпластический</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632" w:type="dxa"/>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6F6123" w:rsidRPr="00C63E53" w:rsidTr="007B1911">
        <w:trPr>
          <w:trHeight w:val="923"/>
        </w:trPr>
        <w:tc>
          <w:tcPr>
            <w:tcW w:w="1951" w:type="dxa"/>
            <w:vMerge w:val="restart"/>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w:t>
            </w:r>
          </w:p>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722"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К 05.30</w:t>
            </w:r>
          </w:p>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Локализованный</w:t>
            </w:r>
          </w:p>
        </w:tc>
        <w:tc>
          <w:tcPr>
            <w:tcW w:w="1559"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701"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D33CF4">
              <w:rPr>
                <w:rFonts w:ascii="Times New Roman" w:eastAsia="Calibri" w:hAnsi="Times New Roman" w:cs="Times New Roman"/>
                <w:sz w:val="28"/>
                <w:szCs w:val="28"/>
              </w:rPr>
              <w:t xml:space="preserve"> (5,0%)</w:t>
            </w:r>
          </w:p>
        </w:tc>
        <w:tc>
          <w:tcPr>
            <w:tcW w:w="1632"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D33CF4">
              <w:rPr>
                <w:rFonts w:ascii="Times New Roman" w:eastAsia="Calibri" w:hAnsi="Times New Roman" w:cs="Times New Roman"/>
                <w:sz w:val="28"/>
                <w:szCs w:val="28"/>
              </w:rPr>
              <w:t xml:space="preserve"> (5,0%)</w:t>
            </w:r>
          </w:p>
        </w:tc>
      </w:tr>
      <w:tr w:rsidR="006F6123" w:rsidRPr="00C63E53" w:rsidTr="007B1911">
        <w:trPr>
          <w:trHeight w:val="2069"/>
        </w:trPr>
        <w:tc>
          <w:tcPr>
            <w:tcW w:w="1951" w:type="dxa"/>
            <w:vMerge/>
          </w:tcPr>
          <w:p w:rsidR="006F6123" w:rsidRPr="00C63E53" w:rsidRDefault="006F6123" w:rsidP="00C63E53">
            <w:pPr>
              <w:spacing w:after="200" w:line="360" w:lineRule="auto"/>
              <w:jc w:val="both"/>
              <w:rPr>
                <w:rFonts w:ascii="Times New Roman" w:eastAsia="Calibri" w:hAnsi="Times New Roman" w:cs="Times New Roman"/>
                <w:sz w:val="28"/>
                <w:szCs w:val="28"/>
              </w:rPr>
            </w:pPr>
          </w:p>
        </w:tc>
        <w:tc>
          <w:tcPr>
            <w:tcW w:w="2722"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05.31</w:t>
            </w:r>
          </w:p>
          <w:p w:rsidR="006F6123" w:rsidRPr="00C63E53" w:rsidRDefault="006F6123"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559"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26</w:t>
            </w:r>
            <w:r w:rsidR="00D33CF4">
              <w:rPr>
                <w:rFonts w:ascii="Times New Roman" w:eastAsia="Calibri" w:hAnsi="Times New Roman" w:cs="Times New Roman"/>
                <w:sz w:val="28"/>
                <w:szCs w:val="28"/>
              </w:rPr>
              <w:t xml:space="preserve"> (16,3%)</w:t>
            </w:r>
          </w:p>
        </w:tc>
        <w:tc>
          <w:tcPr>
            <w:tcW w:w="1701"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85</w:t>
            </w:r>
            <w:r w:rsidR="00D33CF4">
              <w:rPr>
                <w:rFonts w:ascii="Times New Roman" w:eastAsia="Calibri" w:hAnsi="Times New Roman" w:cs="Times New Roman"/>
                <w:sz w:val="28"/>
                <w:szCs w:val="28"/>
              </w:rPr>
              <w:t xml:space="preserve"> (53,1%)</w:t>
            </w:r>
          </w:p>
        </w:tc>
        <w:tc>
          <w:tcPr>
            <w:tcW w:w="1632" w:type="dxa"/>
          </w:tcPr>
          <w:p w:rsidR="006F6123"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111</w:t>
            </w:r>
            <w:r w:rsidR="00D33CF4">
              <w:rPr>
                <w:rFonts w:ascii="Times New Roman" w:eastAsia="Calibri" w:hAnsi="Times New Roman" w:cs="Times New Roman"/>
                <w:sz w:val="28"/>
                <w:szCs w:val="28"/>
              </w:rPr>
              <w:t xml:space="preserve"> (69,4%)</w:t>
            </w:r>
          </w:p>
        </w:tc>
      </w:tr>
      <w:tr w:rsidR="009A1320" w:rsidRPr="00C63E53" w:rsidTr="007B1911">
        <w:tc>
          <w:tcPr>
            <w:tcW w:w="4673" w:type="dxa"/>
            <w:gridSpan w:val="2"/>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К 05.4. </w:t>
            </w:r>
            <w:r w:rsidR="009A1320" w:rsidRPr="00C63E53">
              <w:rPr>
                <w:rFonts w:ascii="Times New Roman" w:eastAsia="Calibri" w:hAnsi="Times New Roman" w:cs="Times New Roman"/>
                <w:sz w:val="28"/>
                <w:szCs w:val="28"/>
              </w:rPr>
              <w:t>Пародонтоз</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632" w:type="dxa"/>
          </w:tcPr>
          <w:p w:rsidR="009A1320" w:rsidRPr="00C63E53" w:rsidRDefault="006F6123"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9A1320" w:rsidRPr="00C63E53" w:rsidTr="007B1911">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55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26</w:t>
            </w:r>
            <w:r w:rsidR="00D33CF4">
              <w:rPr>
                <w:rFonts w:ascii="Times New Roman" w:eastAsia="Calibri" w:hAnsi="Times New Roman" w:cs="Times New Roman"/>
                <w:sz w:val="28"/>
                <w:szCs w:val="28"/>
              </w:rPr>
              <w:t xml:space="preserve"> (16,3%)</w:t>
            </w:r>
          </w:p>
        </w:tc>
        <w:tc>
          <w:tcPr>
            <w:tcW w:w="1701" w:type="dxa"/>
          </w:tcPr>
          <w:p w:rsidR="00D33CF4"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134</w:t>
            </w:r>
            <w:r w:rsidR="00D33CF4">
              <w:rPr>
                <w:rFonts w:ascii="Times New Roman" w:eastAsia="Calibri" w:hAnsi="Times New Roman" w:cs="Times New Roman"/>
                <w:sz w:val="28"/>
                <w:szCs w:val="28"/>
              </w:rPr>
              <w:t xml:space="preserve"> (83,7%)</w:t>
            </w:r>
          </w:p>
        </w:tc>
        <w:tc>
          <w:tcPr>
            <w:tcW w:w="163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160</w:t>
            </w:r>
            <w:r w:rsidR="007B1911">
              <w:rPr>
                <w:rFonts w:ascii="Times New Roman" w:eastAsia="Calibri" w:hAnsi="Times New Roman" w:cs="Times New Roman"/>
                <w:sz w:val="28"/>
                <w:szCs w:val="28"/>
              </w:rPr>
              <w:t xml:space="preserve"> (100%)</w:t>
            </w:r>
          </w:p>
        </w:tc>
      </w:tr>
    </w:tbl>
    <w:p w:rsidR="009A1320" w:rsidRPr="00C63E53" w:rsidRDefault="009A1320" w:rsidP="00C63E53">
      <w:pPr>
        <w:spacing w:after="200" w:line="360" w:lineRule="auto"/>
        <w:jc w:val="both"/>
        <w:rPr>
          <w:rFonts w:ascii="Times New Roman" w:eastAsia="Calibri" w:hAnsi="Times New Roman" w:cs="Times New Roman"/>
          <w:sz w:val="28"/>
          <w:szCs w:val="28"/>
        </w:rPr>
      </w:pPr>
    </w:p>
    <w:p w:rsidR="007663AA" w:rsidRPr="007663AA" w:rsidRDefault="007663AA" w:rsidP="007663AA">
      <w:pPr>
        <w:spacing w:after="200" w:line="360" w:lineRule="auto"/>
        <w:ind w:firstLine="709"/>
        <w:jc w:val="both"/>
        <w:rPr>
          <w:rFonts w:ascii="Times New Roman" w:eastAsia="Calibri" w:hAnsi="Times New Roman" w:cs="Times New Roman"/>
          <w:vanish/>
          <w:sz w:val="28"/>
          <w:szCs w:val="28"/>
        </w:rPr>
      </w:pPr>
      <w:r w:rsidRPr="007663AA">
        <w:rPr>
          <w:rFonts w:ascii="Times New Roman" w:eastAsia="Calibri" w:hAnsi="Times New Roman" w:cs="Times New Roman"/>
          <w:vanish/>
          <w:sz w:val="28"/>
          <w:szCs w:val="28"/>
        </w:rPr>
        <w:t>Начало формы</w:t>
      </w:r>
    </w:p>
    <w:p w:rsidR="007663AA" w:rsidRDefault="007663AA" w:rsidP="007663AA">
      <w:pPr>
        <w:spacing w:after="200" w:line="360" w:lineRule="auto"/>
        <w:ind w:firstLine="709"/>
        <w:jc w:val="both"/>
        <w:rPr>
          <w:rFonts w:ascii="Times New Roman" w:eastAsia="Calibri" w:hAnsi="Times New Roman" w:cs="Times New Roman"/>
          <w:sz w:val="28"/>
          <w:szCs w:val="28"/>
        </w:rPr>
      </w:pPr>
      <w:r w:rsidRPr="007663AA">
        <w:rPr>
          <w:rFonts w:ascii="Times New Roman" w:eastAsia="Calibri" w:hAnsi="Times New Roman" w:cs="Times New Roman"/>
          <w:sz w:val="28"/>
          <w:szCs w:val="28"/>
        </w:rPr>
        <w:t>Значение критерия χ</w:t>
      </w:r>
      <w:r w:rsidRPr="007663AA">
        <w:rPr>
          <w:rFonts w:ascii="Times New Roman" w:eastAsia="Calibri" w:hAnsi="Times New Roman" w:cs="Times New Roman"/>
          <w:sz w:val="28"/>
          <w:szCs w:val="28"/>
          <w:vertAlign w:val="superscript"/>
        </w:rPr>
        <w:t>2</w:t>
      </w:r>
      <w:r w:rsidRPr="007663AA">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13,214.</w:t>
      </w:r>
    </w:p>
    <w:p w:rsidR="00AF2A5D" w:rsidRDefault="007663AA" w:rsidP="007663AA">
      <w:pPr>
        <w:spacing w:after="200" w:line="360" w:lineRule="auto"/>
        <w:ind w:firstLine="709"/>
        <w:jc w:val="both"/>
        <w:rPr>
          <w:rFonts w:ascii="Times New Roman" w:eastAsia="Calibri" w:hAnsi="Times New Roman" w:cs="Times New Roman"/>
          <w:sz w:val="28"/>
          <w:szCs w:val="28"/>
        </w:rPr>
      </w:pPr>
      <w:r w:rsidRPr="007663AA">
        <w:rPr>
          <w:rFonts w:ascii="Times New Roman" w:eastAsia="Calibri" w:hAnsi="Times New Roman" w:cs="Times New Roman"/>
          <w:sz w:val="28"/>
          <w:szCs w:val="28"/>
        </w:rPr>
        <w:t>Связь между факторным и результативным признаками статистически знач</w:t>
      </w:r>
      <w:r w:rsidR="0080764C">
        <w:rPr>
          <w:rFonts w:ascii="Times New Roman" w:eastAsia="Calibri" w:hAnsi="Times New Roman" w:cs="Times New Roman"/>
          <w:sz w:val="28"/>
          <w:szCs w:val="28"/>
        </w:rPr>
        <w:t xml:space="preserve">има при уровне значимости </w:t>
      </w:r>
      <w:r w:rsidR="0080764C">
        <w:rPr>
          <w:rFonts w:ascii="Times New Roman" w:eastAsia="Calibri" w:hAnsi="Times New Roman" w:cs="Times New Roman"/>
          <w:sz w:val="28"/>
          <w:szCs w:val="28"/>
          <w:lang w:val="en-US"/>
        </w:rPr>
        <w:t>p</w:t>
      </w:r>
      <w:r w:rsidR="0080764C" w:rsidRPr="0080764C">
        <w:rPr>
          <w:rFonts w:ascii="Times New Roman" w:eastAsia="Calibri" w:hAnsi="Times New Roman" w:cs="Times New Roman"/>
          <w:sz w:val="28"/>
          <w:szCs w:val="28"/>
        </w:rPr>
        <w:t xml:space="preserve"> </w:t>
      </w:r>
      <w:proofErr w:type="gramStart"/>
      <w:r w:rsidR="0080764C" w:rsidRPr="0080764C">
        <w:rPr>
          <w:rFonts w:ascii="Times New Roman" w:eastAsia="Calibri" w:hAnsi="Times New Roman" w:cs="Times New Roman"/>
          <w:sz w:val="28"/>
          <w:szCs w:val="28"/>
        </w:rPr>
        <w:t>&lt;</w:t>
      </w:r>
      <w:r w:rsidR="0080764C">
        <w:rPr>
          <w:rFonts w:ascii="Times New Roman" w:eastAsia="Calibri" w:hAnsi="Times New Roman" w:cs="Times New Roman"/>
          <w:sz w:val="28"/>
          <w:szCs w:val="28"/>
        </w:rPr>
        <w:t xml:space="preserve"> 0</w:t>
      </w:r>
      <w:proofErr w:type="gramEnd"/>
      <w:r w:rsidR="0080764C">
        <w:rPr>
          <w:rFonts w:ascii="Times New Roman" w:eastAsia="Calibri" w:hAnsi="Times New Roman" w:cs="Times New Roman"/>
          <w:sz w:val="28"/>
          <w:szCs w:val="28"/>
        </w:rPr>
        <w:t>,05.</w:t>
      </w:r>
    </w:p>
    <w:p w:rsidR="007663AA" w:rsidRPr="007663AA" w:rsidRDefault="00AF2A5D" w:rsidP="007663AA">
      <w:pPr>
        <w:spacing w:after="200" w:line="360" w:lineRule="auto"/>
        <w:ind w:firstLine="709"/>
        <w:jc w:val="both"/>
        <w:rPr>
          <w:rFonts w:ascii="Times New Roman" w:eastAsia="Calibri" w:hAnsi="Times New Roman" w:cs="Times New Roman"/>
          <w:vanish/>
          <w:sz w:val="28"/>
          <w:szCs w:val="28"/>
        </w:rPr>
      </w:pPr>
      <w:proofErr w:type="spellStart"/>
      <w:r w:rsidRPr="00AF2A5D">
        <w:rPr>
          <w:rFonts w:ascii="Times New Roman" w:eastAsia="Calibri" w:hAnsi="Times New Roman" w:cs="Times New Roman"/>
          <w:sz w:val="28"/>
          <w:szCs w:val="28"/>
        </w:rPr>
        <w:t>Фуркационные</w:t>
      </w:r>
      <w:proofErr w:type="spellEnd"/>
      <w:r w:rsidRPr="00AF2A5D">
        <w:rPr>
          <w:rFonts w:ascii="Times New Roman" w:eastAsia="Calibri" w:hAnsi="Times New Roman" w:cs="Times New Roman"/>
          <w:sz w:val="28"/>
          <w:szCs w:val="28"/>
        </w:rPr>
        <w:t xml:space="preserve"> дефекты</w:t>
      </w:r>
      <w:r>
        <w:rPr>
          <w:rFonts w:ascii="Times New Roman" w:eastAsia="Calibri" w:hAnsi="Times New Roman" w:cs="Times New Roman"/>
          <w:sz w:val="28"/>
          <w:szCs w:val="28"/>
        </w:rPr>
        <w:t xml:space="preserve"> во </w:t>
      </w:r>
      <w:r>
        <w:rPr>
          <w:rFonts w:ascii="Times New Roman" w:eastAsia="Calibri" w:hAnsi="Times New Roman" w:cs="Times New Roman"/>
          <w:sz w:val="28"/>
          <w:szCs w:val="28"/>
          <w:lang w:val="en-US"/>
        </w:rPr>
        <w:t>II</w:t>
      </w:r>
      <w:r w:rsidRPr="00AF2A5D">
        <w:rPr>
          <w:rFonts w:ascii="Times New Roman" w:eastAsia="Calibri" w:hAnsi="Times New Roman" w:cs="Times New Roman"/>
          <w:sz w:val="28"/>
          <w:szCs w:val="28"/>
        </w:rPr>
        <w:t xml:space="preserve"> возрастной группе чаще всего встречаются у пациентов с диагнозом по МКБ-10 Хронический пародонтит </w:t>
      </w:r>
      <w:proofErr w:type="spellStart"/>
      <w:r w:rsidRPr="00AF2A5D">
        <w:rPr>
          <w:rFonts w:ascii="Times New Roman" w:eastAsia="Calibri" w:hAnsi="Times New Roman" w:cs="Times New Roman"/>
          <w:sz w:val="28"/>
          <w:szCs w:val="28"/>
        </w:rPr>
        <w:t>генерализованный</w:t>
      </w:r>
      <w:proofErr w:type="spellEnd"/>
      <w:r w:rsidRPr="00AF2A5D">
        <w:rPr>
          <w:rFonts w:ascii="Times New Roman" w:eastAsia="Calibri" w:hAnsi="Times New Roman" w:cs="Times New Roman"/>
          <w:sz w:val="28"/>
          <w:szCs w:val="28"/>
        </w:rPr>
        <w:t>.</w:t>
      </w:r>
      <w:r w:rsidR="007663AA" w:rsidRPr="007663AA">
        <w:rPr>
          <w:rFonts w:ascii="Times New Roman" w:eastAsia="Calibri" w:hAnsi="Times New Roman" w:cs="Times New Roman"/>
          <w:vanish/>
          <w:sz w:val="28"/>
          <w:szCs w:val="28"/>
        </w:rPr>
        <w:t>Конец формы</w:t>
      </w:r>
    </w:p>
    <w:p w:rsidR="007663AA" w:rsidRDefault="007663AA" w:rsidP="00C63E53">
      <w:pPr>
        <w:spacing w:after="200" w:line="360" w:lineRule="auto"/>
        <w:ind w:firstLine="709"/>
        <w:jc w:val="both"/>
        <w:rPr>
          <w:rFonts w:ascii="Times New Roman" w:eastAsia="Calibri" w:hAnsi="Times New Roman" w:cs="Times New Roman"/>
          <w:sz w:val="28"/>
          <w:szCs w:val="28"/>
        </w:rPr>
      </w:pPr>
    </w:p>
    <w:p w:rsidR="00B01908" w:rsidRPr="00A2592D"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11.</w:t>
      </w:r>
      <w:r w:rsidR="00A2592D">
        <w:rPr>
          <w:rFonts w:ascii="Times New Roman" w:eastAsia="Calibri" w:hAnsi="Times New Roman" w:cs="Times New Roman"/>
          <w:sz w:val="28"/>
          <w:szCs w:val="28"/>
        </w:rPr>
        <w:t xml:space="preserve"> Распределение пациентов </w:t>
      </w:r>
      <w:r w:rsidR="00A2592D">
        <w:rPr>
          <w:rFonts w:ascii="Times New Roman" w:eastAsia="Calibri" w:hAnsi="Times New Roman" w:cs="Times New Roman"/>
          <w:sz w:val="28"/>
          <w:szCs w:val="28"/>
          <w:lang w:val="en-US"/>
        </w:rPr>
        <w:t>II</w:t>
      </w:r>
      <w:r w:rsidR="00A2592D">
        <w:rPr>
          <w:rFonts w:ascii="Times New Roman" w:eastAsia="Calibri" w:hAnsi="Times New Roman" w:cs="Times New Roman"/>
          <w:sz w:val="28"/>
          <w:szCs w:val="28"/>
        </w:rPr>
        <w:t xml:space="preserve"> возрастной группы по диагнозам по классификации </w:t>
      </w:r>
      <w:proofErr w:type="spellStart"/>
      <w:r w:rsidR="00A2592D">
        <w:rPr>
          <w:rFonts w:ascii="Times New Roman" w:eastAsia="Calibri" w:hAnsi="Times New Roman" w:cs="Times New Roman"/>
          <w:sz w:val="28"/>
          <w:szCs w:val="28"/>
        </w:rPr>
        <w:t>СтАР</w:t>
      </w:r>
      <w:proofErr w:type="spellEnd"/>
      <w:r w:rsidR="00A2592D">
        <w:rPr>
          <w:rFonts w:ascii="Times New Roman" w:eastAsia="Calibri" w:hAnsi="Times New Roman" w:cs="Times New Roman"/>
          <w:sz w:val="28"/>
          <w:szCs w:val="28"/>
        </w:rPr>
        <w:t xml:space="preserve"> (2001) и наличию или отсутствию </w:t>
      </w:r>
      <w:proofErr w:type="spellStart"/>
      <w:r w:rsidR="00A2592D">
        <w:rPr>
          <w:rFonts w:ascii="Times New Roman" w:eastAsia="Calibri" w:hAnsi="Times New Roman" w:cs="Times New Roman"/>
          <w:sz w:val="28"/>
          <w:szCs w:val="28"/>
        </w:rPr>
        <w:t>фуркационных</w:t>
      </w:r>
      <w:proofErr w:type="spellEnd"/>
      <w:r w:rsidR="00A2592D">
        <w:rPr>
          <w:rFonts w:ascii="Times New Roman" w:eastAsia="Calibri" w:hAnsi="Times New Roman" w:cs="Times New Roman"/>
          <w:sz w:val="28"/>
          <w:szCs w:val="28"/>
        </w:rPr>
        <w:t xml:space="preserve"> дефектов.</w:t>
      </w:r>
    </w:p>
    <w:tbl>
      <w:tblPr>
        <w:tblStyle w:val="a9"/>
        <w:tblW w:w="9805" w:type="dxa"/>
        <w:tblLook w:val="04A0" w:firstRow="1" w:lastRow="0" w:firstColumn="1" w:lastColumn="0" w:noHBand="0" w:noVBand="1"/>
      </w:tblPr>
      <w:tblGrid>
        <w:gridCol w:w="1823"/>
        <w:gridCol w:w="2475"/>
        <w:gridCol w:w="1412"/>
        <w:gridCol w:w="1388"/>
        <w:gridCol w:w="1581"/>
        <w:gridCol w:w="1126"/>
      </w:tblGrid>
      <w:tr w:rsidR="00B01908" w:rsidRPr="00C63E53" w:rsidTr="00D7271D">
        <w:tc>
          <w:tcPr>
            <w:tcW w:w="5710" w:type="dxa"/>
            <w:gridSpan w:val="3"/>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p>
        </w:tc>
        <w:tc>
          <w:tcPr>
            <w:tcW w:w="1388"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фуркации</w:t>
            </w:r>
          </w:p>
        </w:tc>
        <w:tc>
          <w:tcPr>
            <w:tcW w:w="1581"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фуркации</w:t>
            </w:r>
          </w:p>
        </w:tc>
        <w:tc>
          <w:tcPr>
            <w:tcW w:w="1126"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B01908" w:rsidRPr="00C63E53" w:rsidTr="00D7271D">
        <w:trPr>
          <w:trHeight w:val="811"/>
        </w:trPr>
        <w:tc>
          <w:tcPr>
            <w:tcW w:w="5710" w:type="dxa"/>
            <w:gridSpan w:val="3"/>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388"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581"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w:t>
            </w:r>
            <w:r w:rsidR="00D33CF4">
              <w:rPr>
                <w:rFonts w:ascii="Times New Roman" w:eastAsia="Calibri" w:hAnsi="Times New Roman" w:cs="Times New Roman"/>
                <w:sz w:val="28"/>
                <w:szCs w:val="28"/>
              </w:rPr>
              <w:t xml:space="preserve">    (18,1%)</w:t>
            </w:r>
          </w:p>
        </w:tc>
        <w:tc>
          <w:tcPr>
            <w:tcW w:w="1126"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w:t>
            </w:r>
            <w:r w:rsidR="00D33CF4">
              <w:rPr>
                <w:rFonts w:ascii="Times New Roman" w:eastAsia="Calibri" w:hAnsi="Times New Roman" w:cs="Times New Roman"/>
                <w:sz w:val="28"/>
                <w:szCs w:val="28"/>
              </w:rPr>
              <w:t xml:space="preserve"> (18,1%)</w:t>
            </w:r>
          </w:p>
        </w:tc>
      </w:tr>
      <w:tr w:rsidR="00B01908" w:rsidRPr="00C63E53" w:rsidTr="00D7271D">
        <w:trPr>
          <w:trHeight w:val="345"/>
        </w:trPr>
        <w:tc>
          <w:tcPr>
            <w:tcW w:w="1823" w:type="dxa"/>
            <w:vMerge w:val="restart"/>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3887" w:type="dxa"/>
            <w:gridSpan w:val="2"/>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Катаральный</w:t>
            </w:r>
          </w:p>
        </w:tc>
        <w:tc>
          <w:tcPr>
            <w:tcW w:w="1388"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581"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126"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B01908" w:rsidRPr="00C63E53" w:rsidTr="00D7271D">
        <w:trPr>
          <w:trHeight w:val="345"/>
        </w:trPr>
        <w:tc>
          <w:tcPr>
            <w:tcW w:w="1823" w:type="dxa"/>
            <w:vMerge/>
          </w:tcPr>
          <w:p w:rsidR="00B01908" w:rsidRPr="00C63E53" w:rsidRDefault="00B01908" w:rsidP="00C63E53">
            <w:pPr>
              <w:spacing w:after="200" w:line="360" w:lineRule="auto"/>
              <w:jc w:val="both"/>
              <w:rPr>
                <w:rFonts w:ascii="Times New Roman" w:eastAsia="Calibri" w:hAnsi="Times New Roman" w:cs="Times New Roman"/>
                <w:sz w:val="28"/>
                <w:szCs w:val="28"/>
              </w:rPr>
            </w:pPr>
          </w:p>
        </w:tc>
        <w:tc>
          <w:tcPr>
            <w:tcW w:w="3887" w:type="dxa"/>
            <w:gridSpan w:val="2"/>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Гипертрофический</w:t>
            </w:r>
          </w:p>
        </w:tc>
        <w:tc>
          <w:tcPr>
            <w:tcW w:w="1388"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581"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126"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8545A6" w:rsidRPr="00C63E53" w:rsidTr="00D7271D">
        <w:trPr>
          <w:trHeight w:val="1376"/>
        </w:trPr>
        <w:tc>
          <w:tcPr>
            <w:tcW w:w="1823" w:type="dxa"/>
            <w:vMerge w:val="restart"/>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475"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Локализованный</w:t>
            </w:r>
          </w:p>
        </w:tc>
        <w:tc>
          <w:tcPr>
            <w:tcW w:w="1412"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388"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D33CF4">
              <w:rPr>
                <w:rFonts w:ascii="Times New Roman" w:eastAsia="Calibri" w:hAnsi="Times New Roman" w:cs="Times New Roman"/>
                <w:sz w:val="28"/>
                <w:szCs w:val="28"/>
              </w:rPr>
              <w:t xml:space="preserve">     (0,0%)</w:t>
            </w:r>
          </w:p>
        </w:tc>
        <w:tc>
          <w:tcPr>
            <w:tcW w:w="1581" w:type="dxa"/>
          </w:tcPr>
          <w:p w:rsidR="008545A6" w:rsidRPr="00C63E53" w:rsidRDefault="008545A6" w:rsidP="00D33CF4">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D33CF4">
              <w:rPr>
                <w:rFonts w:ascii="Times New Roman" w:eastAsia="Calibri" w:hAnsi="Times New Roman" w:cs="Times New Roman"/>
                <w:sz w:val="28"/>
                <w:szCs w:val="28"/>
              </w:rPr>
              <w:t xml:space="preserve">         (5,0%)</w:t>
            </w:r>
          </w:p>
        </w:tc>
        <w:tc>
          <w:tcPr>
            <w:tcW w:w="1126"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D33CF4">
              <w:rPr>
                <w:rFonts w:ascii="Times New Roman" w:eastAsia="Calibri" w:hAnsi="Times New Roman" w:cs="Times New Roman"/>
                <w:sz w:val="28"/>
                <w:szCs w:val="28"/>
              </w:rPr>
              <w:t xml:space="preserve"> (5,0%)</w:t>
            </w:r>
          </w:p>
        </w:tc>
      </w:tr>
      <w:tr w:rsidR="008545A6" w:rsidRPr="00C63E53" w:rsidTr="00D7271D">
        <w:trPr>
          <w:trHeight w:val="460"/>
        </w:trPr>
        <w:tc>
          <w:tcPr>
            <w:tcW w:w="1823" w:type="dxa"/>
            <w:vMerge/>
          </w:tcPr>
          <w:p w:rsidR="008545A6" w:rsidRPr="00C63E53" w:rsidRDefault="008545A6" w:rsidP="00C63E53">
            <w:pPr>
              <w:spacing w:after="200" w:line="360" w:lineRule="auto"/>
              <w:jc w:val="both"/>
              <w:rPr>
                <w:rFonts w:ascii="Times New Roman" w:eastAsia="Calibri" w:hAnsi="Times New Roman" w:cs="Times New Roman"/>
                <w:sz w:val="28"/>
                <w:szCs w:val="28"/>
              </w:rPr>
            </w:pPr>
          </w:p>
        </w:tc>
        <w:tc>
          <w:tcPr>
            <w:tcW w:w="2475" w:type="dxa"/>
            <w:vMerge w:val="restart"/>
          </w:tcPr>
          <w:p w:rsidR="008545A6" w:rsidRPr="00C63E53" w:rsidRDefault="008545A6"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412"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388"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c>
          <w:tcPr>
            <w:tcW w:w="1581"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33</w:t>
            </w:r>
            <w:r w:rsidR="004036B8">
              <w:rPr>
                <w:rFonts w:ascii="Times New Roman" w:eastAsia="Calibri" w:hAnsi="Times New Roman" w:cs="Times New Roman"/>
                <w:sz w:val="28"/>
                <w:szCs w:val="28"/>
              </w:rPr>
              <w:t xml:space="preserve">    (20,6%)</w:t>
            </w:r>
          </w:p>
        </w:tc>
        <w:tc>
          <w:tcPr>
            <w:tcW w:w="1126"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37</w:t>
            </w:r>
            <w:r w:rsidR="004036B8">
              <w:rPr>
                <w:rFonts w:ascii="Times New Roman" w:eastAsia="Calibri" w:hAnsi="Times New Roman" w:cs="Times New Roman"/>
                <w:sz w:val="28"/>
                <w:szCs w:val="28"/>
              </w:rPr>
              <w:t xml:space="preserve"> (23,1%)</w:t>
            </w:r>
          </w:p>
        </w:tc>
      </w:tr>
      <w:tr w:rsidR="008545A6" w:rsidRPr="00C63E53" w:rsidTr="00D7271D">
        <w:trPr>
          <w:trHeight w:val="460"/>
        </w:trPr>
        <w:tc>
          <w:tcPr>
            <w:tcW w:w="1823" w:type="dxa"/>
            <w:vMerge/>
          </w:tcPr>
          <w:p w:rsidR="008545A6" w:rsidRPr="00C63E53" w:rsidRDefault="008545A6" w:rsidP="00C63E53">
            <w:pPr>
              <w:spacing w:after="200" w:line="360" w:lineRule="auto"/>
              <w:jc w:val="both"/>
              <w:rPr>
                <w:rFonts w:ascii="Times New Roman" w:eastAsia="Calibri" w:hAnsi="Times New Roman" w:cs="Times New Roman"/>
                <w:sz w:val="28"/>
                <w:szCs w:val="28"/>
              </w:rPr>
            </w:pPr>
          </w:p>
        </w:tc>
        <w:tc>
          <w:tcPr>
            <w:tcW w:w="2475" w:type="dxa"/>
            <w:vMerge/>
          </w:tcPr>
          <w:p w:rsidR="008545A6" w:rsidRPr="00C63E53" w:rsidRDefault="008545A6" w:rsidP="00C63E53">
            <w:pPr>
              <w:spacing w:after="200" w:line="360" w:lineRule="auto"/>
              <w:jc w:val="both"/>
              <w:rPr>
                <w:rFonts w:ascii="Times New Roman" w:eastAsia="Calibri" w:hAnsi="Times New Roman" w:cs="Times New Roman"/>
                <w:sz w:val="28"/>
                <w:szCs w:val="28"/>
              </w:rPr>
            </w:pPr>
          </w:p>
        </w:tc>
        <w:tc>
          <w:tcPr>
            <w:tcW w:w="1412"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388"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w:t>
            </w:r>
            <w:r w:rsidR="004036B8">
              <w:rPr>
                <w:rFonts w:ascii="Times New Roman" w:eastAsia="Calibri" w:hAnsi="Times New Roman" w:cs="Times New Roman"/>
                <w:sz w:val="28"/>
                <w:szCs w:val="28"/>
              </w:rPr>
              <w:t xml:space="preserve">    (7,5%)</w:t>
            </w:r>
          </w:p>
        </w:tc>
        <w:tc>
          <w:tcPr>
            <w:tcW w:w="1581"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34</w:t>
            </w:r>
            <w:r w:rsidR="004036B8">
              <w:rPr>
                <w:rFonts w:ascii="Times New Roman" w:eastAsia="Calibri" w:hAnsi="Times New Roman" w:cs="Times New Roman"/>
                <w:sz w:val="28"/>
                <w:szCs w:val="28"/>
              </w:rPr>
              <w:t xml:space="preserve">    (21,3%)</w:t>
            </w:r>
          </w:p>
        </w:tc>
        <w:tc>
          <w:tcPr>
            <w:tcW w:w="1126"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46</w:t>
            </w:r>
            <w:r w:rsidR="004036B8">
              <w:rPr>
                <w:rFonts w:ascii="Times New Roman" w:eastAsia="Calibri" w:hAnsi="Times New Roman" w:cs="Times New Roman"/>
                <w:sz w:val="28"/>
                <w:szCs w:val="28"/>
              </w:rPr>
              <w:t xml:space="preserve"> (28,8%)</w:t>
            </w:r>
          </w:p>
        </w:tc>
      </w:tr>
      <w:tr w:rsidR="008545A6" w:rsidRPr="00C63E53" w:rsidTr="00D7271D">
        <w:trPr>
          <w:trHeight w:val="460"/>
        </w:trPr>
        <w:tc>
          <w:tcPr>
            <w:tcW w:w="1823" w:type="dxa"/>
            <w:vMerge/>
          </w:tcPr>
          <w:p w:rsidR="008545A6" w:rsidRPr="00C63E53" w:rsidRDefault="008545A6" w:rsidP="00C63E53">
            <w:pPr>
              <w:spacing w:after="200" w:line="360" w:lineRule="auto"/>
              <w:jc w:val="both"/>
              <w:rPr>
                <w:rFonts w:ascii="Times New Roman" w:eastAsia="Calibri" w:hAnsi="Times New Roman" w:cs="Times New Roman"/>
                <w:sz w:val="28"/>
                <w:szCs w:val="28"/>
              </w:rPr>
            </w:pPr>
          </w:p>
        </w:tc>
        <w:tc>
          <w:tcPr>
            <w:tcW w:w="2475" w:type="dxa"/>
            <w:vMerge/>
          </w:tcPr>
          <w:p w:rsidR="008545A6" w:rsidRPr="00C63E53" w:rsidRDefault="008545A6" w:rsidP="00C63E53">
            <w:pPr>
              <w:spacing w:after="200" w:line="360" w:lineRule="auto"/>
              <w:jc w:val="both"/>
              <w:rPr>
                <w:rFonts w:ascii="Times New Roman" w:eastAsia="Calibri" w:hAnsi="Times New Roman" w:cs="Times New Roman"/>
                <w:sz w:val="28"/>
                <w:szCs w:val="28"/>
              </w:rPr>
            </w:pPr>
          </w:p>
        </w:tc>
        <w:tc>
          <w:tcPr>
            <w:tcW w:w="1412"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Тяжелая степень</w:t>
            </w:r>
          </w:p>
        </w:tc>
        <w:tc>
          <w:tcPr>
            <w:tcW w:w="1388"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w:t>
            </w:r>
            <w:r w:rsidR="004036B8">
              <w:rPr>
                <w:rFonts w:ascii="Times New Roman" w:eastAsia="Calibri" w:hAnsi="Times New Roman" w:cs="Times New Roman"/>
                <w:sz w:val="28"/>
                <w:szCs w:val="28"/>
              </w:rPr>
              <w:t xml:space="preserve">   (6,3%)</w:t>
            </w:r>
          </w:p>
        </w:tc>
        <w:tc>
          <w:tcPr>
            <w:tcW w:w="1581" w:type="dxa"/>
          </w:tcPr>
          <w:p w:rsidR="008545A6"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w:t>
            </w:r>
            <w:r w:rsidR="004036B8">
              <w:rPr>
                <w:rFonts w:ascii="Times New Roman" w:eastAsia="Calibri" w:hAnsi="Times New Roman" w:cs="Times New Roman"/>
                <w:sz w:val="28"/>
                <w:szCs w:val="28"/>
              </w:rPr>
              <w:t xml:space="preserve">    (11,3%)</w:t>
            </w:r>
          </w:p>
        </w:tc>
        <w:tc>
          <w:tcPr>
            <w:tcW w:w="1126" w:type="dxa"/>
          </w:tcPr>
          <w:p w:rsidR="008545A6" w:rsidRPr="004660D5" w:rsidRDefault="008545A6"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rPr>
              <w:t>28</w:t>
            </w:r>
            <w:r w:rsidR="004036B8">
              <w:rPr>
                <w:rFonts w:ascii="Times New Roman" w:eastAsia="Calibri" w:hAnsi="Times New Roman" w:cs="Times New Roman"/>
                <w:sz w:val="28"/>
                <w:szCs w:val="28"/>
              </w:rPr>
              <w:t xml:space="preserve"> (17,5%)</w:t>
            </w:r>
          </w:p>
        </w:tc>
      </w:tr>
      <w:tr w:rsidR="00B01908" w:rsidRPr="00C63E53" w:rsidTr="00D7271D">
        <w:tc>
          <w:tcPr>
            <w:tcW w:w="5710" w:type="dxa"/>
            <w:gridSpan w:val="3"/>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Пародонтоз</w:t>
            </w:r>
          </w:p>
        </w:tc>
        <w:tc>
          <w:tcPr>
            <w:tcW w:w="1388"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4036B8">
              <w:rPr>
                <w:rFonts w:ascii="Times New Roman" w:eastAsia="Calibri" w:hAnsi="Times New Roman" w:cs="Times New Roman"/>
                <w:sz w:val="28"/>
                <w:szCs w:val="28"/>
              </w:rPr>
              <w:t xml:space="preserve">    </w:t>
            </w:r>
            <w:r w:rsidR="00D33CF4">
              <w:rPr>
                <w:rFonts w:ascii="Times New Roman" w:eastAsia="Calibri" w:hAnsi="Times New Roman" w:cs="Times New Roman"/>
                <w:sz w:val="28"/>
                <w:szCs w:val="28"/>
              </w:rPr>
              <w:t xml:space="preserve"> (0,0%)</w:t>
            </w:r>
          </w:p>
        </w:tc>
        <w:tc>
          <w:tcPr>
            <w:tcW w:w="1581"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w:t>
            </w:r>
            <w:r w:rsidR="004036B8">
              <w:rPr>
                <w:rFonts w:ascii="Times New Roman" w:eastAsia="Calibri" w:hAnsi="Times New Roman" w:cs="Times New Roman"/>
                <w:sz w:val="28"/>
                <w:szCs w:val="28"/>
              </w:rPr>
              <w:t xml:space="preserve">        </w:t>
            </w:r>
            <w:r w:rsidR="00D33CF4">
              <w:rPr>
                <w:rFonts w:ascii="Times New Roman" w:eastAsia="Calibri" w:hAnsi="Times New Roman" w:cs="Times New Roman"/>
                <w:sz w:val="28"/>
                <w:szCs w:val="28"/>
              </w:rPr>
              <w:t>(2,5%)</w:t>
            </w:r>
          </w:p>
        </w:tc>
        <w:tc>
          <w:tcPr>
            <w:tcW w:w="1126"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D33CF4">
              <w:rPr>
                <w:rFonts w:ascii="Times New Roman" w:eastAsia="Calibri" w:hAnsi="Times New Roman" w:cs="Times New Roman"/>
                <w:sz w:val="28"/>
                <w:szCs w:val="28"/>
              </w:rPr>
              <w:t xml:space="preserve"> (2,5%)</w:t>
            </w:r>
          </w:p>
        </w:tc>
      </w:tr>
      <w:tr w:rsidR="00B01908" w:rsidRPr="00C63E53" w:rsidTr="00D7271D">
        <w:tc>
          <w:tcPr>
            <w:tcW w:w="5710" w:type="dxa"/>
            <w:gridSpan w:val="3"/>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388"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26</w:t>
            </w:r>
            <w:r w:rsidR="004036B8">
              <w:rPr>
                <w:rFonts w:ascii="Times New Roman" w:eastAsia="Calibri" w:hAnsi="Times New Roman" w:cs="Times New Roman"/>
                <w:sz w:val="28"/>
                <w:szCs w:val="28"/>
              </w:rPr>
              <w:t xml:space="preserve"> (16,3%)</w:t>
            </w:r>
          </w:p>
        </w:tc>
        <w:tc>
          <w:tcPr>
            <w:tcW w:w="1581" w:type="dxa"/>
          </w:tcPr>
          <w:p w:rsidR="00B01908" w:rsidRPr="00C63E53" w:rsidRDefault="008545A6"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134</w:t>
            </w:r>
            <w:r w:rsidR="004036B8">
              <w:rPr>
                <w:rFonts w:ascii="Times New Roman" w:eastAsia="Calibri" w:hAnsi="Times New Roman" w:cs="Times New Roman"/>
                <w:sz w:val="28"/>
                <w:szCs w:val="28"/>
              </w:rPr>
              <w:t xml:space="preserve"> (83,7%)</w:t>
            </w:r>
          </w:p>
        </w:tc>
        <w:tc>
          <w:tcPr>
            <w:tcW w:w="1126" w:type="dxa"/>
          </w:tcPr>
          <w:p w:rsidR="00B01908" w:rsidRPr="00C63E53" w:rsidRDefault="00B01908"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160</w:t>
            </w:r>
            <w:r w:rsidR="00D33CF4">
              <w:rPr>
                <w:rFonts w:ascii="Times New Roman" w:eastAsia="Calibri" w:hAnsi="Times New Roman" w:cs="Times New Roman"/>
                <w:sz w:val="28"/>
                <w:szCs w:val="28"/>
              </w:rPr>
              <w:t xml:space="preserve"> (100%)</w:t>
            </w:r>
          </w:p>
        </w:tc>
      </w:tr>
    </w:tbl>
    <w:p w:rsidR="00B01908" w:rsidRPr="00C63E53" w:rsidRDefault="00B01908" w:rsidP="00C63E53">
      <w:pPr>
        <w:spacing w:after="200" w:line="360" w:lineRule="auto"/>
        <w:ind w:firstLine="709"/>
        <w:jc w:val="both"/>
        <w:rPr>
          <w:rFonts w:ascii="Times New Roman" w:eastAsia="Calibri" w:hAnsi="Times New Roman" w:cs="Times New Roman"/>
          <w:sz w:val="28"/>
          <w:szCs w:val="28"/>
        </w:rPr>
      </w:pPr>
    </w:p>
    <w:p w:rsidR="0080764C" w:rsidRDefault="0080764C" w:rsidP="00C63E53">
      <w:pPr>
        <w:spacing w:after="200" w:line="360" w:lineRule="auto"/>
        <w:ind w:firstLine="709"/>
        <w:jc w:val="both"/>
        <w:rPr>
          <w:rFonts w:ascii="Times New Roman" w:eastAsia="Calibri" w:hAnsi="Times New Roman" w:cs="Times New Roman"/>
          <w:sz w:val="28"/>
          <w:szCs w:val="28"/>
        </w:rPr>
      </w:pPr>
      <w:r w:rsidRPr="0080764C">
        <w:rPr>
          <w:rFonts w:ascii="Times New Roman" w:eastAsia="Calibri" w:hAnsi="Times New Roman" w:cs="Times New Roman"/>
          <w:sz w:val="28"/>
          <w:szCs w:val="28"/>
        </w:rPr>
        <w:lastRenderedPageBreak/>
        <w:t>Значение критерия χ</w:t>
      </w:r>
      <w:r w:rsidRPr="0080764C">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составляет 21,377.</w:t>
      </w:r>
    </w:p>
    <w:p w:rsidR="0080764C" w:rsidRDefault="0080764C" w:rsidP="00C63E53">
      <w:pPr>
        <w:spacing w:after="200" w:line="360" w:lineRule="auto"/>
        <w:ind w:firstLine="709"/>
        <w:jc w:val="both"/>
        <w:rPr>
          <w:rFonts w:ascii="Times New Roman" w:eastAsia="Calibri" w:hAnsi="Times New Roman" w:cs="Times New Roman"/>
          <w:sz w:val="28"/>
          <w:szCs w:val="28"/>
        </w:rPr>
      </w:pPr>
      <w:r w:rsidRPr="0080764C">
        <w:rPr>
          <w:rFonts w:ascii="Times New Roman" w:eastAsia="Calibri" w:hAnsi="Times New Roman" w:cs="Times New Roman"/>
          <w:sz w:val="28"/>
          <w:szCs w:val="28"/>
        </w:rPr>
        <w:t>Связь между факторным и результативным признаками статистически знач</w:t>
      </w:r>
      <w:r>
        <w:rPr>
          <w:rFonts w:ascii="Times New Roman" w:eastAsia="Calibri" w:hAnsi="Times New Roman" w:cs="Times New Roman"/>
          <w:sz w:val="28"/>
          <w:szCs w:val="28"/>
        </w:rPr>
        <w:t xml:space="preserve">има при уровне значимости </w:t>
      </w:r>
      <w:r>
        <w:rPr>
          <w:rFonts w:ascii="Times New Roman" w:eastAsia="Calibri" w:hAnsi="Times New Roman" w:cs="Times New Roman"/>
          <w:sz w:val="28"/>
          <w:szCs w:val="28"/>
          <w:lang w:val="en-US"/>
        </w:rPr>
        <w:t>p</w:t>
      </w:r>
      <w:r w:rsidRPr="0080764C">
        <w:rPr>
          <w:rFonts w:ascii="Times New Roman" w:eastAsia="Calibri" w:hAnsi="Times New Roman" w:cs="Times New Roman"/>
          <w:sz w:val="28"/>
          <w:szCs w:val="28"/>
        </w:rPr>
        <w:t xml:space="preserve"> </w:t>
      </w:r>
      <w:proofErr w:type="gramStart"/>
      <w:r w:rsidRPr="0080764C">
        <w:rPr>
          <w:rFonts w:ascii="Times New Roman" w:eastAsia="Calibri" w:hAnsi="Times New Roman" w:cs="Times New Roman"/>
          <w:sz w:val="28"/>
          <w:szCs w:val="28"/>
        </w:rPr>
        <w:t>&lt;</w:t>
      </w:r>
      <w:r>
        <w:rPr>
          <w:rFonts w:ascii="Times New Roman" w:eastAsia="Calibri" w:hAnsi="Times New Roman" w:cs="Times New Roman"/>
          <w:sz w:val="28"/>
          <w:szCs w:val="28"/>
        </w:rPr>
        <w:t xml:space="preserve"> 0</w:t>
      </w:r>
      <w:proofErr w:type="gramEnd"/>
      <w:r>
        <w:rPr>
          <w:rFonts w:ascii="Times New Roman" w:eastAsia="Calibri" w:hAnsi="Times New Roman" w:cs="Times New Roman"/>
          <w:sz w:val="28"/>
          <w:szCs w:val="28"/>
        </w:rPr>
        <w:t>,01.</w:t>
      </w:r>
    </w:p>
    <w:p w:rsidR="000B5913" w:rsidRPr="000B5913" w:rsidRDefault="000B5913"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возрастной группе со схожей частотой встречаются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у пациентов с диагнозами по классификации </w:t>
      </w:r>
      <w:proofErr w:type="spellStart"/>
      <w:r>
        <w:rPr>
          <w:rFonts w:ascii="Times New Roman" w:eastAsia="Calibri" w:hAnsi="Times New Roman" w:cs="Times New Roman"/>
          <w:sz w:val="28"/>
          <w:szCs w:val="28"/>
        </w:rPr>
        <w:t>СтАР</w:t>
      </w:r>
      <w:proofErr w:type="spellEnd"/>
      <w:r>
        <w:rPr>
          <w:rFonts w:ascii="Times New Roman" w:eastAsia="Calibri" w:hAnsi="Times New Roman" w:cs="Times New Roman"/>
          <w:sz w:val="28"/>
          <w:szCs w:val="28"/>
        </w:rPr>
        <w:t xml:space="preserve"> (2001)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 xml:space="preserve"> средней степени тяжести и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 xml:space="preserve"> тяжелой степени.</w:t>
      </w:r>
    </w:p>
    <w:p w:rsidR="009A1320" w:rsidRPr="00461BFB"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12.</w:t>
      </w:r>
      <w:r w:rsidR="00461BFB">
        <w:rPr>
          <w:rFonts w:ascii="Times New Roman" w:eastAsia="Calibri" w:hAnsi="Times New Roman" w:cs="Times New Roman"/>
          <w:sz w:val="28"/>
          <w:szCs w:val="28"/>
        </w:rPr>
        <w:t xml:space="preserve"> Распределение пациентов </w:t>
      </w:r>
      <w:r w:rsidR="00461BFB">
        <w:rPr>
          <w:rFonts w:ascii="Times New Roman" w:eastAsia="Calibri" w:hAnsi="Times New Roman" w:cs="Times New Roman"/>
          <w:sz w:val="28"/>
          <w:szCs w:val="28"/>
          <w:lang w:val="en-US"/>
        </w:rPr>
        <w:t>III</w:t>
      </w:r>
      <w:r w:rsidR="00461BFB">
        <w:rPr>
          <w:rFonts w:ascii="Times New Roman" w:eastAsia="Calibri" w:hAnsi="Times New Roman" w:cs="Times New Roman"/>
          <w:sz w:val="28"/>
          <w:szCs w:val="28"/>
        </w:rPr>
        <w:t xml:space="preserve"> возрастной группы по диагнозам по МКБ-10 и наличию или отсутствию </w:t>
      </w:r>
      <w:proofErr w:type="spellStart"/>
      <w:r w:rsidR="00461BFB">
        <w:rPr>
          <w:rFonts w:ascii="Times New Roman" w:eastAsia="Calibri" w:hAnsi="Times New Roman" w:cs="Times New Roman"/>
          <w:sz w:val="28"/>
          <w:szCs w:val="28"/>
        </w:rPr>
        <w:t>фуркационных</w:t>
      </w:r>
      <w:proofErr w:type="spellEnd"/>
      <w:r w:rsidR="00461BFB">
        <w:rPr>
          <w:rFonts w:ascii="Times New Roman" w:eastAsia="Calibri" w:hAnsi="Times New Roman" w:cs="Times New Roman"/>
          <w:sz w:val="28"/>
          <w:szCs w:val="28"/>
        </w:rPr>
        <w:t xml:space="preserve"> дефектов.</w:t>
      </w:r>
    </w:p>
    <w:tbl>
      <w:tblPr>
        <w:tblStyle w:val="13"/>
        <w:tblW w:w="9565" w:type="dxa"/>
        <w:tblLayout w:type="fixed"/>
        <w:tblLook w:val="04A0" w:firstRow="1" w:lastRow="0" w:firstColumn="1" w:lastColumn="0" w:noHBand="0" w:noVBand="1"/>
      </w:tblPr>
      <w:tblGrid>
        <w:gridCol w:w="1951"/>
        <w:gridCol w:w="2722"/>
        <w:gridCol w:w="1701"/>
        <w:gridCol w:w="1701"/>
        <w:gridCol w:w="1490"/>
      </w:tblGrid>
      <w:tr w:rsidR="009A1320" w:rsidRPr="00C63E53" w:rsidTr="004660D5">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r w:rsidR="006E2BFB" w:rsidRPr="00C63E53">
              <w:rPr>
                <w:rFonts w:ascii="Times New Roman" w:eastAsia="Calibri" w:hAnsi="Times New Roman" w:cs="Times New Roman"/>
                <w:sz w:val="28"/>
                <w:szCs w:val="28"/>
              </w:rPr>
              <w:t xml:space="preserve"> по МКБ-10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фуркаций</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фуркаций</w:t>
            </w:r>
          </w:p>
        </w:tc>
        <w:tc>
          <w:tcPr>
            <w:tcW w:w="149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6E2BFB" w:rsidRPr="00C63E53" w:rsidTr="004660D5">
        <w:tc>
          <w:tcPr>
            <w:tcW w:w="4673" w:type="dxa"/>
            <w:gridSpan w:val="2"/>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701"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4660D5">
              <w:rPr>
                <w:rFonts w:ascii="Times New Roman" w:eastAsia="Calibri" w:hAnsi="Times New Roman" w:cs="Times New Roman"/>
                <w:sz w:val="28"/>
                <w:szCs w:val="28"/>
              </w:rPr>
              <w:t xml:space="preserve"> (0,0%)</w:t>
            </w:r>
          </w:p>
        </w:tc>
        <w:tc>
          <w:tcPr>
            <w:tcW w:w="1701"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4660D5">
              <w:rPr>
                <w:rFonts w:ascii="Times New Roman" w:eastAsia="Calibri" w:hAnsi="Times New Roman" w:cs="Times New Roman"/>
                <w:sz w:val="28"/>
                <w:szCs w:val="28"/>
              </w:rPr>
              <w:t xml:space="preserve"> (13,8%)</w:t>
            </w:r>
          </w:p>
        </w:tc>
        <w:tc>
          <w:tcPr>
            <w:tcW w:w="1490"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4660D5">
              <w:rPr>
                <w:rFonts w:ascii="Times New Roman" w:eastAsia="Calibri" w:hAnsi="Times New Roman" w:cs="Times New Roman"/>
                <w:sz w:val="28"/>
                <w:szCs w:val="28"/>
              </w:rPr>
              <w:t xml:space="preserve"> (13,8%)</w:t>
            </w:r>
          </w:p>
        </w:tc>
      </w:tr>
      <w:tr w:rsidR="004B6CAD" w:rsidRPr="00C63E53" w:rsidTr="004660D5">
        <w:trPr>
          <w:trHeight w:val="1831"/>
        </w:trPr>
        <w:tc>
          <w:tcPr>
            <w:tcW w:w="195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w:t>
            </w:r>
          </w:p>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2722"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05.10</w:t>
            </w:r>
          </w:p>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Простой маргинальный</w:t>
            </w:r>
          </w:p>
        </w:tc>
        <w:tc>
          <w:tcPr>
            <w:tcW w:w="170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4660D5">
              <w:rPr>
                <w:rFonts w:ascii="Times New Roman" w:eastAsia="Calibri" w:hAnsi="Times New Roman" w:cs="Times New Roman"/>
                <w:sz w:val="28"/>
                <w:szCs w:val="28"/>
              </w:rPr>
              <w:t xml:space="preserve"> (0,0%)</w:t>
            </w:r>
          </w:p>
        </w:tc>
        <w:tc>
          <w:tcPr>
            <w:tcW w:w="170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4660D5">
              <w:rPr>
                <w:rFonts w:ascii="Times New Roman" w:eastAsia="Calibri" w:hAnsi="Times New Roman" w:cs="Times New Roman"/>
                <w:sz w:val="28"/>
                <w:szCs w:val="28"/>
              </w:rPr>
              <w:t xml:space="preserve"> (2,5%)</w:t>
            </w:r>
          </w:p>
        </w:tc>
        <w:tc>
          <w:tcPr>
            <w:tcW w:w="1490"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4660D5">
              <w:rPr>
                <w:rFonts w:ascii="Times New Roman" w:eastAsia="Calibri" w:hAnsi="Times New Roman" w:cs="Times New Roman"/>
                <w:sz w:val="28"/>
                <w:szCs w:val="28"/>
              </w:rPr>
              <w:t xml:space="preserve"> (2,5%)</w:t>
            </w:r>
          </w:p>
        </w:tc>
      </w:tr>
      <w:tr w:rsidR="004B6CAD" w:rsidRPr="00C63E53" w:rsidTr="004660D5">
        <w:trPr>
          <w:trHeight w:val="1815"/>
        </w:trPr>
        <w:tc>
          <w:tcPr>
            <w:tcW w:w="195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w:t>
            </w:r>
          </w:p>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722"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05.31</w:t>
            </w:r>
          </w:p>
          <w:p w:rsidR="004B6CAD" w:rsidRPr="00C63E53" w:rsidRDefault="004B6CAD"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70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w:t>
            </w:r>
            <w:r w:rsidR="004660D5">
              <w:rPr>
                <w:rFonts w:ascii="Times New Roman" w:eastAsia="Calibri" w:hAnsi="Times New Roman" w:cs="Times New Roman"/>
                <w:sz w:val="28"/>
                <w:szCs w:val="28"/>
              </w:rPr>
              <w:t xml:space="preserve"> (38,75%)</w:t>
            </w:r>
          </w:p>
        </w:tc>
        <w:tc>
          <w:tcPr>
            <w:tcW w:w="1701"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w:t>
            </w:r>
            <w:r w:rsidR="004660D5">
              <w:rPr>
                <w:rFonts w:ascii="Times New Roman" w:eastAsia="Calibri" w:hAnsi="Times New Roman" w:cs="Times New Roman"/>
                <w:sz w:val="28"/>
                <w:szCs w:val="28"/>
              </w:rPr>
              <w:t xml:space="preserve"> (38,75%)</w:t>
            </w:r>
          </w:p>
        </w:tc>
        <w:tc>
          <w:tcPr>
            <w:tcW w:w="1490"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62</w:t>
            </w:r>
            <w:r w:rsidR="004660D5">
              <w:rPr>
                <w:rFonts w:ascii="Times New Roman" w:eastAsia="Calibri" w:hAnsi="Times New Roman" w:cs="Times New Roman"/>
                <w:sz w:val="28"/>
                <w:szCs w:val="28"/>
              </w:rPr>
              <w:t xml:space="preserve"> (77,5%)</w:t>
            </w:r>
          </w:p>
        </w:tc>
      </w:tr>
      <w:tr w:rsidR="006E2BFB" w:rsidRPr="00C63E53" w:rsidTr="004660D5">
        <w:trPr>
          <w:trHeight w:val="665"/>
        </w:trPr>
        <w:tc>
          <w:tcPr>
            <w:tcW w:w="4673" w:type="dxa"/>
            <w:gridSpan w:val="2"/>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05.4 Пародонтоз</w:t>
            </w:r>
          </w:p>
        </w:tc>
        <w:tc>
          <w:tcPr>
            <w:tcW w:w="1701"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4660D5">
              <w:rPr>
                <w:rFonts w:ascii="Times New Roman" w:eastAsia="Calibri" w:hAnsi="Times New Roman" w:cs="Times New Roman"/>
                <w:sz w:val="28"/>
                <w:szCs w:val="28"/>
              </w:rPr>
              <w:t xml:space="preserve"> (0,0%)</w:t>
            </w:r>
          </w:p>
        </w:tc>
        <w:tc>
          <w:tcPr>
            <w:tcW w:w="1701"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w:t>
            </w:r>
            <w:r w:rsidR="004660D5">
              <w:rPr>
                <w:rFonts w:ascii="Times New Roman" w:eastAsia="Calibri" w:hAnsi="Times New Roman" w:cs="Times New Roman"/>
                <w:sz w:val="28"/>
                <w:szCs w:val="28"/>
              </w:rPr>
              <w:t xml:space="preserve"> (6,2%)</w:t>
            </w:r>
          </w:p>
        </w:tc>
        <w:tc>
          <w:tcPr>
            <w:tcW w:w="1490" w:type="dxa"/>
          </w:tcPr>
          <w:p w:rsidR="006E2BFB" w:rsidRPr="00C63E53" w:rsidRDefault="006E2BFB"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w:t>
            </w:r>
            <w:r w:rsidR="004660D5">
              <w:rPr>
                <w:rFonts w:ascii="Times New Roman" w:eastAsia="Calibri" w:hAnsi="Times New Roman" w:cs="Times New Roman"/>
                <w:sz w:val="28"/>
                <w:szCs w:val="28"/>
              </w:rPr>
              <w:t xml:space="preserve"> (6,2%)</w:t>
            </w:r>
          </w:p>
        </w:tc>
      </w:tr>
      <w:tr w:rsidR="009A1320" w:rsidRPr="00C63E53" w:rsidTr="009A0F32">
        <w:trPr>
          <w:trHeight w:val="924"/>
        </w:trPr>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w:t>
            </w:r>
            <w:r w:rsidR="004660D5">
              <w:rPr>
                <w:rFonts w:ascii="Times New Roman" w:eastAsia="Calibri" w:hAnsi="Times New Roman" w:cs="Times New Roman"/>
                <w:sz w:val="28"/>
                <w:szCs w:val="28"/>
              </w:rPr>
              <w:t xml:space="preserve"> (38,75%)</w:t>
            </w:r>
          </w:p>
        </w:tc>
        <w:tc>
          <w:tcPr>
            <w:tcW w:w="1701" w:type="dxa"/>
          </w:tcPr>
          <w:p w:rsidR="009A1320" w:rsidRPr="004660D5" w:rsidRDefault="009A1320"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rPr>
              <w:t>49</w:t>
            </w:r>
            <w:r w:rsidR="004660D5">
              <w:rPr>
                <w:rFonts w:ascii="Times New Roman" w:eastAsia="Calibri" w:hAnsi="Times New Roman" w:cs="Times New Roman"/>
                <w:sz w:val="28"/>
                <w:szCs w:val="28"/>
              </w:rPr>
              <w:t xml:space="preserve"> (61,25%)</w:t>
            </w:r>
          </w:p>
        </w:tc>
        <w:tc>
          <w:tcPr>
            <w:tcW w:w="1490" w:type="dxa"/>
          </w:tcPr>
          <w:p w:rsidR="009A1320" w:rsidRPr="004660D5"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80</w:t>
            </w:r>
            <w:r w:rsidR="004660D5" w:rsidRPr="004660D5">
              <w:rPr>
                <w:rFonts w:ascii="Times New Roman" w:eastAsia="Calibri" w:hAnsi="Times New Roman" w:cs="Times New Roman"/>
                <w:sz w:val="28"/>
                <w:szCs w:val="28"/>
              </w:rPr>
              <w:t xml:space="preserve"> (100%)</w:t>
            </w:r>
          </w:p>
        </w:tc>
      </w:tr>
    </w:tbl>
    <w:p w:rsidR="009A1320" w:rsidRPr="00C63E53" w:rsidRDefault="009A1320" w:rsidP="00C63E53">
      <w:pPr>
        <w:spacing w:after="200" w:line="360" w:lineRule="auto"/>
        <w:jc w:val="both"/>
        <w:rPr>
          <w:rFonts w:ascii="Times New Roman" w:eastAsia="Calibri" w:hAnsi="Times New Roman" w:cs="Times New Roman"/>
          <w:sz w:val="28"/>
          <w:szCs w:val="28"/>
        </w:rPr>
      </w:pPr>
    </w:p>
    <w:p w:rsidR="0080764C" w:rsidRDefault="0080764C" w:rsidP="00C63E53">
      <w:pPr>
        <w:spacing w:after="200" w:line="360" w:lineRule="auto"/>
        <w:ind w:firstLine="709"/>
        <w:jc w:val="both"/>
        <w:rPr>
          <w:rFonts w:ascii="Times New Roman" w:eastAsia="Calibri" w:hAnsi="Times New Roman" w:cs="Times New Roman"/>
          <w:sz w:val="28"/>
          <w:szCs w:val="28"/>
        </w:rPr>
      </w:pPr>
      <w:r w:rsidRPr="0080764C">
        <w:rPr>
          <w:rFonts w:ascii="Times New Roman" w:eastAsia="Calibri" w:hAnsi="Times New Roman" w:cs="Times New Roman"/>
          <w:sz w:val="28"/>
          <w:szCs w:val="28"/>
        </w:rPr>
        <w:t>Значение критерия χ</w:t>
      </w:r>
      <w:r w:rsidRPr="0080764C">
        <w:rPr>
          <w:rFonts w:ascii="Times New Roman" w:eastAsia="Calibri" w:hAnsi="Times New Roman" w:cs="Times New Roman"/>
          <w:sz w:val="28"/>
          <w:szCs w:val="28"/>
          <w:vertAlign w:val="superscript"/>
        </w:rPr>
        <w:t>2</w:t>
      </w:r>
      <w:r w:rsidRPr="0080764C">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14,694.</w:t>
      </w:r>
    </w:p>
    <w:p w:rsidR="0080764C" w:rsidRDefault="0080764C" w:rsidP="00C63E53">
      <w:pPr>
        <w:spacing w:after="200" w:line="360" w:lineRule="auto"/>
        <w:ind w:firstLine="709"/>
        <w:jc w:val="both"/>
        <w:rPr>
          <w:rFonts w:ascii="Times New Roman" w:eastAsia="Calibri" w:hAnsi="Times New Roman" w:cs="Times New Roman"/>
          <w:sz w:val="28"/>
          <w:szCs w:val="28"/>
        </w:rPr>
      </w:pPr>
      <w:r w:rsidRPr="0080764C">
        <w:rPr>
          <w:rFonts w:ascii="Times New Roman" w:eastAsia="Calibri" w:hAnsi="Times New Roman" w:cs="Times New Roman"/>
          <w:sz w:val="28"/>
          <w:szCs w:val="28"/>
        </w:rPr>
        <w:lastRenderedPageBreak/>
        <w:t xml:space="preserve">Связь между факторным и результативным признаками статистически значима при уровне значимости </w:t>
      </w:r>
      <w:r w:rsidR="00C21080">
        <w:rPr>
          <w:rFonts w:ascii="Times New Roman" w:eastAsia="Calibri" w:hAnsi="Times New Roman" w:cs="Times New Roman"/>
          <w:sz w:val="28"/>
          <w:szCs w:val="28"/>
          <w:lang w:val="en-US"/>
        </w:rPr>
        <w:t>p</w:t>
      </w:r>
      <w:r w:rsidR="00C21080" w:rsidRPr="00C21080">
        <w:rPr>
          <w:rFonts w:ascii="Times New Roman" w:eastAsia="Calibri" w:hAnsi="Times New Roman" w:cs="Times New Roman"/>
          <w:sz w:val="28"/>
          <w:szCs w:val="28"/>
        </w:rPr>
        <w:t xml:space="preserve"> </w:t>
      </w:r>
      <w:proofErr w:type="gramStart"/>
      <w:r w:rsidR="00C21080" w:rsidRPr="00C21080">
        <w:rPr>
          <w:rFonts w:ascii="Times New Roman" w:eastAsia="Calibri" w:hAnsi="Times New Roman" w:cs="Times New Roman"/>
          <w:sz w:val="28"/>
          <w:szCs w:val="28"/>
        </w:rPr>
        <w:t>&lt;</w:t>
      </w:r>
      <w:r w:rsidR="00C21080">
        <w:rPr>
          <w:rFonts w:ascii="Times New Roman" w:eastAsia="Calibri" w:hAnsi="Times New Roman" w:cs="Times New Roman"/>
          <w:sz w:val="28"/>
          <w:szCs w:val="28"/>
        </w:rPr>
        <w:t xml:space="preserve"> 0</w:t>
      </w:r>
      <w:proofErr w:type="gramEnd"/>
      <w:r w:rsidR="00C21080">
        <w:rPr>
          <w:rFonts w:ascii="Times New Roman" w:eastAsia="Calibri" w:hAnsi="Times New Roman" w:cs="Times New Roman"/>
          <w:sz w:val="28"/>
          <w:szCs w:val="28"/>
        </w:rPr>
        <w:t>,01.</w:t>
      </w:r>
    </w:p>
    <w:p w:rsidR="000B5913" w:rsidRPr="000B5913" w:rsidRDefault="000B5913" w:rsidP="00C63E53">
      <w:pPr>
        <w:spacing w:after="20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возрастной группе встречаются только у пациентов с диагнозом по МКБ-10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w:t>
      </w:r>
    </w:p>
    <w:p w:rsidR="004B6CAD" w:rsidRPr="0019436D"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13.</w:t>
      </w:r>
      <w:r w:rsidR="0019436D">
        <w:rPr>
          <w:rFonts w:ascii="Times New Roman" w:eastAsia="Calibri" w:hAnsi="Times New Roman" w:cs="Times New Roman"/>
          <w:sz w:val="28"/>
          <w:szCs w:val="28"/>
        </w:rPr>
        <w:t xml:space="preserve"> Распределение пациентов </w:t>
      </w:r>
      <w:r w:rsidR="0019436D">
        <w:rPr>
          <w:rFonts w:ascii="Times New Roman" w:eastAsia="Calibri" w:hAnsi="Times New Roman" w:cs="Times New Roman"/>
          <w:sz w:val="28"/>
          <w:szCs w:val="28"/>
          <w:lang w:val="en-US"/>
        </w:rPr>
        <w:t>III</w:t>
      </w:r>
      <w:r w:rsidR="0019436D">
        <w:rPr>
          <w:rFonts w:ascii="Times New Roman" w:eastAsia="Calibri" w:hAnsi="Times New Roman" w:cs="Times New Roman"/>
          <w:sz w:val="28"/>
          <w:szCs w:val="28"/>
        </w:rPr>
        <w:t xml:space="preserve"> группы по диагнозам по классификации </w:t>
      </w:r>
      <w:proofErr w:type="spellStart"/>
      <w:r w:rsidR="0019436D">
        <w:rPr>
          <w:rFonts w:ascii="Times New Roman" w:eastAsia="Calibri" w:hAnsi="Times New Roman" w:cs="Times New Roman"/>
          <w:sz w:val="28"/>
          <w:szCs w:val="28"/>
        </w:rPr>
        <w:t>СтАР</w:t>
      </w:r>
      <w:proofErr w:type="spellEnd"/>
      <w:r w:rsidR="0019436D">
        <w:rPr>
          <w:rFonts w:ascii="Times New Roman" w:eastAsia="Calibri" w:hAnsi="Times New Roman" w:cs="Times New Roman"/>
          <w:sz w:val="28"/>
          <w:szCs w:val="28"/>
        </w:rPr>
        <w:t xml:space="preserve"> (2001) и наличию или отсутствию </w:t>
      </w:r>
      <w:proofErr w:type="spellStart"/>
      <w:r w:rsidR="0019436D">
        <w:rPr>
          <w:rFonts w:ascii="Times New Roman" w:eastAsia="Calibri" w:hAnsi="Times New Roman" w:cs="Times New Roman"/>
          <w:sz w:val="28"/>
          <w:szCs w:val="28"/>
        </w:rPr>
        <w:t>фуркационных</w:t>
      </w:r>
      <w:proofErr w:type="spellEnd"/>
      <w:r w:rsidR="0019436D">
        <w:rPr>
          <w:rFonts w:ascii="Times New Roman" w:eastAsia="Calibri" w:hAnsi="Times New Roman" w:cs="Times New Roman"/>
          <w:sz w:val="28"/>
          <w:szCs w:val="28"/>
        </w:rPr>
        <w:t xml:space="preserve"> дефектов.</w:t>
      </w:r>
    </w:p>
    <w:tbl>
      <w:tblPr>
        <w:tblStyle w:val="a9"/>
        <w:tblW w:w="9776" w:type="dxa"/>
        <w:tblLayout w:type="fixed"/>
        <w:tblLook w:val="04A0" w:firstRow="1" w:lastRow="0" w:firstColumn="1" w:lastColumn="0" w:noHBand="0" w:noVBand="1"/>
      </w:tblPr>
      <w:tblGrid>
        <w:gridCol w:w="1823"/>
        <w:gridCol w:w="1433"/>
        <w:gridCol w:w="1042"/>
        <w:gridCol w:w="1227"/>
        <w:gridCol w:w="1388"/>
        <w:gridCol w:w="1587"/>
        <w:gridCol w:w="1276"/>
      </w:tblGrid>
      <w:tr w:rsidR="004B6CAD" w:rsidRPr="00C63E53" w:rsidTr="00284A53">
        <w:tc>
          <w:tcPr>
            <w:tcW w:w="5525" w:type="dxa"/>
            <w:gridSpan w:val="4"/>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p>
        </w:tc>
        <w:tc>
          <w:tcPr>
            <w:tcW w:w="1388"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фуркации</w:t>
            </w:r>
          </w:p>
        </w:tc>
        <w:tc>
          <w:tcPr>
            <w:tcW w:w="1587"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фуркации</w:t>
            </w:r>
          </w:p>
        </w:tc>
        <w:tc>
          <w:tcPr>
            <w:tcW w:w="1276"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4B6CAD" w:rsidRPr="00C63E53" w:rsidTr="00284A53">
        <w:tc>
          <w:tcPr>
            <w:tcW w:w="5525" w:type="dxa"/>
            <w:gridSpan w:val="4"/>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Заболевания пародонта отсутствуют</w:t>
            </w:r>
          </w:p>
        </w:tc>
        <w:tc>
          <w:tcPr>
            <w:tcW w:w="1388"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76FBE">
              <w:rPr>
                <w:rFonts w:ascii="Times New Roman" w:eastAsia="Calibri" w:hAnsi="Times New Roman" w:cs="Times New Roman"/>
                <w:sz w:val="28"/>
                <w:szCs w:val="28"/>
              </w:rPr>
              <w:t xml:space="preserve">      (0,0%)</w:t>
            </w:r>
          </w:p>
        </w:tc>
        <w:tc>
          <w:tcPr>
            <w:tcW w:w="1587" w:type="dxa"/>
          </w:tcPr>
          <w:p w:rsidR="004B6CAD" w:rsidRPr="00C63E53" w:rsidRDefault="004B6CAD" w:rsidP="00A76FBE">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A76FBE">
              <w:rPr>
                <w:rFonts w:ascii="Times New Roman" w:eastAsia="Calibri" w:hAnsi="Times New Roman" w:cs="Times New Roman"/>
                <w:sz w:val="28"/>
                <w:szCs w:val="28"/>
              </w:rPr>
              <w:t xml:space="preserve">     (13,8%)</w:t>
            </w:r>
          </w:p>
        </w:tc>
        <w:tc>
          <w:tcPr>
            <w:tcW w:w="1276"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A76FBE">
              <w:rPr>
                <w:rFonts w:ascii="Times New Roman" w:eastAsia="Calibri" w:hAnsi="Times New Roman" w:cs="Times New Roman"/>
                <w:sz w:val="28"/>
                <w:szCs w:val="28"/>
              </w:rPr>
              <w:t xml:space="preserve"> (13,8%)</w:t>
            </w:r>
          </w:p>
        </w:tc>
      </w:tr>
      <w:tr w:rsidR="004B6CAD" w:rsidRPr="00C63E53" w:rsidTr="00284A53">
        <w:trPr>
          <w:trHeight w:val="976"/>
        </w:trPr>
        <w:tc>
          <w:tcPr>
            <w:tcW w:w="1823"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гингивит</w:t>
            </w:r>
          </w:p>
        </w:tc>
        <w:tc>
          <w:tcPr>
            <w:tcW w:w="3702" w:type="dxa"/>
            <w:gridSpan w:val="3"/>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Катаральный</w:t>
            </w:r>
          </w:p>
        </w:tc>
        <w:tc>
          <w:tcPr>
            <w:tcW w:w="1388"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76FBE">
              <w:rPr>
                <w:rFonts w:ascii="Times New Roman" w:eastAsia="Calibri" w:hAnsi="Times New Roman" w:cs="Times New Roman"/>
                <w:sz w:val="28"/>
                <w:szCs w:val="28"/>
              </w:rPr>
              <w:t xml:space="preserve">      (0,0%)</w:t>
            </w:r>
          </w:p>
        </w:tc>
        <w:tc>
          <w:tcPr>
            <w:tcW w:w="1587"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284A53">
              <w:rPr>
                <w:rFonts w:ascii="Times New Roman" w:eastAsia="Calibri" w:hAnsi="Times New Roman" w:cs="Times New Roman"/>
                <w:sz w:val="28"/>
                <w:szCs w:val="28"/>
              </w:rPr>
              <w:t xml:space="preserve">         (2,5%)</w:t>
            </w:r>
          </w:p>
        </w:tc>
        <w:tc>
          <w:tcPr>
            <w:tcW w:w="1276"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284A53">
              <w:rPr>
                <w:rFonts w:ascii="Times New Roman" w:eastAsia="Calibri" w:hAnsi="Times New Roman" w:cs="Times New Roman"/>
                <w:sz w:val="28"/>
                <w:szCs w:val="28"/>
              </w:rPr>
              <w:t xml:space="preserve">   (2,5%)</w:t>
            </w:r>
          </w:p>
        </w:tc>
      </w:tr>
      <w:tr w:rsidR="004B6CAD" w:rsidRPr="00C63E53" w:rsidTr="00284A53">
        <w:trPr>
          <w:trHeight w:val="460"/>
        </w:trPr>
        <w:tc>
          <w:tcPr>
            <w:tcW w:w="1823" w:type="dxa"/>
            <w:vMerge w:val="restart"/>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475" w:type="dxa"/>
            <w:gridSpan w:val="2"/>
            <w:vMerge w:val="restart"/>
          </w:tcPr>
          <w:p w:rsidR="004B6CAD" w:rsidRPr="00C63E53" w:rsidRDefault="004B6CAD"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227"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388"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A76FBE">
              <w:rPr>
                <w:rFonts w:ascii="Times New Roman" w:eastAsia="Calibri" w:hAnsi="Times New Roman" w:cs="Times New Roman"/>
                <w:sz w:val="28"/>
                <w:szCs w:val="28"/>
              </w:rPr>
              <w:t xml:space="preserve">      (0,0%)</w:t>
            </w:r>
          </w:p>
        </w:tc>
        <w:tc>
          <w:tcPr>
            <w:tcW w:w="1587"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284A53">
              <w:rPr>
                <w:rFonts w:ascii="Times New Roman" w:eastAsia="Calibri" w:hAnsi="Times New Roman" w:cs="Times New Roman"/>
                <w:sz w:val="28"/>
                <w:szCs w:val="28"/>
              </w:rPr>
              <w:t xml:space="preserve">         (2,5%)</w:t>
            </w:r>
          </w:p>
        </w:tc>
        <w:tc>
          <w:tcPr>
            <w:tcW w:w="1276"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284A53">
              <w:rPr>
                <w:rFonts w:ascii="Times New Roman" w:eastAsia="Calibri" w:hAnsi="Times New Roman" w:cs="Times New Roman"/>
                <w:sz w:val="28"/>
                <w:szCs w:val="28"/>
              </w:rPr>
              <w:t xml:space="preserve">   (2,5%)</w:t>
            </w:r>
          </w:p>
        </w:tc>
      </w:tr>
      <w:tr w:rsidR="004B6CAD" w:rsidRPr="00C63E53" w:rsidTr="00284A53">
        <w:trPr>
          <w:trHeight w:val="460"/>
        </w:trPr>
        <w:tc>
          <w:tcPr>
            <w:tcW w:w="1823" w:type="dxa"/>
            <w:vMerge/>
          </w:tcPr>
          <w:p w:rsidR="004B6CAD" w:rsidRPr="00C63E53" w:rsidRDefault="004B6CAD" w:rsidP="00C63E53">
            <w:pPr>
              <w:spacing w:after="200" w:line="360" w:lineRule="auto"/>
              <w:jc w:val="both"/>
              <w:rPr>
                <w:rFonts w:ascii="Times New Roman" w:eastAsia="Calibri" w:hAnsi="Times New Roman" w:cs="Times New Roman"/>
                <w:sz w:val="28"/>
                <w:szCs w:val="28"/>
              </w:rPr>
            </w:pPr>
          </w:p>
        </w:tc>
        <w:tc>
          <w:tcPr>
            <w:tcW w:w="2475" w:type="dxa"/>
            <w:gridSpan w:val="2"/>
            <w:vMerge/>
          </w:tcPr>
          <w:p w:rsidR="004B6CAD" w:rsidRPr="00C63E53" w:rsidRDefault="004B6CAD" w:rsidP="00C63E53">
            <w:pPr>
              <w:spacing w:after="200" w:line="360" w:lineRule="auto"/>
              <w:jc w:val="both"/>
              <w:rPr>
                <w:rFonts w:ascii="Times New Roman" w:eastAsia="Calibri" w:hAnsi="Times New Roman" w:cs="Times New Roman"/>
                <w:sz w:val="28"/>
                <w:szCs w:val="28"/>
              </w:rPr>
            </w:pPr>
          </w:p>
        </w:tc>
        <w:tc>
          <w:tcPr>
            <w:tcW w:w="1227"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388"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w:t>
            </w:r>
            <w:r w:rsidR="00284A53">
              <w:rPr>
                <w:rFonts w:ascii="Times New Roman" w:eastAsia="Calibri" w:hAnsi="Times New Roman" w:cs="Times New Roman"/>
                <w:sz w:val="28"/>
                <w:szCs w:val="28"/>
              </w:rPr>
              <w:t xml:space="preserve"> (12,5%)</w:t>
            </w:r>
          </w:p>
        </w:tc>
        <w:tc>
          <w:tcPr>
            <w:tcW w:w="1587"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w:t>
            </w:r>
            <w:r w:rsidR="00284A53">
              <w:rPr>
                <w:rFonts w:ascii="Times New Roman" w:eastAsia="Calibri" w:hAnsi="Times New Roman" w:cs="Times New Roman"/>
                <w:sz w:val="28"/>
                <w:szCs w:val="28"/>
              </w:rPr>
              <w:t xml:space="preserve"> (28,75%)</w:t>
            </w:r>
          </w:p>
        </w:tc>
        <w:tc>
          <w:tcPr>
            <w:tcW w:w="1276"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33</w:t>
            </w:r>
            <w:r w:rsidR="00284A53">
              <w:rPr>
                <w:rFonts w:ascii="Times New Roman" w:eastAsia="Calibri" w:hAnsi="Times New Roman" w:cs="Times New Roman"/>
                <w:sz w:val="28"/>
                <w:szCs w:val="28"/>
              </w:rPr>
              <w:t xml:space="preserve"> (41,25%)</w:t>
            </w:r>
          </w:p>
        </w:tc>
      </w:tr>
      <w:tr w:rsidR="004B6CAD" w:rsidRPr="00C63E53" w:rsidTr="00284A53">
        <w:trPr>
          <w:trHeight w:val="460"/>
        </w:trPr>
        <w:tc>
          <w:tcPr>
            <w:tcW w:w="1823" w:type="dxa"/>
            <w:vMerge/>
          </w:tcPr>
          <w:p w:rsidR="004B6CAD" w:rsidRPr="00C63E53" w:rsidRDefault="004B6CAD" w:rsidP="00C63E53">
            <w:pPr>
              <w:spacing w:after="200" w:line="360" w:lineRule="auto"/>
              <w:jc w:val="both"/>
              <w:rPr>
                <w:rFonts w:ascii="Times New Roman" w:eastAsia="Calibri" w:hAnsi="Times New Roman" w:cs="Times New Roman"/>
                <w:sz w:val="28"/>
                <w:szCs w:val="28"/>
              </w:rPr>
            </w:pPr>
          </w:p>
        </w:tc>
        <w:tc>
          <w:tcPr>
            <w:tcW w:w="2475" w:type="dxa"/>
            <w:gridSpan w:val="2"/>
            <w:vMerge/>
          </w:tcPr>
          <w:p w:rsidR="004B6CAD" w:rsidRPr="00C63E53" w:rsidRDefault="004B6CAD" w:rsidP="00C63E53">
            <w:pPr>
              <w:spacing w:after="200" w:line="360" w:lineRule="auto"/>
              <w:jc w:val="both"/>
              <w:rPr>
                <w:rFonts w:ascii="Times New Roman" w:eastAsia="Calibri" w:hAnsi="Times New Roman" w:cs="Times New Roman"/>
                <w:sz w:val="28"/>
                <w:szCs w:val="28"/>
              </w:rPr>
            </w:pPr>
          </w:p>
        </w:tc>
        <w:tc>
          <w:tcPr>
            <w:tcW w:w="1227" w:type="dxa"/>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Тяжелая степень</w:t>
            </w:r>
          </w:p>
        </w:tc>
        <w:tc>
          <w:tcPr>
            <w:tcW w:w="1388"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w:t>
            </w:r>
            <w:r w:rsidR="00284A53">
              <w:rPr>
                <w:rFonts w:ascii="Times New Roman" w:eastAsia="Calibri" w:hAnsi="Times New Roman" w:cs="Times New Roman"/>
                <w:sz w:val="28"/>
                <w:szCs w:val="28"/>
              </w:rPr>
              <w:t xml:space="preserve"> (26,25%)</w:t>
            </w:r>
          </w:p>
        </w:tc>
        <w:tc>
          <w:tcPr>
            <w:tcW w:w="1587"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w:t>
            </w:r>
            <w:r w:rsidR="00284A53">
              <w:rPr>
                <w:rFonts w:ascii="Times New Roman" w:eastAsia="Calibri" w:hAnsi="Times New Roman" w:cs="Times New Roman"/>
                <w:sz w:val="28"/>
                <w:szCs w:val="28"/>
              </w:rPr>
              <w:t xml:space="preserve">         (7,5%)</w:t>
            </w:r>
          </w:p>
        </w:tc>
        <w:tc>
          <w:tcPr>
            <w:tcW w:w="1276"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27</w:t>
            </w:r>
            <w:r w:rsidR="00284A53">
              <w:rPr>
                <w:rFonts w:ascii="Times New Roman" w:eastAsia="Calibri" w:hAnsi="Times New Roman" w:cs="Times New Roman"/>
                <w:sz w:val="28"/>
                <w:szCs w:val="28"/>
              </w:rPr>
              <w:t xml:space="preserve"> (33,75%)</w:t>
            </w:r>
          </w:p>
        </w:tc>
      </w:tr>
      <w:tr w:rsidR="00ED37EF" w:rsidRPr="00C63E53" w:rsidTr="00D7271D">
        <w:trPr>
          <w:trHeight w:val="345"/>
        </w:trPr>
        <w:tc>
          <w:tcPr>
            <w:tcW w:w="3256" w:type="dxa"/>
            <w:gridSpan w:val="2"/>
            <w:vMerge w:val="restart"/>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Пародонтоз</w:t>
            </w:r>
          </w:p>
        </w:tc>
        <w:tc>
          <w:tcPr>
            <w:tcW w:w="2269" w:type="dxa"/>
            <w:gridSpan w:val="2"/>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Легкая степень</w:t>
            </w:r>
          </w:p>
        </w:tc>
        <w:tc>
          <w:tcPr>
            <w:tcW w:w="1388"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284A53">
              <w:rPr>
                <w:rFonts w:ascii="Times New Roman" w:eastAsia="Calibri" w:hAnsi="Times New Roman" w:cs="Times New Roman"/>
                <w:sz w:val="28"/>
                <w:szCs w:val="28"/>
              </w:rPr>
              <w:t xml:space="preserve">      (0,0%)</w:t>
            </w:r>
          </w:p>
        </w:tc>
        <w:tc>
          <w:tcPr>
            <w:tcW w:w="1587" w:type="dxa"/>
          </w:tcPr>
          <w:p w:rsidR="00ED37EF" w:rsidRPr="00C63E53" w:rsidRDefault="00ED37EF" w:rsidP="00284A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284A53">
              <w:rPr>
                <w:rFonts w:ascii="Times New Roman" w:eastAsia="Calibri" w:hAnsi="Times New Roman" w:cs="Times New Roman"/>
                <w:sz w:val="28"/>
                <w:szCs w:val="28"/>
              </w:rPr>
              <w:t xml:space="preserve">       (1,25%)</w:t>
            </w:r>
          </w:p>
        </w:tc>
        <w:tc>
          <w:tcPr>
            <w:tcW w:w="127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w:t>
            </w:r>
            <w:r w:rsidR="00284A53">
              <w:rPr>
                <w:rFonts w:ascii="Times New Roman" w:eastAsia="Calibri" w:hAnsi="Times New Roman" w:cs="Times New Roman"/>
                <w:sz w:val="28"/>
                <w:szCs w:val="28"/>
              </w:rPr>
              <w:t xml:space="preserve"> (1,25%)</w:t>
            </w:r>
          </w:p>
        </w:tc>
      </w:tr>
      <w:tr w:rsidR="00ED37EF" w:rsidRPr="00C63E53" w:rsidTr="00D7271D">
        <w:trPr>
          <w:trHeight w:val="345"/>
        </w:trPr>
        <w:tc>
          <w:tcPr>
            <w:tcW w:w="3256" w:type="dxa"/>
            <w:gridSpan w:val="2"/>
            <w:vMerge/>
          </w:tcPr>
          <w:p w:rsidR="00ED37EF" w:rsidRPr="00C63E53" w:rsidRDefault="00ED37EF" w:rsidP="00C63E53">
            <w:pPr>
              <w:spacing w:after="200" w:line="360" w:lineRule="auto"/>
              <w:jc w:val="both"/>
              <w:rPr>
                <w:rFonts w:ascii="Times New Roman" w:eastAsia="Calibri" w:hAnsi="Times New Roman" w:cs="Times New Roman"/>
                <w:sz w:val="28"/>
                <w:szCs w:val="28"/>
              </w:rPr>
            </w:pPr>
          </w:p>
        </w:tc>
        <w:tc>
          <w:tcPr>
            <w:tcW w:w="2269" w:type="dxa"/>
            <w:gridSpan w:val="2"/>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388"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r w:rsidR="00284A53">
              <w:rPr>
                <w:rFonts w:ascii="Times New Roman" w:eastAsia="Calibri" w:hAnsi="Times New Roman" w:cs="Times New Roman"/>
                <w:sz w:val="28"/>
                <w:szCs w:val="28"/>
              </w:rPr>
              <w:t xml:space="preserve">      (0,0%)</w:t>
            </w:r>
          </w:p>
        </w:tc>
        <w:tc>
          <w:tcPr>
            <w:tcW w:w="1587"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284A53">
              <w:rPr>
                <w:rFonts w:ascii="Times New Roman" w:eastAsia="Calibri" w:hAnsi="Times New Roman" w:cs="Times New Roman"/>
                <w:sz w:val="28"/>
                <w:szCs w:val="28"/>
              </w:rPr>
              <w:t xml:space="preserve">         (5,0%)</w:t>
            </w:r>
          </w:p>
        </w:tc>
        <w:tc>
          <w:tcPr>
            <w:tcW w:w="127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w:t>
            </w:r>
            <w:r w:rsidR="00284A53">
              <w:rPr>
                <w:rFonts w:ascii="Times New Roman" w:eastAsia="Calibri" w:hAnsi="Times New Roman" w:cs="Times New Roman"/>
                <w:sz w:val="28"/>
                <w:szCs w:val="28"/>
              </w:rPr>
              <w:t xml:space="preserve">    (5,0%)</w:t>
            </w:r>
          </w:p>
        </w:tc>
      </w:tr>
      <w:tr w:rsidR="004B6CAD" w:rsidRPr="00C63E53" w:rsidTr="009A0F32">
        <w:trPr>
          <w:trHeight w:val="1329"/>
        </w:trPr>
        <w:tc>
          <w:tcPr>
            <w:tcW w:w="5525" w:type="dxa"/>
            <w:gridSpan w:val="4"/>
          </w:tcPr>
          <w:p w:rsidR="004B6CAD" w:rsidRPr="00C63E53" w:rsidRDefault="004B6CAD"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Всего</w:t>
            </w:r>
          </w:p>
        </w:tc>
        <w:tc>
          <w:tcPr>
            <w:tcW w:w="1388"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w:t>
            </w:r>
            <w:r w:rsidR="00A76FBE">
              <w:rPr>
                <w:rFonts w:ascii="Times New Roman" w:eastAsia="Calibri" w:hAnsi="Times New Roman" w:cs="Times New Roman"/>
                <w:sz w:val="28"/>
                <w:szCs w:val="28"/>
              </w:rPr>
              <w:t xml:space="preserve"> (38,75%)</w:t>
            </w:r>
          </w:p>
        </w:tc>
        <w:tc>
          <w:tcPr>
            <w:tcW w:w="1587"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49</w:t>
            </w:r>
            <w:r w:rsidR="00A76FBE">
              <w:rPr>
                <w:rFonts w:ascii="Times New Roman" w:eastAsia="Calibri" w:hAnsi="Times New Roman" w:cs="Times New Roman"/>
                <w:sz w:val="28"/>
                <w:szCs w:val="28"/>
              </w:rPr>
              <w:t xml:space="preserve"> (61,25%)</w:t>
            </w:r>
          </w:p>
        </w:tc>
        <w:tc>
          <w:tcPr>
            <w:tcW w:w="1276" w:type="dxa"/>
          </w:tcPr>
          <w:p w:rsidR="004B6CAD"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80</w:t>
            </w:r>
            <w:r w:rsidR="00A76FBE">
              <w:rPr>
                <w:rFonts w:ascii="Times New Roman" w:eastAsia="Calibri" w:hAnsi="Times New Roman" w:cs="Times New Roman"/>
                <w:sz w:val="28"/>
                <w:szCs w:val="28"/>
              </w:rPr>
              <w:t xml:space="preserve"> (100%)</w:t>
            </w:r>
          </w:p>
        </w:tc>
      </w:tr>
    </w:tbl>
    <w:p w:rsidR="004B6CAD" w:rsidRPr="00C63E53" w:rsidRDefault="004B6CAD" w:rsidP="00C63E53">
      <w:pPr>
        <w:spacing w:after="200" w:line="360" w:lineRule="auto"/>
        <w:jc w:val="both"/>
        <w:rPr>
          <w:rFonts w:ascii="Times New Roman" w:eastAsia="Calibri" w:hAnsi="Times New Roman" w:cs="Times New Roman"/>
          <w:sz w:val="28"/>
          <w:szCs w:val="28"/>
        </w:rPr>
      </w:pPr>
    </w:p>
    <w:p w:rsidR="00C21080" w:rsidRDefault="00C21080" w:rsidP="00C63E53">
      <w:pPr>
        <w:spacing w:after="200" w:line="360" w:lineRule="auto"/>
        <w:ind w:firstLine="709"/>
        <w:jc w:val="both"/>
        <w:rPr>
          <w:rFonts w:ascii="Times New Roman" w:eastAsia="Calibri" w:hAnsi="Times New Roman" w:cs="Times New Roman"/>
          <w:sz w:val="28"/>
          <w:szCs w:val="28"/>
        </w:rPr>
      </w:pPr>
      <w:r w:rsidRPr="00C21080">
        <w:rPr>
          <w:rFonts w:ascii="Times New Roman" w:eastAsia="Calibri" w:hAnsi="Times New Roman" w:cs="Times New Roman"/>
          <w:sz w:val="28"/>
          <w:szCs w:val="28"/>
        </w:rPr>
        <w:t>Значение критерия χ</w:t>
      </w:r>
      <w:r w:rsidRPr="00C21080">
        <w:rPr>
          <w:rFonts w:ascii="Times New Roman" w:eastAsia="Calibri" w:hAnsi="Times New Roman" w:cs="Times New Roman"/>
          <w:sz w:val="28"/>
          <w:szCs w:val="28"/>
          <w:vertAlign w:val="superscript"/>
        </w:rPr>
        <w:t>2</w:t>
      </w:r>
      <w:r w:rsidRPr="00C21080">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30,973.</w:t>
      </w:r>
    </w:p>
    <w:p w:rsidR="00C21080" w:rsidRDefault="00C21080" w:rsidP="00C63E53">
      <w:pPr>
        <w:spacing w:after="200" w:line="360" w:lineRule="auto"/>
        <w:ind w:firstLine="709"/>
        <w:jc w:val="both"/>
        <w:rPr>
          <w:rFonts w:ascii="Times New Roman" w:eastAsia="Calibri" w:hAnsi="Times New Roman" w:cs="Times New Roman"/>
          <w:sz w:val="28"/>
          <w:szCs w:val="28"/>
        </w:rPr>
      </w:pPr>
      <w:r w:rsidRPr="00C21080">
        <w:rPr>
          <w:rFonts w:ascii="Times New Roman" w:eastAsia="Calibri" w:hAnsi="Times New Roman" w:cs="Times New Roman"/>
          <w:sz w:val="28"/>
          <w:szCs w:val="28"/>
        </w:rPr>
        <w:t xml:space="preserve">Связь между факторным и результативным признаками статистически значима при уровне значимости </w:t>
      </w:r>
      <w:r>
        <w:rPr>
          <w:rFonts w:ascii="Times New Roman" w:eastAsia="Calibri" w:hAnsi="Times New Roman" w:cs="Times New Roman"/>
          <w:sz w:val="28"/>
          <w:szCs w:val="28"/>
          <w:lang w:val="en-US"/>
        </w:rPr>
        <w:t>p</w:t>
      </w:r>
      <w:r w:rsidRPr="00C21080">
        <w:rPr>
          <w:rFonts w:ascii="Times New Roman" w:eastAsia="Calibri" w:hAnsi="Times New Roman" w:cs="Times New Roman"/>
          <w:sz w:val="28"/>
          <w:szCs w:val="28"/>
        </w:rPr>
        <w:t xml:space="preserve"> </w:t>
      </w:r>
      <w:proofErr w:type="gramStart"/>
      <w:r w:rsidRPr="00C21080">
        <w:rPr>
          <w:rFonts w:ascii="Times New Roman" w:eastAsia="Calibri" w:hAnsi="Times New Roman" w:cs="Times New Roman"/>
          <w:sz w:val="28"/>
          <w:szCs w:val="28"/>
        </w:rPr>
        <w:t>&lt;</w:t>
      </w:r>
      <w:r>
        <w:rPr>
          <w:rFonts w:ascii="Times New Roman" w:eastAsia="Calibri" w:hAnsi="Times New Roman" w:cs="Times New Roman"/>
          <w:sz w:val="28"/>
          <w:szCs w:val="28"/>
        </w:rPr>
        <w:t xml:space="preserve"> 0</w:t>
      </w:r>
      <w:proofErr w:type="gramEnd"/>
      <w:r>
        <w:rPr>
          <w:rFonts w:ascii="Times New Roman" w:eastAsia="Calibri" w:hAnsi="Times New Roman" w:cs="Times New Roman"/>
          <w:sz w:val="28"/>
          <w:szCs w:val="28"/>
        </w:rPr>
        <w:t>,01.</w:t>
      </w:r>
    </w:p>
    <w:p w:rsidR="000B5913" w:rsidRPr="000B5913" w:rsidRDefault="000B5913"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Чаще всего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возрастной группе встречаются у пациентов с диагнозом по классификации </w:t>
      </w:r>
      <w:proofErr w:type="spellStart"/>
      <w:r>
        <w:rPr>
          <w:rFonts w:ascii="Times New Roman" w:eastAsia="Calibri" w:hAnsi="Times New Roman" w:cs="Times New Roman"/>
          <w:sz w:val="28"/>
          <w:szCs w:val="28"/>
        </w:rPr>
        <w:t>СтАР</w:t>
      </w:r>
      <w:proofErr w:type="spellEnd"/>
      <w:r>
        <w:rPr>
          <w:rFonts w:ascii="Times New Roman" w:eastAsia="Calibri" w:hAnsi="Times New Roman" w:cs="Times New Roman"/>
          <w:sz w:val="28"/>
          <w:szCs w:val="28"/>
        </w:rPr>
        <w:t xml:space="preserve"> (2001)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 xml:space="preserve"> тяжелой степени.</w:t>
      </w:r>
    </w:p>
    <w:p w:rsidR="009A1320" w:rsidRPr="0019436D"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14.</w:t>
      </w:r>
      <w:r w:rsidR="0019436D">
        <w:rPr>
          <w:rFonts w:ascii="Times New Roman" w:eastAsia="Calibri" w:hAnsi="Times New Roman" w:cs="Times New Roman"/>
          <w:sz w:val="28"/>
          <w:szCs w:val="28"/>
        </w:rPr>
        <w:t xml:space="preserve"> Распределение пациентов </w:t>
      </w:r>
      <w:r w:rsidR="0019436D">
        <w:rPr>
          <w:rFonts w:ascii="Times New Roman" w:eastAsia="Calibri" w:hAnsi="Times New Roman" w:cs="Times New Roman"/>
          <w:sz w:val="28"/>
          <w:szCs w:val="28"/>
          <w:lang w:val="en-US"/>
        </w:rPr>
        <w:t>IV</w:t>
      </w:r>
      <w:r w:rsidR="0019436D">
        <w:rPr>
          <w:rFonts w:ascii="Times New Roman" w:eastAsia="Calibri" w:hAnsi="Times New Roman" w:cs="Times New Roman"/>
          <w:sz w:val="28"/>
          <w:szCs w:val="28"/>
        </w:rPr>
        <w:t xml:space="preserve"> группы по диагнозам по МКБ-10 и наличию или отсутствию </w:t>
      </w:r>
      <w:proofErr w:type="spellStart"/>
      <w:r w:rsidR="0019436D">
        <w:rPr>
          <w:rFonts w:ascii="Times New Roman" w:eastAsia="Calibri" w:hAnsi="Times New Roman" w:cs="Times New Roman"/>
          <w:sz w:val="28"/>
          <w:szCs w:val="28"/>
        </w:rPr>
        <w:t>фуркационных</w:t>
      </w:r>
      <w:proofErr w:type="spellEnd"/>
      <w:r w:rsidR="0019436D">
        <w:rPr>
          <w:rFonts w:ascii="Times New Roman" w:eastAsia="Calibri" w:hAnsi="Times New Roman" w:cs="Times New Roman"/>
          <w:sz w:val="28"/>
          <w:szCs w:val="28"/>
        </w:rPr>
        <w:t xml:space="preserve"> дефектов.</w:t>
      </w:r>
    </w:p>
    <w:tbl>
      <w:tblPr>
        <w:tblStyle w:val="13"/>
        <w:tblW w:w="9565" w:type="dxa"/>
        <w:tblLayout w:type="fixed"/>
        <w:tblLook w:val="04A0" w:firstRow="1" w:lastRow="0" w:firstColumn="1" w:lastColumn="0" w:noHBand="0" w:noVBand="1"/>
      </w:tblPr>
      <w:tblGrid>
        <w:gridCol w:w="1951"/>
        <w:gridCol w:w="2722"/>
        <w:gridCol w:w="1701"/>
        <w:gridCol w:w="1701"/>
        <w:gridCol w:w="1490"/>
      </w:tblGrid>
      <w:tr w:rsidR="009A1320" w:rsidRPr="00C63E53" w:rsidTr="00284A53">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Диагноз</w:t>
            </w:r>
            <w:r w:rsidR="006E2BFB" w:rsidRPr="00C63E53">
              <w:rPr>
                <w:rFonts w:ascii="Times New Roman" w:eastAsia="Calibri" w:hAnsi="Times New Roman" w:cs="Times New Roman"/>
                <w:sz w:val="28"/>
                <w:szCs w:val="28"/>
              </w:rPr>
              <w:t xml:space="preserve"> по МКБ-10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фуркаций</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фуркаций</w:t>
            </w:r>
          </w:p>
        </w:tc>
        <w:tc>
          <w:tcPr>
            <w:tcW w:w="149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ED37EF" w:rsidRPr="00C63E53" w:rsidTr="00284A53">
        <w:trPr>
          <w:trHeight w:val="1726"/>
        </w:trPr>
        <w:tc>
          <w:tcPr>
            <w:tcW w:w="195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w:t>
            </w:r>
          </w:p>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722"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К 05.31</w:t>
            </w:r>
          </w:p>
          <w:p w:rsidR="00ED37EF" w:rsidRPr="00C63E53" w:rsidRDefault="00ED37EF"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70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9</w:t>
            </w:r>
            <w:r w:rsidR="00284A53">
              <w:rPr>
                <w:rFonts w:ascii="Times New Roman" w:eastAsia="Calibri" w:hAnsi="Times New Roman" w:cs="Times New Roman"/>
                <w:sz w:val="28"/>
                <w:szCs w:val="28"/>
              </w:rPr>
              <w:t xml:space="preserve"> (45,0%)</w:t>
            </w:r>
          </w:p>
        </w:tc>
        <w:tc>
          <w:tcPr>
            <w:tcW w:w="170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284A53">
              <w:rPr>
                <w:rFonts w:ascii="Times New Roman" w:eastAsia="Calibri" w:hAnsi="Times New Roman" w:cs="Times New Roman"/>
                <w:sz w:val="28"/>
                <w:szCs w:val="28"/>
              </w:rPr>
              <w:t xml:space="preserve"> (55,0%)</w:t>
            </w:r>
          </w:p>
        </w:tc>
        <w:tc>
          <w:tcPr>
            <w:tcW w:w="1490"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20</w:t>
            </w:r>
            <w:r w:rsidR="00284A53">
              <w:rPr>
                <w:rFonts w:ascii="Times New Roman" w:eastAsia="Calibri" w:hAnsi="Times New Roman" w:cs="Times New Roman"/>
                <w:sz w:val="28"/>
                <w:szCs w:val="28"/>
              </w:rPr>
              <w:t xml:space="preserve"> (100%)</w:t>
            </w:r>
          </w:p>
        </w:tc>
      </w:tr>
      <w:tr w:rsidR="009A1320" w:rsidRPr="00C63E53" w:rsidTr="00284A53">
        <w:tc>
          <w:tcPr>
            <w:tcW w:w="4673" w:type="dxa"/>
            <w:gridSpan w:val="2"/>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9</w:t>
            </w:r>
            <w:r w:rsidR="00284A53">
              <w:rPr>
                <w:rFonts w:ascii="Times New Roman" w:eastAsia="Calibri" w:hAnsi="Times New Roman" w:cs="Times New Roman"/>
                <w:sz w:val="28"/>
                <w:szCs w:val="28"/>
              </w:rPr>
              <w:t xml:space="preserve"> (45,0%)</w:t>
            </w:r>
          </w:p>
        </w:tc>
        <w:tc>
          <w:tcPr>
            <w:tcW w:w="1701"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284A53">
              <w:rPr>
                <w:rFonts w:ascii="Times New Roman" w:eastAsia="Calibri" w:hAnsi="Times New Roman" w:cs="Times New Roman"/>
                <w:sz w:val="28"/>
                <w:szCs w:val="28"/>
              </w:rPr>
              <w:t xml:space="preserve"> (55,0%)</w:t>
            </w:r>
          </w:p>
        </w:tc>
        <w:tc>
          <w:tcPr>
            <w:tcW w:w="1490"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20</w:t>
            </w:r>
            <w:r w:rsidR="00284A53">
              <w:rPr>
                <w:rFonts w:ascii="Times New Roman" w:eastAsia="Calibri" w:hAnsi="Times New Roman" w:cs="Times New Roman"/>
                <w:sz w:val="28"/>
                <w:szCs w:val="28"/>
              </w:rPr>
              <w:t xml:space="preserve"> (100%)</w:t>
            </w:r>
          </w:p>
        </w:tc>
      </w:tr>
    </w:tbl>
    <w:p w:rsidR="00ED37EF" w:rsidRDefault="00ED37EF" w:rsidP="00C63E53">
      <w:pPr>
        <w:spacing w:after="200" w:line="360" w:lineRule="auto"/>
        <w:jc w:val="both"/>
        <w:rPr>
          <w:rFonts w:ascii="Times New Roman" w:eastAsia="Calibri" w:hAnsi="Times New Roman" w:cs="Times New Roman"/>
          <w:b/>
          <w:sz w:val="28"/>
          <w:szCs w:val="28"/>
          <w:lang w:val="en-US"/>
        </w:rPr>
      </w:pPr>
    </w:p>
    <w:p w:rsidR="000B5913" w:rsidRPr="000B5913" w:rsidRDefault="000B5913" w:rsidP="000B591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Среди пациентов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xml:space="preserve"> группы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встречаются у 9 лиц с диагнозом по МКБ-10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w:t>
      </w:r>
    </w:p>
    <w:p w:rsidR="00ED37EF" w:rsidRPr="0019436D"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15.</w:t>
      </w:r>
      <w:r w:rsidR="0019436D">
        <w:rPr>
          <w:rFonts w:ascii="Times New Roman" w:eastAsia="Calibri" w:hAnsi="Times New Roman" w:cs="Times New Roman"/>
          <w:sz w:val="28"/>
          <w:szCs w:val="28"/>
        </w:rPr>
        <w:t xml:space="preserve"> Распределение пациентов </w:t>
      </w:r>
      <w:r w:rsidR="0019436D">
        <w:rPr>
          <w:rFonts w:ascii="Times New Roman" w:eastAsia="Calibri" w:hAnsi="Times New Roman" w:cs="Times New Roman"/>
          <w:sz w:val="28"/>
          <w:szCs w:val="28"/>
          <w:lang w:val="en-US"/>
        </w:rPr>
        <w:t>IV</w:t>
      </w:r>
      <w:r w:rsidR="0019436D" w:rsidRPr="0019436D">
        <w:rPr>
          <w:rFonts w:ascii="Times New Roman" w:eastAsia="Calibri" w:hAnsi="Times New Roman" w:cs="Times New Roman"/>
          <w:sz w:val="28"/>
          <w:szCs w:val="28"/>
        </w:rPr>
        <w:t xml:space="preserve"> </w:t>
      </w:r>
      <w:r w:rsidR="0019436D">
        <w:rPr>
          <w:rFonts w:ascii="Times New Roman" w:eastAsia="Calibri" w:hAnsi="Times New Roman" w:cs="Times New Roman"/>
          <w:sz w:val="28"/>
          <w:szCs w:val="28"/>
        </w:rPr>
        <w:t xml:space="preserve">возрастной группы по диагнозам по классификации </w:t>
      </w:r>
      <w:proofErr w:type="spellStart"/>
      <w:r w:rsidR="0019436D">
        <w:rPr>
          <w:rFonts w:ascii="Times New Roman" w:eastAsia="Calibri" w:hAnsi="Times New Roman" w:cs="Times New Roman"/>
          <w:sz w:val="28"/>
          <w:szCs w:val="28"/>
        </w:rPr>
        <w:t>СтАР</w:t>
      </w:r>
      <w:proofErr w:type="spellEnd"/>
      <w:r w:rsidR="0019436D">
        <w:rPr>
          <w:rFonts w:ascii="Times New Roman" w:eastAsia="Calibri" w:hAnsi="Times New Roman" w:cs="Times New Roman"/>
          <w:sz w:val="28"/>
          <w:szCs w:val="28"/>
        </w:rPr>
        <w:t xml:space="preserve"> (2001) и наличию или отсутствию </w:t>
      </w:r>
      <w:proofErr w:type="spellStart"/>
      <w:r w:rsidR="0019436D">
        <w:rPr>
          <w:rFonts w:ascii="Times New Roman" w:eastAsia="Calibri" w:hAnsi="Times New Roman" w:cs="Times New Roman"/>
          <w:sz w:val="28"/>
          <w:szCs w:val="28"/>
        </w:rPr>
        <w:t>фуркационных</w:t>
      </w:r>
      <w:proofErr w:type="spellEnd"/>
      <w:r w:rsidR="0019436D">
        <w:rPr>
          <w:rFonts w:ascii="Times New Roman" w:eastAsia="Calibri" w:hAnsi="Times New Roman" w:cs="Times New Roman"/>
          <w:sz w:val="28"/>
          <w:szCs w:val="28"/>
        </w:rPr>
        <w:t xml:space="preserve"> дефектов.</w:t>
      </w:r>
    </w:p>
    <w:tbl>
      <w:tblPr>
        <w:tblStyle w:val="a9"/>
        <w:tblW w:w="9616" w:type="dxa"/>
        <w:tblLook w:val="04A0" w:firstRow="1" w:lastRow="0" w:firstColumn="1" w:lastColumn="0" w:noHBand="0" w:noVBand="1"/>
      </w:tblPr>
      <w:tblGrid>
        <w:gridCol w:w="1823"/>
        <w:gridCol w:w="2475"/>
        <w:gridCol w:w="1227"/>
        <w:gridCol w:w="1388"/>
        <w:gridCol w:w="1581"/>
        <w:gridCol w:w="1126"/>
      </w:tblGrid>
      <w:tr w:rsidR="00ED37EF" w:rsidRPr="00C63E53" w:rsidTr="00284A53">
        <w:tc>
          <w:tcPr>
            <w:tcW w:w="5525" w:type="dxa"/>
            <w:gridSpan w:val="3"/>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Диагноз</w:t>
            </w:r>
          </w:p>
        </w:tc>
        <w:tc>
          <w:tcPr>
            <w:tcW w:w="141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Наличие дефектов фуркации</w:t>
            </w:r>
          </w:p>
        </w:tc>
        <w:tc>
          <w:tcPr>
            <w:tcW w:w="158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Отсутствие дефектов фуркации</w:t>
            </w:r>
          </w:p>
        </w:tc>
        <w:tc>
          <w:tcPr>
            <w:tcW w:w="1094"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r>
      <w:tr w:rsidR="00ED37EF" w:rsidRPr="00C63E53" w:rsidTr="00284A53">
        <w:trPr>
          <w:trHeight w:val="345"/>
        </w:trPr>
        <w:tc>
          <w:tcPr>
            <w:tcW w:w="1823" w:type="dxa"/>
            <w:vMerge w:val="restart"/>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Хронический пародонтит</w:t>
            </w:r>
          </w:p>
        </w:tc>
        <w:tc>
          <w:tcPr>
            <w:tcW w:w="2475" w:type="dxa"/>
            <w:vMerge w:val="restart"/>
          </w:tcPr>
          <w:p w:rsidR="00ED37EF" w:rsidRPr="00C63E53" w:rsidRDefault="00ED37EF"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Генерализованный</w:t>
            </w:r>
            <w:proofErr w:type="spellEnd"/>
          </w:p>
        </w:tc>
        <w:tc>
          <w:tcPr>
            <w:tcW w:w="1227"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Средняя степень</w:t>
            </w:r>
          </w:p>
        </w:tc>
        <w:tc>
          <w:tcPr>
            <w:tcW w:w="141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w:t>
            </w:r>
            <w:r w:rsidR="00BD7416">
              <w:rPr>
                <w:rFonts w:ascii="Times New Roman" w:eastAsia="Calibri" w:hAnsi="Times New Roman" w:cs="Times New Roman"/>
                <w:sz w:val="28"/>
                <w:szCs w:val="28"/>
              </w:rPr>
              <w:t xml:space="preserve">    (10,0%)</w:t>
            </w:r>
          </w:p>
        </w:tc>
        <w:tc>
          <w:tcPr>
            <w:tcW w:w="1581" w:type="dxa"/>
          </w:tcPr>
          <w:p w:rsidR="00ED37EF" w:rsidRPr="00C63E53" w:rsidRDefault="00ED37EF" w:rsidP="00BD7416">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w:t>
            </w:r>
            <w:r w:rsidR="00BD7416">
              <w:rPr>
                <w:rFonts w:ascii="Times New Roman" w:eastAsia="Calibri" w:hAnsi="Times New Roman" w:cs="Times New Roman"/>
                <w:sz w:val="28"/>
                <w:szCs w:val="28"/>
              </w:rPr>
              <w:t xml:space="preserve">       (40,0%)</w:t>
            </w:r>
          </w:p>
        </w:tc>
        <w:tc>
          <w:tcPr>
            <w:tcW w:w="1094"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w:t>
            </w:r>
            <w:r w:rsidR="00284A53">
              <w:rPr>
                <w:rFonts w:ascii="Times New Roman" w:eastAsia="Calibri" w:hAnsi="Times New Roman" w:cs="Times New Roman"/>
                <w:sz w:val="28"/>
                <w:szCs w:val="28"/>
              </w:rPr>
              <w:t xml:space="preserve"> (50,0%)</w:t>
            </w:r>
          </w:p>
        </w:tc>
      </w:tr>
      <w:tr w:rsidR="00ED37EF" w:rsidRPr="00C63E53" w:rsidTr="00284A53">
        <w:trPr>
          <w:trHeight w:val="345"/>
        </w:trPr>
        <w:tc>
          <w:tcPr>
            <w:tcW w:w="1823" w:type="dxa"/>
            <w:vMerge/>
          </w:tcPr>
          <w:p w:rsidR="00ED37EF" w:rsidRPr="00C63E53" w:rsidRDefault="00ED37EF" w:rsidP="00C63E53">
            <w:pPr>
              <w:spacing w:after="200" w:line="360" w:lineRule="auto"/>
              <w:jc w:val="both"/>
              <w:rPr>
                <w:rFonts w:ascii="Times New Roman" w:eastAsia="Calibri" w:hAnsi="Times New Roman" w:cs="Times New Roman"/>
                <w:sz w:val="28"/>
                <w:szCs w:val="28"/>
              </w:rPr>
            </w:pPr>
          </w:p>
        </w:tc>
        <w:tc>
          <w:tcPr>
            <w:tcW w:w="2475" w:type="dxa"/>
            <w:vMerge/>
          </w:tcPr>
          <w:p w:rsidR="00ED37EF" w:rsidRPr="00C63E53" w:rsidRDefault="00ED37EF" w:rsidP="00C63E53">
            <w:pPr>
              <w:spacing w:after="200" w:line="360" w:lineRule="auto"/>
              <w:jc w:val="both"/>
              <w:rPr>
                <w:rFonts w:ascii="Times New Roman" w:eastAsia="Calibri" w:hAnsi="Times New Roman" w:cs="Times New Roman"/>
                <w:sz w:val="28"/>
                <w:szCs w:val="28"/>
              </w:rPr>
            </w:pPr>
          </w:p>
        </w:tc>
        <w:tc>
          <w:tcPr>
            <w:tcW w:w="1227"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Тяжелая степень</w:t>
            </w:r>
          </w:p>
        </w:tc>
        <w:tc>
          <w:tcPr>
            <w:tcW w:w="141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7</w:t>
            </w:r>
            <w:r w:rsidR="00BD7416">
              <w:rPr>
                <w:rFonts w:ascii="Times New Roman" w:eastAsia="Calibri" w:hAnsi="Times New Roman" w:cs="Times New Roman"/>
                <w:sz w:val="28"/>
                <w:szCs w:val="28"/>
              </w:rPr>
              <w:t xml:space="preserve">    (35,0%)</w:t>
            </w:r>
          </w:p>
        </w:tc>
        <w:tc>
          <w:tcPr>
            <w:tcW w:w="158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w:t>
            </w:r>
            <w:r w:rsidR="00BD7416">
              <w:rPr>
                <w:rFonts w:ascii="Times New Roman" w:eastAsia="Calibri" w:hAnsi="Times New Roman" w:cs="Times New Roman"/>
                <w:sz w:val="28"/>
                <w:szCs w:val="28"/>
              </w:rPr>
              <w:t xml:space="preserve">       (15,0%)</w:t>
            </w:r>
          </w:p>
        </w:tc>
        <w:tc>
          <w:tcPr>
            <w:tcW w:w="1094"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w:t>
            </w:r>
            <w:r w:rsidR="00284A53">
              <w:rPr>
                <w:rFonts w:ascii="Times New Roman" w:eastAsia="Calibri" w:hAnsi="Times New Roman" w:cs="Times New Roman"/>
                <w:sz w:val="28"/>
                <w:szCs w:val="28"/>
              </w:rPr>
              <w:t xml:space="preserve"> (50,0%)</w:t>
            </w:r>
          </w:p>
        </w:tc>
      </w:tr>
      <w:tr w:rsidR="00ED37EF" w:rsidRPr="00C63E53" w:rsidTr="00284A53">
        <w:tc>
          <w:tcPr>
            <w:tcW w:w="5525" w:type="dxa"/>
            <w:gridSpan w:val="3"/>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Всего</w:t>
            </w:r>
          </w:p>
        </w:tc>
        <w:tc>
          <w:tcPr>
            <w:tcW w:w="1416"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9</w:t>
            </w:r>
            <w:r w:rsidR="00284A53">
              <w:rPr>
                <w:rFonts w:ascii="Times New Roman" w:eastAsia="Calibri" w:hAnsi="Times New Roman" w:cs="Times New Roman"/>
                <w:sz w:val="28"/>
                <w:szCs w:val="28"/>
              </w:rPr>
              <w:t xml:space="preserve"> </w:t>
            </w:r>
            <w:r w:rsidR="00BD7416">
              <w:rPr>
                <w:rFonts w:ascii="Times New Roman" w:eastAsia="Calibri" w:hAnsi="Times New Roman" w:cs="Times New Roman"/>
                <w:sz w:val="28"/>
                <w:szCs w:val="28"/>
              </w:rPr>
              <w:t xml:space="preserve">  </w:t>
            </w:r>
            <w:r w:rsidR="00284A53">
              <w:rPr>
                <w:rFonts w:ascii="Times New Roman" w:eastAsia="Calibri" w:hAnsi="Times New Roman" w:cs="Times New Roman"/>
                <w:sz w:val="28"/>
                <w:szCs w:val="28"/>
              </w:rPr>
              <w:t>(45,0%)</w:t>
            </w:r>
          </w:p>
        </w:tc>
        <w:tc>
          <w:tcPr>
            <w:tcW w:w="1581"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w:t>
            </w:r>
            <w:r w:rsidR="00284A53">
              <w:rPr>
                <w:rFonts w:ascii="Times New Roman" w:eastAsia="Calibri" w:hAnsi="Times New Roman" w:cs="Times New Roman"/>
                <w:sz w:val="28"/>
                <w:szCs w:val="28"/>
              </w:rPr>
              <w:t xml:space="preserve"> </w:t>
            </w:r>
            <w:r w:rsidR="00BD7416">
              <w:rPr>
                <w:rFonts w:ascii="Times New Roman" w:eastAsia="Calibri" w:hAnsi="Times New Roman" w:cs="Times New Roman"/>
                <w:sz w:val="28"/>
                <w:szCs w:val="28"/>
              </w:rPr>
              <w:t xml:space="preserve">   </w:t>
            </w:r>
            <w:r w:rsidR="00284A53">
              <w:rPr>
                <w:rFonts w:ascii="Times New Roman" w:eastAsia="Calibri" w:hAnsi="Times New Roman" w:cs="Times New Roman"/>
                <w:sz w:val="28"/>
                <w:szCs w:val="28"/>
              </w:rPr>
              <w:t>(55,0%)</w:t>
            </w:r>
          </w:p>
        </w:tc>
        <w:tc>
          <w:tcPr>
            <w:tcW w:w="1094" w:type="dxa"/>
          </w:tcPr>
          <w:p w:rsidR="00ED37EF" w:rsidRPr="00C63E53" w:rsidRDefault="00ED37EF"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20</w:t>
            </w:r>
            <w:r w:rsidR="00284A53">
              <w:rPr>
                <w:rFonts w:ascii="Times New Roman" w:eastAsia="Calibri" w:hAnsi="Times New Roman" w:cs="Times New Roman"/>
                <w:sz w:val="28"/>
                <w:szCs w:val="28"/>
              </w:rPr>
              <w:t xml:space="preserve"> (100%)</w:t>
            </w:r>
          </w:p>
        </w:tc>
      </w:tr>
    </w:tbl>
    <w:p w:rsidR="00ED37EF" w:rsidRPr="00C63E53" w:rsidRDefault="00ED37EF" w:rsidP="00C63E53">
      <w:pPr>
        <w:spacing w:after="200" w:line="360" w:lineRule="auto"/>
        <w:jc w:val="both"/>
        <w:rPr>
          <w:rFonts w:ascii="Times New Roman" w:eastAsia="Calibri" w:hAnsi="Times New Roman" w:cs="Times New Roman"/>
          <w:sz w:val="28"/>
          <w:szCs w:val="28"/>
        </w:rPr>
      </w:pPr>
    </w:p>
    <w:p w:rsidR="00C21080" w:rsidRDefault="00C21080" w:rsidP="00C63E53">
      <w:pPr>
        <w:spacing w:after="200" w:line="360" w:lineRule="auto"/>
        <w:ind w:firstLine="709"/>
        <w:jc w:val="both"/>
        <w:rPr>
          <w:rFonts w:ascii="Times New Roman" w:eastAsia="Calibri" w:hAnsi="Times New Roman" w:cs="Times New Roman"/>
          <w:sz w:val="28"/>
          <w:szCs w:val="28"/>
        </w:rPr>
      </w:pPr>
      <w:r w:rsidRPr="00C21080">
        <w:rPr>
          <w:rFonts w:ascii="Times New Roman" w:eastAsia="Calibri" w:hAnsi="Times New Roman" w:cs="Times New Roman"/>
          <w:sz w:val="28"/>
          <w:szCs w:val="28"/>
        </w:rPr>
        <w:t>Значение критерия χ</w:t>
      </w:r>
      <w:r w:rsidRPr="00C21080">
        <w:rPr>
          <w:rFonts w:ascii="Times New Roman" w:eastAsia="Calibri" w:hAnsi="Times New Roman" w:cs="Times New Roman"/>
          <w:sz w:val="28"/>
          <w:szCs w:val="28"/>
          <w:vertAlign w:val="superscript"/>
        </w:rPr>
        <w:t>2</w:t>
      </w:r>
      <w:r w:rsidRPr="00C21080">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5,051.</w:t>
      </w:r>
    </w:p>
    <w:p w:rsidR="00C21080" w:rsidRDefault="00C21080" w:rsidP="00C63E53">
      <w:pPr>
        <w:spacing w:after="200" w:line="360" w:lineRule="auto"/>
        <w:ind w:firstLine="709"/>
        <w:jc w:val="both"/>
        <w:rPr>
          <w:rFonts w:ascii="Times New Roman" w:eastAsia="Calibri" w:hAnsi="Times New Roman" w:cs="Times New Roman"/>
          <w:sz w:val="28"/>
          <w:szCs w:val="28"/>
        </w:rPr>
      </w:pPr>
      <w:r w:rsidRPr="00C21080">
        <w:rPr>
          <w:rFonts w:ascii="Times New Roman" w:eastAsia="Calibri" w:hAnsi="Times New Roman" w:cs="Times New Roman"/>
          <w:sz w:val="28"/>
          <w:szCs w:val="28"/>
        </w:rPr>
        <w:t xml:space="preserve">Связь между факторным и результативным признаками статистически значима при уровне значимости </w:t>
      </w:r>
      <w:r>
        <w:rPr>
          <w:rFonts w:ascii="Times New Roman" w:eastAsia="Calibri" w:hAnsi="Times New Roman" w:cs="Times New Roman"/>
          <w:sz w:val="28"/>
          <w:szCs w:val="28"/>
          <w:lang w:val="en-US"/>
        </w:rPr>
        <w:t>p</w:t>
      </w:r>
      <w:r w:rsidRPr="00C21080">
        <w:rPr>
          <w:rFonts w:ascii="Times New Roman" w:eastAsia="Calibri" w:hAnsi="Times New Roman" w:cs="Times New Roman"/>
          <w:sz w:val="28"/>
          <w:szCs w:val="28"/>
        </w:rPr>
        <w:t xml:space="preserve"> </w:t>
      </w:r>
      <w:proofErr w:type="gramStart"/>
      <w:r w:rsidRPr="00C21080">
        <w:rPr>
          <w:rFonts w:ascii="Times New Roman" w:eastAsia="Calibri" w:hAnsi="Times New Roman" w:cs="Times New Roman"/>
          <w:sz w:val="28"/>
          <w:szCs w:val="28"/>
        </w:rPr>
        <w:t xml:space="preserve">&lt; </w:t>
      </w:r>
      <w:r>
        <w:rPr>
          <w:rFonts w:ascii="Times New Roman" w:eastAsia="Calibri" w:hAnsi="Times New Roman" w:cs="Times New Roman"/>
          <w:sz w:val="28"/>
          <w:szCs w:val="28"/>
        </w:rPr>
        <w:t>0</w:t>
      </w:r>
      <w:proofErr w:type="gramEnd"/>
      <w:r>
        <w:rPr>
          <w:rFonts w:ascii="Times New Roman" w:eastAsia="Calibri" w:hAnsi="Times New Roman" w:cs="Times New Roman"/>
          <w:sz w:val="28"/>
          <w:szCs w:val="28"/>
        </w:rPr>
        <w:t>,05.</w:t>
      </w:r>
    </w:p>
    <w:p w:rsidR="000B5913" w:rsidRPr="000B5913" w:rsidRDefault="000B5913"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Среди пациентов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xml:space="preserve"> группы </w:t>
      </w:r>
      <w:proofErr w:type="spellStart"/>
      <w:r>
        <w:rPr>
          <w:rFonts w:ascii="Times New Roman" w:eastAsia="Calibri" w:hAnsi="Times New Roman" w:cs="Times New Roman"/>
          <w:sz w:val="28"/>
          <w:szCs w:val="28"/>
        </w:rPr>
        <w:t>фуркационные</w:t>
      </w:r>
      <w:proofErr w:type="spellEnd"/>
      <w:r>
        <w:rPr>
          <w:rFonts w:ascii="Times New Roman" w:eastAsia="Calibri" w:hAnsi="Times New Roman" w:cs="Times New Roman"/>
          <w:sz w:val="28"/>
          <w:szCs w:val="28"/>
        </w:rPr>
        <w:t xml:space="preserve"> дефекты встречаются у лиц с диагнозом по классификации </w:t>
      </w:r>
      <w:proofErr w:type="spellStart"/>
      <w:r>
        <w:rPr>
          <w:rFonts w:ascii="Times New Roman" w:eastAsia="Calibri" w:hAnsi="Times New Roman" w:cs="Times New Roman"/>
          <w:sz w:val="28"/>
          <w:szCs w:val="28"/>
        </w:rPr>
        <w:t>СтАР</w:t>
      </w:r>
      <w:proofErr w:type="spellEnd"/>
      <w:r>
        <w:rPr>
          <w:rFonts w:ascii="Times New Roman" w:eastAsia="Calibri" w:hAnsi="Times New Roman" w:cs="Times New Roman"/>
          <w:sz w:val="28"/>
          <w:szCs w:val="28"/>
        </w:rPr>
        <w:t xml:space="preserve"> (2001) Хронический пародонтит </w:t>
      </w:r>
      <w:proofErr w:type="spellStart"/>
      <w:r>
        <w:rPr>
          <w:rFonts w:ascii="Times New Roman" w:eastAsia="Calibri" w:hAnsi="Times New Roman" w:cs="Times New Roman"/>
          <w:sz w:val="28"/>
          <w:szCs w:val="28"/>
        </w:rPr>
        <w:t>генерализованный</w:t>
      </w:r>
      <w:proofErr w:type="spellEnd"/>
      <w:r>
        <w:rPr>
          <w:rFonts w:ascii="Times New Roman" w:eastAsia="Calibri" w:hAnsi="Times New Roman" w:cs="Times New Roman"/>
          <w:sz w:val="28"/>
          <w:szCs w:val="28"/>
        </w:rPr>
        <w:t xml:space="preserve"> тяжелой степени.</w:t>
      </w:r>
    </w:p>
    <w:p w:rsidR="00A57325" w:rsidRPr="00C63E53" w:rsidRDefault="00AE59C9"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16</w:t>
      </w:r>
      <w:r w:rsidR="00A57325" w:rsidRPr="00C63E53">
        <w:rPr>
          <w:rFonts w:ascii="Times New Roman" w:eastAsia="Calibri" w:hAnsi="Times New Roman" w:cs="Times New Roman"/>
          <w:sz w:val="28"/>
          <w:szCs w:val="28"/>
        </w:rPr>
        <w:t xml:space="preserve"> представлены значения показателей стоматологических индексов у пациентов разных возрастных групп.</w:t>
      </w:r>
    </w:p>
    <w:p w:rsidR="00A57325" w:rsidRPr="00C63E53" w:rsidRDefault="006F2A9D"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16.</w:t>
      </w:r>
      <w:r w:rsidR="0019436D">
        <w:rPr>
          <w:rFonts w:ascii="Times New Roman" w:eastAsia="Calibri" w:hAnsi="Times New Roman" w:cs="Times New Roman"/>
          <w:sz w:val="28"/>
          <w:szCs w:val="28"/>
        </w:rPr>
        <w:t xml:space="preserve"> Распределение показателей стоматологических индексов у пациентов разных возрастных групп.</w:t>
      </w:r>
    </w:p>
    <w:tbl>
      <w:tblPr>
        <w:tblStyle w:val="13"/>
        <w:tblW w:w="0" w:type="auto"/>
        <w:tblLook w:val="04A0" w:firstRow="1" w:lastRow="0" w:firstColumn="1" w:lastColumn="0" w:noHBand="0" w:noVBand="1"/>
      </w:tblPr>
      <w:tblGrid>
        <w:gridCol w:w="2600"/>
        <w:gridCol w:w="1674"/>
        <w:gridCol w:w="1674"/>
        <w:gridCol w:w="1674"/>
        <w:gridCol w:w="1723"/>
      </w:tblGrid>
      <w:tr w:rsidR="00A57325" w:rsidRPr="00C63E53" w:rsidTr="00ED2D79">
        <w:trPr>
          <w:trHeight w:val="2825"/>
        </w:trPr>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Стоматологический индекс (показатель)</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w:t>
            </w:r>
            <w:r w:rsidRPr="00C63E53">
              <w:rPr>
                <w:rFonts w:ascii="Times New Roman" w:eastAsia="Calibri" w:hAnsi="Times New Roman" w:cs="Times New Roman"/>
                <w:sz w:val="28"/>
                <w:szCs w:val="28"/>
              </w:rPr>
              <w:t xml:space="preserve"> группа (от 18 до 44 лет)</w:t>
            </w:r>
          </w:p>
          <w:p w:rsidR="00A57325" w:rsidRPr="006F2A9D"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M</w:t>
            </w:r>
            <w:r w:rsidRPr="006F2A9D">
              <w:rPr>
                <w:rFonts w:ascii="Times New Roman" w:eastAsia="Calibri" w:hAnsi="Times New Roman" w:cs="Times New Roman"/>
                <w:sz w:val="28"/>
                <w:szCs w:val="28"/>
              </w:rPr>
              <w:t xml:space="preserve"> ± </w:t>
            </w:r>
            <w:r w:rsidRPr="00C63E53">
              <w:rPr>
                <w:rFonts w:ascii="Times New Roman" w:eastAsia="Calibri" w:hAnsi="Times New Roman" w:cs="Times New Roman"/>
                <w:sz w:val="28"/>
                <w:szCs w:val="28"/>
                <w:lang w:val="en-US"/>
              </w:rPr>
              <w:t>m</w:t>
            </w:r>
            <w:r w:rsidRPr="006F2A9D">
              <w:rPr>
                <w:rFonts w:ascii="Times New Roman" w:eastAsia="Calibri" w:hAnsi="Times New Roman" w:cs="Times New Roman"/>
                <w:sz w:val="28"/>
                <w:szCs w:val="28"/>
              </w:rPr>
              <w:t xml:space="preserve">, </w:t>
            </w:r>
          </w:p>
          <w:p w:rsidR="00A57325" w:rsidRPr="006F2A9D"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n</w:t>
            </w:r>
            <w:r w:rsidRPr="006F2A9D">
              <w:rPr>
                <w:rFonts w:ascii="Times New Roman" w:eastAsia="Calibri" w:hAnsi="Times New Roman" w:cs="Times New Roman"/>
                <w:sz w:val="28"/>
                <w:szCs w:val="28"/>
              </w:rPr>
              <w:t xml:space="preserve"> = 155</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w:t>
            </w:r>
            <w:r w:rsidRPr="00C63E53">
              <w:rPr>
                <w:rFonts w:ascii="Times New Roman" w:eastAsia="Calibri" w:hAnsi="Times New Roman" w:cs="Times New Roman"/>
                <w:sz w:val="28"/>
                <w:szCs w:val="28"/>
              </w:rPr>
              <w:t xml:space="preserve"> группа (от 45 до 59 лет)</w:t>
            </w:r>
          </w:p>
          <w:p w:rsidR="00A57325" w:rsidRPr="006F2A9D"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M</w:t>
            </w:r>
            <w:r w:rsidRPr="006F2A9D">
              <w:rPr>
                <w:rFonts w:ascii="Times New Roman" w:eastAsia="Calibri" w:hAnsi="Times New Roman" w:cs="Times New Roman"/>
                <w:sz w:val="28"/>
                <w:szCs w:val="28"/>
              </w:rPr>
              <w:t xml:space="preserve"> ± </w:t>
            </w:r>
            <w:r w:rsidRPr="00C63E53">
              <w:rPr>
                <w:rFonts w:ascii="Times New Roman" w:eastAsia="Calibri" w:hAnsi="Times New Roman" w:cs="Times New Roman"/>
                <w:sz w:val="28"/>
                <w:szCs w:val="28"/>
                <w:lang w:val="en-US"/>
              </w:rPr>
              <w:t>m</w:t>
            </w:r>
            <w:r w:rsidRPr="006F2A9D">
              <w:rPr>
                <w:rFonts w:ascii="Times New Roman" w:eastAsia="Calibri" w:hAnsi="Times New Roman" w:cs="Times New Roman"/>
                <w:sz w:val="28"/>
                <w:szCs w:val="28"/>
              </w:rPr>
              <w:t xml:space="preserve">, </w:t>
            </w:r>
          </w:p>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n = 160</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группа (от 60 до 74 лет)</w:t>
            </w:r>
          </w:p>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 xml:space="preserve">M ± m, </w:t>
            </w:r>
          </w:p>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n = 80</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группа (старше 75 лет)</w:t>
            </w:r>
          </w:p>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M</w:t>
            </w:r>
            <w:r w:rsidRPr="00C63E53">
              <w:rPr>
                <w:rFonts w:ascii="Times New Roman" w:eastAsia="Calibri" w:hAnsi="Times New Roman" w:cs="Times New Roman"/>
                <w:sz w:val="28"/>
                <w:szCs w:val="28"/>
              </w:rPr>
              <w:t xml:space="preserve"> ± </w:t>
            </w:r>
            <w:r w:rsidRPr="00C63E53">
              <w:rPr>
                <w:rFonts w:ascii="Times New Roman" w:eastAsia="Calibri" w:hAnsi="Times New Roman" w:cs="Times New Roman"/>
                <w:sz w:val="28"/>
                <w:szCs w:val="28"/>
                <w:lang w:val="en-US"/>
              </w:rPr>
              <w:t>m</w:t>
            </w:r>
            <w:r w:rsidRPr="00C63E53">
              <w:rPr>
                <w:rFonts w:ascii="Times New Roman" w:eastAsia="Calibri" w:hAnsi="Times New Roman" w:cs="Times New Roman"/>
                <w:sz w:val="28"/>
                <w:szCs w:val="28"/>
              </w:rPr>
              <w:t xml:space="preserve">, </w:t>
            </w:r>
          </w:p>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n = 20</w:t>
            </w:r>
          </w:p>
        </w:tc>
      </w:tr>
      <w:tr w:rsidR="00A57325" w:rsidRPr="00C63E53" w:rsidTr="00EA6CE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rPr>
              <w:t>КПУ</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12,36 ± 1,29</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17,20 ± 1,33</w:t>
            </w:r>
            <w:r w:rsidR="001940F7">
              <w:rPr>
                <w:rFonts w:ascii="Times New Roman" w:eastAsia="Calibri" w:hAnsi="Times New Roman" w:cs="Times New Roman"/>
                <w:sz w:val="28"/>
                <w:szCs w:val="28"/>
              </w:rPr>
              <w:t xml:space="preserve"> *</w:t>
            </w:r>
          </w:p>
        </w:tc>
        <w:tc>
          <w:tcPr>
            <w:tcW w:w="1913" w:type="dxa"/>
          </w:tcPr>
          <w:p w:rsidR="001940F7" w:rsidRPr="00C63E53" w:rsidRDefault="001940F7"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21,50 ± 1,22 */**</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22,50 ± 1,30</w:t>
            </w:r>
            <w:r w:rsidR="001940F7">
              <w:rPr>
                <w:rFonts w:ascii="Times New Roman" w:eastAsia="Calibri" w:hAnsi="Times New Roman" w:cs="Times New Roman"/>
                <w:sz w:val="28"/>
                <w:szCs w:val="28"/>
              </w:rPr>
              <w:t xml:space="preserve"> */**</w:t>
            </w:r>
          </w:p>
        </w:tc>
      </w:tr>
      <w:tr w:rsidR="00A57325" w:rsidRPr="00C63E53" w:rsidTr="00EA6CE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OHI-S</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2,26 ± 0,18</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4,02 ± 0,20</w:t>
            </w:r>
            <w:r w:rsidR="001940F7">
              <w:rPr>
                <w:rFonts w:ascii="Times New Roman" w:eastAsia="Calibri" w:hAnsi="Times New Roman" w:cs="Times New Roman"/>
                <w:sz w:val="28"/>
                <w:szCs w:val="28"/>
              </w:rPr>
              <w:t xml:space="preserve">  *</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5,12 ± 0,18</w:t>
            </w:r>
            <w:r w:rsidR="001940F7">
              <w:rPr>
                <w:rFonts w:ascii="Times New Roman" w:eastAsia="Calibri" w:hAnsi="Times New Roman" w:cs="Times New Roman"/>
                <w:sz w:val="28"/>
                <w:szCs w:val="28"/>
              </w:rPr>
              <w:t xml:space="preserve"> */**</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5,79 ± 0,21</w:t>
            </w:r>
            <w:r w:rsidR="001940F7">
              <w:rPr>
                <w:rFonts w:ascii="Times New Roman" w:eastAsia="Calibri" w:hAnsi="Times New Roman" w:cs="Times New Roman"/>
                <w:sz w:val="28"/>
                <w:szCs w:val="28"/>
              </w:rPr>
              <w:t xml:space="preserve"> */**/***</w:t>
            </w:r>
          </w:p>
        </w:tc>
      </w:tr>
      <w:tr w:rsidR="00A57325" w:rsidRPr="00C63E53" w:rsidTr="00EA6CE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lang w:val="en-US"/>
              </w:rPr>
              <w:t>PMA</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39,62 ± 4,66</w:t>
            </w:r>
          </w:p>
        </w:tc>
        <w:tc>
          <w:tcPr>
            <w:tcW w:w="1913" w:type="dxa"/>
          </w:tcPr>
          <w:p w:rsidR="00A57325" w:rsidRPr="00132296" w:rsidRDefault="00A57325" w:rsidP="00C63E53">
            <w:pPr>
              <w:spacing w:after="200" w:line="360" w:lineRule="auto"/>
              <w:jc w:val="both"/>
              <w:rPr>
                <w:rFonts w:ascii="Times New Roman" w:eastAsia="Calibri" w:hAnsi="Times New Roman" w:cs="Times New Roman"/>
                <w:sz w:val="28"/>
                <w:szCs w:val="28"/>
              </w:rPr>
            </w:pPr>
            <w:r w:rsidRPr="00132296">
              <w:rPr>
                <w:rFonts w:ascii="Times New Roman" w:eastAsia="Calibri" w:hAnsi="Times New Roman" w:cs="Times New Roman"/>
                <w:sz w:val="28"/>
                <w:szCs w:val="28"/>
              </w:rPr>
              <w:t>58,17 ± 4,43</w:t>
            </w:r>
            <w:r w:rsidR="001940F7">
              <w:rPr>
                <w:rFonts w:ascii="Times New Roman" w:eastAsia="Calibri" w:hAnsi="Times New Roman" w:cs="Times New Roman"/>
                <w:sz w:val="28"/>
                <w:szCs w:val="28"/>
              </w:rPr>
              <w:t xml:space="preserve"> *</w:t>
            </w:r>
          </w:p>
        </w:tc>
        <w:tc>
          <w:tcPr>
            <w:tcW w:w="1913" w:type="dxa"/>
          </w:tcPr>
          <w:p w:rsidR="00A57325" w:rsidRPr="00132296" w:rsidRDefault="00A57325" w:rsidP="00C63E53">
            <w:pPr>
              <w:spacing w:after="200" w:line="360" w:lineRule="auto"/>
              <w:jc w:val="both"/>
              <w:rPr>
                <w:rFonts w:ascii="Times New Roman" w:eastAsia="Calibri" w:hAnsi="Times New Roman" w:cs="Times New Roman"/>
                <w:sz w:val="28"/>
                <w:szCs w:val="28"/>
              </w:rPr>
            </w:pPr>
            <w:r w:rsidRPr="00132296">
              <w:rPr>
                <w:rFonts w:ascii="Times New Roman" w:eastAsia="Calibri" w:hAnsi="Times New Roman" w:cs="Times New Roman"/>
                <w:sz w:val="28"/>
                <w:szCs w:val="28"/>
              </w:rPr>
              <w:t>68,14 ± 5,12</w:t>
            </w:r>
            <w:r w:rsidR="001940F7">
              <w:rPr>
                <w:rFonts w:ascii="Times New Roman" w:eastAsia="Calibri" w:hAnsi="Times New Roman" w:cs="Times New Roman"/>
                <w:sz w:val="28"/>
                <w:szCs w:val="28"/>
              </w:rPr>
              <w:t xml:space="preserve"> *</w:t>
            </w:r>
          </w:p>
        </w:tc>
        <w:tc>
          <w:tcPr>
            <w:tcW w:w="1913" w:type="dxa"/>
          </w:tcPr>
          <w:p w:rsidR="00A57325" w:rsidRPr="00132296" w:rsidRDefault="00A57325" w:rsidP="00C63E53">
            <w:pPr>
              <w:spacing w:after="200" w:line="360" w:lineRule="auto"/>
              <w:jc w:val="both"/>
              <w:rPr>
                <w:rFonts w:ascii="Times New Roman" w:eastAsia="Calibri" w:hAnsi="Times New Roman" w:cs="Times New Roman"/>
                <w:sz w:val="28"/>
                <w:szCs w:val="28"/>
              </w:rPr>
            </w:pPr>
            <w:r w:rsidRPr="00132296">
              <w:rPr>
                <w:rFonts w:ascii="Times New Roman" w:eastAsia="Calibri" w:hAnsi="Times New Roman" w:cs="Times New Roman"/>
                <w:sz w:val="28"/>
                <w:szCs w:val="28"/>
              </w:rPr>
              <w:t>74,21 ± 3,12</w:t>
            </w:r>
            <w:r w:rsidR="001940F7">
              <w:rPr>
                <w:rFonts w:ascii="Times New Roman" w:eastAsia="Calibri" w:hAnsi="Times New Roman" w:cs="Times New Roman"/>
                <w:sz w:val="28"/>
                <w:szCs w:val="28"/>
              </w:rPr>
              <w:t xml:space="preserve"> */**</w:t>
            </w:r>
          </w:p>
        </w:tc>
      </w:tr>
      <w:tr w:rsidR="00A57325" w:rsidRPr="00C63E53" w:rsidTr="00EA6CE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lang w:val="en-US"/>
              </w:rPr>
            </w:pPr>
            <w:r w:rsidRPr="00C63E53">
              <w:rPr>
                <w:rFonts w:ascii="Times New Roman" w:eastAsia="Calibri" w:hAnsi="Times New Roman" w:cs="Times New Roman"/>
                <w:sz w:val="28"/>
                <w:szCs w:val="28"/>
              </w:rPr>
              <w:t>ВОР</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43,34 ± 4,41</w:t>
            </w:r>
          </w:p>
        </w:tc>
        <w:tc>
          <w:tcPr>
            <w:tcW w:w="1913" w:type="dxa"/>
          </w:tcPr>
          <w:p w:rsidR="00A57325" w:rsidRPr="009A0F32" w:rsidRDefault="00A57325" w:rsidP="00C63E53">
            <w:pPr>
              <w:spacing w:after="200" w:line="360" w:lineRule="auto"/>
              <w:jc w:val="both"/>
              <w:rPr>
                <w:rFonts w:ascii="Times New Roman" w:eastAsia="Calibri" w:hAnsi="Times New Roman" w:cs="Times New Roman"/>
                <w:sz w:val="28"/>
                <w:szCs w:val="28"/>
              </w:rPr>
            </w:pPr>
            <w:r w:rsidRPr="009A0F32">
              <w:rPr>
                <w:rFonts w:ascii="Times New Roman" w:eastAsia="Calibri" w:hAnsi="Times New Roman" w:cs="Times New Roman"/>
                <w:sz w:val="28"/>
                <w:szCs w:val="28"/>
              </w:rPr>
              <w:t>63,80 ± 5,22</w:t>
            </w:r>
            <w:r w:rsidR="001940F7">
              <w:rPr>
                <w:rFonts w:ascii="Times New Roman" w:eastAsia="Calibri" w:hAnsi="Times New Roman" w:cs="Times New Roman"/>
                <w:sz w:val="28"/>
                <w:szCs w:val="28"/>
              </w:rPr>
              <w:t xml:space="preserve"> *</w:t>
            </w:r>
          </w:p>
        </w:tc>
        <w:tc>
          <w:tcPr>
            <w:tcW w:w="1913" w:type="dxa"/>
          </w:tcPr>
          <w:p w:rsidR="00A57325" w:rsidRPr="009A0F32" w:rsidRDefault="00A57325" w:rsidP="00C63E53">
            <w:pPr>
              <w:spacing w:after="200" w:line="360" w:lineRule="auto"/>
              <w:jc w:val="both"/>
              <w:rPr>
                <w:rFonts w:ascii="Times New Roman" w:eastAsia="Calibri" w:hAnsi="Times New Roman" w:cs="Times New Roman"/>
                <w:sz w:val="28"/>
                <w:szCs w:val="28"/>
              </w:rPr>
            </w:pPr>
            <w:r w:rsidRPr="009A0F32">
              <w:rPr>
                <w:rFonts w:ascii="Times New Roman" w:eastAsia="Calibri" w:hAnsi="Times New Roman" w:cs="Times New Roman"/>
                <w:sz w:val="28"/>
                <w:szCs w:val="28"/>
              </w:rPr>
              <w:t>75,14 ± 4,16</w:t>
            </w:r>
            <w:r w:rsidR="001940F7">
              <w:rPr>
                <w:rFonts w:ascii="Times New Roman" w:eastAsia="Calibri" w:hAnsi="Times New Roman" w:cs="Times New Roman"/>
                <w:sz w:val="28"/>
                <w:szCs w:val="28"/>
              </w:rPr>
              <w:t xml:space="preserve"> *</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86,11 ± 3,11</w:t>
            </w:r>
            <w:r w:rsidR="001940F7">
              <w:rPr>
                <w:rFonts w:ascii="Times New Roman" w:eastAsia="Calibri" w:hAnsi="Times New Roman" w:cs="Times New Roman"/>
                <w:sz w:val="28"/>
                <w:szCs w:val="28"/>
              </w:rPr>
              <w:t xml:space="preserve"> */**/***</w:t>
            </w:r>
          </w:p>
        </w:tc>
      </w:tr>
      <w:tr w:rsidR="00A57325" w:rsidRPr="00C63E53" w:rsidTr="00EA6CE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PI</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5,32 ± 0,34</w:t>
            </w:r>
          </w:p>
        </w:tc>
        <w:tc>
          <w:tcPr>
            <w:tcW w:w="1913" w:type="dxa"/>
          </w:tcPr>
          <w:p w:rsidR="00A57325" w:rsidRPr="00C63E53" w:rsidRDefault="00A57325"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6,55 ± 0,29</w:t>
            </w:r>
            <w:r w:rsidR="001940F7">
              <w:rPr>
                <w:rFonts w:ascii="Times New Roman" w:eastAsia="Calibri" w:hAnsi="Times New Roman" w:cs="Times New Roman"/>
                <w:sz w:val="28"/>
                <w:szCs w:val="28"/>
              </w:rPr>
              <w:t xml:space="preserve">  *</w:t>
            </w:r>
          </w:p>
        </w:tc>
        <w:tc>
          <w:tcPr>
            <w:tcW w:w="1913" w:type="dxa"/>
          </w:tcPr>
          <w:p w:rsidR="00A57325" w:rsidRPr="007B1911" w:rsidRDefault="00A57325" w:rsidP="00C63E53">
            <w:pPr>
              <w:spacing w:after="200" w:line="360" w:lineRule="auto"/>
              <w:jc w:val="both"/>
              <w:rPr>
                <w:rFonts w:ascii="Times New Roman" w:eastAsia="Calibri" w:hAnsi="Times New Roman" w:cs="Times New Roman"/>
                <w:sz w:val="28"/>
                <w:szCs w:val="28"/>
              </w:rPr>
            </w:pPr>
            <w:r w:rsidRPr="007B1911">
              <w:rPr>
                <w:rFonts w:ascii="Times New Roman" w:eastAsia="Calibri" w:hAnsi="Times New Roman" w:cs="Times New Roman"/>
                <w:sz w:val="28"/>
                <w:szCs w:val="28"/>
              </w:rPr>
              <w:t>7,34 ± 0,22</w:t>
            </w:r>
            <w:r w:rsidR="001940F7">
              <w:rPr>
                <w:rFonts w:ascii="Times New Roman" w:eastAsia="Calibri" w:hAnsi="Times New Roman" w:cs="Times New Roman"/>
                <w:sz w:val="28"/>
                <w:szCs w:val="28"/>
              </w:rPr>
              <w:t xml:space="preserve"> */**</w:t>
            </w:r>
          </w:p>
        </w:tc>
        <w:tc>
          <w:tcPr>
            <w:tcW w:w="1913" w:type="dxa"/>
          </w:tcPr>
          <w:p w:rsidR="00A57325" w:rsidRPr="007B1911" w:rsidRDefault="00A57325" w:rsidP="00C63E53">
            <w:pPr>
              <w:spacing w:after="200" w:line="360" w:lineRule="auto"/>
              <w:jc w:val="both"/>
              <w:rPr>
                <w:rFonts w:ascii="Times New Roman" w:eastAsia="Calibri" w:hAnsi="Times New Roman" w:cs="Times New Roman"/>
                <w:sz w:val="28"/>
                <w:szCs w:val="28"/>
              </w:rPr>
            </w:pPr>
            <w:r w:rsidRPr="007B1911">
              <w:rPr>
                <w:rFonts w:ascii="Times New Roman" w:eastAsia="Calibri" w:hAnsi="Times New Roman" w:cs="Times New Roman"/>
                <w:sz w:val="28"/>
                <w:szCs w:val="28"/>
              </w:rPr>
              <w:t>7,96 ± 0,32</w:t>
            </w:r>
            <w:r w:rsidR="001940F7">
              <w:rPr>
                <w:rFonts w:ascii="Times New Roman" w:eastAsia="Calibri" w:hAnsi="Times New Roman" w:cs="Times New Roman"/>
                <w:sz w:val="28"/>
                <w:szCs w:val="28"/>
              </w:rPr>
              <w:t xml:space="preserve"> */**</w:t>
            </w:r>
          </w:p>
        </w:tc>
      </w:tr>
    </w:tbl>
    <w:p w:rsidR="00A57325" w:rsidRDefault="00A57325" w:rsidP="00C63E53">
      <w:pPr>
        <w:spacing w:after="200" w:line="360" w:lineRule="auto"/>
        <w:jc w:val="both"/>
        <w:rPr>
          <w:rFonts w:ascii="Times New Roman" w:eastAsia="Calibri" w:hAnsi="Times New Roman" w:cs="Times New Roman"/>
          <w:sz w:val="28"/>
          <w:szCs w:val="28"/>
        </w:rPr>
      </w:pPr>
    </w:p>
    <w:p w:rsidR="001940F7" w:rsidRPr="001940F7" w:rsidRDefault="001940F7" w:rsidP="001940F7">
      <w:pPr>
        <w:spacing w:after="200" w:line="360" w:lineRule="auto"/>
        <w:ind w:firstLine="709"/>
        <w:jc w:val="both"/>
        <w:rPr>
          <w:rFonts w:ascii="Times New Roman" w:eastAsia="Calibri" w:hAnsi="Times New Roman" w:cs="Times New Roman"/>
          <w:sz w:val="28"/>
          <w:szCs w:val="28"/>
        </w:rPr>
      </w:pPr>
      <w:r w:rsidRPr="001940F7">
        <w:rPr>
          <w:rFonts w:ascii="Times New Roman" w:eastAsia="Calibri" w:hAnsi="Times New Roman" w:cs="Times New Roman"/>
          <w:sz w:val="28"/>
          <w:szCs w:val="28"/>
        </w:rPr>
        <w:t>*</w:t>
      </w:r>
      <w:r>
        <w:rPr>
          <w:rFonts w:ascii="Times New Roman" w:eastAsia="Calibri" w:hAnsi="Times New Roman" w:cs="Times New Roman"/>
          <w:sz w:val="28"/>
          <w:szCs w:val="28"/>
        </w:rPr>
        <w:t xml:space="preserve"> - </w:t>
      </w:r>
      <w:r w:rsidRPr="001940F7">
        <w:rPr>
          <w:rFonts w:ascii="Times New Roman" w:eastAsia="Calibri" w:hAnsi="Times New Roman" w:cs="Times New Roman"/>
          <w:sz w:val="28"/>
          <w:szCs w:val="28"/>
        </w:rPr>
        <w:t>достоверность различ</w:t>
      </w:r>
      <w:r>
        <w:rPr>
          <w:rFonts w:ascii="Times New Roman" w:eastAsia="Calibri" w:hAnsi="Times New Roman" w:cs="Times New Roman"/>
          <w:sz w:val="28"/>
          <w:szCs w:val="28"/>
        </w:rPr>
        <w:t xml:space="preserve">ий между показателями 1 группы </w:t>
      </w:r>
      <w:r w:rsidRPr="001940F7">
        <w:rPr>
          <w:rFonts w:ascii="Times New Roman" w:eastAsia="Calibri" w:hAnsi="Times New Roman" w:cs="Times New Roman"/>
          <w:sz w:val="28"/>
          <w:szCs w:val="28"/>
        </w:rPr>
        <w:t xml:space="preserve">и 2 группы/3 группы/4 группы, р ˂ </w:t>
      </w:r>
      <w:r>
        <w:rPr>
          <w:rFonts w:ascii="Times New Roman" w:eastAsia="Calibri" w:hAnsi="Times New Roman" w:cs="Times New Roman"/>
          <w:sz w:val="28"/>
          <w:szCs w:val="28"/>
        </w:rPr>
        <w:t>0,05;</w:t>
      </w:r>
    </w:p>
    <w:p w:rsidR="001940F7" w:rsidRPr="001940F7" w:rsidRDefault="001940F7" w:rsidP="001940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1940F7">
        <w:rPr>
          <w:rFonts w:ascii="Times New Roman" w:eastAsia="Calibri" w:hAnsi="Times New Roman" w:cs="Times New Roman"/>
          <w:sz w:val="28"/>
          <w:szCs w:val="28"/>
        </w:rPr>
        <w:t xml:space="preserve"> достоверность различий между показателями 2 груп</w:t>
      </w:r>
      <w:r>
        <w:rPr>
          <w:rFonts w:ascii="Times New Roman" w:eastAsia="Calibri" w:hAnsi="Times New Roman" w:cs="Times New Roman"/>
          <w:sz w:val="28"/>
          <w:szCs w:val="28"/>
        </w:rPr>
        <w:t>пы и 3 группы/4 группы, р ˂ 0,05;</w:t>
      </w:r>
    </w:p>
    <w:p w:rsidR="001940F7" w:rsidRPr="001940F7" w:rsidRDefault="001940F7" w:rsidP="001940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1940F7">
        <w:rPr>
          <w:rFonts w:ascii="Times New Roman" w:eastAsia="Calibri" w:hAnsi="Times New Roman" w:cs="Times New Roman"/>
          <w:sz w:val="28"/>
          <w:szCs w:val="28"/>
        </w:rPr>
        <w:t xml:space="preserve"> достоверность различий между показателя</w:t>
      </w:r>
      <w:r>
        <w:rPr>
          <w:rFonts w:ascii="Times New Roman" w:eastAsia="Calibri" w:hAnsi="Times New Roman" w:cs="Times New Roman"/>
          <w:sz w:val="28"/>
          <w:szCs w:val="28"/>
        </w:rPr>
        <w:t>ми 3 группы и 4 группы, р ˂ 0,05.</w:t>
      </w:r>
    </w:p>
    <w:p w:rsidR="00A57325" w:rsidRPr="00C63E53" w:rsidRDefault="00A57325"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Разность значений показателя индекса КПУ</w:t>
      </w:r>
      <w:r w:rsidR="00D12DF4">
        <w:rPr>
          <w:rFonts w:ascii="Times New Roman" w:eastAsia="Calibri" w:hAnsi="Times New Roman" w:cs="Times New Roman"/>
          <w:sz w:val="28"/>
          <w:szCs w:val="28"/>
        </w:rPr>
        <w:t xml:space="preserve"> при расчете коэффициента Стьюдента</w:t>
      </w:r>
      <w:r w:rsidRPr="00C63E53">
        <w:rPr>
          <w:rFonts w:ascii="Times New Roman" w:eastAsia="Calibri" w:hAnsi="Times New Roman" w:cs="Times New Roman"/>
          <w:sz w:val="28"/>
          <w:szCs w:val="28"/>
        </w:rPr>
        <w:t xml:space="preserve"> во всех возрастных группах статистически значима (</w:t>
      </w:r>
      <w:r w:rsidRPr="00C63E53">
        <w:rPr>
          <w:rFonts w:ascii="Times New Roman" w:eastAsia="Calibri" w:hAnsi="Times New Roman" w:cs="Times New Roman"/>
          <w:sz w:val="28"/>
          <w:szCs w:val="28"/>
          <w:lang w:val="en-US"/>
        </w:rPr>
        <w:t>p</w:t>
      </w:r>
      <w:r w:rsidR="00053D7A">
        <w:rPr>
          <w:rFonts w:ascii="Times New Roman" w:eastAsia="Calibri" w:hAnsi="Times New Roman" w:cs="Times New Roman"/>
          <w:sz w:val="28"/>
          <w:szCs w:val="28"/>
        </w:rPr>
        <w:t xml:space="preserve"> </w:t>
      </w:r>
      <w:proofErr w:type="gramStart"/>
      <w:r w:rsidR="00053D7A" w:rsidRPr="00053D7A">
        <w:rPr>
          <w:rFonts w:ascii="Times New Roman" w:eastAsia="Calibri" w:hAnsi="Times New Roman" w:cs="Times New Roman"/>
          <w:sz w:val="28"/>
          <w:szCs w:val="28"/>
        </w:rPr>
        <w:t>&lt;</w:t>
      </w:r>
      <w:r w:rsidRPr="00C63E53">
        <w:rPr>
          <w:rFonts w:ascii="Times New Roman" w:eastAsia="Calibri" w:hAnsi="Times New Roman" w:cs="Times New Roman"/>
          <w:sz w:val="28"/>
          <w:szCs w:val="28"/>
        </w:rPr>
        <w:t xml:space="preserve"> 0</w:t>
      </w:r>
      <w:proofErr w:type="gramEnd"/>
      <w:r w:rsidRPr="00C63E53">
        <w:rPr>
          <w:rFonts w:ascii="Times New Roman" w:eastAsia="Calibri" w:hAnsi="Times New Roman" w:cs="Times New Roman"/>
          <w:sz w:val="28"/>
          <w:szCs w:val="28"/>
        </w:rPr>
        <w:t xml:space="preserve">,05) за </w:t>
      </w:r>
      <w:r w:rsidRPr="00C63E53">
        <w:rPr>
          <w:rFonts w:ascii="Times New Roman" w:eastAsia="Calibri" w:hAnsi="Times New Roman" w:cs="Times New Roman"/>
          <w:sz w:val="28"/>
          <w:szCs w:val="28"/>
        </w:rPr>
        <w:lastRenderedPageBreak/>
        <w:t xml:space="preserve">исключением </w:t>
      </w: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и </w:t>
      </w: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 что объясняется известной тенденцией к увеличению заболеваемости кариесом с возрастом до 98 – 100%.</w:t>
      </w:r>
    </w:p>
    <w:p w:rsidR="00A57325" w:rsidRDefault="00A57325"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Для всех возрастных групп разность значений показателя индекса </w:t>
      </w:r>
      <w:r w:rsidRPr="00C63E53">
        <w:rPr>
          <w:rFonts w:ascii="Times New Roman" w:eastAsia="Calibri" w:hAnsi="Times New Roman" w:cs="Times New Roman"/>
          <w:sz w:val="28"/>
          <w:szCs w:val="28"/>
          <w:lang w:val="en-US"/>
        </w:rPr>
        <w:t>OHI</w:t>
      </w:r>
      <w:r w:rsidRPr="00C63E53">
        <w:rPr>
          <w:rFonts w:ascii="Times New Roman" w:eastAsia="Calibri" w:hAnsi="Times New Roman" w:cs="Times New Roman"/>
          <w:sz w:val="28"/>
          <w:szCs w:val="28"/>
        </w:rPr>
        <w:t>-</w:t>
      </w:r>
      <w:r w:rsidRPr="00C63E53">
        <w:rPr>
          <w:rFonts w:ascii="Times New Roman" w:eastAsia="Calibri" w:hAnsi="Times New Roman" w:cs="Times New Roman"/>
          <w:sz w:val="28"/>
          <w:szCs w:val="28"/>
          <w:lang w:val="en-US"/>
        </w:rPr>
        <w:t>S</w:t>
      </w:r>
      <w:r w:rsidR="00D12DF4">
        <w:rPr>
          <w:rFonts w:ascii="Times New Roman" w:eastAsia="Calibri" w:hAnsi="Times New Roman" w:cs="Times New Roman"/>
          <w:sz w:val="28"/>
          <w:szCs w:val="28"/>
        </w:rPr>
        <w:t xml:space="preserve"> при расчете коэффициента Стьюдента</w:t>
      </w:r>
      <w:r w:rsidRPr="00C63E53">
        <w:rPr>
          <w:rFonts w:ascii="Times New Roman" w:eastAsia="Calibri" w:hAnsi="Times New Roman" w:cs="Times New Roman"/>
          <w:sz w:val="28"/>
          <w:szCs w:val="28"/>
        </w:rPr>
        <w:t xml:space="preserve"> статистически значима (</w:t>
      </w:r>
      <w:r w:rsidRPr="00C63E53">
        <w:rPr>
          <w:rFonts w:ascii="Times New Roman" w:eastAsia="Calibri" w:hAnsi="Times New Roman" w:cs="Times New Roman"/>
          <w:sz w:val="28"/>
          <w:szCs w:val="28"/>
          <w:lang w:val="en-US"/>
        </w:rPr>
        <w:t>p</w:t>
      </w:r>
      <w:r w:rsidR="00053D7A">
        <w:rPr>
          <w:rFonts w:ascii="Times New Roman" w:eastAsia="Calibri" w:hAnsi="Times New Roman" w:cs="Times New Roman"/>
          <w:sz w:val="28"/>
          <w:szCs w:val="28"/>
        </w:rPr>
        <w:t xml:space="preserve"> </w:t>
      </w:r>
      <w:proofErr w:type="gramStart"/>
      <w:r w:rsidR="00053D7A">
        <w:rPr>
          <w:rFonts w:ascii="Times New Roman" w:eastAsia="Calibri" w:hAnsi="Times New Roman" w:cs="Times New Roman"/>
          <w:sz w:val="28"/>
          <w:szCs w:val="28"/>
        </w:rPr>
        <w:t>&lt;</w:t>
      </w:r>
      <w:r w:rsidRPr="00C63E53">
        <w:rPr>
          <w:rFonts w:ascii="Times New Roman" w:eastAsia="Calibri" w:hAnsi="Times New Roman" w:cs="Times New Roman"/>
          <w:sz w:val="28"/>
          <w:szCs w:val="28"/>
        </w:rPr>
        <w:t xml:space="preserve"> 0</w:t>
      </w:r>
      <w:proofErr w:type="gramEnd"/>
      <w:r w:rsidRPr="00C63E53">
        <w:rPr>
          <w:rFonts w:ascii="Times New Roman" w:eastAsia="Calibri" w:hAnsi="Times New Roman" w:cs="Times New Roman"/>
          <w:sz w:val="28"/>
          <w:szCs w:val="28"/>
        </w:rPr>
        <w:t>,05).</w:t>
      </w:r>
    </w:p>
    <w:p w:rsidR="009A0F32" w:rsidRPr="00053D7A" w:rsidRDefault="009A0F32"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Разность значений показателя индекса </w:t>
      </w:r>
      <w:r>
        <w:rPr>
          <w:rFonts w:ascii="Times New Roman" w:eastAsia="Calibri" w:hAnsi="Times New Roman" w:cs="Times New Roman"/>
          <w:sz w:val="28"/>
          <w:szCs w:val="28"/>
          <w:lang w:val="en-US"/>
        </w:rPr>
        <w:t>PMA</w:t>
      </w:r>
      <w:r w:rsidR="00D12DF4">
        <w:rPr>
          <w:rFonts w:ascii="Times New Roman" w:eastAsia="Calibri" w:hAnsi="Times New Roman" w:cs="Times New Roman"/>
          <w:sz w:val="28"/>
          <w:szCs w:val="28"/>
        </w:rPr>
        <w:t xml:space="preserve"> при расчете коэффициента Стьюдента</w:t>
      </w:r>
      <w:r>
        <w:rPr>
          <w:rFonts w:ascii="Times New Roman" w:eastAsia="Calibri" w:hAnsi="Times New Roman" w:cs="Times New Roman"/>
          <w:sz w:val="28"/>
          <w:szCs w:val="28"/>
        </w:rPr>
        <w:t xml:space="preserve"> статистически значима (</w:t>
      </w:r>
      <w:r>
        <w:rPr>
          <w:rFonts w:ascii="Times New Roman" w:eastAsia="Calibri" w:hAnsi="Times New Roman" w:cs="Times New Roman"/>
          <w:sz w:val="28"/>
          <w:szCs w:val="28"/>
          <w:lang w:val="en-US"/>
        </w:rPr>
        <w:t>p</w:t>
      </w:r>
      <w:r w:rsidR="00053D7A">
        <w:rPr>
          <w:rFonts w:ascii="Times New Roman" w:eastAsia="Calibri" w:hAnsi="Times New Roman" w:cs="Times New Roman"/>
          <w:sz w:val="28"/>
          <w:szCs w:val="28"/>
        </w:rPr>
        <w:t xml:space="preserve"> </w:t>
      </w:r>
      <w:proofErr w:type="gramStart"/>
      <w:r w:rsidR="00053D7A">
        <w:rPr>
          <w:rFonts w:ascii="Times New Roman" w:eastAsia="Calibri" w:hAnsi="Times New Roman" w:cs="Times New Roman"/>
          <w:sz w:val="28"/>
          <w:szCs w:val="28"/>
        </w:rPr>
        <w:t>&lt;</w:t>
      </w:r>
      <w:r>
        <w:rPr>
          <w:rFonts w:ascii="Times New Roman" w:eastAsia="Calibri" w:hAnsi="Times New Roman" w:cs="Times New Roman"/>
          <w:sz w:val="28"/>
          <w:szCs w:val="28"/>
        </w:rPr>
        <w:t xml:space="preserve"> 0</w:t>
      </w:r>
      <w:proofErr w:type="gramEnd"/>
      <w:r>
        <w:rPr>
          <w:rFonts w:ascii="Times New Roman" w:eastAsia="Calibri" w:hAnsi="Times New Roman" w:cs="Times New Roman"/>
          <w:sz w:val="28"/>
          <w:szCs w:val="28"/>
        </w:rPr>
        <w:t xml:space="preserve">,05) при сравнении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и остальных возрастных групп, а также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IV</w:t>
      </w:r>
      <w:r w:rsidRPr="009A0F32">
        <w:rPr>
          <w:rFonts w:ascii="Times New Roman" w:eastAsia="Calibri" w:hAnsi="Times New Roman" w:cs="Times New Roman"/>
          <w:sz w:val="28"/>
          <w:szCs w:val="28"/>
        </w:rPr>
        <w:t xml:space="preserve"> </w:t>
      </w:r>
      <w:r>
        <w:rPr>
          <w:rFonts w:ascii="Times New Roman" w:eastAsia="Calibri" w:hAnsi="Times New Roman" w:cs="Times New Roman"/>
          <w:sz w:val="28"/>
          <w:szCs w:val="28"/>
        </w:rPr>
        <w:t>групп.</w:t>
      </w:r>
    </w:p>
    <w:p w:rsidR="00A57325" w:rsidRPr="001E6FE0" w:rsidRDefault="001E6FE0"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всех возрастных групп разность значений показателя индекса ВОР статистически значима </w:t>
      </w:r>
      <w:r w:rsidR="00D12DF4">
        <w:rPr>
          <w:rFonts w:ascii="Times New Roman" w:eastAsia="Calibri" w:hAnsi="Times New Roman" w:cs="Times New Roman"/>
          <w:sz w:val="28"/>
          <w:szCs w:val="28"/>
        </w:rPr>
        <w:t xml:space="preserve">при расчете коэффициента Стьюдента </w:t>
      </w:r>
      <w:r>
        <w:rPr>
          <w:rFonts w:ascii="Times New Roman" w:eastAsia="Calibri" w:hAnsi="Times New Roman" w:cs="Times New Roman"/>
          <w:sz w:val="28"/>
          <w:szCs w:val="28"/>
        </w:rPr>
        <w:t>(p</w:t>
      </w:r>
      <w:r w:rsidR="00053D7A">
        <w:rPr>
          <w:rFonts w:ascii="Times New Roman" w:eastAsia="Calibri" w:hAnsi="Times New Roman" w:cs="Times New Roman"/>
          <w:sz w:val="28"/>
          <w:szCs w:val="28"/>
        </w:rPr>
        <w:t xml:space="preserve"> </w:t>
      </w:r>
      <w:proofErr w:type="gramStart"/>
      <w:r w:rsidR="00053D7A">
        <w:rPr>
          <w:rFonts w:ascii="Times New Roman" w:eastAsia="Calibri" w:hAnsi="Times New Roman" w:cs="Times New Roman"/>
          <w:sz w:val="28"/>
          <w:szCs w:val="28"/>
        </w:rPr>
        <w:t>&lt;</w:t>
      </w:r>
      <w:r>
        <w:rPr>
          <w:rFonts w:ascii="Times New Roman" w:eastAsia="Calibri" w:hAnsi="Times New Roman" w:cs="Times New Roman"/>
          <w:sz w:val="28"/>
          <w:szCs w:val="28"/>
        </w:rPr>
        <w:t xml:space="preserve"> 0</w:t>
      </w:r>
      <w:proofErr w:type="gramEnd"/>
      <w:r>
        <w:rPr>
          <w:rFonts w:ascii="Times New Roman" w:eastAsia="Calibri" w:hAnsi="Times New Roman" w:cs="Times New Roman"/>
          <w:sz w:val="28"/>
          <w:szCs w:val="28"/>
        </w:rPr>
        <w:t xml:space="preserve">,05) за исключением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групп, что объясняется схожим процентным количеством в данных группах лиц с хроническим гингивитом и пародонтитом, для которых характерна кровоточивость при зондировании.</w:t>
      </w:r>
    </w:p>
    <w:p w:rsidR="00A57325" w:rsidRDefault="00A57325"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Разность значений показателя индекса </w:t>
      </w:r>
      <w:r w:rsidRPr="00C63E53">
        <w:rPr>
          <w:rFonts w:ascii="Times New Roman" w:eastAsia="Calibri" w:hAnsi="Times New Roman" w:cs="Times New Roman"/>
          <w:sz w:val="28"/>
          <w:szCs w:val="28"/>
          <w:lang w:val="en-US"/>
        </w:rPr>
        <w:t>PI</w:t>
      </w:r>
      <w:r w:rsidR="00D12DF4">
        <w:rPr>
          <w:rFonts w:ascii="Times New Roman" w:eastAsia="Calibri" w:hAnsi="Times New Roman" w:cs="Times New Roman"/>
          <w:sz w:val="28"/>
          <w:szCs w:val="28"/>
        </w:rPr>
        <w:t xml:space="preserve"> при расчете коэффициента Стьюдента</w:t>
      </w:r>
      <w:r w:rsidRPr="00C63E53">
        <w:rPr>
          <w:rFonts w:ascii="Times New Roman" w:eastAsia="Calibri" w:hAnsi="Times New Roman" w:cs="Times New Roman"/>
          <w:sz w:val="28"/>
          <w:szCs w:val="28"/>
        </w:rPr>
        <w:t xml:space="preserve"> для всех возрастных групп статистически значима (</w:t>
      </w:r>
      <w:r w:rsidRPr="00C63E53">
        <w:rPr>
          <w:rFonts w:ascii="Times New Roman" w:eastAsia="Calibri" w:hAnsi="Times New Roman" w:cs="Times New Roman"/>
          <w:sz w:val="28"/>
          <w:szCs w:val="28"/>
          <w:lang w:val="en-US"/>
        </w:rPr>
        <w:t>p</w:t>
      </w:r>
      <w:r w:rsidR="00053D7A">
        <w:rPr>
          <w:rFonts w:ascii="Times New Roman" w:eastAsia="Calibri" w:hAnsi="Times New Roman" w:cs="Times New Roman"/>
          <w:sz w:val="28"/>
          <w:szCs w:val="28"/>
        </w:rPr>
        <w:t xml:space="preserve"> </w:t>
      </w:r>
      <w:proofErr w:type="gramStart"/>
      <w:r w:rsidR="00053D7A">
        <w:rPr>
          <w:rFonts w:ascii="Times New Roman" w:eastAsia="Calibri" w:hAnsi="Times New Roman" w:cs="Times New Roman"/>
          <w:sz w:val="28"/>
          <w:szCs w:val="28"/>
        </w:rPr>
        <w:t>&lt;</w:t>
      </w:r>
      <w:r w:rsidRPr="00C63E53">
        <w:rPr>
          <w:rFonts w:ascii="Times New Roman" w:eastAsia="Calibri" w:hAnsi="Times New Roman" w:cs="Times New Roman"/>
          <w:sz w:val="28"/>
          <w:szCs w:val="28"/>
        </w:rPr>
        <w:t xml:space="preserve"> 0</w:t>
      </w:r>
      <w:proofErr w:type="gramEnd"/>
      <w:r w:rsidRPr="00C63E53">
        <w:rPr>
          <w:rFonts w:ascii="Times New Roman" w:eastAsia="Calibri" w:hAnsi="Times New Roman" w:cs="Times New Roman"/>
          <w:sz w:val="28"/>
          <w:szCs w:val="28"/>
        </w:rPr>
        <w:t xml:space="preserve">,05) за исключением </w:t>
      </w:r>
      <w:r w:rsidRPr="00C63E53">
        <w:rPr>
          <w:rFonts w:ascii="Times New Roman" w:eastAsia="Calibri" w:hAnsi="Times New Roman" w:cs="Times New Roman"/>
          <w:sz w:val="28"/>
          <w:szCs w:val="28"/>
          <w:lang w:val="en-US"/>
        </w:rPr>
        <w:t>III</w:t>
      </w:r>
      <w:r w:rsidRPr="00C63E53">
        <w:rPr>
          <w:rFonts w:ascii="Times New Roman" w:eastAsia="Calibri" w:hAnsi="Times New Roman" w:cs="Times New Roman"/>
          <w:sz w:val="28"/>
          <w:szCs w:val="28"/>
        </w:rPr>
        <w:t xml:space="preserve"> и </w:t>
      </w:r>
      <w:r w:rsidRPr="00C63E53">
        <w:rPr>
          <w:rFonts w:ascii="Times New Roman" w:eastAsia="Calibri" w:hAnsi="Times New Roman" w:cs="Times New Roman"/>
          <w:sz w:val="28"/>
          <w:szCs w:val="28"/>
          <w:lang w:val="en-US"/>
        </w:rPr>
        <w:t>IV</w:t>
      </w:r>
      <w:r w:rsidRPr="00C63E53">
        <w:rPr>
          <w:rFonts w:ascii="Times New Roman" w:eastAsia="Calibri" w:hAnsi="Times New Roman" w:cs="Times New Roman"/>
          <w:sz w:val="28"/>
          <w:szCs w:val="28"/>
        </w:rPr>
        <w:t xml:space="preserve"> групп, что объясняется высоким процентом заболеваемости в данных группах пародонтитом средней и тяжелой степеней тяжести.</w:t>
      </w:r>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17" w:name="_Toc9345243"/>
      <w:r w:rsidRPr="00095C9E">
        <w:rPr>
          <w:rFonts w:ascii="Times New Roman" w:eastAsia="Calibri" w:hAnsi="Times New Roman"/>
          <w:b/>
          <w:color w:val="auto"/>
          <w:sz w:val="28"/>
          <w:szCs w:val="28"/>
        </w:rPr>
        <w:t>3.1.2. Результаты рентгенологического обследования.</w:t>
      </w:r>
      <w:bookmarkEnd w:id="17"/>
    </w:p>
    <w:p w:rsidR="00AE6D83" w:rsidRDefault="00673CBB"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изучении компьютерных </w:t>
      </w:r>
      <w:proofErr w:type="spellStart"/>
      <w:r>
        <w:rPr>
          <w:rFonts w:ascii="Times New Roman" w:eastAsia="Calibri" w:hAnsi="Times New Roman" w:cs="Times New Roman"/>
          <w:sz w:val="28"/>
          <w:szCs w:val="28"/>
        </w:rPr>
        <w:t>томограмм</w:t>
      </w:r>
      <w:proofErr w:type="spellEnd"/>
      <w:r>
        <w:rPr>
          <w:rFonts w:ascii="Times New Roman" w:eastAsia="Calibri" w:hAnsi="Times New Roman" w:cs="Times New Roman"/>
          <w:sz w:val="28"/>
          <w:szCs w:val="28"/>
        </w:rPr>
        <w:t xml:space="preserve"> пациентов с пародонтитом выявлены остеопороз межзубных перегородок, нарушение целостности компактной пластинки костной ткани, расширение </w:t>
      </w:r>
      <w:proofErr w:type="spellStart"/>
      <w:r>
        <w:rPr>
          <w:rFonts w:ascii="Times New Roman" w:eastAsia="Calibri" w:hAnsi="Times New Roman" w:cs="Times New Roman"/>
          <w:sz w:val="28"/>
          <w:szCs w:val="28"/>
        </w:rPr>
        <w:t>периодонтальной</w:t>
      </w:r>
      <w:proofErr w:type="spellEnd"/>
      <w:r>
        <w:rPr>
          <w:rFonts w:ascii="Times New Roman" w:eastAsia="Calibri" w:hAnsi="Times New Roman" w:cs="Times New Roman"/>
          <w:sz w:val="28"/>
          <w:szCs w:val="28"/>
        </w:rPr>
        <w:t xml:space="preserve"> щели у шеек зубов, костные карманы различной глубины в зав</w:t>
      </w:r>
      <w:r w:rsidR="001333A4">
        <w:rPr>
          <w:rFonts w:ascii="Times New Roman" w:eastAsia="Calibri" w:hAnsi="Times New Roman" w:cs="Times New Roman"/>
          <w:sz w:val="28"/>
          <w:szCs w:val="28"/>
        </w:rPr>
        <w:t>исимости от степени тяжести пародонтита.</w:t>
      </w:r>
      <w:r w:rsidR="008B142C">
        <w:rPr>
          <w:rFonts w:ascii="Times New Roman" w:eastAsia="Calibri" w:hAnsi="Times New Roman" w:cs="Times New Roman"/>
          <w:sz w:val="28"/>
          <w:szCs w:val="28"/>
        </w:rPr>
        <w:t xml:space="preserve"> Были обнаружены </w:t>
      </w:r>
      <w:proofErr w:type="spellStart"/>
      <w:r w:rsidR="008B142C">
        <w:rPr>
          <w:rFonts w:ascii="Times New Roman" w:eastAsia="Calibri" w:hAnsi="Times New Roman" w:cs="Times New Roman"/>
          <w:sz w:val="28"/>
          <w:szCs w:val="28"/>
        </w:rPr>
        <w:t>фуркационные</w:t>
      </w:r>
      <w:proofErr w:type="spellEnd"/>
      <w:r w:rsidR="008B142C">
        <w:rPr>
          <w:rFonts w:ascii="Times New Roman" w:eastAsia="Calibri" w:hAnsi="Times New Roman" w:cs="Times New Roman"/>
          <w:sz w:val="28"/>
          <w:szCs w:val="28"/>
        </w:rPr>
        <w:t xml:space="preserve"> дефекты различных размеров у пациентов с пародонтитом.</w:t>
      </w:r>
      <w:r>
        <w:rPr>
          <w:rFonts w:ascii="Times New Roman" w:eastAsia="Calibri" w:hAnsi="Times New Roman" w:cs="Times New Roman"/>
          <w:sz w:val="28"/>
          <w:szCs w:val="28"/>
        </w:rPr>
        <w:t xml:space="preserve"> </w:t>
      </w:r>
      <w:r w:rsidR="008B142C">
        <w:rPr>
          <w:rFonts w:ascii="Times New Roman" w:eastAsia="Calibri" w:hAnsi="Times New Roman" w:cs="Times New Roman"/>
          <w:sz w:val="28"/>
          <w:szCs w:val="28"/>
        </w:rPr>
        <w:t>По</w:t>
      </w:r>
      <w:r>
        <w:rPr>
          <w:rFonts w:ascii="Times New Roman" w:eastAsia="Calibri" w:hAnsi="Times New Roman" w:cs="Times New Roman"/>
          <w:sz w:val="28"/>
          <w:szCs w:val="28"/>
        </w:rPr>
        <w:t xml:space="preserve"> данным рентгенологического обследования выявлена атрофия костной ткани челюстей различной степени выраженности без нарушения целостности кортикальной пластинки, также наблюдались очаги остеопороза челюс</w:t>
      </w:r>
      <w:r w:rsidR="008B142C">
        <w:rPr>
          <w:rFonts w:ascii="Times New Roman" w:eastAsia="Calibri" w:hAnsi="Times New Roman" w:cs="Times New Roman"/>
          <w:sz w:val="28"/>
          <w:szCs w:val="28"/>
        </w:rPr>
        <w:t>тных костей у пациентов с пародонтозом.</w:t>
      </w:r>
    </w:p>
    <w:p w:rsidR="00A17F9A" w:rsidRDefault="00A17F9A" w:rsidP="00095C9E">
      <w:pPr>
        <w:pStyle w:val="2"/>
        <w:spacing w:line="360" w:lineRule="auto"/>
        <w:jc w:val="both"/>
      </w:pPr>
      <w:bookmarkStart w:id="18" w:name="_Toc9345244"/>
      <w:r w:rsidRPr="00A17F9A">
        <w:lastRenderedPageBreak/>
        <w:t>3.2. Отработка современных методов лечения поражений фуркаций зубов на модели (челюсть свиньи).</w:t>
      </w:r>
      <w:bookmarkEnd w:id="18"/>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19" w:name="_Toc9345245"/>
      <w:r w:rsidRPr="00095C9E">
        <w:rPr>
          <w:rFonts w:ascii="Times New Roman" w:eastAsia="Calibri" w:hAnsi="Times New Roman"/>
          <w:b/>
          <w:color w:val="auto"/>
          <w:sz w:val="28"/>
          <w:szCs w:val="28"/>
        </w:rPr>
        <w:t>3.2.1. Методика направленной тканевой регенерации.</w:t>
      </w:r>
      <w:bookmarkEnd w:id="19"/>
    </w:p>
    <w:p w:rsidR="00D463EE" w:rsidRDefault="00D463E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Пациент П. 41 года обратился в клинику с жалобами на кровоточивость десен при чистке зубов, попадание пищи между нижними жевательными зубами справа. </w:t>
      </w:r>
    </w:p>
    <w:p w:rsidR="00D463EE" w:rsidRDefault="00D463E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Анамнез не отягощен.</w:t>
      </w:r>
    </w:p>
    <w:p w:rsidR="006564CA" w:rsidRDefault="00D463E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Объективно: зуб 3.6. восстановлен с помощью пломбировочного материала, реставрация несостоятельна, </w:t>
      </w:r>
      <w:r w:rsidR="001333A4">
        <w:rPr>
          <w:rFonts w:ascii="Times New Roman" w:eastAsia="Calibri" w:hAnsi="Times New Roman" w:cs="Times New Roman"/>
          <w:sz w:val="28"/>
          <w:szCs w:val="28"/>
        </w:rPr>
        <w:t>имеется нависающий край пломбы на</w:t>
      </w:r>
      <w:r>
        <w:rPr>
          <w:rFonts w:ascii="Times New Roman" w:eastAsia="Calibri" w:hAnsi="Times New Roman" w:cs="Times New Roman"/>
          <w:sz w:val="28"/>
          <w:szCs w:val="28"/>
        </w:rPr>
        <w:t xml:space="preserve"> дистальной поверхности зуба, десна в области зуба 3.6. гиперемирована, отечна, кровоточит при зондировании. При зондировании </w:t>
      </w:r>
      <w:r w:rsidR="006564CA">
        <w:rPr>
          <w:rFonts w:ascii="Times New Roman" w:eastAsia="Calibri" w:hAnsi="Times New Roman" w:cs="Times New Roman"/>
          <w:sz w:val="28"/>
          <w:szCs w:val="28"/>
        </w:rPr>
        <w:t>зубодесневой</w:t>
      </w:r>
      <w:r>
        <w:rPr>
          <w:rFonts w:ascii="Times New Roman" w:eastAsia="Calibri" w:hAnsi="Times New Roman" w:cs="Times New Roman"/>
          <w:sz w:val="28"/>
          <w:szCs w:val="28"/>
        </w:rPr>
        <w:t xml:space="preserve"> борозд</w:t>
      </w:r>
      <w:r w:rsidR="00013F50">
        <w:rPr>
          <w:rFonts w:ascii="Times New Roman" w:eastAsia="Calibri" w:hAnsi="Times New Roman" w:cs="Times New Roman"/>
          <w:sz w:val="28"/>
          <w:szCs w:val="28"/>
        </w:rPr>
        <w:t>ы определяется карман глубиной 5</w:t>
      </w:r>
      <w:r>
        <w:rPr>
          <w:rFonts w:ascii="Times New Roman" w:eastAsia="Calibri" w:hAnsi="Times New Roman" w:cs="Times New Roman"/>
          <w:sz w:val="28"/>
          <w:szCs w:val="28"/>
        </w:rPr>
        <w:t xml:space="preserve"> мм.</w:t>
      </w:r>
      <w:r w:rsidR="00013F50">
        <w:rPr>
          <w:rFonts w:ascii="Times New Roman" w:eastAsia="Calibri" w:hAnsi="Times New Roman" w:cs="Times New Roman"/>
          <w:sz w:val="28"/>
          <w:szCs w:val="28"/>
        </w:rPr>
        <w:t xml:space="preserve"> При зондировании фуркации выявляется несквозной дефект глубиной 3 мм.</w:t>
      </w:r>
      <w:r>
        <w:rPr>
          <w:rFonts w:ascii="Times New Roman" w:eastAsia="Calibri" w:hAnsi="Times New Roman" w:cs="Times New Roman"/>
          <w:sz w:val="28"/>
          <w:szCs w:val="28"/>
        </w:rPr>
        <w:t xml:space="preserve"> </w:t>
      </w:r>
    </w:p>
    <w:p w:rsidR="00D463EE" w:rsidRDefault="00D463EE"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компьютерной </w:t>
      </w:r>
      <w:proofErr w:type="spellStart"/>
      <w:r>
        <w:rPr>
          <w:rFonts w:ascii="Times New Roman" w:eastAsia="Calibri" w:hAnsi="Times New Roman" w:cs="Times New Roman"/>
          <w:sz w:val="28"/>
          <w:szCs w:val="28"/>
        </w:rPr>
        <w:t>томограмме</w:t>
      </w:r>
      <w:proofErr w:type="spellEnd"/>
      <w:r>
        <w:rPr>
          <w:rFonts w:ascii="Times New Roman" w:eastAsia="Calibri" w:hAnsi="Times New Roman" w:cs="Times New Roman"/>
          <w:sz w:val="28"/>
          <w:szCs w:val="28"/>
        </w:rPr>
        <w:t xml:space="preserve"> в области зуба 3.6. определяетс</w:t>
      </w:r>
      <w:r w:rsidR="00013F50">
        <w:rPr>
          <w:rFonts w:ascii="Times New Roman" w:eastAsia="Calibri" w:hAnsi="Times New Roman" w:cs="Times New Roman"/>
          <w:sz w:val="28"/>
          <w:szCs w:val="28"/>
        </w:rPr>
        <w:t xml:space="preserve">я костный карман глубиной до 1/2 длины корня, </w:t>
      </w:r>
      <w:proofErr w:type="spellStart"/>
      <w:r w:rsidR="00013F50">
        <w:rPr>
          <w:rFonts w:ascii="Times New Roman" w:eastAsia="Calibri" w:hAnsi="Times New Roman" w:cs="Times New Roman"/>
          <w:sz w:val="28"/>
          <w:szCs w:val="28"/>
        </w:rPr>
        <w:t>фуркационный</w:t>
      </w:r>
      <w:proofErr w:type="spellEnd"/>
      <w:r w:rsidR="00013F50">
        <w:rPr>
          <w:rFonts w:ascii="Times New Roman" w:eastAsia="Calibri" w:hAnsi="Times New Roman" w:cs="Times New Roman"/>
          <w:sz w:val="28"/>
          <w:szCs w:val="28"/>
        </w:rPr>
        <w:t xml:space="preserve"> дефект глубиной 3 мм и высотой 2 мм.</w:t>
      </w:r>
    </w:p>
    <w:p w:rsidR="00013F50" w:rsidRDefault="00013F50" w:rsidP="001333A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Диагноз: </w:t>
      </w:r>
      <w:r w:rsidR="001333A4" w:rsidRPr="001333A4">
        <w:rPr>
          <w:rFonts w:ascii="Times New Roman" w:eastAsia="Calibri" w:hAnsi="Times New Roman" w:cs="Times New Roman"/>
          <w:sz w:val="28"/>
          <w:szCs w:val="28"/>
        </w:rPr>
        <w:t>К 05.30</w:t>
      </w:r>
      <w:r w:rsidR="001333A4">
        <w:rPr>
          <w:rFonts w:ascii="Times New Roman" w:eastAsia="Calibri" w:hAnsi="Times New Roman" w:cs="Times New Roman"/>
          <w:sz w:val="28"/>
          <w:szCs w:val="28"/>
        </w:rPr>
        <w:t xml:space="preserve"> Хронический пародонтит локализованный.</w:t>
      </w:r>
    </w:p>
    <w:p w:rsidR="0019436D" w:rsidRDefault="004004B0"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Консервативное лечение: снятие зубных отложений, замена реставрации на зубе 3.6.</w:t>
      </w:r>
      <w:r w:rsidR="0019436D">
        <w:rPr>
          <w:rFonts w:ascii="Times New Roman" w:eastAsia="Calibri" w:hAnsi="Times New Roman" w:cs="Times New Roman"/>
          <w:sz w:val="28"/>
          <w:szCs w:val="28"/>
        </w:rPr>
        <w:t xml:space="preserve"> </w:t>
      </w:r>
    </w:p>
    <w:p w:rsidR="004004B0" w:rsidRDefault="004004B0"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Хирургическое лечение: лоскутная операция с использованием средств для направленной тканевой регенерации.</w:t>
      </w:r>
    </w:p>
    <w:p w:rsidR="004004B0" w:rsidRDefault="00B6799C"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Ход</w:t>
      </w:r>
      <w:r w:rsidR="004004B0">
        <w:rPr>
          <w:rFonts w:ascii="Times New Roman" w:eastAsia="Calibri" w:hAnsi="Times New Roman" w:cs="Times New Roman"/>
          <w:sz w:val="28"/>
          <w:szCs w:val="28"/>
        </w:rPr>
        <w:t xml:space="preserve"> операции:</w:t>
      </w:r>
    </w:p>
    <w:p w:rsidR="003C595F" w:rsidRDefault="003C595F"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 местной анестезией с помощью скальпеля с лезвием 15С выполнен </w:t>
      </w:r>
      <w:proofErr w:type="spellStart"/>
      <w:r>
        <w:rPr>
          <w:rFonts w:ascii="Times New Roman" w:eastAsia="Calibri" w:hAnsi="Times New Roman" w:cs="Times New Roman"/>
          <w:sz w:val="28"/>
          <w:szCs w:val="28"/>
        </w:rPr>
        <w:t>внутрибороздковый</w:t>
      </w:r>
      <w:proofErr w:type="spellEnd"/>
      <w:r>
        <w:rPr>
          <w:rFonts w:ascii="Times New Roman" w:eastAsia="Calibri" w:hAnsi="Times New Roman" w:cs="Times New Roman"/>
          <w:sz w:val="28"/>
          <w:szCs w:val="28"/>
        </w:rPr>
        <w:t xml:space="preserve"> разрез и два вертикальных разреза, с помощью распатора откинут </w:t>
      </w:r>
      <w:proofErr w:type="spellStart"/>
      <w:r>
        <w:rPr>
          <w:rFonts w:ascii="Times New Roman" w:eastAsia="Calibri" w:hAnsi="Times New Roman" w:cs="Times New Roman"/>
          <w:sz w:val="28"/>
          <w:szCs w:val="28"/>
        </w:rPr>
        <w:t>слизисто</w:t>
      </w:r>
      <w:proofErr w:type="spellEnd"/>
      <w:r>
        <w:rPr>
          <w:rFonts w:ascii="Times New Roman" w:eastAsia="Calibri" w:hAnsi="Times New Roman" w:cs="Times New Roman"/>
          <w:sz w:val="28"/>
          <w:szCs w:val="28"/>
        </w:rPr>
        <w:t>-н</w:t>
      </w:r>
      <w:r w:rsidR="001333A4">
        <w:rPr>
          <w:rFonts w:ascii="Times New Roman" w:eastAsia="Calibri" w:hAnsi="Times New Roman" w:cs="Times New Roman"/>
          <w:sz w:val="28"/>
          <w:szCs w:val="28"/>
        </w:rPr>
        <w:t>адкостничный лоскут и р</w:t>
      </w:r>
      <w:r w:rsidR="00AE59C9">
        <w:rPr>
          <w:rFonts w:ascii="Times New Roman" w:eastAsia="Calibri" w:hAnsi="Times New Roman" w:cs="Times New Roman"/>
          <w:sz w:val="28"/>
          <w:szCs w:val="28"/>
        </w:rPr>
        <w:t>асщеплен скальпелем – рисунок 6.</w:t>
      </w:r>
    </w:p>
    <w:p w:rsidR="003C595F" w:rsidRDefault="003C595F" w:rsidP="00C63E53">
      <w:pPr>
        <w:spacing w:after="200" w:line="360" w:lineRule="auto"/>
        <w:ind w:firstLine="709"/>
        <w:jc w:val="both"/>
        <w:rPr>
          <w:rFonts w:ascii="Times New Roman" w:eastAsia="Calibri" w:hAnsi="Times New Roman" w:cs="Times New Roman"/>
          <w:sz w:val="28"/>
          <w:szCs w:val="28"/>
        </w:rPr>
      </w:pPr>
      <w:r w:rsidRPr="003C595F">
        <w:rPr>
          <w:rFonts w:ascii="Times New Roman" w:eastAsia="Calibri" w:hAnsi="Times New Roman" w:cs="Times New Roman"/>
          <w:noProof/>
          <w:sz w:val="28"/>
          <w:szCs w:val="28"/>
          <w:lang w:eastAsia="ru-RU"/>
        </w:rPr>
        <w:lastRenderedPageBreak/>
        <w:drawing>
          <wp:inline distT="0" distB="0" distL="0" distR="0">
            <wp:extent cx="3342290" cy="2228192"/>
            <wp:effectExtent l="0" t="0" r="0" b="1270"/>
            <wp:docPr id="7" name="Рисунок 7" descr="C:\Users\User\Desktop\ВКР\╨д╨╛╤В╨╛ ╨з╨╡╤А╨╜╤Л╤И╨╡╨▓╨░\IMG_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КР\╨д╨╛╤В╨╛ ╨з╨╡╤А╨╜╤Л╤И╨╡╨▓╨░\IMG_18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9829" cy="2259885"/>
                    </a:xfrm>
                    <a:prstGeom prst="rect">
                      <a:avLst/>
                    </a:prstGeom>
                    <a:noFill/>
                    <a:ln>
                      <a:noFill/>
                    </a:ln>
                  </pic:spPr>
                </pic:pic>
              </a:graphicData>
            </a:graphic>
          </wp:inline>
        </w:drawing>
      </w:r>
    </w:p>
    <w:p w:rsidR="001333A4" w:rsidRPr="001333A4" w:rsidRDefault="00AE59C9" w:rsidP="001333A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6.</w:t>
      </w:r>
      <w:r w:rsidR="001333A4" w:rsidRPr="001333A4">
        <w:rPr>
          <w:rFonts w:ascii="Times New Roman" w:eastAsia="Calibri" w:hAnsi="Times New Roman" w:cs="Times New Roman"/>
          <w:sz w:val="28"/>
          <w:szCs w:val="28"/>
        </w:rPr>
        <w:t xml:space="preserve"> Зондирование </w:t>
      </w:r>
      <w:proofErr w:type="spellStart"/>
      <w:r w:rsidR="001333A4" w:rsidRPr="001333A4">
        <w:rPr>
          <w:rFonts w:ascii="Times New Roman" w:eastAsia="Calibri" w:hAnsi="Times New Roman" w:cs="Times New Roman"/>
          <w:sz w:val="28"/>
          <w:szCs w:val="28"/>
        </w:rPr>
        <w:t>фуркационного</w:t>
      </w:r>
      <w:proofErr w:type="spellEnd"/>
      <w:r w:rsidR="001333A4" w:rsidRPr="001333A4">
        <w:rPr>
          <w:rFonts w:ascii="Times New Roman" w:eastAsia="Calibri" w:hAnsi="Times New Roman" w:cs="Times New Roman"/>
          <w:sz w:val="28"/>
          <w:szCs w:val="28"/>
        </w:rPr>
        <w:t xml:space="preserve"> дефекта.</w:t>
      </w:r>
    </w:p>
    <w:p w:rsidR="003C595F" w:rsidRDefault="000135A6"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Зубные отложения и патологически измененные ткани удалены с помощью </w:t>
      </w:r>
      <w:proofErr w:type="spellStart"/>
      <w:r>
        <w:rPr>
          <w:rFonts w:ascii="Times New Roman" w:eastAsia="Calibri" w:hAnsi="Times New Roman" w:cs="Times New Roman"/>
          <w:sz w:val="28"/>
          <w:szCs w:val="28"/>
        </w:rPr>
        <w:t>кюрет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Грейси</w:t>
      </w:r>
      <w:proofErr w:type="spellEnd"/>
      <w:r>
        <w:rPr>
          <w:rFonts w:ascii="Times New Roman" w:eastAsia="Calibri" w:hAnsi="Times New Roman" w:cs="Times New Roman"/>
          <w:sz w:val="28"/>
          <w:szCs w:val="28"/>
        </w:rPr>
        <w:t xml:space="preserve"> и ультразвукового</w:t>
      </w:r>
      <w:r w:rsidR="001333A4">
        <w:rPr>
          <w:rFonts w:ascii="Times New Roman" w:eastAsia="Calibri" w:hAnsi="Times New Roman" w:cs="Times New Roman"/>
          <w:sz w:val="28"/>
          <w:szCs w:val="28"/>
        </w:rPr>
        <w:t xml:space="preserve"> </w:t>
      </w:r>
      <w:proofErr w:type="spellStart"/>
      <w:r w:rsidR="001333A4">
        <w:rPr>
          <w:rFonts w:ascii="Times New Roman" w:eastAsia="Calibri" w:hAnsi="Times New Roman" w:cs="Times New Roman"/>
          <w:sz w:val="28"/>
          <w:szCs w:val="28"/>
        </w:rPr>
        <w:t>скейлера</w:t>
      </w:r>
      <w:proofErr w:type="spellEnd"/>
      <w:r w:rsidR="001333A4">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поверхность корней сглажена и обработана с помощью </w:t>
      </w:r>
      <w:proofErr w:type="spellStart"/>
      <w:r w:rsidR="001333A4">
        <w:rPr>
          <w:rFonts w:ascii="Times New Roman" w:eastAsia="Calibri" w:hAnsi="Times New Roman" w:cs="Times New Roman"/>
          <w:sz w:val="28"/>
          <w:szCs w:val="28"/>
          <w:lang w:val="en-US"/>
        </w:rPr>
        <w:t>Pref</w:t>
      </w:r>
      <w:proofErr w:type="spellEnd"/>
      <w:r w:rsidR="001333A4" w:rsidRPr="001333A4">
        <w:rPr>
          <w:rFonts w:ascii="Times New Roman" w:eastAsia="Calibri" w:hAnsi="Times New Roman" w:cs="Times New Roman"/>
          <w:sz w:val="28"/>
          <w:szCs w:val="28"/>
        </w:rPr>
        <w:t xml:space="preserve"> </w:t>
      </w:r>
      <w:r w:rsidR="001333A4">
        <w:rPr>
          <w:rFonts w:ascii="Times New Roman" w:eastAsia="Calibri" w:hAnsi="Times New Roman" w:cs="Times New Roman"/>
          <w:sz w:val="28"/>
          <w:szCs w:val="28"/>
          <w:lang w:val="en-US"/>
        </w:rPr>
        <w:t>Gel</w:t>
      </w:r>
      <w:r w:rsidR="001333A4">
        <w:rPr>
          <w:rFonts w:ascii="Times New Roman" w:eastAsia="Calibri" w:hAnsi="Times New Roman" w:cs="Times New Roman"/>
          <w:sz w:val="28"/>
          <w:szCs w:val="28"/>
        </w:rPr>
        <w:t xml:space="preserve"> и </w:t>
      </w:r>
      <w:proofErr w:type="spellStart"/>
      <w:r w:rsidR="001333A4">
        <w:rPr>
          <w:rFonts w:ascii="Times New Roman" w:eastAsia="Calibri" w:hAnsi="Times New Roman" w:cs="Times New Roman"/>
          <w:sz w:val="28"/>
          <w:szCs w:val="28"/>
        </w:rPr>
        <w:t>Emdogain</w:t>
      </w:r>
      <w:proofErr w:type="spellEnd"/>
      <w:r w:rsidR="001333A4">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Зафиксирована мембрана</w:t>
      </w:r>
      <w:r w:rsidR="001333A4" w:rsidRPr="001333A4">
        <w:rPr>
          <w:rFonts w:ascii="Times New Roman" w:eastAsia="Calibri" w:hAnsi="Times New Roman" w:cs="Times New Roman"/>
          <w:sz w:val="28"/>
          <w:szCs w:val="28"/>
        </w:rPr>
        <w:t xml:space="preserve"> </w:t>
      </w:r>
      <w:r w:rsidR="001333A4">
        <w:rPr>
          <w:rFonts w:ascii="Times New Roman" w:eastAsia="Calibri" w:hAnsi="Times New Roman" w:cs="Times New Roman"/>
          <w:sz w:val="28"/>
          <w:szCs w:val="28"/>
        </w:rPr>
        <w:t>с помощью шовного материала</w:t>
      </w:r>
      <w:r>
        <w:rPr>
          <w:rFonts w:ascii="Times New Roman" w:eastAsia="Calibri" w:hAnsi="Times New Roman" w:cs="Times New Roman"/>
          <w:sz w:val="28"/>
          <w:szCs w:val="28"/>
        </w:rPr>
        <w:t xml:space="preserve"> – рисунок 7.</w:t>
      </w:r>
    </w:p>
    <w:p w:rsidR="000135A6" w:rsidRDefault="000135A6" w:rsidP="00C63E53">
      <w:pPr>
        <w:spacing w:after="200" w:line="360" w:lineRule="auto"/>
        <w:ind w:firstLine="709"/>
        <w:jc w:val="both"/>
        <w:rPr>
          <w:rFonts w:ascii="Times New Roman" w:eastAsia="Calibri" w:hAnsi="Times New Roman" w:cs="Times New Roman"/>
          <w:sz w:val="28"/>
          <w:szCs w:val="28"/>
        </w:rPr>
      </w:pPr>
      <w:r w:rsidRPr="000135A6">
        <w:rPr>
          <w:rFonts w:ascii="Times New Roman" w:eastAsia="Calibri" w:hAnsi="Times New Roman" w:cs="Times New Roman"/>
          <w:noProof/>
          <w:sz w:val="28"/>
          <w:szCs w:val="28"/>
          <w:lang w:eastAsia="ru-RU"/>
        </w:rPr>
        <w:drawing>
          <wp:inline distT="0" distB="0" distL="0" distR="0">
            <wp:extent cx="3342005" cy="2228004"/>
            <wp:effectExtent l="0" t="0" r="0" b="1270"/>
            <wp:docPr id="11" name="Рисунок 11" descr="C:\Users\User\Desktop\ВКР\╨Э╨╛╨▓╨░╤П ╨┐╨░╨┐╨║╨░\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КР\╨Э╨╛╨▓╨░╤П ╨┐╨░╨┐╨║╨░\IMG_18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725" cy="2260484"/>
                    </a:xfrm>
                    <a:prstGeom prst="rect">
                      <a:avLst/>
                    </a:prstGeom>
                    <a:noFill/>
                    <a:ln>
                      <a:noFill/>
                    </a:ln>
                  </pic:spPr>
                </pic:pic>
              </a:graphicData>
            </a:graphic>
          </wp:inline>
        </w:drawing>
      </w:r>
    </w:p>
    <w:p w:rsidR="001333A4" w:rsidRPr="001333A4" w:rsidRDefault="00AE59C9" w:rsidP="001333A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7.</w:t>
      </w:r>
      <w:r w:rsidR="001333A4" w:rsidRPr="001333A4">
        <w:rPr>
          <w:rFonts w:ascii="Times New Roman" w:eastAsia="Calibri" w:hAnsi="Times New Roman" w:cs="Times New Roman"/>
          <w:sz w:val="28"/>
          <w:szCs w:val="28"/>
        </w:rPr>
        <w:t xml:space="preserve"> Фиксация мембраны.</w:t>
      </w:r>
    </w:p>
    <w:p w:rsidR="000135A6" w:rsidRDefault="000135A6" w:rsidP="00C63E53">
      <w:pPr>
        <w:spacing w:after="20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Слизисто</w:t>
      </w:r>
      <w:proofErr w:type="spellEnd"/>
      <w:r>
        <w:rPr>
          <w:rFonts w:ascii="Times New Roman" w:eastAsia="Calibri" w:hAnsi="Times New Roman" w:cs="Times New Roman"/>
          <w:sz w:val="28"/>
          <w:szCs w:val="28"/>
        </w:rPr>
        <w:t xml:space="preserve">-надкостничный лоскут мобилизован </w:t>
      </w:r>
      <w:r w:rsidR="001333A4">
        <w:rPr>
          <w:rFonts w:ascii="Times New Roman" w:eastAsia="Calibri" w:hAnsi="Times New Roman" w:cs="Times New Roman"/>
          <w:sz w:val="28"/>
          <w:szCs w:val="28"/>
        </w:rPr>
        <w:t>коронально</w:t>
      </w:r>
      <w:r>
        <w:rPr>
          <w:rFonts w:ascii="Times New Roman" w:eastAsia="Calibri" w:hAnsi="Times New Roman" w:cs="Times New Roman"/>
          <w:sz w:val="28"/>
          <w:szCs w:val="28"/>
        </w:rPr>
        <w:t xml:space="preserve"> и зафиксирован </w:t>
      </w:r>
      <w:r w:rsidR="001333A4">
        <w:rPr>
          <w:rFonts w:ascii="Times New Roman" w:eastAsia="Calibri" w:hAnsi="Times New Roman" w:cs="Times New Roman"/>
          <w:sz w:val="28"/>
          <w:szCs w:val="28"/>
        </w:rPr>
        <w:t xml:space="preserve">матрацными </w:t>
      </w:r>
      <w:r>
        <w:rPr>
          <w:rFonts w:ascii="Times New Roman" w:eastAsia="Calibri" w:hAnsi="Times New Roman" w:cs="Times New Roman"/>
          <w:sz w:val="28"/>
          <w:szCs w:val="28"/>
        </w:rPr>
        <w:t>швами</w:t>
      </w:r>
      <w:r w:rsidR="001333A4">
        <w:rPr>
          <w:rFonts w:ascii="Times New Roman" w:eastAsia="Calibri" w:hAnsi="Times New Roman" w:cs="Times New Roman"/>
          <w:sz w:val="28"/>
          <w:szCs w:val="28"/>
        </w:rPr>
        <w:t xml:space="preserve"> в межзубных промежутках и узловыми швами в области вертикальных разрезов</w:t>
      </w:r>
      <w:r w:rsidR="00AE59C9">
        <w:rPr>
          <w:rFonts w:ascii="Times New Roman" w:eastAsia="Calibri" w:hAnsi="Times New Roman" w:cs="Times New Roman"/>
          <w:sz w:val="28"/>
          <w:szCs w:val="28"/>
        </w:rPr>
        <w:t xml:space="preserve"> – рисунок 8.</w:t>
      </w:r>
    </w:p>
    <w:p w:rsidR="000135A6" w:rsidRDefault="000135A6" w:rsidP="00C63E53">
      <w:pPr>
        <w:spacing w:after="200" w:line="360" w:lineRule="auto"/>
        <w:ind w:firstLine="709"/>
        <w:jc w:val="both"/>
        <w:rPr>
          <w:rFonts w:ascii="Times New Roman" w:eastAsia="Calibri" w:hAnsi="Times New Roman" w:cs="Times New Roman"/>
          <w:sz w:val="28"/>
          <w:szCs w:val="28"/>
        </w:rPr>
      </w:pPr>
      <w:r w:rsidRPr="000135A6">
        <w:rPr>
          <w:rFonts w:ascii="Times New Roman" w:eastAsia="Calibri" w:hAnsi="Times New Roman" w:cs="Times New Roman"/>
          <w:noProof/>
          <w:sz w:val="28"/>
          <w:szCs w:val="28"/>
          <w:lang w:eastAsia="ru-RU"/>
        </w:rPr>
        <w:lastRenderedPageBreak/>
        <w:drawing>
          <wp:inline distT="0" distB="0" distL="0" distR="0">
            <wp:extent cx="3985147" cy="2656765"/>
            <wp:effectExtent l="0" t="0" r="0" b="0"/>
            <wp:docPr id="12" name="Рисунок 12" descr="C:\Users\User\Desktop\ВКР\╨д╨╛╤В╨╛ ╨з╨╡╤А╨╜╤Л╤И╨╡╨▓╨░\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КР\╨д╨╛╤В╨╛ ╨з╨╡╤А╨╜╤Л╤И╨╡╨▓╨░\IMG_1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0679" cy="2680453"/>
                    </a:xfrm>
                    <a:prstGeom prst="rect">
                      <a:avLst/>
                    </a:prstGeom>
                    <a:noFill/>
                    <a:ln>
                      <a:noFill/>
                    </a:ln>
                  </pic:spPr>
                </pic:pic>
              </a:graphicData>
            </a:graphic>
          </wp:inline>
        </w:drawing>
      </w:r>
    </w:p>
    <w:p w:rsidR="000F0085" w:rsidRPr="00013F50" w:rsidRDefault="00AE59C9"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8.</w:t>
      </w:r>
      <w:r w:rsidR="000F0085" w:rsidRPr="000F0085">
        <w:rPr>
          <w:rFonts w:ascii="Times New Roman" w:eastAsia="Calibri" w:hAnsi="Times New Roman" w:cs="Times New Roman"/>
          <w:sz w:val="28"/>
          <w:szCs w:val="28"/>
        </w:rPr>
        <w:t xml:space="preserve"> Лоскут фиксирован швами.</w:t>
      </w:r>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20" w:name="_Toc9345246"/>
      <w:r w:rsidRPr="00095C9E">
        <w:rPr>
          <w:rFonts w:ascii="Times New Roman" w:eastAsia="Calibri" w:hAnsi="Times New Roman"/>
          <w:b/>
          <w:color w:val="auto"/>
          <w:sz w:val="28"/>
          <w:szCs w:val="28"/>
        </w:rPr>
        <w:t xml:space="preserve">3.2.2. </w:t>
      </w:r>
      <w:proofErr w:type="spellStart"/>
      <w:r w:rsidRPr="00095C9E">
        <w:rPr>
          <w:rFonts w:ascii="Times New Roman" w:eastAsia="Calibri" w:hAnsi="Times New Roman"/>
          <w:b/>
          <w:color w:val="auto"/>
          <w:sz w:val="28"/>
          <w:szCs w:val="28"/>
        </w:rPr>
        <w:t>Туннелирование</w:t>
      </w:r>
      <w:proofErr w:type="spellEnd"/>
      <w:r w:rsidRPr="00095C9E">
        <w:rPr>
          <w:rFonts w:ascii="Times New Roman" w:eastAsia="Calibri" w:hAnsi="Times New Roman"/>
          <w:b/>
          <w:color w:val="auto"/>
          <w:sz w:val="28"/>
          <w:szCs w:val="28"/>
        </w:rPr>
        <w:t>.</w:t>
      </w:r>
      <w:bookmarkEnd w:id="20"/>
    </w:p>
    <w:p w:rsidR="00AD6A92" w:rsidRDefault="00AD6A92"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Пациентка С. 64 лет обратилась с жалобами н</w:t>
      </w:r>
      <w:r w:rsidR="0070652D">
        <w:rPr>
          <w:rFonts w:ascii="Times New Roman" w:eastAsia="Calibri" w:hAnsi="Times New Roman" w:cs="Times New Roman"/>
          <w:sz w:val="28"/>
          <w:szCs w:val="28"/>
        </w:rPr>
        <w:t xml:space="preserve">а дискомфорт в области зуба </w:t>
      </w:r>
      <w:proofErr w:type="gramStart"/>
      <w:r w:rsidR="0070652D">
        <w:rPr>
          <w:rFonts w:ascii="Times New Roman" w:eastAsia="Calibri" w:hAnsi="Times New Roman" w:cs="Times New Roman"/>
          <w:sz w:val="28"/>
          <w:szCs w:val="28"/>
        </w:rPr>
        <w:t>4.7.,</w:t>
      </w:r>
      <w:proofErr w:type="gramEnd"/>
      <w:r>
        <w:rPr>
          <w:rFonts w:ascii="Times New Roman" w:eastAsia="Calibri" w:hAnsi="Times New Roman" w:cs="Times New Roman"/>
          <w:sz w:val="28"/>
          <w:szCs w:val="28"/>
        </w:rPr>
        <w:t xml:space="preserve"> наличие патологического отделяемого при надавливании на десну в обла</w:t>
      </w:r>
      <w:r w:rsidR="0070652D">
        <w:rPr>
          <w:rFonts w:ascii="Times New Roman" w:eastAsia="Calibri" w:hAnsi="Times New Roman" w:cs="Times New Roman"/>
          <w:sz w:val="28"/>
          <w:szCs w:val="28"/>
        </w:rPr>
        <w:t>сти зуба 4.7.</w:t>
      </w:r>
    </w:p>
    <w:p w:rsidR="005F628A" w:rsidRDefault="00AD6A92"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Анамнез: наблюдается в клинике по поводу хронического </w:t>
      </w:r>
      <w:proofErr w:type="spellStart"/>
      <w:r>
        <w:rPr>
          <w:rFonts w:ascii="Times New Roman" w:eastAsia="Calibri" w:hAnsi="Times New Roman" w:cs="Times New Roman"/>
          <w:sz w:val="28"/>
          <w:szCs w:val="28"/>
        </w:rPr>
        <w:t>генерализованного</w:t>
      </w:r>
      <w:proofErr w:type="spellEnd"/>
      <w:r>
        <w:rPr>
          <w:rFonts w:ascii="Times New Roman" w:eastAsia="Calibri" w:hAnsi="Times New Roman" w:cs="Times New Roman"/>
          <w:sz w:val="28"/>
          <w:szCs w:val="28"/>
        </w:rPr>
        <w:t xml:space="preserve"> пародонтита</w:t>
      </w:r>
      <w:r w:rsidR="006564CA">
        <w:rPr>
          <w:rFonts w:ascii="Times New Roman" w:eastAsia="Calibri" w:hAnsi="Times New Roman" w:cs="Times New Roman"/>
          <w:sz w:val="28"/>
          <w:szCs w:val="28"/>
        </w:rPr>
        <w:t xml:space="preserve"> средней</w:t>
      </w:r>
      <w:r>
        <w:rPr>
          <w:rFonts w:ascii="Times New Roman" w:eastAsia="Calibri" w:hAnsi="Times New Roman" w:cs="Times New Roman"/>
          <w:sz w:val="28"/>
          <w:szCs w:val="28"/>
        </w:rPr>
        <w:t xml:space="preserve"> степени тяжести,</w:t>
      </w:r>
      <w:r w:rsidR="0070652D">
        <w:rPr>
          <w:rFonts w:ascii="Times New Roman" w:eastAsia="Calibri" w:hAnsi="Times New Roman" w:cs="Times New Roman"/>
          <w:sz w:val="28"/>
          <w:szCs w:val="28"/>
        </w:rPr>
        <w:t xml:space="preserve"> пользуется </w:t>
      </w:r>
      <w:proofErr w:type="spellStart"/>
      <w:r w:rsidR="0070652D">
        <w:rPr>
          <w:rFonts w:ascii="Times New Roman" w:eastAsia="Calibri" w:hAnsi="Times New Roman" w:cs="Times New Roman"/>
          <w:sz w:val="28"/>
          <w:szCs w:val="28"/>
        </w:rPr>
        <w:t>бюгельными</w:t>
      </w:r>
      <w:proofErr w:type="spellEnd"/>
      <w:r w:rsidR="0070652D">
        <w:rPr>
          <w:rFonts w:ascii="Times New Roman" w:eastAsia="Calibri" w:hAnsi="Times New Roman" w:cs="Times New Roman"/>
          <w:sz w:val="28"/>
          <w:szCs w:val="28"/>
        </w:rPr>
        <w:t xml:space="preserve"> протезами на верхнюю и нижнюю челюсти,</w:t>
      </w:r>
      <w:r>
        <w:rPr>
          <w:rFonts w:ascii="Times New Roman" w:eastAsia="Calibri" w:hAnsi="Times New Roman" w:cs="Times New Roman"/>
          <w:sz w:val="28"/>
          <w:szCs w:val="28"/>
        </w:rPr>
        <w:t xml:space="preserve"> </w:t>
      </w:r>
      <w:r w:rsidR="00833CA0">
        <w:rPr>
          <w:rFonts w:ascii="Times New Roman" w:eastAsia="Calibri" w:hAnsi="Times New Roman" w:cs="Times New Roman"/>
          <w:sz w:val="28"/>
          <w:szCs w:val="28"/>
        </w:rPr>
        <w:t>10 дней назад перенесла ОРВИ.</w:t>
      </w:r>
    </w:p>
    <w:p w:rsidR="00833CA0" w:rsidRDefault="00833CA0"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Объективно: </w:t>
      </w:r>
      <w:r w:rsidR="00A95D0E">
        <w:rPr>
          <w:rFonts w:ascii="Times New Roman" w:eastAsia="Calibri" w:hAnsi="Times New Roman" w:cs="Times New Roman"/>
          <w:sz w:val="28"/>
          <w:szCs w:val="28"/>
        </w:rPr>
        <w:t xml:space="preserve">десна в области зубов </w:t>
      </w:r>
      <w:proofErr w:type="gramStart"/>
      <w:r w:rsidR="00A95D0E">
        <w:rPr>
          <w:rFonts w:ascii="Times New Roman" w:eastAsia="Calibri" w:hAnsi="Times New Roman" w:cs="Times New Roman"/>
          <w:sz w:val="28"/>
          <w:szCs w:val="28"/>
        </w:rPr>
        <w:t>1.4.,</w:t>
      </w:r>
      <w:proofErr w:type="gramEnd"/>
      <w:r w:rsidR="00A95D0E">
        <w:rPr>
          <w:rFonts w:ascii="Times New Roman" w:eastAsia="Calibri" w:hAnsi="Times New Roman" w:cs="Times New Roman"/>
          <w:sz w:val="28"/>
          <w:szCs w:val="28"/>
        </w:rPr>
        <w:t xml:space="preserve"> 1.3., 1.2., 1.1., 2.1., 2.2.,</w:t>
      </w:r>
      <w:r w:rsidR="007535AE">
        <w:rPr>
          <w:rFonts w:ascii="Times New Roman" w:eastAsia="Calibri" w:hAnsi="Times New Roman" w:cs="Times New Roman"/>
          <w:sz w:val="28"/>
          <w:szCs w:val="28"/>
        </w:rPr>
        <w:t xml:space="preserve"> 2.3., 2.5., 3.5., 3.3., 3.2., 4.1., 4.2., 4.4., 4.6., 4.7. гиперемирована, отечна, кровоточит при зондировании. Определяются карманы глубиной </w:t>
      </w:r>
      <w:r w:rsidR="006564CA">
        <w:rPr>
          <w:rFonts w:ascii="Times New Roman" w:eastAsia="Calibri" w:hAnsi="Times New Roman" w:cs="Times New Roman"/>
          <w:sz w:val="28"/>
          <w:szCs w:val="28"/>
        </w:rPr>
        <w:t>до 5</w:t>
      </w:r>
      <w:r w:rsidR="007535AE">
        <w:rPr>
          <w:rFonts w:ascii="Times New Roman" w:eastAsia="Calibri" w:hAnsi="Times New Roman" w:cs="Times New Roman"/>
          <w:sz w:val="28"/>
          <w:szCs w:val="28"/>
        </w:rPr>
        <w:t xml:space="preserve"> мм</w:t>
      </w:r>
      <w:r w:rsidR="006564CA">
        <w:rPr>
          <w:rFonts w:ascii="Times New Roman" w:eastAsia="Calibri" w:hAnsi="Times New Roman" w:cs="Times New Roman"/>
          <w:sz w:val="28"/>
          <w:szCs w:val="28"/>
        </w:rPr>
        <w:t xml:space="preserve">, в области зуба 4.7. при зондировании определяется сквозной </w:t>
      </w:r>
      <w:proofErr w:type="spellStart"/>
      <w:r w:rsidR="006564CA">
        <w:rPr>
          <w:rFonts w:ascii="Times New Roman" w:eastAsia="Calibri" w:hAnsi="Times New Roman" w:cs="Times New Roman"/>
          <w:sz w:val="28"/>
          <w:szCs w:val="28"/>
        </w:rPr>
        <w:t>фуркационный</w:t>
      </w:r>
      <w:proofErr w:type="spellEnd"/>
      <w:r w:rsidR="006564CA">
        <w:rPr>
          <w:rFonts w:ascii="Times New Roman" w:eastAsia="Calibri" w:hAnsi="Times New Roman" w:cs="Times New Roman"/>
          <w:sz w:val="28"/>
          <w:szCs w:val="28"/>
        </w:rPr>
        <w:t xml:space="preserve"> дефект,</w:t>
      </w:r>
      <w:r w:rsidR="002B677A">
        <w:rPr>
          <w:rFonts w:ascii="Times New Roman" w:eastAsia="Calibri" w:hAnsi="Times New Roman" w:cs="Times New Roman"/>
          <w:sz w:val="28"/>
          <w:szCs w:val="28"/>
        </w:rPr>
        <w:t xml:space="preserve"> высота которого – 4 </w:t>
      </w:r>
      <w:r w:rsidR="000F0085">
        <w:rPr>
          <w:rFonts w:ascii="Times New Roman" w:eastAsia="Calibri" w:hAnsi="Times New Roman" w:cs="Times New Roman"/>
          <w:sz w:val="28"/>
          <w:szCs w:val="28"/>
        </w:rPr>
        <w:t>мм.</w:t>
      </w:r>
    </w:p>
    <w:p w:rsidR="00D96947" w:rsidRDefault="00D96947"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исследовании компьютерной </w:t>
      </w:r>
      <w:proofErr w:type="spellStart"/>
      <w:r>
        <w:rPr>
          <w:rFonts w:ascii="Times New Roman" w:eastAsia="Calibri" w:hAnsi="Times New Roman" w:cs="Times New Roman"/>
          <w:sz w:val="28"/>
          <w:szCs w:val="28"/>
        </w:rPr>
        <w:t>томограммы</w:t>
      </w:r>
      <w:proofErr w:type="spellEnd"/>
      <w:r>
        <w:rPr>
          <w:rFonts w:ascii="Times New Roman" w:eastAsia="Calibri" w:hAnsi="Times New Roman" w:cs="Times New Roman"/>
          <w:sz w:val="28"/>
          <w:szCs w:val="28"/>
        </w:rPr>
        <w:t xml:space="preserve"> выявлены признаки, характерные для хронического </w:t>
      </w:r>
      <w:proofErr w:type="spellStart"/>
      <w:r>
        <w:rPr>
          <w:rFonts w:ascii="Times New Roman" w:eastAsia="Calibri" w:hAnsi="Times New Roman" w:cs="Times New Roman"/>
          <w:sz w:val="28"/>
          <w:szCs w:val="28"/>
        </w:rPr>
        <w:t>генерализованного</w:t>
      </w:r>
      <w:proofErr w:type="spellEnd"/>
      <w:r>
        <w:rPr>
          <w:rFonts w:ascii="Times New Roman" w:eastAsia="Calibri" w:hAnsi="Times New Roman" w:cs="Times New Roman"/>
          <w:sz w:val="28"/>
          <w:szCs w:val="28"/>
        </w:rPr>
        <w:t xml:space="preserve"> пародонтита средней степени тяжести.</w:t>
      </w:r>
    </w:p>
    <w:p w:rsidR="002B677A" w:rsidRPr="002B677A" w:rsidRDefault="002B677A"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Диагноз: </w:t>
      </w:r>
      <w:r w:rsidR="000F0085">
        <w:rPr>
          <w:rFonts w:ascii="Times New Roman" w:eastAsia="Calibri" w:hAnsi="Times New Roman" w:cs="Times New Roman"/>
          <w:sz w:val="28"/>
          <w:szCs w:val="28"/>
        </w:rPr>
        <w:t xml:space="preserve">К 05.31 Хронический пародонтит </w:t>
      </w:r>
      <w:proofErr w:type="spellStart"/>
      <w:r w:rsidR="000F0085">
        <w:rPr>
          <w:rFonts w:ascii="Times New Roman" w:eastAsia="Calibri" w:hAnsi="Times New Roman" w:cs="Times New Roman"/>
          <w:sz w:val="28"/>
          <w:szCs w:val="28"/>
        </w:rPr>
        <w:t>генерализованный</w:t>
      </w:r>
      <w:proofErr w:type="spellEnd"/>
      <w:r w:rsidR="000F0085">
        <w:rPr>
          <w:rFonts w:ascii="Times New Roman" w:eastAsia="Calibri" w:hAnsi="Times New Roman" w:cs="Times New Roman"/>
          <w:sz w:val="28"/>
          <w:szCs w:val="28"/>
        </w:rPr>
        <w:t>.</w:t>
      </w:r>
    </w:p>
    <w:p w:rsidR="00C02FFF" w:rsidRDefault="00960396"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Консервативное лечение: прием </w:t>
      </w:r>
      <w:proofErr w:type="spellStart"/>
      <w:r>
        <w:rPr>
          <w:rFonts w:ascii="Times New Roman" w:eastAsia="Calibri" w:hAnsi="Times New Roman" w:cs="Times New Roman"/>
          <w:sz w:val="28"/>
          <w:szCs w:val="28"/>
        </w:rPr>
        <w:t>метронидазола</w:t>
      </w:r>
      <w:proofErr w:type="spellEnd"/>
      <w:r>
        <w:rPr>
          <w:rFonts w:ascii="Times New Roman" w:eastAsia="Calibri" w:hAnsi="Times New Roman" w:cs="Times New Roman"/>
          <w:sz w:val="28"/>
          <w:szCs w:val="28"/>
        </w:rPr>
        <w:t xml:space="preserve"> внутрь по 500 мг – 3 раза в день в течение 7 дней; полоскание полости рта раствором </w:t>
      </w:r>
      <w:proofErr w:type="spellStart"/>
      <w:r>
        <w:rPr>
          <w:rFonts w:ascii="Times New Roman" w:eastAsia="Calibri" w:hAnsi="Times New Roman" w:cs="Times New Roman"/>
          <w:sz w:val="28"/>
          <w:szCs w:val="28"/>
        </w:rPr>
        <w:t>хлоргексидина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биглюконата</w:t>
      </w:r>
      <w:proofErr w:type="spellEnd"/>
      <w:r>
        <w:rPr>
          <w:rFonts w:ascii="Times New Roman" w:eastAsia="Calibri" w:hAnsi="Times New Roman" w:cs="Times New Roman"/>
          <w:sz w:val="28"/>
          <w:szCs w:val="28"/>
        </w:rPr>
        <w:t xml:space="preserve"> 0,05%</w:t>
      </w:r>
      <w:r w:rsidR="00D96947">
        <w:rPr>
          <w:rFonts w:ascii="Times New Roman" w:eastAsia="Calibri" w:hAnsi="Times New Roman" w:cs="Times New Roman"/>
          <w:sz w:val="28"/>
          <w:szCs w:val="28"/>
        </w:rPr>
        <w:t xml:space="preserve"> 3-4 раза в день в течение 7 дней. После купирования обострения воспалительного процесса – </w:t>
      </w:r>
      <w:r w:rsidR="000F0085">
        <w:rPr>
          <w:rFonts w:ascii="Times New Roman" w:eastAsia="Calibri" w:hAnsi="Times New Roman" w:cs="Times New Roman"/>
          <w:sz w:val="28"/>
          <w:szCs w:val="28"/>
        </w:rPr>
        <w:t>профессиональная гигиена полости рта.</w:t>
      </w:r>
    </w:p>
    <w:p w:rsidR="00D96947" w:rsidRDefault="00D96947" w:rsidP="00AD6A9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Хирургическое лечение: </w:t>
      </w:r>
      <w:proofErr w:type="spellStart"/>
      <w:r>
        <w:rPr>
          <w:rFonts w:ascii="Times New Roman" w:eastAsia="Calibri" w:hAnsi="Times New Roman" w:cs="Times New Roman"/>
          <w:sz w:val="28"/>
          <w:szCs w:val="28"/>
        </w:rPr>
        <w:t>туннелирование</w:t>
      </w:r>
      <w:proofErr w:type="spellEnd"/>
      <w:r>
        <w:rPr>
          <w:rFonts w:ascii="Times New Roman" w:eastAsia="Calibri" w:hAnsi="Times New Roman" w:cs="Times New Roman"/>
          <w:sz w:val="28"/>
          <w:szCs w:val="28"/>
        </w:rPr>
        <w:t>.</w:t>
      </w:r>
    </w:p>
    <w:p w:rsidR="007774AE" w:rsidRDefault="007774AE" w:rsidP="007774A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Ход операции:</w:t>
      </w:r>
    </w:p>
    <w:p w:rsidR="00C41989" w:rsidRDefault="007774AE" w:rsidP="007774A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 местной анестезией с помощью скальпеля с лезвием 15С выполнен </w:t>
      </w:r>
      <w:proofErr w:type="spellStart"/>
      <w:r>
        <w:rPr>
          <w:rFonts w:ascii="Times New Roman" w:eastAsia="Calibri" w:hAnsi="Times New Roman" w:cs="Times New Roman"/>
          <w:sz w:val="28"/>
          <w:szCs w:val="28"/>
        </w:rPr>
        <w:t>внутрибороздковый</w:t>
      </w:r>
      <w:proofErr w:type="spellEnd"/>
      <w:r>
        <w:rPr>
          <w:rFonts w:ascii="Times New Roman" w:eastAsia="Calibri" w:hAnsi="Times New Roman" w:cs="Times New Roman"/>
          <w:sz w:val="28"/>
          <w:szCs w:val="28"/>
        </w:rPr>
        <w:t xml:space="preserve"> разрез и два вертикальных разреза, откинут </w:t>
      </w:r>
      <w:proofErr w:type="spellStart"/>
      <w:r>
        <w:rPr>
          <w:rFonts w:ascii="Times New Roman" w:eastAsia="Calibri" w:hAnsi="Times New Roman" w:cs="Times New Roman"/>
          <w:sz w:val="28"/>
          <w:szCs w:val="28"/>
        </w:rPr>
        <w:t>слизисто</w:t>
      </w:r>
      <w:proofErr w:type="spellEnd"/>
      <w:r>
        <w:rPr>
          <w:rFonts w:ascii="Times New Roman" w:eastAsia="Calibri" w:hAnsi="Times New Roman" w:cs="Times New Roman"/>
          <w:sz w:val="28"/>
          <w:szCs w:val="28"/>
        </w:rPr>
        <w:t xml:space="preserve">-надкостничный лоскут с помощью распатора. Патологически измененные ткани, </w:t>
      </w:r>
      <w:proofErr w:type="spellStart"/>
      <w:r>
        <w:rPr>
          <w:rFonts w:ascii="Times New Roman" w:eastAsia="Calibri" w:hAnsi="Times New Roman" w:cs="Times New Roman"/>
          <w:sz w:val="28"/>
          <w:szCs w:val="28"/>
        </w:rPr>
        <w:t>поддесневые</w:t>
      </w:r>
      <w:proofErr w:type="spellEnd"/>
      <w:r>
        <w:rPr>
          <w:rFonts w:ascii="Times New Roman" w:eastAsia="Calibri" w:hAnsi="Times New Roman" w:cs="Times New Roman"/>
          <w:sz w:val="28"/>
          <w:szCs w:val="28"/>
        </w:rPr>
        <w:t xml:space="preserve"> зубные отложения удалены с помощью </w:t>
      </w:r>
      <w:proofErr w:type="spellStart"/>
      <w:r>
        <w:rPr>
          <w:rFonts w:ascii="Times New Roman" w:eastAsia="Calibri" w:hAnsi="Times New Roman" w:cs="Times New Roman"/>
          <w:sz w:val="28"/>
          <w:szCs w:val="28"/>
        </w:rPr>
        <w:t>кюрет</w:t>
      </w:r>
      <w:proofErr w:type="spellEnd"/>
      <w:r>
        <w:rPr>
          <w:rFonts w:ascii="Times New Roman" w:eastAsia="Calibri" w:hAnsi="Times New Roman" w:cs="Times New Roman"/>
          <w:sz w:val="28"/>
          <w:szCs w:val="28"/>
        </w:rPr>
        <w:t xml:space="preserve"> и ультразвукового </w:t>
      </w:r>
      <w:proofErr w:type="spellStart"/>
      <w:r w:rsidR="000F0085">
        <w:rPr>
          <w:rFonts w:ascii="Times New Roman" w:eastAsia="Calibri" w:hAnsi="Times New Roman" w:cs="Times New Roman"/>
          <w:sz w:val="28"/>
          <w:szCs w:val="28"/>
        </w:rPr>
        <w:t>скейлера</w:t>
      </w:r>
      <w:proofErr w:type="spellEnd"/>
      <w:r w:rsidR="000F008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поверхность корней сглажена, проведена ее </w:t>
      </w:r>
      <w:proofErr w:type="spellStart"/>
      <w:r>
        <w:rPr>
          <w:rFonts w:ascii="Times New Roman" w:eastAsia="Calibri" w:hAnsi="Times New Roman" w:cs="Times New Roman"/>
          <w:sz w:val="28"/>
          <w:szCs w:val="28"/>
        </w:rPr>
        <w:t>биомодификация</w:t>
      </w:r>
      <w:proofErr w:type="spellEnd"/>
      <w:r>
        <w:rPr>
          <w:rFonts w:ascii="Times New Roman" w:eastAsia="Calibri" w:hAnsi="Times New Roman" w:cs="Times New Roman"/>
          <w:sz w:val="28"/>
          <w:szCs w:val="28"/>
        </w:rPr>
        <w:t xml:space="preserve"> с помощью </w:t>
      </w:r>
      <w:proofErr w:type="spellStart"/>
      <w:r>
        <w:rPr>
          <w:rFonts w:ascii="Times New Roman" w:eastAsia="Calibri" w:hAnsi="Times New Roman" w:cs="Times New Roman"/>
          <w:sz w:val="28"/>
          <w:szCs w:val="28"/>
        </w:rPr>
        <w:t>доксициклина</w:t>
      </w:r>
      <w:proofErr w:type="spellEnd"/>
      <w:r>
        <w:rPr>
          <w:rFonts w:ascii="Times New Roman" w:eastAsia="Calibri" w:hAnsi="Times New Roman" w:cs="Times New Roman"/>
          <w:sz w:val="28"/>
          <w:szCs w:val="28"/>
        </w:rPr>
        <w:t xml:space="preserve"> (смесь содержимого капс</w:t>
      </w:r>
      <w:r w:rsidR="00C41989">
        <w:rPr>
          <w:rFonts w:ascii="Times New Roman" w:eastAsia="Calibri" w:hAnsi="Times New Roman" w:cs="Times New Roman"/>
          <w:sz w:val="28"/>
          <w:szCs w:val="28"/>
        </w:rPr>
        <w:t>ул с физиологичес</w:t>
      </w:r>
      <w:r w:rsidR="00AE59C9">
        <w:rPr>
          <w:rFonts w:ascii="Times New Roman" w:eastAsia="Calibri" w:hAnsi="Times New Roman" w:cs="Times New Roman"/>
          <w:sz w:val="28"/>
          <w:szCs w:val="28"/>
        </w:rPr>
        <w:t>ким раствором) – рисунок 9.</w:t>
      </w:r>
    </w:p>
    <w:p w:rsidR="00C41989" w:rsidRDefault="00C41989" w:rsidP="007774AE">
      <w:pPr>
        <w:spacing w:after="200" w:line="360" w:lineRule="auto"/>
        <w:ind w:firstLine="709"/>
        <w:jc w:val="both"/>
        <w:rPr>
          <w:rFonts w:ascii="Times New Roman" w:eastAsia="Calibri" w:hAnsi="Times New Roman" w:cs="Times New Roman"/>
          <w:sz w:val="28"/>
          <w:szCs w:val="28"/>
        </w:rPr>
      </w:pPr>
      <w:r w:rsidRPr="00C41989">
        <w:rPr>
          <w:rFonts w:ascii="Times New Roman" w:eastAsia="Calibri" w:hAnsi="Times New Roman" w:cs="Times New Roman"/>
          <w:noProof/>
          <w:sz w:val="28"/>
          <w:szCs w:val="28"/>
          <w:lang w:eastAsia="ru-RU"/>
        </w:rPr>
        <w:drawing>
          <wp:inline distT="0" distB="0" distL="0" distR="0">
            <wp:extent cx="3145222" cy="2096814"/>
            <wp:effectExtent l="0" t="0" r="0" b="0"/>
            <wp:docPr id="13" name="Рисунок 13" descr="C:\Users\User\Desktop\ВКР\╨д╨╛╤В╨╛ ╨з╨╡╤А╨╜╤Л╤И╨╡╨▓╨░\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КР\╨д╨╛╤В╨╛ ╨з╨╡╤А╨╜╤Л╤И╨╡╨▓╨░\IMG_18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8472" cy="2145647"/>
                    </a:xfrm>
                    <a:prstGeom prst="rect">
                      <a:avLst/>
                    </a:prstGeom>
                    <a:noFill/>
                    <a:ln>
                      <a:noFill/>
                    </a:ln>
                  </pic:spPr>
                </pic:pic>
              </a:graphicData>
            </a:graphic>
          </wp:inline>
        </w:drawing>
      </w:r>
    </w:p>
    <w:p w:rsidR="000F0085" w:rsidRPr="000F0085" w:rsidRDefault="00AE59C9" w:rsidP="000F0085">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9.</w:t>
      </w:r>
      <w:r w:rsidR="000F0085" w:rsidRPr="000F0085">
        <w:rPr>
          <w:rFonts w:ascii="Times New Roman" w:eastAsia="Calibri" w:hAnsi="Times New Roman" w:cs="Times New Roman"/>
          <w:sz w:val="28"/>
          <w:szCs w:val="28"/>
        </w:rPr>
        <w:t xml:space="preserve"> Отслоен </w:t>
      </w:r>
      <w:proofErr w:type="spellStart"/>
      <w:r w:rsidR="000F0085" w:rsidRPr="000F0085">
        <w:rPr>
          <w:rFonts w:ascii="Times New Roman" w:eastAsia="Calibri" w:hAnsi="Times New Roman" w:cs="Times New Roman"/>
          <w:sz w:val="28"/>
          <w:szCs w:val="28"/>
        </w:rPr>
        <w:t>слизисто</w:t>
      </w:r>
      <w:proofErr w:type="spellEnd"/>
      <w:r w:rsidR="000F0085" w:rsidRPr="000F0085">
        <w:rPr>
          <w:rFonts w:ascii="Times New Roman" w:eastAsia="Calibri" w:hAnsi="Times New Roman" w:cs="Times New Roman"/>
          <w:sz w:val="28"/>
          <w:szCs w:val="28"/>
        </w:rPr>
        <w:t>-надкостничный лоскут.</w:t>
      </w:r>
    </w:p>
    <w:p w:rsidR="00C41989" w:rsidRDefault="00C41989" w:rsidP="007774A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Произведена </w:t>
      </w:r>
      <w:proofErr w:type="spellStart"/>
      <w:r>
        <w:rPr>
          <w:rFonts w:ascii="Times New Roman" w:eastAsia="Calibri" w:hAnsi="Times New Roman" w:cs="Times New Roman"/>
          <w:sz w:val="28"/>
          <w:szCs w:val="28"/>
        </w:rPr>
        <w:t>остеопластика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фуркационной</w:t>
      </w:r>
      <w:proofErr w:type="spellEnd"/>
      <w:r>
        <w:rPr>
          <w:rFonts w:ascii="Times New Roman" w:eastAsia="Calibri" w:hAnsi="Times New Roman" w:cs="Times New Roman"/>
          <w:sz w:val="28"/>
          <w:szCs w:val="28"/>
        </w:rPr>
        <w:t xml:space="preserve"> области для возможности осуществления гигиены</w:t>
      </w:r>
      <w:r w:rsidR="00AE59C9">
        <w:rPr>
          <w:rFonts w:ascii="Times New Roman" w:eastAsia="Calibri" w:hAnsi="Times New Roman" w:cs="Times New Roman"/>
          <w:sz w:val="28"/>
          <w:szCs w:val="28"/>
        </w:rPr>
        <w:t xml:space="preserve"> с помощью ершиков – рисунок 10.</w:t>
      </w:r>
    </w:p>
    <w:p w:rsidR="00C41989" w:rsidRDefault="00C41989" w:rsidP="007774AE">
      <w:pPr>
        <w:spacing w:after="200" w:line="360" w:lineRule="auto"/>
        <w:ind w:firstLine="709"/>
        <w:jc w:val="both"/>
        <w:rPr>
          <w:rFonts w:ascii="Times New Roman" w:eastAsia="Calibri" w:hAnsi="Times New Roman" w:cs="Times New Roman"/>
          <w:sz w:val="28"/>
          <w:szCs w:val="28"/>
        </w:rPr>
      </w:pPr>
      <w:r w:rsidRPr="00C41989">
        <w:rPr>
          <w:rFonts w:ascii="Times New Roman" w:eastAsia="Calibri" w:hAnsi="Times New Roman" w:cs="Times New Roman"/>
          <w:noProof/>
          <w:sz w:val="28"/>
          <w:szCs w:val="28"/>
          <w:lang w:eastAsia="ru-RU"/>
        </w:rPr>
        <w:lastRenderedPageBreak/>
        <w:drawing>
          <wp:inline distT="0" distB="0" distL="0" distR="0">
            <wp:extent cx="4729658" cy="3153104"/>
            <wp:effectExtent l="0" t="0" r="0" b="9525"/>
            <wp:docPr id="14" name="Рисунок 14" descr="C:\Users\User\Desktop\ВКР\╨д╨╛╤В╨╛ ╨з╨╡╤А╨╜╤Л╤И╨╡╨▓╨░\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КР\╨д╨╛╤В╨╛ ╨з╨╡╤А╨╜╤Л╤И╨╡╨▓╨░\IMG_1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7045" cy="3191362"/>
                    </a:xfrm>
                    <a:prstGeom prst="rect">
                      <a:avLst/>
                    </a:prstGeom>
                    <a:noFill/>
                    <a:ln>
                      <a:noFill/>
                    </a:ln>
                  </pic:spPr>
                </pic:pic>
              </a:graphicData>
            </a:graphic>
          </wp:inline>
        </w:drawing>
      </w:r>
    </w:p>
    <w:p w:rsidR="000F0085" w:rsidRPr="000F0085" w:rsidRDefault="00AE59C9" w:rsidP="000F0085">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10.</w:t>
      </w:r>
      <w:r w:rsidR="000F0085" w:rsidRPr="000F0085">
        <w:rPr>
          <w:rFonts w:ascii="Times New Roman" w:eastAsia="Calibri" w:hAnsi="Times New Roman" w:cs="Times New Roman"/>
          <w:sz w:val="28"/>
          <w:szCs w:val="28"/>
        </w:rPr>
        <w:t xml:space="preserve"> Проверка проходимости ершика в </w:t>
      </w:r>
      <w:proofErr w:type="spellStart"/>
      <w:r w:rsidR="000F0085" w:rsidRPr="000F0085">
        <w:rPr>
          <w:rFonts w:ascii="Times New Roman" w:eastAsia="Calibri" w:hAnsi="Times New Roman" w:cs="Times New Roman"/>
          <w:sz w:val="28"/>
          <w:szCs w:val="28"/>
        </w:rPr>
        <w:t>фукационную</w:t>
      </w:r>
      <w:proofErr w:type="spellEnd"/>
      <w:r w:rsidR="000F0085" w:rsidRPr="000F0085">
        <w:rPr>
          <w:rFonts w:ascii="Times New Roman" w:eastAsia="Calibri" w:hAnsi="Times New Roman" w:cs="Times New Roman"/>
          <w:sz w:val="28"/>
          <w:szCs w:val="28"/>
        </w:rPr>
        <w:t xml:space="preserve"> область.</w:t>
      </w:r>
    </w:p>
    <w:p w:rsidR="007774AE" w:rsidRDefault="007774AE" w:rsidP="007774A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Лоскут р</w:t>
      </w:r>
      <w:r w:rsidR="00C41989">
        <w:rPr>
          <w:rFonts w:ascii="Times New Roman" w:eastAsia="Calibri" w:hAnsi="Times New Roman" w:cs="Times New Roman"/>
          <w:sz w:val="28"/>
          <w:szCs w:val="28"/>
        </w:rPr>
        <w:t xml:space="preserve">асщеплен и мобилизован </w:t>
      </w:r>
      <w:proofErr w:type="spellStart"/>
      <w:r w:rsidR="00C41989">
        <w:rPr>
          <w:rFonts w:ascii="Times New Roman" w:eastAsia="Calibri" w:hAnsi="Times New Roman" w:cs="Times New Roman"/>
          <w:sz w:val="28"/>
          <w:szCs w:val="28"/>
        </w:rPr>
        <w:t>апикально</w:t>
      </w:r>
      <w:proofErr w:type="spellEnd"/>
      <w:r w:rsidR="00C41989">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зафиксирован </w:t>
      </w:r>
      <w:r w:rsidR="000F0085">
        <w:rPr>
          <w:rFonts w:ascii="Times New Roman" w:eastAsia="Calibri" w:hAnsi="Times New Roman" w:cs="Times New Roman"/>
          <w:sz w:val="28"/>
          <w:szCs w:val="28"/>
        </w:rPr>
        <w:t>матрацными швами в области межзубных промежутков и в области входа в фуркацию, узловыми швами в области вер</w:t>
      </w:r>
      <w:r w:rsidR="00AE59C9">
        <w:rPr>
          <w:rFonts w:ascii="Times New Roman" w:eastAsia="Calibri" w:hAnsi="Times New Roman" w:cs="Times New Roman"/>
          <w:sz w:val="28"/>
          <w:szCs w:val="28"/>
        </w:rPr>
        <w:t>тикальных разрезов – рисунок 11.</w:t>
      </w:r>
    </w:p>
    <w:p w:rsidR="00C41989" w:rsidRDefault="00C41989" w:rsidP="007774AE">
      <w:pPr>
        <w:spacing w:after="200" w:line="360" w:lineRule="auto"/>
        <w:ind w:firstLine="709"/>
        <w:jc w:val="both"/>
        <w:rPr>
          <w:rFonts w:ascii="Times New Roman" w:eastAsia="Calibri" w:hAnsi="Times New Roman" w:cs="Times New Roman"/>
          <w:sz w:val="28"/>
          <w:szCs w:val="28"/>
        </w:rPr>
      </w:pPr>
      <w:r w:rsidRPr="00C41989">
        <w:rPr>
          <w:rFonts w:ascii="Times New Roman" w:eastAsia="Calibri" w:hAnsi="Times New Roman" w:cs="Times New Roman"/>
          <w:noProof/>
          <w:sz w:val="28"/>
          <w:szCs w:val="28"/>
          <w:lang w:eastAsia="ru-RU"/>
        </w:rPr>
        <w:drawing>
          <wp:inline distT="0" distB="0" distL="0" distR="0">
            <wp:extent cx="4814888" cy="3209925"/>
            <wp:effectExtent l="0" t="0" r="5080" b="0"/>
            <wp:docPr id="15" name="Рисунок 15" descr="C:\Users\User\Desktop\ВКР\╨д╨╛╤В╨╛ ╨з╨╡╤А╨╜╤Л╤И╨╡╨▓╨░\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КР\╨д╨╛╤В╨╛ ╨з╨╡╤А╨╜╤Л╤И╨╡╨▓╨░\IMG_18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1317" cy="3214211"/>
                    </a:xfrm>
                    <a:prstGeom prst="rect">
                      <a:avLst/>
                    </a:prstGeom>
                    <a:noFill/>
                    <a:ln>
                      <a:noFill/>
                    </a:ln>
                  </pic:spPr>
                </pic:pic>
              </a:graphicData>
            </a:graphic>
          </wp:inline>
        </w:drawing>
      </w:r>
    </w:p>
    <w:p w:rsidR="000F0085" w:rsidRDefault="00AE59C9" w:rsidP="007774A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11.</w:t>
      </w:r>
      <w:r w:rsidR="000F0085">
        <w:rPr>
          <w:rFonts w:ascii="Times New Roman" w:eastAsia="Calibri" w:hAnsi="Times New Roman" w:cs="Times New Roman"/>
          <w:sz w:val="28"/>
          <w:szCs w:val="28"/>
        </w:rPr>
        <w:t xml:space="preserve"> Лоскут фиксирован швами.</w:t>
      </w:r>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21" w:name="_Toc9345247"/>
      <w:r w:rsidRPr="00095C9E">
        <w:rPr>
          <w:rFonts w:ascii="Times New Roman" w:eastAsia="Calibri" w:hAnsi="Times New Roman"/>
          <w:b/>
          <w:color w:val="auto"/>
          <w:sz w:val="28"/>
          <w:szCs w:val="28"/>
        </w:rPr>
        <w:lastRenderedPageBreak/>
        <w:t xml:space="preserve">3.2.3. </w:t>
      </w:r>
      <w:proofErr w:type="spellStart"/>
      <w:r w:rsidRPr="00095C9E">
        <w:rPr>
          <w:rFonts w:ascii="Times New Roman" w:eastAsia="Calibri" w:hAnsi="Times New Roman"/>
          <w:b/>
          <w:color w:val="auto"/>
          <w:sz w:val="28"/>
          <w:szCs w:val="28"/>
        </w:rPr>
        <w:t>Коронорадикулярная</w:t>
      </w:r>
      <w:proofErr w:type="spellEnd"/>
      <w:r w:rsidRPr="00095C9E">
        <w:rPr>
          <w:rFonts w:ascii="Times New Roman" w:eastAsia="Calibri" w:hAnsi="Times New Roman"/>
          <w:b/>
          <w:color w:val="auto"/>
          <w:sz w:val="28"/>
          <w:szCs w:val="28"/>
        </w:rPr>
        <w:t xml:space="preserve"> сепарация и </w:t>
      </w:r>
      <w:proofErr w:type="spellStart"/>
      <w:r w:rsidRPr="00095C9E">
        <w:rPr>
          <w:rFonts w:ascii="Times New Roman" w:eastAsia="Calibri" w:hAnsi="Times New Roman"/>
          <w:b/>
          <w:color w:val="auto"/>
          <w:sz w:val="28"/>
          <w:szCs w:val="28"/>
        </w:rPr>
        <w:t>гемисекция</w:t>
      </w:r>
      <w:proofErr w:type="spellEnd"/>
      <w:r w:rsidRPr="00095C9E">
        <w:rPr>
          <w:rFonts w:ascii="Times New Roman" w:eastAsia="Calibri" w:hAnsi="Times New Roman"/>
          <w:b/>
          <w:color w:val="auto"/>
          <w:sz w:val="28"/>
          <w:szCs w:val="28"/>
        </w:rPr>
        <w:t>.</w:t>
      </w:r>
      <w:bookmarkEnd w:id="21"/>
    </w:p>
    <w:p w:rsidR="00D96947" w:rsidRDefault="006611FB"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Пациент Т. 51</w:t>
      </w:r>
      <w:r w:rsidR="006B0625">
        <w:rPr>
          <w:rFonts w:ascii="Times New Roman" w:eastAsia="Calibri" w:hAnsi="Times New Roman" w:cs="Times New Roman"/>
          <w:sz w:val="28"/>
          <w:szCs w:val="28"/>
        </w:rPr>
        <w:t xml:space="preserve"> года обратился в клинику с жалобами на наличие кровоточивости десен, повышенную чувствительность зубов.</w:t>
      </w:r>
    </w:p>
    <w:p w:rsidR="002B677A" w:rsidRDefault="002B677A"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Анамнез не отягощен.</w:t>
      </w:r>
    </w:p>
    <w:p w:rsidR="006B0625" w:rsidRDefault="006B062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Объективно: при осмотре полости рта выявляется</w:t>
      </w:r>
      <w:r w:rsidR="006611FB">
        <w:rPr>
          <w:rFonts w:ascii="Times New Roman" w:eastAsia="Calibri" w:hAnsi="Times New Roman" w:cs="Times New Roman"/>
          <w:sz w:val="28"/>
          <w:szCs w:val="28"/>
        </w:rPr>
        <w:t xml:space="preserve"> гиперемия маргинальной десны в области всех зубов, наличие обильного мягкого зубного налета, при зондировании </w:t>
      </w:r>
      <w:r w:rsidR="000F0085">
        <w:rPr>
          <w:rFonts w:ascii="Times New Roman" w:eastAsia="Calibri" w:hAnsi="Times New Roman" w:cs="Times New Roman"/>
          <w:sz w:val="28"/>
          <w:szCs w:val="28"/>
        </w:rPr>
        <w:t>десна</w:t>
      </w:r>
      <w:r w:rsidR="006611FB">
        <w:rPr>
          <w:rFonts w:ascii="Times New Roman" w:eastAsia="Calibri" w:hAnsi="Times New Roman" w:cs="Times New Roman"/>
          <w:sz w:val="28"/>
          <w:szCs w:val="28"/>
        </w:rPr>
        <w:t xml:space="preserve"> кровоточит, выявляются</w:t>
      </w:r>
      <w:r w:rsidR="000F0085">
        <w:rPr>
          <w:rFonts w:ascii="Times New Roman" w:eastAsia="Calibri" w:hAnsi="Times New Roman" w:cs="Times New Roman"/>
          <w:sz w:val="28"/>
          <w:szCs w:val="28"/>
        </w:rPr>
        <w:t xml:space="preserve"> </w:t>
      </w:r>
      <w:r w:rsidR="006240EA">
        <w:rPr>
          <w:rFonts w:ascii="Times New Roman" w:eastAsia="Calibri" w:hAnsi="Times New Roman" w:cs="Times New Roman"/>
          <w:sz w:val="28"/>
          <w:szCs w:val="28"/>
        </w:rPr>
        <w:t>пародонтальные</w:t>
      </w:r>
      <w:bookmarkStart w:id="22" w:name="_GoBack"/>
      <w:bookmarkEnd w:id="22"/>
      <w:r w:rsidR="006611FB">
        <w:rPr>
          <w:rFonts w:ascii="Times New Roman" w:eastAsia="Calibri" w:hAnsi="Times New Roman" w:cs="Times New Roman"/>
          <w:sz w:val="28"/>
          <w:szCs w:val="28"/>
        </w:rPr>
        <w:t xml:space="preserve"> карманы глубиной до 4 мм. При зондировании фуркации зуба 3</w:t>
      </w:r>
      <w:r w:rsidR="009C0EAD">
        <w:rPr>
          <w:rFonts w:ascii="Times New Roman" w:eastAsia="Calibri" w:hAnsi="Times New Roman" w:cs="Times New Roman"/>
          <w:sz w:val="28"/>
          <w:szCs w:val="28"/>
        </w:rPr>
        <w:t xml:space="preserve">.6. выявляется дефект глубиной </w:t>
      </w:r>
      <w:r w:rsidR="005221E5">
        <w:rPr>
          <w:rFonts w:ascii="Times New Roman" w:eastAsia="Calibri" w:hAnsi="Times New Roman" w:cs="Times New Roman"/>
          <w:sz w:val="28"/>
          <w:szCs w:val="28"/>
        </w:rPr>
        <w:t>4</w:t>
      </w:r>
      <w:r w:rsidR="006611FB">
        <w:rPr>
          <w:rFonts w:ascii="Times New Roman" w:eastAsia="Calibri" w:hAnsi="Times New Roman" w:cs="Times New Roman"/>
          <w:sz w:val="28"/>
          <w:szCs w:val="28"/>
        </w:rPr>
        <w:t xml:space="preserve"> мм.</w:t>
      </w:r>
    </w:p>
    <w:p w:rsidR="006611FB" w:rsidRDefault="006611FB"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изучении компьютерной </w:t>
      </w:r>
      <w:proofErr w:type="spellStart"/>
      <w:r>
        <w:rPr>
          <w:rFonts w:ascii="Times New Roman" w:eastAsia="Calibri" w:hAnsi="Times New Roman" w:cs="Times New Roman"/>
          <w:sz w:val="28"/>
          <w:szCs w:val="28"/>
        </w:rPr>
        <w:t>томограммы</w:t>
      </w:r>
      <w:proofErr w:type="spellEnd"/>
      <w:r>
        <w:rPr>
          <w:rFonts w:ascii="Times New Roman" w:eastAsia="Calibri" w:hAnsi="Times New Roman" w:cs="Times New Roman"/>
          <w:sz w:val="28"/>
          <w:szCs w:val="28"/>
        </w:rPr>
        <w:t xml:space="preserve"> выявляются признаки, характерные для хронического</w:t>
      </w:r>
      <w:r w:rsidR="000F0085">
        <w:rPr>
          <w:rFonts w:ascii="Times New Roman" w:eastAsia="Calibri" w:hAnsi="Times New Roman" w:cs="Times New Roman"/>
          <w:sz w:val="28"/>
          <w:szCs w:val="28"/>
        </w:rPr>
        <w:t xml:space="preserve"> </w:t>
      </w:r>
      <w:proofErr w:type="spellStart"/>
      <w:r w:rsidR="000F0085">
        <w:rPr>
          <w:rFonts w:ascii="Times New Roman" w:eastAsia="Calibri" w:hAnsi="Times New Roman" w:cs="Times New Roman"/>
          <w:sz w:val="28"/>
          <w:szCs w:val="28"/>
        </w:rPr>
        <w:t>генерализованного</w:t>
      </w:r>
      <w:proofErr w:type="spellEnd"/>
      <w:r>
        <w:rPr>
          <w:rFonts w:ascii="Times New Roman" w:eastAsia="Calibri" w:hAnsi="Times New Roman" w:cs="Times New Roman"/>
          <w:sz w:val="28"/>
          <w:szCs w:val="28"/>
        </w:rPr>
        <w:t xml:space="preserve"> пародонтита легкой степени тяжести. Обнаруживается очаг разрежения костной ткани </w:t>
      </w:r>
      <w:r w:rsidR="008F5CA6">
        <w:rPr>
          <w:rFonts w:ascii="Times New Roman" w:eastAsia="Calibri" w:hAnsi="Times New Roman" w:cs="Times New Roman"/>
          <w:sz w:val="28"/>
          <w:szCs w:val="28"/>
        </w:rPr>
        <w:t xml:space="preserve">округлой формы с неровными краями </w:t>
      </w:r>
      <w:r>
        <w:rPr>
          <w:rFonts w:ascii="Times New Roman" w:eastAsia="Calibri" w:hAnsi="Times New Roman" w:cs="Times New Roman"/>
          <w:sz w:val="28"/>
          <w:szCs w:val="28"/>
        </w:rPr>
        <w:t xml:space="preserve">в области дистального корня зуба 3.6. с наружной резорбцией корня. В области фуркации зуба 3.6. – дефект костной ткани размером </w:t>
      </w:r>
      <w:r w:rsidR="005221E5">
        <w:rPr>
          <w:rFonts w:ascii="Times New Roman" w:eastAsia="Calibri" w:hAnsi="Times New Roman" w:cs="Times New Roman"/>
          <w:sz w:val="28"/>
          <w:szCs w:val="28"/>
        </w:rPr>
        <w:t>4</w:t>
      </w:r>
      <w:r w:rsidR="008F5CA6">
        <w:rPr>
          <w:rFonts w:ascii="Times New Roman" w:eastAsia="Calibri" w:hAnsi="Times New Roman" w:cs="Times New Roman"/>
          <w:sz w:val="28"/>
          <w:szCs w:val="28"/>
        </w:rPr>
        <w:t xml:space="preserve"> мм глубиной и 1 мм высотой.</w:t>
      </w:r>
    </w:p>
    <w:p w:rsidR="008F5CA6" w:rsidRDefault="008F5CA6"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Диагноз: </w:t>
      </w:r>
      <w:r w:rsidR="000F0085">
        <w:rPr>
          <w:rFonts w:ascii="Times New Roman" w:eastAsia="Calibri" w:hAnsi="Times New Roman" w:cs="Times New Roman"/>
          <w:sz w:val="28"/>
          <w:szCs w:val="28"/>
        </w:rPr>
        <w:t xml:space="preserve">К 05.31 Хронический пародонтит </w:t>
      </w:r>
      <w:proofErr w:type="spellStart"/>
      <w:r w:rsidR="000F0085">
        <w:rPr>
          <w:rFonts w:ascii="Times New Roman" w:eastAsia="Calibri" w:hAnsi="Times New Roman" w:cs="Times New Roman"/>
          <w:sz w:val="28"/>
          <w:szCs w:val="28"/>
        </w:rPr>
        <w:t>генерализованный</w:t>
      </w:r>
      <w:proofErr w:type="spellEnd"/>
      <w:r w:rsidR="000F0085">
        <w:rPr>
          <w:rFonts w:ascii="Times New Roman" w:eastAsia="Calibri" w:hAnsi="Times New Roman" w:cs="Times New Roman"/>
          <w:sz w:val="28"/>
          <w:szCs w:val="28"/>
        </w:rPr>
        <w:t>.</w:t>
      </w:r>
    </w:p>
    <w:p w:rsidR="008F5CA6" w:rsidRDefault="002B677A"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Консервативное лечение: снятие зубных отложений, эндодонтическое лечение зуба 3.6.</w:t>
      </w:r>
    </w:p>
    <w:p w:rsidR="002B677A" w:rsidRPr="008F5CA6" w:rsidRDefault="002B677A"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Хирургическое лечение: </w:t>
      </w:r>
      <w:proofErr w:type="spellStart"/>
      <w:r>
        <w:rPr>
          <w:rFonts w:ascii="Times New Roman" w:eastAsia="Calibri" w:hAnsi="Times New Roman" w:cs="Times New Roman"/>
          <w:sz w:val="28"/>
          <w:szCs w:val="28"/>
        </w:rPr>
        <w:t>гемисекция</w:t>
      </w:r>
      <w:proofErr w:type="spellEnd"/>
      <w:r>
        <w:rPr>
          <w:rFonts w:ascii="Times New Roman" w:eastAsia="Calibri" w:hAnsi="Times New Roman" w:cs="Times New Roman"/>
          <w:sz w:val="28"/>
          <w:szCs w:val="28"/>
        </w:rPr>
        <w:t xml:space="preserve"> зуба.</w:t>
      </w:r>
    </w:p>
    <w:p w:rsidR="00D61F08" w:rsidRPr="00572995" w:rsidRDefault="0057299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Ход операции:</w:t>
      </w:r>
    </w:p>
    <w:p w:rsidR="00572995" w:rsidRDefault="00960396"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После эндодонтической подготовки зуба под</w:t>
      </w:r>
      <w:r w:rsidR="00572995">
        <w:rPr>
          <w:rFonts w:ascii="Times New Roman" w:eastAsia="Calibri" w:hAnsi="Times New Roman" w:cs="Times New Roman"/>
          <w:sz w:val="28"/>
          <w:szCs w:val="28"/>
        </w:rPr>
        <w:t xml:space="preserve"> местной анестезией выполнены </w:t>
      </w:r>
      <w:proofErr w:type="spellStart"/>
      <w:r w:rsidR="00572995">
        <w:rPr>
          <w:rFonts w:ascii="Times New Roman" w:eastAsia="Calibri" w:hAnsi="Times New Roman" w:cs="Times New Roman"/>
          <w:sz w:val="28"/>
          <w:szCs w:val="28"/>
        </w:rPr>
        <w:t>внутрибороздковый</w:t>
      </w:r>
      <w:proofErr w:type="spellEnd"/>
      <w:r w:rsidR="00572995">
        <w:rPr>
          <w:rFonts w:ascii="Times New Roman" w:eastAsia="Calibri" w:hAnsi="Times New Roman" w:cs="Times New Roman"/>
          <w:sz w:val="28"/>
          <w:szCs w:val="28"/>
        </w:rPr>
        <w:t xml:space="preserve"> и два вертикальных разреза скальпелем с лезвием 15С, распатором отслоен </w:t>
      </w:r>
      <w:proofErr w:type="spellStart"/>
      <w:r w:rsidR="00572995">
        <w:rPr>
          <w:rFonts w:ascii="Times New Roman" w:eastAsia="Calibri" w:hAnsi="Times New Roman" w:cs="Times New Roman"/>
          <w:sz w:val="28"/>
          <w:szCs w:val="28"/>
        </w:rPr>
        <w:t>слизисто</w:t>
      </w:r>
      <w:proofErr w:type="spellEnd"/>
      <w:r w:rsidR="00572995">
        <w:rPr>
          <w:rFonts w:ascii="Times New Roman" w:eastAsia="Calibri" w:hAnsi="Times New Roman" w:cs="Times New Roman"/>
          <w:sz w:val="28"/>
          <w:szCs w:val="28"/>
        </w:rPr>
        <w:t>-на</w:t>
      </w:r>
      <w:r w:rsidR="000F0085">
        <w:rPr>
          <w:rFonts w:ascii="Times New Roman" w:eastAsia="Calibri" w:hAnsi="Times New Roman" w:cs="Times New Roman"/>
          <w:sz w:val="28"/>
          <w:szCs w:val="28"/>
        </w:rPr>
        <w:t xml:space="preserve">дкостничный лоскут – рисунок </w:t>
      </w:r>
      <w:r w:rsidR="00AE59C9">
        <w:rPr>
          <w:rFonts w:ascii="Times New Roman" w:eastAsia="Calibri" w:hAnsi="Times New Roman" w:cs="Times New Roman"/>
          <w:sz w:val="28"/>
          <w:szCs w:val="28"/>
        </w:rPr>
        <w:t>12.</w:t>
      </w:r>
    </w:p>
    <w:p w:rsidR="00572995" w:rsidRDefault="00572995" w:rsidP="00C63E53">
      <w:pPr>
        <w:spacing w:after="200" w:line="360" w:lineRule="auto"/>
        <w:ind w:firstLine="709"/>
        <w:jc w:val="both"/>
        <w:rPr>
          <w:rFonts w:ascii="Times New Roman" w:eastAsia="Calibri" w:hAnsi="Times New Roman" w:cs="Times New Roman"/>
          <w:sz w:val="28"/>
          <w:szCs w:val="28"/>
        </w:rPr>
      </w:pPr>
      <w:r w:rsidRPr="00572995">
        <w:rPr>
          <w:rFonts w:ascii="Times New Roman" w:eastAsia="Calibri" w:hAnsi="Times New Roman" w:cs="Times New Roman"/>
          <w:noProof/>
          <w:sz w:val="28"/>
          <w:szCs w:val="28"/>
          <w:lang w:eastAsia="ru-RU"/>
        </w:rPr>
        <w:lastRenderedPageBreak/>
        <w:drawing>
          <wp:inline distT="0" distB="0" distL="0" distR="0">
            <wp:extent cx="4300538" cy="2867025"/>
            <wp:effectExtent l="0" t="0" r="5080" b="0"/>
            <wp:docPr id="16" name="Рисунок 16" descr="C:\Users\User\Desktop\ВКР\╨д╨╛╤В╨╛ ╨з╨╡╤А╨╜╤Л╤И╨╡╨▓╨░\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КР\╨д╨╛╤В╨╛ ╨з╨╡╤А╨╜╤Л╤И╨╡╨▓╨░\IMG_1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8951" cy="3172634"/>
                    </a:xfrm>
                    <a:prstGeom prst="rect">
                      <a:avLst/>
                    </a:prstGeom>
                    <a:noFill/>
                    <a:ln>
                      <a:noFill/>
                    </a:ln>
                  </pic:spPr>
                </pic:pic>
              </a:graphicData>
            </a:graphic>
          </wp:inline>
        </w:drawing>
      </w:r>
    </w:p>
    <w:p w:rsidR="000F0085" w:rsidRPr="000F0085" w:rsidRDefault="00AE59C9" w:rsidP="000F0085">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12.</w:t>
      </w:r>
      <w:r w:rsidR="000F0085" w:rsidRPr="000F0085">
        <w:rPr>
          <w:rFonts w:ascii="Times New Roman" w:eastAsia="Calibri" w:hAnsi="Times New Roman" w:cs="Times New Roman"/>
          <w:sz w:val="28"/>
          <w:szCs w:val="28"/>
        </w:rPr>
        <w:t xml:space="preserve"> Зондирование сквозного </w:t>
      </w:r>
      <w:proofErr w:type="spellStart"/>
      <w:r w:rsidR="000F0085" w:rsidRPr="000F0085">
        <w:rPr>
          <w:rFonts w:ascii="Times New Roman" w:eastAsia="Calibri" w:hAnsi="Times New Roman" w:cs="Times New Roman"/>
          <w:sz w:val="28"/>
          <w:szCs w:val="28"/>
        </w:rPr>
        <w:t>фуркационного</w:t>
      </w:r>
      <w:proofErr w:type="spellEnd"/>
      <w:r w:rsidR="000F0085" w:rsidRPr="000F0085">
        <w:rPr>
          <w:rFonts w:ascii="Times New Roman" w:eastAsia="Calibri" w:hAnsi="Times New Roman" w:cs="Times New Roman"/>
          <w:sz w:val="28"/>
          <w:szCs w:val="28"/>
        </w:rPr>
        <w:t xml:space="preserve"> дефекта.</w:t>
      </w:r>
    </w:p>
    <w:p w:rsidR="00360539" w:rsidRDefault="00360539"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помощью алмазного бора </w:t>
      </w:r>
      <w:proofErr w:type="spellStart"/>
      <w:r>
        <w:rPr>
          <w:rFonts w:ascii="Times New Roman" w:eastAsia="Calibri" w:hAnsi="Times New Roman" w:cs="Times New Roman"/>
          <w:sz w:val="28"/>
          <w:szCs w:val="28"/>
        </w:rPr>
        <w:t>коронковая</w:t>
      </w:r>
      <w:proofErr w:type="spellEnd"/>
      <w:r>
        <w:rPr>
          <w:rFonts w:ascii="Times New Roman" w:eastAsia="Calibri" w:hAnsi="Times New Roman" w:cs="Times New Roman"/>
          <w:sz w:val="28"/>
          <w:szCs w:val="28"/>
        </w:rPr>
        <w:t xml:space="preserve"> часть зуба разделен</w:t>
      </w:r>
      <w:r w:rsidR="00AE59C9">
        <w:rPr>
          <w:rFonts w:ascii="Times New Roman" w:eastAsia="Calibri" w:hAnsi="Times New Roman" w:cs="Times New Roman"/>
          <w:sz w:val="28"/>
          <w:szCs w:val="28"/>
        </w:rPr>
        <w:t>а на два фрагмента – рисунок 13.</w:t>
      </w:r>
    </w:p>
    <w:p w:rsidR="00360539" w:rsidRDefault="00360539" w:rsidP="00C63E53">
      <w:pPr>
        <w:spacing w:after="200" w:line="360" w:lineRule="auto"/>
        <w:ind w:firstLine="709"/>
        <w:jc w:val="both"/>
        <w:rPr>
          <w:rFonts w:ascii="Times New Roman" w:eastAsia="Calibri" w:hAnsi="Times New Roman" w:cs="Times New Roman"/>
          <w:sz w:val="28"/>
          <w:szCs w:val="28"/>
        </w:rPr>
      </w:pPr>
      <w:r w:rsidRPr="00360539">
        <w:rPr>
          <w:rFonts w:ascii="Times New Roman" w:eastAsia="Calibri" w:hAnsi="Times New Roman" w:cs="Times New Roman"/>
          <w:noProof/>
          <w:sz w:val="28"/>
          <w:szCs w:val="28"/>
          <w:lang w:eastAsia="ru-RU"/>
        </w:rPr>
        <w:drawing>
          <wp:inline distT="0" distB="0" distL="0" distR="0">
            <wp:extent cx="4448175" cy="2965450"/>
            <wp:effectExtent l="0" t="0" r="9525" b="6350"/>
            <wp:docPr id="17" name="Рисунок 17" descr="C:\Users\User\Desktop\ВКР\╨д╨╛╤В╨╛ ╨з╨╡╤А╨╜╤Л╤И╨╡╨▓╨░\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КР\╨д╨╛╤В╨╛ ╨з╨╡╤А╨╜╤Л╤И╨╡╨▓╨░\IMG_1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9165" cy="2966110"/>
                    </a:xfrm>
                    <a:prstGeom prst="rect">
                      <a:avLst/>
                    </a:prstGeom>
                    <a:noFill/>
                    <a:ln>
                      <a:noFill/>
                    </a:ln>
                  </pic:spPr>
                </pic:pic>
              </a:graphicData>
            </a:graphic>
          </wp:inline>
        </w:drawing>
      </w:r>
    </w:p>
    <w:p w:rsidR="000F0085" w:rsidRPr="000F0085" w:rsidRDefault="00AE59C9" w:rsidP="000F0085">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13.</w:t>
      </w:r>
      <w:r w:rsidR="000F0085" w:rsidRPr="000F0085">
        <w:rPr>
          <w:rFonts w:ascii="Times New Roman" w:eastAsia="Calibri" w:hAnsi="Times New Roman" w:cs="Times New Roman"/>
          <w:sz w:val="28"/>
          <w:szCs w:val="28"/>
        </w:rPr>
        <w:t xml:space="preserve"> Вид зуба после проведенной </w:t>
      </w:r>
      <w:proofErr w:type="spellStart"/>
      <w:r w:rsidR="000F0085" w:rsidRPr="000F0085">
        <w:rPr>
          <w:rFonts w:ascii="Times New Roman" w:eastAsia="Calibri" w:hAnsi="Times New Roman" w:cs="Times New Roman"/>
          <w:sz w:val="28"/>
          <w:szCs w:val="28"/>
        </w:rPr>
        <w:t>коронорадикулярной</w:t>
      </w:r>
      <w:proofErr w:type="spellEnd"/>
      <w:r w:rsidR="000F0085" w:rsidRPr="000F0085">
        <w:rPr>
          <w:rFonts w:ascii="Times New Roman" w:eastAsia="Calibri" w:hAnsi="Times New Roman" w:cs="Times New Roman"/>
          <w:sz w:val="28"/>
          <w:szCs w:val="28"/>
        </w:rPr>
        <w:t xml:space="preserve"> сепарации.</w:t>
      </w:r>
    </w:p>
    <w:p w:rsidR="00360539" w:rsidRDefault="00360539" w:rsidP="00360539">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Вследствие высокой подвижности </w:t>
      </w:r>
      <w:r w:rsidR="00036B7E">
        <w:rPr>
          <w:rFonts w:ascii="Times New Roman" w:eastAsia="Calibri" w:hAnsi="Times New Roman" w:cs="Times New Roman"/>
          <w:sz w:val="28"/>
          <w:szCs w:val="28"/>
        </w:rPr>
        <w:t>и</w:t>
      </w:r>
      <w:r w:rsidR="002B677A">
        <w:rPr>
          <w:rFonts w:ascii="Times New Roman" w:eastAsia="Calibri" w:hAnsi="Times New Roman" w:cs="Times New Roman"/>
          <w:sz w:val="28"/>
          <w:szCs w:val="28"/>
        </w:rPr>
        <w:t xml:space="preserve"> наличия наружной резорбции стенок </w:t>
      </w:r>
      <w:r>
        <w:rPr>
          <w:rFonts w:ascii="Times New Roman" w:eastAsia="Calibri" w:hAnsi="Times New Roman" w:cs="Times New Roman"/>
          <w:sz w:val="28"/>
          <w:szCs w:val="28"/>
        </w:rPr>
        <w:t xml:space="preserve">принято решение об удалении дистального корня. Поверхность </w:t>
      </w:r>
      <w:r w:rsidR="00960396">
        <w:rPr>
          <w:rFonts w:ascii="Times New Roman" w:eastAsia="Calibri" w:hAnsi="Times New Roman" w:cs="Times New Roman"/>
          <w:sz w:val="28"/>
          <w:szCs w:val="28"/>
        </w:rPr>
        <w:t xml:space="preserve">медиального корня обработана </w:t>
      </w:r>
      <w:proofErr w:type="spellStart"/>
      <w:r w:rsidR="00960396">
        <w:rPr>
          <w:rFonts w:ascii="Times New Roman" w:eastAsia="Calibri" w:hAnsi="Times New Roman" w:cs="Times New Roman"/>
          <w:sz w:val="28"/>
          <w:szCs w:val="28"/>
        </w:rPr>
        <w:t>кюретами</w:t>
      </w:r>
      <w:proofErr w:type="spellEnd"/>
      <w:r w:rsidR="00960396">
        <w:rPr>
          <w:rFonts w:ascii="Times New Roman" w:eastAsia="Calibri" w:hAnsi="Times New Roman" w:cs="Times New Roman"/>
          <w:sz w:val="28"/>
          <w:szCs w:val="28"/>
        </w:rPr>
        <w:t xml:space="preserve"> </w:t>
      </w:r>
      <w:proofErr w:type="spellStart"/>
      <w:r w:rsidR="00960396">
        <w:rPr>
          <w:rFonts w:ascii="Times New Roman" w:eastAsia="Calibri" w:hAnsi="Times New Roman" w:cs="Times New Roman"/>
          <w:sz w:val="28"/>
          <w:szCs w:val="28"/>
        </w:rPr>
        <w:t>Грейси</w:t>
      </w:r>
      <w:proofErr w:type="spellEnd"/>
      <w:r w:rsidR="00960396">
        <w:rPr>
          <w:rFonts w:ascii="Times New Roman" w:eastAsia="Calibri" w:hAnsi="Times New Roman" w:cs="Times New Roman"/>
          <w:sz w:val="28"/>
          <w:szCs w:val="28"/>
        </w:rPr>
        <w:t xml:space="preserve">, удалены </w:t>
      </w:r>
      <w:proofErr w:type="spellStart"/>
      <w:r w:rsidR="00960396">
        <w:rPr>
          <w:rFonts w:ascii="Times New Roman" w:eastAsia="Calibri" w:hAnsi="Times New Roman" w:cs="Times New Roman"/>
          <w:sz w:val="28"/>
          <w:szCs w:val="28"/>
        </w:rPr>
        <w:t>поддесневые</w:t>
      </w:r>
      <w:proofErr w:type="spellEnd"/>
      <w:r w:rsidR="00960396">
        <w:rPr>
          <w:rFonts w:ascii="Times New Roman" w:eastAsia="Calibri" w:hAnsi="Times New Roman" w:cs="Times New Roman"/>
          <w:sz w:val="28"/>
          <w:szCs w:val="28"/>
        </w:rPr>
        <w:t xml:space="preserve"> </w:t>
      </w:r>
      <w:r w:rsidR="00960396">
        <w:rPr>
          <w:rFonts w:ascii="Times New Roman" w:eastAsia="Calibri" w:hAnsi="Times New Roman" w:cs="Times New Roman"/>
          <w:sz w:val="28"/>
          <w:szCs w:val="28"/>
        </w:rPr>
        <w:lastRenderedPageBreak/>
        <w:t xml:space="preserve">зубные отложения, грануляционная ткань. </w:t>
      </w:r>
      <w:proofErr w:type="spellStart"/>
      <w:r w:rsidR="00960396">
        <w:rPr>
          <w:rFonts w:ascii="Times New Roman" w:eastAsia="Calibri" w:hAnsi="Times New Roman" w:cs="Times New Roman"/>
          <w:sz w:val="28"/>
          <w:szCs w:val="28"/>
        </w:rPr>
        <w:t>Коронковая</w:t>
      </w:r>
      <w:proofErr w:type="spellEnd"/>
      <w:r w:rsidR="00960396">
        <w:rPr>
          <w:rFonts w:ascii="Times New Roman" w:eastAsia="Calibri" w:hAnsi="Times New Roman" w:cs="Times New Roman"/>
          <w:sz w:val="28"/>
          <w:szCs w:val="28"/>
        </w:rPr>
        <w:t xml:space="preserve"> часть зуба сглажена алмазными борами и запломбирована. </w:t>
      </w:r>
      <w:proofErr w:type="spellStart"/>
      <w:r w:rsidR="00960396">
        <w:rPr>
          <w:rFonts w:ascii="Times New Roman" w:eastAsia="Calibri" w:hAnsi="Times New Roman" w:cs="Times New Roman"/>
          <w:sz w:val="28"/>
          <w:szCs w:val="28"/>
        </w:rPr>
        <w:t>Слизисто</w:t>
      </w:r>
      <w:proofErr w:type="spellEnd"/>
      <w:r w:rsidR="00960396">
        <w:rPr>
          <w:rFonts w:ascii="Times New Roman" w:eastAsia="Calibri" w:hAnsi="Times New Roman" w:cs="Times New Roman"/>
          <w:sz w:val="28"/>
          <w:szCs w:val="28"/>
        </w:rPr>
        <w:t>-надкостничный лоскут уложен на место и за</w:t>
      </w:r>
      <w:r w:rsidR="000F0085">
        <w:rPr>
          <w:rFonts w:ascii="Times New Roman" w:eastAsia="Calibri" w:hAnsi="Times New Roman" w:cs="Times New Roman"/>
          <w:sz w:val="28"/>
          <w:szCs w:val="28"/>
        </w:rPr>
        <w:t xml:space="preserve">фиксирован узловым швом в межзубном промежутке и </w:t>
      </w:r>
      <w:proofErr w:type="spellStart"/>
      <w:r w:rsidR="000F0085">
        <w:rPr>
          <w:rFonts w:ascii="Times New Roman" w:eastAsia="Calibri" w:hAnsi="Times New Roman" w:cs="Times New Roman"/>
          <w:sz w:val="28"/>
          <w:szCs w:val="28"/>
        </w:rPr>
        <w:t>узловами</w:t>
      </w:r>
      <w:proofErr w:type="spellEnd"/>
      <w:r w:rsidR="000F0085">
        <w:rPr>
          <w:rFonts w:ascii="Times New Roman" w:eastAsia="Calibri" w:hAnsi="Times New Roman" w:cs="Times New Roman"/>
          <w:sz w:val="28"/>
          <w:szCs w:val="28"/>
        </w:rPr>
        <w:t xml:space="preserve"> швами в области вер</w:t>
      </w:r>
      <w:r w:rsidR="00AE59C9">
        <w:rPr>
          <w:rFonts w:ascii="Times New Roman" w:eastAsia="Calibri" w:hAnsi="Times New Roman" w:cs="Times New Roman"/>
          <w:sz w:val="28"/>
          <w:szCs w:val="28"/>
        </w:rPr>
        <w:t>тикальных разрезов – рисунок 14.</w:t>
      </w:r>
    </w:p>
    <w:p w:rsidR="000F0085" w:rsidRDefault="00960396" w:rsidP="00360539">
      <w:pPr>
        <w:spacing w:after="200" w:line="360" w:lineRule="auto"/>
        <w:ind w:firstLine="709"/>
        <w:jc w:val="both"/>
        <w:rPr>
          <w:rFonts w:ascii="Times New Roman" w:eastAsia="Calibri" w:hAnsi="Times New Roman" w:cs="Times New Roman"/>
          <w:sz w:val="28"/>
          <w:szCs w:val="28"/>
        </w:rPr>
      </w:pPr>
      <w:r w:rsidRPr="00960396">
        <w:rPr>
          <w:rFonts w:ascii="Times New Roman" w:eastAsia="Calibri" w:hAnsi="Times New Roman" w:cs="Times New Roman"/>
          <w:noProof/>
          <w:sz w:val="28"/>
          <w:szCs w:val="28"/>
          <w:lang w:eastAsia="ru-RU"/>
        </w:rPr>
        <w:drawing>
          <wp:inline distT="0" distB="0" distL="0" distR="0">
            <wp:extent cx="3735421" cy="2490282"/>
            <wp:effectExtent l="0" t="0" r="0" b="5715"/>
            <wp:docPr id="18" name="Рисунок 18" descr="C:\Users\User\Desktop\ВКР\╨д╨╛╤В╨╛ ╨з╨╡╤А╨╜╤Л╤И╨╡╨▓╨░\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КР\╨д╨╛╤В╨╛ ╨з╨╡╤А╨╜╤Л╤И╨╡╨▓╨░\IMG_1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2437" cy="2514959"/>
                    </a:xfrm>
                    <a:prstGeom prst="rect">
                      <a:avLst/>
                    </a:prstGeom>
                    <a:noFill/>
                    <a:ln>
                      <a:noFill/>
                    </a:ln>
                  </pic:spPr>
                </pic:pic>
              </a:graphicData>
            </a:graphic>
          </wp:inline>
        </w:drawing>
      </w:r>
    </w:p>
    <w:p w:rsidR="000F0085" w:rsidRPr="000F0085" w:rsidRDefault="00AE59C9" w:rsidP="000F0085">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14.</w:t>
      </w:r>
      <w:r w:rsidR="000F0085" w:rsidRPr="000F0085">
        <w:rPr>
          <w:rFonts w:ascii="Times New Roman" w:eastAsia="Calibri" w:hAnsi="Times New Roman" w:cs="Times New Roman"/>
          <w:sz w:val="28"/>
          <w:szCs w:val="28"/>
        </w:rPr>
        <w:t xml:space="preserve"> Фиксация лоскута швами после </w:t>
      </w:r>
      <w:proofErr w:type="spellStart"/>
      <w:r w:rsidR="000F0085" w:rsidRPr="000F0085">
        <w:rPr>
          <w:rFonts w:ascii="Times New Roman" w:eastAsia="Calibri" w:hAnsi="Times New Roman" w:cs="Times New Roman"/>
          <w:sz w:val="28"/>
          <w:szCs w:val="28"/>
        </w:rPr>
        <w:t>гемисекции</w:t>
      </w:r>
      <w:proofErr w:type="spellEnd"/>
      <w:r w:rsidR="000F0085" w:rsidRPr="000F0085">
        <w:rPr>
          <w:rFonts w:ascii="Times New Roman" w:eastAsia="Calibri" w:hAnsi="Times New Roman" w:cs="Times New Roman"/>
          <w:sz w:val="28"/>
          <w:szCs w:val="28"/>
        </w:rPr>
        <w:t>.</w:t>
      </w:r>
    </w:p>
    <w:p w:rsidR="00A17F9A" w:rsidRPr="00095C9E" w:rsidRDefault="00A17F9A" w:rsidP="00095C9E">
      <w:pPr>
        <w:pStyle w:val="3"/>
        <w:spacing w:line="360" w:lineRule="auto"/>
        <w:jc w:val="both"/>
        <w:rPr>
          <w:rFonts w:ascii="Times New Roman" w:eastAsia="Calibri" w:hAnsi="Times New Roman"/>
          <w:b/>
          <w:color w:val="auto"/>
          <w:sz w:val="28"/>
          <w:szCs w:val="28"/>
        </w:rPr>
      </w:pPr>
      <w:bookmarkStart w:id="23" w:name="_Toc9345248"/>
      <w:r w:rsidRPr="00095C9E">
        <w:rPr>
          <w:rFonts w:ascii="Times New Roman" w:eastAsia="Calibri" w:hAnsi="Times New Roman"/>
          <w:b/>
          <w:color w:val="auto"/>
          <w:sz w:val="28"/>
          <w:szCs w:val="28"/>
        </w:rPr>
        <w:t>3.2.4. Ампутация корня.</w:t>
      </w:r>
      <w:bookmarkEnd w:id="23"/>
    </w:p>
    <w:p w:rsidR="00EA1A71" w:rsidRDefault="00EA1A7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Пациент Ф. 32 лет обратился с жалобами на болезненность при приеме пищи в области жевательных зубов верхней челюсти справа, кровоточивость десны в данной области.</w:t>
      </w:r>
    </w:p>
    <w:p w:rsidR="00EA1A71" w:rsidRDefault="00EA1A7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Объективно: на зубе 1.6. объемная реставрация, перкуссия зуба болезненна, десна гиперемирована, </w:t>
      </w:r>
      <w:r w:rsidR="00CC7435">
        <w:rPr>
          <w:rFonts w:ascii="Times New Roman" w:eastAsia="Calibri" w:hAnsi="Times New Roman" w:cs="Times New Roman"/>
          <w:sz w:val="28"/>
          <w:szCs w:val="28"/>
        </w:rPr>
        <w:t>отечна.</w:t>
      </w:r>
      <w:r>
        <w:rPr>
          <w:rFonts w:ascii="Times New Roman" w:eastAsia="Calibri" w:hAnsi="Times New Roman" w:cs="Times New Roman"/>
          <w:sz w:val="28"/>
          <w:szCs w:val="28"/>
        </w:rPr>
        <w:t xml:space="preserve"> </w:t>
      </w:r>
      <w:r w:rsidR="009C0EAD">
        <w:rPr>
          <w:rFonts w:ascii="Times New Roman" w:eastAsia="Calibri" w:hAnsi="Times New Roman" w:cs="Times New Roman"/>
          <w:sz w:val="28"/>
          <w:szCs w:val="28"/>
        </w:rPr>
        <w:t xml:space="preserve">При зондировании определяется </w:t>
      </w:r>
      <w:proofErr w:type="spellStart"/>
      <w:r w:rsidR="009C0EAD">
        <w:rPr>
          <w:rFonts w:ascii="Times New Roman" w:eastAsia="Calibri" w:hAnsi="Times New Roman" w:cs="Times New Roman"/>
          <w:sz w:val="28"/>
          <w:szCs w:val="28"/>
        </w:rPr>
        <w:t>фуркационный</w:t>
      </w:r>
      <w:proofErr w:type="spellEnd"/>
      <w:r w:rsidR="009C0EAD">
        <w:rPr>
          <w:rFonts w:ascii="Times New Roman" w:eastAsia="Calibri" w:hAnsi="Times New Roman" w:cs="Times New Roman"/>
          <w:sz w:val="28"/>
          <w:szCs w:val="28"/>
        </w:rPr>
        <w:t xml:space="preserve"> дефект глубиной 1 мм.</w:t>
      </w:r>
    </w:p>
    <w:p w:rsidR="009F2DF1" w:rsidRDefault="009F2DF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Анамнез: 3 месяца назад проводилось лечение зуба 1.6. по поводу хронического пульпита.</w:t>
      </w:r>
    </w:p>
    <w:p w:rsidR="00EA1A71" w:rsidRDefault="00EA1A7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компьютерной </w:t>
      </w:r>
      <w:proofErr w:type="spellStart"/>
      <w:r>
        <w:rPr>
          <w:rFonts w:ascii="Times New Roman" w:eastAsia="Calibri" w:hAnsi="Times New Roman" w:cs="Times New Roman"/>
          <w:sz w:val="28"/>
          <w:szCs w:val="28"/>
        </w:rPr>
        <w:t>томограмме</w:t>
      </w:r>
      <w:proofErr w:type="spellEnd"/>
      <w:r>
        <w:rPr>
          <w:rFonts w:ascii="Times New Roman" w:eastAsia="Calibri" w:hAnsi="Times New Roman" w:cs="Times New Roman"/>
          <w:sz w:val="28"/>
          <w:szCs w:val="28"/>
        </w:rPr>
        <w:t xml:space="preserve"> определяется </w:t>
      </w:r>
      <w:r w:rsidR="009F2DF1">
        <w:rPr>
          <w:rFonts w:ascii="Times New Roman" w:eastAsia="Calibri" w:hAnsi="Times New Roman" w:cs="Times New Roman"/>
          <w:sz w:val="28"/>
          <w:szCs w:val="28"/>
        </w:rPr>
        <w:t xml:space="preserve">расширение </w:t>
      </w:r>
      <w:proofErr w:type="spellStart"/>
      <w:r w:rsidR="009F2DF1">
        <w:rPr>
          <w:rFonts w:ascii="Times New Roman" w:eastAsia="Calibri" w:hAnsi="Times New Roman" w:cs="Times New Roman"/>
          <w:sz w:val="28"/>
          <w:szCs w:val="28"/>
        </w:rPr>
        <w:t>периодонтальной</w:t>
      </w:r>
      <w:proofErr w:type="spellEnd"/>
      <w:r w:rsidR="009F2DF1">
        <w:rPr>
          <w:rFonts w:ascii="Times New Roman" w:eastAsia="Calibri" w:hAnsi="Times New Roman" w:cs="Times New Roman"/>
          <w:sz w:val="28"/>
          <w:szCs w:val="28"/>
        </w:rPr>
        <w:t xml:space="preserve"> щели в области фуркации и дистального щечного корня зуба </w:t>
      </w:r>
      <w:proofErr w:type="gramStart"/>
      <w:r w:rsidR="009F2DF1">
        <w:rPr>
          <w:rFonts w:ascii="Times New Roman" w:eastAsia="Calibri" w:hAnsi="Times New Roman" w:cs="Times New Roman"/>
          <w:sz w:val="28"/>
          <w:szCs w:val="28"/>
        </w:rPr>
        <w:t>1.6.,</w:t>
      </w:r>
      <w:proofErr w:type="gramEnd"/>
      <w:r w:rsidR="009F2DF1">
        <w:rPr>
          <w:rFonts w:ascii="Times New Roman" w:eastAsia="Calibri" w:hAnsi="Times New Roman" w:cs="Times New Roman"/>
          <w:sz w:val="28"/>
          <w:szCs w:val="28"/>
        </w:rPr>
        <w:t xml:space="preserve"> канал которого </w:t>
      </w:r>
      <w:proofErr w:type="spellStart"/>
      <w:r w:rsidR="006240EA">
        <w:rPr>
          <w:rFonts w:ascii="Times New Roman" w:eastAsia="Calibri" w:hAnsi="Times New Roman" w:cs="Times New Roman"/>
          <w:sz w:val="28"/>
          <w:szCs w:val="28"/>
        </w:rPr>
        <w:t>обтурирован</w:t>
      </w:r>
      <w:proofErr w:type="spellEnd"/>
      <w:r w:rsidR="009F2DF1">
        <w:rPr>
          <w:rFonts w:ascii="Times New Roman" w:eastAsia="Calibri" w:hAnsi="Times New Roman" w:cs="Times New Roman"/>
          <w:sz w:val="28"/>
          <w:szCs w:val="28"/>
        </w:rPr>
        <w:t xml:space="preserve"> на 2/3 длины. Имеется перфорация стенки в верхней 1/3 дистального щечного канала и выведение пломбировочного </w:t>
      </w:r>
      <w:r w:rsidR="009F2DF1">
        <w:rPr>
          <w:rFonts w:ascii="Times New Roman" w:eastAsia="Calibri" w:hAnsi="Times New Roman" w:cs="Times New Roman"/>
          <w:sz w:val="28"/>
          <w:szCs w:val="28"/>
        </w:rPr>
        <w:lastRenderedPageBreak/>
        <w:t xml:space="preserve">материала через перфорационное отверстие. Каналы медиального щечного корня и небного корня </w:t>
      </w:r>
      <w:proofErr w:type="spellStart"/>
      <w:r w:rsidR="009F2DF1">
        <w:rPr>
          <w:rFonts w:ascii="Times New Roman" w:eastAsia="Calibri" w:hAnsi="Times New Roman" w:cs="Times New Roman"/>
          <w:sz w:val="28"/>
          <w:szCs w:val="28"/>
        </w:rPr>
        <w:t>обтурированы</w:t>
      </w:r>
      <w:proofErr w:type="spellEnd"/>
      <w:r w:rsidR="009F2DF1">
        <w:rPr>
          <w:rFonts w:ascii="Times New Roman" w:eastAsia="Calibri" w:hAnsi="Times New Roman" w:cs="Times New Roman"/>
          <w:sz w:val="28"/>
          <w:szCs w:val="28"/>
        </w:rPr>
        <w:t xml:space="preserve"> на 2/3 длины.</w:t>
      </w:r>
    </w:p>
    <w:p w:rsidR="009F2DF1" w:rsidRPr="009C0EAD" w:rsidRDefault="009F2DF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Диагноз: </w:t>
      </w:r>
      <w:r w:rsidR="008E59C6">
        <w:rPr>
          <w:rFonts w:ascii="Times New Roman" w:eastAsia="Calibri" w:hAnsi="Times New Roman" w:cs="Times New Roman"/>
          <w:sz w:val="28"/>
          <w:szCs w:val="28"/>
        </w:rPr>
        <w:t>К 04.5. Хронический апикальный периодонтит.</w:t>
      </w:r>
    </w:p>
    <w:p w:rsidR="00CC7435" w:rsidRDefault="00CC743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Лечение: ампутация дистального щечного корня зуба 1.6.</w:t>
      </w:r>
    </w:p>
    <w:p w:rsidR="00CC7435" w:rsidRDefault="0084147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Ход</w:t>
      </w:r>
      <w:r w:rsidR="00CC7435">
        <w:rPr>
          <w:rFonts w:ascii="Times New Roman" w:eastAsia="Calibri" w:hAnsi="Times New Roman" w:cs="Times New Roman"/>
          <w:sz w:val="28"/>
          <w:szCs w:val="28"/>
        </w:rPr>
        <w:t xml:space="preserve"> операции:</w:t>
      </w:r>
    </w:p>
    <w:p w:rsidR="00841475" w:rsidRDefault="00841475"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предварительное эндодонтическое лечение и </w:t>
      </w:r>
      <w:proofErr w:type="spellStart"/>
      <w:r>
        <w:rPr>
          <w:rFonts w:ascii="Times New Roman" w:eastAsia="Calibri" w:hAnsi="Times New Roman" w:cs="Times New Roman"/>
          <w:sz w:val="28"/>
          <w:szCs w:val="28"/>
        </w:rPr>
        <w:t>обтурация</w:t>
      </w:r>
      <w:proofErr w:type="spellEnd"/>
      <w:r>
        <w:rPr>
          <w:rFonts w:ascii="Times New Roman" w:eastAsia="Calibri" w:hAnsi="Times New Roman" w:cs="Times New Roman"/>
          <w:sz w:val="28"/>
          <w:szCs w:val="28"/>
        </w:rPr>
        <w:t xml:space="preserve"> корневых каналов медиального щечного и небного корней. Под местной анестезией с помощью скальпеля с лезвием 15С выполнен </w:t>
      </w:r>
      <w:proofErr w:type="spellStart"/>
      <w:r>
        <w:rPr>
          <w:rFonts w:ascii="Times New Roman" w:eastAsia="Calibri" w:hAnsi="Times New Roman" w:cs="Times New Roman"/>
          <w:sz w:val="28"/>
          <w:szCs w:val="28"/>
        </w:rPr>
        <w:t>внутрибороздковый</w:t>
      </w:r>
      <w:proofErr w:type="spellEnd"/>
      <w:r>
        <w:rPr>
          <w:rFonts w:ascii="Times New Roman" w:eastAsia="Calibri" w:hAnsi="Times New Roman" w:cs="Times New Roman"/>
          <w:sz w:val="28"/>
          <w:szCs w:val="28"/>
        </w:rPr>
        <w:t xml:space="preserve"> и два вертикальных разреза, откинут </w:t>
      </w:r>
      <w:proofErr w:type="spellStart"/>
      <w:r>
        <w:rPr>
          <w:rFonts w:ascii="Times New Roman" w:eastAsia="Calibri" w:hAnsi="Times New Roman" w:cs="Times New Roman"/>
          <w:sz w:val="28"/>
          <w:szCs w:val="28"/>
        </w:rPr>
        <w:t>слизисто</w:t>
      </w:r>
      <w:proofErr w:type="spellEnd"/>
      <w:r>
        <w:rPr>
          <w:rFonts w:ascii="Times New Roman" w:eastAsia="Calibri" w:hAnsi="Times New Roman" w:cs="Times New Roman"/>
          <w:sz w:val="28"/>
          <w:szCs w:val="28"/>
        </w:rPr>
        <w:t>-надкостничный лоскут</w:t>
      </w:r>
      <w:r w:rsidR="00EB381F">
        <w:rPr>
          <w:rFonts w:ascii="Times New Roman" w:eastAsia="Calibri" w:hAnsi="Times New Roman" w:cs="Times New Roman"/>
          <w:sz w:val="28"/>
          <w:szCs w:val="28"/>
        </w:rPr>
        <w:t xml:space="preserve"> с помощью распатора. Шаровидным твердосплавным бором трепанирована костная ткань для создания доступа к дистал</w:t>
      </w:r>
      <w:r w:rsidR="00F14B3F">
        <w:rPr>
          <w:rFonts w:ascii="Times New Roman" w:eastAsia="Calibri" w:hAnsi="Times New Roman" w:cs="Times New Roman"/>
          <w:sz w:val="28"/>
          <w:szCs w:val="28"/>
        </w:rPr>
        <w:t>ь</w:t>
      </w:r>
      <w:r w:rsidR="00AE59C9">
        <w:rPr>
          <w:rFonts w:ascii="Times New Roman" w:eastAsia="Calibri" w:hAnsi="Times New Roman" w:cs="Times New Roman"/>
          <w:sz w:val="28"/>
          <w:szCs w:val="28"/>
        </w:rPr>
        <w:t>ному щечному корню – рисунок 15.</w:t>
      </w:r>
    </w:p>
    <w:p w:rsidR="00EB381F" w:rsidRDefault="00EB381F" w:rsidP="00C63E53">
      <w:pPr>
        <w:spacing w:after="200" w:line="360" w:lineRule="auto"/>
        <w:ind w:firstLine="709"/>
        <w:jc w:val="both"/>
        <w:rPr>
          <w:rFonts w:ascii="Times New Roman" w:eastAsia="Calibri" w:hAnsi="Times New Roman" w:cs="Times New Roman"/>
          <w:sz w:val="28"/>
          <w:szCs w:val="28"/>
        </w:rPr>
      </w:pPr>
      <w:r w:rsidRPr="00EB381F">
        <w:rPr>
          <w:rFonts w:ascii="Times New Roman" w:eastAsia="Calibri" w:hAnsi="Times New Roman" w:cs="Times New Roman"/>
          <w:noProof/>
          <w:sz w:val="28"/>
          <w:szCs w:val="28"/>
          <w:lang w:eastAsia="ru-RU"/>
        </w:rPr>
        <w:drawing>
          <wp:inline distT="0" distB="0" distL="0" distR="0">
            <wp:extent cx="4508938" cy="3005958"/>
            <wp:effectExtent l="0" t="0" r="6350" b="4445"/>
            <wp:docPr id="2" name="Рисунок 2" descr="C:\Users\User\Desktop\ВКР\╨д╨╛╤В╨╛ ╨з╨╡╤А╨╜╤Л╤И╨╡╨▓╨░\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КР\╨д╨╛╤В╨╛ ╨з╨╡╤А╨╜╤Л╤И╨╡╨▓╨░\IMG_18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9445" cy="3052963"/>
                    </a:xfrm>
                    <a:prstGeom prst="rect">
                      <a:avLst/>
                    </a:prstGeom>
                    <a:noFill/>
                    <a:ln>
                      <a:noFill/>
                    </a:ln>
                  </pic:spPr>
                </pic:pic>
              </a:graphicData>
            </a:graphic>
          </wp:inline>
        </w:drawing>
      </w:r>
    </w:p>
    <w:p w:rsidR="008E59C6" w:rsidRPr="008E59C6" w:rsidRDefault="00AE59C9" w:rsidP="008E59C6">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15.</w:t>
      </w:r>
      <w:r w:rsidR="008E59C6" w:rsidRPr="008E59C6">
        <w:rPr>
          <w:rFonts w:ascii="Times New Roman" w:eastAsia="Calibri" w:hAnsi="Times New Roman" w:cs="Times New Roman"/>
          <w:sz w:val="28"/>
          <w:szCs w:val="28"/>
        </w:rPr>
        <w:t xml:space="preserve"> Трепанационное окно для доступа к корню зуба.</w:t>
      </w:r>
    </w:p>
    <w:p w:rsidR="00BB2D08" w:rsidRDefault="00BB2D08"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помощью алмазного </w:t>
      </w:r>
      <w:proofErr w:type="spellStart"/>
      <w:r>
        <w:rPr>
          <w:rFonts w:ascii="Times New Roman" w:eastAsia="Calibri" w:hAnsi="Times New Roman" w:cs="Times New Roman"/>
          <w:sz w:val="28"/>
          <w:szCs w:val="28"/>
        </w:rPr>
        <w:t>фиссурного</w:t>
      </w:r>
      <w:proofErr w:type="spellEnd"/>
      <w:r>
        <w:rPr>
          <w:rFonts w:ascii="Times New Roman" w:eastAsia="Calibri" w:hAnsi="Times New Roman" w:cs="Times New Roman"/>
          <w:sz w:val="28"/>
          <w:szCs w:val="28"/>
        </w:rPr>
        <w:t xml:space="preserve"> бора отделен дистальный щечный корень от коронки зуба. Корень удален с помощью прямого </w:t>
      </w:r>
      <w:r w:rsidR="00B6799C">
        <w:rPr>
          <w:rFonts w:ascii="Times New Roman" w:eastAsia="Calibri" w:hAnsi="Times New Roman" w:cs="Times New Roman"/>
          <w:sz w:val="28"/>
          <w:szCs w:val="28"/>
        </w:rPr>
        <w:t>э</w:t>
      </w:r>
      <w:r w:rsidR="00AE59C9">
        <w:rPr>
          <w:rFonts w:ascii="Times New Roman" w:eastAsia="Calibri" w:hAnsi="Times New Roman" w:cs="Times New Roman"/>
          <w:sz w:val="28"/>
          <w:szCs w:val="28"/>
        </w:rPr>
        <w:t>леватора – рисунок 16.</w:t>
      </w:r>
      <w:r w:rsidR="00B6799C">
        <w:rPr>
          <w:rFonts w:ascii="Times New Roman" w:eastAsia="Calibri" w:hAnsi="Times New Roman" w:cs="Times New Roman"/>
          <w:sz w:val="28"/>
          <w:szCs w:val="28"/>
        </w:rPr>
        <w:t xml:space="preserve"> Острые края коронки зуба сглажены.</w:t>
      </w:r>
    </w:p>
    <w:p w:rsidR="00B6799C" w:rsidRDefault="00B6799C" w:rsidP="00C63E53">
      <w:pPr>
        <w:spacing w:after="200" w:line="360" w:lineRule="auto"/>
        <w:ind w:firstLine="709"/>
        <w:jc w:val="both"/>
        <w:rPr>
          <w:rFonts w:ascii="Times New Roman" w:eastAsia="Calibri" w:hAnsi="Times New Roman" w:cs="Times New Roman"/>
          <w:sz w:val="28"/>
          <w:szCs w:val="28"/>
        </w:rPr>
      </w:pPr>
      <w:r w:rsidRPr="00B6799C">
        <w:rPr>
          <w:rFonts w:ascii="Times New Roman" w:eastAsia="Calibri" w:hAnsi="Times New Roman" w:cs="Times New Roman"/>
          <w:noProof/>
          <w:sz w:val="28"/>
          <w:szCs w:val="28"/>
          <w:lang w:eastAsia="ru-RU"/>
        </w:rPr>
        <w:lastRenderedPageBreak/>
        <w:drawing>
          <wp:inline distT="0" distB="0" distL="0" distR="0">
            <wp:extent cx="4848448" cy="3232298"/>
            <wp:effectExtent l="0" t="0" r="9525" b="6350"/>
            <wp:docPr id="4" name="Рисунок 4" descr="C:\Users\User\Desktop\ВКР\╨д╨╛╤В╨╛ ╨з╨╡╤А╨╜╤Л╤И╨╡╨▓╨░\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КР\╨д╨╛╤В╨╛ ╨з╨╡╤А╨╜╤Л╤И╨╡╨▓╨░\IMG_18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4664" cy="3236442"/>
                    </a:xfrm>
                    <a:prstGeom prst="rect">
                      <a:avLst/>
                    </a:prstGeom>
                    <a:noFill/>
                    <a:ln>
                      <a:noFill/>
                    </a:ln>
                  </pic:spPr>
                </pic:pic>
              </a:graphicData>
            </a:graphic>
          </wp:inline>
        </w:drawing>
      </w:r>
    </w:p>
    <w:p w:rsidR="008E59C6" w:rsidRDefault="00AE59C9"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16.</w:t>
      </w:r>
      <w:r w:rsidR="008E59C6" w:rsidRPr="008E59C6">
        <w:rPr>
          <w:rFonts w:ascii="Times New Roman" w:eastAsia="Calibri" w:hAnsi="Times New Roman" w:cs="Times New Roman"/>
          <w:sz w:val="28"/>
          <w:szCs w:val="28"/>
        </w:rPr>
        <w:t xml:space="preserve"> Дистальный щечный корень удален.</w:t>
      </w:r>
    </w:p>
    <w:p w:rsidR="00B6799C" w:rsidRDefault="00B6799C"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Образовавшийся дефект костной ткани заполнен </w:t>
      </w:r>
      <w:proofErr w:type="spellStart"/>
      <w:r>
        <w:rPr>
          <w:rFonts w:ascii="Times New Roman" w:eastAsia="Calibri" w:hAnsi="Times New Roman" w:cs="Times New Roman"/>
          <w:sz w:val="28"/>
          <w:szCs w:val="28"/>
        </w:rPr>
        <w:t>осте</w:t>
      </w:r>
      <w:r w:rsidR="00F14B3F">
        <w:rPr>
          <w:rFonts w:ascii="Times New Roman" w:eastAsia="Calibri" w:hAnsi="Times New Roman" w:cs="Times New Roman"/>
          <w:sz w:val="28"/>
          <w:szCs w:val="28"/>
        </w:rPr>
        <w:t>о</w:t>
      </w:r>
      <w:r w:rsidR="008E59C6">
        <w:rPr>
          <w:rFonts w:ascii="Times New Roman" w:eastAsia="Calibri" w:hAnsi="Times New Roman" w:cs="Times New Roman"/>
          <w:sz w:val="28"/>
          <w:szCs w:val="28"/>
        </w:rPr>
        <w:t>тропным</w:t>
      </w:r>
      <w:proofErr w:type="spellEnd"/>
      <w:r w:rsidR="008E59C6">
        <w:rPr>
          <w:rFonts w:ascii="Times New Roman" w:eastAsia="Calibri" w:hAnsi="Times New Roman" w:cs="Times New Roman"/>
          <w:sz w:val="28"/>
          <w:szCs w:val="28"/>
        </w:rPr>
        <w:t xml:space="preserve"> мате</w:t>
      </w:r>
      <w:r w:rsidR="00AE59C9">
        <w:rPr>
          <w:rFonts w:ascii="Times New Roman" w:eastAsia="Calibri" w:hAnsi="Times New Roman" w:cs="Times New Roman"/>
          <w:sz w:val="28"/>
          <w:szCs w:val="28"/>
        </w:rPr>
        <w:t>риалом – рисунок 17.</w:t>
      </w:r>
    </w:p>
    <w:p w:rsidR="00B6799C" w:rsidRDefault="00B6799C" w:rsidP="00C63E53">
      <w:pPr>
        <w:spacing w:after="200" w:line="360" w:lineRule="auto"/>
        <w:ind w:firstLine="709"/>
        <w:jc w:val="both"/>
        <w:rPr>
          <w:rFonts w:ascii="Times New Roman" w:eastAsia="Calibri" w:hAnsi="Times New Roman" w:cs="Times New Roman"/>
          <w:sz w:val="28"/>
          <w:szCs w:val="28"/>
        </w:rPr>
      </w:pPr>
      <w:r w:rsidRPr="00B6799C">
        <w:rPr>
          <w:rFonts w:ascii="Times New Roman" w:eastAsia="Calibri" w:hAnsi="Times New Roman" w:cs="Times New Roman"/>
          <w:noProof/>
          <w:sz w:val="28"/>
          <w:szCs w:val="28"/>
          <w:lang w:eastAsia="ru-RU"/>
        </w:rPr>
        <w:drawing>
          <wp:inline distT="0" distB="0" distL="0" distR="0">
            <wp:extent cx="4824248" cy="3216164"/>
            <wp:effectExtent l="0" t="0" r="0" b="3810"/>
            <wp:docPr id="5" name="Рисунок 5" descr="C:\Users\User\Desktop\ВКР\╨д╨╛╤В╨╛ ╨з╨╡╤А╨╜╤Л╤И╨╡╨▓╨░\IMG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КР\╨д╨╛╤В╨╛ ╨з╨╡╤А╨╜╤Л╤И╨╡╨▓╨░\IMG_18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1628" cy="3227751"/>
                    </a:xfrm>
                    <a:prstGeom prst="rect">
                      <a:avLst/>
                    </a:prstGeom>
                    <a:noFill/>
                    <a:ln>
                      <a:noFill/>
                    </a:ln>
                  </pic:spPr>
                </pic:pic>
              </a:graphicData>
            </a:graphic>
          </wp:inline>
        </w:drawing>
      </w:r>
    </w:p>
    <w:p w:rsidR="008E59C6" w:rsidRPr="008E59C6" w:rsidRDefault="00AE59C9" w:rsidP="008E59C6">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17.</w:t>
      </w:r>
      <w:r w:rsidR="008E59C6" w:rsidRPr="008E59C6">
        <w:rPr>
          <w:rFonts w:ascii="Times New Roman" w:eastAsia="Calibri" w:hAnsi="Times New Roman" w:cs="Times New Roman"/>
          <w:sz w:val="28"/>
          <w:szCs w:val="28"/>
        </w:rPr>
        <w:t xml:space="preserve"> Костный дефект заполнен </w:t>
      </w:r>
      <w:proofErr w:type="spellStart"/>
      <w:r w:rsidR="008E59C6" w:rsidRPr="008E59C6">
        <w:rPr>
          <w:rFonts w:ascii="Times New Roman" w:eastAsia="Calibri" w:hAnsi="Times New Roman" w:cs="Times New Roman"/>
          <w:sz w:val="28"/>
          <w:szCs w:val="28"/>
        </w:rPr>
        <w:t>остеопластическим</w:t>
      </w:r>
      <w:proofErr w:type="spellEnd"/>
      <w:r w:rsidR="008E59C6" w:rsidRPr="008E59C6">
        <w:rPr>
          <w:rFonts w:ascii="Times New Roman" w:eastAsia="Calibri" w:hAnsi="Times New Roman" w:cs="Times New Roman"/>
          <w:sz w:val="28"/>
          <w:szCs w:val="28"/>
        </w:rPr>
        <w:t xml:space="preserve"> материалом.</w:t>
      </w:r>
    </w:p>
    <w:p w:rsidR="00B6799C" w:rsidRDefault="00B6799C" w:rsidP="00C63E53">
      <w:pPr>
        <w:spacing w:after="20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Слизисто</w:t>
      </w:r>
      <w:proofErr w:type="spellEnd"/>
      <w:r>
        <w:rPr>
          <w:rFonts w:ascii="Times New Roman" w:eastAsia="Calibri" w:hAnsi="Times New Roman" w:cs="Times New Roman"/>
          <w:sz w:val="28"/>
          <w:szCs w:val="28"/>
        </w:rPr>
        <w:t>-надкостничный лоскут уложен на место и</w:t>
      </w:r>
      <w:r w:rsidR="00F14B3F">
        <w:rPr>
          <w:rFonts w:ascii="Times New Roman" w:eastAsia="Calibri" w:hAnsi="Times New Roman" w:cs="Times New Roman"/>
          <w:sz w:val="28"/>
          <w:szCs w:val="28"/>
        </w:rPr>
        <w:t xml:space="preserve"> зафиксирован</w:t>
      </w:r>
      <w:r w:rsidR="008E59C6">
        <w:rPr>
          <w:rFonts w:ascii="Times New Roman" w:eastAsia="Calibri" w:hAnsi="Times New Roman" w:cs="Times New Roman"/>
          <w:sz w:val="28"/>
          <w:szCs w:val="28"/>
        </w:rPr>
        <w:t xml:space="preserve"> матрацными</w:t>
      </w:r>
      <w:r w:rsidR="00F14B3F">
        <w:rPr>
          <w:rFonts w:ascii="Times New Roman" w:eastAsia="Calibri" w:hAnsi="Times New Roman" w:cs="Times New Roman"/>
          <w:sz w:val="28"/>
          <w:szCs w:val="28"/>
        </w:rPr>
        <w:t xml:space="preserve"> швами</w:t>
      </w:r>
      <w:r w:rsidR="008E59C6">
        <w:rPr>
          <w:rFonts w:ascii="Times New Roman" w:eastAsia="Calibri" w:hAnsi="Times New Roman" w:cs="Times New Roman"/>
          <w:sz w:val="28"/>
          <w:szCs w:val="28"/>
        </w:rPr>
        <w:t xml:space="preserve"> в межзубных промежутках и узловыми швами в области вер</w:t>
      </w:r>
      <w:r w:rsidR="00AE59C9">
        <w:rPr>
          <w:rFonts w:ascii="Times New Roman" w:eastAsia="Calibri" w:hAnsi="Times New Roman" w:cs="Times New Roman"/>
          <w:sz w:val="28"/>
          <w:szCs w:val="28"/>
        </w:rPr>
        <w:t>тикальных разрезов – рисунок 18.</w:t>
      </w:r>
    </w:p>
    <w:p w:rsidR="00B6799C" w:rsidRDefault="00B6799C" w:rsidP="00C63E53">
      <w:pPr>
        <w:spacing w:after="200" w:line="360" w:lineRule="auto"/>
        <w:ind w:firstLine="709"/>
        <w:jc w:val="both"/>
        <w:rPr>
          <w:rFonts w:ascii="Times New Roman" w:eastAsia="Calibri" w:hAnsi="Times New Roman" w:cs="Times New Roman"/>
          <w:sz w:val="28"/>
          <w:szCs w:val="28"/>
        </w:rPr>
      </w:pPr>
      <w:r w:rsidRPr="00B6799C">
        <w:rPr>
          <w:rFonts w:ascii="Times New Roman" w:eastAsia="Calibri" w:hAnsi="Times New Roman" w:cs="Times New Roman"/>
          <w:noProof/>
          <w:sz w:val="28"/>
          <w:szCs w:val="28"/>
          <w:lang w:eastAsia="ru-RU"/>
        </w:rPr>
        <w:drawing>
          <wp:inline distT="0" distB="0" distL="0" distR="0">
            <wp:extent cx="4832496" cy="3221665"/>
            <wp:effectExtent l="0" t="0" r="6350" b="0"/>
            <wp:docPr id="6" name="Рисунок 6" descr="C:\Users\User\Desktop\ВКР\╨д╨╛╤В╨╛ ╨з╨╡╤А╨╜╤Л╤И╨╡╨▓╨░\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КР\╨д╨╛╤В╨╛ ╨з╨╡╤А╨╜╤Л╤И╨╡╨▓╨░\IMG_18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8373" cy="3238917"/>
                    </a:xfrm>
                    <a:prstGeom prst="rect">
                      <a:avLst/>
                    </a:prstGeom>
                    <a:noFill/>
                    <a:ln>
                      <a:noFill/>
                    </a:ln>
                  </pic:spPr>
                </pic:pic>
              </a:graphicData>
            </a:graphic>
          </wp:inline>
        </w:drawing>
      </w:r>
    </w:p>
    <w:p w:rsidR="008E59C6" w:rsidRPr="00EA1A71" w:rsidRDefault="00AE59C9" w:rsidP="008E59C6">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18.</w:t>
      </w:r>
      <w:r w:rsidR="008E59C6" w:rsidRPr="008E59C6">
        <w:rPr>
          <w:rFonts w:ascii="Times New Roman" w:eastAsia="Calibri" w:hAnsi="Times New Roman" w:cs="Times New Roman"/>
          <w:sz w:val="28"/>
          <w:szCs w:val="28"/>
        </w:rPr>
        <w:t xml:space="preserve"> Лоскут уложен на место и зафиксирован.</w:t>
      </w:r>
    </w:p>
    <w:p w:rsidR="008B142C" w:rsidRPr="008B142C" w:rsidRDefault="008B142C" w:rsidP="00095C9E">
      <w:pPr>
        <w:pStyle w:val="2"/>
        <w:spacing w:line="360" w:lineRule="auto"/>
        <w:jc w:val="both"/>
      </w:pPr>
      <w:bookmarkStart w:id="24" w:name="_Toc9345249"/>
      <w:r w:rsidRPr="008B142C">
        <w:t xml:space="preserve">3.3. Эффективность методов лечения </w:t>
      </w:r>
      <w:proofErr w:type="spellStart"/>
      <w:r w:rsidRPr="008B142C">
        <w:t>фуркационных</w:t>
      </w:r>
      <w:proofErr w:type="spellEnd"/>
      <w:r w:rsidRPr="008B142C">
        <w:t xml:space="preserve"> дефектов.</w:t>
      </w:r>
      <w:bookmarkEnd w:id="24"/>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В таблице </w:t>
      </w:r>
      <w:r w:rsidR="008E59C6">
        <w:rPr>
          <w:rFonts w:ascii="Times New Roman" w:eastAsia="Calibri" w:hAnsi="Times New Roman" w:cs="Times New Roman"/>
          <w:sz w:val="28"/>
          <w:szCs w:val="28"/>
        </w:rPr>
        <w:t>17</w:t>
      </w:r>
      <w:r w:rsidRPr="00C63E53">
        <w:rPr>
          <w:rFonts w:ascii="Times New Roman" w:eastAsia="Calibri" w:hAnsi="Times New Roman" w:cs="Times New Roman"/>
          <w:sz w:val="28"/>
          <w:szCs w:val="28"/>
        </w:rPr>
        <w:t xml:space="preserve"> отражены результаты лечения пациентов с </w:t>
      </w:r>
      <w:proofErr w:type="spellStart"/>
      <w:r w:rsidRPr="00C63E53">
        <w:rPr>
          <w:rFonts w:ascii="Times New Roman" w:eastAsia="Calibri" w:hAnsi="Times New Roman" w:cs="Times New Roman"/>
          <w:sz w:val="28"/>
          <w:szCs w:val="28"/>
        </w:rPr>
        <w:t>фуркационными</w:t>
      </w:r>
      <w:proofErr w:type="spellEnd"/>
      <w:r w:rsidRPr="00C63E53">
        <w:rPr>
          <w:rFonts w:ascii="Times New Roman" w:eastAsia="Calibri" w:hAnsi="Times New Roman" w:cs="Times New Roman"/>
          <w:sz w:val="28"/>
          <w:szCs w:val="28"/>
        </w:rPr>
        <w:t xml:space="preserve"> дефектами Ф1 в области нижней челюсти различными методами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количество зубов, в области которых проводилось хирургическое лечение).</w:t>
      </w:r>
    </w:p>
    <w:p w:rsidR="009A1320" w:rsidRPr="00C63E53" w:rsidRDefault="008E59C6"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17. Результаты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Ф1 на нижней челюсти.</w:t>
      </w:r>
    </w:p>
    <w:tbl>
      <w:tblPr>
        <w:tblStyle w:val="13"/>
        <w:tblW w:w="0" w:type="auto"/>
        <w:tblLook w:val="04A0" w:firstRow="1" w:lastRow="0" w:firstColumn="1" w:lastColumn="0" w:noHBand="0" w:noVBand="1"/>
      </w:tblPr>
      <w:tblGrid>
        <w:gridCol w:w="1164"/>
        <w:gridCol w:w="1194"/>
        <w:gridCol w:w="2491"/>
        <w:gridCol w:w="2208"/>
        <w:gridCol w:w="2288"/>
      </w:tblGrid>
      <w:tr w:rsidR="009A1320" w:rsidRPr="00C63E53" w:rsidTr="006C02C7">
        <w:trPr>
          <w:trHeight w:val="2851"/>
        </w:trPr>
        <w:tc>
          <w:tcPr>
            <w:tcW w:w="2391" w:type="dxa"/>
            <w:gridSpan w:val="2"/>
            <w:tcBorders>
              <w:tr2bl w:val="single" w:sz="4" w:space="0" w:color="auto"/>
            </w:tcBorders>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Показатель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Метод</w:t>
            </w:r>
          </w:p>
        </w:tc>
        <w:tc>
          <w:tcPr>
            <w:tcW w:w="2537" w:type="dxa"/>
          </w:tcPr>
          <w:p w:rsidR="009A1320" w:rsidRPr="00C63E53" w:rsidRDefault="008E59C6" w:rsidP="00C63E53">
            <w:pPr>
              <w:spacing w:after="20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Гингивэктомия</w:t>
            </w:r>
            <w:proofErr w:type="spellEnd"/>
            <w:r>
              <w:rPr>
                <w:rFonts w:ascii="Times New Roman" w:eastAsia="Calibri" w:hAnsi="Times New Roman" w:cs="Times New Roman"/>
                <w:sz w:val="28"/>
                <w:szCs w:val="28"/>
              </w:rPr>
              <w:t>,</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n</w:t>
            </w:r>
            <w:r w:rsidRPr="008E59C6">
              <w:rPr>
                <w:rFonts w:ascii="Times New Roman" w:eastAsia="Calibri" w:hAnsi="Times New Roman" w:cs="Times New Roman"/>
                <w:sz w:val="28"/>
                <w:szCs w:val="28"/>
              </w:rPr>
              <w:t xml:space="preserve"> = 7</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rPr>
              <w:t>остеотропный</w:t>
            </w:r>
            <w:proofErr w:type="spellEnd"/>
            <w:r w:rsidRPr="00C63E53">
              <w:rPr>
                <w:rFonts w:ascii="Times New Roman" w:eastAsia="Calibri" w:hAnsi="Times New Roman" w:cs="Times New Roman"/>
                <w:sz w:val="28"/>
                <w:szCs w:val="28"/>
              </w:rPr>
              <w:t xml:space="preserve"> материал,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10</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lang w:val="en-US"/>
              </w:rPr>
              <w:t>Emdogain</w:t>
            </w:r>
            <w:proofErr w:type="spellEnd"/>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7</w:t>
            </w:r>
          </w:p>
        </w:tc>
      </w:tr>
      <w:tr w:rsidR="009A1320" w:rsidRPr="00C63E53" w:rsidTr="00F14B3F">
        <w:trPr>
          <w:trHeight w:val="1833"/>
        </w:trPr>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Вертикальная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1,96 ± 0,13</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1,92 ± 0,12 </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1,98 ± 0,14</w:t>
            </w:r>
          </w:p>
        </w:tc>
      </w:tr>
      <w:tr w:rsidR="009A1320" w:rsidRPr="00C63E53" w:rsidTr="00F14B3F">
        <w:trPr>
          <w:trHeight w:val="2538"/>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1,02 ± 0,12</w:t>
            </w:r>
            <w:r w:rsidR="003F5E7C">
              <w:rPr>
                <w:rFonts w:ascii="Times New Roman" w:eastAsia="Calibri" w:hAnsi="Times New Roman" w:cs="Times New Roman"/>
                <w:sz w:val="28"/>
                <w:szCs w:val="28"/>
              </w:rPr>
              <w:t xml:space="preserve"> </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F14B3F">
        <w:trPr>
          <w:trHeight w:val="2815"/>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0,62 ± 0,1</w:t>
            </w:r>
          </w:p>
          <w:p w:rsidR="003F5E7C" w:rsidRPr="00AF6DA6"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r w:rsidR="00AF6DA6">
              <w:rPr>
                <w:rFonts w:ascii="Times New Roman" w:eastAsia="Calibri" w:hAnsi="Times New Roman" w:cs="Times New Roman"/>
                <w:sz w:val="28"/>
                <w:szCs w:val="28"/>
                <w:lang w:val="en-US"/>
              </w:rPr>
              <w:t xml:space="preserve">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85EE0">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F14B3F">
        <w:trPr>
          <w:trHeight w:val="2059"/>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1,12 ± 0,12</w:t>
            </w:r>
          </w:p>
          <w:p w:rsidR="003F5E7C" w:rsidRPr="00E15632"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r w:rsidR="00AF6DA6">
              <w:rPr>
                <w:rFonts w:ascii="Times New Roman" w:eastAsia="Calibri" w:hAnsi="Times New Roman" w:cs="Times New Roman"/>
                <w:sz w:val="28"/>
                <w:szCs w:val="28"/>
                <w:lang w:val="en-US"/>
              </w:rPr>
              <w:t xml:space="preserve">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F14B3F">
        <w:trPr>
          <w:trHeight w:val="1749"/>
        </w:trPr>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Горизонтальная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2,52 ± 0,23</w:t>
            </w:r>
            <w:r w:rsidR="003F5E7C">
              <w:rPr>
                <w:rFonts w:ascii="Times New Roman" w:eastAsia="Calibri" w:hAnsi="Times New Roman" w:cs="Times New Roman"/>
                <w:sz w:val="28"/>
                <w:szCs w:val="28"/>
              </w:rPr>
              <w:t xml:space="preserve"> </w:t>
            </w:r>
          </w:p>
          <w:p w:rsidR="003F5E7C" w:rsidRPr="00C63E53" w:rsidRDefault="003F5E7C" w:rsidP="00C63E53">
            <w:pPr>
              <w:spacing w:after="200" w:line="360" w:lineRule="auto"/>
              <w:jc w:val="both"/>
              <w:rPr>
                <w:rFonts w:ascii="Times New Roman" w:eastAsia="Calibri" w:hAnsi="Times New Roman" w:cs="Times New Roman"/>
                <w:sz w:val="28"/>
                <w:szCs w:val="28"/>
              </w:rPr>
            </w:pP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2,62 ± 0,18</w:t>
            </w:r>
          </w:p>
          <w:p w:rsidR="003F5E7C" w:rsidRPr="00C63E53" w:rsidRDefault="003F5E7C" w:rsidP="00C63E53">
            <w:pPr>
              <w:spacing w:after="200" w:line="360" w:lineRule="auto"/>
              <w:jc w:val="both"/>
              <w:rPr>
                <w:rFonts w:ascii="Times New Roman" w:eastAsia="Calibri" w:hAnsi="Times New Roman" w:cs="Times New Roman"/>
                <w:sz w:val="28"/>
                <w:szCs w:val="28"/>
              </w:rPr>
            </w:pPr>
          </w:p>
        </w:tc>
        <w:tc>
          <w:tcPr>
            <w:tcW w:w="2392" w:type="dxa"/>
          </w:tcPr>
          <w:p w:rsidR="003F5E7C"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2,86 ± 0,21</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1,85 ± 0,18</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Через 1 год </w:t>
            </w:r>
            <w:r w:rsidRPr="00C63E53">
              <w:rPr>
                <w:rFonts w:ascii="Times New Roman" w:eastAsia="Calibri" w:hAnsi="Times New Roman" w:cs="Times New Roman"/>
                <w:sz w:val="28"/>
                <w:szCs w:val="28"/>
              </w:rPr>
              <w:lastRenderedPageBreak/>
              <w:t>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1,38 ± 0,18</w:t>
            </w:r>
          </w:p>
          <w:p w:rsidR="003F5E7C" w:rsidRPr="00E15632" w:rsidRDefault="00E15632"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lastRenderedPageBreak/>
              <w:t>*/ **/ ***/</w:t>
            </w:r>
            <w:r>
              <w:rPr>
                <w:rFonts w:ascii="Times New Roman" w:eastAsia="Calibri" w:hAnsi="Times New Roman" w:cs="Times New Roman"/>
                <w:sz w:val="28"/>
                <w:szCs w:val="28"/>
                <w:lang w:val="en-US"/>
              </w:rPr>
              <w:t xml:space="preserve">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085EE0">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1,96 ± 0,2</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9A1320">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Уровень клинического прикрепления,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3,92 ± 0,13</w:t>
            </w:r>
          </w:p>
          <w:p w:rsidR="003F5E7C" w:rsidRPr="00C63E53" w:rsidRDefault="003F5E7C" w:rsidP="00C63E53">
            <w:pPr>
              <w:spacing w:after="200" w:line="360" w:lineRule="auto"/>
              <w:jc w:val="both"/>
              <w:rPr>
                <w:rFonts w:ascii="Times New Roman" w:eastAsia="Calibri" w:hAnsi="Times New Roman" w:cs="Times New Roman"/>
                <w:sz w:val="28"/>
                <w:szCs w:val="28"/>
              </w:rPr>
            </w:pP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3,88 ± 0,12</w:t>
            </w:r>
          </w:p>
          <w:p w:rsidR="003F5E7C" w:rsidRPr="00C63E53" w:rsidRDefault="003F5E7C" w:rsidP="00C63E53">
            <w:pPr>
              <w:spacing w:after="200" w:line="360" w:lineRule="auto"/>
              <w:jc w:val="both"/>
              <w:rPr>
                <w:rFonts w:ascii="Times New Roman" w:eastAsia="Calibri" w:hAnsi="Times New Roman" w:cs="Times New Roman"/>
                <w:sz w:val="28"/>
                <w:szCs w:val="28"/>
              </w:rPr>
            </w:pP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3,94 ± 0,12</w:t>
            </w:r>
          </w:p>
          <w:p w:rsidR="003F5E7C" w:rsidRPr="00C63E53" w:rsidRDefault="003F5E7C" w:rsidP="00C63E53">
            <w:pPr>
              <w:spacing w:after="200" w:line="360" w:lineRule="auto"/>
              <w:jc w:val="both"/>
              <w:rPr>
                <w:rFonts w:ascii="Times New Roman" w:eastAsia="Calibri" w:hAnsi="Times New Roman" w:cs="Times New Roman"/>
                <w:sz w:val="28"/>
                <w:szCs w:val="28"/>
              </w:rPr>
            </w:pP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2,12 ± 0,12</w:t>
            </w:r>
          </w:p>
          <w:p w:rsidR="003F5E7C" w:rsidRPr="00C63E53" w:rsidRDefault="00085EE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1,91 ± 0,11 </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1,97 ± 0,13</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2,37 ± 0,11</w:t>
            </w:r>
          </w:p>
          <w:p w:rsidR="003F5E7C" w:rsidRPr="00C63E53" w:rsidRDefault="00085EE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1,88 ± 0,1</w:t>
            </w:r>
          </w:p>
          <w:p w:rsidR="003F5E7C" w:rsidRPr="009B17E9" w:rsidRDefault="003F5E7C"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r w:rsidR="009B17E9">
              <w:rPr>
                <w:rFonts w:ascii="Times New Roman" w:eastAsia="Calibri" w:hAnsi="Times New Roman" w:cs="Times New Roman"/>
                <w:sz w:val="28"/>
                <w:szCs w:val="28"/>
                <w:lang w:val="en-US"/>
              </w:rPr>
              <w:t>0</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1,72 ± 0,11</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3,55 ± 0,11</w:t>
            </w:r>
          </w:p>
          <w:p w:rsidR="003F5E7C" w:rsidRPr="009B17E9" w:rsidRDefault="009B17E9"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 #/ </w:t>
            </w:r>
            <w:r>
              <w:rPr>
                <w:rFonts w:ascii="Times New Roman" w:eastAsia="Calibri" w:hAnsi="Times New Roman" w:cs="Times New Roman"/>
                <w:sz w:val="28"/>
                <w:szCs w:val="28"/>
                <w:lang w:val="en-US"/>
              </w:rPr>
              <w:t>##</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1,88 ± 0,1</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1,72 ± 0,11</w:t>
            </w:r>
          </w:p>
          <w:p w:rsidR="003F5E7C" w:rsidRPr="00C63E53" w:rsidRDefault="003F5E7C"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5EE0">
              <w:rPr>
                <w:rFonts w:ascii="Times New Roman" w:eastAsia="Calibri" w:hAnsi="Times New Roman" w:cs="Times New Roman"/>
                <w:sz w:val="28"/>
                <w:szCs w:val="28"/>
              </w:rPr>
              <w:t>***/</w:t>
            </w:r>
          </w:p>
        </w:tc>
      </w:tr>
    </w:tbl>
    <w:p w:rsidR="009A1320" w:rsidRDefault="009A1320" w:rsidP="00C63E53">
      <w:pPr>
        <w:spacing w:after="200" w:line="360" w:lineRule="auto"/>
        <w:jc w:val="both"/>
        <w:rPr>
          <w:rFonts w:ascii="Times New Roman" w:eastAsia="Calibri" w:hAnsi="Times New Roman" w:cs="Times New Roman"/>
          <w:sz w:val="28"/>
          <w:szCs w:val="28"/>
        </w:rPr>
      </w:pPr>
    </w:p>
    <w:p w:rsidR="00AA00D1" w:rsidRPr="003F5E7C" w:rsidRDefault="003F5E7C" w:rsidP="003F5E7C">
      <w:pPr>
        <w:spacing w:after="200" w:line="360" w:lineRule="auto"/>
        <w:ind w:left="708"/>
        <w:jc w:val="both"/>
        <w:rPr>
          <w:rFonts w:ascii="Times New Roman" w:eastAsia="Calibri" w:hAnsi="Times New Roman" w:cs="Times New Roman"/>
          <w:sz w:val="28"/>
          <w:szCs w:val="28"/>
        </w:rPr>
      </w:pPr>
      <w:r w:rsidRPr="003F5E7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A00D1" w:rsidRPr="003F5E7C">
        <w:rPr>
          <w:rFonts w:ascii="Times New Roman" w:eastAsia="Calibri" w:hAnsi="Times New Roman" w:cs="Times New Roman"/>
          <w:sz w:val="28"/>
          <w:szCs w:val="28"/>
        </w:rPr>
        <w:t xml:space="preserve"> достоверность различий между показателями (</w:t>
      </w:r>
      <w:proofErr w:type="spellStart"/>
      <w:r w:rsidR="00AA00D1" w:rsidRPr="003F5E7C">
        <w:rPr>
          <w:rFonts w:ascii="Times New Roman" w:eastAsia="Calibri" w:hAnsi="Times New Roman" w:cs="Times New Roman"/>
          <w:sz w:val="28"/>
          <w:szCs w:val="28"/>
        </w:rPr>
        <w:t>гингивэктомия</w:t>
      </w:r>
      <w:proofErr w:type="spellEnd"/>
      <w:r w:rsidR="00AA00D1" w:rsidRPr="003F5E7C">
        <w:rPr>
          <w:rFonts w:ascii="Times New Roman" w:eastAsia="Calibri" w:hAnsi="Times New Roman" w:cs="Times New Roman"/>
          <w:sz w:val="28"/>
          <w:szCs w:val="28"/>
        </w:rPr>
        <w:t xml:space="preserve">) и показателями (НТР + </w:t>
      </w:r>
      <w:proofErr w:type="spellStart"/>
      <w:r w:rsidR="00AA00D1" w:rsidRPr="003F5E7C">
        <w:rPr>
          <w:rFonts w:ascii="Times New Roman" w:eastAsia="Calibri" w:hAnsi="Times New Roman" w:cs="Times New Roman"/>
          <w:sz w:val="28"/>
          <w:szCs w:val="28"/>
        </w:rPr>
        <w:t>остеотропный</w:t>
      </w:r>
      <w:proofErr w:type="spellEnd"/>
      <w:r w:rsidR="00AA00D1" w:rsidRPr="003F5E7C">
        <w:rPr>
          <w:rFonts w:ascii="Times New Roman" w:eastAsia="Calibri" w:hAnsi="Times New Roman" w:cs="Times New Roman"/>
          <w:sz w:val="28"/>
          <w:szCs w:val="28"/>
        </w:rPr>
        <w:t xml:space="preserve"> материал), </w:t>
      </w:r>
      <w:r>
        <w:rPr>
          <w:rFonts w:ascii="Times New Roman" w:eastAsia="Calibri" w:hAnsi="Times New Roman" w:cs="Times New Roman"/>
          <w:sz w:val="28"/>
          <w:szCs w:val="28"/>
        </w:rPr>
        <w:t>р ˂ 0,05;</w:t>
      </w:r>
    </w:p>
    <w:p w:rsidR="00AA00D1" w:rsidRPr="00AA00D1" w:rsidRDefault="003F5E7C" w:rsidP="00AA00D1">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00D1" w:rsidRPr="00AA00D1">
        <w:rPr>
          <w:rFonts w:ascii="Times New Roman" w:eastAsia="Calibri" w:hAnsi="Times New Roman" w:cs="Times New Roman"/>
          <w:sz w:val="28"/>
          <w:szCs w:val="28"/>
        </w:rPr>
        <w:t xml:space="preserve"> достоверность различий между показателями (</w:t>
      </w:r>
      <w:proofErr w:type="spellStart"/>
      <w:r w:rsidR="00AA00D1" w:rsidRPr="00AA00D1">
        <w:rPr>
          <w:rFonts w:ascii="Times New Roman" w:eastAsia="Calibri" w:hAnsi="Times New Roman" w:cs="Times New Roman"/>
          <w:sz w:val="28"/>
          <w:szCs w:val="28"/>
        </w:rPr>
        <w:t>гингивэктомия</w:t>
      </w:r>
      <w:proofErr w:type="spellEnd"/>
      <w:r w:rsidR="00AA00D1" w:rsidRPr="00AA00D1">
        <w:rPr>
          <w:rFonts w:ascii="Times New Roman" w:eastAsia="Calibri" w:hAnsi="Times New Roman" w:cs="Times New Roman"/>
          <w:sz w:val="28"/>
          <w:szCs w:val="28"/>
        </w:rPr>
        <w:t xml:space="preserve">) и показателями (НТР + </w:t>
      </w:r>
      <w:proofErr w:type="spellStart"/>
      <w:r w:rsidR="00AA00D1" w:rsidRPr="00AA00D1">
        <w:rPr>
          <w:rFonts w:ascii="Times New Roman" w:eastAsia="Calibri" w:hAnsi="Times New Roman" w:cs="Times New Roman"/>
          <w:sz w:val="28"/>
          <w:szCs w:val="28"/>
          <w:lang w:val="en-US"/>
        </w:rPr>
        <w:t>Emdogain</w:t>
      </w:r>
      <w:proofErr w:type="spellEnd"/>
      <w:r>
        <w:rPr>
          <w:rFonts w:ascii="Times New Roman" w:eastAsia="Calibri" w:hAnsi="Times New Roman" w:cs="Times New Roman"/>
          <w:sz w:val="28"/>
          <w:szCs w:val="28"/>
        </w:rPr>
        <w:t>), р ˂ 0,05;</w:t>
      </w:r>
    </w:p>
    <w:p w:rsidR="00AA00D1" w:rsidRPr="00AA00D1" w:rsidRDefault="003F5E7C" w:rsidP="00AA00D1">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w:t>
      </w:r>
      <w:r w:rsidR="00AA00D1" w:rsidRPr="00AA00D1">
        <w:rPr>
          <w:rFonts w:ascii="Times New Roman" w:eastAsia="Calibri" w:hAnsi="Times New Roman" w:cs="Times New Roman"/>
          <w:sz w:val="28"/>
          <w:szCs w:val="28"/>
        </w:rPr>
        <w:t xml:space="preserve"> достоверность различий между показателями до лечения и через 6 месяцев/ через 1 год после лечения/ через 2 года после лечения, </w:t>
      </w:r>
      <w:r>
        <w:rPr>
          <w:rFonts w:ascii="Times New Roman" w:eastAsia="Calibri" w:hAnsi="Times New Roman" w:cs="Times New Roman"/>
          <w:sz w:val="28"/>
          <w:szCs w:val="28"/>
        </w:rPr>
        <w:t>р ˂ 0,05;</w:t>
      </w:r>
    </w:p>
    <w:p w:rsidR="00AA00D1" w:rsidRPr="00AA00D1" w:rsidRDefault="00085EE0" w:rsidP="00AA00D1">
      <w:pPr>
        <w:spacing w:after="200" w:line="360" w:lineRule="auto"/>
        <w:ind w:firstLine="709"/>
        <w:jc w:val="both"/>
        <w:rPr>
          <w:rFonts w:ascii="Times New Roman" w:eastAsia="Calibri" w:hAnsi="Times New Roman" w:cs="Times New Roman"/>
          <w:sz w:val="28"/>
          <w:szCs w:val="28"/>
        </w:rPr>
      </w:pPr>
      <w:r w:rsidRPr="00085EE0">
        <w:rPr>
          <w:rFonts w:ascii="Times New Roman" w:eastAsia="Calibri" w:hAnsi="Times New Roman" w:cs="Times New Roman"/>
          <w:sz w:val="28"/>
          <w:szCs w:val="28"/>
        </w:rPr>
        <w:t># -</w:t>
      </w:r>
      <w:r w:rsidR="00AA00D1" w:rsidRPr="00AA00D1">
        <w:rPr>
          <w:rFonts w:ascii="Times New Roman" w:eastAsia="Calibri" w:hAnsi="Times New Roman" w:cs="Times New Roman"/>
          <w:sz w:val="28"/>
          <w:szCs w:val="28"/>
        </w:rPr>
        <w:t xml:space="preserve"> достоверность различий между показателями через 6 месяцев после лечения и через 1 / через 2 года после лечения, </w:t>
      </w:r>
      <w:r>
        <w:rPr>
          <w:rFonts w:ascii="Times New Roman" w:eastAsia="Calibri" w:hAnsi="Times New Roman" w:cs="Times New Roman"/>
          <w:sz w:val="28"/>
          <w:szCs w:val="28"/>
        </w:rPr>
        <w:t>р ˂ 0,05;</w:t>
      </w:r>
    </w:p>
    <w:p w:rsidR="00AA00D1" w:rsidRPr="00AA00D1" w:rsidRDefault="00085EE0" w:rsidP="00AA00D1">
      <w:pPr>
        <w:spacing w:after="200" w:line="360" w:lineRule="auto"/>
        <w:ind w:firstLine="709"/>
        <w:jc w:val="both"/>
        <w:rPr>
          <w:rFonts w:ascii="Times New Roman" w:eastAsia="Calibri" w:hAnsi="Times New Roman" w:cs="Times New Roman"/>
          <w:sz w:val="28"/>
          <w:szCs w:val="28"/>
        </w:rPr>
      </w:pPr>
      <w:r w:rsidRPr="00085EE0">
        <w:rPr>
          <w:rFonts w:ascii="Times New Roman" w:eastAsia="Calibri" w:hAnsi="Times New Roman" w:cs="Times New Roman"/>
          <w:sz w:val="28"/>
          <w:szCs w:val="28"/>
        </w:rPr>
        <w:t>## -</w:t>
      </w:r>
      <w:r w:rsidR="00AA00D1" w:rsidRPr="00AA00D1">
        <w:rPr>
          <w:rFonts w:ascii="Times New Roman" w:eastAsia="Calibri" w:hAnsi="Times New Roman" w:cs="Times New Roman"/>
          <w:sz w:val="28"/>
          <w:szCs w:val="28"/>
        </w:rPr>
        <w:t xml:space="preserve"> достоверность различий между показателями через 1 год после лечения и через 2 года после лечения, </w:t>
      </w:r>
      <w:r>
        <w:rPr>
          <w:rFonts w:ascii="Times New Roman" w:eastAsia="Calibri" w:hAnsi="Times New Roman" w:cs="Times New Roman"/>
          <w:sz w:val="28"/>
          <w:szCs w:val="28"/>
        </w:rPr>
        <w:t>р ˂ 0,05.</w:t>
      </w:r>
    </w:p>
    <w:p w:rsidR="006B59C5" w:rsidRPr="006C02C7" w:rsidRDefault="006C02C7" w:rsidP="007C1922">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сравнении результатов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Ф1 на нижней челюсти при проведении </w:t>
      </w:r>
      <w:proofErr w:type="spellStart"/>
      <w:r>
        <w:rPr>
          <w:rFonts w:ascii="Times New Roman" w:eastAsia="Calibri" w:hAnsi="Times New Roman" w:cs="Times New Roman"/>
          <w:sz w:val="28"/>
          <w:szCs w:val="28"/>
        </w:rPr>
        <w:t>гингивэктомии</w:t>
      </w:r>
      <w:proofErr w:type="spellEnd"/>
      <w:r>
        <w:rPr>
          <w:rFonts w:ascii="Times New Roman" w:eastAsia="Calibri" w:hAnsi="Times New Roman" w:cs="Times New Roman"/>
          <w:sz w:val="28"/>
          <w:szCs w:val="28"/>
        </w:rPr>
        <w:t xml:space="preserve"> и НРТ получены достоверные различия</w:t>
      </w:r>
      <w:r w:rsidR="00062CD3">
        <w:rPr>
          <w:rFonts w:ascii="Times New Roman" w:eastAsia="Calibri" w:hAnsi="Times New Roman" w:cs="Times New Roman"/>
          <w:sz w:val="28"/>
          <w:szCs w:val="28"/>
        </w:rPr>
        <w:t xml:space="preserve"> между показателями данных методик в ближайшие и отдаленные сроки. При этом продемонстрирована большая эффективность и долговременность результатов лечения с использованием методики направленной тканевой регенерации.</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В таблице </w:t>
      </w:r>
      <w:r w:rsidR="00AA00D1">
        <w:rPr>
          <w:rFonts w:ascii="Times New Roman" w:eastAsia="Calibri" w:hAnsi="Times New Roman" w:cs="Times New Roman"/>
          <w:sz w:val="28"/>
          <w:szCs w:val="28"/>
        </w:rPr>
        <w:t>18</w:t>
      </w:r>
      <w:r w:rsidRPr="00C63E53">
        <w:rPr>
          <w:rFonts w:ascii="Times New Roman" w:eastAsia="Calibri" w:hAnsi="Times New Roman" w:cs="Times New Roman"/>
          <w:sz w:val="28"/>
          <w:szCs w:val="28"/>
        </w:rPr>
        <w:t xml:space="preserve"> представлены результаты лечения пациентов с </w:t>
      </w:r>
      <w:proofErr w:type="spellStart"/>
      <w:r w:rsidRPr="00C63E53">
        <w:rPr>
          <w:rFonts w:ascii="Times New Roman" w:eastAsia="Calibri" w:hAnsi="Times New Roman" w:cs="Times New Roman"/>
          <w:sz w:val="28"/>
          <w:szCs w:val="28"/>
        </w:rPr>
        <w:t>фуркационными</w:t>
      </w:r>
      <w:proofErr w:type="spellEnd"/>
      <w:r w:rsidRPr="00C63E53">
        <w:rPr>
          <w:rFonts w:ascii="Times New Roman" w:eastAsia="Calibri" w:hAnsi="Times New Roman" w:cs="Times New Roman"/>
          <w:sz w:val="28"/>
          <w:szCs w:val="28"/>
        </w:rPr>
        <w:t xml:space="preserve"> дефектами Ф1 на верхней челюсти различными методами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количество зубов, в области которых проводилось хирургическое лечение).</w:t>
      </w:r>
    </w:p>
    <w:p w:rsidR="00AE59C9" w:rsidRPr="00C63E53" w:rsidRDefault="00AA00D1" w:rsidP="00AE59C9">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18. Результаты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Ф1 на верхней челюсти.</w:t>
      </w:r>
    </w:p>
    <w:tbl>
      <w:tblPr>
        <w:tblStyle w:val="13"/>
        <w:tblW w:w="0" w:type="auto"/>
        <w:tblLook w:val="04A0" w:firstRow="1" w:lastRow="0" w:firstColumn="1" w:lastColumn="0" w:noHBand="0" w:noVBand="1"/>
      </w:tblPr>
      <w:tblGrid>
        <w:gridCol w:w="1162"/>
        <w:gridCol w:w="1194"/>
        <w:gridCol w:w="2504"/>
        <w:gridCol w:w="2205"/>
        <w:gridCol w:w="2280"/>
      </w:tblGrid>
      <w:tr w:rsidR="009A1320" w:rsidRPr="00C63E53" w:rsidTr="00D12DF4">
        <w:trPr>
          <w:trHeight w:val="1690"/>
        </w:trPr>
        <w:tc>
          <w:tcPr>
            <w:tcW w:w="2391" w:type="dxa"/>
            <w:gridSpan w:val="2"/>
            <w:tcBorders>
              <w:tr2bl w:val="single" w:sz="4" w:space="0" w:color="auto"/>
            </w:tcBorders>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Показатель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Метод</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proofErr w:type="spellStart"/>
            <w:r w:rsidRPr="00C63E53">
              <w:rPr>
                <w:rFonts w:ascii="Times New Roman" w:eastAsia="Calibri" w:hAnsi="Times New Roman" w:cs="Times New Roman"/>
                <w:sz w:val="28"/>
                <w:szCs w:val="28"/>
              </w:rPr>
              <w:t>Гингивоэктомия</w:t>
            </w:r>
            <w:proofErr w:type="spellEnd"/>
            <w:r w:rsidRPr="00C63E53">
              <w:rPr>
                <w:rFonts w:ascii="Times New Roman" w:eastAsia="Calibri" w:hAnsi="Times New Roman" w:cs="Times New Roman"/>
                <w:sz w:val="28"/>
                <w:szCs w:val="28"/>
              </w:rPr>
              <w:t>,</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lang w:val="en-US"/>
              </w:rPr>
              <w:t>n = 5</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rPr>
              <w:t>остеотропный</w:t>
            </w:r>
            <w:proofErr w:type="spellEnd"/>
            <w:r w:rsidRPr="00C63E53">
              <w:rPr>
                <w:rFonts w:ascii="Times New Roman" w:eastAsia="Calibri" w:hAnsi="Times New Roman" w:cs="Times New Roman"/>
                <w:sz w:val="28"/>
                <w:szCs w:val="28"/>
              </w:rPr>
              <w:t xml:space="preserve"> материал,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19</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lang w:val="en-US"/>
              </w:rPr>
              <w:t>Emdogain</w:t>
            </w:r>
            <w:proofErr w:type="spellEnd"/>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7</w:t>
            </w:r>
          </w:p>
        </w:tc>
      </w:tr>
      <w:tr w:rsidR="009A1320" w:rsidRPr="00C63E53" w:rsidTr="009A1320">
        <w:tc>
          <w:tcPr>
            <w:tcW w:w="1195" w:type="dxa"/>
            <w:vMerge w:val="restart"/>
            <w:textDirection w:val="btLr"/>
          </w:tcPr>
          <w:p w:rsidR="009A1320" w:rsidRPr="00C63E53" w:rsidRDefault="009A1320" w:rsidP="00AE59C9">
            <w:pPr>
              <w:spacing w:after="200" w:line="360" w:lineRule="auto"/>
              <w:ind w:right="113"/>
              <w:jc w:val="center"/>
              <w:rPr>
                <w:rFonts w:ascii="Times New Roman" w:eastAsia="Calibri" w:hAnsi="Times New Roman" w:cs="Times New Roman"/>
                <w:sz w:val="28"/>
                <w:szCs w:val="28"/>
              </w:rPr>
            </w:pPr>
            <w:r w:rsidRPr="00AE59C9">
              <w:rPr>
                <w:rFonts w:ascii="Times New Roman" w:eastAsia="Calibri" w:hAnsi="Times New Roman" w:cs="Times New Roman"/>
                <w:szCs w:val="28"/>
              </w:rPr>
              <w:t xml:space="preserve">Вертикальная глубина дефекта, </w:t>
            </w:r>
            <w:r w:rsidRPr="00C63E53">
              <w:rPr>
                <w:rFonts w:ascii="Times New Roman" w:eastAsia="Calibri" w:hAnsi="Times New Roman" w:cs="Times New Roman"/>
                <w:sz w:val="28"/>
                <w:szCs w:val="28"/>
              </w:rPr>
              <w:t>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2,26 ± 0,12</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2,12 ± 0,11</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2,62 ± 0,12</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Через 6 месяцев </w:t>
            </w:r>
            <w:r w:rsidRPr="00C63E53">
              <w:rPr>
                <w:rFonts w:ascii="Times New Roman" w:eastAsia="Calibri" w:hAnsi="Times New Roman" w:cs="Times New Roman"/>
                <w:sz w:val="28"/>
                <w:szCs w:val="28"/>
              </w:rPr>
              <w:lastRenderedPageBreak/>
              <w:t>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1,28 ± 0,12</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0,12 ± 0,04</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0,22 ± 0,08</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1,24 ± 0,14</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p>
        </w:tc>
        <w:tc>
          <w:tcPr>
            <w:tcW w:w="2245" w:type="dxa"/>
          </w:tcPr>
          <w:p w:rsidR="009A1320" w:rsidRDefault="004D2023"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0,16</w:t>
            </w:r>
            <w:r w:rsidR="009A1320" w:rsidRPr="00C63E53">
              <w:rPr>
                <w:rFonts w:ascii="Times New Roman" w:eastAsia="Calibri" w:hAnsi="Times New Roman" w:cs="Times New Roman"/>
                <w:sz w:val="28"/>
                <w:szCs w:val="28"/>
              </w:rPr>
              <w:t xml:space="preserve"> ± 0,08</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0,1 ± 0,03</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1,0 ± 0,11</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0,18 ± 0,02</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0,18 ± 0,03</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B72297">
        <w:trPr>
          <w:trHeight w:val="2218"/>
        </w:trPr>
        <w:tc>
          <w:tcPr>
            <w:tcW w:w="1195" w:type="dxa"/>
            <w:vMerge w:val="restart"/>
            <w:textDirection w:val="btLr"/>
          </w:tcPr>
          <w:p w:rsidR="009A1320" w:rsidRPr="00C63E53" w:rsidRDefault="009A1320" w:rsidP="00EA6CEC">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Горизонтальная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2,82 ± 0,11</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2,72 ± 0,16</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2,78 ± 0,12</w:t>
            </w:r>
          </w:p>
        </w:tc>
      </w:tr>
      <w:tr w:rsidR="009A1320" w:rsidRPr="00C63E53" w:rsidTr="00B72297">
        <w:trPr>
          <w:trHeight w:val="2548"/>
        </w:trPr>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1,58 ± 0,18</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0,46 ± 0,07</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0,36 ± 0,04</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B72297">
        <w:trPr>
          <w:trHeight w:val="2244"/>
        </w:trPr>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1,28 ± 0,12</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0,4 ± 0,06</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0,28 ± 0,05</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Через 2 года </w:t>
            </w:r>
            <w:r w:rsidRPr="00C63E53">
              <w:rPr>
                <w:rFonts w:ascii="Times New Roman" w:eastAsia="Calibri" w:hAnsi="Times New Roman" w:cs="Times New Roman"/>
                <w:sz w:val="28"/>
                <w:szCs w:val="28"/>
              </w:rPr>
              <w:lastRenderedPageBreak/>
              <w:t>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1,22 ± 0,2</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0,44 ± 0,08</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0,3 ± 0,05</w:t>
            </w:r>
          </w:p>
          <w:p w:rsidR="00667060" w:rsidRPr="00C63E53" w:rsidRDefault="00667060"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r>
      <w:tr w:rsidR="009A1320" w:rsidRPr="00C63E53" w:rsidTr="00B72297">
        <w:trPr>
          <w:trHeight w:val="1692"/>
        </w:trPr>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Уровень клинического прикрепления,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3,42 ± 0,11</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3,66 ± 0,11</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3,84 ± 0,1</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3,08 ± 0,12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2,13 ± 0,12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2,12 ± 0,11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2,97 ± 0,1</w:t>
            </w:r>
          </w:p>
          <w:p w:rsidR="00AF6DA6" w:rsidRPr="009B17E9" w:rsidRDefault="00AF6DA6"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 ***/</w:t>
            </w:r>
            <w:r w:rsidR="009B17E9">
              <w:rPr>
                <w:rFonts w:ascii="Times New Roman" w:eastAsia="Calibri" w:hAnsi="Times New Roman" w:cs="Times New Roman"/>
                <w:sz w:val="28"/>
                <w:szCs w:val="28"/>
                <w:lang w:val="en-US"/>
              </w:rPr>
              <w:t xml:space="preserve"> </w:t>
            </w:r>
          </w:p>
        </w:tc>
        <w:tc>
          <w:tcPr>
            <w:tcW w:w="2245" w:type="dxa"/>
          </w:tcPr>
          <w:p w:rsidR="009A1320" w:rsidRDefault="00D7271D"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2,26</w:t>
            </w:r>
            <w:r w:rsidR="009A1320" w:rsidRPr="00C63E53">
              <w:rPr>
                <w:rFonts w:ascii="Times New Roman" w:eastAsia="Calibri" w:hAnsi="Times New Roman" w:cs="Times New Roman"/>
                <w:sz w:val="28"/>
                <w:szCs w:val="28"/>
              </w:rPr>
              <w:t xml:space="preserve"> ± 0,11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 ± 0,12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2,22 ± 0,13</w:t>
            </w:r>
          </w:p>
          <w:p w:rsidR="00AF6DA6" w:rsidRPr="009B17E9" w:rsidRDefault="00AF6DA6"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009B17E9">
              <w:rPr>
                <w:rFonts w:ascii="Times New Roman" w:eastAsia="Calibri" w:hAnsi="Times New Roman" w:cs="Times New Roman"/>
                <w:sz w:val="28"/>
                <w:szCs w:val="28"/>
                <w:lang w:val="en-US"/>
              </w:rPr>
              <w:t>#/ ##</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1,97 ± 0,08</w:t>
            </w:r>
          </w:p>
          <w:p w:rsidR="00AF6DA6" w:rsidRPr="009B17E9" w:rsidRDefault="00AF6DA6" w:rsidP="00C63E53">
            <w:pPr>
              <w:spacing w:after="20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009B17E9">
              <w:rPr>
                <w:rFonts w:ascii="Times New Roman" w:eastAsia="Calibri" w:hAnsi="Times New Roman" w:cs="Times New Roman"/>
                <w:sz w:val="28"/>
                <w:szCs w:val="28"/>
                <w:lang w:val="en-US"/>
              </w:rPr>
              <w:t>##</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1,97 ± 0,11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r>
    </w:tbl>
    <w:p w:rsidR="009A1320" w:rsidRDefault="009A1320" w:rsidP="00C63E53">
      <w:pPr>
        <w:spacing w:after="200" w:line="360" w:lineRule="auto"/>
        <w:jc w:val="both"/>
        <w:rPr>
          <w:rFonts w:ascii="Times New Roman" w:eastAsia="Calibri" w:hAnsi="Times New Roman" w:cs="Times New Roman"/>
          <w:b/>
          <w:sz w:val="28"/>
          <w:szCs w:val="28"/>
        </w:rPr>
      </w:pPr>
    </w:p>
    <w:p w:rsidR="00AA00D1"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w:t>
      </w:r>
      <w:r w:rsidR="00AA00D1" w:rsidRPr="00667060">
        <w:rPr>
          <w:rFonts w:ascii="Times New Roman" w:eastAsia="Calibri" w:hAnsi="Times New Roman" w:cs="Times New Roman"/>
          <w:sz w:val="28"/>
          <w:szCs w:val="28"/>
        </w:rPr>
        <w:t xml:space="preserve"> достоверность различий между показателями (</w:t>
      </w:r>
      <w:proofErr w:type="spellStart"/>
      <w:r w:rsidR="00AA00D1" w:rsidRPr="00667060">
        <w:rPr>
          <w:rFonts w:ascii="Times New Roman" w:eastAsia="Calibri" w:hAnsi="Times New Roman" w:cs="Times New Roman"/>
          <w:sz w:val="28"/>
          <w:szCs w:val="28"/>
        </w:rPr>
        <w:t>гингивэктомия</w:t>
      </w:r>
      <w:proofErr w:type="spellEnd"/>
      <w:r w:rsidR="00AA00D1" w:rsidRPr="00667060">
        <w:rPr>
          <w:rFonts w:ascii="Times New Roman" w:eastAsia="Calibri" w:hAnsi="Times New Roman" w:cs="Times New Roman"/>
          <w:sz w:val="28"/>
          <w:szCs w:val="28"/>
        </w:rPr>
        <w:t xml:space="preserve">) и показателями (НТР + </w:t>
      </w:r>
      <w:proofErr w:type="spellStart"/>
      <w:r w:rsidR="00AA00D1" w:rsidRPr="00667060">
        <w:rPr>
          <w:rFonts w:ascii="Times New Roman" w:eastAsia="Calibri" w:hAnsi="Times New Roman" w:cs="Times New Roman"/>
          <w:sz w:val="28"/>
          <w:szCs w:val="28"/>
        </w:rPr>
        <w:t>остеотропный</w:t>
      </w:r>
      <w:proofErr w:type="spellEnd"/>
      <w:r w:rsidR="00AA00D1" w:rsidRPr="00667060">
        <w:rPr>
          <w:rFonts w:ascii="Times New Roman" w:eastAsia="Calibri" w:hAnsi="Times New Roman" w:cs="Times New Roman"/>
          <w:sz w:val="28"/>
          <w:szCs w:val="28"/>
        </w:rPr>
        <w:t xml:space="preserve"> материал), </w:t>
      </w:r>
      <w:r w:rsidRPr="00667060">
        <w:rPr>
          <w:rFonts w:ascii="Times New Roman" w:eastAsia="Calibri" w:hAnsi="Times New Roman" w:cs="Times New Roman"/>
          <w:sz w:val="28"/>
          <w:szCs w:val="28"/>
        </w:rPr>
        <w:t>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w:t>
      </w:r>
      <w:proofErr w:type="spellStart"/>
      <w:r w:rsidRPr="00667060">
        <w:rPr>
          <w:rFonts w:ascii="Times New Roman" w:eastAsia="Calibri" w:hAnsi="Times New Roman" w:cs="Times New Roman"/>
          <w:sz w:val="28"/>
          <w:szCs w:val="28"/>
        </w:rPr>
        <w:t>гингивэктомия</w:t>
      </w:r>
      <w:proofErr w:type="spellEnd"/>
      <w:r w:rsidRPr="00667060">
        <w:rPr>
          <w:rFonts w:ascii="Times New Roman" w:eastAsia="Calibri" w:hAnsi="Times New Roman" w:cs="Times New Roman"/>
          <w:sz w:val="28"/>
          <w:szCs w:val="28"/>
        </w:rPr>
        <w:t xml:space="preserve">) и показателями (НТР + </w:t>
      </w:r>
      <w:proofErr w:type="spellStart"/>
      <w:r w:rsidRPr="00667060">
        <w:rPr>
          <w:rFonts w:ascii="Times New Roman" w:eastAsia="Calibri" w:hAnsi="Times New Roman" w:cs="Times New Roman"/>
          <w:sz w:val="28"/>
          <w:szCs w:val="28"/>
          <w:lang w:val="en-US"/>
        </w:rPr>
        <w:t>Emdogain</w:t>
      </w:r>
      <w:proofErr w:type="spellEnd"/>
      <w:r w:rsidRPr="00667060">
        <w:rPr>
          <w:rFonts w:ascii="Times New Roman" w:eastAsia="Calibri" w:hAnsi="Times New Roman" w:cs="Times New Roman"/>
          <w:sz w:val="28"/>
          <w:szCs w:val="28"/>
        </w:rPr>
        <w:t>),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до лечения и через 6 месяцев/ через 1 год после лечения/ через 2 года после лечения,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через 6 месяцев после лечения и через 1 / через 2 года после лечения, р ˂ 0,05;</w:t>
      </w:r>
    </w:p>
    <w:p w:rsid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lastRenderedPageBreak/>
        <w:t>## - достоверность различий между показателями через 1 год после лечения и через 2 года после лечения, р ˂ 0,05.</w:t>
      </w:r>
    </w:p>
    <w:p w:rsidR="00062CD3" w:rsidRPr="00062CD3" w:rsidRDefault="00062CD3" w:rsidP="00062CD3">
      <w:pPr>
        <w:spacing w:after="200" w:line="360" w:lineRule="auto"/>
        <w:ind w:firstLine="709"/>
        <w:jc w:val="both"/>
        <w:rPr>
          <w:rFonts w:ascii="Times New Roman" w:eastAsia="Calibri" w:hAnsi="Times New Roman" w:cs="Times New Roman"/>
          <w:sz w:val="28"/>
          <w:szCs w:val="28"/>
        </w:rPr>
      </w:pPr>
      <w:r w:rsidRPr="00062CD3">
        <w:rPr>
          <w:rFonts w:ascii="Times New Roman" w:eastAsia="Calibri" w:hAnsi="Times New Roman" w:cs="Times New Roman"/>
          <w:sz w:val="28"/>
          <w:szCs w:val="28"/>
        </w:rPr>
        <w:t xml:space="preserve">При сравнении результатов лечения </w:t>
      </w:r>
      <w:proofErr w:type="spellStart"/>
      <w:r w:rsidRPr="00062CD3">
        <w:rPr>
          <w:rFonts w:ascii="Times New Roman" w:eastAsia="Calibri" w:hAnsi="Times New Roman" w:cs="Times New Roman"/>
          <w:sz w:val="28"/>
          <w:szCs w:val="28"/>
        </w:rPr>
        <w:t>фуркационных</w:t>
      </w:r>
      <w:proofErr w:type="spellEnd"/>
      <w:r w:rsidRPr="00062CD3">
        <w:rPr>
          <w:rFonts w:ascii="Times New Roman" w:eastAsia="Calibri" w:hAnsi="Times New Roman" w:cs="Times New Roman"/>
          <w:sz w:val="28"/>
          <w:szCs w:val="28"/>
        </w:rPr>
        <w:t xml:space="preserve"> дефектов Ф1 на </w:t>
      </w:r>
      <w:r>
        <w:rPr>
          <w:rFonts w:ascii="Times New Roman" w:eastAsia="Calibri" w:hAnsi="Times New Roman" w:cs="Times New Roman"/>
          <w:sz w:val="28"/>
          <w:szCs w:val="28"/>
        </w:rPr>
        <w:t>верхней</w:t>
      </w:r>
      <w:r w:rsidRPr="00062CD3">
        <w:rPr>
          <w:rFonts w:ascii="Times New Roman" w:eastAsia="Calibri" w:hAnsi="Times New Roman" w:cs="Times New Roman"/>
          <w:sz w:val="28"/>
          <w:szCs w:val="28"/>
        </w:rPr>
        <w:t xml:space="preserve"> челюсти при проведении </w:t>
      </w:r>
      <w:proofErr w:type="spellStart"/>
      <w:r w:rsidRPr="00062CD3">
        <w:rPr>
          <w:rFonts w:ascii="Times New Roman" w:eastAsia="Calibri" w:hAnsi="Times New Roman" w:cs="Times New Roman"/>
          <w:sz w:val="28"/>
          <w:szCs w:val="28"/>
        </w:rPr>
        <w:t>гингивэктомии</w:t>
      </w:r>
      <w:proofErr w:type="spellEnd"/>
      <w:r w:rsidRPr="00062CD3">
        <w:rPr>
          <w:rFonts w:ascii="Times New Roman" w:eastAsia="Calibri" w:hAnsi="Times New Roman" w:cs="Times New Roman"/>
          <w:sz w:val="28"/>
          <w:szCs w:val="28"/>
        </w:rPr>
        <w:t xml:space="preserve"> и НРТ получены достоверные различия между показателями</w:t>
      </w:r>
      <w:r>
        <w:rPr>
          <w:rFonts w:ascii="Times New Roman" w:eastAsia="Calibri" w:hAnsi="Times New Roman" w:cs="Times New Roman"/>
          <w:sz w:val="28"/>
          <w:szCs w:val="28"/>
        </w:rPr>
        <w:t xml:space="preserve"> данных методик</w:t>
      </w:r>
      <w:r w:rsidRPr="00062CD3">
        <w:rPr>
          <w:rFonts w:ascii="Times New Roman" w:eastAsia="Calibri" w:hAnsi="Times New Roman" w:cs="Times New Roman"/>
          <w:sz w:val="28"/>
          <w:szCs w:val="28"/>
        </w:rPr>
        <w:t xml:space="preserve"> в ближайшие и отдаленные сроки. При этом продемонстрирована большая эффективность и долговременность результатов лечения с использованием методики направленной тканевой регенерации.</w:t>
      </w: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Результаты лечения пациентов с </w:t>
      </w:r>
      <w:proofErr w:type="spellStart"/>
      <w:r w:rsidRPr="00C63E53">
        <w:rPr>
          <w:rFonts w:ascii="Times New Roman" w:eastAsia="Calibri" w:hAnsi="Times New Roman" w:cs="Times New Roman"/>
          <w:sz w:val="28"/>
          <w:szCs w:val="28"/>
        </w:rPr>
        <w:t>фуркационными</w:t>
      </w:r>
      <w:proofErr w:type="spellEnd"/>
      <w:r w:rsidRPr="00C63E53">
        <w:rPr>
          <w:rFonts w:ascii="Times New Roman" w:eastAsia="Calibri" w:hAnsi="Times New Roman" w:cs="Times New Roman"/>
          <w:sz w:val="28"/>
          <w:szCs w:val="28"/>
        </w:rPr>
        <w:t xml:space="preserve"> дефектами Ф2 в области нижней челюсти различными методами представлены в таблице </w:t>
      </w:r>
      <w:r w:rsidR="00AA00D1">
        <w:rPr>
          <w:rFonts w:ascii="Times New Roman" w:eastAsia="Calibri" w:hAnsi="Times New Roman" w:cs="Times New Roman"/>
          <w:sz w:val="28"/>
          <w:szCs w:val="28"/>
        </w:rPr>
        <w:t>19</w:t>
      </w:r>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количество зубов, в области которых проводилось хирургическое лечение).</w:t>
      </w:r>
    </w:p>
    <w:p w:rsidR="009A1320" w:rsidRPr="00C63E53" w:rsidRDefault="00ED37EF"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Таб</w:t>
      </w:r>
      <w:r w:rsidR="00AA00D1">
        <w:rPr>
          <w:rFonts w:ascii="Times New Roman" w:eastAsia="Calibri" w:hAnsi="Times New Roman" w:cs="Times New Roman"/>
          <w:sz w:val="28"/>
          <w:szCs w:val="28"/>
        </w:rPr>
        <w:t xml:space="preserve">лица 19. Результаты лечения </w:t>
      </w:r>
      <w:proofErr w:type="spellStart"/>
      <w:r w:rsidR="00AA00D1">
        <w:rPr>
          <w:rFonts w:ascii="Times New Roman" w:eastAsia="Calibri" w:hAnsi="Times New Roman" w:cs="Times New Roman"/>
          <w:sz w:val="28"/>
          <w:szCs w:val="28"/>
        </w:rPr>
        <w:t>фуркационных</w:t>
      </w:r>
      <w:proofErr w:type="spellEnd"/>
      <w:r w:rsidR="00AA00D1">
        <w:rPr>
          <w:rFonts w:ascii="Times New Roman" w:eastAsia="Calibri" w:hAnsi="Times New Roman" w:cs="Times New Roman"/>
          <w:sz w:val="28"/>
          <w:szCs w:val="28"/>
        </w:rPr>
        <w:t xml:space="preserve"> дефектов Ф2 на нижней челюсти.</w:t>
      </w:r>
    </w:p>
    <w:tbl>
      <w:tblPr>
        <w:tblStyle w:val="13"/>
        <w:tblW w:w="0" w:type="auto"/>
        <w:tblLook w:val="04A0" w:firstRow="1" w:lastRow="0" w:firstColumn="1" w:lastColumn="0" w:noHBand="0" w:noVBand="1"/>
      </w:tblPr>
      <w:tblGrid>
        <w:gridCol w:w="1171"/>
        <w:gridCol w:w="1194"/>
        <w:gridCol w:w="2189"/>
        <w:gridCol w:w="2478"/>
        <w:gridCol w:w="2313"/>
      </w:tblGrid>
      <w:tr w:rsidR="009A1320" w:rsidRPr="00C63E53" w:rsidTr="009A1320">
        <w:trPr>
          <w:trHeight w:val="1294"/>
        </w:trPr>
        <w:tc>
          <w:tcPr>
            <w:tcW w:w="2391" w:type="dxa"/>
            <w:gridSpan w:val="2"/>
            <w:tcBorders>
              <w:tr2bl w:val="single" w:sz="4" w:space="0" w:color="auto"/>
            </w:tcBorders>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Показатель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Метод</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Лоскутная операция,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8</w:t>
            </w:r>
          </w:p>
        </w:tc>
        <w:tc>
          <w:tcPr>
            <w:tcW w:w="252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rPr>
              <w:t>остеотропный</w:t>
            </w:r>
            <w:proofErr w:type="spellEnd"/>
            <w:r w:rsidRPr="00C63E53">
              <w:rPr>
                <w:rFonts w:ascii="Times New Roman" w:eastAsia="Calibri" w:hAnsi="Times New Roman" w:cs="Times New Roman"/>
                <w:sz w:val="28"/>
                <w:szCs w:val="28"/>
              </w:rPr>
              <w:t xml:space="preserve"> материал,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10</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lang w:val="en-US"/>
              </w:rPr>
              <w:t>Emdogain</w:t>
            </w:r>
            <w:proofErr w:type="spellEnd"/>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7</w:t>
            </w:r>
          </w:p>
        </w:tc>
      </w:tr>
      <w:tr w:rsidR="009A1320" w:rsidRPr="00C63E53" w:rsidTr="009A1320">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Вертикальная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3,77 ± 0,24</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3,98 ± 0,14</w:t>
            </w:r>
          </w:p>
          <w:p w:rsidR="00AF6DA6" w:rsidRPr="00C63E53" w:rsidRDefault="00AF6DA6" w:rsidP="00C63E53">
            <w:pPr>
              <w:spacing w:after="200" w:line="360" w:lineRule="auto"/>
              <w:jc w:val="both"/>
              <w:rPr>
                <w:rFonts w:ascii="Times New Roman" w:eastAsia="Calibri" w:hAnsi="Times New Roman" w:cs="Times New Roman"/>
                <w:sz w:val="28"/>
                <w:szCs w:val="28"/>
              </w:rPr>
            </w:pP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4,09 ± 0,14</w:t>
            </w:r>
          </w:p>
          <w:p w:rsidR="00AF6DA6" w:rsidRPr="00C63E53" w:rsidRDefault="00AF6DA6" w:rsidP="00C63E53">
            <w:pPr>
              <w:spacing w:after="200" w:line="360" w:lineRule="auto"/>
              <w:jc w:val="both"/>
              <w:rPr>
                <w:rFonts w:ascii="Times New Roman" w:eastAsia="Calibri" w:hAnsi="Times New Roman" w:cs="Times New Roman"/>
                <w:sz w:val="28"/>
                <w:szCs w:val="28"/>
              </w:rPr>
            </w:pP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3,28 ± 0,27</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1,68 ± 0,11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1,69 ± 0,13</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Через 1 год </w:t>
            </w:r>
            <w:r w:rsidRPr="00C63E53">
              <w:rPr>
                <w:rFonts w:ascii="Times New Roman" w:eastAsia="Calibri" w:hAnsi="Times New Roman" w:cs="Times New Roman"/>
                <w:sz w:val="28"/>
                <w:szCs w:val="28"/>
              </w:rPr>
              <w:lastRenderedPageBreak/>
              <w:t>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3,56 ± 0,2</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1,58 ± 0,1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1,48 ± 0,12</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3,55 ± 0,19</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 ± 0,12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1,62 ± 0,12</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Горизонтальная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4,03 ± 0,19</w:t>
            </w:r>
          </w:p>
        </w:tc>
        <w:tc>
          <w:tcPr>
            <w:tcW w:w="252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3,92 ± 0,16</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4,11 ± 0,11</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3,62 ± 0,26</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1,22 ± 0,18</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1,78 ± 0,14</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3,5 ± 0,2</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1,52 ± 0,16</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1,68 ± 0,13</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3,6 ± 0,28</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1,42 ± 0,15</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1,48 ± 0,14</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Уровень клинического прикрепления,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 ± 0,26</w:t>
            </w:r>
          </w:p>
        </w:tc>
        <w:tc>
          <w:tcPr>
            <w:tcW w:w="2529"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4,86 ± 0,21</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4,64 ± 0,19</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4,43 ± 0,2</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3,13 ± 0,18</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2,96 ± 0,17</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4,4 ± 0,26</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3,1 ± 0,16</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2,88 ± 0,14</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253"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4,37 ± 0,27</w:t>
            </w:r>
          </w:p>
        </w:tc>
        <w:tc>
          <w:tcPr>
            <w:tcW w:w="2529"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3,21 ± 0,2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2,84 ± 0,14</w:t>
            </w:r>
          </w:p>
          <w:p w:rsidR="00AF6DA6" w:rsidRPr="00C63E53" w:rsidRDefault="00AF6DA6" w:rsidP="00C63E53">
            <w:pPr>
              <w:spacing w:after="200" w:line="360" w:lineRule="auto"/>
              <w:jc w:val="both"/>
              <w:rPr>
                <w:rFonts w:ascii="Times New Roman" w:eastAsia="Calibri" w:hAnsi="Times New Roman" w:cs="Times New Roman"/>
                <w:sz w:val="28"/>
                <w:szCs w:val="28"/>
              </w:rPr>
            </w:pPr>
            <w:r w:rsidRPr="00AF6DA6">
              <w:rPr>
                <w:rFonts w:ascii="Times New Roman" w:eastAsia="Calibri" w:hAnsi="Times New Roman" w:cs="Times New Roman"/>
                <w:sz w:val="28"/>
                <w:szCs w:val="28"/>
              </w:rPr>
              <w:t>**/ ***</w:t>
            </w:r>
            <w:r>
              <w:rPr>
                <w:rFonts w:ascii="Times New Roman" w:eastAsia="Calibri" w:hAnsi="Times New Roman" w:cs="Times New Roman"/>
                <w:sz w:val="28"/>
                <w:szCs w:val="28"/>
              </w:rPr>
              <w:t xml:space="preserve"> </w:t>
            </w:r>
          </w:p>
        </w:tc>
      </w:tr>
    </w:tbl>
    <w:p w:rsidR="009A1320" w:rsidRPr="00C63E53" w:rsidRDefault="009A1320" w:rsidP="00C63E53">
      <w:pPr>
        <w:spacing w:after="200" w:line="360" w:lineRule="auto"/>
        <w:jc w:val="both"/>
        <w:rPr>
          <w:rFonts w:ascii="Times New Roman" w:eastAsia="Calibri" w:hAnsi="Times New Roman" w:cs="Times New Roman"/>
          <w:sz w:val="28"/>
          <w:szCs w:val="28"/>
        </w:rPr>
      </w:pPr>
    </w:p>
    <w:p w:rsidR="00AA00D1"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w:t>
      </w:r>
      <w:r w:rsidR="00AA00D1" w:rsidRPr="00667060">
        <w:rPr>
          <w:rFonts w:ascii="Times New Roman" w:eastAsia="Calibri" w:hAnsi="Times New Roman" w:cs="Times New Roman"/>
          <w:sz w:val="28"/>
          <w:szCs w:val="28"/>
        </w:rPr>
        <w:t xml:space="preserve"> достоверность различий между показателями (</w:t>
      </w:r>
      <w:proofErr w:type="spellStart"/>
      <w:r w:rsidR="00AA00D1" w:rsidRPr="00667060">
        <w:rPr>
          <w:rFonts w:ascii="Times New Roman" w:eastAsia="Calibri" w:hAnsi="Times New Roman" w:cs="Times New Roman"/>
          <w:sz w:val="28"/>
          <w:szCs w:val="28"/>
        </w:rPr>
        <w:t>гингивэктомия</w:t>
      </w:r>
      <w:proofErr w:type="spellEnd"/>
      <w:r w:rsidR="00AA00D1" w:rsidRPr="00667060">
        <w:rPr>
          <w:rFonts w:ascii="Times New Roman" w:eastAsia="Calibri" w:hAnsi="Times New Roman" w:cs="Times New Roman"/>
          <w:sz w:val="28"/>
          <w:szCs w:val="28"/>
        </w:rPr>
        <w:t xml:space="preserve">) и показателями (НТР + </w:t>
      </w:r>
      <w:proofErr w:type="spellStart"/>
      <w:r w:rsidR="00AA00D1" w:rsidRPr="00667060">
        <w:rPr>
          <w:rFonts w:ascii="Times New Roman" w:eastAsia="Calibri" w:hAnsi="Times New Roman" w:cs="Times New Roman"/>
          <w:sz w:val="28"/>
          <w:szCs w:val="28"/>
        </w:rPr>
        <w:t>остеотропный</w:t>
      </w:r>
      <w:proofErr w:type="spellEnd"/>
      <w:r w:rsidR="00AA00D1" w:rsidRPr="00667060">
        <w:rPr>
          <w:rFonts w:ascii="Times New Roman" w:eastAsia="Calibri" w:hAnsi="Times New Roman" w:cs="Times New Roman"/>
          <w:sz w:val="28"/>
          <w:szCs w:val="28"/>
        </w:rPr>
        <w:t xml:space="preserve"> материал), </w:t>
      </w:r>
      <w:r w:rsidRPr="00667060">
        <w:rPr>
          <w:rFonts w:ascii="Times New Roman" w:eastAsia="Calibri" w:hAnsi="Times New Roman" w:cs="Times New Roman"/>
          <w:sz w:val="28"/>
          <w:szCs w:val="28"/>
        </w:rPr>
        <w:t>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w:t>
      </w:r>
      <w:proofErr w:type="spellStart"/>
      <w:r w:rsidRPr="00667060">
        <w:rPr>
          <w:rFonts w:ascii="Times New Roman" w:eastAsia="Calibri" w:hAnsi="Times New Roman" w:cs="Times New Roman"/>
          <w:sz w:val="28"/>
          <w:szCs w:val="28"/>
        </w:rPr>
        <w:t>гингивэктомия</w:t>
      </w:r>
      <w:proofErr w:type="spellEnd"/>
      <w:r w:rsidRPr="00667060">
        <w:rPr>
          <w:rFonts w:ascii="Times New Roman" w:eastAsia="Calibri" w:hAnsi="Times New Roman" w:cs="Times New Roman"/>
          <w:sz w:val="28"/>
          <w:szCs w:val="28"/>
        </w:rPr>
        <w:t xml:space="preserve">) и показателями (НТР + </w:t>
      </w:r>
      <w:proofErr w:type="spellStart"/>
      <w:r w:rsidRPr="00667060">
        <w:rPr>
          <w:rFonts w:ascii="Times New Roman" w:eastAsia="Calibri" w:hAnsi="Times New Roman" w:cs="Times New Roman"/>
          <w:sz w:val="28"/>
          <w:szCs w:val="28"/>
          <w:lang w:val="en-US"/>
        </w:rPr>
        <w:t>Emdogain</w:t>
      </w:r>
      <w:proofErr w:type="spellEnd"/>
      <w:r w:rsidRPr="00667060">
        <w:rPr>
          <w:rFonts w:ascii="Times New Roman" w:eastAsia="Calibri" w:hAnsi="Times New Roman" w:cs="Times New Roman"/>
          <w:sz w:val="28"/>
          <w:szCs w:val="28"/>
        </w:rPr>
        <w:t>),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до лечения и через 6 месяцев/ через 1 год после лечения/ через 2 года после лечения,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через 6 месяцев после лечения и через 1 / через 2 года после лечения, р ˂ 0,05;</w:t>
      </w:r>
    </w:p>
    <w:p w:rsid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через 1 год после лечения и через 2 года после лечения, р ˂ 0,05.</w:t>
      </w:r>
    </w:p>
    <w:p w:rsidR="00062CD3" w:rsidRPr="00062CD3" w:rsidRDefault="00062CD3" w:rsidP="00062CD3">
      <w:pPr>
        <w:spacing w:after="200" w:line="360" w:lineRule="auto"/>
        <w:ind w:firstLine="709"/>
        <w:jc w:val="both"/>
        <w:rPr>
          <w:rFonts w:ascii="Times New Roman" w:eastAsia="Calibri" w:hAnsi="Times New Roman" w:cs="Times New Roman"/>
          <w:sz w:val="28"/>
          <w:szCs w:val="28"/>
        </w:rPr>
      </w:pPr>
      <w:r w:rsidRPr="00062CD3">
        <w:rPr>
          <w:rFonts w:ascii="Times New Roman" w:eastAsia="Calibri" w:hAnsi="Times New Roman" w:cs="Times New Roman"/>
          <w:sz w:val="28"/>
          <w:szCs w:val="28"/>
        </w:rPr>
        <w:t>При сравнении результатов лечения</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Ф2</w:t>
      </w:r>
      <w:r w:rsidRPr="00062CD3">
        <w:rPr>
          <w:rFonts w:ascii="Times New Roman" w:eastAsia="Calibri" w:hAnsi="Times New Roman" w:cs="Times New Roman"/>
          <w:sz w:val="28"/>
          <w:szCs w:val="28"/>
        </w:rPr>
        <w:t xml:space="preserve"> на нижней челюсти при проведении </w:t>
      </w:r>
      <w:r>
        <w:rPr>
          <w:rFonts w:ascii="Times New Roman" w:eastAsia="Calibri" w:hAnsi="Times New Roman" w:cs="Times New Roman"/>
          <w:sz w:val="28"/>
          <w:szCs w:val="28"/>
        </w:rPr>
        <w:t>лоскутной операции</w:t>
      </w:r>
      <w:r w:rsidRPr="00062CD3">
        <w:rPr>
          <w:rFonts w:ascii="Times New Roman" w:eastAsia="Calibri" w:hAnsi="Times New Roman" w:cs="Times New Roman"/>
          <w:sz w:val="28"/>
          <w:szCs w:val="28"/>
        </w:rPr>
        <w:t xml:space="preserve"> и НРТ получены достоверные различия между показателями</w:t>
      </w:r>
      <w:r>
        <w:rPr>
          <w:rFonts w:ascii="Times New Roman" w:eastAsia="Calibri" w:hAnsi="Times New Roman" w:cs="Times New Roman"/>
          <w:sz w:val="28"/>
          <w:szCs w:val="28"/>
        </w:rPr>
        <w:t xml:space="preserve"> данных методик</w:t>
      </w:r>
      <w:r w:rsidRPr="00062CD3">
        <w:rPr>
          <w:rFonts w:ascii="Times New Roman" w:eastAsia="Calibri" w:hAnsi="Times New Roman" w:cs="Times New Roman"/>
          <w:sz w:val="28"/>
          <w:szCs w:val="28"/>
        </w:rPr>
        <w:t xml:space="preserve"> в ближайшие и отдаленные сроки. При этом продемонстрирована большая эффективность и долговременность результатов лечения с использованием методики направленной тканевой регенерации.</w:t>
      </w:r>
    </w:p>
    <w:p w:rsidR="00062CD3" w:rsidRPr="00667060" w:rsidRDefault="00062CD3" w:rsidP="00667060">
      <w:pPr>
        <w:spacing w:after="200" w:line="360" w:lineRule="auto"/>
        <w:ind w:firstLine="709"/>
        <w:jc w:val="both"/>
        <w:rPr>
          <w:rFonts w:ascii="Times New Roman" w:eastAsia="Calibri" w:hAnsi="Times New Roman" w:cs="Times New Roman"/>
          <w:sz w:val="28"/>
          <w:szCs w:val="28"/>
        </w:rPr>
      </w:pPr>
    </w:p>
    <w:p w:rsidR="009A1320" w:rsidRPr="00C63E53" w:rsidRDefault="009A1320" w:rsidP="00C63E53">
      <w:pPr>
        <w:spacing w:after="200" w:line="360" w:lineRule="auto"/>
        <w:ind w:firstLine="709"/>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 xml:space="preserve">Результаты лечения пациентов с </w:t>
      </w:r>
      <w:proofErr w:type="spellStart"/>
      <w:r w:rsidRPr="00C63E53">
        <w:rPr>
          <w:rFonts w:ascii="Times New Roman" w:eastAsia="Calibri" w:hAnsi="Times New Roman" w:cs="Times New Roman"/>
          <w:sz w:val="28"/>
          <w:szCs w:val="28"/>
        </w:rPr>
        <w:t>фуркационными</w:t>
      </w:r>
      <w:proofErr w:type="spellEnd"/>
      <w:r w:rsidRPr="00C63E53">
        <w:rPr>
          <w:rFonts w:ascii="Times New Roman" w:eastAsia="Calibri" w:hAnsi="Times New Roman" w:cs="Times New Roman"/>
          <w:sz w:val="28"/>
          <w:szCs w:val="28"/>
        </w:rPr>
        <w:t xml:space="preserve"> дефектами Ф2 в области верхней челюсти различными методами представлены в таблице </w:t>
      </w:r>
      <w:r w:rsidR="00AA00D1">
        <w:rPr>
          <w:rFonts w:ascii="Times New Roman" w:eastAsia="Calibri" w:hAnsi="Times New Roman" w:cs="Times New Roman"/>
          <w:sz w:val="28"/>
          <w:szCs w:val="28"/>
        </w:rPr>
        <w:t>20</w:t>
      </w:r>
      <w:r w:rsidR="00A405E3"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rPr>
        <w:t>(</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количество зубов, в области которых производилось хирургическое лечение).</w:t>
      </w:r>
    </w:p>
    <w:p w:rsidR="009A1320" w:rsidRPr="00C63E53" w:rsidRDefault="00AA00D1" w:rsidP="00C63E53">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20. Результаты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Ф2 на верхней челюсти.</w:t>
      </w:r>
    </w:p>
    <w:tbl>
      <w:tblPr>
        <w:tblStyle w:val="13"/>
        <w:tblW w:w="0" w:type="auto"/>
        <w:tblLook w:val="04A0" w:firstRow="1" w:lastRow="0" w:firstColumn="1" w:lastColumn="0" w:noHBand="0" w:noVBand="1"/>
      </w:tblPr>
      <w:tblGrid>
        <w:gridCol w:w="1172"/>
        <w:gridCol w:w="1194"/>
        <w:gridCol w:w="2449"/>
        <w:gridCol w:w="2217"/>
        <w:gridCol w:w="2313"/>
      </w:tblGrid>
      <w:tr w:rsidR="009A1320" w:rsidRPr="00C63E53" w:rsidTr="009A1320">
        <w:trPr>
          <w:trHeight w:val="1294"/>
        </w:trPr>
        <w:tc>
          <w:tcPr>
            <w:tcW w:w="2391" w:type="dxa"/>
            <w:gridSpan w:val="2"/>
            <w:tcBorders>
              <w:tr2bl w:val="single" w:sz="4" w:space="0" w:color="auto"/>
            </w:tcBorders>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Показатель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w:t>
            </w:r>
          </w:p>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Метод</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Лоскутная операция,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9</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rPr>
              <w:t>остеотропный</w:t>
            </w:r>
            <w:proofErr w:type="spellEnd"/>
            <w:r w:rsidRPr="00C63E53">
              <w:rPr>
                <w:rFonts w:ascii="Times New Roman" w:eastAsia="Calibri" w:hAnsi="Times New Roman" w:cs="Times New Roman"/>
                <w:sz w:val="28"/>
                <w:szCs w:val="28"/>
              </w:rPr>
              <w:t xml:space="preserve"> материал,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7</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НТР + </w:t>
            </w:r>
            <w:proofErr w:type="spellStart"/>
            <w:r w:rsidRPr="00C63E53">
              <w:rPr>
                <w:rFonts w:ascii="Times New Roman" w:eastAsia="Calibri" w:hAnsi="Times New Roman" w:cs="Times New Roman"/>
                <w:sz w:val="28"/>
                <w:szCs w:val="28"/>
                <w:lang w:val="en-US"/>
              </w:rPr>
              <w:t>Emdogain</w:t>
            </w:r>
            <w:proofErr w:type="spellEnd"/>
            <w:r w:rsidRPr="00C63E53">
              <w:rPr>
                <w:rFonts w:ascii="Times New Roman" w:eastAsia="Calibri" w:hAnsi="Times New Roman" w:cs="Times New Roman"/>
                <w:sz w:val="28"/>
                <w:szCs w:val="28"/>
              </w:rPr>
              <w:t xml:space="preserve">, </w:t>
            </w:r>
            <w:r w:rsidRPr="00C63E53">
              <w:rPr>
                <w:rFonts w:ascii="Times New Roman" w:eastAsia="Calibri" w:hAnsi="Times New Roman" w:cs="Times New Roman"/>
                <w:sz w:val="28"/>
                <w:szCs w:val="28"/>
                <w:lang w:val="en-US"/>
              </w:rPr>
              <w:t>n</w:t>
            </w:r>
            <w:r w:rsidRPr="00C63E53">
              <w:rPr>
                <w:rFonts w:ascii="Times New Roman" w:eastAsia="Calibri" w:hAnsi="Times New Roman" w:cs="Times New Roman"/>
                <w:sz w:val="28"/>
                <w:szCs w:val="28"/>
              </w:rPr>
              <w:t xml:space="preserve"> = 8</w:t>
            </w:r>
          </w:p>
        </w:tc>
      </w:tr>
      <w:tr w:rsidR="009A1320" w:rsidRPr="00C63E53" w:rsidTr="00F14B3F">
        <w:trPr>
          <w:trHeight w:val="2326"/>
        </w:trPr>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Вертикальная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4,31 ± 0,23</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4,28 ± 0,21</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4,19 ± 0,23</w:t>
            </w:r>
          </w:p>
        </w:tc>
      </w:tr>
      <w:tr w:rsidR="009A1320" w:rsidRPr="00C63E53" w:rsidTr="00F14B3F">
        <w:trPr>
          <w:trHeight w:val="2530"/>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3,88 ± 0,2</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 2,28 ± 0,19</w:t>
            </w:r>
          </w:p>
          <w:p w:rsidR="009B17E9" w:rsidRPr="00C63E53" w:rsidRDefault="009B17E9" w:rsidP="00C63E53">
            <w:pPr>
              <w:spacing w:after="200" w:line="360" w:lineRule="auto"/>
              <w:jc w:val="both"/>
              <w:rPr>
                <w:rFonts w:ascii="Times New Roman" w:eastAsia="Calibri" w:hAnsi="Times New Roman" w:cs="Times New Roman"/>
                <w:sz w:val="28"/>
                <w:szCs w:val="28"/>
              </w:rPr>
            </w:pPr>
            <w:r w:rsidRPr="009B17E9">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2,56 ± 0,18</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F14B3F">
        <w:trPr>
          <w:trHeight w:val="2551"/>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 ± 0,26</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2,38 ± 0,16</w:t>
            </w:r>
          </w:p>
          <w:p w:rsidR="009B17E9" w:rsidRPr="00C63E53" w:rsidRDefault="009B17E9" w:rsidP="00C63E53">
            <w:pPr>
              <w:spacing w:after="200" w:line="360" w:lineRule="auto"/>
              <w:jc w:val="both"/>
              <w:rPr>
                <w:rFonts w:ascii="Times New Roman" w:eastAsia="Calibri" w:hAnsi="Times New Roman" w:cs="Times New Roman"/>
                <w:sz w:val="28"/>
                <w:szCs w:val="28"/>
              </w:rPr>
            </w:pPr>
            <w:r w:rsidRPr="009B17E9">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2,33 ± 0,17</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Через 2 года </w:t>
            </w:r>
            <w:r w:rsidRPr="00C63E53">
              <w:rPr>
                <w:rFonts w:ascii="Times New Roman" w:eastAsia="Calibri" w:hAnsi="Times New Roman" w:cs="Times New Roman"/>
                <w:sz w:val="28"/>
                <w:szCs w:val="28"/>
              </w:rPr>
              <w:lastRenderedPageBreak/>
              <w:t>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lastRenderedPageBreak/>
              <w:t>3,86 ± 0,2</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2,26 ± 0,16</w:t>
            </w:r>
          </w:p>
          <w:p w:rsidR="009B17E9" w:rsidRPr="00C63E53" w:rsidRDefault="009B17E9" w:rsidP="00C63E53">
            <w:pPr>
              <w:spacing w:after="200" w:line="360" w:lineRule="auto"/>
              <w:jc w:val="both"/>
              <w:rPr>
                <w:rFonts w:ascii="Times New Roman" w:eastAsia="Calibri" w:hAnsi="Times New Roman" w:cs="Times New Roman"/>
                <w:sz w:val="28"/>
                <w:szCs w:val="28"/>
              </w:rPr>
            </w:pPr>
            <w:r w:rsidRPr="009B17E9">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2,43 ± 0,19</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val="restart"/>
            <w:textDirection w:val="btLr"/>
          </w:tcPr>
          <w:p w:rsidR="009A1320" w:rsidRPr="00C63E53" w:rsidRDefault="00EA6CEC" w:rsidP="00EA6CEC">
            <w:pPr>
              <w:spacing w:after="200" w:line="360" w:lineRule="auto"/>
              <w:ind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Горизонтальная глубина дефекта,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 ± 0,2</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4,92 ± 0,24</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4,87 ± 0,22</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4,32 ± 0,21</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2,22 ± 0,2</w:t>
            </w:r>
          </w:p>
          <w:p w:rsidR="009B17E9" w:rsidRPr="00C63E53" w:rsidRDefault="009B17E9" w:rsidP="00C63E53">
            <w:pPr>
              <w:spacing w:after="200" w:line="360" w:lineRule="auto"/>
              <w:jc w:val="both"/>
              <w:rPr>
                <w:rFonts w:ascii="Times New Roman" w:eastAsia="Calibri" w:hAnsi="Times New Roman" w:cs="Times New Roman"/>
                <w:sz w:val="28"/>
                <w:szCs w:val="28"/>
              </w:rPr>
            </w:pPr>
            <w:r w:rsidRPr="009B17E9">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1,93 ± 0,17</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 ± 0,19</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2,12 ± 0,18</w:t>
            </w:r>
          </w:p>
          <w:p w:rsidR="009B17E9" w:rsidRPr="00C63E53" w:rsidRDefault="009B17E9" w:rsidP="00C63E53">
            <w:pPr>
              <w:spacing w:after="200" w:line="360" w:lineRule="auto"/>
              <w:jc w:val="both"/>
              <w:rPr>
                <w:rFonts w:ascii="Times New Roman" w:eastAsia="Calibri" w:hAnsi="Times New Roman" w:cs="Times New Roman"/>
                <w:sz w:val="28"/>
                <w:szCs w:val="28"/>
              </w:rPr>
            </w:pPr>
            <w:r w:rsidRPr="009B17E9">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2,21 ± 0,21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F14B3F">
        <w:trPr>
          <w:trHeight w:val="1895"/>
        </w:trPr>
        <w:tc>
          <w:tcPr>
            <w:tcW w:w="1195" w:type="dxa"/>
            <w:vMerge/>
          </w:tcPr>
          <w:p w:rsidR="009A1320" w:rsidRPr="00C63E53" w:rsidRDefault="009A1320" w:rsidP="007B1911">
            <w:pPr>
              <w:spacing w:after="200" w:line="360" w:lineRule="auto"/>
              <w:jc w:val="center"/>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4,36 ± 0,24</w:t>
            </w:r>
          </w:p>
        </w:tc>
        <w:tc>
          <w:tcPr>
            <w:tcW w:w="2245" w:type="dxa"/>
          </w:tcPr>
          <w:p w:rsidR="006C02C7"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2,16 ± 0,18</w:t>
            </w:r>
          </w:p>
          <w:p w:rsidR="006C02C7" w:rsidRPr="00C63E53" w:rsidRDefault="006C02C7" w:rsidP="00C63E53">
            <w:pPr>
              <w:spacing w:after="200" w:line="360" w:lineRule="auto"/>
              <w:jc w:val="both"/>
              <w:rPr>
                <w:rFonts w:ascii="Times New Roman" w:eastAsia="Calibri" w:hAnsi="Times New Roman" w:cs="Times New Roman"/>
                <w:sz w:val="28"/>
                <w:szCs w:val="28"/>
              </w:rPr>
            </w:pPr>
            <w:r w:rsidRPr="006C02C7">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2,08 ± 0,16</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9A1320">
        <w:tc>
          <w:tcPr>
            <w:tcW w:w="1195" w:type="dxa"/>
            <w:vMerge w:val="restart"/>
            <w:textDirection w:val="btLr"/>
          </w:tcPr>
          <w:p w:rsidR="009A1320" w:rsidRPr="00C63E53" w:rsidRDefault="009A1320" w:rsidP="007B1911">
            <w:pPr>
              <w:spacing w:after="200" w:line="360" w:lineRule="auto"/>
              <w:ind w:right="113"/>
              <w:jc w:val="center"/>
              <w:rPr>
                <w:rFonts w:ascii="Times New Roman" w:eastAsia="Calibri" w:hAnsi="Times New Roman" w:cs="Times New Roman"/>
                <w:sz w:val="28"/>
                <w:szCs w:val="28"/>
              </w:rPr>
            </w:pPr>
            <w:r w:rsidRPr="00C63E53">
              <w:rPr>
                <w:rFonts w:ascii="Times New Roman" w:eastAsia="Calibri" w:hAnsi="Times New Roman" w:cs="Times New Roman"/>
                <w:sz w:val="28"/>
                <w:szCs w:val="28"/>
              </w:rPr>
              <w:t>Уровень клинического прикрепления, мм</w:t>
            </w: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До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5,04 ± 0,26</w:t>
            </w:r>
          </w:p>
        </w:tc>
        <w:tc>
          <w:tcPr>
            <w:tcW w:w="2245"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 xml:space="preserve">5,16 ± 0,24 </w:t>
            </w:r>
          </w:p>
        </w:tc>
        <w:tc>
          <w:tcPr>
            <w:tcW w:w="2392"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4,94 ± 0,2</w:t>
            </w:r>
          </w:p>
        </w:tc>
      </w:tr>
      <w:tr w:rsidR="009A1320" w:rsidRPr="00C63E53" w:rsidTr="00F14B3F">
        <w:trPr>
          <w:trHeight w:val="1843"/>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6 месяцев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4,73 ± 0,29</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3,92 ± 0,18</w:t>
            </w:r>
          </w:p>
          <w:p w:rsidR="006C02C7" w:rsidRPr="00C63E53" w:rsidRDefault="006C02C7" w:rsidP="00C63E53">
            <w:pPr>
              <w:spacing w:after="200" w:line="360" w:lineRule="auto"/>
              <w:jc w:val="both"/>
              <w:rPr>
                <w:rFonts w:ascii="Times New Roman" w:eastAsia="Calibri" w:hAnsi="Times New Roman" w:cs="Times New Roman"/>
                <w:sz w:val="28"/>
                <w:szCs w:val="28"/>
              </w:rPr>
            </w:pPr>
            <w:r w:rsidRPr="006C02C7">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3,86 ± 0,2</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F14B3F">
        <w:trPr>
          <w:trHeight w:val="1817"/>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1 год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4,64 ± 0,26</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4,04 ± 0,17</w:t>
            </w:r>
          </w:p>
          <w:p w:rsidR="006C02C7" w:rsidRPr="00C63E53" w:rsidRDefault="006C02C7" w:rsidP="00C63E53">
            <w:pPr>
              <w:spacing w:after="200" w:line="360" w:lineRule="auto"/>
              <w:jc w:val="both"/>
              <w:rPr>
                <w:rFonts w:ascii="Times New Roman" w:eastAsia="Calibri" w:hAnsi="Times New Roman" w:cs="Times New Roman"/>
                <w:sz w:val="28"/>
                <w:szCs w:val="28"/>
              </w:rPr>
            </w:pPr>
            <w:r w:rsidRPr="006C02C7">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3,81 ± 0,21</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r w:rsidR="009A1320" w:rsidRPr="00C63E53" w:rsidTr="00F14B3F">
        <w:trPr>
          <w:trHeight w:val="70"/>
        </w:trPr>
        <w:tc>
          <w:tcPr>
            <w:tcW w:w="1195" w:type="dxa"/>
            <w:vMerge/>
          </w:tcPr>
          <w:p w:rsidR="009A1320" w:rsidRPr="00C63E53" w:rsidRDefault="009A1320" w:rsidP="00C63E53">
            <w:pPr>
              <w:spacing w:after="200" w:line="360" w:lineRule="auto"/>
              <w:jc w:val="both"/>
              <w:rPr>
                <w:rFonts w:ascii="Times New Roman" w:eastAsia="Calibri" w:hAnsi="Times New Roman" w:cs="Times New Roman"/>
                <w:sz w:val="28"/>
                <w:szCs w:val="28"/>
              </w:rPr>
            </w:pPr>
          </w:p>
        </w:tc>
        <w:tc>
          <w:tcPr>
            <w:tcW w:w="1196"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Через 2 года после лечения</w:t>
            </w:r>
          </w:p>
        </w:tc>
        <w:tc>
          <w:tcPr>
            <w:tcW w:w="2537" w:type="dxa"/>
          </w:tcPr>
          <w:p w:rsidR="009A1320" w:rsidRPr="00C63E53"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4,6 ± 0,32</w:t>
            </w:r>
          </w:p>
        </w:tc>
        <w:tc>
          <w:tcPr>
            <w:tcW w:w="2245"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3,96 ± 0,22</w:t>
            </w:r>
          </w:p>
          <w:p w:rsidR="006C02C7" w:rsidRPr="00C63E53" w:rsidRDefault="006C02C7" w:rsidP="00C63E53">
            <w:pPr>
              <w:spacing w:after="200" w:line="360" w:lineRule="auto"/>
              <w:jc w:val="both"/>
              <w:rPr>
                <w:rFonts w:ascii="Times New Roman" w:eastAsia="Calibri" w:hAnsi="Times New Roman" w:cs="Times New Roman"/>
                <w:sz w:val="28"/>
                <w:szCs w:val="28"/>
              </w:rPr>
            </w:pPr>
            <w:r w:rsidRPr="006C02C7">
              <w:rPr>
                <w:rFonts w:ascii="Times New Roman" w:eastAsia="Calibri" w:hAnsi="Times New Roman" w:cs="Times New Roman"/>
                <w:sz w:val="28"/>
                <w:szCs w:val="28"/>
              </w:rPr>
              <w:t>*/ ***/</w:t>
            </w:r>
          </w:p>
        </w:tc>
        <w:tc>
          <w:tcPr>
            <w:tcW w:w="2392" w:type="dxa"/>
          </w:tcPr>
          <w:p w:rsidR="009A1320" w:rsidRDefault="009A1320" w:rsidP="00C63E53">
            <w:pPr>
              <w:spacing w:after="200" w:line="360" w:lineRule="auto"/>
              <w:jc w:val="both"/>
              <w:rPr>
                <w:rFonts w:ascii="Times New Roman" w:eastAsia="Calibri" w:hAnsi="Times New Roman" w:cs="Times New Roman"/>
                <w:sz w:val="28"/>
                <w:szCs w:val="28"/>
              </w:rPr>
            </w:pPr>
            <w:r w:rsidRPr="00C63E53">
              <w:rPr>
                <w:rFonts w:ascii="Times New Roman" w:eastAsia="Calibri" w:hAnsi="Times New Roman" w:cs="Times New Roman"/>
                <w:sz w:val="28"/>
                <w:szCs w:val="28"/>
              </w:rPr>
              <w:t>3,8 ± 0,18</w:t>
            </w:r>
          </w:p>
          <w:p w:rsidR="00AF6DA6" w:rsidRPr="00C63E53" w:rsidRDefault="00AF6DA6" w:rsidP="00C63E53">
            <w:pPr>
              <w:spacing w:after="20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p>
        </w:tc>
      </w:tr>
    </w:tbl>
    <w:p w:rsidR="009A1320" w:rsidRDefault="009A1320" w:rsidP="00C63E53">
      <w:pPr>
        <w:spacing w:after="200" w:line="360" w:lineRule="auto"/>
        <w:jc w:val="both"/>
        <w:rPr>
          <w:rFonts w:ascii="Times New Roman" w:eastAsia="Calibri" w:hAnsi="Times New Roman" w:cs="Times New Roman"/>
          <w:sz w:val="28"/>
          <w:szCs w:val="28"/>
        </w:rPr>
      </w:pPr>
    </w:p>
    <w:p w:rsidR="00AA00D1"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w:t>
      </w:r>
      <w:r w:rsidR="00AA00D1" w:rsidRPr="00667060">
        <w:rPr>
          <w:rFonts w:ascii="Times New Roman" w:eastAsia="Calibri" w:hAnsi="Times New Roman" w:cs="Times New Roman"/>
          <w:sz w:val="28"/>
          <w:szCs w:val="28"/>
        </w:rPr>
        <w:t xml:space="preserve"> достоверность различий между показателями (</w:t>
      </w:r>
      <w:proofErr w:type="spellStart"/>
      <w:r w:rsidR="00AA00D1" w:rsidRPr="00667060">
        <w:rPr>
          <w:rFonts w:ascii="Times New Roman" w:eastAsia="Calibri" w:hAnsi="Times New Roman" w:cs="Times New Roman"/>
          <w:sz w:val="28"/>
          <w:szCs w:val="28"/>
        </w:rPr>
        <w:t>гингивэктомия</w:t>
      </w:r>
      <w:proofErr w:type="spellEnd"/>
      <w:r w:rsidR="00AA00D1" w:rsidRPr="00667060">
        <w:rPr>
          <w:rFonts w:ascii="Times New Roman" w:eastAsia="Calibri" w:hAnsi="Times New Roman" w:cs="Times New Roman"/>
          <w:sz w:val="28"/>
          <w:szCs w:val="28"/>
        </w:rPr>
        <w:t xml:space="preserve">) и показателями (НТР + </w:t>
      </w:r>
      <w:proofErr w:type="spellStart"/>
      <w:r w:rsidR="00AA00D1" w:rsidRPr="00667060">
        <w:rPr>
          <w:rFonts w:ascii="Times New Roman" w:eastAsia="Calibri" w:hAnsi="Times New Roman" w:cs="Times New Roman"/>
          <w:sz w:val="28"/>
          <w:szCs w:val="28"/>
        </w:rPr>
        <w:t>остеотропный</w:t>
      </w:r>
      <w:proofErr w:type="spellEnd"/>
      <w:r w:rsidR="00AA00D1" w:rsidRPr="00667060">
        <w:rPr>
          <w:rFonts w:ascii="Times New Roman" w:eastAsia="Calibri" w:hAnsi="Times New Roman" w:cs="Times New Roman"/>
          <w:sz w:val="28"/>
          <w:szCs w:val="28"/>
        </w:rPr>
        <w:t xml:space="preserve"> материал), </w:t>
      </w:r>
      <w:r w:rsidRPr="00667060">
        <w:rPr>
          <w:rFonts w:ascii="Times New Roman" w:eastAsia="Calibri" w:hAnsi="Times New Roman" w:cs="Times New Roman"/>
          <w:sz w:val="28"/>
          <w:szCs w:val="28"/>
        </w:rPr>
        <w:t>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w:t>
      </w:r>
      <w:proofErr w:type="spellStart"/>
      <w:r w:rsidRPr="00667060">
        <w:rPr>
          <w:rFonts w:ascii="Times New Roman" w:eastAsia="Calibri" w:hAnsi="Times New Roman" w:cs="Times New Roman"/>
          <w:sz w:val="28"/>
          <w:szCs w:val="28"/>
        </w:rPr>
        <w:t>гингивэктомия</w:t>
      </w:r>
      <w:proofErr w:type="spellEnd"/>
      <w:r w:rsidRPr="00667060">
        <w:rPr>
          <w:rFonts w:ascii="Times New Roman" w:eastAsia="Calibri" w:hAnsi="Times New Roman" w:cs="Times New Roman"/>
          <w:sz w:val="28"/>
          <w:szCs w:val="28"/>
        </w:rPr>
        <w:t xml:space="preserve">) и показателями (НТР + </w:t>
      </w:r>
      <w:proofErr w:type="spellStart"/>
      <w:r w:rsidRPr="00667060">
        <w:rPr>
          <w:rFonts w:ascii="Times New Roman" w:eastAsia="Calibri" w:hAnsi="Times New Roman" w:cs="Times New Roman"/>
          <w:sz w:val="28"/>
          <w:szCs w:val="28"/>
          <w:lang w:val="en-US"/>
        </w:rPr>
        <w:t>Emdogain</w:t>
      </w:r>
      <w:proofErr w:type="spellEnd"/>
      <w:r w:rsidRPr="00667060">
        <w:rPr>
          <w:rFonts w:ascii="Times New Roman" w:eastAsia="Calibri" w:hAnsi="Times New Roman" w:cs="Times New Roman"/>
          <w:sz w:val="28"/>
          <w:szCs w:val="28"/>
        </w:rPr>
        <w:t>),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до лечения и через 6 месяцев/ через 1 год после лечения/ через 2 года после лечения, р ˂ 0,05;</w:t>
      </w:r>
    </w:p>
    <w:p w:rsidR="00667060" w:rsidRP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через 6 месяцев после лечения и через 1 / через 2 года после лечения, р ˂ 0,05;</w:t>
      </w:r>
    </w:p>
    <w:p w:rsidR="00667060" w:rsidRDefault="00667060" w:rsidP="00667060">
      <w:pPr>
        <w:spacing w:after="200" w:line="360" w:lineRule="auto"/>
        <w:ind w:firstLine="709"/>
        <w:jc w:val="both"/>
        <w:rPr>
          <w:rFonts w:ascii="Times New Roman" w:eastAsia="Calibri" w:hAnsi="Times New Roman" w:cs="Times New Roman"/>
          <w:sz w:val="28"/>
          <w:szCs w:val="28"/>
        </w:rPr>
      </w:pPr>
      <w:r w:rsidRPr="00667060">
        <w:rPr>
          <w:rFonts w:ascii="Times New Roman" w:eastAsia="Calibri" w:hAnsi="Times New Roman" w:cs="Times New Roman"/>
          <w:sz w:val="28"/>
          <w:szCs w:val="28"/>
        </w:rPr>
        <w:t>## - достоверность различий между показателями через 1 год после лечения и через 2 года после лечения, р ˂ 0,05.</w:t>
      </w:r>
    </w:p>
    <w:p w:rsidR="00062CD3" w:rsidRPr="00667060" w:rsidRDefault="00062CD3" w:rsidP="00667060">
      <w:pPr>
        <w:spacing w:after="200" w:line="360" w:lineRule="auto"/>
        <w:ind w:firstLine="709"/>
        <w:jc w:val="both"/>
        <w:rPr>
          <w:rFonts w:ascii="Times New Roman" w:eastAsia="Calibri" w:hAnsi="Times New Roman" w:cs="Times New Roman"/>
          <w:sz w:val="28"/>
          <w:szCs w:val="28"/>
        </w:rPr>
      </w:pPr>
      <w:r w:rsidRPr="00062CD3">
        <w:rPr>
          <w:rFonts w:ascii="Times New Roman" w:eastAsia="Calibri" w:hAnsi="Times New Roman" w:cs="Times New Roman"/>
          <w:sz w:val="28"/>
          <w:szCs w:val="28"/>
        </w:rPr>
        <w:t>При сравнении результатов лечения</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Ф2</w:t>
      </w:r>
      <w:r w:rsidRPr="00062CD3">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верхней</w:t>
      </w:r>
      <w:r w:rsidRPr="00062CD3">
        <w:rPr>
          <w:rFonts w:ascii="Times New Roman" w:eastAsia="Calibri" w:hAnsi="Times New Roman" w:cs="Times New Roman"/>
          <w:sz w:val="28"/>
          <w:szCs w:val="28"/>
        </w:rPr>
        <w:t xml:space="preserve"> челюсти при проведении </w:t>
      </w:r>
      <w:r>
        <w:rPr>
          <w:rFonts w:ascii="Times New Roman" w:eastAsia="Calibri" w:hAnsi="Times New Roman" w:cs="Times New Roman"/>
          <w:sz w:val="28"/>
          <w:szCs w:val="28"/>
        </w:rPr>
        <w:t>лоскутной операции</w:t>
      </w:r>
      <w:r w:rsidRPr="00062CD3">
        <w:rPr>
          <w:rFonts w:ascii="Times New Roman" w:eastAsia="Calibri" w:hAnsi="Times New Roman" w:cs="Times New Roman"/>
          <w:sz w:val="28"/>
          <w:szCs w:val="28"/>
        </w:rPr>
        <w:t xml:space="preserve"> и НРТ получены достоверные различия между показателями </w:t>
      </w:r>
      <w:r>
        <w:rPr>
          <w:rFonts w:ascii="Times New Roman" w:eastAsia="Calibri" w:hAnsi="Times New Roman" w:cs="Times New Roman"/>
          <w:sz w:val="28"/>
          <w:szCs w:val="28"/>
        </w:rPr>
        <w:t xml:space="preserve">данных методик </w:t>
      </w:r>
      <w:r w:rsidRPr="00062CD3">
        <w:rPr>
          <w:rFonts w:ascii="Times New Roman" w:eastAsia="Calibri" w:hAnsi="Times New Roman" w:cs="Times New Roman"/>
          <w:sz w:val="28"/>
          <w:szCs w:val="28"/>
        </w:rPr>
        <w:t>в ближайшие и отдаленные сроки. При этом продемонстрирована большая эффективность и долговременность результатов лечения с использованием методики направленной тканевой регенерации.</w:t>
      </w:r>
    </w:p>
    <w:p w:rsidR="00D61F08" w:rsidRPr="00D61F08" w:rsidRDefault="00D61F08" w:rsidP="00146D3E">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Лечение, результаты которого приведены выше, проводилось в </w:t>
      </w:r>
      <w:r>
        <w:rPr>
          <w:rFonts w:ascii="Times New Roman" w:eastAsia="Calibri" w:hAnsi="Times New Roman" w:cs="Times New Roman"/>
          <w:sz w:val="28"/>
          <w:szCs w:val="28"/>
          <w:lang w:val="en-US"/>
        </w:rPr>
        <w:t>I</w:t>
      </w:r>
      <w:r w:rsidRPr="00D61F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возрастной группе.</w:t>
      </w:r>
      <w:r w:rsidR="00F14B3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Для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Ф3 успешно применялись резекционные методы лечения во </w:t>
      </w:r>
      <w:r>
        <w:rPr>
          <w:rFonts w:ascii="Times New Roman" w:eastAsia="Calibri" w:hAnsi="Times New Roman" w:cs="Times New Roman"/>
          <w:sz w:val="28"/>
          <w:szCs w:val="28"/>
          <w:lang w:val="en-US"/>
        </w:rPr>
        <w:t>II</w:t>
      </w:r>
      <w:r w:rsidRPr="00D61F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возрастных группах.</w:t>
      </w:r>
    </w:p>
    <w:p w:rsidR="00146D3E" w:rsidRPr="00C63E53" w:rsidRDefault="00146D3E" w:rsidP="00146D3E">
      <w:pPr>
        <w:spacing w:after="200" w:line="360" w:lineRule="auto"/>
        <w:ind w:firstLine="709"/>
        <w:jc w:val="both"/>
        <w:rPr>
          <w:rFonts w:ascii="Times New Roman" w:eastAsia="Calibri" w:hAnsi="Times New Roman" w:cs="Times New Roman"/>
          <w:sz w:val="28"/>
          <w:szCs w:val="28"/>
        </w:rPr>
      </w:pPr>
    </w:p>
    <w:p w:rsidR="009A1320" w:rsidRDefault="009A1320" w:rsidP="00C63E53">
      <w:pPr>
        <w:spacing w:after="200" w:line="360" w:lineRule="auto"/>
        <w:jc w:val="both"/>
        <w:rPr>
          <w:rFonts w:ascii="Times New Roman" w:eastAsia="Calibri" w:hAnsi="Times New Roman" w:cs="Times New Roman"/>
          <w:b/>
          <w:sz w:val="28"/>
          <w:szCs w:val="28"/>
        </w:rPr>
      </w:pPr>
    </w:p>
    <w:p w:rsidR="00B72297" w:rsidRDefault="00B72297" w:rsidP="00095C9E">
      <w:pPr>
        <w:pStyle w:val="1"/>
        <w:spacing w:line="360" w:lineRule="auto"/>
        <w:jc w:val="both"/>
        <w:rPr>
          <w:rFonts w:eastAsia="Calibri"/>
        </w:rPr>
      </w:pPr>
      <w:bookmarkStart w:id="25" w:name="_Toc9345250"/>
      <w:r>
        <w:rPr>
          <w:rFonts w:eastAsia="Calibri"/>
        </w:rPr>
        <w:lastRenderedPageBreak/>
        <w:t>Заключение.</w:t>
      </w:r>
      <w:bookmarkEnd w:id="25"/>
    </w:p>
    <w:p w:rsidR="00D918D7" w:rsidRDefault="00D918D7" w:rsidP="00B5566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Целью исследования было изучение </w:t>
      </w:r>
      <w:r w:rsidR="00785D25">
        <w:rPr>
          <w:rFonts w:ascii="Times New Roman" w:eastAsia="Calibri" w:hAnsi="Times New Roman" w:cs="Times New Roman"/>
          <w:sz w:val="28"/>
          <w:szCs w:val="28"/>
        </w:rPr>
        <w:t>современных</w:t>
      </w:r>
      <w:r>
        <w:rPr>
          <w:rFonts w:ascii="Times New Roman" w:eastAsia="Calibri" w:hAnsi="Times New Roman" w:cs="Times New Roman"/>
          <w:sz w:val="28"/>
          <w:szCs w:val="28"/>
        </w:rPr>
        <w:t xml:space="preserve"> подходов к лечению поражений фуркаций зубов</w:t>
      </w:r>
      <w:r w:rsidR="00785D25">
        <w:rPr>
          <w:rFonts w:ascii="Times New Roman" w:eastAsia="Calibri" w:hAnsi="Times New Roman" w:cs="Times New Roman"/>
          <w:sz w:val="28"/>
          <w:szCs w:val="28"/>
        </w:rPr>
        <w:t xml:space="preserve"> в зависимости от тяжести поражения для достижения долгосрочного благоприятного эстетического и функционального результата.</w:t>
      </w:r>
    </w:p>
    <w:p w:rsidR="00785D25" w:rsidRDefault="00785D25" w:rsidP="00B5566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выполнения поставленных задач было проведено ретроспективное исследование 365 амбулаторных карт пациентов, обратившихся в ООО «Клиника «Классика» с 2017 г. по 2019г., а также проведено обследование 50 пациентов от 18 до 80 лет.</w:t>
      </w:r>
    </w:p>
    <w:p w:rsidR="00785D25" w:rsidRDefault="00785D25" w:rsidP="00B5566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обследования пациентов включала </w:t>
      </w:r>
      <w:r w:rsidR="007239F6">
        <w:rPr>
          <w:rFonts w:ascii="Times New Roman" w:eastAsia="Calibri" w:hAnsi="Times New Roman" w:cs="Times New Roman"/>
          <w:sz w:val="28"/>
          <w:szCs w:val="28"/>
        </w:rPr>
        <w:t>сбор анамнеза жизни и заболевания, общий осмотр</w:t>
      </w:r>
      <w:r w:rsidR="00B55667">
        <w:rPr>
          <w:rFonts w:ascii="Times New Roman" w:eastAsia="Calibri" w:hAnsi="Times New Roman" w:cs="Times New Roman"/>
          <w:sz w:val="28"/>
          <w:szCs w:val="28"/>
        </w:rPr>
        <w:t>, оценку стоматологического статуса, рентгенологическое обследование.</w:t>
      </w:r>
    </w:p>
    <w:p w:rsidR="00DA5633" w:rsidRPr="00766711" w:rsidRDefault="00B55667" w:rsidP="00F123E4">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607F8F">
        <w:rPr>
          <w:rFonts w:ascii="Times New Roman" w:eastAsia="Calibri" w:hAnsi="Times New Roman" w:cs="Times New Roman"/>
          <w:sz w:val="28"/>
          <w:szCs w:val="28"/>
        </w:rPr>
        <w:t xml:space="preserve">результате исследования выявлено, что </w:t>
      </w:r>
      <w:proofErr w:type="spellStart"/>
      <w:r w:rsidR="00607F8F">
        <w:rPr>
          <w:rFonts w:ascii="Times New Roman" w:eastAsia="Calibri" w:hAnsi="Times New Roman" w:cs="Times New Roman"/>
          <w:sz w:val="28"/>
          <w:szCs w:val="28"/>
        </w:rPr>
        <w:t>фуркационные</w:t>
      </w:r>
      <w:proofErr w:type="spellEnd"/>
      <w:r w:rsidR="00607F8F">
        <w:rPr>
          <w:rFonts w:ascii="Times New Roman" w:eastAsia="Calibri" w:hAnsi="Times New Roman" w:cs="Times New Roman"/>
          <w:sz w:val="28"/>
          <w:szCs w:val="28"/>
        </w:rPr>
        <w:t xml:space="preserve"> дефекты встречают</w:t>
      </w:r>
      <w:r w:rsidR="00766711">
        <w:rPr>
          <w:rFonts w:ascii="Times New Roman" w:eastAsia="Calibri" w:hAnsi="Times New Roman" w:cs="Times New Roman"/>
          <w:sz w:val="28"/>
          <w:szCs w:val="28"/>
        </w:rPr>
        <w:t>ся у 20,3% (8% мужчин и 12,3%</w:t>
      </w:r>
      <w:r w:rsidR="00305034">
        <w:rPr>
          <w:rFonts w:ascii="Times New Roman" w:eastAsia="Calibri" w:hAnsi="Times New Roman" w:cs="Times New Roman"/>
          <w:sz w:val="28"/>
          <w:szCs w:val="28"/>
        </w:rPr>
        <w:t xml:space="preserve"> женщин)</w:t>
      </w:r>
      <w:r w:rsidR="00607F8F">
        <w:rPr>
          <w:rFonts w:ascii="Times New Roman" w:eastAsia="Calibri" w:hAnsi="Times New Roman" w:cs="Times New Roman"/>
          <w:sz w:val="28"/>
          <w:szCs w:val="28"/>
        </w:rPr>
        <w:t xml:space="preserve"> обследованных пациентов.</w:t>
      </w:r>
      <w:r w:rsidR="00766711">
        <w:rPr>
          <w:rFonts w:ascii="Times New Roman" w:eastAsia="Calibri" w:hAnsi="Times New Roman" w:cs="Times New Roman"/>
          <w:sz w:val="28"/>
          <w:szCs w:val="28"/>
        </w:rPr>
        <w:t xml:space="preserve"> </w:t>
      </w:r>
      <w:r w:rsidR="00ED2D79">
        <w:rPr>
          <w:rFonts w:ascii="Times New Roman" w:eastAsia="Calibri" w:hAnsi="Times New Roman" w:cs="Times New Roman"/>
          <w:sz w:val="28"/>
          <w:szCs w:val="28"/>
        </w:rPr>
        <w:t xml:space="preserve">Достоверно определено, что распространенность </w:t>
      </w:r>
      <w:proofErr w:type="spellStart"/>
      <w:r w:rsidR="00ED2D79">
        <w:rPr>
          <w:rFonts w:ascii="Times New Roman" w:eastAsia="Calibri" w:hAnsi="Times New Roman" w:cs="Times New Roman"/>
          <w:sz w:val="28"/>
          <w:szCs w:val="28"/>
        </w:rPr>
        <w:t>фуркационных</w:t>
      </w:r>
      <w:proofErr w:type="spellEnd"/>
      <w:r w:rsidR="00ED2D79">
        <w:rPr>
          <w:rFonts w:ascii="Times New Roman" w:eastAsia="Calibri" w:hAnsi="Times New Roman" w:cs="Times New Roman"/>
          <w:sz w:val="28"/>
          <w:szCs w:val="28"/>
        </w:rPr>
        <w:t xml:space="preserve"> дефектов увеличивается с возрастом: </w:t>
      </w:r>
      <w:r w:rsidR="00ED2D79">
        <w:rPr>
          <w:rFonts w:ascii="Times New Roman" w:eastAsia="Calibri" w:hAnsi="Times New Roman" w:cs="Times New Roman"/>
          <w:sz w:val="28"/>
          <w:szCs w:val="28"/>
          <w:lang w:val="en-US"/>
        </w:rPr>
        <w:t>I</w:t>
      </w:r>
      <w:r w:rsidR="00ED2D79" w:rsidRPr="00ED2D79">
        <w:rPr>
          <w:rFonts w:ascii="Times New Roman" w:eastAsia="Calibri" w:hAnsi="Times New Roman" w:cs="Times New Roman"/>
          <w:sz w:val="28"/>
          <w:szCs w:val="28"/>
        </w:rPr>
        <w:t xml:space="preserve"> </w:t>
      </w:r>
      <w:r w:rsidR="00ED2D79">
        <w:rPr>
          <w:rFonts w:ascii="Times New Roman" w:eastAsia="Calibri" w:hAnsi="Times New Roman" w:cs="Times New Roman"/>
          <w:sz w:val="28"/>
          <w:szCs w:val="28"/>
        </w:rPr>
        <w:t xml:space="preserve">группа – 11,6%; </w:t>
      </w:r>
      <w:r w:rsidR="00ED2D79">
        <w:rPr>
          <w:rFonts w:ascii="Times New Roman" w:eastAsia="Calibri" w:hAnsi="Times New Roman" w:cs="Times New Roman"/>
          <w:sz w:val="28"/>
          <w:szCs w:val="28"/>
          <w:lang w:val="en-US"/>
        </w:rPr>
        <w:t>II</w:t>
      </w:r>
      <w:r w:rsidR="00ED2D79">
        <w:rPr>
          <w:rFonts w:ascii="Times New Roman" w:eastAsia="Calibri" w:hAnsi="Times New Roman" w:cs="Times New Roman"/>
          <w:sz w:val="28"/>
          <w:szCs w:val="28"/>
        </w:rPr>
        <w:t xml:space="preserve"> группа – 16,3%; </w:t>
      </w:r>
      <w:r w:rsidR="00ED2D79">
        <w:rPr>
          <w:rFonts w:ascii="Times New Roman" w:eastAsia="Calibri" w:hAnsi="Times New Roman" w:cs="Times New Roman"/>
          <w:sz w:val="28"/>
          <w:szCs w:val="28"/>
          <w:lang w:val="en-US"/>
        </w:rPr>
        <w:t>III</w:t>
      </w:r>
      <w:r w:rsidR="00ED2D79">
        <w:rPr>
          <w:rFonts w:ascii="Times New Roman" w:eastAsia="Calibri" w:hAnsi="Times New Roman" w:cs="Times New Roman"/>
          <w:sz w:val="28"/>
          <w:szCs w:val="28"/>
        </w:rPr>
        <w:t xml:space="preserve"> группа – 38,8%; </w:t>
      </w:r>
      <w:r w:rsidR="00ED2D79">
        <w:rPr>
          <w:rFonts w:ascii="Times New Roman" w:eastAsia="Calibri" w:hAnsi="Times New Roman" w:cs="Times New Roman"/>
          <w:sz w:val="28"/>
          <w:szCs w:val="28"/>
          <w:lang w:val="en-US"/>
        </w:rPr>
        <w:t>IV</w:t>
      </w:r>
      <w:r w:rsidR="00CA09C7">
        <w:rPr>
          <w:rFonts w:ascii="Times New Roman" w:eastAsia="Calibri" w:hAnsi="Times New Roman" w:cs="Times New Roman"/>
          <w:sz w:val="28"/>
          <w:szCs w:val="28"/>
        </w:rPr>
        <w:t xml:space="preserve"> группа – 45,0%.</w:t>
      </w:r>
      <w:r w:rsidR="001F7D88">
        <w:rPr>
          <w:rFonts w:ascii="Times New Roman" w:eastAsia="Calibri" w:hAnsi="Times New Roman" w:cs="Times New Roman"/>
          <w:sz w:val="28"/>
          <w:szCs w:val="28"/>
        </w:rPr>
        <w:t xml:space="preserve"> </w:t>
      </w:r>
      <w:r w:rsidR="00766711">
        <w:rPr>
          <w:rFonts w:ascii="Times New Roman" w:eastAsia="Calibri" w:hAnsi="Times New Roman" w:cs="Times New Roman"/>
          <w:sz w:val="28"/>
          <w:szCs w:val="28"/>
        </w:rPr>
        <w:t xml:space="preserve">В </w:t>
      </w:r>
      <w:r w:rsidR="00766711">
        <w:rPr>
          <w:rFonts w:ascii="Times New Roman" w:eastAsia="Calibri" w:hAnsi="Times New Roman" w:cs="Times New Roman"/>
          <w:sz w:val="28"/>
          <w:szCs w:val="28"/>
          <w:lang w:val="en-US"/>
        </w:rPr>
        <w:t>I</w:t>
      </w:r>
      <w:r w:rsidR="00766711" w:rsidRPr="00766711">
        <w:rPr>
          <w:rFonts w:ascii="Times New Roman" w:eastAsia="Calibri" w:hAnsi="Times New Roman" w:cs="Times New Roman"/>
          <w:sz w:val="28"/>
          <w:szCs w:val="28"/>
        </w:rPr>
        <w:t xml:space="preserve"> </w:t>
      </w:r>
      <w:r w:rsidR="00766711">
        <w:rPr>
          <w:rFonts w:ascii="Times New Roman" w:eastAsia="Calibri" w:hAnsi="Times New Roman" w:cs="Times New Roman"/>
          <w:sz w:val="28"/>
          <w:szCs w:val="28"/>
        </w:rPr>
        <w:t xml:space="preserve">группе чаще встречаются </w:t>
      </w:r>
      <w:proofErr w:type="spellStart"/>
      <w:r w:rsidR="00766711">
        <w:rPr>
          <w:rFonts w:ascii="Times New Roman" w:eastAsia="Calibri" w:hAnsi="Times New Roman" w:cs="Times New Roman"/>
          <w:sz w:val="28"/>
          <w:szCs w:val="28"/>
        </w:rPr>
        <w:t>фуркационные</w:t>
      </w:r>
      <w:proofErr w:type="spellEnd"/>
      <w:r w:rsidR="00766711">
        <w:rPr>
          <w:rFonts w:ascii="Times New Roman" w:eastAsia="Calibri" w:hAnsi="Times New Roman" w:cs="Times New Roman"/>
          <w:sz w:val="28"/>
          <w:szCs w:val="28"/>
        </w:rPr>
        <w:t xml:space="preserve"> дефекты класса Ф1 – 96,4%, подкласса А – 100%; во </w:t>
      </w:r>
      <w:r w:rsidR="00766711">
        <w:rPr>
          <w:rFonts w:ascii="Times New Roman" w:eastAsia="Calibri" w:hAnsi="Times New Roman" w:cs="Times New Roman"/>
          <w:sz w:val="28"/>
          <w:szCs w:val="28"/>
          <w:lang w:val="en-US"/>
        </w:rPr>
        <w:t>II</w:t>
      </w:r>
      <w:r w:rsidR="00766711">
        <w:rPr>
          <w:rFonts w:ascii="Times New Roman" w:eastAsia="Calibri" w:hAnsi="Times New Roman" w:cs="Times New Roman"/>
          <w:sz w:val="28"/>
          <w:szCs w:val="28"/>
        </w:rPr>
        <w:t xml:space="preserve"> группе преобладают дефекты Ф2 – 38,5%, подкласс А – 53,8%; в </w:t>
      </w:r>
      <w:r w:rsidR="00766711">
        <w:rPr>
          <w:rFonts w:ascii="Times New Roman" w:eastAsia="Calibri" w:hAnsi="Times New Roman" w:cs="Times New Roman"/>
          <w:sz w:val="28"/>
          <w:szCs w:val="28"/>
          <w:lang w:val="en-US"/>
        </w:rPr>
        <w:t>III</w:t>
      </w:r>
      <w:r w:rsidR="00766711">
        <w:rPr>
          <w:rFonts w:ascii="Times New Roman" w:eastAsia="Calibri" w:hAnsi="Times New Roman" w:cs="Times New Roman"/>
          <w:sz w:val="28"/>
          <w:szCs w:val="28"/>
        </w:rPr>
        <w:t xml:space="preserve"> группе наиболее часты поражения класса Ф3 – 51,6%, подкласса А – 51,6%; в </w:t>
      </w:r>
      <w:r w:rsidR="00766711">
        <w:rPr>
          <w:rFonts w:ascii="Times New Roman" w:eastAsia="Calibri" w:hAnsi="Times New Roman" w:cs="Times New Roman"/>
          <w:sz w:val="28"/>
          <w:szCs w:val="28"/>
          <w:lang w:val="en-US"/>
        </w:rPr>
        <w:t>IV</w:t>
      </w:r>
      <w:r w:rsidR="00766711">
        <w:rPr>
          <w:rFonts w:ascii="Times New Roman" w:eastAsia="Calibri" w:hAnsi="Times New Roman" w:cs="Times New Roman"/>
          <w:sz w:val="28"/>
          <w:szCs w:val="28"/>
        </w:rPr>
        <w:t xml:space="preserve"> группе чаще обнаруживаются дефекты Ф3, подкласса В – 77,8%.</w:t>
      </w:r>
    </w:p>
    <w:p w:rsidR="00F123E4" w:rsidRDefault="00112B64" w:rsidP="00607F8F">
      <w:pPr>
        <w:spacing w:after="20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Фуркационные</w:t>
      </w:r>
      <w:proofErr w:type="spellEnd"/>
      <w:r w:rsidR="00F123E4">
        <w:rPr>
          <w:rFonts w:ascii="Times New Roman" w:eastAsia="Calibri" w:hAnsi="Times New Roman" w:cs="Times New Roman"/>
          <w:sz w:val="28"/>
          <w:szCs w:val="28"/>
        </w:rPr>
        <w:t xml:space="preserve"> дефекты в 100% случаев встречаются у пациентов с диагнозом Хронический пародонтит.</w:t>
      </w:r>
      <w:r w:rsidR="00136E1B">
        <w:rPr>
          <w:rFonts w:ascii="Times New Roman" w:eastAsia="Calibri" w:hAnsi="Times New Roman" w:cs="Times New Roman"/>
          <w:sz w:val="28"/>
          <w:szCs w:val="28"/>
        </w:rPr>
        <w:t xml:space="preserve"> При этом среди всех обследованных с </w:t>
      </w:r>
      <w:proofErr w:type="spellStart"/>
      <w:r w:rsidR="00136E1B">
        <w:rPr>
          <w:rFonts w:ascii="Times New Roman" w:eastAsia="Calibri" w:hAnsi="Times New Roman" w:cs="Times New Roman"/>
          <w:sz w:val="28"/>
          <w:szCs w:val="28"/>
        </w:rPr>
        <w:t>фуркационными</w:t>
      </w:r>
      <w:proofErr w:type="spellEnd"/>
      <w:r w:rsidR="00136E1B">
        <w:rPr>
          <w:rFonts w:ascii="Times New Roman" w:eastAsia="Calibri" w:hAnsi="Times New Roman" w:cs="Times New Roman"/>
          <w:sz w:val="28"/>
          <w:szCs w:val="28"/>
        </w:rPr>
        <w:t xml:space="preserve"> дефектами у 1,2% </w:t>
      </w:r>
      <w:r w:rsidR="00CA09C7">
        <w:rPr>
          <w:rFonts w:ascii="Times New Roman" w:eastAsia="Calibri" w:hAnsi="Times New Roman" w:cs="Times New Roman"/>
          <w:sz w:val="28"/>
          <w:szCs w:val="28"/>
        </w:rPr>
        <w:t xml:space="preserve">выявлен </w:t>
      </w:r>
      <w:proofErr w:type="gramStart"/>
      <w:r w:rsidR="00136E1B">
        <w:rPr>
          <w:rFonts w:ascii="Times New Roman" w:eastAsia="Calibri" w:hAnsi="Times New Roman" w:cs="Times New Roman"/>
          <w:sz w:val="28"/>
          <w:szCs w:val="28"/>
        </w:rPr>
        <w:t>Хронический пародонтит</w:t>
      </w:r>
      <w:proofErr w:type="gramEnd"/>
      <w:r w:rsidR="00136E1B">
        <w:rPr>
          <w:rFonts w:ascii="Times New Roman" w:eastAsia="Calibri" w:hAnsi="Times New Roman" w:cs="Times New Roman"/>
          <w:sz w:val="28"/>
          <w:szCs w:val="28"/>
        </w:rPr>
        <w:t xml:space="preserve"> локализованный средней степени тяжести, у 7,1% - Хронический пародонтит </w:t>
      </w:r>
      <w:proofErr w:type="spellStart"/>
      <w:r w:rsidR="00136E1B">
        <w:rPr>
          <w:rFonts w:ascii="Times New Roman" w:eastAsia="Calibri" w:hAnsi="Times New Roman" w:cs="Times New Roman"/>
          <w:sz w:val="28"/>
          <w:szCs w:val="28"/>
        </w:rPr>
        <w:t>генерализованный</w:t>
      </w:r>
      <w:proofErr w:type="spellEnd"/>
      <w:r w:rsidR="00136E1B">
        <w:rPr>
          <w:rFonts w:ascii="Times New Roman" w:eastAsia="Calibri" w:hAnsi="Times New Roman" w:cs="Times New Roman"/>
          <w:sz w:val="28"/>
          <w:szCs w:val="28"/>
        </w:rPr>
        <w:t xml:space="preserve"> легкой степени тяжести, у 46,4% - Хронический пародонтит </w:t>
      </w:r>
      <w:proofErr w:type="spellStart"/>
      <w:r w:rsidR="00136E1B">
        <w:rPr>
          <w:rFonts w:ascii="Times New Roman" w:eastAsia="Calibri" w:hAnsi="Times New Roman" w:cs="Times New Roman"/>
          <w:sz w:val="28"/>
          <w:szCs w:val="28"/>
        </w:rPr>
        <w:t>генерализованный</w:t>
      </w:r>
      <w:proofErr w:type="spellEnd"/>
      <w:r w:rsidR="00136E1B">
        <w:rPr>
          <w:rFonts w:ascii="Times New Roman" w:eastAsia="Calibri" w:hAnsi="Times New Roman" w:cs="Times New Roman"/>
          <w:sz w:val="28"/>
          <w:szCs w:val="28"/>
        </w:rPr>
        <w:t xml:space="preserve"> средней степени тяжести, у 45,2% - Хронический пародонтит </w:t>
      </w:r>
      <w:proofErr w:type="spellStart"/>
      <w:r w:rsidR="00136E1B">
        <w:rPr>
          <w:rFonts w:ascii="Times New Roman" w:eastAsia="Calibri" w:hAnsi="Times New Roman" w:cs="Times New Roman"/>
          <w:sz w:val="28"/>
          <w:szCs w:val="28"/>
        </w:rPr>
        <w:t>генерализованный</w:t>
      </w:r>
      <w:proofErr w:type="spellEnd"/>
      <w:r w:rsidR="00136E1B">
        <w:rPr>
          <w:rFonts w:ascii="Times New Roman" w:eastAsia="Calibri" w:hAnsi="Times New Roman" w:cs="Times New Roman"/>
          <w:sz w:val="28"/>
          <w:szCs w:val="28"/>
        </w:rPr>
        <w:t xml:space="preserve"> тяжелой степени тяжести.</w:t>
      </w:r>
    </w:p>
    <w:p w:rsidR="00CC4423" w:rsidRPr="00766711" w:rsidRDefault="006714A4" w:rsidP="00607F8F">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Средние значения показателей всех стоматологических индексов (КПУ, </w:t>
      </w:r>
      <w:r>
        <w:rPr>
          <w:rFonts w:ascii="Times New Roman" w:eastAsia="Calibri" w:hAnsi="Times New Roman" w:cs="Times New Roman"/>
          <w:sz w:val="28"/>
          <w:szCs w:val="28"/>
          <w:lang w:val="en-US"/>
        </w:rPr>
        <w:t>OHI</w:t>
      </w:r>
      <w:r w:rsidRPr="006714A4">
        <w:rPr>
          <w:rFonts w:ascii="Times New Roman" w:eastAsia="Calibri" w:hAnsi="Times New Roman" w:cs="Times New Roman"/>
          <w:sz w:val="28"/>
          <w:szCs w:val="28"/>
        </w:rPr>
        <w:t>-</w:t>
      </w:r>
      <w:r>
        <w:rPr>
          <w:rFonts w:ascii="Times New Roman" w:eastAsia="Calibri" w:hAnsi="Times New Roman" w:cs="Times New Roman"/>
          <w:sz w:val="28"/>
          <w:szCs w:val="28"/>
          <w:lang w:val="en-US"/>
        </w:rPr>
        <w:t>S</w:t>
      </w:r>
      <w:r w:rsidRPr="006714A4">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PMA</w:t>
      </w:r>
      <w:r>
        <w:rPr>
          <w:rFonts w:ascii="Times New Roman" w:eastAsia="Calibri" w:hAnsi="Times New Roman" w:cs="Times New Roman"/>
          <w:sz w:val="28"/>
          <w:szCs w:val="28"/>
        </w:rPr>
        <w:t>, ВОР, ПИ) увеличи</w:t>
      </w:r>
      <w:r w:rsidR="00766711">
        <w:rPr>
          <w:rFonts w:ascii="Times New Roman" w:eastAsia="Calibri" w:hAnsi="Times New Roman" w:cs="Times New Roman"/>
          <w:sz w:val="28"/>
          <w:szCs w:val="28"/>
        </w:rPr>
        <w:t xml:space="preserve">ваются от </w:t>
      </w:r>
      <w:r w:rsidR="00766711">
        <w:rPr>
          <w:rFonts w:ascii="Times New Roman" w:eastAsia="Calibri" w:hAnsi="Times New Roman" w:cs="Times New Roman"/>
          <w:sz w:val="28"/>
          <w:szCs w:val="28"/>
          <w:lang w:val="en-US"/>
        </w:rPr>
        <w:t>I</w:t>
      </w:r>
      <w:r w:rsidR="00766711">
        <w:rPr>
          <w:rFonts w:ascii="Times New Roman" w:eastAsia="Calibri" w:hAnsi="Times New Roman" w:cs="Times New Roman"/>
          <w:sz w:val="28"/>
          <w:szCs w:val="28"/>
        </w:rPr>
        <w:t xml:space="preserve"> к </w:t>
      </w:r>
      <w:r w:rsidR="00766711">
        <w:rPr>
          <w:rFonts w:ascii="Times New Roman" w:eastAsia="Calibri" w:hAnsi="Times New Roman" w:cs="Times New Roman"/>
          <w:sz w:val="28"/>
          <w:szCs w:val="28"/>
          <w:lang w:val="en-US"/>
        </w:rPr>
        <w:t>IV</w:t>
      </w:r>
      <w:r w:rsidR="00766711">
        <w:rPr>
          <w:rFonts w:ascii="Times New Roman" w:eastAsia="Calibri" w:hAnsi="Times New Roman" w:cs="Times New Roman"/>
          <w:sz w:val="28"/>
          <w:szCs w:val="28"/>
        </w:rPr>
        <w:t xml:space="preserve"> возрастной группе в связи с </w:t>
      </w:r>
      <w:r w:rsidR="00E052B2">
        <w:rPr>
          <w:rFonts w:ascii="Times New Roman" w:eastAsia="Calibri" w:hAnsi="Times New Roman" w:cs="Times New Roman"/>
          <w:sz w:val="28"/>
          <w:szCs w:val="28"/>
        </w:rPr>
        <w:t>прогрессированием</w:t>
      </w:r>
      <w:r w:rsidR="00766711">
        <w:rPr>
          <w:rFonts w:ascii="Times New Roman" w:eastAsia="Calibri" w:hAnsi="Times New Roman" w:cs="Times New Roman"/>
          <w:sz w:val="28"/>
          <w:szCs w:val="28"/>
        </w:rPr>
        <w:t xml:space="preserve"> заболеваний </w:t>
      </w:r>
      <w:r w:rsidR="00E052B2">
        <w:rPr>
          <w:rFonts w:ascii="Times New Roman" w:eastAsia="Calibri" w:hAnsi="Times New Roman" w:cs="Times New Roman"/>
          <w:sz w:val="28"/>
          <w:szCs w:val="28"/>
        </w:rPr>
        <w:t>пародонта.</w:t>
      </w:r>
    </w:p>
    <w:p w:rsidR="006714A4" w:rsidRDefault="00AE59C9" w:rsidP="00607F8F">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Отработаны </w:t>
      </w:r>
      <w:r w:rsidR="009C0EAD">
        <w:rPr>
          <w:rFonts w:ascii="Times New Roman" w:eastAsia="Calibri" w:hAnsi="Times New Roman" w:cs="Times New Roman"/>
          <w:sz w:val="28"/>
          <w:szCs w:val="28"/>
        </w:rPr>
        <w:t xml:space="preserve">методики хирургического лечения </w:t>
      </w:r>
      <w:proofErr w:type="spellStart"/>
      <w:r w:rsidR="009C0EAD">
        <w:rPr>
          <w:rFonts w:ascii="Times New Roman" w:eastAsia="Calibri" w:hAnsi="Times New Roman" w:cs="Times New Roman"/>
          <w:sz w:val="28"/>
          <w:szCs w:val="28"/>
        </w:rPr>
        <w:t>фуркационных</w:t>
      </w:r>
      <w:proofErr w:type="spellEnd"/>
      <w:r w:rsidR="009C0EAD">
        <w:rPr>
          <w:rFonts w:ascii="Times New Roman" w:eastAsia="Calibri" w:hAnsi="Times New Roman" w:cs="Times New Roman"/>
          <w:sz w:val="28"/>
          <w:szCs w:val="28"/>
        </w:rPr>
        <w:t xml:space="preserve"> дефектов. Для лечения дефекта Ф1 применена методика </w:t>
      </w:r>
      <w:r w:rsidR="00AA2AB7">
        <w:rPr>
          <w:rFonts w:ascii="Times New Roman" w:eastAsia="Calibri" w:hAnsi="Times New Roman" w:cs="Times New Roman"/>
          <w:sz w:val="28"/>
          <w:szCs w:val="28"/>
        </w:rPr>
        <w:t>направленной</w:t>
      </w:r>
      <w:r w:rsidR="009C0EAD">
        <w:rPr>
          <w:rFonts w:ascii="Times New Roman" w:eastAsia="Calibri" w:hAnsi="Times New Roman" w:cs="Times New Roman"/>
          <w:sz w:val="28"/>
          <w:szCs w:val="28"/>
        </w:rPr>
        <w:t xml:space="preserve"> тканевой регенерации, а также проводилась резекционная методика – ампутация корня</w:t>
      </w:r>
      <w:r w:rsidR="00B9669F">
        <w:rPr>
          <w:rFonts w:ascii="Times New Roman" w:eastAsia="Calibri" w:hAnsi="Times New Roman" w:cs="Times New Roman"/>
          <w:sz w:val="28"/>
          <w:szCs w:val="28"/>
        </w:rPr>
        <w:t>;</w:t>
      </w:r>
      <w:r w:rsidR="009C0EAD">
        <w:rPr>
          <w:rFonts w:ascii="Times New Roman" w:eastAsia="Calibri" w:hAnsi="Times New Roman" w:cs="Times New Roman"/>
          <w:sz w:val="28"/>
          <w:szCs w:val="28"/>
        </w:rPr>
        <w:t xml:space="preserve"> при лечении </w:t>
      </w:r>
      <w:proofErr w:type="spellStart"/>
      <w:r w:rsidR="009C0EAD">
        <w:rPr>
          <w:rFonts w:ascii="Times New Roman" w:eastAsia="Calibri" w:hAnsi="Times New Roman" w:cs="Times New Roman"/>
          <w:sz w:val="28"/>
          <w:szCs w:val="28"/>
        </w:rPr>
        <w:t>фуркационного</w:t>
      </w:r>
      <w:proofErr w:type="spellEnd"/>
      <w:r w:rsidR="009C0EAD">
        <w:rPr>
          <w:rFonts w:ascii="Times New Roman" w:eastAsia="Calibri" w:hAnsi="Times New Roman" w:cs="Times New Roman"/>
          <w:sz w:val="28"/>
          <w:szCs w:val="28"/>
        </w:rPr>
        <w:t xml:space="preserve"> </w:t>
      </w:r>
      <w:r w:rsidR="00B9669F">
        <w:rPr>
          <w:rFonts w:ascii="Times New Roman" w:eastAsia="Calibri" w:hAnsi="Times New Roman" w:cs="Times New Roman"/>
          <w:sz w:val="28"/>
          <w:szCs w:val="28"/>
        </w:rPr>
        <w:t xml:space="preserve">дефекта Ф2 выполнена </w:t>
      </w:r>
      <w:proofErr w:type="spellStart"/>
      <w:r w:rsidR="00B9669F">
        <w:rPr>
          <w:rFonts w:ascii="Times New Roman" w:eastAsia="Calibri" w:hAnsi="Times New Roman" w:cs="Times New Roman"/>
          <w:sz w:val="28"/>
          <w:szCs w:val="28"/>
        </w:rPr>
        <w:t>коронорадикулярная</w:t>
      </w:r>
      <w:proofErr w:type="spellEnd"/>
      <w:r w:rsidR="00B9669F">
        <w:rPr>
          <w:rFonts w:ascii="Times New Roman" w:eastAsia="Calibri" w:hAnsi="Times New Roman" w:cs="Times New Roman"/>
          <w:sz w:val="28"/>
          <w:szCs w:val="28"/>
        </w:rPr>
        <w:t xml:space="preserve"> сепарация и </w:t>
      </w:r>
      <w:proofErr w:type="spellStart"/>
      <w:r w:rsidR="00B9669F">
        <w:rPr>
          <w:rFonts w:ascii="Times New Roman" w:eastAsia="Calibri" w:hAnsi="Times New Roman" w:cs="Times New Roman"/>
          <w:sz w:val="28"/>
          <w:szCs w:val="28"/>
        </w:rPr>
        <w:t>гемисекция</w:t>
      </w:r>
      <w:proofErr w:type="spellEnd"/>
      <w:r w:rsidR="00B9669F">
        <w:rPr>
          <w:rFonts w:ascii="Times New Roman" w:eastAsia="Calibri" w:hAnsi="Times New Roman" w:cs="Times New Roman"/>
          <w:sz w:val="28"/>
          <w:szCs w:val="28"/>
        </w:rPr>
        <w:t>;</w:t>
      </w:r>
      <w:r w:rsidR="009C0EAD">
        <w:rPr>
          <w:rFonts w:ascii="Times New Roman" w:eastAsia="Calibri" w:hAnsi="Times New Roman" w:cs="Times New Roman"/>
          <w:sz w:val="28"/>
          <w:szCs w:val="28"/>
        </w:rPr>
        <w:t xml:space="preserve"> при лечении дефекта Ф3 – </w:t>
      </w:r>
      <w:proofErr w:type="spellStart"/>
      <w:r w:rsidR="009C0EAD">
        <w:rPr>
          <w:rFonts w:ascii="Times New Roman" w:eastAsia="Calibri" w:hAnsi="Times New Roman" w:cs="Times New Roman"/>
          <w:sz w:val="28"/>
          <w:szCs w:val="28"/>
        </w:rPr>
        <w:t>туннелирование</w:t>
      </w:r>
      <w:proofErr w:type="spellEnd"/>
      <w:r w:rsidR="009C0EAD">
        <w:rPr>
          <w:rFonts w:ascii="Times New Roman" w:eastAsia="Calibri" w:hAnsi="Times New Roman" w:cs="Times New Roman"/>
          <w:sz w:val="28"/>
          <w:szCs w:val="28"/>
        </w:rPr>
        <w:t>.</w:t>
      </w:r>
    </w:p>
    <w:p w:rsidR="005221E5" w:rsidRDefault="00B9669F" w:rsidP="00607F8F">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проведенном исследовании оценивалась эффективность лечения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Ф1 и Ф2 в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и </w:t>
      </w: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возрастных группах.</w:t>
      </w:r>
      <w:r w:rsidR="005221E5">
        <w:rPr>
          <w:rFonts w:ascii="Times New Roman" w:eastAsia="Calibri" w:hAnsi="Times New Roman" w:cs="Times New Roman"/>
          <w:sz w:val="28"/>
          <w:szCs w:val="28"/>
        </w:rPr>
        <w:t xml:space="preserve"> Для этого измерялись вертикальная составляющая дефекта, горизонтальная </w:t>
      </w:r>
      <w:r w:rsidR="00E052B2">
        <w:rPr>
          <w:rFonts w:ascii="Times New Roman" w:eastAsia="Calibri" w:hAnsi="Times New Roman" w:cs="Times New Roman"/>
          <w:sz w:val="28"/>
          <w:szCs w:val="28"/>
        </w:rPr>
        <w:t>глубина</w:t>
      </w:r>
      <w:r w:rsidR="005221E5">
        <w:rPr>
          <w:rFonts w:ascii="Times New Roman" w:eastAsia="Calibri" w:hAnsi="Times New Roman" w:cs="Times New Roman"/>
          <w:sz w:val="28"/>
          <w:szCs w:val="28"/>
        </w:rPr>
        <w:t xml:space="preserve"> дефекта и уровень клинического прикрепления. Измерения производились до лечения, через 6 месяцев после лечения, через 1 год после лечения и через 2 года после </w:t>
      </w:r>
      <w:r w:rsidR="00E052B2">
        <w:rPr>
          <w:rFonts w:ascii="Times New Roman" w:eastAsia="Calibri" w:hAnsi="Times New Roman" w:cs="Times New Roman"/>
          <w:sz w:val="28"/>
          <w:szCs w:val="28"/>
        </w:rPr>
        <w:t>лечения.</w:t>
      </w:r>
    </w:p>
    <w:p w:rsidR="004F4EBD" w:rsidRPr="00E052B2" w:rsidRDefault="00B9669F" w:rsidP="00607F8F">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лечении </w:t>
      </w:r>
      <w:proofErr w:type="spellStart"/>
      <w:r>
        <w:rPr>
          <w:rFonts w:ascii="Times New Roman" w:eastAsia="Calibri" w:hAnsi="Times New Roman" w:cs="Times New Roman"/>
          <w:sz w:val="28"/>
          <w:szCs w:val="28"/>
        </w:rPr>
        <w:t>фуркационных</w:t>
      </w:r>
      <w:proofErr w:type="spellEnd"/>
      <w:r>
        <w:rPr>
          <w:rFonts w:ascii="Times New Roman" w:eastAsia="Calibri" w:hAnsi="Times New Roman" w:cs="Times New Roman"/>
          <w:sz w:val="28"/>
          <w:szCs w:val="28"/>
        </w:rPr>
        <w:t xml:space="preserve"> дефектов на верхней и нижней челюстях класса Ф1 наилучшие результаты достигнуты при использовании направленной тканевой регенерации с использованием </w:t>
      </w:r>
      <w:proofErr w:type="spellStart"/>
      <w:r>
        <w:rPr>
          <w:rFonts w:ascii="Times New Roman" w:eastAsia="Calibri" w:hAnsi="Times New Roman" w:cs="Times New Roman"/>
          <w:sz w:val="28"/>
          <w:szCs w:val="28"/>
        </w:rPr>
        <w:t>о</w:t>
      </w:r>
      <w:r w:rsidR="00E052B2">
        <w:rPr>
          <w:rFonts w:ascii="Times New Roman" w:eastAsia="Calibri" w:hAnsi="Times New Roman" w:cs="Times New Roman"/>
          <w:sz w:val="28"/>
          <w:szCs w:val="28"/>
        </w:rPr>
        <w:t>стеопластического</w:t>
      </w:r>
      <w:proofErr w:type="spellEnd"/>
      <w:r w:rsidR="00E052B2">
        <w:rPr>
          <w:rFonts w:ascii="Times New Roman" w:eastAsia="Calibri" w:hAnsi="Times New Roman" w:cs="Times New Roman"/>
          <w:sz w:val="28"/>
          <w:szCs w:val="28"/>
        </w:rPr>
        <w:t xml:space="preserve"> материала, </w:t>
      </w:r>
      <w:r>
        <w:rPr>
          <w:rFonts w:ascii="Times New Roman" w:eastAsia="Calibri" w:hAnsi="Times New Roman" w:cs="Times New Roman"/>
          <w:sz w:val="28"/>
          <w:szCs w:val="28"/>
        </w:rPr>
        <w:t xml:space="preserve">с использованием препарата </w:t>
      </w:r>
      <w:proofErr w:type="spellStart"/>
      <w:r w:rsidR="00E052B2">
        <w:rPr>
          <w:rFonts w:ascii="Times New Roman" w:eastAsia="Calibri" w:hAnsi="Times New Roman" w:cs="Times New Roman"/>
          <w:sz w:val="28"/>
          <w:szCs w:val="28"/>
          <w:lang w:val="en-US"/>
        </w:rPr>
        <w:t>Emdogain</w:t>
      </w:r>
      <w:proofErr w:type="spellEnd"/>
      <w:r w:rsidR="00E052B2" w:rsidRPr="00E052B2">
        <w:rPr>
          <w:rFonts w:ascii="Times New Roman" w:eastAsia="Calibri" w:hAnsi="Times New Roman" w:cs="Times New Roman"/>
          <w:sz w:val="28"/>
          <w:szCs w:val="28"/>
        </w:rPr>
        <w:t>.</w:t>
      </w:r>
      <w:r w:rsidR="005221E5">
        <w:rPr>
          <w:rFonts w:ascii="Times New Roman" w:eastAsia="Calibri" w:hAnsi="Times New Roman" w:cs="Times New Roman"/>
          <w:sz w:val="28"/>
          <w:szCs w:val="28"/>
        </w:rPr>
        <w:t xml:space="preserve"> На верхней и нижней челюсти</w:t>
      </w:r>
      <w:r w:rsidR="00CA09C7">
        <w:rPr>
          <w:rFonts w:ascii="Times New Roman" w:eastAsia="Calibri" w:hAnsi="Times New Roman" w:cs="Times New Roman"/>
          <w:sz w:val="28"/>
          <w:szCs w:val="28"/>
        </w:rPr>
        <w:t xml:space="preserve"> для лечения</w:t>
      </w:r>
      <w:r w:rsidR="005221E5">
        <w:rPr>
          <w:rFonts w:ascii="Times New Roman" w:eastAsia="Calibri" w:hAnsi="Times New Roman" w:cs="Times New Roman"/>
          <w:sz w:val="28"/>
          <w:szCs w:val="28"/>
        </w:rPr>
        <w:t xml:space="preserve"> </w:t>
      </w:r>
      <w:proofErr w:type="spellStart"/>
      <w:r w:rsidR="00CA09C7">
        <w:rPr>
          <w:rFonts w:ascii="Times New Roman" w:eastAsia="Calibri" w:hAnsi="Times New Roman" w:cs="Times New Roman"/>
          <w:sz w:val="28"/>
          <w:szCs w:val="28"/>
        </w:rPr>
        <w:t>фуркационных</w:t>
      </w:r>
      <w:proofErr w:type="spellEnd"/>
      <w:r w:rsidR="00CA09C7">
        <w:rPr>
          <w:rFonts w:ascii="Times New Roman" w:eastAsia="Calibri" w:hAnsi="Times New Roman" w:cs="Times New Roman"/>
          <w:sz w:val="28"/>
          <w:szCs w:val="28"/>
        </w:rPr>
        <w:t xml:space="preserve"> дефектов</w:t>
      </w:r>
      <w:r w:rsidR="005221E5">
        <w:rPr>
          <w:rFonts w:ascii="Times New Roman" w:eastAsia="Calibri" w:hAnsi="Times New Roman" w:cs="Times New Roman"/>
          <w:sz w:val="28"/>
          <w:szCs w:val="28"/>
        </w:rPr>
        <w:t xml:space="preserve"> класса Ф2 также наиболее успешно </w:t>
      </w:r>
      <w:r w:rsidR="00CA09C7">
        <w:rPr>
          <w:rFonts w:ascii="Times New Roman" w:eastAsia="Calibri" w:hAnsi="Times New Roman" w:cs="Times New Roman"/>
          <w:sz w:val="28"/>
          <w:szCs w:val="28"/>
        </w:rPr>
        <w:t>применялась методика</w:t>
      </w:r>
      <w:r w:rsidR="005221E5">
        <w:rPr>
          <w:rFonts w:ascii="Times New Roman" w:eastAsia="Calibri" w:hAnsi="Times New Roman" w:cs="Times New Roman"/>
          <w:sz w:val="28"/>
          <w:szCs w:val="28"/>
        </w:rPr>
        <w:t xml:space="preserve"> НТР совместно с </w:t>
      </w:r>
      <w:proofErr w:type="spellStart"/>
      <w:r w:rsidR="005221E5">
        <w:rPr>
          <w:rFonts w:ascii="Times New Roman" w:eastAsia="Calibri" w:hAnsi="Times New Roman" w:cs="Times New Roman"/>
          <w:sz w:val="28"/>
          <w:szCs w:val="28"/>
        </w:rPr>
        <w:t>остеопластическим</w:t>
      </w:r>
      <w:proofErr w:type="spellEnd"/>
      <w:r w:rsidR="005221E5">
        <w:rPr>
          <w:rFonts w:ascii="Times New Roman" w:eastAsia="Calibri" w:hAnsi="Times New Roman" w:cs="Times New Roman"/>
          <w:sz w:val="28"/>
          <w:szCs w:val="28"/>
        </w:rPr>
        <w:t xml:space="preserve"> материалом и с </w:t>
      </w:r>
      <w:r w:rsidR="00E052B2">
        <w:rPr>
          <w:rFonts w:ascii="Times New Roman" w:eastAsia="Calibri" w:hAnsi="Times New Roman" w:cs="Times New Roman"/>
          <w:sz w:val="28"/>
          <w:szCs w:val="28"/>
        </w:rPr>
        <w:t xml:space="preserve">препаратом </w:t>
      </w:r>
      <w:proofErr w:type="spellStart"/>
      <w:r w:rsidR="00E052B2">
        <w:rPr>
          <w:rFonts w:ascii="Times New Roman" w:eastAsia="Calibri" w:hAnsi="Times New Roman" w:cs="Times New Roman"/>
          <w:sz w:val="28"/>
          <w:szCs w:val="28"/>
          <w:lang w:val="en-US"/>
        </w:rPr>
        <w:t>Emdogain</w:t>
      </w:r>
      <w:proofErr w:type="spellEnd"/>
      <w:r w:rsidR="00E052B2" w:rsidRPr="00E052B2">
        <w:rPr>
          <w:rFonts w:ascii="Times New Roman" w:eastAsia="Calibri" w:hAnsi="Times New Roman" w:cs="Times New Roman"/>
          <w:sz w:val="28"/>
          <w:szCs w:val="28"/>
        </w:rPr>
        <w:t>.</w:t>
      </w:r>
      <w:r w:rsidR="005C2590">
        <w:rPr>
          <w:rFonts w:ascii="Times New Roman" w:eastAsia="Calibri" w:hAnsi="Times New Roman" w:cs="Times New Roman"/>
          <w:sz w:val="28"/>
          <w:szCs w:val="28"/>
        </w:rPr>
        <w:t xml:space="preserve"> </w:t>
      </w:r>
    </w:p>
    <w:p w:rsidR="004F4EBD" w:rsidRDefault="004F4EBD" w:rsidP="00607F8F">
      <w:pPr>
        <w:spacing w:after="200" w:line="360" w:lineRule="auto"/>
        <w:ind w:firstLine="709"/>
        <w:jc w:val="both"/>
        <w:rPr>
          <w:rFonts w:ascii="Times New Roman" w:eastAsia="Calibri" w:hAnsi="Times New Roman" w:cs="Times New Roman"/>
          <w:sz w:val="28"/>
          <w:szCs w:val="28"/>
        </w:rPr>
      </w:pPr>
    </w:p>
    <w:p w:rsidR="004F4EBD" w:rsidRDefault="004F4EBD" w:rsidP="00607F8F">
      <w:pPr>
        <w:spacing w:after="200" w:line="360" w:lineRule="auto"/>
        <w:ind w:firstLine="709"/>
        <w:jc w:val="both"/>
        <w:rPr>
          <w:rFonts w:ascii="Times New Roman" w:eastAsia="Calibri" w:hAnsi="Times New Roman" w:cs="Times New Roman"/>
          <w:sz w:val="28"/>
          <w:szCs w:val="28"/>
        </w:rPr>
      </w:pPr>
    </w:p>
    <w:p w:rsidR="004F4EBD" w:rsidRDefault="004F4EBD" w:rsidP="00607F8F">
      <w:pPr>
        <w:spacing w:after="200" w:line="360" w:lineRule="auto"/>
        <w:ind w:firstLine="709"/>
        <w:jc w:val="both"/>
        <w:rPr>
          <w:rFonts w:ascii="Times New Roman" w:eastAsia="Calibri" w:hAnsi="Times New Roman" w:cs="Times New Roman"/>
          <w:sz w:val="28"/>
          <w:szCs w:val="28"/>
        </w:rPr>
      </w:pPr>
    </w:p>
    <w:p w:rsidR="004F4EBD" w:rsidRDefault="004F4EBD" w:rsidP="004F4EBD">
      <w:pPr>
        <w:pStyle w:val="1"/>
        <w:spacing w:line="360" w:lineRule="auto"/>
        <w:jc w:val="both"/>
        <w:rPr>
          <w:rFonts w:eastAsia="Calibri"/>
        </w:rPr>
      </w:pPr>
      <w:bookmarkStart w:id="26" w:name="_Toc9345251"/>
      <w:r>
        <w:rPr>
          <w:rFonts w:eastAsia="Calibri"/>
        </w:rPr>
        <w:lastRenderedPageBreak/>
        <w:t>Выводы.</w:t>
      </w:r>
      <w:bookmarkEnd w:id="26"/>
    </w:p>
    <w:p w:rsidR="004F4EBD" w:rsidRPr="003A7B8B" w:rsidRDefault="004F4EBD" w:rsidP="004F4E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Распространенность </w:t>
      </w:r>
      <w:proofErr w:type="spellStart"/>
      <w:r>
        <w:rPr>
          <w:rFonts w:ascii="Times New Roman" w:hAnsi="Times New Roman" w:cs="Times New Roman"/>
          <w:sz w:val="28"/>
          <w:szCs w:val="28"/>
        </w:rPr>
        <w:t>фуркационных</w:t>
      </w:r>
      <w:proofErr w:type="spellEnd"/>
      <w:r>
        <w:rPr>
          <w:rFonts w:ascii="Times New Roman" w:hAnsi="Times New Roman" w:cs="Times New Roman"/>
          <w:sz w:val="28"/>
          <w:szCs w:val="28"/>
        </w:rPr>
        <w:t xml:space="preserve"> дефектов среди обследованных </w:t>
      </w:r>
      <w:r w:rsidR="003A7B8B">
        <w:rPr>
          <w:rFonts w:ascii="Times New Roman" w:hAnsi="Times New Roman" w:cs="Times New Roman"/>
          <w:sz w:val="28"/>
          <w:szCs w:val="28"/>
        </w:rPr>
        <w:t>пациентов</w:t>
      </w:r>
      <w:r w:rsidR="00CA09C7">
        <w:rPr>
          <w:rFonts w:ascii="Times New Roman" w:hAnsi="Times New Roman" w:cs="Times New Roman"/>
          <w:sz w:val="28"/>
          <w:szCs w:val="28"/>
        </w:rPr>
        <w:t xml:space="preserve"> составила 20,3% случаев</w:t>
      </w:r>
      <w:r w:rsidR="003A7B8B" w:rsidRPr="003A7B8B">
        <w:rPr>
          <w:rFonts w:ascii="Times New Roman" w:hAnsi="Times New Roman" w:cs="Times New Roman"/>
          <w:sz w:val="28"/>
          <w:szCs w:val="28"/>
        </w:rPr>
        <w:t xml:space="preserve"> </w:t>
      </w:r>
      <w:r w:rsidR="00CA09C7">
        <w:rPr>
          <w:rFonts w:ascii="Times New Roman" w:hAnsi="Times New Roman" w:cs="Times New Roman"/>
          <w:sz w:val="28"/>
          <w:szCs w:val="28"/>
        </w:rPr>
        <w:t>Количество</w:t>
      </w:r>
      <w:r w:rsidR="00C677CC">
        <w:rPr>
          <w:rFonts w:ascii="Times New Roman" w:hAnsi="Times New Roman" w:cs="Times New Roman"/>
          <w:sz w:val="28"/>
          <w:szCs w:val="28"/>
        </w:rPr>
        <w:t xml:space="preserve"> пациентов с выявленными </w:t>
      </w:r>
      <w:proofErr w:type="spellStart"/>
      <w:r w:rsidR="00C677CC">
        <w:rPr>
          <w:rFonts w:ascii="Times New Roman" w:hAnsi="Times New Roman" w:cs="Times New Roman"/>
          <w:sz w:val="28"/>
          <w:szCs w:val="28"/>
        </w:rPr>
        <w:t>фуркационными</w:t>
      </w:r>
      <w:proofErr w:type="spellEnd"/>
      <w:r w:rsidR="00C677CC">
        <w:rPr>
          <w:rFonts w:ascii="Times New Roman" w:hAnsi="Times New Roman" w:cs="Times New Roman"/>
          <w:sz w:val="28"/>
          <w:szCs w:val="28"/>
        </w:rPr>
        <w:t xml:space="preserve"> дефектами увеличивается от</w:t>
      </w:r>
      <w:r w:rsidR="00CA09C7">
        <w:rPr>
          <w:rFonts w:ascii="Times New Roman" w:hAnsi="Times New Roman" w:cs="Times New Roman"/>
          <w:sz w:val="28"/>
          <w:szCs w:val="28"/>
        </w:rPr>
        <w:t xml:space="preserve"> 11,6% случаев в</w:t>
      </w:r>
      <w:r w:rsidR="00C677CC">
        <w:rPr>
          <w:rFonts w:ascii="Times New Roman" w:hAnsi="Times New Roman" w:cs="Times New Roman"/>
          <w:sz w:val="28"/>
          <w:szCs w:val="28"/>
        </w:rPr>
        <w:t xml:space="preserve"> </w:t>
      </w:r>
      <w:r w:rsidR="00C677CC">
        <w:rPr>
          <w:rFonts w:ascii="Times New Roman" w:hAnsi="Times New Roman" w:cs="Times New Roman"/>
          <w:sz w:val="28"/>
          <w:szCs w:val="28"/>
          <w:lang w:val="en-US"/>
        </w:rPr>
        <w:t>I</w:t>
      </w:r>
      <w:r w:rsidR="00CA09C7">
        <w:rPr>
          <w:rFonts w:ascii="Times New Roman" w:hAnsi="Times New Roman" w:cs="Times New Roman"/>
          <w:sz w:val="28"/>
          <w:szCs w:val="28"/>
        </w:rPr>
        <w:t xml:space="preserve"> возрастной группе</w:t>
      </w:r>
      <w:r w:rsidR="00C677CC">
        <w:rPr>
          <w:rFonts w:ascii="Times New Roman" w:hAnsi="Times New Roman" w:cs="Times New Roman"/>
          <w:sz w:val="28"/>
          <w:szCs w:val="28"/>
        </w:rPr>
        <w:t xml:space="preserve"> до </w:t>
      </w:r>
      <w:r w:rsidR="00CA09C7">
        <w:rPr>
          <w:rFonts w:ascii="Times New Roman" w:hAnsi="Times New Roman" w:cs="Times New Roman"/>
          <w:sz w:val="28"/>
          <w:szCs w:val="28"/>
        </w:rPr>
        <w:t xml:space="preserve">45,0% случаев в </w:t>
      </w:r>
      <w:r w:rsidR="00C677CC">
        <w:rPr>
          <w:rFonts w:ascii="Times New Roman" w:hAnsi="Times New Roman" w:cs="Times New Roman"/>
          <w:sz w:val="28"/>
          <w:szCs w:val="28"/>
          <w:lang w:val="en-US"/>
        </w:rPr>
        <w:t>IV</w:t>
      </w:r>
      <w:r w:rsidR="00CA09C7">
        <w:rPr>
          <w:rFonts w:ascii="Times New Roman" w:hAnsi="Times New Roman" w:cs="Times New Roman"/>
          <w:sz w:val="28"/>
          <w:szCs w:val="28"/>
        </w:rPr>
        <w:t xml:space="preserve"> возрастной группе по мере прогрессиро</w:t>
      </w:r>
      <w:r w:rsidR="00B9366A">
        <w:rPr>
          <w:rFonts w:ascii="Times New Roman" w:hAnsi="Times New Roman" w:cs="Times New Roman"/>
          <w:sz w:val="28"/>
          <w:szCs w:val="28"/>
        </w:rPr>
        <w:t>вания хронического пародонтита.</w:t>
      </w:r>
    </w:p>
    <w:p w:rsidR="004F4EBD" w:rsidRPr="00C677CC" w:rsidRDefault="004F4EBD" w:rsidP="004F4E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Отработаны методики лечения </w:t>
      </w:r>
      <w:proofErr w:type="spellStart"/>
      <w:r>
        <w:rPr>
          <w:rFonts w:ascii="Times New Roman" w:hAnsi="Times New Roman" w:cs="Times New Roman"/>
          <w:sz w:val="28"/>
          <w:szCs w:val="28"/>
        </w:rPr>
        <w:t>фуркационных</w:t>
      </w:r>
      <w:proofErr w:type="spellEnd"/>
      <w:r>
        <w:rPr>
          <w:rFonts w:ascii="Times New Roman" w:hAnsi="Times New Roman" w:cs="Times New Roman"/>
          <w:sz w:val="28"/>
          <w:szCs w:val="28"/>
        </w:rPr>
        <w:t xml:space="preserve"> дефектов – направленная тканевая регенерация, </w:t>
      </w:r>
      <w:proofErr w:type="spellStart"/>
      <w:r>
        <w:rPr>
          <w:rFonts w:ascii="Times New Roman" w:hAnsi="Times New Roman" w:cs="Times New Roman"/>
          <w:sz w:val="28"/>
          <w:szCs w:val="28"/>
        </w:rPr>
        <w:t>туннелирование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коронорадикулярная</w:t>
      </w:r>
      <w:proofErr w:type="spellEnd"/>
      <w:r>
        <w:rPr>
          <w:rFonts w:ascii="Times New Roman" w:hAnsi="Times New Roman" w:cs="Times New Roman"/>
          <w:sz w:val="28"/>
          <w:szCs w:val="28"/>
        </w:rPr>
        <w:t xml:space="preserve"> сепарация, </w:t>
      </w:r>
      <w:proofErr w:type="spellStart"/>
      <w:r>
        <w:rPr>
          <w:rFonts w:ascii="Times New Roman" w:hAnsi="Times New Roman" w:cs="Times New Roman"/>
          <w:sz w:val="28"/>
          <w:szCs w:val="28"/>
        </w:rPr>
        <w:t>гемисекция</w:t>
      </w:r>
      <w:proofErr w:type="spellEnd"/>
      <w:r>
        <w:rPr>
          <w:rFonts w:ascii="Times New Roman" w:hAnsi="Times New Roman" w:cs="Times New Roman"/>
          <w:sz w:val="28"/>
          <w:szCs w:val="28"/>
        </w:rPr>
        <w:t>, ампутация корня на модели (челюсть свиньи).</w:t>
      </w:r>
      <w:r w:rsidR="00C677CC">
        <w:rPr>
          <w:rFonts w:ascii="Times New Roman" w:hAnsi="Times New Roman" w:cs="Times New Roman"/>
          <w:sz w:val="28"/>
          <w:szCs w:val="28"/>
        </w:rPr>
        <w:t xml:space="preserve"> Применение направленной тканевой регенерации целесообразно при лечении </w:t>
      </w:r>
      <w:proofErr w:type="spellStart"/>
      <w:r w:rsidR="00C677CC">
        <w:rPr>
          <w:rFonts w:ascii="Times New Roman" w:hAnsi="Times New Roman" w:cs="Times New Roman"/>
          <w:sz w:val="28"/>
          <w:szCs w:val="28"/>
        </w:rPr>
        <w:t>фуркационных</w:t>
      </w:r>
      <w:proofErr w:type="spellEnd"/>
      <w:r w:rsidR="00C677CC">
        <w:rPr>
          <w:rFonts w:ascii="Times New Roman" w:hAnsi="Times New Roman" w:cs="Times New Roman"/>
          <w:sz w:val="28"/>
          <w:szCs w:val="28"/>
        </w:rPr>
        <w:t xml:space="preserve"> дефектов Ф1, Ф2 классов.</w:t>
      </w:r>
      <w:r w:rsidR="001658BD">
        <w:rPr>
          <w:rFonts w:ascii="Times New Roman" w:hAnsi="Times New Roman" w:cs="Times New Roman"/>
          <w:sz w:val="28"/>
          <w:szCs w:val="28"/>
        </w:rPr>
        <w:t xml:space="preserve"> Резекционные методики осуществляются при лечении поражений фуркаций класса Ф3, а также при наличии </w:t>
      </w:r>
      <w:proofErr w:type="spellStart"/>
      <w:r w:rsidR="001658BD">
        <w:rPr>
          <w:rFonts w:ascii="Times New Roman" w:hAnsi="Times New Roman" w:cs="Times New Roman"/>
          <w:sz w:val="28"/>
          <w:szCs w:val="28"/>
        </w:rPr>
        <w:t>фуркационных</w:t>
      </w:r>
      <w:proofErr w:type="spellEnd"/>
      <w:r w:rsidR="001658BD">
        <w:rPr>
          <w:rFonts w:ascii="Times New Roman" w:hAnsi="Times New Roman" w:cs="Times New Roman"/>
          <w:sz w:val="28"/>
          <w:szCs w:val="28"/>
        </w:rPr>
        <w:t xml:space="preserve"> дефектов в зубах с осложненными формами кариеса, не поддающимися консервативному лечению.</w:t>
      </w:r>
    </w:p>
    <w:p w:rsidR="004F4EBD" w:rsidRPr="00376200" w:rsidRDefault="004F4EBD" w:rsidP="004F4E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C677CC">
        <w:rPr>
          <w:rFonts w:ascii="Times New Roman" w:hAnsi="Times New Roman" w:cs="Times New Roman"/>
          <w:sz w:val="28"/>
          <w:szCs w:val="28"/>
        </w:rPr>
        <w:t>Сравнительная оценка</w:t>
      </w:r>
      <w:r>
        <w:rPr>
          <w:rFonts w:ascii="Times New Roman" w:hAnsi="Times New Roman" w:cs="Times New Roman"/>
          <w:sz w:val="28"/>
          <w:szCs w:val="28"/>
        </w:rPr>
        <w:t xml:space="preserve"> </w:t>
      </w:r>
      <w:r w:rsidR="00C677CC">
        <w:rPr>
          <w:rFonts w:ascii="Times New Roman" w:hAnsi="Times New Roman" w:cs="Times New Roman"/>
          <w:sz w:val="28"/>
          <w:szCs w:val="28"/>
        </w:rPr>
        <w:t>эффективности</w:t>
      </w:r>
      <w:r>
        <w:rPr>
          <w:rFonts w:ascii="Times New Roman" w:hAnsi="Times New Roman" w:cs="Times New Roman"/>
          <w:sz w:val="28"/>
          <w:szCs w:val="28"/>
        </w:rPr>
        <w:t xml:space="preserve"> лечения поражений фуркаций зубов Ф1 и Ф2</w:t>
      </w:r>
      <w:r w:rsidR="00B9366A">
        <w:rPr>
          <w:rFonts w:ascii="Times New Roman" w:hAnsi="Times New Roman" w:cs="Times New Roman"/>
          <w:sz w:val="28"/>
          <w:szCs w:val="28"/>
        </w:rPr>
        <w:t xml:space="preserve"> классов</w:t>
      </w:r>
      <w:r>
        <w:rPr>
          <w:rFonts w:ascii="Times New Roman" w:hAnsi="Times New Roman" w:cs="Times New Roman"/>
          <w:sz w:val="28"/>
          <w:szCs w:val="28"/>
        </w:rPr>
        <w:t xml:space="preserve"> </w:t>
      </w:r>
      <w:r w:rsidR="00C677CC">
        <w:rPr>
          <w:rFonts w:ascii="Times New Roman" w:hAnsi="Times New Roman" w:cs="Times New Roman"/>
          <w:sz w:val="28"/>
          <w:szCs w:val="28"/>
        </w:rPr>
        <w:t>показала, что</w:t>
      </w:r>
      <w:r w:rsidR="0072162E">
        <w:rPr>
          <w:rFonts w:ascii="Times New Roman" w:hAnsi="Times New Roman" w:cs="Times New Roman"/>
          <w:sz w:val="28"/>
          <w:szCs w:val="28"/>
        </w:rPr>
        <w:t xml:space="preserve"> направленная тканевая </w:t>
      </w:r>
      <w:r w:rsidR="00C677CC">
        <w:rPr>
          <w:rFonts w:ascii="Times New Roman" w:hAnsi="Times New Roman" w:cs="Times New Roman"/>
          <w:sz w:val="28"/>
          <w:szCs w:val="28"/>
        </w:rPr>
        <w:t xml:space="preserve">регенерация с использованием </w:t>
      </w:r>
      <w:proofErr w:type="spellStart"/>
      <w:r w:rsidR="00C677CC">
        <w:rPr>
          <w:rFonts w:ascii="Times New Roman" w:hAnsi="Times New Roman" w:cs="Times New Roman"/>
          <w:sz w:val="28"/>
          <w:szCs w:val="28"/>
        </w:rPr>
        <w:t>остеопластических</w:t>
      </w:r>
      <w:proofErr w:type="spellEnd"/>
      <w:r w:rsidR="00C677CC">
        <w:rPr>
          <w:rFonts w:ascii="Times New Roman" w:hAnsi="Times New Roman" w:cs="Times New Roman"/>
          <w:sz w:val="28"/>
          <w:szCs w:val="28"/>
        </w:rPr>
        <w:t xml:space="preserve"> материалов и препарата </w:t>
      </w:r>
      <w:proofErr w:type="spellStart"/>
      <w:r w:rsidR="00376200">
        <w:rPr>
          <w:rFonts w:ascii="Times New Roman" w:hAnsi="Times New Roman" w:cs="Times New Roman"/>
          <w:sz w:val="28"/>
          <w:szCs w:val="28"/>
          <w:lang w:val="en-US"/>
        </w:rPr>
        <w:t>Emdogain</w:t>
      </w:r>
      <w:proofErr w:type="spellEnd"/>
      <w:r w:rsidR="00376200" w:rsidRPr="00376200">
        <w:rPr>
          <w:rFonts w:ascii="Times New Roman" w:hAnsi="Times New Roman" w:cs="Times New Roman"/>
          <w:sz w:val="28"/>
          <w:szCs w:val="28"/>
        </w:rPr>
        <w:t xml:space="preserve"> </w:t>
      </w:r>
      <w:r w:rsidR="00B9366A">
        <w:rPr>
          <w:rFonts w:ascii="Times New Roman" w:hAnsi="Times New Roman" w:cs="Times New Roman"/>
          <w:sz w:val="28"/>
          <w:szCs w:val="28"/>
        </w:rPr>
        <w:t>позволяет достичь благоприятный и долгосрочный результат.</w:t>
      </w:r>
    </w:p>
    <w:p w:rsidR="001658BD" w:rsidRDefault="001658BD" w:rsidP="004F4EBD">
      <w:pPr>
        <w:spacing w:line="360" w:lineRule="auto"/>
        <w:jc w:val="both"/>
        <w:rPr>
          <w:rFonts w:ascii="Times New Roman" w:hAnsi="Times New Roman" w:cs="Times New Roman"/>
          <w:sz w:val="28"/>
          <w:szCs w:val="28"/>
        </w:rPr>
      </w:pPr>
    </w:p>
    <w:p w:rsidR="001658BD" w:rsidRDefault="001658BD" w:rsidP="004F4EBD">
      <w:pPr>
        <w:spacing w:line="360" w:lineRule="auto"/>
        <w:jc w:val="both"/>
        <w:rPr>
          <w:rFonts w:ascii="Times New Roman" w:hAnsi="Times New Roman" w:cs="Times New Roman"/>
          <w:sz w:val="28"/>
          <w:szCs w:val="28"/>
        </w:rPr>
      </w:pPr>
    </w:p>
    <w:p w:rsidR="001658BD" w:rsidRDefault="001658BD" w:rsidP="004F4EBD">
      <w:pPr>
        <w:spacing w:line="360" w:lineRule="auto"/>
        <w:jc w:val="both"/>
        <w:rPr>
          <w:rFonts w:ascii="Times New Roman" w:hAnsi="Times New Roman" w:cs="Times New Roman"/>
          <w:sz w:val="28"/>
          <w:szCs w:val="28"/>
        </w:rPr>
      </w:pPr>
    </w:p>
    <w:p w:rsidR="001658BD" w:rsidRDefault="001658BD" w:rsidP="004F4EBD">
      <w:pPr>
        <w:spacing w:line="360" w:lineRule="auto"/>
        <w:jc w:val="both"/>
        <w:rPr>
          <w:rFonts w:ascii="Times New Roman" w:hAnsi="Times New Roman" w:cs="Times New Roman"/>
          <w:sz w:val="28"/>
          <w:szCs w:val="28"/>
        </w:rPr>
      </w:pPr>
    </w:p>
    <w:p w:rsidR="001658BD" w:rsidRDefault="001658BD" w:rsidP="004F4EBD">
      <w:pPr>
        <w:spacing w:line="360" w:lineRule="auto"/>
        <w:jc w:val="both"/>
        <w:rPr>
          <w:rFonts w:ascii="Times New Roman" w:hAnsi="Times New Roman" w:cs="Times New Roman"/>
          <w:sz w:val="28"/>
          <w:szCs w:val="28"/>
        </w:rPr>
      </w:pPr>
    </w:p>
    <w:p w:rsidR="00EB79CB" w:rsidRDefault="00EB79CB" w:rsidP="004F4EBD">
      <w:pPr>
        <w:spacing w:line="360" w:lineRule="auto"/>
        <w:jc w:val="both"/>
        <w:rPr>
          <w:rFonts w:ascii="Times New Roman" w:hAnsi="Times New Roman" w:cs="Times New Roman"/>
          <w:sz w:val="28"/>
          <w:szCs w:val="28"/>
        </w:rPr>
      </w:pPr>
    </w:p>
    <w:p w:rsidR="001658BD" w:rsidRDefault="001658BD" w:rsidP="004F4EBD">
      <w:pPr>
        <w:spacing w:line="360" w:lineRule="auto"/>
        <w:jc w:val="both"/>
        <w:rPr>
          <w:rFonts w:ascii="Times New Roman" w:hAnsi="Times New Roman" w:cs="Times New Roman"/>
          <w:sz w:val="28"/>
          <w:szCs w:val="28"/>
        </w:rPr>
      </w:pPr>
    </w:p>
    <w:p w:rsidR="001658BD" w:rsidRDefault="001658BD" w:rsidP="001658BD">
      <w:pPr>
        <w:pStyle w:val="1"/>
        <w:spacing w:line="360" w:lineRule="auto"/>
        <w:jc w:val="both"/>
      </w:pPr>
      <w:bookmarkStart w:id="27" w:name="_Toc9345252"/>
      <w:r>
        <w:lastRenderedPageBreak/>
        <w:t>Практические рекомендации.</w:t>
      </w:r>
      <w:bookmarkEnd w:id="27"/>
    </w:p>
    <w:p w:rsidR="001658BD" w:rsidRDefault="006B0A00" w:rsidP="00867D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лечении </w:t>
      </w:r>
      <w:proofErr w:type="spellStart"/>
      <w:r>
        <w:rPr>
          <w:rFonts w:ascii="Times New Roman" w:hAnsi="Times New Roman" w:cs="Times New Roman"/>
          <w:sz w:val="28"/>
          <w:szCs w:val="28"/>
        </w:rPr>
        <w:t>фуркационных</w:t>
      </w:r>
      <w:proofErr w:type="spellEnd"/>
      <w:r>
        <w:rPr>
          <w:rFonts w:ascii="Times New Roman" w:hAnsi="Times New Roman" w:cs="Times New Roman"/>
          <w:sz w:val="28"/>
          <w:szCs w:val="28"/>
        </w:rPr>
        <w:t xml:space="preserve"> дефектов Ф1 и Ф2 класса необходимо применять методику направленной тканевой регенерации с использованием</w:t>
      </w:r>
      <w:r w:rsidR="00B9366A">
        <w:rPr>
          <w:rFonts w:ascii="Times New Roman" w:hAnsi="Times New Roman" w:cs="Times New Roman"/>
          <w:sz w:val="28"/>
          <w:szCs w:val="28"/>
        </w:rPr>
        <w:t xml:space="preserve"> барьерных</w:t>
      </w:r>
      <w:r>
        <w:rPr>
          <w:rFonts w:ascii="Times New Roman" w:hAnsi="Times New Roman" w:cs="Times New Roman"/>
          <w:sz w:val="28"/>
          <w:szCs w:val="28"/>
        </w:rPr>
        <w:t xml:space="preserve"> мембран, </w:t>
      </w:r>
      <w:proofErr w:type="spellStart"/>
      <w:r>
        <w:rPr>
          <w:rFonts w:ascii="Times New Roman" w:hAnsi="Times New Roman" w:cs="Times New Roman"/>
          <w:sz w:val="28"/>
          <w:szCs w:val="28"/>
        </w:rPr>
        <w:t>остеопластических</w:t>
      </w:r>
      <w:proofErr w:type="spellEnd"/>
      <w:r>
        <w:rPr>
          <w:rFonts w:ascii="Times New Roman" w:hAnsi="Times New Roman" w:cs="Times New Roman"/>
          <w:sz w:val="28"/>
          <w:szCs w:val="28"/>
        </w:rPr>
        <w:t xml:space="preserve"> материалов и препаратов для </w:t>
      </w:r>
      <w:proofErr w:type="spellStart"/>
      <w:r>
        <w:rPr>
          <w:rFonts w:ascii="Times New Roman" w:hAnsi="Times New Roman" w:cs="Times New Roman"/>
          <w:sz w:val="28"/>
          <w:szCs w:val="28"/>
        </w:rPr>
        <w:t>биомодификации</w:t>
      </w:r>
      <w:proofErr w:type="spellEnd"/>
      <w:r>
        <w:rPr>
          <w:rFonts w:ascii="Times New Roman" w:hAnsi="Times New Roman" w:cs="Times New Roman"/>
          <w:sz w:val="28"/>
          <w:szCs w:val="28"/>
        </w:rPr>
        <w:t xml:space="preserve"> поверхности корней зубов.</w:t>
      </w:r>
    </w:p>
    <w:p w:rsidR="006B0A00" w:rsidRPr="006B0A00" w:rsidRDefault="00867D1D" w:rsidP="00867D1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Резекционные методики должны применяться при лечении </w:t>
      </w:r>
      <w:proofErr w:type="spellStart"/>
      <w:r>
        <w:rPr>
          <w:rFonts w:ascii="Times New Roman" w:hAnsi="Times New Roman" w:cs="Times New Roman"/>
          <w:sz w:val="28"/>
          <w:szCs w:val="28"/>
        </w:rPr>
        <w:t>фуркационных</w:t>
      </w:r>
      <w:proofErr w:type="spellEnd"/>
      <w:r>
        <w:rPr>
          <w:rFonts w:ascii="Times New Roman" w:hAnsi="Times New Roman" w:cs="Times New Roman"/>
          <w:sz w:val="28"/>
          <w:szCs w:val="28"/>
        </w:rPr>
        <w:t xml:space="preserve"> дефектов класса Ф3 для предупреждения преждевременной потери зуба и возможности его использования в качестве опоры под ортопедическую конструкцию. </w:t>
      </w:r>
    </w:p>
    <w:p w:rsidR="0086144B" w:rsidRDefault="0086144B" w:rsidP="00867D1D">
      <w:pPr>
        <w:spacing w:line="360" w:lineRule="auto"/>
        <w:ind w:firstLine="709"/>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144B" w:rsidRDefault="0086144B" w:rsidP="004F4EBD">
      <w:pPr>
        <w:spacing w:line="360" w:lineRule="auto"/>
        <w:jc w:val="both"/>
        <w:rPr>
          <w:rFonts w:ascii="Times New Roman" w:hAnsi="Times New Roman" w:cs="Times New Roman"/>
          <w:sz w:val="28"/>
          <w:szCs w:val="28"/>
        </w:rPr>
      </w:pPr>
    </w:p>
    <w:p w:rsidR="00867D1D" w:rsidRDefault="00867D1D" w:rsidP="004F4EBD">
      <w:pPr>
        <w:spacing w:line="360" w:lineRule="auto"/>
        <w:jc w:val="both"/>
        <w:rPr>
          <w:rFonts w:ascii="Times New Roman" w:hAnsi="Times New Roman" w:cs="Times New Roman"/>
          <w:sz w:val="28"/>
          <w:szCs w:val="28"/>
        </w:rPr>
      </w:pPr>
    </w:p>
    <w:p w:rsidR="00867D1D" w:rsidRDefault="00867D1D" w:rsidP="004F4EBD">
      <w:pPr>
        <w:spacing w:line="360" w:lineRule="auto"/>
        <w:jc w:val="both"/>
        <w:rPr>
          <w:rFonts w:ascii="Times New Roman" w:hAnsi="Times New Roman" w:cs="Times New Roman"/>
          <w:sz w:val="28"/>
          <w:szCs w:val="28"/>
        </w:rPr>
      </w:pPr>
    </w:p>
    <w:p w:rsidR="00867D1D" w:rsidRDefault="00867D1D" w:rsidP="004F4EBD">
      <w:pPr>
        <w:spacing w:line="360" w:lineRule="auto"/>
        <w:jc w:val="both"/>
        <w:rPr>
          <w:rFonts w:ascii="Times New Roman" w:hAnsi="Times New Roman" w:cs="Times New Roman"/>
          <w:sz w:val="28"/>
          <w:szCs w:val="28"/>
        </w:rPr>
      </w:pPr>
    </w:p>
    <w:p w:rsidR="00AE59C9" w:rsidRDefault="00AE59C9" w:rsidP="004F4EBD">
      <w:pPr>
        <w:spacing w:line="360" w:lineRule="auto"/>
        <w:jc w:val="both"/>
        <w:rPr>
          <w:rFonts w:ascii="Times New Roman" w:hAnsi="Times New Roman" w:cs="Times New Roman"/>
          <w:sz w:val="28"/>
          <w:szCs w:val="28"/>
        </w:rPr>
      </w:pPr>
    </w:p>
    <w:p w:rsidR="00EB79CB" w:rsidRDefault="00EB79CB" w:rsidP="004F4EBD">
      <w:pPr>
        <w:spacing w:line="360" w:lineRule="auto"/>
        <w:jc w:val="both"/>
        <w:rPr>
          <w:rFonts w:ascii="Times New Roman" w:hAnsi="Times New Roman" w:cs="Times New Roman"/>
          <w:sz w:val="28"/>
          <w:szCs w:val="28"/>
        </w:rPr>
      </w:pPr>
    </w:p>
    <w:p w:rsidR="0086144B" w:rsidRDefault="0086144B" w:rsidP="0086144B">
      <w:pPr>
        <w:pStyle w:val="1"/>
        <w:spacing w:line="360" w:lineRule="auto"/>
        <w:jc w:val="both"/>
      </w:pPr>
      <w:bookmarkStart w:id="28" w:name="_Toc9345253"/>
      <w:r>
        <w:lastRenderedPageBreak/>
        <w:t>Список использованной литературы.</w:t>
      </w:r>
      <w:bookmarkEnd w:id="28"/>
    </w:p>
    <w:p w:rsidR="00C57C41" w:rsidRDefault="00C57C41" w:rsidP="00F75537">
      <w:pPr>
        <w:pStyle w:val="a7"/>
        <w:numPr>
          <w:ilvl w:val="0"/>
          <w:numId w:val="43"/>
        </w:numPr>
        <w:spacing w:line="360" w:lineRule="auto"/>
        <w:jc w:val="both"/>
        <w:rPr>
          <w:rFonts w:ascii="Times New Roman" w:hAnsi="Times New Roman" w:cs="Times New Roman"/>
          <w:sz w:val="28"/>
          <w:szCs w:val="28"/>
        </w:rPr>
      </w:pPr>
      <w:proofErr w:type="spellStart"/>
      <w:r w:rsidRPr="00AE59C9">
        <w:rPr>
          <w:rFonts w:ascii="Times New Roman" w:hAnsi="Times New Roman" w:cs="Times New Roman"/>
          <w:sz w:val="28"/>
          <w:szCs w:val="28"/>
        </w:rPr>
        <w:t>Пародонтология</w:t>
      </w:r>
      <w:proofErr w:type="spellEnd"/>
      <w:r w:rsidRPr="00AE59C9">
        <w:rPr>
          <w:rFonts w:ascii="Times New Roman" w:hAnsi="Times New Roman" w:cs="Times New Roman"/>
          <w:sz w:val="28"/>
          <w:szCs w:val="28"/>
        </w:rPr>
        <w:t xml:space="preserve"> / Вольф Г.Ф., </w:t>
      </w:r>
      <w:proofErr w:type="spellStart"/>
      <w:r w:rsidRPr="00AE59C9">
        <w:rPr>
          <w:rFonts w:ascii="Times New Roman" w:hAnsi="Times New Roman" w:cs="Times New Roman"/>
          <w:sz w:val="28"/>
          <w:szCs w:val="28"/>
        </w:rPr>
        <w:t>Ратейцхак</w:t>
      </w:r>
      <w:proofErr w:type="spellEnd"/>
      <w:r w:rsidRPr="00AE59C9">
        <w:rPr>
          <w:rFonts w:ascii="Times New Roman" w:hAnsi="Times New Roman" w:cs="Times New Roman"/>
          <w:sz w:val="28"/>
          <w:szCs w:val="28"/>
        </w:rPr>
        <w:t xml:space="preserve"> Э.М., </w:t>
      </w:r>
      <w:proofErr w:type="spellStart"/>
      <w:r w:rsidRPr="00AE59C9">
        <w:rPr>
          <w:rFonts w:ascii="Times New Roman" w:hAnsi="Times New Roman" w:cs="Times New Roman"/>
          <w:sz w:val="28"/>
          <w:szCs w:val="28"/>
        </w:rPr>
        <w:t>Ратейцхак</w:t>
      </w:r>
      <w:proofErr w:type="spellEnd"/>
      <w:r w:rsidRPr="00AE59C9">
        <w:rPr>
          <w:rFonts w:ascii="Times New Roman" w:hAnsi="Times New Roman" w:cs="Times New Roman"/>
          <w:sz w:val="28"/>
          <w:szCs w:val="28"/>
        </w:rPr>
        <w:t xml:space="preserve"> К.; пер. с нем.; под ред. проф. </w:t>
      </w:r>
      <w:proofErr w:type="spellStart"/>
      <w:r w:rsidRPr="00AE59C9">
        <w:rPr>
          <w:rFonts w:ascii="Times New Roman" w:hAnsi="Times New Roman" w:cs="Times New Roman"/>
          <w:sz w:val="28"/>
          <w:szCs w:val="28"/>
        </w:rPr>
        <w:t>Барера</w:t>
      </w:r>
      <w:proofErr w:type="spellEnd"/>
      <w:r w:rsidRPr="00AE59C9">
        <w:rPr>
          <w:rFonts w:ascii="Times New Roman" w:hAnsi="Times New Roman" w:cs="Times New Roman"/>
          <w:sz w:val="28"/>
          <w:szCs w:val="28"/>
        </w:rPr>
        <w:t xml:space="preserve"> Г.М. – 2-е изд. – М.: </w:t>
      </w:r>
      <w:proofErr w:type="spellStart"/>
      <w:r w:rsidRPr="00AE59C9">
        <w:rPr>
          <w:rFonts w:ascii="Times New Roman" w:hAnsi="Times New Roman" w:cs="Times New Roman"/>
          <w:sz w:val="28"/>
          <w:szCs w:val="28"/>
        </w:rPr>
        <w:t>МЕДпресс-информ</w:t>
      </w:r>
      <w:proofErr w:type="spellEnd"/>
      <w:r w:rsidRPr="00AE59C9">
        <w:rPr>
          <w:rFonts w:ascii="Times New Roman" w:hAnsi="Times New Roman" w:cs="Times New Roman"/>
          <w:sz w:val="28"/>
          <w:szCs w:val="28"/>
        </w:rPr>
        <w:t>, 2014. – 548с.: ил.</w:t>
      </w:r>
    </w:p>
    <w:p w:rsidR="00C57C41" w:rsidRPr="00AE59C9" w:rsidRDefault="00C57C41" w:rsidP="00F75537">
      <w:pPr>
        <w:pStyle w:val="a7"/>
        <w:numPr>
          <w:ilvl w:val="0"/>
          <w:numId w:val="43"/>
        </w:numPr>
        <w:spacing w:line="360" w:lineRule="auto"/>
        <w:jc w:val="both"/>
        <w:rPr>
          <w:rFonts w:ascii="Times New Roman" w:hAnsi="Times New Roman" w:cs="Times New Roman"/>
          <w:sz w:val="28"/>
          <w:szCs w:val="28"/>
        </w:rPr>
      </w:pPr>
      <w:proofErr w:type="spellStart"/>
      <w:r w:rsidRPr="00C57C41">
        <w:rPr>
          <w:rFonts w:ascii="Times New Roman" w:hAnsi="Times New Roman" w:cs="Times New Roman"/>
          <w:sz w:val="28"/>
          <w:szCs w:val="28"/>
        </w:rPr>
        <w:t>Пародонтология</w:t>
      </w:r>
      <w:proofErr w:type="spellEnd"/>
      <w:r w:rsidRPr="00C57C41">
        <w:rPr>
          <w:rFonts w:ascii="Times New Roman" w:hAnsi="Times New Roman" w:cs="Times New Roman"/>
          <w:sz w:val="28"/>
          <w:szCs w:val="28"/>
        </w:rPr>
        <w:t>: национальное руководство / Под ред. проф. Дмитриевой Л.А. – М.: ГЭОТАР-Медиа, 2013. – 712 с.</w:t>
      </w:r>
    </w:p>
    <w:p w:rsidR="00C57C41" w:rsidRDefault="00C57C41" w:rsidP="00F75537">
      <w:pPr>
        <w:pStyle w:val="a7"/>
        <w:numPr>
          <w:ilvl w:val="0"/>
          <w:numId w:val="43"/>
        </w:numPr>
        <w:spacing w:line="360" w:lineRule="auto"/>
        <w:jc w:val="both"/>
        <w:rPr>
          <w:rFonts w:ascii="Times New Roman" w:hAnsi="Times New Roman" w:cs="Times New Roman"/>
          <w:sz w:val="28"/>
          <w:szCs w:val="28"/>
        </w:rPr>
      </w:pPr>
      <w:r w:rsidRPr="00AE59C9">
        <w:rPr>
          <w:rFonts w:ascii="Times New Roman" w:hAnsi="Times New Roman" w:cs="Times New Roman"/>
          <w:sz w:val="28"/>
          <w:szCs w:val="28"/>
        </w:rPr>
        <w:t xml:space="preserve">Терапевтическая стоматология: учебник в 3 ч. / под ред. </w:t>
      </w:r>
      <w:proofErr w:type="spellStart"/>
      <w:r w:rsidRPr="00AE59C9">
        <w:rPr>
          <w:rFonts w:ascii="Times New Roman" w:hAnsi="Times New Roman" w:cs="Times New Roman"/>
          <w:sz w:val="28"/>
          <w:szCs w:val="28"/>
        </w:rPr>
        <w:t>Барера</w:t>
      </w:r>
      <w:proofErr w:type="spellEnd"/>
      <w:r w:rsidRPr="00AE59C9">
        <w:rPr>
          <w:rFonts w:ascii="Times New Roman" w:hAnsi="Times New Roman" w:cs="Times New Roman"/>
          <w:sz w:val="28"/>
          <w:szCs w:val="28"/>
        </w:rPr>
        <w:t xml:space="preserve"> Г.М. – М.: ГЭОТАР-Медиа, 2015. – Ч. 2. – Болезни пародонта. – 224 с.: ил</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r w:rsidRPr="00652737">
        <w:rPr>
          <w:rFonts w:ascii="Times New Roman" w:hAnsi="Times New Roman" w:cs="Times New Roman"/>
          <w:sz w:val="28"/>
          <w:szCs w:val="28"/>
          <w:lang w:val="en-US"/>
        </w:rPr>
        <w:t>Al-</w:t>
      </w:r>
      <w:proofErr w:type="spellStart"/>
      <w:r w:rsidRPr="00652737">
        <w:rPr>
          <w:rFonts w:ascii="Times New Roman" w:hAnsi="Times New Roman" w:cs="Times New Roman"/>
          <w:sz w:val="28"/>
          <w:szCs w:val="28"/>
          <w:lang w:val="en-US"/>
        </w:rPr>
        <w:t>Shammari</w:t>
      </w:r>
      <w:proofErr w:type="spellEnd"/>
      <w:r w:rsidRPr="00652737">
        <w:rPr>
          <w:rFonts w:ascii="Times New Roman" w:hAnsi="Times New Roman" w:cs="Times New Roman"/>
          <w:sz w:val="28"/>
          <w:szCs w:val="28"/>
          <w:lang w:val="en-US"/>
        </w:rPr>
        <w:t xml:space="preserve">, K.F., </w:t>
      </w:r>
      <w:proofErr w:type="spellStart"/>
      <w:r w:rsidRPr="00652737">
        <w:rPr>
          <w:rFonts w:ascii="Times New Roman" w:hAnsi="Times New Roman" w:cs="Times New Roman"/>
          <w:sz w:val="28"/>
          <w:szCs w:val="28"/>
          <w:lang w:val="en-US"/>
        </w:rPr>
        <w:t>Kazor</w:t>
      </w:r>
      <w:proofErr w:type="spellEnd"/>
      <w:r w:rsidRPr="00652737">
        <w:rPr>
          <w:rFonts w:ascii="Times New Roman" w:hAnsi="Times New Roman" w:cs="Times New Roman"/>
          <w:sz w:val="28"/>
          <w:szCs w:val="28"/>
          <w:lang w:val="en-US"/>
        </w:rPr>
        <w:t>, C.E. and Wang, H.L., 2001. Molar root anatomy and management of furcation defects.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28</w:t>
      </w:r>
      <w:r w:rsidRPr="00652737">
        <w:rPr>
          <w:rFonts w:ascii="Times New Roman" w:hAnsi="Times New Roman" w:cs="Times New Roman"/>
          <w:sz w:val="28"/>
          <w:szCs w:val="28"/>
        </w:rPr>
        <w:t>(8), pp.730-740.</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Avera, J.B., Camargo, P.M., </w:t>
      </w:r>
      <w:proofErr w:type="spellStart"/>
      <w:r w:rsidRPr="00652737">
        <w:rPr>
          <w:rFonts w:ascii="Times New Roman" w:hAnsi="Times New Roman" w:cs="Times New Roman"/>
          <w:sz w:val="28"/>
          <w:szCs w:val="28"/>
          <w:lang w:val="en-US"/>
        </w:rPr>
        <w:t>Klokkevold</w:t>
      </w:r>
      <w:proofErr w:type="spellEnd"/>
      <w:r w:rsidRPr="00652737">
        <w:rPr>
          <w:rFonts w:ascii="Times New Roman" w:hAnsi="Times New Roman" w:cs="Times New Roman"/>
          <w:sz w:val="28"/>
          <w:szCs w:val="28"/>
          <w:lang w:val="en-US"/>
        </w:rPr>
        <w:t xml:space="preserve">, P.R., Kenney, E.B. and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1998. Guided tissue regeneration in Class II furcation involved maxillary molars: A controlled study of </w:t>
      </w:r>
      <w:proofErr w:type="gramStart"/>
      <w:r w:rsidRPr="00652737">
        <w:rPr>
          <w:rFonts w:ascii="Times New Roman" w:hAnsi="Times New Roman" w:cs="Times New Roman"/>
          <w:sz w:val="28"/>
          <w:szCs w:val="28"/>
          <w:lang w:val="en-US"/>
        </w:rPr>
        <w:t>8</w:t>
      </w:r>
      <w:proofErr w:type="gramEnd"/>
      <w:r w:rsidRPr="00652737">
        <w:rPr>
          <w:rFonts w:ascii="Times New Roman" w:hAnsi="Times New Roman" w:cs="Times New Roman"/>
          <w:sz w:val="28"/>
          <w:szCs w:val="28"/>
          <w:lang w:val="en-US"/>
        </w:rPr>
        <w:t xml:space="preserve"> split‐mouth cases.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69</w:t>
      </w:r>
      <w:r w:rsidRPr="00652737">
        <w:rPr>
          <w:rFonts w:ascii="Times New Roman" w:hAnsi="Times New Roman" w:cs="Times New Roman"/>
          <w:sz w:val="28"/>
          <w:szCs w:val="28"/>
        </w:rPr>
        <w:t>(9), pp.1020-1026.</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Becker, W., Becker, B.E., </w:t>
      </w:r>
      <w:proofErr w:type="spellStart"/>
      <w:r w:rsidRPr="00652737">
        <w:rPr>
          <w:rFonts w:ascii="Times New Roman" w:hAnsi="Times New Roman" w:cs="Times New Roman"/>
          <w:sz w:val="28"/>
          <w:szCs w:val="28"/>
          <w:lang w:val="en-US"/>
        </w:rPr>
        <w:t>Mellonig</w:t>
      </w:r>
      <w:proofErr w:type="spellEnd"/>
      <w:r w:rsidRPr="00652737">
        <w:rPr>
          <w:rFonts w:ascii="Times New Roman" w:hAnsi="Times New Roman" w:cs="Times New Roman"/>
          <w:sz w:val="28"/>
          <w:szCs w:val="28"/>
          <w:lang w:val="en-US"/>
        </w:rPr>
        <w:t xml:space="preserve">, J.,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w:t>
      </w:r>
      <w:proofErr w:type="spellStart"/>
      <w:r w:rsidRPr="00652737">
        <w:rPr>
          <w:rFonts w:ascii="Times New Roman" w:hAnsi="Times New Roman" w:cs="Times New Roman"/>
          <w:sz w:val="28"/>
          <w:szCs w:val="28"/>
          <w:lang w:val="en-US"/>
        </w:rPr>
        <w:t>Warrer</w:t>
      </w:r>
      <w:proofErr w:type="spellEnd"/>
      <w:r w:rsidRPr="00652737">
        <w:rPr>
          <w:rFonts w:ascii="Times New Roman" w:hAnsi="Times New Roman" w:cs="Times New Roman"/>
          <w:sz w:val="28"/>
          <w:szCs w:val="28"/>
          <w:lang w:val="en-US"/>
        </w:rPr>
        <w:t xml:space="preserve">, K., </w:t>
      </w:r>
      <w:proofErr w:type="spellStart"/>
      <w:r w:rsidRPr="00652737">
        <w:rPr>
          <w:rFonts w:ascii="Times New Roman" w:hAnsi="Times New Roman" w:cs="Times New Roman"/>
          <w:sz w:val="28"/>
          <w:szCs w:val="28"/>
          <w:lang w:val="en-US"/>
        </w:rPr>
        <w:t>Caton</w:t>
      </w:r>
      <w:proofErr w:type="spellEnd"/>
      <w:r w:rsidRPr="00652737">
        <w:rPr>
          <w:rFonts w:ascii="Times New Roman" w:hAnsi="Times New Roman" w:cs="Times New Roman"/>
          <w:sz w:val="28"/>
          <w:szCs w:val="28"/>
          <w:lang w:val="en-US"/>
        </w:rPr>
        <w:t xml:space="preserve">, J.G. and Reid, T., 1996. A prospective multi‐center study evaluating periodontal regeneration for Class II furcation invasions and </w:t>
      </w:r>
      <w:proofErr w:type="spellStart"/>
      <w:r w:rsidRPr="00652737">
        <w:rPr>
          <w:rFonts w:ascii="Times New Roman" w:hAnsi="Times New Roman" w:cs="Times New Roman"/>
          <w:sz w:val="28"/>
          <w:szCs w:val="28"/>
          <w:lang w:val="en-US"/>
        </w:rPr>
        <w:t>intrabony</w:t>
      </w:r>
      <w:proofErr w:type="spellEnd"/>
      <w:r w:rsidRPr="00652737">
        <w:rPr>
          <w:rFonts w:ascii="Times New Roman" w:hAnsi="Times New Roman" w:cs="Times New Roman"/>
          <w:sz w:val="28"/>
          <w:szCs w:val="28"/>
          <w:lang w:val="en-US"/>
        </w:rPr>
        <w:t xml:space="preserve"> defects after treatment with a </w:t>
      </w:r>
      <w:proofErr w:type="spellStart"/>
      <w:r w:rsidRPr="00652737">
        <w:rPr>
          <w:rFonts w:ascii="Times New Roman" w:hAnsi="Times New Roman" w:cs="Times New Roman"/>
          <w:sz w:val="28"/>
          <w:szCs w:val="28"/>
          <w:lang w:val="en-US"/>
        </w:rPr>
        <w:t>bioabsorbable</w:t>
      </w:r>
      <w:proofErr w:type="spellEnd"/>
      <w:r w:rsidRPr="00652737">
        <w:rPr>
          <w:rFonts w:ascii="Times New Roman" w:hAnsi="Times New Roman" w:cs="Times New Roman"/>
          <w:sz w:val="28"/>
          <w:szCs w:val="28"/>
          <w:lang w:val="en-US"/>
        </w:rPr>
        <w:t xml:space="preserve"> barrier membrane: 1‐year results.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67</w:t>
      </w:r>
      <w:r w:rsidRPr="00652737">
        <w:rPr>
          <w:rFonts w:ascii="Times New Roman" w:hAnsi="Times New Roman" w:cs="Times New Roman"/>
          <w:sz w:val="28"/>
          <w:szCs w:val="28"/>
        </w:rPr>
        <w:t>(7), pp.641-649.</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Becker, W., Becker, B.E., Prichard, J.F.,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 Rosenberg, E. and </w:t>
      </w:r>
      <w:proofErr w:type="spellStart"/>
      <w:r w:rsidRPr="00652737">
        <w:rPr>
          <w:rFonts w:ascii="Times New Roman" w:hAnsi="Times New Roman" w:cs="Times New Roman"/>
          <w:sz w:val="28"/>
          <w:szCs w:val="28"/>
          <w:lang w:val="en-US"/>
        </w:rPr>
        <w:t>Gian</w:t>
      </w:r>
      <w:proofErr w:type="spellEnd"/>
      <w:r w:rsidRPr="00652737">
        <w:rPr>
          <w:rFonts w:ascii="Times New Roman" w:hAnsi="Times New Roman" w:cs="Times New Roman"/>
          <w:sz w:val="28"/>
          <w:szCs w:val="28"/>
          <w:lang w:val="en-US"/>
        </w:rPr>
        <w:t>‐Grasso, J., 1987. Root isolation for new attachment procedures. </w:t>
      </w:r>
      <w:r w:rsidRPr="00652737">
        <w:rPr>
          <w:rFonts w:ascii="Times New Roman" w:hAnsi="Times New Roman" w:cs="Times New Roman"/>
          <w:iCs/>
          <w:sz w:val="28"/>
          <w:szCs w:val="28"/>
          <w:lang w:val="en-US"/>
        </w:rPr>
        <w:t>Journal of Periodontology</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58</w:t>
      </w:r>
      <w:r w:rsidRPr="00652737">
        <w:rPr>
          <w:rFonts w:ascii="Times New Roman" w:hAnsi="Times New Roman" w:cs="Times New Roman"/>
          <w:sz w:val="28"/>
          <w:szCs w:val="28"/>
          <w:lang w:val="en-US"/>
        </w:rPr>
        <w:t>(12), pp.819-826.</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Bower, R.C., 1979. Furcation morphology relative to periodontal treatment: Furcation entrance architecture.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50</w:t>
      </w:r>
      <w:r w:rsidRPr="00652737">
        <w:rPr>
          <w:rFonts w:ascii="Times New Roman" w:hAnsi="Times New Roman" w:cs="Times New Roman"/>
          <w:sz w:val="28"/>
          <w:szCs w:val="28"/>
        </w:rPr>
        <w:t>(1), pp.23-27.</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Bower, R.C., 1979. Furcation morphology relative to periodontal treatment: Furcation root surface anatomy.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50</w:t>
      </w:r>
      <w:r w:rsidRPr="00652737">
        <w:rPr>
          <w:rFonts w:ascii="Times New Roman" w:hAnsi="Times New Roman" w:cs="Times New Roman"/>
          <w:sz w:val="28"/>
          <w:szCs w:val="28"/>
        </w:rPr>
        <w:t>(7), pp.366-374.</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lastRenderedPageBreak/>
        <w:t xml:space="preserve">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Dominguez, L.E., </w:t>
      </w:r>
      <w:proofErr w:type="spellStart"/>
      <w:r w:rsidRPr="00652737">
        <w:rPr>
          <w:rFonts w:ascii="Times New Roman" w:hAnsi="Times New Roman" w:cs="Times New Roman"/>
          <w:sz w:val="28"/>
          <w:szCs w:val="28"/>
          <w:lang w:val="en-US"/>
        </w:rPr>
        <w:t>Nasjleti</w:t>
      </w:r>
      <w:proofErr w:type="spellEnd"/>
      <w:r w:rsidRPr="00652737">
        <w:rPr>
          <w:rFonts w:ascii="Times New Roman" w:hAnsi="Times New Roman" w:cs="Times New Roman"/>
          <w:sz w:val="28"/>
          <w:szCs w:val="28"/>
          <w:lang w:val="en-US"/>
        </w:rPr>
        <w:t xml:space="preserve">, C.E., </w:t>
      </w:r>
      <w:proofErr w:type="spellStart"/>
      <w:r w:rsidRPr="00652737">
        <w:rPr>
          <w:rFonts w:ascii="Times New Roman" w:hAnsi="Times New Roman" w:cs="Times New Roman"/>
          <w:sz w:val="28"/>
          <w:szCs w:val="28"/>
          <w:lang w:val="en-US"/>
        </w:rPr>
        <w:t>Castelli</w:t>
      </w:r>
      <w:proofErr w:type="spellEnd"/>
      <w:r w:rsidRPr="00652737">
        <w:rPr>
          <w:rFonts w:ascii="Times New Roman" w:hAnsi="Times New Roman" w:cs="Times New Roman"/>
          <w:sz w:val="28"/>
          <w:szCs w:val="28"/>
          <w:lang w:val="en-US"/>
        </w:rPr>
        <w:t>, W.A., Morrison, E.C. and Smith, B.A., 1990. Furcation defects in dogs treated by guided tissue regeneration (GTR).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61</w:t>
      </w:r>
      <w:r w:rsidRPr="00652737">
        <w:rPr>
          <w:rFonts w:ascii="Times New Roman" w:hAnsi="Times New Roman" w:cs="Times New Roman"/>
          <w:sz w:val="28"/>
          <w:szCs w:val="28"/>
        </w:rPr>
        <w:t>(1), pp.45-50.</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w:t>
      </w:r>
      <w:proofErr w:type="spellStart"/>
      <w:r w:rsidRPr="00652737">
        <w:rPr>
          <w:rFonts w:ascii="Times New Roman" w:hAnsi="Times New Roman" w:cs="Times New Roman"/>
          <w:sz w:val="28"/>
          <w:szCs w:val="28"/>
          <w:lang w:val="en-US"/>
        </w:rPr>
        <w:t>Nasjleti</w:t>
      </w:r>
      <w:proofErr w:type="spellEnd"/>
      <w:r w:rsidRPr="00652737">
        <w:rPr>
          <w:rFonts w:ascii="Times New Roman" w:hAnsi="Times New Roman" w:cs="Times New Roman"/>
          <w:sz w:val="28"/>
          <w:szCs w:val="28"/>
          <w:lang w:val="en-US"/>
        </w:rPr>
        <w:t xml:space="preserve">, C.E., Morrison, E.C. and Sanchez, R., 1994. Guided tissue regeneration: Comparison of </w:t>
      </w:r>
      <w:proofErr w:type="spellStart"/>
      <w:r w:rsidRPr="00652737">
        <w:rPr>
          <w:rFonts w:ascii="Times New Roman" w:hAnsi="Times New Roman" w:cs="Times New Roman"/>
          <w:sz w:val="28"/>
          <w:szCs w:val="28"/>
          <w:lang w:val="en-US"/>
        </w:rPr>
        <w:t>bioabsorbable</w:t>
      </w:r>
      <w:proofErr w:type="spellEnd"/>
      <w:r w:rsidRPr="00652737">
        <w:rPr>
          <w:rFonts w:ascii="Times New Roman" w:hAnsi="Times New Roman" w:cs="Times New Roman"/>
          <w:sz w:val="28"/>
          <w:szCs w:val="28"/>
          <w:lang w:val="en-US"/>
        </w:rPr>
        <w:t xml:space="preserve"> and non‐</w:t>
      </w:r>
      <w:proofErr w:type="spellStart"/>
      <w:r w:rsidRPr="00652737">
        <w:rPr>
          <w:rFonts w:ascii="Times New Roman" w:hAnsi="Times New Roman" w:cs="Times New Roman"/>
          <w:sz w:val="28"/>
          <w:szCs w:val="28"/>
          <w:lang w:val="en-US"/>
        </w:rPr>
        <w:t>bioabsorbable</w:t>
      </w:r>
      <w:proofErr w:type="spellEnd"/>
      <w:r w:rsidRPr="00652737">
        <w:rPr>
          <w:rFonts w:ascii="Times New Roman" w:hAnsi="Times New Roman" w:cs="Times New Roman"/>
          <w:sz w:val="28"/>
          <w:szCs w:val="28"/>
          <w:lang w:val="en-US"/>
        </w:rPr>
        <w:t xml:space="preserve"> membranes. Histologic and </w:t>
      </w:r>
      <w:proofErr w:type="spellStart"/>
      <w:r w:rsidRPr="00652737">
        <w:rPr>
          <w:rFonts w:ascii="Times New Roman" w:hAnsi="Times New Roman" w:cs="Times New Roman"/>
          <w:sz w:val="28"/>
          <w:szCs w:val="28"/>
          <w:lang w:val="en-US"/>
        </w:rPr>
        <w:t>histometric</w:t>
      </w:r>
      <w:proofErr w:type="spellEnd"/>
      <w:r w:rsidRPr="00652737">
        <w:rPr>
          <w:rFonts w:ascii="Times New Roman" w:hAnsi="Times New Roman" w:cs="Times New Roman"/>
          <w:sz w:val="28"/>
          <w:szCs w:val="28"/>
          <w:lang w:val="en-US"/>
        </w:rPr>
        <w:t xml:space="preserve"> study in dogs. </w:t>
      </w:r>
      <w:r w:rsidRPr="00652737">
        <w:rPr>
          <w:rFonts w:ascii="Times New Roman" w:hAnsi="Times New Roman" w:cs="Times New Roman"/>
          <w:iCs/>
          <w:sz w:val="28"/>
          <w:szCs w:val="28"/>
          <w:lang w:val="en-US"/>
        </w:rPr>
        <w:t>Journal of periodontology</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65</w:t>
      </w:r>
      <w:r w:rsidRPr="00652737">
        <w:rPr>
          <w:rFonts w:ascii="Times New Roman" w:hAnsi="Times New Roman" w:cs="Times New Roman"/>
          <w:sz w:val="28"/>
          <w:szCs w:val="28"/>
          <w:lang w:val="en-US"/>
        </w:rPr>
        <w:t>(6), pp.583-591.</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Smith, B.A., Duff, B., Morrison, E.C., Merrill, D. and Becker, W., 1990. Class II </w:t>
      </w:r>
      <w:proofErr w:type="spellStart"/>
      <w:r w:rsidRPr="00652737">
        <w:rPr>
          <w:rFonts w:ascii="Times New Roman" w:hAnsi="Times New Roman" w:cs="Times New Roman"/>
          <w:sz w:val="28"/>
          <w:szCs w:val="28"/>
          <w:lang w:val="en-US"/>
        </w:rPr>
        <w:t>furcations</w:t>
      </w:r>
      <w:proofErr w:type="spellEnd"/>
      <w:r w:rsidRPr="00652737">
        <w:rPr>
          <w:rFonts w:ascii="Times New Roman" w:hAnsi="Times New Roman" w:cs="Times New Roman"/>
          <w:sz w:val="28"/>
          <w:szCs w:val="28"/>
          <w:lang w:val="en-US"/>
        </w:rPr>
        <w:t xml:space="preserve"> treated by guided tissue regeneration in humans.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61</w:t>
      </w:r>
      <w:r w:rsidRPr="00652737">
        <w:rPr>
          <w:rFonts w:ascii="Times New Roman" w:hAnsi="Times New Roman" w:cs="Times New Roman"/>
          <w:sz w:val="28"/>
          <w:szCs w:val="28"/>
        </w:rPr>
        <w:t>(8), pp.510-514.</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Sweeney, P.L. and Smith, B.A., 1986. Scaling and root </w:t>
      </w:r>
      <w:proofErr w:type="spellStart"/>
      <w:r w:rsidRPr="00652737">
        <w:rPr>
          <w:rFonts w:ascii="Times New Roman" w:hAnsi="Times New Roman" w:cs="Times New Roman"/>
          <w:sz w:val="28"/>
          <w:szCs w:val="28"/>
          <w:lang w:val="en-US"/>
        </w:rPr>
        <w:t>planing</w:t>
      </w:r>
      <w:proofErr w:type="spellEnd"/>
      <w:r w:rsidRPr="00652737">
        <w:rPr>
          <w:rFonts w:ascii="Times New Roman" w:hAnsi="Times New Roman" w:cs="Times New Roman"/>
          <w:sz w:val="28"/>
          <w:szCs w:val="28"/>
          <w:lang w:val="en-US"/>
        </w:rPr>
        <w:t xml:space="preserve"> with and without periodontal flap surgery.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13</w:t>
      </w:r>
      <w:r w:rsidRPr="00652737">
        <w:rPr>
          <w:rFonts w:ascii="Times New Roman" w:hAnsi="Times New Roman" w:cs="Times New Roman"/>
          <w:sz w:val="28"/>
          <w:szCs w:val="28"/>
        </w:rPr>
        <w:t>(3), pp.205-210.</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Camargo, P.M.,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w:t>
      </w:r>
      <w:proofErr w:type="spellStart"/>
      <w:r w:rsidRPr="00652737">
        <w:rPr>
          <w:rFonts w:ascii="Times New Roman" w:hAnsi="Times New Roman" w:cs="Times New Roman"/>
          <w:sz w:val="28"/>
          <w:szCs w:val="28"/>
          <w:lang w:val="en-US"/>
        </w:rPr>
        <w:t>Weinlaender</w:t>
      </w:r>
      <w:proofErr w:type="spellEnd"/>
      <w:r w:rsidRPr="00652737">
        <w:rPr>
          <w:rFonts w:ascii="Times New Roman" w:hAnsi="Times New Roman" w:cs="Times New Roman"/>
          <w:sz w:val="28"/>
          <w:szCs w:val="28"/>
          <w:lang w:val="en-US"/>
        </w:rPr>
        <w:t xml:space="preserve">, M., </w:t>
      </w:r>
      <w:proofErr w:type="spellStart"/>
      <w:r w:rsidRPr="00652737">
        <w:rPr>
          <w:rFonts w:ascii="Times New Roman" w:hAnsi="Times New Roman" w:cs="Times New Roman"/>
          <w:sz w:val="28"/>
          <w:szCs w:val="28"/>
          <w:lang w:val="en-US"/>
        </w:rPr>
        <w:t>Vasilic</w:t>
      </w:r>
      <w:proofErr w:type="spellEnd"/>
      <w:r w:rsidRPr="00652737">
        <w:rPr>
          <w:rFonts w:ascii="Times New Roman" w:hAnsi="Times New Roman" w:cs="Times New Roman"/>
          <w:sz w:val="28"/>
          <w:szCs w:val="28"/>
          <w:lang w:val="en-US"/>
        </w:rPr>
        <w:t xml:space="preserve">, N., </w:t>
      </w:r>
      <w:proofErr w:type="spellStart"/>
      <w:r w:rsidRPr="00652737">
        <w:rPr>
          <w:rFonts w:ascii="Times New Roman" w:hAnsi="Times New Roman" w:cs="Times New Roman"/>
          <w:sz w:val="28"/>
          <w:szCs w:val="28"/>
          <w:lang w:val="en-US"/>
        </w:rPr>
        <w:t>Madzarevic</w:t>
      </w:r>
      <w:proofErr w:type="spellEnd"/>
      <w:r w:rsidRPr="00652737">
        <w:rPr>
          <w:rFonts w:ascii="Times New Roman" w:hAnsi="Times New Roman" w:cs="Times New Roman"/>
          <w:sz w:val="28"/>
          <w:szCs w:val="28"/>
          <w:lang w:val="en-US"/>
        </w:rPr>
        <w:t xml:space="preserve">, M. and Kenney, E.B., 2002. Platelet‐rich plasma and bovine porous bone mineral combined with guided tissue regeneration in the treatment of </w:t>
      </w:r>
      <w:proofErr w:type="spellStart"/>
      <w:r w:rsidRPr="00652737">
        <w:rPr>
          <w:rFonts w:ascii="Times New Roman" w:hAnsi="Times New Roman" w:cs="Times New Roman"/>
          <w:sz w:val="28"/>
          <w:szCs w:val="28"/>
          <w:lang w:val="en-US"/>
        </w:rPr>
        <w:t>intrabony</w:t>
      </w:r>
      <w:proofErr w:type="spellEnd"/>
      <w:r w:rsidRPr="00652737">
        <w:rPr>
          <w:rFonts w:ascii="Times New Roman" w:hAnsi="Times New Roman" w:cs="Times New Roman"/>
          <w:sz w:val="28"/>
          <w:szCs w:val="28"/>
          <w:lang w:val="en-US"/>
        </w:rPr>
        <w:t xml:space="preserve"> defects in humans.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Research</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37</w:t>
      </w:r>
      <w:r w:rsidRPr="00652737">
        <w:rPr>
          <w:rFonts w:ascii="Times New Roman" w:hAnsi="Times New Roman" w:cs="Times New Roman"/>
          <w:sz w:val="28"/>
          <w:szCs w:val="28"/>
        </w:rPr>
        <w:t>(4), pp.300-306.</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Carranza, J.F. and </w:t>
      </w:r>
      <w:proofErr w:type="spellStart"/>
      <w:r w:rsidRPr="00652737">
        <w:rPr>
          <w:rFonts w:ascii="Times New Roman" w:hAnsi="Times New Roman" w:cs="Times New Roman"/>
          <w:sz w:val="28"/>
          <w:szCs w:val="28"/>
          <w:lang w:val="en-US"/>
        </w:rPr>
        <w:t>Jolkovsky</w:t>
      </w:r>
      <w:proofErr w:type="spellEnd"/>
      <w:r w:rsidRPr="00652737">
        <w:rPr>
          <w:rFonts w:ascii="Times New Roman" w:hAnsi="Times New Roman" w:cs="Times New Roman"/>
          <w:sz w:val="28"/>
          <w:szCs w:val="28"/>
          <w:lang w:val="en-US"/>
        </w:rPr>
        <w:t xml:space="preserve">, D.L., 1991. </w:t>
      </w:r>
      <w:proofErr w:type="gramStart"/>
      <w:r w:rsidRPr="00652737">
        <w:rPr>
          <w:rFonts w:ascii="Times New Roman" w:hAnsi="Times New Roman" w:cs="Times New Roman"/>
          <w:sz w:val="28"/>
          <w:szCs w:val="28"/>
          <w:lang w:val="en-US"/>
        </w:rPr>
        <w:t>Current status</w:t>
      </w:r>
      <w:proofErr w:type="gramEnd"/>
      <w:r w:rsidRPr="00652737">
        <w:rPr>
          <w:rFonts w:ascii="Times New Roman" w:hAnsi="Times New Roman" w:cs="Times New Roman"/>
          <w:sz w:val="28"/>
          <w:szCs w:val="28"/>
          <w:lang w:val="en-US"/>
        </w:rPr>
        <w:t xml:space="preserve"> of periodontal therapy for furcation involvements. </w:t>
      </w:r>
      <w:proofErr w:type="spellStart"/>
      <w:r w:rsidRPr="00652737">
        <w:rPr>
          <w:rFonts w:ascii="Times New Roman" w:hAnsi="Times New Roman" w:cs="Times New Roman"/>
          <w:iCs/>
          <w:sz w:val="28"/>
          <w:szCs w:val="28"/>
        </w:rPr>
        <w:t>Dental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Clinics</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North</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America</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35</w:t>
      </w:r>
      <w:r w:rsidRPr="00652737">
        <w:rPr>
          <w:rFonts w:ascii="Times New Roman" w:hAnsi="Times New Roman" w:cs="Times New Roman"/>
          <w:sz w:val="28"/>
          <w:szCs w:val="28"/>
        </w:rPr>
        <w:t>(3), pp.555-570.</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Cobb, C.M., 2002. Clinical significance of non‐surgical periodontal therapy: an evidence‐based perspective of scaling and root </w:t>
      </w:r>
      <w:proofErr w:type="spellStart"/>
      <w:r w:rsidRPr="00652737">
        <w:rPr>
          <w:rFonts w:ascii="Times New Roman" w:hAnsi="Times New Roman" w:cs="Times New Roman"/>
          <w:sz w:val="28"/>
          <w:szCs w:val="28"/>
          <w:lang w:val="en-US"/>
        </w:rPr>
        <w:t>planing</w:t>
      </w:r>
      <w:proofErr w:type="spellEnd"/>
      <w:r w:rsidRPr="00652737">
        <w:rPr>
          <w:rFonts w:ascii="Times New Roman" w:hAnsi="Times New Roman" w:cs="Times New Roman"/>
          <w:sz w:val="28"/>
          <w:szCs w:val="28"/>
          <w:lang w:val="en-US"/>
        </w:rPr>
        <w:t>.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29</w:t>
      </w:r>
      <w:r w:rsidRPr="00652737">
        <w:rPr>
          <w:rFonts w:ascii="Times New Roman" w:hAnsi="Times New Roman" w:cs="Times New Roman"/>
          <w:sz w:val="28"/>
          <w:szCs w:val="28"/>
        </w:rPr>
        <w:t>, pp.22-32.</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proofErr w:type="spellStart"/>
      <w:r w:rsidRPr="00652737">
        <w:rPr>
          <w:rFonts w:ascii="Times New Roman" w:hAnsi="Times New Roman" w:cs="Times New Roman"/>
          <w:sz w:val="28"/>
          <w:szCs w:val="28"/>
          <w:lang w:val="en-US"/>
        </w:rPr>
        <w:t>Gottlow</w:t>
      </w:r>
      <w:proofErr w:type="spellEnd"/>
      <w:r w:rsidRPr="00652737">
        <w:rPr>
          <w:rFonts w:ascii="Times New Roman" w:hAnsi="Times New Roman" w:cs="Times New Roman"/>
          <w:sz w:val="28"/>
          <w:szCs w:val="28"/>
          <w:lang w:val="en-US"/>
        </w:rPr>
        <w:t xml:space="preserve">, J., Nyman, S.,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xml:space="preserve">, J., </w:t>
      </w:r>
      <w:proofErr w:type="spellStart"/>
      <w:r w:rsidRPr="00652737">
        <w:rPr>
          <w:rFonts w:ascii="Times New Roman" w:hAnsi="Times New Roman" w:cs="Times New Roman"/>
          <w:sz w:val="28"/>
          <w:szCs w:val="28"/>
          <w:lang w:val="en-US"/>
        </w:rPr>
        <w:t>Karring</w:t>
      </w:r>
      <w:proofErr w:type="spellEnd"/>
      <w:r w:rsidRPr="00652737">
        <w:rPr>
          <w:rFonts w:ascii="Times New Roman" w:hAnsi="Times New Roman" w:cs="Times New Roman"/>
          <w:sz w:val="28"/>
          <w:szCs w:val="28"/>
          <w:lang w:val="en-US"/>
        </w:rPr>
        <w:t xml:space="preserve">, T. and </w:t>
      </w:r>
      <w:proofErr w:type="spellStart"/>
      <w:r w:rsidRPr="00652737">
        <w:rPr>
          <w:rFonts w:ascii="Times New Roman" w:hAnsi="Times New Roman" w:cs="Times New Roman"/>
          <w:sz w:val="28"/>
          <w:szCs w:val="28"/>
          <w:lang w:val="en-US"/>
        </w:rPr>
        <w:t>Wennström</w:t>
      </w:r>
      <w:proofErr w:type="spellEnd"/>
      <w:r w:rsidRPr="00652737">
        <w:rPr>
          <w:rFonts w:ascii="Times New Roman" w:hAnsi="Times New Roman" w:cs="Times New Roman"/>
          <w:sz w:val="28"/>
          <w:szCs w:val="28"/>
          <w:lang w:val="en-US"/>
        </w:rPr>
        <w:t xml:space="preserve">, J., 1986. New attachment formation in the human periodontium by guided tissue </w:t>
      </w:r>
      <w:r w:rsidR="00C25868">
        <w:rPr>
          <w:rFonts w:ascii="Times New Roman" w:hAnsi="Times New Roman" w:cs="Times New Roman"/>
          <w:sz w:val="28"/>
          <w:szCs w:val="28"/>
          <w:lang w:val="en-US"/>
        </w:rPr>
        <w:t>regeneration.</w:t>
      </w:r>
      <w:r w:rsidRPr="00652737">
        <w:rPr>
          <w:rFonts w:ascii="Times New Roman" w:hAnsi="Times New Roman" w:cs="Times New Roman"/>
          <w:sz w:val="28"/>
          <w:szCs w:val="28"/>
          <w:lang w:val="en-US"/>
        </w:rPr>
        <w:t xml:space="preserve"> Case reports.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13</w:t>
      </w:r>
      <w:r w:rsidRPr="00652737">
        <w:rPr>
          <w:rFonts w:ascii="Times New Roman" w:hAnsi="Times New Roman" w:cs="Times New Roman"/>
          <w:sz w:val="28"/>
          <w:szCs w:val="28"/>
        </w:rPr>
        <w:t>(6), pp.604-616.</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Greenberg, R.N., James, R.B., </w:t>
      </w:r>
      <w:proofErr w:type="spellStart"/>
      <w:r w:rsidRPr="00652737">
        <w:rPr>
          <w:rFonts w:ascii="Times New Roman" w:hAnsi="Times New Roman" w:cs="Times New Roman"/>
          <w:sz w:val="28"/>
          <w:szCs w:val="28"/>
          <w:lang w:val="en-US"/>
        </w:rPr>
        <w:t>Marier</w:t>
      </w:r>
      <w:proofErr w:type="spellEnd"/>
      <w:r w:rsidRPr="00652737">
        <w:rPr>
          <w:rFonts w:ascii="Times New Roman" w:hAnsi="Times New Roman" w:cs="Times New Roman"/>
          <w:sz w:val="28"/>
          <w:szCs w:val="28"/>
          <w:lang w:val="en-US"/>
        </w:rPr>
        <w:t xml:space="preserve">, R.L., Wood, W.H., Sanders, C.V. and Kent, J.N., 1979. Microbiologic and antibiotic aspects of infections in the oral </w:t>
      </w:r>
      <w:r w:rsidRPr="00652737">
        <w:rPr>
          <w:rFonts w:ascii="Times New Roman" w:hAnsi="Times New Roman" w:cs="Times New Roman"/>
          <w:sz w:val="28"/>
          <w:szCs w:val="28"/>
          <w:lang w:val="en-US"/>
        </w:rPr>
        <w:lastRenderedPageBreak/>
        <w:t>and maxillofacial region. </w:t>
      </w:r>
      <w:r w:rsidRPr="00652737">
        <w:rPr>
          <w:rFonts w:ascii="Times New Roman" w:hAnsi="Times New Roman" w:cs="Times New Roman"/>
          <w:iCs/>
          <w:sz w:val="28"/>
          <w:szCs w:val="28"/>
          <w:lang w:val="en-US"/>
        </w:rPr>
        <w:t>Journal of oral surgery (American Dental Association: 1965)</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37</w:t>
      </w:r>
      <w:r w:rsidRPr="00652737">
        <w:rPr>
          <w:rFonts w:ascii="Times New Roman" w:hAnsi="Times New Roman" w:cs="Times New Roman"/>
          <w:sz w:val="28"/>
          <w:szCs w:val="28"/>
          <w:lang w:val="en-US"/>
        </w:rPr>
        <w:t>(12), pp.873-884.</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r w:rsidRPr="00652737">
        <w:rPr>
          <w:rFonts w:ascii="Times New Roman" w:hAnsi="Times New Roman" w:cs="Times New Roman"/>
          <w:sz w:val="28"/>
          <w:szCs w:val="28"/>
          <w:lang w:val="en-US"/>
        </w:rPr>
        <w:t xml:space="preserve">Hamp, S.E., Nyman, S. and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xml:space="preserve">, J., 1975. Periodontal treatment of multi rooted teeth. </w:t>
      </w:r>
      <w:proofErr w:type="spellStart"/>
      <w:r w:rsidRPr="00652737">
        <w:rPr>
          <w:rFonts w:ascii="Times New Roman" w:hAnsi="Times New Roman" w:cs="Times New Roman"/>
          <w:sz w:val="28"/>
          <w:szCs w:val="28"/>
        </w:rPr>
        <w:t>Results</w:t>
      </w:r>
      <w:proofErr w:type="spellEnd"/>
      <w:r w:rsidRPr="00652737">
        <w:rPr>
          <w:rFonts w:ascii="Times New Roman" w:hAnsi="Times New Roman" w:cs="Times New Roman"/>
          <w:sz w:val="28"/>
          <w:szCs w:val="28"/>
        </w:rPr>
        <w:t xml:space="preserve"> </w:t>
      </w:r>
      <w:proofErr w:type="spellStart"/>
      <w:r w:rsidRPr="00652737">
        <w:rPr>
          <w:rFonts w:ascii="Times New Roman" w:hAnsi="Times New Roman" w:cs="Times New Roman"/>
          <w:sz w:val="28"/>
          <w:szCs w:val="28"/>
        </w:rPr>
        <w:t>after</w:t>
      </w:r>
      <w:proofErr w:type="spellEnd"/>
      <w:r w:rsidRPr="00652737">
        <w:rPr>
          <w:rFonts w:ascii="Times New Roman" w:hAnsi="Times New Roman" w:cs="Times New Roman"/>
          <w:sz w:val="28"/>
          <w:szCs w:val="28"/>
        </w:rPr>
        <w:t xml:space="preserve"> 5 </w:t>
      </w:r>
      <w:proofErr w:type="spellStart"/>
      <w:r w:rsidRPr="00652737">
        <w:rPr>
          <w:rFonts w:ascii="Times New Roman" w:hAnsi="Times New Roman" w:cs="Times New Roman"/>
          <w:sz w:val="28"/>
          <w:szCs w:val="28"/>
        </w:rPr>
        <w:t>years</w:t>
      </w:r>
      <w:proofErr w:type="spellEnd"/>
      <w:r w:rsidRPr="00652737">
        <w:rPr>
          <w:rFonts w:ascii="Times New Roman" w:hAnsi="Times New Roman" w:cs="Times New Roman"/>
          <w:sz w:val="28"/>
          <w:szCs w:val="28"/>
        </w:rPr>
        <w:t>.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2</w:t>
      </w:r>
      <w:r w:rsidRPr="00652737">
        <w:rPr>
          <w:rFonts w:ascii="Times New Roman" w:hAnsi="Times New Roman" w:cs="Times New Roman"/>
          <w:sz w:val="28"/>
          <w:szCs w:val="28"/>
        </w:rPr>
        <w:t>(3), pp.126-135.</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r w:rsidRPr="00652737">
        <w:rPr>
          <w:rFonts w:ascii="Times New Roman" w:hAnsi="Times New Roman" w:cs="Times New Roman"/>
          <w:sz w:val="28"/>
          <w:szCs w:val="28"/>
          <w:lang w:val="en-US"/>
        </w:rPr>
        <w:t>Hirschfeld, L. and Wasserman, B., 1978. A long‐term survey of tooth loss in 600 treated periodontal patients.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49</w:t>
      </w:r>
      <w:r w:rsidRPr="00652737">
        <w:rPr>
          <w:rFonts w:ascii="Times New Roman" w:hAnsi="Times New Roman" w:cs="Times New Roman"/>
          <w:sz w:val="28"/>
          <w:szCs w:val="28"/>
        </w:rPr>
        <w:t>(5), pp.225-237.</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Hürzeler</w:t>
      </w:r>
      <w:proofErr w:type="spellEnd"/>
      <w:r w:rsidRPr="00652737">
        <w:rPr>
          <w:rFonts w:ascii="Times New Roman" w:hAnsi="Times New Roman" w:cs="Times New Roman"/>
          <w:sz w:val="28"/>
          <w:szCs w:val="28"/>
          <w:lang w:val="en-US"/>
        </w:rPr>
        <w:t xml:space="preserve">, M.B., </w:t>
      </w:r>
      <w:proofErr w:type="spellStart"/>
      <w:r w:rsidRPr="00652737">
        <w:rPr>
          <w:rFonts w:ascii="Times New Roman" w:hAnsi="Times New Roman" w:cs="Times New Roman"/>
          <w:sz w:val="28"/>
          <w:szCs w:val="28"/>
          <w:lang w:val="en-US"/>
        </w:rPr>
        <w:t>Kohal</w:t>
      </w:r>
      <w:proofErr w:type="spellEnd"/>
      <w:r w:rsidRPr="00652737">
        <w:rPr>
          <w:rFonts w:ascii="Times New Roman" w:hAnsi="Times New Roman" w:cs="Times New Roman"/>
          <w:sz w:val="28"/>
          <w:szCs w:val="28"/>
          <w:lang w:val="en-US"/>
        </w:rPr>
        <w:t xml:space="preserve">, R.J., </w:t>
      </w:r>
      <w:proofErr w:type="spellStart"/>
      <w:r w:rsidRPr="00652737">
        <w:rPr>
          <w:rFonts w:ascii="Times New Roman" w:hAnsi="Times New Roman" w:cs="Times New Roman"/>
          <w:sz w:val="28"/>
          <w:szCs w:val="28"/>
          <w:lang w:val="en-US"/>
        </w:rPr>
        <w:t>Naghshbandl</w:t>
      </w:r>
      <w:proofErr w:type="spellEnd"/>
      <w:r w:rsidRPr="00652737">
        <w:rPr>
          <w:rFonts w:ascii="Times New Roman" w:hAnsi="Times New Roman" w:cs="Times New Roman"/>
          <w:sz w:val="28"/>
          <w:szCs w:val="28"/>
          <w:lang w:val="en-US"/>
        </w:rPr>
        <w:t xml:space="preserve">, J., </w:t>
      </w:r>
      <w:proofErr w:type="spellStart"/>
      <w:r w:rsidRPr="00652737">
        <w:rPr>
          <w:rFonts w:ascii="Times New Roman" w:hAnsi="Times New Roman" w:cs="Times New Roman"/>
          <w:sz w:val="28"/>
          <w:szCs w:val="28"/>
          <w:lang w:val="en-US"/>
        </w:rPr>
        <w:t>Mota</w:t>
      </w:r>
      <w:proofErr w:type="spellEnd"/>
      <w:r w:rsidRPr="00652737">
        <w:rPr>
          <w:rFonts w:ascii="Times New Roman" w:hAnsi="Times New Roman" w:cs="Times New Roman"/>
          <w:sz w:val="28"/>
          <w:szCs w:val="28"/>
          <w:lang w:val="en-US"/>
        </w:rPr>
        <w:t xml:space="preserve">, L.F., </w:t>
      </w:r>
      <w:proofErr w:type="spellStart"/>
      <w:r w:rsidRPr="00652737">
        <w:rPr>
          <w:rFonts w:ascii="Times New Roman" w:hAnsi="Times New Roman" w:cs="Times New Roman"/>
          <w:sz w:val="28"/>
          <w:szCs w:val="28"/>
          <w:lang w:val="en-US"/>
        </w:rPr>
        <w:t>Conradt</w:t>
      </w:r>
      <w:proofErr w:type="spellEnd"/>
      <w:r w:rsidRPr="00652737">
        <w:rPr>
          <w:rFonts w:ascii="Times New Roman" w:hAnsi="Times New Roman" w:cs="Times New Roman"/>
          <w:sz w:val="28"/>
          <w:szCs w:val="28"/>
          <w:lang w:val="en-US"/>
        </w:rPr>
        <w:t xml:space="preserve">, J., </w:t>
      </w:r>
      <w:proofErr w:type="spellStart"/>
      <w:r w:rsidRPr="00652737">
        <w:rPr>
          <w:rFonts w:ascii="Times New Roman" w:hAnsi="Times New Roman" w:cs="Times New Roman"/>
          <w:sz w:val="28"/>
          <w:szCs w:val="28"/>
          <w:lang w:val="en-US"/>
        </w:rPr>
        <w:t>Hutmacher</w:t>
      </w:r>
      <w:proofErr w:type="spellEnd"/>
      <w:r w:rsidRPr="00652737">
        <w:rPr>
          <w:rFonts w:ascii="Times New Roman" w:hAnsi="Times New Roman" w:cs="Times New Roman"/>
          <w:sz w:val="28"/>
          <w:szCs w:val="28"/>
          <w:lang w:val="en-US"/>
        </w:rPr>
        <w:t xml:space="preserve">, D. and </w:t>
      </w:r>
      <w:proofErr w:type="spellStart"/>
      <w:r w:rsidRPr="00652737">
        <w:rPr>
          <w:rFonts w:ascii="Times New Roman" w:hAnsi="Times New Roman" w:cs="Times New Roman"/>
          <w:sz w:val="28"/>
          <w:szCs w:val="28"/>
          <w:lang w:val="en-US"/>
        </w:rPr>
        <w:t>Caffesse</w:t>
      </w:r>
      <w:proofErr w:type="spellEnd"/>
      <w:r w:rsidRPr="00652737">
        <w:rPr>
          <w:rFonts w:ascii="Times New Roman" w:hAnsi="Times New Roman" w:cs="Times New Roman"/>
          <w:sz w:val="28"/>
          <w:szCs w:val="28"/>
          <w:lang w:val="en-US"/>
        </w:rPr>
        <w:t xml:space="preserve">, R.G., 1998. Evaluation of a new </w:t>
      </w:r>
      <w:proofErr w:type="spellStart"/>
      <w:r w:rsidRPr="00652737">
        <w:rPr>
          <w:rFonts w:ascii="Times New Roman" w:hAnsi="Times New Roman" w:cs="Times New Roman"/>
          <w:sz w:val="28"/>
          <w:szCs w:val="28"/>
          <w:lang w:val="en-US"/>
        </w:rPr>
        <w:t>bioresorbable</w:t>
      </w:r>
      <w:proofErr w:type="spellEnd"/>
      <w:r w:rsidRPr="00652737">
        <w:rPr>
          <w:rFonts w:ascii="Times New Roman" w:hAnsi="Times New Roman" w:cs="Times New Roman"/>
          <w:sz w:val="28"/>
          <w:szCs w:val="28"/>
          <w:lang w:val="en-US"/>
        </w:rPr>
        <w:t xml:space="preserve"> barrier to facilitate guided bone regeneration around exposed implant threads: An experimental study in the monkey. </w:t>
      </w:r>
      <w:proofErr w:type="spellStart"/>
      <w:r w:rsidRPr="00652737">
        <w:rPr>
          <w:rFonts w:ascii="Times New Roman" w:hAnsi="Times New Roman" w:cs="Times New Roman"/>
          <w:iCs/>
          <w:sz w:val="28"/>
          <w:szCs w:val="28"/>
        </w:rPr>
        <w:t>International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oral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and</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maxillofacial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surgery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27</w:t>
      </w:r>
      <w:r w:rsidRPr="00652737">
        <w:rPr>
          <w:rFonts w:ascii="Times New Roman" w:hAnsi="Times New Roman" w:cs="Times New Roman"/>
          <w:sz w:val="28"/>
          <w:szCs w:val="28"/>
        </w:rPr>
        <w:t>(4), pp.315-320.</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lang w:val="en-US"/>
        </w:rPr>
      </w:pPr>
      <w:proofErr w:type="spellStart"/>
      <w:r w:rsidRPr="00652737">
        <w:rPr>
          <w:rFonts w:ascii="Times New Roman" w:hAnsi="Times New Roman" w:cs="Times New Roman"/>
          <w:sz w:val="28"/>
          <w:szCs w:val="28"/>
          <w:lang w:val="en-US"/>
        </w:rPr>
        <w:t>Kaldahl</w:t>
      </w:r>
      <w:proofErr w:type="spellEnd"/>
      <w:r w:rsidRPr="00652737">
        <w:rPr>
          <w:rFonts w:ascii="Times New Roman" w:hAnsi="Times New Roman" w:cs="Times New Roman"/>
          <w:sz w:val="28"/>
          <w:szCs w:val="28"/>
          <w:lang w:val="en-US"/>
        </w:rPr>
        <w:t xml:space="preserve">, W.B., </w:t>
      </w:r>
      <w:proofErr w:type="spellStart"/>
      <w:r w:rsidRPr="00652737">
        <w:rPr>
          <w:rFonts w:ascii="Times New Roman" w:hAnsi="Times New Roman" w:cs="Times New Roman"/>
          <w:sz w:val="28"/>
          <w:szCs w:val="28"/>
          <w:lang w:val="en-US"/>
        </w:rPr>
        <w:t>Kalkwarf</w:t>
      </w:r>
      <w:proofErr w:type="spellEnd"/>
      <w:r w:rsidRPr="00652737">
        <w:rPr>
          <w:rFonts w:ascii="Times New Roman" w:hAnsi="Times New Roman" w:cs="Times New Roman"/>
          <w:sz w:val="28"/>
          <w:szCs w:val="28"/>
          <w:lang w:val="en-US"/>
        </w:rPr>
        <w:t xml:space="preserve">, K.L., </w:t>
      </w:r>
      <w:proofErr w:type="spellStart"/>
      <w:r w:rsidRPr="00652737">
        <w:rPr>
          <w:rFonts w:ascii="Times New Roman" w:hAnsi="Times New Roman" w:cs="Times New Roman"/>
          <w:sz w:val="28"/>
          <w:szCs w:val="28"/>
          <w:lang w:val="en-US"/>
        </w:rPr>
        <w:t>Patil</w:t>
      </w:r>
      <w:proofErr w:type="spellEnd"/>
      <w:r w:rsidRPr="00652737">
        <w:rPr>
          <w:rFonts w:ascii="Times New Roman" w:hAnsi="Times New Roman" w:cs="Times New Roman"/>
          <w:sz w:val="28"/>
          <w:szCs w:val="28"/>
          <w:lang w:val="en-US"/>
        </w:rPr>
        <w:t xml:space="preserve">, K.D., </w:t>
      </w:r>
      <w:proofErr w:type="spellStart"/>
      <w:r w:rsidRPr="00652737">
        <w:rPr>
          <w:rFonts w:ascii="Times New Roman" w:hAnsi="Times New Roman" w:cs="Times New Roman"/>
          <w:sz w:val="28"/>
          <w:szCs w:val="28"/>
          <w:lang w:val="en-US"/>
        </w:rPr>
        <w:t>Molvar</w:t>
      </w:r>
      <w:proofErr w:type="spellEnd"/>
      <w:r w:rsidRPr="00652737">
        <w:rPr>
          <w:rFonts w:ascii="Times New Roman" w:hAnsi="Times New Roman" w:cs="Times New Roman"/>
          <w:sz w:val="28"/>
          <w:szCs w:val="28"/>
          <w:lang w:val="en-US"/>
        </w:rPr>
        <w:t xml:space="preserve">, M.P. and Dyer, J.K., 1996. Long‐term evaluation of periodontal therapy: I. Response to </w:t>
      </w:r>
      <w:proofErr w:type="gramStart"/>
      <w:r w:rsidRPr="00652737">
        <w:rPr>
          <w:rFonts w:ascii="Times New Roman" w:hAnsi="Times New Roman" w:cs="Times New Roman"/>
          <w:sz w:val="28"/>
          <w:szCs w:val="28"/>
          <w:lang w:val="en-US"/>
        </w:rPr>
        <w:t>4</w:t>
      </w:r>
      <w:proofErr w:type="gramEnd"/>
      <w:r w:rsidRPr="00652737">
        <w:rPr>
          <w:rFonts w:ascii="Times New Roman" w:hAnsi="Times New Roman" w:cs="Times New Roman"/>
          <w:sz w:val="28"/>
          <w:szCs w:val="28"/>
          <w:lang w:val="en-US"/>
        </w:rPr>
        <w:t xml:space="preserve"> therapeutic modalities. </w:t>
      </w:r>
      <w:r w:rsidRPr="00652737">
        <w:rPr>
          <w:rFonts w:ascii="Times New Roman" w:hAnsi="Times New Roman" w:cs="Times New Roman"/>
          <w:iCs/>
          <w:sz w:val="28"/>
          <w:szCs w:val="28"/>
          <w:lang w:val="en-US"/>
        </w:rPr>
        <w:t>Journal of periodontology</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67</w:t>
      </w:r>
      <w:r w:rsidRPr="00652737">
        <w:rPr>
          <w:rFonts w:ascii="Times New Roman" w:hAnsi="Times New Roman" w:cs="Times New Roman"/>
          <w:sz w:val="28"/>
          <w:szCs w:val="28"/>
          <w:lang w:val="en-US"/>
        </w:rPr>
        <w:t>(2), pp.93-102.</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proofErr w:type="spellStart"/>
      <w:r w:rsidRPr="00652737">
        <w:rPr>
          <w:rFonts w:ascii="Times New Roman" w:hAnsi="Times New Roman" w:cs="Times New Roman"/>
          <w:sz w:val="28"/>
          <w:szCs w:val="28"/>
          <w:lang w:val="en-US"/>
        </w:rPr>
        <w:t>Kalkwarf</w:t>
      </w:r>
      <w:proofErr w:type="spellEnd"/>
      <w:r w:rsidRPr="00652737">
        <w:rPr>
          <w:rFonts w:ascii="Times New Roman" w:hAnsi="Times New Roman" w:cs="Times New Roman"/>
          <w:sz w:val="28"/>
          <w:szCs w:val="28"/>
          <w:lang w:val="en-US"/>
        </w:rPr>
        <w:t>, K.L. and Reinhardt, R.A., 1988. The furcation problem. Current controversies and future directions. </w:t>
      </w:r>
      <w:proofErr w:type="spellStart"/>
      <w:r w:rsidRPr="00652737">
        <w:rPr>
          <w:rFonts w:ascii="Times New Roman" w:hAnsi="Times New Roman" w:cs="Times New Roman"/>
          <w:iCs/>
          <w:sz w:val="28"/>
          <w:szCs w:val="28"/>
        </w:rPr>
        <w:t>Dental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Clinics</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North</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America</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32</w:t>
      </w:r>
      <w:r w:rsidRPr="00652737">
        <w:rPr>
          <w:rFonts w:ascii="Times New Roman" w:hAnsi="Times New Roman" w:cs="Times New Roman"/>
          <w:sz w:val="28"/>
          <w:szCs w:val="28"/>
        </w:rPr>
        <w:t>(2), pp.243-266.</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Kenney</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E</w:t>
      </w:r>
      <w:r w:rsidRPr="00652737">
        <w:rPr>
          <w:rFonts w:ascii="Times New Roman" w:hAnsi="Times New Roman" w:cs="Times New Roman"/>
          <w:sz w:val="28"/>
          <w:szCs w:val="28"/>
        </w:rPr>
        <w:t>.</w:t>
      </w:r>
      <w:r w:rsidRPr="00652737">
        <w:rPr>
          <w:rFonts w:ascii="Times New Roman" w:hAnsi="Times New Roman" w:cs="Times New Roman"/>
          <w:sz w:val="28"/>
          <w:szCs w:val="28"/>
          <w:lang w:val="en-US"/>
        </w:rPr>
        <w:t>B</w:t>
      </w:r>
      <w:r w:rsidRPr="00652737">
        <w:rPr>
          <w:rFonts w:ascii="Times New Roman" w:hAnsi="Times New Roman" w:cs="Times New Roman"/>
          <w:sz w:val="28"/>
          <w:szCs w:val="28"/>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V</w:t>
      </w:r>
      <w:r w:rsidRPr="00652737">
        <w:rPr>
          <w:rFonts w:ascii="Times New Roman" w:hAnsi="Times New Roman" w:cs="Times New Roman"/>
          <w:sz w:val="28"/>
          <w:szCs w:val="28"/>
        </w:rPr>
        <w:t xml:space="preserve">., </w:t>
      </w:r>
      <w:proofErr w:type="spellStart"/>
      <w:r w:rsidRPr="00652737">
        <w:rPr>
          <w:rFonts w:ascii="Times New Roman" w:hAnsi="Times New Roman" w:cs="Times New Roman"/>
          <w:sz w:val="28"/>
          <w:szCs w:val="28"/>
          <w:lang w:val="en-US"/>
        </w:rPr>
        <w:t>Elbaz</w:t>
      </w:r>
      <w:proofErr w:type="spellEnd"/>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J</w:t>
      </w:r>
      <w:r w:rsidRPr="00652737">
        <w:rPr>
          <w:rFonts w:ascii="Times New Roman" w:hAnsi="Times New Roman" w:cs="Times New Roman"/>
          <w:sz w:val="28"/>
          <w:szCs w:val="28"/>
        </w:rPr>
        <w:t>.</w:t>
      </w:r>
      <w:r w:rsidRPr="00652737">
        <w:rPr>
          <w:rFonts w:ascii="Times New Roman" w:hAnsi="Times New Roman" w:cs="Times New Roman"/>
          <w:sz w:val="28"/>
          <w:szCs w:val="28"/>
          <w:lang w:val="en-US"/>
        </w:rPr>
        <w:t>J</w:t>
      </w:r>
      <w:r w:rsidRPr="00652737">
        <w:rPr>
          <w:rFonts w:ascii="Times New Roman" w:hAnsi="Times New Roman" w:cs="Times New Roman"/>
          <w:sz w:val="28"/>
          <w:szCs w:val="28"/>
        </w:rPr>
        <w:t xml:space="preserve">., </w:t>
      </w:r>
      <w:proofErr w:type="spellStart"/>
      <w:r w:rsidRPr="00652737">
        <w:rPr>
          <w:rFonts w:ascii="Times New Roman" w:hAnsi="Times New Roman" w:cs="Times New Roman"/>
          <w:sz w:val="28"/>
          <w:szCs w:val="28"/>
          <w:lang w:val="en-US"/>
        </w:rPr>
        <w:t>Kovacvic</w:t>
      </w:r>
      <w:proofErr w:type="spellEnd"/>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K</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Carranza</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Jr</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F</w:t>
      </w:r>
      <w:r w:rsidRPr="00652737">
        <w:rPr>
          <w:rFonts w:ascii="Times New Roman" w:hAnsi="Times New Roman" w:cs="Times New Roman"/>
          <w:sz w:val="28"/>
          <w:szCs w:val="28"/>
        </w:rPr>
        <w:t>.</w:t>
      </w:r>
      <w:r w:rsidRPr="00652737">
        <w:rPr>
          <w:rFonts w:ascii="Times New Roman" w:hAnsi="Times New Roman" w:cs="Times New Roman"/>
          <w:sz w:val="28"/>
          <w:szCs w:val="28"/>
          <w:lang w:val="en-US"/>
        </w:rPr>
        <w:t>A</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and</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Takei</w:t>
      </w:r>
      <w:r w:rsidRPr="00652737">
        <w:rPr>
          <w:rFonts w:ascii="Times New Roman" w:hAnsi="Times New Roman" w:cs="Times New Roman"/>
          <w:sz w:val="28"/>
          <w:szCs w:val="28"/>
        </w:rPr>
        <w:t xml:space="preserve">, </w:t>
      </w:r>
      <w:r w:rsidRPr="00652737">
        <w:rPr>
          <w:rFonts w:ascii="Times New Roman" w:hAnsi="Times New Roman" w:cs="Times New Roman"/>
          <w:sz w:val="28"/>
          <w:szCs w:val="28"/>
          <w:lang w:val="en-US"/>
        </w:rPr>
        <w:t>H</w:t>
      </w:r>
      <w:r w:rsidRPr="00652737">
        <w:rPr>
          <w:rFonts w:ascii="Times New Roman" w:hAnsi="Times New Roman" w:cs="Times New Roman"/>
          <w:sz w:val="28"/>
          <w:szCs w:val="28"/>
        </w:rPr>
        <w:t>.</w:t>
      </w:r>
      <w:r w:rsidRPr="00652737">
        <w:rPr>
          <w:rFonts w:ascii="Times New Roman" w:hAnsi="Times New Roman" w:cs="Times New Roman"/>
          <w:sz w:val="28"/>
          <w:szCs w:val="28"/>
          <w:lang w:val="en-US"/>
        </w:rPr>
        <w:t>H</w:t>
      </w:r>
      <w:r w:rsidRPr="00652737">
        <w:rPr>
          <w:rFonts w:ascii="Times New Roman" w:hAnsi="Times New Roman" w:cs="Times New Roman"/>
          <w:sz w:val="28"/>
          <w:szCs w:val="28"/>
        </w:rPr>
        <w:t xml:space="preserve">., 1988. </w:t>
      </w:r>
      <w:r w:rsidRPr="00652737">
        <w:rPr>
          <w:rFonts w:ascii="Times New Roman" w:hAnsi="Times New Roman" w:cs="Times New Roman"/>
          <w:sz w:val="28"/>
          <w:szCs w:val="28"/>
          <w:lang w:val="en-US"/>
        </w:rPr>
        <w:t xml:space="preserve">The Use of a Porous </w:t>
      </w:r>
      <w:proofErr w:type="spellStart"/>
      <w:r w:rsidRPr="00652737">
        <w:rPr>
          <w:rFonts w:ascii="Times New Roman" w:hAnsi="Times New Roman" w:cs="Times New Roman"/>
          <w:sz w:val="28"/>
          <w:szCs w:val="28"/>
          <w:lang w:val="en-US"/>
        </w:rPr>
        <w:t>Hydroxylapatite</w:t>
      </w:r>
      <w:proofErr w:type="spellEnd"/>
      <w:r w:rsidRPr="00652737">
        <w:rPr>
          <w:rFonts w:ascii="Times New Roman" w:hAnsi="Times New Roman" w:cs="Times New Roman"/>
          <w:sz w:val="28"/>
          <w:szCs w:val="28"/>
          <w:lang w:val="en-US"/>
        </w:rPr>
        <w:t xml:space="preserve"> Implant in Periodontal Defects: II. Treatment of Class II Furcation Lesions in Lower Molars. </w:t>
      </w:r>
      <w:r w:rsidRPr="00652737">
        <w:rPr>
          <w:rFonts w:ascii="Times New Roman" w:hAnsi="Times New Roman" w:cs="Times New Roman"/>
          <w:iCs/>
          <w:sz w:val="28"/>
          <w:szCs w:val="28"/>
          <w:lang w:val="en-US"/>
        </w:rPr>
        <w:t>Journal of periodontology</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59</w:t>
      </w:r>
      <w:r w:rsidRPr="00652737">
        <w:rPr>
          <w:rFonts w:ascii="Times New Roman" w:hAnsi="Times New Roman" w:cs="Times New Roman"/>
          <w:sz w:val="28"/>
          <w:szCs w:val="28"/>
          <w:lang w:val="en-US"/>
        </w:rPr>
        <w:t>(2), pp.67-72.</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Camargo, P.M., </w:t>
      </w:r>
      <w:proofErr w:type="spellStart"/>
      <w:r w:rsidRPr="00652737">
        <w:rPr>
          <w:rFonts w:ascii="Times New Roman" w:hAnsi="Times New Roman" w:cs="Times New Roman"/>
          <w:sz w:val="28"/>
          <w:szCs w:val="28"/>
          <w:lang w:val="en-US"/>
        </w:rPr>
        <w:t>Weinlaender</w:t>
      </w:r>
      <w:proofErr w:type="spellEnd"/>
      <w:r w:rsidRPr="00652737">
        <w:rPr>
          <w:rFonts w:ascii="Times New Roman" w:hAnsi="Times New Roman" w:cs="Times New Roman"/>
          <w:sz w:val="28"/>
          <w:szCs w:val="28"/>
          <w:lang w:val="en-US"/>
        </w:rPr>
        <w:t xml:space="preserve">, M., </w:t>
      </w:r>
      <w:proofErr w:type="spellStart"/>
      <w:r w:rsidRPr="00652737">
        <w:rPr>
          <w:rFonts w:ascii="Times New Roman" w:hAnsi="Times New Roman" w:cs="Times New Roman"/>
          <w:sz w:val="28"/>
          <w:szCs w:val="28"/>
          <w:lang w:val="en-US"/>
        </w:rPr>
        <w:t>Aleksic</w:t>
      </w:r>
      <w:proofErr w:type="spellEnd"/>
      <w:r w:rsidRPr="00652737">
        <w:rPr>
          <w:rFonts w:ascii="Times New Roman" w:hAnsi="Times New Roman" w:cs="Times New Roman"/>
          <w:sz w:val="28"/>
          <w:szCs w:val="28"/>
          <w:lang w:val="en-US"/>
        </w:rPr>
        <w:t xml:space="preserve">, Z., Barrie Kenney, E. and </w:t>
      </w:r>
      <w:proofErr w:type="spellStart"/>
      <w:r w:rsidRPr="00652737">
        <w:rPr>
          <w:rFonts w:ascii="Times New Roman" w:hAnsi="Times New Roman" w:cs="Times New Roman"/>
          <w:sz w:val="28"/>
          <w:szCs w:val="28"/>
          <w:lang w:val="en-US"/>
        </w:rPr>
        <w:t>Nedic</w:t>
      </w:r>
      <w:proofErr w:type="spellEnd"/>
      <w:r w:rsidRPr="00652737">
        <w:rPr>
          <w:rFonts w:ascii="Times New Roman" w:hAnsi="Times New Roman" w:cs="Times New Roman"/>
          <w:sz w:val="28"/>
          <w:szCs w:val="28"/>
          <w:lang w:val="en-US"/>
        </w:rPr>
        <w:t xml:space="preserve">, M., 2000. A comparison between enamel matrix proteins used alone or in combination with bovine porous bone mineral in the treatment of </w:t>
      </w:r>
      <w:proofErr w:type="spellStart"/>
      <w:r w:rsidRPr="00652737">
        <w:rPr>
          <w:rFonts w:ascii="Times New Roman" w:hAnsi="Times New Roman" w:cs="Times New Roman"/>
          <w:sz w:val="28"/>
          <w:szCs w:val="28"/>
          <w:lang w:val="en-US"/>
        </w:rPr>
        <w:t>intrabony</w:t>
      </w:r>
      <w:proofErr w:type="spellEnd"/>
      <w:r w:rsidRPr="00652737">
        <w:rPr>
          <w:rFonts w:ascii="Times New Roman" w:hAnsi="Times New Roman" w:cs="Times New Roman"/>
          <w:sz w:val="28"/>
          <w:szCs w:val="28"/>
          <w:lang w:val="en-US"/>
        </w:rPr>
        <w:t xml:space="preserve"> periodontal defects in humans.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71</w:t>
      </w:r>
      <w:r w:rsidRPr="00652737">
        <w:rPr>
          <w:rFonts w:ascii="Times New Roman" w:hAnsi="Times New Roman" w:cs="Times New Roman"/>
          <w:sz w:val="28"/>
          <w:szCs w:val="28"/>
        </w:rPr>
        <w:t>(7), pp.1110-1116.</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Camargo, P.M., </w:t>
      </w:r>
      <w:proofErr w:type="spellStart"/>
      <w:r w:rsidRPr="00652737">
        <w:rPr>
          <w:rFonts w:ascii="Times New Roman" w:hAnsi="Times New Roman" w:cs="Times New Roman"/>
          <w:sz w:val="28"/>
          <w:szCs w:val="28"/>
          <w:lang w:val="en-US"/>
        </w:rPr>
        <w:t>Weinlaender</w:t>
      </w:r>
      <w:proofErr w:type="spellEnd"/>
      <w:r w:rsidRPr="00652737">
        <w:rPr>
          <w:rFonts w:ascii="Times New Roman" w:hAnsi="Times New Roman" w:cs="Times New Roman"/>
          <w:sz w:val="28"/>
          <w:szCs w:val="28"/>
          <w:lang w:val="en-US"/>
        </w:rPr>
        <w:t xml:space="preserve">, M., Kenney, E.B. and </w:t>
      </w:r>
      <w:proofErr w:type="spellStart"/>
      <w:r w:rsidRPr="00652737">
        <w:rPr>
          <w:rFonts w:ascii="Times New Roman" w:hAnsi="Times New Roman" w:cs="Times New Roman"/>
          <w:sz w:val="28"/>
          <w:szCs w:val="28"/>
          <w:lang w:val="en-US"/>
        </w:rPr>
        <w:t>Vasilic</w:t>
      </w:r>
      <w:proofErr w:type="spellEnd"/>
      <w:r w:rsidRPr="00652737">
        <w:rPr>
          <w:rFonts w:ascii="Times New Roman" w:hAnsi="Times New Roman" w:cs="Times New Roman"/>
          <w:sz w:val="28"/>
          <w:szCs w:val="28"/>
          <w:lang w:val="en-US"/>
        </w:rPr>
        <w:t xml:space="preserve">, N., 2001. Combination use of bovine porous bone mineral, enamel matrix </w:t>
      </w:r>
      <w:r w:rsidR="00C25868">
        <w:rPr>
          <w:rFonts w:ascii="Times New Roman" w:hAnsi="Times New Roman" w:cs="Times New Roman"/>
          <w:sz w:val="28"/>
          <w:szCs w:val="28"/>
          <w:lang w:val="en-US"/>
        </w:rPr>
        <w:lastRenderedPageBreak/>
        <w:t xml:space="preserve">proteins </w:t>
      </w:r>
      <w:r w:rsidRPr="00652737">
        <w:rPr>
          <w:rFonts w:ascii="Times New Roman" w:hAnsi="Times New Roman" w:cs="Times New Roman"/>
          <w:sz w:val="28"/>
          <w:szCs w:val="28"/>
          <w:lang w:val="en-US"/>
        </w:rPr>
        <w:t xml:space="preserve">and a </w:t>
      </w:r>
      <w:proofErr w:type="spellStart"/>
      <w:r w:rsidRPr="00652737">
        <w:rPr>
          <w:rFonts w:ascii="Times New Roman" w:hAnsi="Times New Roman" w:cs="Times New Roman"/>
          <w:sz w:val="28"/>
          <w:szCs w:val="28"/>
          <w:lang w:val="en-US"/>
        </w:rPr>
        <w:t>bioabsorbable</w:t>
      </w:r>
      <w:proofErr w:type="spellEnd"/>
      <w:r w:rsidRPr="00652737">
        <w:rPr>
          <w:rFonts w:ascii="Times New Roman" w:hAnsi="Times New Roman" w:cs="Times New Roman"/>
          <w:sz w:val="28"/>
          <w:szCs w:val="28"/>
          <w:lang w:val="en-US"/>
        </w:rPr>
        <w:t xml:space="preserve"> membrane in </w:t>
      </w:r>
      <w:proofErr w:type="spellStart"/>
      <w:r w:rsidRPr="00652737">
        <w:rPr>
          <w:rFonts w:ascii="Times New Roman" w:hAnsi="Times New Roman" w:cs="Times New Roman"/>
          <w:sz w:val="28"/>
          <w:szCs w:val="28"/>
          <w:lang w:val="en-US"/>
        </w:rPr>
        <w:t>intrabony</w:t>
      </w:r>
      <w:proofErr w:type="spellEnd"/>
      <w:r w:rsidRPr="00652737">
        <w:rPr>
          <w:rFonts w:ascii="Times New Roman" w:hAnsi="Times New Roman" w:cs="Times New Roman"/>
          <w:sz w:val="28"/>
          <w:szCs w:val="28"/>
          <w:lang w:val="en-US"/>
        </w:rPr>
        <w:t xml:space="preserve"> periodontal defects in humans. </w:t>
      </w:r>
      <w:r w:rsidRPr="00C25868">
        <w:rPr>
          <w:rFonts w:ascii="Times New Roman" w:hAnsi="Times New Roman" w:cs="Times New Roman"/>
          <w:iCs/>
          <w:sz w:val="28"/>
          <w:szCs w:val="28"/>
          <w:lang w:val="en-US"/>
        </w:rPr>
        <w:t>Journal of periodontology</w:t>
      </w:r>
      <w:r w:rsidRPr="00C25868">
        <w:rPr>
          <w:rFonts w:ascii="Times New Roman" w:hAnsi="Times New Roman" w:cs="Times New Roman"/>
          <w:sz w:val="28"/>
          <w:szCs w:val="28"/>
          <w:lang w:val="en-US"/>
        </w:rPr>
        <w:t>, </w:t>
      </w:r>
      <w:r w:rsidRPr="00C25868">
        <w:rPr>
          <w:rFonts w:ascii="Times New Roman" w:hAnsi="Times New Roman" w:cs="Times New Roman"/>
          <w:iCs/>
          <w:sz w:val="28"/>
          <w:szCs w:val="28"/>
          <w:lang w:val="en-US"/>
        </w:rPr>
        <w:t>72</w:t>
      </w:r>
      <w:r w:rsidRPr="00C25868">
        <w:rPr>
          <w:rFonts w:ascii="Times New Roman" w:hAnsi="Times New Roman" w:cs="Times New Roman"/>
          <w:sz w:val="28"/>
          <w:szCs w:val="28"/>
          <w:lang w:val="en-US"/>
        </w:rPr>
        <w:t>(5), pp.583-589.</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Kenney, E.B., Carranza, F.A. and </w:t>
      </w:r>
      <w:proofErr w:type="spellStart"/>
      <w:r w:rsidRPr="00652737">
        <w:rPr>
          <w:rFonts w:ascii="Times New Roman" w:hAnsi="Times New Roman" w:cs="Times New Roman"/>
          <w:sz w:val="28"/>
          <w:szCs w:val="28"/>
          <w:lang w:val="en-US"/>
        </w:rPr>
        <w:t>Danilovic</w:t>
      </w:r>
      <w:proofErr w:type="spellEnd"/>
      <w:r w:rsidRPr="00652737">
        <w:rPr>
          <w:rFonts w:ascii="Times New Roman" w:hAnsi="Times New Roman" w:cs="Times New Roman"/>
          <w:sz w:val="28"/>
          <w:szCs w:val="28"/>
          <w:lang w:val="en-US"/>
        </w:rPr>
        <w:t xml:space="preserve">, V., 1990. Treatment of class II furcation defects using porous </w:t>
      </w:r>
      <w:proofErr w:type="spellStart"/>
      <w:r w:rsidRPr="00652737">
        <w:rPr>
          <w:rFonts w:ascii="Times New Roman" w:hAnsi="Times New Roman" w:cs="Times New Roman"/>
          <w:sz w:val="28"/>
          <w:szCs w:val="28"/>
          <w:lang w:val="en-US"/>
        </w:rPr>
        <w:t>hydroxylapatite</w:t>
      </w:r>
      <w:proofErr w:type="spellEnd"/>
      <w:r w:rsidRPr="00652737">
        <w:rPr>
          <w:rFonts w:ascii="Times New Roman" w:hAnsi="Times New Roman" w:cs="Times New Roman"/>
          <w:sz w:val="28"/>
          <w:szCs w:val="28"/>
          <w:lang w:val="en-US"/>
        </w:rPr>
        <w:t xml:space="preserve"> in conjunction with a polytetrafluoroethylene membrane.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61</w:t>
      </w:r>
      <w:r w:rsidRPr="00652737">
        <w:rPr>
          <w:rFonts w:ascii="Times New Roman" w:hAnsi="Times New Roman" w:cs="Times New Roman"/>
          <w:sz w:val="28"/>
          <w:szCs w:val="28"/>
        </w:rPr>
        <w:t>(9), pp.575-578.</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Kenney, E.B., </w:t>
      </w:r>
      <w:proofErr w:type="spellStart"/>
      <w:r w:rsidRPr="00652737">
        <w:rPr>
          <w:rFonts w:ascii="Times New Roman" w:hAnsi="Times New Roman" w:cs="Times New Roman"/>
          <w:sz w:val="28"/>
          <w:szCs w:val="28"/>
          <w:lang w:val="en-US"/>
        </w:rPr>
        <w:t>Kovacevic</w:t>
      </w:r>
      <w:proofErr w:type="spellEnd"/>
      <w:r w:rsidRPr="00652737">
        <w:rPr>
          <w:rFonts w:ascii="Times New Roman" w:hAnsi="Times New Roman" w:cs="Times New Roman"/>
          <w:sz w:val="28"/>
          <w:szCs w:val="28"/>
          <w:lang w:val="en-US"/>
        </w:rPr>
        <w:t>, K. and Carranza, F.A., 1989. Evaluation of guided tissue regeneration in class II furcation defects.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60</w:t>
      </w:r>
      <w:r w:rsidRPr="00652737">
        <w:rPr>
          <w:rFonts w:ascii="Times New Roman" w:hAnsi="Times New Roman" w:cs="Times New Roman"/>
          <w:sz w:val="28"/>
          <w:szCs w:val="28"/>
        </w:rPr>
        <w:t>(12), pp.694-698.</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w:t>
      </w:r>
      <w:proofErr w:type="spellStart"/>
      <w:r w:rsidRPr="00652737">
        <w:rPr>
          <w:rFonts w:ascii="Times New Roman" w:hAnsi="Times New Roman" w:cs="Times New Roman"/>
          <w:sz w:val="28"/>
          <w:szCs w:val="28"/>
          <w:lang w:val="en-US"/>
        </w:rPr>
        <w:t>Klokkevold</w:t>
      </w:r>
      <w:proofErr w:type="spellEnd"/>
      <w:r w:rsidRPr="00652737">
        <w:rPr>
          <w:rFonts w:ascii="Times New Roman" w:hAnsi="Times New Roman" w:cs="Times New Roman"/>
          <w:sz w:val="28"/>
          <w:szCs w:val="28"/>
          <w:lang w:val="en-US"/>
        </w:rPr>
        <w:t xml:space="preserve">, P.R., Camargo, P.M., Kenney, E.B., </w:t>
      </w:r>
      <w:proofErr w:type="spellStart"/>
      <w:r w:rsidRPr="00652737">
        <w:rPr>
          <w:rFonts w:ascii="Times New Roman" w:hAnsi="Times New Roman" w:cs="Times New Roman"/>
          <w:sz w:val="28"/>
          <w:szCs w:val="28"/>
          <w:lang w:val="en-US"/>
        </w:rPr>
        <w:t>Nedic</w:t>
      </w:r>
      <w:proofErr w:type="spellEnd"/>
      <w:r w:rsidRPr="00652737">
        <w:rPr>
          <w:rFonts w:ascii="Times New Roman" w:hAnsi="Times New Roman" w:cs="Times New Roman"/>
          <w:sz w:val="28"/>
          <w:szCs w:val="28"/>
          <w:lang w:val="en-US"/>
        </w:rPr>
        <w:t xml:space="preserve">, M. and </w:t>
      </w:r>
      <w:proofErr w:type="spellStart"/>
      <w:r w:rsidRPr="00652737">
        <w:rPr>
          <w:rFonts w:ascii="Times New Roman" w:hAnsi="Times New Roman" w:cs="Times New Roman"/>
          <w:sz w:val="28"/>
          <w:szCs w:val="28"/>
          <w:lang w:val="en-US"/>
        </w:rPr>
        <w:t>Weinlaender</w:t>
      </w:r>
      <w:proofErr w:type="spellEnd"/>
      <w:r w:rsidRPr="00652737">
        <w:rPr>
          <w:rFonts w:ascii="Times New Roman" w:hAnsi="Times New Roman" w:cs="Times New Roman"/>
          <w:sz w:val="28"/>
          <w:szCs w:val="28"/>
          <w:lang w:val="en-US"/>
        </w:rPr>
        <w:t xml:space="preserve">, M., 1998. Evaluation of periosteal membranes and </w:t>
      </w:r>
      <w:proofErr w:type="spellStart"/>
      <w:r w:rsidRPr="00652737">
        <w:rPr>
          <w:rFonts w:ascii="Times New Roman" w:hAnsi="Times New Roman" w:cs="Times New Roman"/>
          <w:sz w:val="28"/>
          <w:szCs w:val="28"/>
          <w:lang w:val="en-US"/>
        </w:rPr>
        <w:t>coronally</w:t>
      </w:r>
      <w:proofErr w:type="spellEnd"/>
      <w:r w:rsidRPr="00652737">
        <w:rPr>
          <w:rFonts w:ascii="Times New Roman" w:hAnsi="Times New Roman" w:cs="Times New Roman"/>
          <w:sz w:val="28"/>
          <w:szCs w:val="28"/>
          <w:lang w:val="en-US"/>
        </w:rPr>
        <w:t xml:space="preserve"> positioned flaps in the treatment of Class II furcation defects: A comparative clinical study in humans.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69</w:t>
      </w:r>
      <w:r w:rsidRPr="00652737">
        <w:rPr>
          <w:rFonts w:ascii="Times New Roman" w:hAnsi="Times New Roman" w:cs="Times New Roman"/>
          <w:sz w:val="28"/>
          <w:szCs w:val="28"/>
        </w:rPr>
        <w:t>(9), pp.1050-1055.</w:t>
      </w:r>
    </w:p>
    <w:p w:rsidR="00652737" w:rsidRPr="00EB79CB"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Lekovic</w:t>
      </w:r>
      <w:proofErr w:type="spellEnd"/>
      <w:r w:rsidRPr="00652737">
        <w:rPr>
          <w:rFonts w:ascii="Times New Roman" w:hAnsi="Times New Roman" w:cs="Times New Roman"/>
          <w:sz w:val="28"/>
          <w:szCs w:val="28"/>
          <w:lang w:val="en-US"/>
        </w:rPr>
        <w:t xml:space="preserve">, V., </w:t>
      </w:r>
      <w:proofErr w:type="spellStart"/>
      <w:r w:rsidRPr="00652737">
        <w:rPr>
          <w:rFonts w:ascii="Times New Roman" w:hAnsi="Times New Roman" w:cs="Times New Roman"/>
          <w:sz w:val="28"/>
          <w:szCs w:val="28"/>
          <w:lang w:val="en-US"/>
        </w:rPr>
        <w:t>Klokkevold</w:t>
      </w:r>
      <w:proofErr w:type="spellEnd"/>
      <w:r w:rsidRPr="00652737">
        <w:rPr>
          <w:rFonts w:ascii="Times New Roman" w:hAnsi="Times New Roman" w:cs="Times New Roman"/>
          <w:sz w:val="28"/>
          <w:szCs w:val="28"/>
          <w:lang w:val="en-US"/>
        </w:rPr>
        <w:t xml:space="preserve">, P.R., Kenney, E.B., </w:t>
      </w:r>
      <w:proofErr w:type="spellStart"/>
      <w:r w:rsidRPr="00652737">
        <w:rPr>
          <w:rFonts w:ascii="Times New Roman" w:hAnsi="Times New Roman" w:cs="Times New Roman"/>
          <w:sz w:val="28"/>
          <w:szCs w:val="28"/>
          <w:lang w:val="en-US"/>
        </w:rPr>
        <w:t>Dimitrijelic</w:t>
      </w:r>
      <w:proofErr w:type="spellEnd"/>
      <w:r w:rsidRPr="00652737">
        <w:rPr>
          <w:rFonts w:ascii="Times New Roman" w:hAnsi="Times New Roman" w:cs="Times New Roman"/>
          <w:sz w:val="28"/>
          <w:szCs w:val="28"/>
          <w:lang w:val="en-US"/>
        </w:rPr>
        <w:t xml:space="preserve">, B., </w:t>
      </w:r>
      <w:proofErr w:type="spellStart"/>
      <w:r w:rsidRPr="00652737">
        <w:rPr>
          <w:rFonts w:ascii="Times New Roman" w:hAnsi="Times New Roman" w:cs="Times New Roman"/>
          <w:sz w:val="28"/>
          <w:szCs w:val="28"/>
          <w:lang w:val="en-US"/>
        </w:rPr>
        <w:t>Nedic</w:t>
      </w:r>
      <w:proofErr w:type="spellEnd"/>
      <w:r w:rsidRPr="00652737">
        <w:rPr>
          <w:rFonts w:ascii="Times New Roman" w:hAnsi="Times New Roman" w:cs="Times New Roman"/>
          <w:sz w:val="28"/>
          <w:szCs w:val="28"/>
          <w:lang w:val="en-US"/>
        </w:rPr>
        <w:t xml:space="preserve">, M. and </w:t>
      </w:r>
      <w:proofErr w:type="spellStart"/>
      <w:r w:rsidRPr="00652737">
        <w:rPr>
          <w:rFonts w:ascii="Times New Roman" w:hAnsi="Times New Roman" w:cs="Times New Roman"/>
          <w:sz w:val="28"/>
          <w:szCs w:val="28"/>
          <w:lang w:val="en-US"/>
        </w:rPr>
        <w:t>Weinlaender</w:t>
      </w:r>
      <w:proofErr w:type="spellEnd"/>
      <w:r w:rsidRPr="00652737">
        <w:rPr>
          <w:rFonts w:ascii="Times New Roman" w:hAnsi="Times New Roman" w:cs="Times New Roman"/>
          <w:sz w:val="28"/>
          <w:szCs w:val="28"/>
          <w:lang w:val="en-US"/>
        </w:rPr>
        <w:t xml:space="preserve">, M., 1998. Histologic evaluation of guided tissue regeneration using </w:t>
      </w:r>
      <w:proofErr w:type="gramStart"/>
      <w:r w:rsidRPr="00652737">
        <w:rPr>
          <w:rFonts w:ascii="Times New Roman" w:hAnsi="Times New Roman" w:cs="Times New Roman"/>
          <w:sz w:val="28"/>
          <w:szCs w:val="28"/>
          <w:lang w:val="en-US"/>
        </w:rPr>
        <w:t>4</w:t>
      </w:r>
      <w:proofErr w:type="gramEnd"/>
      <w:r w:rsidRPr="00652737">
        <w:rPr>
          <w:rFonts w:ascii="Times New Roman" w:hAnsi="Times New Roman" w:cs="Times New Roman"/>
          <w:sz w:val="28"/>
          <w:szCs w:val="28"/>
          <w:lang w:val="en-US"/>
        </w:rPr>
        <w:t xml:space="preserve"> barrier membranes: a comparative furcation study in dogs.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69</w:t>
      </w:r>
      <w:r w:rsidRPr="00652737">
        <w:rPr>
          <w:rFonts w:ascii="Times New Roman" w:hAnsi="Times New Roman" w:cs="Times New Roman"/>
          <w:sz w:val="28"/>
          <w:szCs w:val="28"/>
        </w:rPr>
        <w:t>(1), pp.54-61.</w:t>
      </w:r>
    </w:p>
    <w:p w:rsidR="00EB79CB" w:rsidRPr="00652737" w:rsidRDefault="00EB79CB" w:rsidP="00D9019F">
      <w:pPr>
        <w:pStyle w:val="a7"/>
        <w:numPr>
          <w:ilvl w:val="0"/>
          <w:numId w:val="43"/>
        </w:numPr>
        <w:spacing w:line="360" w:lineRule="auto"/>
        <w:jc w:val="both"/>
        <w:rPr>
          <w:rFonts w:ascii="Times New Roman" w:hAnsi="Times New Roman" w:cs="Times New Roman"/>
          <w:sz w:val="28"/>
          <w:szCs w:val="28"/>
          <w:lang w:val="en-US"/>
        </w:rPr>
      </w:pPr>
      <w:proofErr w:type="spellStart"/>
      <w:r w:rsidRPr="00EB79CB">
        <w:rPr>
          <w:rFonts w:ascii="Times New Roman" w:hAnsi="Times New Roman" w:cs="Times New Roman"/>
          <w:sz w:val="28"/>
          <w:szCs w:val="28"/>
          <w:lang w:val="en-US"/>
        </w:rPr>
        <w:t>Lindhe</w:t>
      </w:r>
      <w:proofErr w:type="spellEnd"/>
      <w:r w:rsidRPr="00EB79CB">
        <w:rPr>
          <w:rFonts w:ascii="Times New Roman" w:hAnsi="Times New Roman" w:cs="Times New Roman"/>
          <w:sz w:val="28"/>
          <w:szCs w:val="28"/>
          <w:lang w:val="en-US"/>
        </w:rPr>
        <w:t xml:space="preserve"> J., </w:t>
      </w:r>
      <w:proofErr w:type="spellStart"/>
      <w:r w:rsidRPr="00EB79CB">
        <w:rPr>
          <w:rFonts w:ascii="Times New Roman" w:hAnsi="Times New Roman" w:cs="Times New Roman"/>
          <w:sz w:val="28"/>
          <w:szCs w:val="28"/>
          <w:lang w:val="en-US"/>
        </w:rPr>
        <w:t>Karring</w:t>
      </w:r>
      <w:proofErr w:type="spellEnd"/>
      <w:r w:rsidRPr="00EB79CB">
        <w:rPr>
          <w:rFonts w:ascii="Times New Roman" w:hAnsi="Times New Roman" w:cs="Times New Roman"/>
          <w:sz w:val="28"/>
          <w:szCs w:val="28"/>
          <w:lang w:val="en-US"/>
        </w:rPr>
        <w:t xml:space="preserve"> T., Lang N. P. Clinical Periodontology and Implant Dentistry. </w:t>
      </w:r>
      <w:r w:rsidRPr="00EB79CB">
        <w:rPr>
          <w:rFonts w:ascii="Times New Roman" w:hAnsi="Times New Roman" w:cs="Times New Roman"/>
          <w:sz w:val="28"/>
          <w:szCs w:val="28"/>
        </w:rPr>
        <w:t>5</w:t>
      </w:r>
      <w:proofErr w:type="spellStart"/>
      <w:r w:rsidRPr="00EB79CB">
        <w:rPr>
          <w:rFonts w:ascii="Times New Roman" w:hAnsi="Times New Roman" w:cs="Times New Roman"/>
          <w:sz w:val="28"/>
          <w:szCs w:val="28"/>
          <w:lang w:val="en-US"/>
        </w:rPr>
        <w:t>th</w:t>
      </w:r>
      <w:proofErr w:type="spellEnd"/>
      <w:r w:rsidRPr="00EB79CB">
        <w:rPr>
          <w:rFonts w:ascii="Times New Roman" w:hAnsi="Times New Roman" w:cs="Times New Roman"/>
          <w:sz w:val="28"/>
          <w:szCs w:val="28"/>
        </w:rPr>
        <w:t xml:space="preserve"> </w:t>
      </w:r>
      <w:proofErr w:type="spellStart"/>
      <w:r w:rsidRPr="00EB79CB">
        <w:rPr>
          <w:rFonts w:ascii="Times New Roman" w:hAnsi="Times New Roman" w:cs="Times New Roman"/>
          <w:sz w:val="28"/>
          <w:szCs w:val="28"/>
          <w:lang w:val="en-US"/>
        </w:rPr>
        <w:t>ed</w:t>
      </w:r>
      <w:proofErr w:type="spellEnd"/>
      <w:r w:rsidRPr="00EB79CB">
        <w:rPr>
          <w:rFonts w:ascii="Times New Roman" w:hAnsi="Times New Roman" w:cs="Times New Roman"/>
          <w:sz w:val="28"/>
          <w:szCs w:val="28"/>
        </w:rPr>
        <w:t xml:space="preserve">. </w:t>
      </w:r>
      <w:r w:rsidRPr="00EB79CB">
        <w:rPr>
          <w:rFonts w:ascii="Times New Roman" w:hAnsi="Times New Roman" w:cs="Times New Roman"/>
          <w:sz w:val="28"/>
          <w:szCs w:val="28"/>
          <w:lang w:val="en-US"/>
        </w:rPr>
        <w:t>Copenhagen</w:t>
      </w:r>
      <w:r w:rsidRPr="00EB79CB">
        <w:rPr>
          <w:rFonts w:ascii="Times New Roman" w:hAnsi="Times New Roman" w:cs="Times New Roman"/>
          <w:sz w:val="28"/>
          <w:szCs w:val="28"/>
        </w:rPr>
        <w:t xml:space="preserve">: </w:t>
      </w:r>
      <w:r w:rsidRPr="00EB79CB">
        <w:rPr>
          <w:rFonts w:ascii="Times New Roman" w:hAnsi="Times New Roman" w:cs="Times New Roman"/>
          <w:sz w:val="28"/>
          <w:szCs w:val="28"/>
          <w:lang w:val="en-US"/>
        </w:rPr>
        <w:t>Blackwell</w:t>
      </w:r>
      <w:r w:rsidRPr="00EB79CB">
        <w:rPr>
          <w:rFonts w:ascii="Times New Roman" w:hAnsi="Times New Roman" w:cs="Times New Roman"/>
          <w:sz w:val="28"/>
          <w:szCs w:val="28"/>
        </w:rPr>
        <w:t>/</w:t>
      </w:r>
      <w:proofErr w:type="spellStart"/>
      <w:r w:rsidRPr="00EB79CB">
        <w:rPr>
          <w:rFonts w:ascii="Times New Roman" w:hAnsi="Times New Roman" w:cs="Times New Roman"/>
          <w:sz w:val="28"/>
          <w:szCs w:val="28"/>
          <w:lang w:val="en-US"/>
        </w:rPr>
        <w:t>Munksgaard</w:t>
      </w:r>
      <w:proofErr w:type="spellEnd"/>
      <w:r w:rsidRPr="00EB79CB">
        <w:rPr>
          <w:rFonts w:ascii="Times New Roman" w:hAnsi="Times New Roman" w:cs="Times New Roman"/>
          <w:sz w:val="28"/>
          <w:szCs w:val="28"/>
        </w:rPr>
        <w:t>; 2008.]</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w:t>
      </w:r>
      <w:proofErr w:type="spellStart"/>
      <w:r w:rsidRPr="00652737">
        <w:rPr>
          <w:rFonts w:ascii="Times New Roman" w:hAnsi="Times New Roman" w:cs="Times New Roman"/>
          <w:sz w:val="28"/>
          <w:szCs w:val="28"/>
          <w:lang w:val="en-US"/>
        </w:rPr>
        <w:t>Moskow</w:t>
      </w:r>
      <w:proofErr w:type="spellEnd"/>
      <w:r w:rsidRPr="00652737">
        <w:rPr>
          <w:rFonts w:ascii="Times New Roman" w:hAnsi="Times New Roman" w:cs="Times New Roman"/>
          <w:sz w:val="28"/>
          <w:szCs w:val="28"/>
          <w:lang w:val="en-US"/>
        </w:rPr>
        <w:t xml:space="preserve">, B.S. and </w:t>
      </w:r>
      <w:proofErr w:type="spellStart"/>
      <w:r w:rsidRPr="00652737">
        <w:rPr>
          <w:rFonts w:ascii="Times New Roman" w:hAnsi="Times New Roman" w:cs="Times New Roman"/>
          <w:sz w:val="28"/>
          <w:szCs w:val="28"/>
          <w:lang w:val="en-US"/>
        </w:rPr>
        <w:t>Canut</w:t>
      </w:r>
      <w:proofErr w:type="spellEnd"/>
      <w:r w:rsidRPr="00652737">
        <w:rPr>
          <w:rFonts w:ascii="Times New Roman" w:hAnsi="Times New Roman" w:cs="Times New Roman"/>
          <w:sz w:val="28"/>
          <w:szCs w:val="28"/>
          <w:lang w:val="en-US"/>
        </w:rPr>
        <w:t xml:space="preserve">, P.M., 1990. Studies on root enamel: (2) Enamel pearls. A review of their morphology, localization, nomenclature, occurrence, classification, </w:t>
      </w:r>
      <w:proofErr w:type="spellStart"/>
      <w:r w:rsidRPr="00652737">
        <w:rPr>
          <w:rFonts w:ascii="Times New Roman" w:hAnsi="Times New Roman" w:cs="Times New Roman"/>
          <w:sz w:val="28"/>
          <w:szCs w:val="28"/>
          <w:lang w:val="en-US"/>
        </w:rPr>
        <w:t>histogenesis</w:t>
      </w:r>
      <w:proofErr w:type="spellEnd"/>
      <w:r w:rsidRPr="00652737">
        <w:rPr>
          <w:rFonts w:ascii="Times New Roman" w:hAnsi="Times New Roman" w:cs="Times New Roman"/>
          <w:sz w:val="28"/>
          <w:szCs w:val="28"/>
          <w:lang w:val="en-US"/>
        </w:rPr>
        <w:t xml:space="preserve"> and incidence.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17</w:t>
      </w:r>
      <w:r w:rsidRPr="00652737">
        <w:rPr>
          <w:rFonts w:ascii="Times New Roman" w:hAnsi="Times New Roman" w:cs="Times New Roman"/>
          <w:sz w:val="28"/>
          <w:szCs w:val="28"/>
        </w:rPr>
        <w:t>(5), pp.275-281.</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Newell, D.H., 1998. The diagnosis and treatment of molar furcation invasions. </w:t>
      </w:r>
      <w:r w:rsidRPr="00652737">
        <w:rPr>
          <w:rFonts w:ascii="Times New Roman" w:hAnsi="Times New Roman" w:cs="Times New Roman"/>
          <w:iCs/>
          <w:sz w:val="28"/>
          <w:szCs w:val="28"/>
          <w:lang w:val="en-US"/>
        </w:rPr>
        <w:t>Dental Clinics of North America</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42</w:t>
      </w:r>
      <w:r w:rsidRPr="00652737">
        <w:rPr>
          <w:rFonts w:ascii="Times New Roman" w:hAnsi="Times New Roman" w:cs="Times New Roman"/>
          <w:sz w:val="28"/>
          <w:szCs w:val="28"/>
          <w:lang w:val="en-US"/>
        </w:rPr>
        <w:t>(2), pp.301-337.</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Newman, M.G., Takei, H., </w:t>
      </w:r>
      <w:proofErr w:type="spellStart"/>
      <w:r w:rsidRPr="00652737">
        <w:rPr>
          <w:rFonts w:ascii="Times New Roman" w:hAnsi="Times New Roman" w:cs="Times New Roman"/>
          <w:sz w:val="28"/>
          <w:szCs w:val="28"/>
          <w:lang w:val="en-US"/>
        </w:rPr>
        <w:t>Klokkevold</w:t>
      </w:r>
      <w:proofErr w:type="spellEnd"/>
      <w:r w:rsidRPr="00652737">
        <w:rPr>
          <w:rFonts w:ascii="Times New Roman" w:hAnsi="Times New Roman" w:cs="Times New Roman"/>
          <w:sz w:val="28"/>
          <w:szCs w:val="28"/>
          <w:lang w:val="en-US"/>
        </w:rPr>
        <w:t>, P.R. and Carranza, F.A., 2011. </w:t>
      </w:r>
      <w:r w:rsidRPr="00652737">
        <w:rPr>
          <w:rFonts w:ascii="Times New Roman" w:hAnsi="Times New Roman" w:cs="Times New Roman"/>
          <w:iCs/>
          <w:sz w:val="28"/>
          <w:szCs w:val="28"/>
          <w:lang w:val="en-US"/>
        </w:rPr>
        <w:t>Carranza's clinical periodontology</w:t>
      </w:r>
      <w:r w:rsidRPr="00652737">
        <w:rPr>
          <w:rFonts w:ascii="Times New Roman" w:hAnsi="Times New Roman" w:cs="Times New Roman"/>
          <w:sz w:val="28"/>
          <w:szCs w:val="28"/>
          <w:lang w:val="en-US"/>
        </w:rPr>
        <w:t>. Elsevier health sciences.</w:t>
      </w:r>
    </w:p>
    <w:p w:rsidR="00652737" w:rsidRPr="00652737" w:rsidRDefault="00652737" w:rsidP="00D9019F">
      <w:pPr>
        <w:pStyle w:val="a7"/>
        <w:numPr>
          <w:ilvl w:val="0"/>
          <w:numId w:val="43"/>
        </w:numPr>
        <w:spacing w:line="360" w:lineRule="auto"/>
        <w:jc w:val="both"/>
        <w:rPr>
          <w:rFonts w:ascii="Times New Roman" w:hAnsi="Times New Roman" w:cs="Times New Roman"/>
          <w:sz w:val="28"/>
          <w:szCs w:val="28"/>
          <w:lang w:val="en-US"/>
        </w:rPr>
      </w:pPr>
      <w:r w:rsidRPr="00652737">
        <w:rPr>
          <w:rFonts w:ascii="Times New Roman" w:hAnsi="Times New Roman" w:cs="Times New Roman"/>
          <w:sz w:val="28"/>
          <w:szCs w:val="28"/>
          <w:lang w:val="en-US"/>
        </w:rPr>
        <w:t xml:space="preserve"> Nyman, S., </w:t>
      </w:r>
      <w:proofErr w:type="spellStart"/>
      <w:r w:rsidRPr="00652737">
        <w:rPr>
          <w:rFonts w:ascii="Times New Roman" w:hAnsi="Times New Roman" w:cs="Times New Roman"/>
          <w:sz w:val="28"/>
          <w:szCs w:val="28"/>
          <w:lang w:val="en-US"/>
        </w:rPr>
        <w:t>Gottlow</w:t>
      </w:r>
      <w:proofErr w:type="spellEnd"/>
      <w:r w:rsidRPr="00652737">
        <w:rPr>
          <w:rFonts w:ascii="Times New Roman" w:hAnsi="Times New Roman" w:cs="Times New Roman"/>
          <w:sz w:val="28"/>
          <w:szCs w:val="28"/>
          <w:lang w:val="en-US"/>
        </w:rPr>
        <w:t xml:space="preserve">, J., </w:t>
      </w:r>
      <w:proofErr w:type="spellStart"/>
      <w:r w:rsidRPr="00652737">
        <w:rPr>
          <w:rFonts w:ascii="Times New Roman" w:hAnsi="Times New Roman" w:cs="Times New Roman"/>
          <w:sz w:val="28"/>
          <w:szCs w:val="28"/>
          <w:lang w:val="en-US"/>
        </w:rPr>
        <w:t>Karring</w:t>
      </w:r>
      <w:proofErr w:type="spellEnd"/>
      <w:r w:rsidRPr="00652737">
        <w:rPr>
          <w:rFonts w:ascii="Times New Roman" w:hAnsi="Times New Roman" w:cs="Times New Roman"/>
          <w:sz w:val="28"/>
          <w:szCs w:val="28"/>
          <w:lang w:val="en-US"/>
        </w:rPr>
        <w:t xml:space="preserve">, T. and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J., 1982. The regenerative potential of the periodontal ligament: an experimental study in the monkey.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9</w:t>
      </w:r>
      <w:r w:rsidRPr="00652737">
        <w:rPr>
          <w:rFonts w:ascii="Times New Roman" w:hAnsi="Times New Roman" w:cs="Times New Roman"/>
          <w:sz w:val="28"/>
          <w:szCs w:val="28"/>
        </w:rPr>
        <w:t>(3), pp.257-265.</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proofErr w:type="spellStart"/>
      <w:r w:rsidRPr="00652737">
        <w:rPr>
          <w:rFonts w:ascii="Times New Roman" w:hAnsi="Times New Roman" w:cs="Times New Roman"/>
          <w:sz w:val="28"/>
          <w:szCs w:val="28"/>
          <w:lang w:val="en-US"/>
        </w:rPr>
        <w:lastRenderedPageBreak/>
        <w:t>Pontoriero</w:t>
      </w:r>
      <w:proofErr w:type="spellEnd"/>
      <w:r w:rsidRPr="00652737">
        <w:rPr>
          <w:rFonts w:ascii="Times New Roman" w:hAnsi="Times New Roman" w:cs="Times New Roman"/>
          <w:sz w:val="28"/>
          <w:szCs w:val="28"/>
          <w:lang w:val="en-US"/>
        </w:rPr>
        <w:t xml:space="preserve">, R.,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xml:space="preserve">, J., Nyman, S., </w:t>
      </w:r>
      <w:proofErr w:type="spellStart"/>
      <w:r w:rsidRPr="00652737">
        <w:rPr>
          <w:rFonts w:ascii="Times New Roman" w:hAnsi="Times New Roman" w:cs="Times New Roman"/>
          <w:sz w:val="28"/>
          <w:szCs w:val="28"/>
          <w:lang w:val="en-US"/>
        </w:rPr>
        <w:t>Karring</w:t>
      </w:r>
      <w:proofErr w:type="spellEnd"/>
      <w:r w:rsidRPr="00652737">
        <w:rPr>
          <w:rFonts w:ascii="Times New Roman" w:hAnsi="Times New Roman" w:cs="Times New Roman"/>
          <w:sz w:val="28"/>
          <w:szCs w:val="28"/>
          <w:lang w:val="en-US"/>
        </w:rPr>
        <w:t xml:space="preserve">, T., Rosenberg, E. and </w:t>
      </w:r>
      <w:proofErr w:type="spellStart"/>
      <w:r w:rsidRPr="00652737">
        <w:rPr>
          <w:rFonts w:ascii="Times New Roman" w:hAnsi="Times New Roman" w:cs="Times New Roman"/>
          <w:sz w:val="28"/>
          <w:szCs w:val="28"/>
          <w:lang w:val="en-US"/>
        </w:rPr>
        <w:t>Sanavi</w:t>
      </w:r>
      <w:proofErr w:type="spellEnd"/>
      <w:r w:rsidRPr="00652737">
        <w:rPr>
          <w:rFonts w:ascii="Times New Roman" w:hAnsi="Times New Roman" w:cs="Times New Roman"/>
          <w:sz w:val="28"/>
          <w:szCs w:val="28"/>
          <w:lang w:val="en-US"/>
        </w:rPr>
        <w:t>, F., 1988. Guided tissue regeneration in degree II furcation‐involved mandibular molars: A clinical study.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15</w:t>
      </w:r>
      <w:r w:rsidRPr="00652737">
        <w:rPr>
          <w:rFonts w:ascii="Times New Roman" w:hAnsi="Times New Roman" w:cs="Times New Roman"/>
          <w:sz w:val="28"/>
          <w:szCs w:val="28"/>
        </w:rPr>
        <w:t>(4), pp.247-254.</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proofErr w:type="spellStart"/>
      <w:r w:rsidRPr="00652737">
        <w:rPr>
          <w:rFonts w:ascii="Times New Roman" w:hAnsi="Times New Roman" w:cs="Times New Roman"/>
          <w:sz w:val="28"/>
          <w:szCs w:val="28"/>
          <w:lang w:val="en-US"/>
        </w:rPr>
        <w:t>Pontoriero</w:t>
      </w:r>
      <w:proofErr w:type="spellEnd"/>
      <w:r w:rsidRPr="00652737">
        <w:rPr>
          <w:rFonts w:ascii="Times New Roman" w:hAnsi="Times New Roman" w:cs="Times New Roman"/>
          <w:sz w:val="28"/>
          <w:szCs w:val="28"/>
          <w:lang w:val="en-US"/>
        </w:rPr>
        <w:t xml:space="preserve">, R.,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xml:space="preserve">, J., Nyman, S., </w:t>
      </w:r>
      <w:proofErr w:type="spellStart"/>
      <w:r w:rsidRPr="00652737">
        <w:rPr>
          <w:rFonts w:ascii="Times New Roman" w:hAnsi="Times New Roman" w:cs="Times New Roman"/>
          <w:sz w:val="28"/>
          <w:szCs w:val="28"/>
          <w:lang w:val="en-US"/>
        </w:rPr>
        <w:t>Karring</w:t>
      </w:r>
      <w:proofErr w:type="spellEnd"/>
      <w:r w:rsidRPr="00652737">
        <w:rPr>
          <w:rFonts w:ascii="Times New Roman" w:hAnsi="Times New Roman" w:cs="Times New Roman"/>
          <w:sz w:val="28"/>
          <w:szCs w:val="28"/>
          <w:lang w:val="en-US"/>
        </w:rPr>
        <w:t xml:space="preserve">, T., Rosenberg, E. and </w:t>
      </w:r>
      <w:proofErr w:type="spellStart"/>
      <w:r w:rsidRPr="00652737">
        <w:rPr>
          <w:rFonts w:ascii="Times New Roman" w:hAnsi="Times New Roman" w:cs="Times New Roman"/>
          <w:sz w:val="28"/>
          <w:szCs w:val="28"/>
          <w:lang w:val="en-US"/>
        </w:rPr>
        <w:t>Sanavi</w:t>
      </w:r>
      <w:proofErr w:type="spellEnd"/>
      <w:r w:rsidRPr="00652737">
        <w:rPr>
          <w:rFonts w:ascii="Times New Roman" w:hAnsi="Times New Roman" w:cs="Times New Roman"/>
          <w:sz w:val="28"/>
          <w:szCs w:val="28"/>
          <w:lang w:val="en-US"/>
        </w:rPr>
        <w:t>, F., 1989. Guided tissue regeneration in the treatment of furcation defects in mandibular molars: A clinical study of degree III involvements.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16</w:t>
      </w:r>
      <w:r w:rsidRPr="00652737">
        <w:rPr>
          <w:rFonts w:ascii="Times New Roman" w:hAnsi="Times New Roman" w:cs="Times New Roman"/>
          <w:sz w:val="28"/>
          <w:szCs w:val="28"/>
        </w:rPr>
        <w:t>(3), pp.170-174.</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proofErr w:type="spellStart"/>
      <w:r w:rsidRPr="00652737">
        <w:rPr>
          <w:rFonts w:ascii="Times New Roman" w:hAnsi="Times New Roman" w:cs="Times New Roman"/>
          <w:sz w:val="28"/>
          <w:szCs w:val="28"/>
          <w:lang w:val="en-US"/>
        </w:rPr>
        <w:t>Pontoriero</w:t>
      </w:r>
      <w:proofErr w:type="spellEnd"/>
      <w:r w:rsidRPr="00652737">
        <w:rPr>
          <w:rFonts w:ascii="Times New Roman" w:hAnsi="Times New Roman" w:cs="Times New Roman"/>
          <w:sz w:val="28"/>
          <w:szCs w:val="28"/>
          <w:lang w:val="en-US"/>
        </w:rPr>
        <w:t xml:space="preserve">, R., Nyman, S.,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xml:space="preserve">, J., Rosenberg, E. and </w:t>
      </w:r>
      <w:proofErr w:type="spellStart"/>
      <w:r w:rsidRPr="00652737">
        <w:rPr>
          <w:rFonts w:ascii="Times New Roman" w:hAnsi="Times New Roman" w:cs="Times New Roman"/>
          <w:sz w:val="28"/>
          <w:szCs w:val="28"/>
          <w:lang w:val="en-US"/>
        </w:rPr>
        <w:t>Sanavi</w:t>
      </w:r>
      <w:proofErr w:type="spellEnd"/>
      <w:r w:rsidRPr="00652737">
        <w:rPr>
          <w:rFonts w:ascii="Times New Roman" w:hAnsi="Times New Roman" w:cs="Times New Roman"/>
          <w:sz w:val="28"/>
          <w:szCs w:val="28"/>
          <w:lang w:val="en-US"/>
        </w:rPr>
        <w:t>, F., 1987. Guided tissue regeneration in the treatment of furcation defects in man.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clinical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14</w:t>
      </w:r>
      <w:r w:rsidRPr="00652737">
        <w:rPr>
          <w:rFonts w:ascii="Times New Roman" w:hAnsi="Times New Roman" w:cs="Times New Roman"/>
          <w:sz w:val="28"/>
          <w:szCs w:val="28"/>
        </w:rPr>
        <w:t>(10), pp.618-620.</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lang w:val="en-US"/>
        </w:rPr>
      </w:pPr>
      <w:proofErr w:type="spellStart"/>
      <w:r w:rsidRPr="00652737">
        <w:rPr>
          <w:rFonts w:ascii="Times New Roman" w:hAnsi="Times New Roman" w:cs="Times New Roman"/>
          <w:sz w:val="28"/>
          <w:szCs w:val="28"/>
          <w:lang w:val="en-US"/>
        </w:rPr>
        <w:t>Pontoriero</w:t>
      </w:r>
      <w:proofErr w:type="spellEnd"/>
      <w:r w:rsidRPr="00652737">
        <w:rPr>
          <w:rFonts w:ascii="Times New Roman" w:hAnsi="Times New Roman" w:cs="Times New Roman"/>
          <w:sz w:val="28"/>
          <w:szCs w:val="28"/>
          <w:lang w:val="en-US"/>
        </w:rPr>
        <w:t xml:space="preserve">, R., </w:t>
      </w:r>
      <w:proofErr w:type="spellStart"/>
      <w:r w:rsidRPr="00652737">
        <w:rPr>
          <w:rFonts w:ascii="Times New Roman" w:hAnsi="Times New Roman" w:cs="Times New Roman"/>
          <w:sz w:val="28"/>
          <w:szCs w:val="28"/>
          <w:lang w:val="en-US"/>
        </w:rPr>
        <w:t>Wennström</w:t>
      </w:r>
      <w:proofErr w:type="spellEnd"/>
      <w:r w:rsidRPr="00652737">
        <w:rPr>
          <w:rFonts w:ascii="Times New Roman" w:hAnsi="Times New Roman" w:cs="Times New Roman"/>
          <w:sz w:val="28"/>
          <w:szCs w:val="28"/>
          <w:lang w:val="en-US"/>
        </w:rPr>
        <w:t xml:space="preserve">, J. and </w:t>
      </w:r>
      <w:proofErr w:type="spellStart"/>
      <w:r w:rsidRPr="00652737">
        <w:rPr>
          <w:rFonts w:ascii="Times New Roman" w:hAnsi="Times New Roman" w:cs="Times New Roman"/>
          <w:sz w:val="28"/>
          <w:szCs w:val="28"/>
          <w:lang w:val="en-US"/>
        </w:rPr>
        <w:t>Lindhe</w:t>
      </w:r>
      <w:proofErr w:type="spellEnd"/>
      <w:r w:rsidRPr="00652737">
        <w:rPr>
          <w:rFonts w:ascii="Times New Roman" w:hAnsi="Times New Roman" w:cs="Times New Roman"/>
          <w:sz w:val="28"/>
          <w:szCs w:val="28"/>
          <w:lang w:val="en-US"/>
        </w:rPr>
        <w:t>, J., 1999. The use of barrier membranes and enamel matrix proteins in the treatment of angular bone defects. A prospective controlled clinical study. </w:t>
      </w:r>
      <w:r w:rsidRPr="00652737">
        <w:rPr>
          <w:rFonts w:ascii="Times New Roman" w:hAnsi="Times New Roman" w:cs="Times New Roman"/>
          <w:iCs/>
          <w:sz w:val="28"/>
          <w:szCs w:val="28"/>
          <w:lang w:val="en-US"/>
        </w:rPr>
        <w:t>Journal of Clinical Periodontology</w:t>
      </w:r>
      <w:r w:rsidRPr="00652737">
        <w:rPr>
          <w:rFonts w:ascii="Times New Roman" w:hAnsi="Times New Roman" w:cs="Times New Roman"/>
          <w:sz w:val="28"/>
          <w:szCs w:val="28"/>
          <w:lang w:val="en-US"/>
        </w:rPr>
        <w:t>, </w:t>
      </w:r>
      <w:r w:rsidRPr="00652737">
        <w:rPr>
          <w:rFonts w:ascii="Times New Roman" w:hAnsi="Times New Roman" w:cs="Times New Roman"/>
          <w:iCs/>
          <w:sz w:val="28"/>
          <w:szCs w:val="28"/>
          <w:lang w:val="en-US"/>
        </w:rPr>
        <w:t>26</w:t>
      </w:r>
      <w:r w:rsidRPr="00652737">
        <w:rPr>
          <w:rFonts w:ascii="Times New Roman" w:hAnsi="Times New Roman" w:cs="Times New Roman"/>
          <w:sz w:val="28"/>
          <w:szCs w:val="28"/>
          <w:lang w:val="en-US"/>
        </w:rPr>
        <w:t>(12), pp.833-840.</w:t>
      </w:r>
    </w:p>
    <w:p w:rsidR="00652737" w:rsidRPr="00652737" w:rsidRDefault="00652737" w:rsidP="00F75537">
      <w:pPr>
        <w:pStyle w:val="a7"/>
        <w:numPr>
          <w:ilvl w:val="0"/>
          <w:numId w:val="43"/>
        </w:numPr>
        <w:spacing w:line="360" w:lineRule="auto"/>
        <w:jc w:val="both"/>
        <w:rPr>
          <w:rFonts w:ascii="Times New Roman" w:hAnsi="Times New Roman" w:cs="Times New Roman"/>
          <w:sz w:val="28"/>
          <w:szCs w:val="28"/>
        </w:rPr>
      </w:pPr>
      <w:r w:rsidRPr="00652737">
        <w:rPr>
          <w:rFonts w:ascii="Times New Roman" w:hAnsi="Times New Roman" w:cs="Times New Roman"/>
          <w:sz w:val="28"/>
          <w:szCs w:val="28"/>
          <w:lang w:val="en-US"/>
        </w:rPr>
        <w:t xml:space="preserve">Sherman, P.R., Hutchens Jr, L.H., Jewson, L.G., Moriarty, J.M., Greco, G.W. and McFall Jr, W.T., 1990. The effectiveness of subgingival scaling and root </w:t>
      </w:r>
      <w:proofErr w:type="spellStart"/>
      <w:r w:rsidRPr="00652737">
        <w:rPr>
          <w:rFonts w:ascii="Times New Roman" w:hAnsi="Times New Roman" w:cs="Times New Roman"/>
          <w:sz w:val="28"/>
          <w:szCs w:val="28"/>
          <w:lang w:val="en-US"/>
        </w:rPr>
        <w:t>planing</w:t>
      </w:r>
      <w:proofErr w:type="spellEnd"/>
      <w:r w:rsidRPr="00652737">
        <w:rPr>
          <w:rFonts w:ascii="Times New Roman" w:hAnsi="Times New Roman" w:cs="Times New Roman"/>
          <w:sz w:val="28"/>
          <w:szCs w:val="28"/>
          <w:lang w:val="en-US"/>
        </w:rPr>
        <w:t xml:space="preserve"> I. Clinical detection of residual calculus. </w:t>
      </w:r>
      <w:proofErr w:type="spellStart"/>
      <w:r w:rsidRPr="00652737">
        <w:rPr>
          <w:rFonts w:ascii="Times New Roman" w:hAnsi="Times New Roman" w:cs="Times New Roman"/>
          <w:iCs/>
          <w:sz w:val="28"/>
          <w:szCs w:val="28"/>
        </w:rPr>
        <w:t>Journal</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of</w:t>
      </w:r>
      <w:proofErr w:type="spellEnd"/>
      <w:r w:rsidRPr="00652737">
        <w:rPr>
          <w:rFonts w:ascii="Times New Roman" w:hAnsi="Times New Roman" w:cs="Times New Roman"/>
          <w:iCs/>
          <w:sz w:val="28"/>
          <w:szCs w:val="28"/>
        </w:rPr>
        <w:t xml:space="preserve"> </w:t>
      </w:r>
      <w:proofErr w:type="spellStart"/>
      <w:r w:rsidRPr="00652737">
        <w:rPr>
          <w:rFonts w:ascii="Times New Roman" w:hAnsi="Times New Roman" w:cs="Times New Roman"/>
          <w:iCs/>
          <w:sz w:val="28"/>
          <w:szCs w:val="28"/>
        </w:rPr>
        <w:t>periodontology</w:t>
      </w:r>
      <w:proofErr w:type="spellEnd"/>
      <w:r w:rsidRPr="00652737">
        <w:rPr>
          <w:rFonts w:ascii="Times New Roman" w:hAnsi="Times New Roman" w:cs="Times New Roman"/>
          <w:sz w:val="28"/>
          <w:szCs w:val="28"/>
        </w:rPr>
        <w:t>, </w:t>
      </w:r>
      <w:r w:rsidRPr="00652737">
        <w:rPr>
          <w:rFonts w:ascii="Times New Roman" w:hAnsi="Times New Roman" w:cs="Times New Roman"/>
          <w:iCs/>
          <w:sz w:val="28"/>
          <w:szCs w:val="28"/>
        </w:rPr>
        <w:t>61</w:t>
      </w:r>
      <w:r w:rsidRPr="00652737">
        <w:rPr>
          <w:rFonts w:ascii="Times New Roman" w:hAnsi="Times New Roman" w:cs="Times New Roman"/>
          <w:sz w:val="28"/>
          <w:szCs w:val="28"/>
        </w:rPr>
        <w:t>(1), pp.3-8.</w:t>
      </w:r>
    </w:p>
    <w:sectPr w:rsidR="00652737" w:rsidRPr="00652737" w:rsidSect="007813FF">
      <w:foot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3C1" w:rsidRDefault="00DC63C1" w:rsidP="00A226AF">
      <w:pPr>
        <w:spacing w:after="0" w:line="240" w:lineRule="auto"/>
      </w:pPr>
      <w:r>
        <w:separator/>
      </w:r>
    </w:p>
  </w:endnote>
  <w:endnote w:type="continuationSeparator" w:id="0">
    <w:p w:rsidR="00DC63C1" w:rsidRDefault="00DC63C1" w:rsidP="00A2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97270"/>
      <w:docPartObj>
        <w:docPartGallery w:val="Page Numbers (Bottom of Page)"/>
        <w:docPartUnique/>
      </w:docPartObj>
    </w:sdtPr>
    <w:sdtEndPr/>
    <w:sdtContent>
      <w:p w:rsidR="0087013B" w:rsidRDefault="0087013B">
        <w:pPr>
          <w:pStyle w:val="a5"/>
          <w:jc w:val="right"/>
        </w:pPr>
        <w:r>
          <w:fldChar w:fldCharType="begin"/>
        </w:r>
        <w:r>
          <w:instrText>PAGE   \* MERGEFORMAT</w:instrText>
        </w:r>
        <w:r>
          <w:fldChar w:fldCharType="separate"/>
        </w:r>
        <w:r w:rsidR="006240EA">
          <w:rPr>
            <w:noProof/>
          </w:rPr>
          <w:t>23</w:t>
        </w:r>
        <w:r>
          <w:fldChar w:fldCharType="end"/>
        </w:r>
      </w:p>
    </w:sdtContent>
  </w:sdt>
  <w:p w:rsidR="0087013B" w:rsidRDefault="008701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3C1" w:rsidRDefault="00DC63C1" w:rsidP="00A226AF">
      <w:pPr>
        <w:spacing w:after="0" w:line="240" w:lineRule="auto"/>
      </w:pPr>
      <w:r>
        <w:separator/>
      </w:r>
    </w:p>
  </w:footnote>
  <w:footnote w:type="continuationSeparator" w:id="0">
    <w:p w:rsidR="00DC63C1" w:rsidRDefault="00DC63C1" w:rsidP="00A226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352"/>
    <w:multiLevelType w:val="hybridMultilevel"/>
    <w:tmpl w:val="05D4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B3328E"/>
    <w:multiLevelType w:val="hybridMultilevel"/>
    <w:tmpl w:val="31E20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110B3A"/>
    <w:multiLevelType w:val="hybridMultilevel"/>
    <w:tmpl w:val="34B8EC90"/>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0CF24C68"/>
    <w:multiLevelType w:val="hybridMultilevel"/>
    <w:tmpl w:val="04BC1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9F4D9F"/>
    <w:multiLevelType w:val="hybridMultilevel"/>
    <w:tmpl w:val="7A569E30"/>
    <w:lvl w:ilvl="0" w:tplc="D24C6C12">
      <w:start w:val="16"/>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FF087A"/>
    <w:multiLevelType w:val="hybridMultilevel"/>
    <w:tmpl w:val="A8AAF7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F862E71"/>
    <w:multiLevelType w:val="hybridMultilevel"/>
    <w:tmpl w:val="D6448F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FE037BA"/>
    <w:multiLevelType w:val="hybridMultilevel"/>
    <w:tmpl w:val="BA748076"/>
    <w:lvl w:ilvl="0" w:tplc="4D7018B8">
      <w:start w:val="16"/>
      <w:numFmt w:val="bullet"/>
      <w:lvlText w:val=""/>
      <w:lvlJc w:val="left"/>
      <w:pPr>
        <w:ind w:left="1080" w:hanging="360"/>
      </w:pPr>
      <w:rPr>
        <w:rFonts w:ascii="Wingdings" w:eastAsia="Calibri" w:hAnsi="Wingding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32E05A3"/>
    <w:multiLevelType w:val="hybridMultilevel"/>
    <w:tmpl w:val="A8A2FCC8"/>
    <w:lvl w:ilvl="0" w:tplc="F3023DE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AA7625"/>
    <w:multiLevelType w:val="hybridMultilevel"/>
    <w:tmpl w:val="62CCCA8A"/>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0" w15:restartNumberingAfterBreak="0">
    <w:nsid w:val="19713C16"/>
    <w:multiLevelType w:val="hybridMultilevel"/>
    <w:tmpl w:val="A12EDFE4"/>
    <w:lvl w:ilvl="0" w:tplc="B99058D0">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19F92430"/>
    <w:multiLevelType w:val="hybridMultilevel"/>
    <w:tmpl w:val="D6C02D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605D68"/>
    <w:multiLevelType w:val="hybridMultilevel"/>
    <w:tmpl w:val="780A76D4"/>
    <w:lvl w:ilvl="0" w:tplc="04190001">
      <w:start w:val="1"/>
      <w:numFmt w:val="bullet"/>
      <w:lvlText w:val=""/>
      <w:lvlJc w:val="left"/>
      <w:pPr>
        <w:ind w:left="70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1CC90E95"/>
    <w:multiLevelType w:val="hybridMultilevel"/>
    <w:tmpl w:val="1B9C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08641C"/>
    <w:multiLevelType w:val="hybridMultilevel"/>
    <w:tmpl w:val="3C2019A4"/>
    <w:lvl w:ilvl="0" w:tplc="2998F278">
      <w:start w:val="1"/>
      <w:numFmt w:val="decimal"/>
      <w:lvlText w:val="2.%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255B4578"/>
    <w:multiLevelType w:val="hybridMultilevel"/>
    <w:tmpl w:val="7B20EC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77795F"/>
    <w:multiLevelType w:val="hybridMultilevel"/>
    <w:tmpl w:val="F3605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A90625"/>
    <w:multiLevelType w:val="hybridMultilevel"/>
    <w:tmpl w:val="27F404B0"/>
    <w:lvl w:ilvl="0" w:tplc="04190001">
      <w:start w:val="1"/>
      <w:numFmt w:val="bullet"/>
      <w:lvlText w:val=""/>
      <w:lvlJc w:val="left"/>
      <w:pPr>
        <w:ind w:left="708"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18" w15:restartNumberingAfterBreak="0">
    <w:nsid w:val="25E61064"/>
    <w:multiLevelType w:val="multilevel"/>
    <w:tmpl w:val="6C461AE8"/>
    <w:lvl w:ilvl="0">
      <w:start w:val="1"/>
      <w:numFmt w:val="decimal"/>
      <w:lvlText w:val="%1."/>
      <w:lvlJc w:val="left"/>
      <w:pPr>
        <w:ind w:left="720" w:hanging="360"/>
      </w:pPr>
      <w:rPr>
        <w:rFonts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8172985"/>
    <w:multiLevelType w:val="hybridMultilevel"/>
    <w:tmpl w:val="9C62F6A6"/>
    <w:lvl w:ilvl="0" w:tplc="04190001">
      <w:start w:val="1"/>
      <w:numFmt w:val="bullet"/>
      <w:lvlText w:val=""/>
      <w:lvlJc w:val="left"/>
      <w:pPr>
        <w:ind w:left="709" w:hanging="360"/>
      </w:pPr>
      <w:rPr>
        <w:rFonts w:ascii="Symbol" w:hAnsi="Symbol" w:hint="default"/>
      </w:rPr>
    </w:lvl>
    <w:lvl w:ilvl="1" w:tplc="04190003">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0" w15:restartNumberingAfterBreak="0">
    <w:nsid w:val="28A56A00"/>
    <w:multiLevelType w:val="hybridMultilevel"/>
    <w:tmpl w:val="4532EC6A"/>
    <w:lvl w:ilvl="0" w:tplc="C91236CA">
      <w:start w:val="14"/>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FE5B16"/>
    <w:multiLevelType w:val="hybridMultilevel"/>
    <w:tmpl w:val="65448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1FD772B"/>
    <w:multiLevelType w:val="hybridMultilevel"/>
    <w:tmpl w:val="0F1022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372E1DFD"/>
    <w:multiLevelType w:val="hybridMultilevel"/>
    <w:tmpl w:val="58067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6943B5"/>
    <w:multiLevelType w:val="hybridMultilevel"/>
    <w:tmpl w:val="31FC162A"/>
    <w:lvl w:ilvl="0" w:tplc="C338D6CE">
      <w:start w:val="16"/>
      <w:numFmt w:val="bullet"/>
      <w:lvlText w:val=""/>
      <w:lvlJc w:val="left"/>
      <w:pPr>
        <w:ind w:left="1080" w:hanging="360"/>
      </w:pPr>
      <w:rPr>
        <w:rFonts w:ascii="Wingdings" w:eastAsia="Calibri" w:hAnsi="Wingding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C5307D7"/>
    <w:multiLevelType w:val="hybridMultilevel"/>
    <w:tmpl w:val="EB8CEA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3D3557BB"/>
    <w:multiLevelType w:val="hybridMultilevel"/>
    <w:tmpl w:val="D08648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DA53115"/>
    <w:multiLevelType w:val="hybridMultilevel"/>
    <w:tmpl w:val="6866743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15:restartNumberingAfterBreak="0">
    <w:nsid w:val="3DAD52E4"/>
    <w:multiLevelType w:val="hybridMultilevel"/>
    <w:tmpl w:val="6B449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F002F15"/>
    <w:multiLevelType w:val="hybridMultilevel"/>
    <w:tmpl w:val="FFCA6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34556A"/>
    <w:multiLevelType w:val="multilevel"/>
    <w:tmpl w:val="E3724CE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0496C5E"/>
    <w:multiLevelType w:val="hybridMultilevel"/>
    <w:tmpl w:val="479817E0"/>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2" w15:restartNumberingAfterBreak="0">
    <w:nsid w:val="426B48AE"/>
    <w:multiLevelType w:val="hybridMultilevel"/>
    <w:tmpl w:val="01CC3B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5225EC8"/>
    <w:multiLevelType w:val="hybridMultilevel"/>
    <w:tmpl w:val="B9989330"/>
    <w:lvl w:ilvl="0" w:tplc="F3023DE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5784181"/>
    <w:multiLevelType w:val="hybridMultilevel"/>
    <w:tmpl w:val="7568A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063712"/>
    <w:multiLevelType w:val="hybridMultilevel"/>
    <w:tmpl w:val="FA8A21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B784FC8"/>
    <w:multiLevelType w:val="hybridMultilevel"/>
    <w:tmpl w:val="AE2657CC"/>
    <w:lvl w:ilvl="0" w:tplc="04190005">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7" w15:restartNumberingAfterBreak="0">
    <w:nsid w:val="5C9A51ED"/>
    <w:multiLevelType w:val="hybridMultilevel"/>
    <w:tmpl w:val="22349BD8"/>
    <w:lvl w:ilvl="0" w:tplc="99641056">
      <w:start w:val="16"/>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233232"/>
    <w:multiLevelType w:val="hybridMultilevel"/>
    <w:tmpl w:val="B2587154"/>
    <w:lvl w:ilvl="0" w:tplc="04190001">
      <w:start w:val="1"/>
      <w:numFmt w:val="bullet"/>
      <w:lvlText w:val=""/>
      <w:lvlJc w:val="left"/>
      <w:pPr>
        <w:ind w:left="70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04190005">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39" w15:restartNumberingAfterBreak="0">
    <w:nsid w:val="62756912"/>
    <w:multiLevelType w:val="hybridMultilevel"/>
    <w:tmpl w:val="4FA87664"/>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40" w15:restartNumberingAfterBreak="0">
    <w:nsid w:val="674B74AA"/>
    <w:multiLevelType w:val="hybridMultilevel"/>
    <w:tmpl w:val="FA94C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AE532B8"/>
    <w:multiLevelType w:val="hybridMultilevel"/>
    <w:tmpl w:val="319EFC68"/>
    <w:lvl w:ilvl="0" w:tplc="D42AC91E">
      <w:start w:val="16"/>
      <w:numFmt w:val="bullet"/>
      <w:lvlText w:val=""/>
      <w:lvlJc w:val="left"/>
      <w:pPr>
        <w:ind w:left="720" w:hanging="360"/>
      </w:pPr>
      <w:rPr>
        <w:rFonts w:ascii="Wingdings" w:eastAsia="Calibr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9A33BF"/>
    <w:multiLevelType w:val="hybridMultilevel"/>
    <w:tmpl w:val="B0B6ED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4BA5A72"/>
    <w:multiLevelType w:val="hybridMultilevel"/>
    <w:tmpl w:val="1D489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C323B9"/>
    <w:multiLevelType w:val="hybridMultilevel"/>
    <w:tmpl w:val="4614D53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15:restartNumberingAfterBreak="0">
    <w:nsid w:val="770B392D"/>
    <w:multiLevelType w:val="hybridMultilevel"/>
    <w:tmpl w:val="5F548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B34EF5"/>
    <w:multiLevelType w:val="hybridMultilevel"/>
    <w:tmpl w:val="8BB4F1D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798D68BA"/>
    <w:multiLevelType w:val="hybridMultilevel"/>
    <w:tmpl w:val="C9DEC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4075FB"/>
    <w:multiLevelType w:val="hybridMultilevel"/>
    <w:tmpl w:val="130E57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5"/>
  </w:num>
  <w:num w:numId="4">
    <w:abstractNumId w:val="16"/>
  </w:num>
  <w:num w:numId="5">
    <w:abstractNumId w:val="35"/>
  </w:num>
  <w:num w:numId="6">
    <w:abstractNumId w:val="2"/>
  </w:num>
  <w:num w:numId="7">
    <w:abstractNumId w:val="14"/>
  </w:num>
  <w:num w:numId="8">
    <w:abstractNumId w:val="1"/>
  </w:num>
  <w:num w:numId="9">
    <w:abstractNumId w:val="48"/>
  </w:num>
  <w:num w:numId="10">
    <w:abstractNumId w:val="36"/>
  </w:num>
  <w:num w:numId="11">
    <w:abstractNumId w:val="18"/>
  </w:num>
  <w:num w:numId="12">
    <w:abstractNumId w:val="8"/>
  </w:num>
  <w:num w:numId="13">
    <w:abstractNumId w:val="30"/>
  </w:num>
  <w:num w:numId="14">
    <w:abstractNumId w:val="33"/>
  </w:num>
  <w:num w:numId="15">
    <w:abstractNumId w:val="10"/>
  </w:num>
  <w:num w:numId="16">
    <w:abstractNumId w:val="40"/>
  </w:num>
  <w:num w:numId="17">
    <w:abstractNumId w:val="28"/>
  </w:num>
  <w:num w:numId="18">
    <w:abstractNumId w:val="23"/>
  </w:num>
  <w:num w:numId="19">
    <w:abstractNumId w:val="31"/>
  </w:num>
  <w:num w:numId="20">
    <w:abstractNumId w:val="19"/>
  </w:num>
  <w:num w:numId="21">
    <w:abstractNumId w:val="44"/>
  </w:num>
  <w:num w:numId="22">
    <w:abstractNumId w:val="42"/>
  </w:num>
  <w:num w:numId="23">
    <w:abstractNumId w:val="21"/>
  </w:num>
  <w:num w:numId="24">
    <w:abstractNumId w:val="6"/>
  </w:num>
  <w:num w:numId="25">
    <w:abstractNumId w:val="29"/>
  </w:num>
  <w:num w:numId="26">
    <w:abstractNumId w:val="39"/>
  </w:num>
  <w:num w:numId="27">
    <w:abstractNumId w:val="27"/>
  </w:num>
  <w:num w:numId="28">
    <w:abstractNumId w:val="5"/>
  </w:num>
  <w:num w:numId="29">
    <w:abstractNumId w:val="25"/>
  </w:num>
  <w:num w:numId="30">
    <w:abstractNumId w:val="34"/>
  </w:num>
  <w:num w:numId="31">
    <w:abstractNumId w:val="0"/>
  </w:num>
  <w:num w:numId="32">
    <w:abstractNumId w:val="11"/>
  </w:num>
  <w:num w:numId="33">
    <w:abstractNumId w:val="46"/>
  </w:num>
  <w:num w:numId="34">
    <w:abstractNumId w:val="9"/>
  </w:num>
  <w:num w:numId="35">
    <w:abstractNumId w:val="15"/>
  </w:num>
  <w:num w:numId="36">
    <w:abstractNumId w:val="43"/>
  </w:num>
  <w:num w:numId="37">
    <w:abstractNumId w:val="17"/>
  </w:num>
  <w:num w:numId="38">
    <w:abstractNumId w:val="12"/>
  </w:num>
  <w:num w:numId="39">
    <w:abstractNumId w:val="38"/>
  </w:num>
  <w:num w:numId="40">
    <w:abstractNumId w:val="22"/>
  </w:num>
  <w:num w:numId="41">
    <w:abstractNumId w:val="26"/>
  </w:num>
  <w:num w:numId="42">
    <w:abstractNumId w:val="32"/>
  </w:num>
  <w:num w:numId="43">
    <w:abstractNumId w:val="47"/>
  </w:num>
  <w:num w:numId="44">
    <w:abstractNumId w:val="20"/>
  </w:num>
  <w:num w:numId="45">
    <w:abstractNumId w:val="4"/>
  </w:num>
  <w:num w:numId="46">
    <w:abstractNumId w:val="7"/>
  </w:num>
  <w:num w:numId="47">
    <w:abstractNumId w:val="37"/>
  </w:num>
  <w:num w:numId="48">
    <w:abstractNumId w:val="2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4D"/>
    <w:rsid w:val="000038A7"/>
    <w:rsid w:val="000135A6"/>
    <w:rsid w:val="00013F50"/>
    <w:rsid w:val="00017962"/>
    <w:rsid w:val="00034307"/>
    <w:rsid w:val="0003674E"/>
    <w:rsid w:val="00036B7E"/>
    <w:rsid w:val="000510B9"/>
    <w:rsid w:val="00053D7A"/>
    <w:rsid w:val="00054BAE"/>
    <w:rsid w:val="00062921"/>
    <w:rsid w:val="00062CD3"/>
    <w:rsid w:val="000649FF"/>
    <w:rsid w:val="0006635D"/>
    <w:rsid w:val="00082F0B"/>
    <w:rsid w:val="00085EE0"/>
    <w:rsid w:val="0009405F"/>
    <w:rsid w:val="00095C9E"/>
    <w:rsid w:val="00096919"/>
    <w:rsid w:val="000A0DC4"/>
    <w:rsid w:val="000A565A"/>
    <w:rsid w:val="000B5913"/>
    <w:rsid w:val="000B727F"/>
    <w:rsid w:val="000C10FE"/>
    <w:rsid w:val="000F0085"/>
    <w:rsid w:val="000F5089"/>
    <w:rsid w:val="000F60F2"/>
    <w:rsid w:val="001028E9"/>
    <w:rsid w:val="00110DA5"/>
    <w:rsid w:val="00112B64"/>
    <w:rsid w:val="00132296"/>
    <w:rsid w:val="001333A4"/>
    <w:rsid w:val="00136E1B"/>
    <w:rsid w:val="00144471"/>
    <w:rsid w:val="00146D3E"/>
    <w:rsid w:val="00156FC3"/>
    <w:rsid w:val="001603F4"/>
    <w:rsid w:val="001604CB"/>
    <w:rsid w:val="001609B1"/>
    <w:rsid w:val="00163E4D"/>
    <w:rsid w:val="001658BD"/>
    <w:rsid w:val="00193BC2"/>
    <w:rsid w:val="001940F7"/>
    <w:rsid w:val="0019436D"/>
    <w:rsid w:val="00195C48"/>
    <w:rsid w:val="001A2E51"/>
    <w:rsid w:val="001D2C6F"/>
    <w:rsid w:val="001D6485"/>
    <w:rsid w:val="001D64BA"/>
    <w:rsid w:val="001E6FE0"/>
    <w:rsid w:val="001F5F65"/>
    <w:rsid w:val="001F6F54"/>
    <w:rsid w:val="001F7D88"/>
    <w:rsid w:val="00205E4D"/>
    <w:rsid w:val="002063D2"/>
    <w:rsid w:val="002079D9"/>
    <w:rsid w:val="00211444"/>
    <w:rsid w:val="00225CCE"/>
    <w:rsid w:val="002472AC"/>
    <w:rsid w:val="00250A21"/>
    <w:rsid w:val="00255A89"/>
    <w:rsid w:val="00262228"/>
    <w:rsid w:val="00270CD2"/>
    <w:rsid w:val="00284A53"/>
    <w:rsid w:val="00295062"/>
    <w:rsid w:val="00295130"/>
    <w:rsid w:val="002958CB"/>
    <w:rsid w:val="002B26F3"/>
    <w:rsid w:val="002B677A"/>
    <w:rsid w:val="002D06E1"/>
    <w:rsid w:val="0030002B"/>
    <w:rsid w:val="00305034"/>
    <w:rsid w:val="00310343"/>
    <w:rsid w:val="00317E71"/>
    <w:rsid w:val="003240D0"/>
    <w:rsid w:val="00335F51"/>
    <w:rsid w:val="00340FAC"/>
    <w:rsid w:val="003416BC"/>
    <w:rsid w:val="00355CC1"/>
    <w:rsid w:val="00360539"/>
    <w:rsid w:val="00364094"/>
    <w:rsid w:val="00376200"/>
    <w:rsid w:val="0039034F"/>
    <w:rsid w:val="003949C1"/>
    <w:rsid w:val="003A46A8"/>
    <w:rsid w:val="003A7B8B"/>
    <w:rsid w:val="003B461C"/>
    <w:rsid w:val="003C3C7F"/>
    <w:rsid w:val="003C595F"/>
    <w:rsid w:val="003C7C12"/>
    <w:rsid w:val="003E0D49"/>
    <w:rsid w:val="003E7173"/>
    <w:rsid w:val="003F3D03"/>
    <w:rsid w:val="003F5E7C"/>
    <w:rsid w:val="004004B0"/>
    <w:rsid w:val="00402F4E"/>
    <w:rsid w:val="004036B8"/>
    <w:rsid w:val="0041108B"/>
    <w:rsid w:val="00422F2F"/>
    <w:rsid w:val="004456E1"/>
    <w:rsid w:val="00461BFB"/>
    <w:rsid w:val="004660D5"/>
    <w:rsid w:val="004706F8"/>
    <w:rsid w:val="00484649"/>
    <w:rsid w:val="004A4A5F"/>
    <w:rsid w:val="004B6CAD"/>
    <w:rsid w:val="004B73F2"/>
    <w:rsid w:val="004C3383"/>
    <w:rsid w:val="004C3725"/>
    <w:rsid w:val="004C6812"/>
    <w:rsid w:val="004D2023"/>
    <w:rsid w:val="004F451E"/>
    <w:rsid w:val="004F4EBD"/>
    <w:rsid w:val="005140F1"/>
    <w:rsid w:val="005173A8"/>
    <w:rsid w:val="00521D18"/>
    <w:rsid w:val="005221E5"/>
    <w:rsid w:val="00535F7D"/>
    <w:rsid w:val="0054397D"/>
    <w:rsid w:val="00547401"/>
    <w:rsid w:val="005521D5"/>
    <w:rsid w:val="00552D59"/>
    <w:rsid w:val="00553BAA"/>
    <w:rsid w:val="00572038"/>
    <w:rsid w:val="00572995"/>
    <w:rsid w:val="00585ABC"/>
    <w:rsid w:val="00595399"/>
    <w:rsid w:val="005B2CCD"/>
    <w:rsid w:val="005B701A"/>
    <w:rsid w:val="005C2590"/>
    <w:rsid w:val="005D5ED1"/>
    <w:rsid w:val="005D7163"/>
    <w:rsid w:val="005E1559"/>
    <w:rsid w:val="005E5BB8"/>
    <w:rsid w:val="005F4BE0"/>
    <w:rsid w:val="005F628A"/>
    <w:rsid w:val="00605F70"/>
    <w:rsid w:val="00607F8F"/>
    <w:rsid w:val="006226E7"/>
    <w:rsid w:val="006240EA"/>
    <w:rsid w:val="0062470B"/>
    <w:rsid w:val="00631F31"/>
    <w:rsid w:val="00652737"/>
    <w:rsid w:val="00653065"/>
    <w:rsid w:val="00654C29"/>
    <w:rsid w:val="006564CA"/>
    <w:rsid w:val="006611FB"/>
    <w:rsid w:val="00667060"/>
    <w:rsid w:val="006714A4"/>
    <w:rsid w:val="00673CBB"/>
    <w:rsid w:val="00684436"/>
    <w:rsid w:val="0069381C"/>
    <w:rsid w:val="006961B4"/>
    <w:rsid w:val="006A1126"/>
    <w:rsid w:val="006B0625"/>
    <w:rsid w:val="006B092B"/>
    <w:rsid w:val="006B0A00"/>
    <w:rsid w:val="006B10F1"/>
    <w:rsid w:val="006B1B4E"/>
    <w:rsid w:val="006B59C5"/>
    <w:rsid w:val="006C02C7"/>
    <w:rsid w:val="006C0A85"/>
    <w:rsid w:val="006C2C2F"/>
    <w:rsid w:val="006D03F7"/>
    <w:rsid w:val="006E2BFB"/>
    <w:rsid w:val="006F0D10"/>
    <w:rsid w:val="006F2A9D"/>
    <w:rsid w:val="006F6123"/>
    <w:rsid w:val="00703252"/>
    <w:rsid w:val="0070652D"/>
    <w:rsid w:val="0071284C"/>
    <w:rsid w:val="0072162E"/>
    <w:rsid w:val="007239F6"/>
    <w:rsid w:val="00723C8C"/>
    <w:rsid w:val="00724815"/>
    <w:rsid w:val="00727661"/>
    <w:rsid w:val="0074799A"/>
    <w:rsid w:val="007535AE"/>
    <w:rsid w:val="00753C77"/>
    <w:rsid w:val="00760F42"/>
    <w:rsid w:val="00761DE5"/>
    <w:rsid w:val="007649FA"/>
    <w:rsid w:val="007663AA"/>
    <w:rsid w:val="00766711"/>
    <w:rsid w:val="007774AE"/>
    <w:rsid w:val="007813FF"/>
    <w:rsid w:val="00785D25"/>
    <w:rsid w:val="007932B8"/>
    <w:rsid w:val="007939A7"/>
    <w:rsid w:val="007A6C57"/>
    <w:rsid w:val="007B1911"/>
    <w:rsid w:val="007C1922"/>
    <w:rsid w:val="007C203E"/>
    <w:rsid w:val="007D4507"/>
    <w:rsid w:val="007E390D"/>
    <w:rsid w:val="007E5C8D"/>
    <w:rsid w:val="007F67B3"/>
    <w:rsid w:val="008033E0"/>
    <w:rsid w:val="00803F76"/>
    <w:rsid w:val="00806A62"/>
    <w:rsid w:val="0080764C"/>
    <w:rsid w:val="00833CA0"/>
    <w:rsid w:val="00841475"/>
    <w:rsid w:val="00845B68"/>
    <w:rsid w:val="008545A6"/>
    <w:rsid w:val="00855FE5"/>
    <w:rsid w:val="0086144B"/>
    <w:rsid w:val="00866F74"/>
    <w:rsid w:val="00867D1D"/>
    <w:rsid w:val="0087013B"/>
    <w:rsid w:val="008927E2"/>
    <w:rsid w:val="008A53F9"/>
    <w:rsid w:val="008B0468"/>
    <w:rsid w:val="008B142C"/>
    <w:rsid w:val="008B5B46"/>
    <w:rsid w:val="008C2C04"/>
    <w:rsid w:val="008D380C"/>
    <w:rsid w:val="008D4311"/>
    <w:rsid w:val="008E59C6"/>
    <w:rsid w:val="008E6BD5"/>
    <w:rsid w:val="008E7605"/>
    <w:rsid w:val="008E7987"/>
    <w:rsid w:val="008F5CA6"/>
    <w:rsid w:val="00907CB3"/>
    <w:rsid w:val="0094019E"/>
    <w:rsid w:val="00941ED0"/>
    <w:rsid w:val="0094370F"/>
    <w:rsid w:val="0095072A"/>
    <w:rsid w:val="00954538"/>
    <w:rsid w:val="00960396"/>
    <w:rsid w:val="009717A8"/>
    <w:rsid w:val="009863D0"/>
    <w:rsid w:val="00992BCE"/>
    <w:rsid w:val="009932AB"/>
    <w:rsid w:val="009A0F32"/>
    <w:rsid w:val="009A1320"/>
    <w:rsid w:val="009A1362"/>
    <w:rsid w:val="009A4DAA"/>
    <w:rsid w:val="009B17E9"/>
    <w:rsid w:val="009B23F4"/>
    <w:rsid w:val="009C0EAD"/>
    <w:rsid w:val="009C21C3"/>
    <w:rsid w:val="009C7318"/>
    <w:rsid w:val="009D710D"/>
    <w:rsid w:val="009F2DF1"/>
    <w:rsid w:val="009F44A8"/>
    <w:rsid w:val="00A10063"/>
    <w:rsid w:val="00A17F9A"/>
    <w:rsid w:val="00A21A2D"/>
    <w:rsid w:val="00A226AF"/>
    <w:rsid w:val="00A2592D"/>
    <w:rsid w:val="00A405E3"/>
    <w:rsid w:val="00A41CE5"/>
    <w:rsid w:val="00A57325"/>
    <w:rsid w:val="00A76FBE"/>
    <w:rsid w:val="00A772A5"/>
    <w:rsid w:val="00A85256"/>
    <w:rsid w:val="00A95D0E"/>
    <w:rsid w:val="00AA00D1"/>
    <w:rsid w:val="00AA2AB7"/>
    <w:rsid w:val="00AA66E3"/>
    <w:rsid w:val="00AD6A92"/>
    <w:rsid w:val="00AE59C9"/>
    <w:rsid w:val="00AE6D83"/>
    <w:rsid w:val="00AE6ECB"/>
    <w:rsid w:val="00AF069F"/>
    <w:rsid w:val="00AF2A5D"/>
    <w:rsid w:val="00AF308B"/>
    <w:rsid w:val="00AF6DA6"/>
    <w:rsid w:val="00B01908"/>
    <w:rsid w:val="00B10ACE"/>
    <w:rsid w:val="00B13292"/>
    <w:rsid w:val="00B20F41"/>
    <w:rsid w:val="00B4393F"/>
    <w:rsid w:val="00B55667"/>
    <w:rsid w:val="00B6799C"/>
    <w:rsid w:val="00B716D8"/>
    <w:rsid w:val="00B72297"/>
    <w:rsid w:val="00B80E7B"/>
    <w:rsid w:val="00B93236"/>
    <w:rsid w:val="00B9366A"/>
    <w:rsid w:val="00B9669F"/>
    <w:rsid w:val="00BA4A82"/>
    <w:rsid w:val="00BB2D08"/>
    <w:rsid w:val="00BD735A"/>
    <w:rsid w:val="00BD7416"/>
    <w:rsid w:val="00BF6E81"/>
    <w:rsid w:val="00C02FFF"/>
    <w:rsid w:val="00C05080"/>
    <w:rsid w:val="00C21080"/>
    <w:rsid w:val="00C25868"/>
    <w:rsid w:val="00C41989"/>
    <w:rsid w:val="00C57C41"/>
    <w:rsid w:val="00C63E53"/>
    <w:rsid w:val="00C64722"/>
    <w:rsid w:val="00C677CC"/>
    <w:rsid w:val="00C94D88"/>
    <w:rsid w:val="00CA09C7"/>
    <w:rsid w:val="00CA5F2A"/>
    <w:rsid w:val="00CC121E"/>
    <w:rsid w:val="00CC3DD2"/>
    <w:rsid w:val="00CC4423"/>
    <w:rsid w:val="00CC7435"/>
    <w:rsid w:val="00CD5BB6"/>
    <w:rsid w:val="00CE3B2C"/>
    <w:rsid w:val="00CF3F5D"/>
    <w:rsid w:val="00D007B8"/>
    <w:rsid w:val="00D12DF4"/>
    <w:rsid w:val="00D16F16"/>
    <w:rsid w:val="00D228C4"/>
    <w:rsid w:val="00D33CF4"/>
    <w:rsid w:val="00D40535"/>
    <w:rsid w:val="00D463EE"/>
    <w:rsid w:val="00D50AD9"/>
    <w:rsid w:val="00D54E5C"/>
    <w:rsid w:val="00D6057A"/>
    <w:rsid w:val="00D61F08"/>
    <w:rsid w:val="00D7271D"/>
    <w:rsid w:val="00D7723D"/>
    <w:rsid w:val="00D86CF6"/>
    <w:rsid w:val="00D9019F"/>
    <w:rsid w:val="00D916B9"/>
    <w:rsid w:val="00D918D7"/>
    <w:rsid w:val="00D948B7"/>
    <w:rsid w:val="00D96947"/>
    <w:rsid w:val="00DA5633"/>
    <w:rsid w:val="00DC08DB"/>
    <w:rsid w:val="00DC63C1"/>
    <w:rsid w:val="00DF1FE1"/>
    <w:rsid w:val="00E052B2"/>
    <w:rsid w:val="00E147C8"/>
    <w:rsid w:val="00E15632"/>
    <w:rsid w:val="00E26EE6"/>
    <w:rsid w:val="00E31F10"/>
    <w:rsid w:val="00E34E58"/>
    <w:rsid w:val="00E42AD8"/>
    <w:rsid w:val="00E434CC"/>
    <w:rsid w:val="00E62979"/>
    <w:rsid w:val="00E66B00"/>
    <w:rsid w:val="00E7008D"/>
    <w:rsid w:val="00E85AAF"/>
    <w:rsid w:val="00E92827"/>
    <w:rsid w:val="00EA1A71"/>
    <w:rsid w:val="00EA1E35"/>
    <w:rsid w:val="00EA6CEC"/>
    <w:rsid w:val="00EB381F"/>
    <w:rsid w:val="00EB5A76"/>
    <w:rsid w:val="00EB70F4"/>
    <w:rsid w:val="00EB760C"/>
    <w:rsid w:val="00EB79CB"/>
    <w:rsid w:val="00ED2D79"/>
    <w:rsid w:val="00ED37EF"/>
    <w:rsid w:val="00ED735F"/>
    <w:rsid w:val="00EE22E5"/>
    <w:rsid w:val="00EE2804"/>
    <w:rsid w:val="00EF43C9"/>
    <w:rsid w:val="00EF6F0B"/>
    <w:rsid w:val="00F071A1"/>
    <w:rsid w:val="00F07BCD"/>
    <w:rsid w:val="00F11333"/>
    <w:rsid w:val="00F123E4"/>
    <w:rsid w:val="00F14B3F"/>
    <w:rsid w:val="00F215A2"/>
    <w:rsid w:val="00F320D8"/>
    <w:rsid w:val="00F37E22"/>
    <w:rsid w:val="00F404AD"/>
    <w:rsid w:val="00F623D9"/>
    <w:rsid w:val="00F75537"/>
    <w:rsid w:val="00F773F0"/>
    <w:rsid w:val="00F8399D"/>
    <w:rsid w:val="00FB0AA8"/>
    <w:rsid w:val="00FB0E17"/>
    <w:rsid w:val="00FB1AFB"/>
    <w:rsid w:val="00FB78BE"/>
    <w:rsid w:val="00FC3A98"/>
    <w:rsid w:val="00FD2F79"/>
    <w:rsid w:val="00FE720E"/>
    <w:rsid w:val="00FF067C"/>
    <w:rsid w:val="00FF3C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EFBD79-7BB8-4C04-8B4F-C47DE103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A1320"/>
    <w:pPr>
      <w:keepNext/>
      <w:keepLines/>
      <w:spacing w:before="240" w:after="0"/>
      <w:outlineLvl w:val="0"/>
    </w:pPr>
    <w:rPr>
      <w:rFonts w:ascii="Times New Roman" w:eastAsia="Times New Roman" w:hAnsi="Times New Roman" w:cs="Times New Roman"/>
      <w:b/>
      <w:bCs/>
      <w:color w:val="000000"/>
      <w:sz w:val="28"/>
      <w:szCs w:val="28"/>
    </w:rPr>
  </w:style>
  <w:style w:type="paragraph" w:styleId="2">
    <w:name w:val="heading 2"/>
    <w:basedOn w:val="a"/>
    <w:next w:val="a"/>
    <w:link w:val="20"/>
    <w:uiPriority w:val="9"/>
    <w:unhideWhenUsed/>
    <w:qFormat/>
    <w:rsid w:val="009A1320"/>
    <w:pPr>
      <w:keepNext/>
      <w:keepLines/>
      <w:spacing w:before="40" w:after="0"/>
      <w:outlineLvl w:val="1"/>
    </w:pPr>
    <w:rPr>
      <w:rFonts w:ascii="Times New Roman" w:hAnsi="Times New Roman"/>
      <w:b/>
      <w:sz w:val="28"/>
    </w:rPr>
  </w:style>
  <w:style w:type="paragraph" w:styleId="3">
    <w:name w:val="heading 3"/>
    <w:basedOn w:val="a"/>
    <w:next w:val="a"/>
    <w:link w:val="30"/>
    <w:uiPriority w:val="9"/>
    <w:unhideWhenUsed/>
    <w:qFormat/>
    <w:rsid w:val="009A1320"/>
    <w:pPr>
      <w:keepNext/>
      <w:keepLines/>
      <w:spacing w:before="40" w:after="0"/>
      <w:outlineLvl w:val="2"/>
    </w:pPr>
    <w:rPr>
      <w:rFonts w:ascii="Calibri Light" w:eastAsia="Times New Roman" w:hAnsi="Calibri Light" w:cs="Times New Roman"/>
      <w:color w:val="1F3763"/>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6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26AF"/>
  </w:style>
  <w:style w:type="paragraph" w:styleId="a5">
    <w:name w:val="footer"/>
    <w:basedOn w:val="a"/>
    <w:link w:val="a6"/>
    <w:uiPriority w:val="99"/>
    <w:unhideWhenUsed/>
    <w:rsid w:val="00A226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226AF"/>
  </w:style>
  <w:style w:type="paragraph" w:styleId="a7">
    <w:name w:val="List Paragraph"/>
    <w:basedOn w:val="a"/>
    <w:uiPriority w:val="34"/>
    <w:qFormat/>
    <w:rsid w:val="00806A62"/>
    <w:pPr>
      <w:ind w:left="720"/>
      <w:contextualSpacing/>
    </w:pPr>
  </w:style>
  <w:style w:type="character" w:styleId="a8">
    <w:name w:val="Hyperlink"/>
    <w:basedOn w:val="a0"/>
    <w:uiPriority w:val="99"/>
    <w:unhideWhenUsed/>
    <w:rsid w:val="00B20F41"/>
    <w:rPr>
      <w:color w:val="0563C1" w:themeColor="hyperlink"/>
      <w:u w:val="single"/>
    </w:rPr>
  </w:style>
  <w:style w:type="paragraph" w:customStyle="1" w:styleId="11">
    <w:name w:val="Заголовок 11"/>
    <w:basedOn w:val="a"/>
    <w:next w:val="a"/>
    <w:uiPriority w:val="9"/>
    <w:qFormat/>
    <w:rsid w:val="009A1320"/>
    <w:pPr>
      <w:keepNext/>
      <w:keepLines/>
      <w:spacing w:before="480" w:after="0" w:line="276" w:lineRule="auto"/>
      <w:outlineLvl w:val="0"/>
    </w:pPr>
    <w:rPr>
      <w:rFonts w:ascii="Times New Roman" w:eastAsia="Times New Roman" w:hAnsi="Times New Roman" w:cs="Times New Roman"/>
      <w:b/>
      <w:bCs/>
      <w:color w:val="000000"/>
      <w:sz w:val="28"/>
      <w:szCs w:val="28"/>
    </w:rPr>
  </w:style>
  <w:style w:type="paragraph" w:customStyle="1" w:styleId="21">
    <w:name w:val="Заголовок 21"/>
    <w:basedOn w:val="a"/>
    <w:next w:val="a"/>
    <w:uiPriority w:val="9"/>
    <w:unhideWhenUsed/>
    <w:qFormat/>
    <w:rsid w:val="009A1320"/>
    <w:pPr>
      <w:spacing w:after="200" w:line="360" w:lineRule="auto"/>
      <w:ind w:firstLine="708"/>
      <w:outlineLvl w:val="1"/>
    </w:pPr>
    <w:rPr>
      <w:rFonts w:ascii="Times New Roman" w:hAnsi="Times New Roman"/>
      <w:b/>
      <w:sz w:val="28"/>
    </w:rPr>
  </w:style>
  <w:style w:type="paragraph" w:customStyle="1" w:styleId="31">
    <w:name w:val="Заголовок 31"/>
    <w:basedOn w:val="a"/>
    <w:next w:val="a"/>
    <w:uiPriority w:val="9"/>
    <w:unhideWhenUsed/>
    <w:qFormat/>
    <w:rsid w:val="009A1320"/>
    <w:pPr>
      <w:keepNext/>
      <w:keepLines/>
      <w:spacing w:before="40" w:after="0" w:line="276" w:lineRule="auto"/>
      <w:outlineLvl w:val="2"/>
    </w:pPr>
    <w:rPr>
      <w:rFonts w:ascii="Calibri Light" w:eastAsia="Times New Roman" w:hAnsi="Calibri Light" w:cs="Times New Roman"/>
      <w:color w:val="1F3763"/>
      <w:sz w:val="24"/>
      <w:szCs w:val="24"/>
    </w:rPr>
  </w:style>
  <w:style w:type="numbering" w:customStyle="1" w:styleId="12">
    <w:name w:val="Нет списка1"/>
    <w:next w:val="a2"/>
    <w:uiPriority w:val="99"/>
    <w:semiHidden/>
    <w:unhideWhenUsed/>
    <w:rsid w:val="009A1320"/>
  </w:style>
  <w:style w:type="character" w:customStyle="1" w:styleId="10">
    <w:name w:val="Заголовок 1 Знак"/>
    <w:basedOn w:val="a0"/>
    <w:link w:val="1"/>
    <w:uiPriority w:val="9"/>
    <w:rsid w:val="009A1320"/>
    <w:rPr>
      <w:rFonts w:ascii="Times New Roman" w:eastAsia="Times New Roman" w:hAnsi="Times New Roman" w:cs="Times New Roman"/>
      <w:b/>
      <w:bCs/>
      <w:color w:val="000000"/>
      <w:sz w:val="28"/>
      <w:szCs w:val="28"/>
    </w:rPr>
  </w:style>
  <w:style w:type="character" w:customStyle="1" w:styleId="20">
    <w:name w:val="Заголовок 2 Знак"/>
    <w:basedOn w:val="a0"/>
    <w:link w:val="2"/>
    <w:uiPriority w:val="9"/>
    <w:rsid w:val="009A1320"/>
    <w:rPr>
      <w:rFonts w:ascii="Times New Roman" w:hAnsi="Times New Roman"/>
      <w:b/>
      <w:sz w:val="28"/>
      <w:szCs w:val="22"/>
    </w:rPr>
  </w:style>
  <w:style w:type="character" w:customStyle="1" w:styleId="30">
    <w:name w:val="Заголовок 3 Знак"/>
    <w:basedOn w:val="a0"/>
    <w:link w:val="3"/>
    <w:uiPriority w:val="9"/>
    <w:rsid w:val="009A1320"/>
    <w:rPr>
      <w:rFonts w:ascii="Calibri Light" w:eastAsia="Times New Roman" w:hAnsi="Calibri Light" w:cs="Times New Roman"/>
      <w:color w:val="1F3763"/>
    </w:rPr>
  </w:style>
  <w:style w:type="table" w:customStyle="1" w:styleId="13">
    <w:name w:val="Сетка таблицы1"/>
    <w:basedOn w:val="a1"/>
    <w:next w:val="a9"/>
    <w:uiPriority w:val="39"/>
    <w:rsid w:val="009A13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link w:val="ab"/>
    <w:autoRedefine/>
    <w:uiPriority w:val="10"/>
    <w:unhideWhenUsed/>
    <w:qFormat/>
    <w:rsid w:val="009A1320"/>
    <w:pPr>
      <w:keepLines/>
      <w:spacing w:before="120" w:after="120" w:line="360" w:lineRule="auto"/>
      <w:ind w:firstLine="851"/>
      <w:jc w:val="both"/>
    </w:pPr>
    <w:rPr>
      <w:rFonts w:ascii="Times New Roman" w:eastAsia="Times New Roman" w:hAnsi="Times New Roman" w:cs="Times New Roman"/>
      <w:bCs/>
      <w:sz w:val="28"/>
      <w:szCs w:val="28"/>
      <w:lang w:eastAsia="ru-RU"/>
    </w:rPr>
  </w:style>
  <w:style w:type="character" w:customStyle="1" w:styleId="ab">
    <w:name w:val="Название объекта Знак"/>
    <w:link w:val="aa"/>
    <w:uiPriority w:val="10"/>
    <w:rsid w:val="009A1320"/>
    <w:rPr>
      <w:rFonts w:ascii="Times New Roman" w:eastAsia="Times New Roman" w:hAnsi="Times New Roman" w:cs="Times New Roman"/>
      <w:bCs/>
      <w:sz w:val="28"/>
      <w:szCs w:val="28"/>
      <w:lang w:eastAsia="ru-RU"/>
    </w:rPr>
  </w:style>
  <w:style w:type="paragraph" w:styleId="ac">
    <w:name w:val="Normal (Web)"/>
    <w:basedOn w:val="a"/>
    <w:uiPriority w:val="99"/>
    <w:semiHidden/>
    <w:unhideWhenUsed/>
    <w:rsid w:val="009A13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9A1320"/>
    <w:rPr>
      <w:i/>
      <w:iCs/>
    </w:rPr>
  </w:style>
  <w:style w:type="character" w:styleId="ae">
    <w:name w:val="Placeholder Text"/>
    <w:basedOn w:val="a0"/>
    <w:uiPriority w:val="99"/>
    <w:semiHidden/>
    <w:rsid w:val="009A1320"/>
    <w:rPr>
      <w:color w:val="808080"/>
    </w:rPr>
  </w:style>
  <w:style w:type="paragraph" w:customStyle="1" w:styleId="14">
    <w:name w:val="Абзац списка1"/>
    <w:basedOn w:val="a"/>
    <w:rsid w:val="009A1320"/>
    <w:pPr>
      <w:spacing w:after="200" w:line="276" w:lineRule="auto"/>
      <w:ind w:left="720"/>
      <w:contextualSpacing/>
    </w:pPr>
    <w:rPr>
      <w:rFonts w:ascii="Calibri" w:eastAsia="Times New Roman" w:hAnsi="Calibri" w:cs="Times New Roman"/>
    </w:rPr>
  </w:style>
  <w:style w:type="paragraph" w:customStyle="1" w:styleId="15">
    <w:name w:val="Текст выноски1"/>
    <w:basedOn w:val="a"/>
    <w:next w:val="af"/>
    <w:link w:val="af0"/>
    <w:uiPriority w:val="99"/>
    <w:semiHidden/>
    <w:unhideWhenUsed/>
    <w:rsid w:val="009A1320"/>
    <w:pPr>
      <w:spacing w:after="0" w:line="240" w:lineRule="auto"/>
    </w:pPr>
    <w:rPr>
      <w:rFonts w:ascii="Tahoma" w:hAnsi="Tahoma" w:cs="Tahoma"/>
      <w:sz w:val="16"/>
      <w:szCs w:val="16"/>
    </w:rPr>
  </w:style>
  <w:style w:type="character" w:customStyle="1" w:styleId="af0">
    <w:name w:val="Текст выноски Знак"/>
    <w:basedOn w:val="a0"/>
    <w:link w:val="15"/>
    <w:uiPriority w:val="99"/>
    <w:semiHidden/>
    <w:rsid w:val="009A1320"/>
    <w:rPr>
      <w:rFonts w:ascii="Tahoma" w:hAnsi="Tahoma" w:cs="Tahoma"/>
      <w:sz w:val="16"/>
      <w:szCs w:val="16"/>
    </w:rPr>
  </w:style>
  <w:style w:type="character" w:customStyle="1" w:styleId="110">
    <w:name w:val="Заголовок 1 Знак1"/>
    <w:basedOn w:val="a0"/>
    <w:uiPriority w:val="9"/>
    <w:rsid w:val="009A1320"/>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9A1320"/>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9A1320"/>
    <w:rPr>
      <w:rFonts w:asciiTheme="majorHAnsi" w:eastAsiaTheme="majorEastAsia" w:hAnsiTheme="majorHAnsi" w:cstheme="majorBidi"/>
      <w:color w:val="1F4D78" w:themeColor="accent1" w:themeShade="7F"/>
      <w:sz w:val="24"/>
      <w:szCs w:val="24"/>
    </w:rPr>
  </w:style>
  <w:style w:type="table" w:styleId="a9">
    <w:name w:val="Table Grid"/>
    <w:basedOn w:val="a1"/>
    <w:uiPriority w:val="39"/>
    <w:rsid w:val="009A1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16"/>
    <w:uiPriority w:val="99"/>
    <w:semiHidden/>
    <w:unhideWhenUsed/>
    <w:rsid w:val="009A1320"/>
    <w:pPr>
      <w:spacing w:after="0" w:line="240" w:lineRule="auto"/>
    </w:pPr>
    <w:rPr>
      <w:rFonts w:ascii="Segoe UI" w:hAnsi="Segoe UI" w:cs="Segoe UI"/>
      <w:sz w:val="18"/>
      <w:szCs w:val="18"/>
    </w:rPr>
  </w:style>
  <w:style w:type="character" w:customStyle="1" w:styleId="16">
    <w:name w:val="Текст выноски Знак1"/>
    <w:basedOn w:val="a0"/>
    <w:link w:val="af"/>
    <w:uiPriority w:val="99"/>
    <w:semiHidden/>
    <w:rsid w:val="009A1320"/>
    <w:rPr>
      <w:rFonts w:ascii="Segoe UI" w:hAnsi="Segoe UI" w:cs="Segoe UI"/>
      <w:sz w:val="18"/>
      <w:szCs w:val="18"/>
    </w:rPr>
  </w:style>
  <w:style w:type="character" w:styleId="af1">
    <w:name w:val="Strong"/>
    <w:basedOn w:val="a0"/>
    <w:uiPriority w:val="22"/>
    <w:qFormat/>
    <w:rsid w:val="00553BAA"/>
    <w:rPr>
      <w:b/>
      <w:bCs/>
    </w:rPr>
  </w:style>
  <w:style w:type="paragraph" w:styleId="af2">
    <w:name w:val="TOC Heading"/>
    <w:basedOn w:val="1"/>
    <w:next w:val="a"/>
    <w:uiPriority w:val="39"/>
    <w:unhideWhenUsed/>
    <w:qFormat/>
    <w:rsid w:val="000B727F"/>
    <w:pPr>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22">
    <w:name w:val="toc 2"/>
    <w:basedOn w:val="a"/>
    <w:next w:val="a"/>
    <w:autoRedefine/>
    <w:uiPriority w:val="39"/>
    <w:unhideWhenUsed/>
    <w:rsid w:val="000B727F"/>
    <w:pPr>
      <w:spacing w:after="100"/>
      <w:ind w:left="220"/>
    </w:pPr>
    <w:rPr>
      <w:rFonts w:eastAsiaTheme="minorEastAsia" w:cs="Times New Roman"/>
      <w:lang w:eastAsia="ru-RU"/>
    </w:rPr>
  </w:style>
  <w:style w:type="paragraph" w:styleId="17">
    <w:name w:val="toc 1"/>
    <w:basedOn w:val="a"/>
    <w:next w:val="a"/>
    <w:autoRedefine/>
    <w:uiPriority w:val="39"/>
    <w:unhideWhenUsed/>
    <w:rsid w:val="000B727F"/>
    <w:pPr>
      <w:spacing w:after="100"/>
    </w:pPr>
    <w:rPr>
      <w:rFonts w:eastAsiaTheme="minorEastAsia" w:cs="Times New Roman"/>
      <w:lang w:eastAsia="ru-RU"/>
    </w:rPr>
  </w:style>
  <w:style w:type="paragraph" w:styleId="32">
    <w:name w:val="toc 3"/>
    <w:basedOn w:val="a"/>
    <w:next w:val="a"/>
    <w:autoRedefine/>
    <w:uiPriority w:val="39"/>
    <w:unhideWhenUsed/>
    <w:rsid w:val="000B727F"/>
    <w:pPr>
      <w:spacing w:after="100"/>
      <w:ind w:left="440"/>
    </w:pPr>
    <w:rPr>
      <w:rFonts w:eastAsiaTheme="minorEastAsia" w:cs="Times New Roman"/>
      <w:lang w:eastAsia="ru-RU"/>
    </w:rPr>
  </w:style>
  <w:style w:type="paragraph" w:styleId="af3">
    <w:name w:val="No Spacing"/>
    <w:uiPriority w:val="1"/>
    <w:qFormat/>
    <w:rsid w:val="008614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8860">
      <w:bodyDiv w:val="1"/>
      <w:marLeft w:val="0"/>
      <w:marRight w:val="0"/>
      <w:marTop w:val="0"/>
      <w:marBottom w:val="0"/>
      <w:divBdr>
        <w:top w:val="none" w:sz="0" w:space="0" w:color="auto"/>
        <w:left w:val="none" w:sz="0" w:space="0" w:color="auto"/>
        <w:bottom w:val="none" w:sz="0" w:space="0" w:color="auto"/>
        <w:right w:val="none" w:sz="0" w:space="0" w:color="auto"/>
      </w:divBdr>
    </w:div>
    <w:div w:id="407577879">
      <w:bodyDiv w:val="1"/>
      <w:marLeft w:val="0"/>
      <w:marRight w:val="0"/>
      <w:marTop w:val="0"/>
      <w:marBottom w:val="0"/>
      <w:divBdr>
        <w:top w:val="none" w:sz="0" w:space="0" w:color="auto"/>
        <w:left w:val="none" w:sz="0" w:space="0" w:color="auto"/>
        <w:bottom w:val="none" w:sz="0" w:space="0" w:color="auto"/>
        <w:right w:val="none" w:sz="0" w:space="0" w:color="auto"/>
      </w:divBdr>
      <w:divsChild>
        <w:div w:id="182208307">
          <w:marLeft w:val="0"/>
          <w:marRight w:val="0"/>
          <w:marTop w:val="0"/>
          <w:marBottom w:val="0"/>
          <w:divBdr>
            <w:top w:val="none" w:sz="0" w:space="0" w:color="auto"/>
            <w:left w:val="none" w:sz="0" w:space="0" w:color="auto"/>
            <w:bottom w:val="none" w:sz="0" w:space="0" w:color="auto"/>
            <w:right w:val="none" w:sz="0" w:space="0" w:color="auto"/>
          </w:divBdr>
        </w:div>
        <w:div w:id="298653026">
          <w:marLeft w:val="0"/>
          <w:marRight w:val="0"/>
          <w:marTop w:val="0"/>
          <w:marBottom w:val="0"/>
          <w:divBdr>
            <w:top w:val="none" w:sz="0" w:space="0" w:color="auto"/>
            <w:left w:val="none" w:sz="0" w:space="0" w:color="auto"/>
            <w:bottom w:val="none" w:sz="0" w:space="0" w:color="auto"/>
            <w:right w:val="none" w:sz="0" w:space="0" w:color="auto"/>
          </w:divBdr>
        </w:div>
        <w:div w:id="1602756557">
          <w:marLeft w:val="0"/>
          <w:marRight w:val="0"/>
          <w:marTop w:val="0"/>
          <w:marBottom w:val="0"/>
          <w:divBdr>
            <w:top w:val="none" w:sz="0" w:space="0" w:color="auto"/>
            <w:left w:val="none" w:sz="0" w:space="0" w:color="auto"/>
            <w:bottom w:val="none" w:sz="0" w:space="0" w:color="auto"/>
            <w:right w:val="none" w:sz="0" w:space="0" w:color="auto"/>
          </w:divBdr>
        </w:div>
      </w:divsChild>
    </w:div>
    <w:div w:id="773747892">
      <w:bodyDiv w:val="1"/>
      <w:marLeft w:val="0"/>
      <w:marRight w:val="0"/>
      <w:marTop w:val="0"/>
      <w:marBottom w:val="0"/>
      <w:divBdr>
        <w:top w:val="none" w:sz="0" w:space="0" w:color="auto"/>
        <w:left w:val="none" w:sz="0" w:space="0" w:color="auto"/>
        <w:bottom w:val="none" w:sz="0" w:space="0" w:color="auto"/>
        <w:right w:val="none" w:sz="0" w:space="0" w:color="auto"/>
      </w:divBdr>
    </w:div>
    <w:div w:id="982390714">
      <w:bodyDiv w:val="1"/>
      <w:marLeft w:val="0"/>
      <w:marRight w:val="0"/>
      <w:marTop w:val="0"/>
      <w:marBottom w:val="0"/>
      <w:divBdr>
        <w:top w:val="none" w:sz="0" w:space="0" w:color="auto"/>
        <w:left w:val="none" w:sz="0" w:space="0" w:color="auto"/>
        <w:bottom w:val="none" w:sz="0" w:space="0" w:color="auto"/>
        <w:right w:val="none" w:sz="0" w:space="0" w:color="auto"/>
      </w:divBdr>
    </w:div>
    <w:div w:id="118656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73025" cap="rnd">
              <a:solidFill>
                <a:srgbClr val="FF0000"/>
              </a:solidFill>
              <a:round/>
            </a:ln>
            <a:effectLst/>
          </c:spPr>
          <c:marker>
            <c:symbol val="none"/>
          </c:marker>
          <c:dLbls>
            <c:numFmt formatCode="0.0%" sourceLinked="0"/>
            <c:spPr>
              <a:noFill/>
              <a:ln>
                <a:noFill/>
              </a:ln>
              <a:effectLst/>
            </c:spPr>
            <c:txPr>
              <a:bodyPr/>
              <a:lstStyle/>
              <a:p>
                <a:pPr>
                  <a:defRPr sz="155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I группа</c:v>
                </c:pt>
                <c:pt idx="1">
                  <c:v>II группа</c:v>
                </c:pt>
                <c:pt idx="2">
                  <c:v>III группа</c:v>
                </c:pt>
                <c:pt idx="3">
                  <c:v>IV группа</c:v>
                </c:pt>
              </c:strCache>
            </c:strRef>
          </c:cat>
          <c:val>
            <c:numRef>
              <c:f>Лист1!$B$2:$B$5</c:f>
              <c:numCache>
                <c:formatCode>0.00%</c:formatCode>
                <c:ptCount val="4"/>
                <c:pt idx="0">
                  <c:v>0.11600000000000006</c:v>
                </c:pt>
                <c:pt idx="1">
                  <c:v>0.16300000000000006</c:v>
                </c:pt>
                <c:pt idx="2">
                  <c:v>0.38800000000000023</c:v>
                </c:pt>
                <c:pt idx="3">
                  <c:v>0.45</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none"/>
          </c:marker>
          <c:cat>
            <c:strRef>
              <c:f>Лист1!$A$2:$A$5</c:f>
              <c:strCache>
                <c:ptCount val="4"/>
                <c:pt idx="0">
                  <c:v>I группа</c:v>
                </c:pt>
                <c:pt idx="1">
                  <c:v>II группа</c:v>
                </c:pt>
                <c:pt idx="2">
                  <c:v>III группа</c:v>
                </c:pt>
                <c:pt idx="3">
                  <c:v>IV группа</c:v>
                </c:pt>
              </c:strCache>
            </c:strRef>
          </c:cat>
          <c:val>
            <c:numRef>
              <c:f>Лист1!$C$2:$C$5</c:f>
              <c:numCache>
                <c:formatCode>General</c:formatCode>
                <c:ptCount val="4"/>
              </c:numCache>
            </c:numRef>
          </c:val>
          <c:smooth val="0"/>
        </c:ser>
        <c:ser>
          <c:idx val="2"/>
          <c:order val="2"/>
          <c:tx>
            <c:strRef>
              <c:f>Лист1!$D$1</c:f>
              <c:strCache>
                <c:ptCount val="1"/>
                <c:pt idx="0">
                  <c:v>Столбец2</c:v>
                </c:pt>
              </c:strCache>
            </c:strRef>
          </c:tx>
          <c:spPr>
            <a:ln w="28575" cap="rnd">
              <a:solidFill>
                <a:schemeClr val="accent3"/>
              </a:solidFill>
              <a:round/>
            </a:ln>
            <a:effectLst/>
          </c:spPr>
          <c:marker>
            <c:symbol val="none"/>
          </c:marker>
          <c:cat>
            <c:strRef>
              <c:f>Лист1!$A$2:$A$5</c:f>
              <c:strCache>
                <c:ptCount val="4"/>
                <c:pt idx="0">
                  <c:v>I группа</c:v>
                </c:pt>
                <c:pt idx="1">
                  <c:v>II группа</c:v>
                </c:pt>
                <c:pt idx="2">
                  <c:v>III группа</c:v>
                </c:pt>
                <c:pt idx="3">
                  <c:v>IV группа</c:v>
                </c:pt>
              </c:strCache>
            </c:strRef>
          </c:cat>
          <c:val>
            <c:numRef>
              <c:f>Лист1!$D$2:$D$5</c:f>
              <c:numCache>
                <c:formatCode>General</c:formatCode>
                <c:ptCount val="4"/>
              </c:numCache>
            </c:numRef>
          </c:val>
          <c:smooth val="0"/>
        </c:ser>
        <c:dLbls>
          <c:showLegendKey val="0"/>
          <c:showVal val="0"/>
          <c:showCatName val="0"/>
          <c:showSerName val="0"/>
          <c:showPercent val="0"/>
          <c:showBubbleSize val="0"/>
        </c:dLbls>
        <c:smooth val="0"/>
        <c:axId val="405972816"/>
        <c:axId val="405973208"/>
      </c:lineChart>
      <c:catAx>
        <c:axId val="40597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520" b="0" i="0" u="none" strike="noStrike" kern="1200" baseline="0">
                <a:solidFill>
                  <a:sysClr val="windowText" lastClr="000000"/>
                </a:solidFill>
                <a:latin typeface="Times New Roman" panose="02020603050405020304" pitchFamily="18" charset="0"/>
                <a:ea typeface="+mn-ea"/>
                <a:cs typeface="+mn-cs"/>
              </a:defRPr>
            </a:pPr>
            <a:endParaRPr lang="ru-RU"/>
          </a:p>
        </c:txPr>
        <c:crossAx val="405973208"/>
        <c:crossesAt val="0"/>
        <c:auto val="1"/>
        <c:lblAlgn val="ctr"/>
        <c:lblOffset val="100"/>
        <c:noMultiLvlLbl val="0"/>
      </c:catAx>
      <c:valAx>
        <c:axId val="405973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550" b="0" i="0" u="none" strike="noStrike" kern="1200" baseline="0">
                <a:solidFill>
                  <a:sysClr val="windowText" lastClr="000000"/>
                </a:solidFill>
                <a:latin typeface="Times New Roman" panose="02020603050405020304" pitchFamily="18" charset="0"/>
                <a:ea typeface="+mn-ea"/>
                <a:cs typeface="+mn-cs"/>
              </a:defRPr>
            </a:pPr>
            <a:endParaRPr lang="ru-RU"/>
          </a:p>
        </c:txPr>
        <c:crossAx val="405972816"/>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800" b="0" i="0" baseline="0">
          <a:solidFill>
            <a:sysClr val="windowText" lastClr="000000"/>
          </a:solidFill>
          <a:latin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35D48-1206-4348-A698-6B1C0447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11728</TotalTime>
  <Pages>77</Pages>
  <Words>12324</Words>
  <Characters>70249</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Чернышова</dc:creator>
  <cp:keywords/>
  <dc:description/>
  <cp:lastModifiedBy>Дарья Чернышова</cp:lastModifiedBy>
  <cp:revision>57</cp:revision>
  <cp:lastPrinted>2019-05-16T18:58:00Z</cp:lastPrinted>
  <dcterms:created xsi:type="dcterms:W3CDTF">2019-03-25T21:32:00Z</dcterms:created>
  <dcterms:modified xsi:type="dcterms:W3CDTF">2019-05-21T15:52:00Z</dcterms:modified>
</cp:coreProperties>
</file>