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AD" w:rsidRPr="005152AD" w:rsidRDefault="005152AD" w:rsidP="005152AD">
      <w:pPr>
        <w:spacing w:line="360" w:lineRule="auto"/>
        <w:jc w:val="center"/>
        <w:rPr>
          <w:rFonts w:ascii="Times New Roman" w:hAnsi="Times New Roman" w:cs="Times New Roman"/>
          <w:sz w:val="28"/>
          <w:szCs w:val="28"/>
        </w:rPr>
      </w:pPr>
      <w:r w:rsidRPr="005152AD">
        <w:rPr>
          <w:rFonts w:ascii="Times New Roman" w:hAnsi="Times New Roman" w:cs="Times New Roman"/>
          <w:sz w:val="28"/>
          <w:szCs w:val="28"/>
        </w:rPr>
        <w:t>Федера</w:t>
      </w:r>
      <w:r>
        <w:rPr>
          <w:rFonts w:ascii="Times New Roman" w:hAnsi="Times New Roman" w:cs="Times New Roman"/>
          <w:sz w:val="28"/>
          <w:szCs w:val="28"/>
        </w:rPr>
        <w:t>льное государственное бюджетное</w:t>
      </w:r>
      <w:r w:rsidRPr="005152AD">
        <w:rPr>
          <w:rFonts w:ascii="Times New Roman" w:hAnsi="Times New Roman" w:cs="Times New Roman"/>
          <w:sz w:val="28"/>
          <w:szCs w:val="28"/>
        </w:rPr>
        <w:t xml:space="preserve"> образовательное учреждение высшего образования «Санкт-Петербургский государственный университет»</w:t>
      </w:r>
    </w:p>
    <w:p w:rsidR="005152AD" w:rsidRPr="005152AD" w:rsidRDefault="005152AD" w:rsidP="005152AD">
      <w:pPr>
        <w:spacing w:line="360" w:lineRule="auto"/>
        <w:rPr>
          <w:rFonts w:ascii="Times New Roman" w:hAnsi="Times New Roman" w:cs="Times New Roman"/>
          <w:sz w:val="28"/>
          <w:szCs w:val="28"/>
        </w:rPr>
      </w:pPr>
    </w:p>
    <w:p w:rsidR="005152AD" w:rsidRPr="005152AD" w:rsidRDefault="005152AD" w:rsidP="005152AD">
      <w:pPr>
        <w:spacing w:line="360" w:lineRule="auto"/>
        <w:jc w:val="center"/>
        <w:rPr>
          <w:rFonts w:ascii="Times New Roman" w:hAnsi="Times New Roman" w:cs="Times New Roman"/>
          <w:sz w:val="28"/>
          <w:szCs w:val="28"/>
        </w:rPr>
      </w:pPr>
    </w:p>
    <w:p w:rsidR="005152AD" w:rsidRPr="005152AD" w:rsidRDefault="005152AD" w:rsidP="005152AD">
      <w:pPr>
        <w:spacing w:line="360" w:lineRule="auto"/>
        <w:jc w:val="center"/>
        <w:rPr>
          <w:rFonts w:ascii="Times New Roman" w:hAnsi="Times New Roman" w:cs="Times New Roman"/>
          <w:b/>
          <w:sz w:val="28"/>
          <w:szCs w:val="28"/>
        </w:rPr>
      </w:pPr>
      <w:r w:rsidRPr="005152AD">
        <w:rPr>
          <w:rFonts w:ascii="Times New Roman" w:hAnsi="Times New Roman" w:cs="Times New Roman"/>
          <w:b/>
          <w:sz w:val="28"/>
          <w:szCs w:val="28"/>
        </w:rPr>
        <w:t>ВЫПУСКНАЯ КВАЛИФИКАЦИОННАЯ РАБОТА</w:t>
      </w:r>
    </w:p>
    <w:p w:rsidR="005152AD" w:rsidRPr="005152AD" w:rsidRDefault="005152AD" w:rsidP="005152AD">
      <w:pPr>
        <w:spacing w:line="360" w:lineRule="auto"/>
        <w:jc w:val="center"/>
        <w:rPr>
          <w:rFonts w:ascii="Times New Roman" w:hAnsi="Times New Roman" w:cs="Times New Roman"/>
          <w:b/>
          <w:sz w:val="28"/>
          <w:szCs w:val="28"/>
        </w:rPr>
      </w:pPr>
    </w:p>
    <w:p w:rsidR="005152AD" w:rsidRPr="005152AD" w:rsidRDefault="005152AD" w:rsidP="005152AD">
      <w:pPr>
        <w:spacing w:line="360" w:lineRule="auto"/>
        <w:jc w:val="center"/>
        <w:rPr>
          <w:rFonts w:ascii="Times New Roman" w:hAnsi="Times New Roman" w:cs="Times New Roman"/>
          <w:sz w:val="28"/>
          <w:szCs w:val="28"/>
        </w:rPr>
      </w:pPr>
      <w:r w:rsidRPr="005152AD">
        <w:rPr>
          <w:rFonts w:ascii="Times New Roman" w:hAnsi="Times New Roman" w:cs="Times New Roman"/>
          <w:sz w:val="28"/>
          <w:szCs w:val="28"/>
        </w:rPr>
        <w:t xml:space="preserve">НА ТЕМУ: </w:t>
      </w:r>
      <w:r>
        <w:rPr>
          <w:rFonts w:ascii="Times New Roman" w:hAnsi="Times New Roman" w:cs="Times New Roman"/>
          <w:sz w:val="28"/>
          <w:szCs w:val="28"/>
        </w:rPr>
        <w:t>СОСТОЯНИЕ СЛИЗИСТОЙ ОБОЛОЧКИ ПОЛОСТИ РТА У ПАЦИЕНТОВ СО СЪЕМНЫМИ ОРТОПЕДИЧЕСКИМИ КОНСТРУКЦИЯМИ</w:t>
      </w:r>
      <w:r w:rsidRPr="005152AD">
        <w:rPr>
          <w:rFonts w:ascii="Times New Roman" w:hAnsi="Times New Roman" w:cs="Times New Roman"/>
          <w:sz w:val="28"/>
          <w:szCs w:val="28"/>
        </w:rPr>
        <w:t>.</w:t>
      </w:r>
    </w:p>
    <w:p w:rsidR="005152AD" w:rsidRPr="005152AD" w:rsidRDefault="005152AD" w:rsidP="005152AD">
      <w:pPr>
        <w:spacing w:line="360" w:lineRule="auto"/>
        <w:jc w:val="center"/>
        <w:rPr>
          <w:rFonts w:ascii="Times New Roman" w:hAnsi="Times New Roman" w:cs="Times New Roman"/>
          <w:sz w:val="28"/>
          <w:szCs w:val="28"/>
        </w:rPr>
      </w:pPr>
    </w:p>
    <w:p w:rsidR="005152AD" w:rsidRPr="005152AD" w:rsidRDefault="005152AD" w:rsidP="005152AD">
      <w:pPr>
        <w:spacing w:line="360" w:lineRule="auto"/>
        <w:rPr>
          <w:rFonts w:ascii="Times New Roman" w:hAnsi="Times New Roman" w:cs="Times New Roman"/>
          <w:sz w:val="28"/>
          <w:szCs w:val="28"/>
        </w:rPr>
      </w:pPr>
    </w:p>
    <w:p w:rsidR="005152AD" w:rsidRPr="005152AD" w:rsidRDefault="005152AD" w:rsidP="005152AD">
      <w:pPr>
        <w:spacing w:line="360" w:lineRule="auto"/>
        <w:jc w:val="center"/>
        <w:rPr>
          <w:rFonts w:ascii="Times New Roman" w:hAnsi="Times New Roman" w:cs="Times New Roman"/>
          <w:sz w:val="28"/>
          <w:szCs w:val="28"/>
        </w:rPr>
      </w:pPr>
    </w:p>
    <w:p w:rsidR="005152AD" w:rsidRPr="005152AD" w:rsidRDefault="005152AD" w:rsidP="005152AD">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 студент</w:t>
      </w:r>
    </w:p>
    <w:p w:rsidR="00DF1DDB" w:rsidRDefault="00DF1DDB" w:rsidP="00DF1DDB">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5 курса </w:t>
      </w:r>
      <w:r w:rsidRPr="005152AD">
        <w:rPr>
          <w:rFonts w:ascii="Times New Roman" w:hAnsi="Times New Roman" w:cs="Times New Roman"/>
          <w:sz w:val="28"/>
          <w:szCs w:val="28"/>
        </w:rPr>
        <w:t>52</w:t>
      </w:r>
      <w:r>
        <w:rPr>
          <w:rFonts w:ascii="Times New Roman" w:hAnsi="Times New Roman" w:cs="Times New Roman"/>
          <w:sz w:val="28"/>
          <w:szCs w:val="28"/>
        </w:rPr>
        <w:t>2</w:t>
      </w:r>
      <w:r w:rsidRPr="005152AD">
        <w:rPr>
          <w:rFonts w:ascii="Times New Roman" w:hAnsi="Times New Roman" w:cs="Times New Roman"/>
          <w:sz w:val="28"/>
          <w:szCs w:val="28"/>
        </w:rPr>
        <w:t xml:space="preserve"> группы</w:t>
      </w:r>
    </w:p>
    <w:p w:rsidR="005152AD" w:rsidRPr="005152AD" w:rsidRDefault="005152AD" w:rsidP="005152AD">
      <w:pPr>
        <w:spacing w:line="360" w:lineRule="auto"/>
        <w:jc w:val="right"/>
        <w:rPr>
          <w:rFonts w:ascii="Times New Roman" w:hAnsi="Times New Roman" w:cs="Times New Roman"/>
          <w:sz w:val="28"/>
          <w:szCs w:val="28"/>
        </w:rPr>
      </w:pPr>
      <w:r>
        <w:rPr>
          <w:rFonts w:ascii="Times New Roman" w:hAnsi="Times New Roman" w:cs="Times New Roman"/>
          <w:sz w:val="28"/>
          <w:szCs w:val="28"/>
        </w:rPr>
        <w:t>Рубанов Максим Сергеевич</w:t>
      </w:r>
    </w:p>
    <w:p w:rsidR="005152AD" w:rsidRPr="005152AD" w:rsidRDefault="005152AD" w:rsidP="005152AD">
      <w:pPr>
        <w:spacing w:line="360" w:lineRule="auto"/>
        <w:jc w:val="right"/>
        <w:rPr>
          <w:rFonts w:ascii="Times New Roman" w:hAnsi="Times New Roman" w:cs="Times New Roman"/>
          <w:sz w:val="28"/>
          <w:szCs w:val="28"/>
        </w:rPr>
      </w:pPr>
      <w:r w:rsidRPr="005152AD">
        <w:rPr>
          <w:rFonts w:ascii="Times New Roman" w:hAnsi="Times New Roman" w:cs="Times New Roman"/>
          <w:sz w:val="28"/>
          <w:szCs w:val="28"/>
        </w:rPr>
        <w:t>Научный руководитель</w:t>
      </w:r>
    </w:p>
    <w:p w:rsidR="005152AD" w:rsidRPr="005152AD" w:rsidRDefault="005152AD" w:rsidP="005152AD">
      <w:pPr>
        <w:spacing w:line="360" w:lineRule="auto"/>
        <w:jc w:val="right"/>
        <w:rPr>
          <w:rFonts w:ascii="Times New Roman" w:hAnsi="Times New Roman" w:cs="Times New Roman"/>
          <w:sz w:val="28"/>
          <w:szCs w:val="28"/>
        </w:rPr>
      </w:pPr>
      <w:r w:rsidRPr="005152AD">
        <w:rPr>
          <w:rFonts w:ascii="Times New Roman" w:hAnsi="Times New Roman" w:cs="Times New Roman"/>
          <w:sz w:val="28"/>
          <w:szCs w:val="28"/>
        </w:rPr>
        <w:t>К.м.н. Шевелева Наталья Александровна</w:t>
      </w:r>
    </w:p>
    <w:p w:rsidR="005152AD" w:rsidRPr="005152AD" w:rsidRDefault="005152AD" w:rsidP="005152AD">
      <w:pPr>
        <w:spacing w:line="360" w:lineRule="auto"/>
        <w:rPr>
          <w:rFonts w:ascii="Times New Roman" w:hAnsi="Times New Roman" w:cs="Times New Roman"/>
          <w:sz w:val="28"/>
          <w:szCs w:val="28"/>
        </w:rPr>
      </w:pPr>
    </w:p>
    <w:p w:rsidR="005152AD" w:rsidRPr="005152AD" w:rsidRDefault="005152AD" w:rsidP="005152AD">
      <w:pPr>
        <w:spacing w:line="360" w:lineRule="auto"/>
        <w:rPr>
          <w:rFonts w:ascii="Times New Roman" w:hAnsi="Times New Roman" w:cs="Times New Roman"/>
          <w:sz w:val="28"/>
          <w:szCs w:val="28"/>
        </w:rPr>
      </w:pPr>
    </w:p>
    <w:p w:rsidR="005152AD" w:rsidRPr="005152AD" w:rsidRDefault="005152AD" w:rsidP="005152AD">
      <w:pPr>
        <w:spacing w:line="360" w:lineRule="auto"/>
        <w:rPr>
          <w:rFonts w:ascii="Times New Roman" w:hAnsi="Times New Roman" w:cs="Times New Roman"/>
          <w:sz w:val="28"/>
          <w:szCs w:val="28"/>
        </w:rPr>
      </w:pPr>
    </w:p>
    <w:p w:rsidR="005152AD" w:rsidRPr="005152AD" w:rsidRDefault="005152AD" w:rsidP="005152AD">
      <w:pPr>
        <w:spacing w:line="360" w:lineRule="auto"/>
        <w:jc w:val="center"/>
        <w:rPr>
          <w:rFonts w:ascii="Times New Roman" w:hAnsi="Times New Roman" w:cs="Times New Roman"/>
          <w:sz w:val="28"/>
          <w:szCs w:val="28"/>
        </w:rPr>
      </w:pPr>
      <w:r w:rsidRPr="005152AD">
        <w:rPr>
          <w:rFonts w:ascii="Times New Roman" w:hAnsi="Times New Roman" w:cs="Times New Roman"/>
          <w:sz w:val="28"/>
          <w:szCs w:val="28"/>
        </w:rPr>
        <w:t>Санкт-Петербург</w:t>
      </w:r>
    </w:p>
    <w:p w:rsidR="00E453BD" w:rsidRPr="00753EB8" w:rsidRDefault="005152AD" w:rsidP="00753EB8">
      <w:pPr>
        <w:spacing w:after="0" w:line="360" w:lineRule="auto"/>
        <w:jc w:val="center"/>
        <w:rPr>
          <w:rFonts w:ascii="Times New Roman" w:hAnsi="Times New Roman" w:cs="Times New Roman"/>
          <w:b/>
          <w:sz w:val="28"/>
          <w:szCs w:val="28"/>
        </w:rPr>
      </w:pPr>
      <w:r w:rsidRPr="005152AD">
        <w:rPr>
          <w:rFonts w:ascii="Times New Roman" w:hAnsi="Times New Roman" w:cs="Times New Roman"/>
          <w:sz w:val="28"/>
          <w:szCs w:val="28"/>
        </w:rPr>
        <w:t>201</w:t>
      </w:r>
      <w:r>
        <w:rPr>
          <w:rFonts w:ascii="Times New Roman" w:hAnsi="Times New Roman" w:cs="Times New Roman"/>
          <w:sz w:val="28"/>
          <w:szCs w:val="28"/>
        </w:rPr>
        <w:t>9</w:t>
      </w:r>
      <w:r w:rsidRPr="003E6F7B">
        <w:rPr>
          <w:sz w:val="28"/>
          <w:szCs w:val="28"/>
        </w:rPr>
        <w:br w:type="page"/>
      </w:r>
    </w:p>
    <w:sdt>
      <w:sdtPr>
        <w:rPr>
          <w:rFonts w:asciiTheme="minorHAnsi" w:eastAsiaTheme="minorHAnsi" w:hAnsiTheme="minorHAnsi" w:cstheme="minorBidi"/>
          <w:color w:val="auto"/>
          <w:sz w:val="22"/>
          <w:szCs w:val="22"/>
          <w:lang w:eastAsia="en-US"/>
        </w:rPr>
        <w:id w:val="-1495718863"/>
        <w:docPartObj>
          <w:docPartGallery w:val="Table of Contents"/>
          <w:docPartUnique/>
        </w:docPartObj>
      </w:sdtPr>
      <w:sdtEndPr>
        <w:rPr>
          <w:b/>
          <w:bCs/>
        </w:rPr>
      </w:sdtEndPr>
      <w:sdtContent>
        <w:p w:rsidR="00753EB8" w:rsidRDefault="00753EB8">
          <w:pPr>
            <w:pStyle w:val="af3"/>
          </w:pPr>
          <w:r>
            <w:t>Оглавление</w:t>
          </w:r>
        </w:p>
        <w:p w:rsidR="00753EB8" w:rsidRPr="00753EB8" w:rsidRDefault="00753EB8">
          <w:pPr>
            <w:pStyle w:val="11"/>
            <w:tabs>
              <w:tab w:val="right" w:leader="dot" w:pos="9345"/>
            </w:tabs>
            <w:rPr>
              <w:rFonts w:ascii="Times New Roman" w:eastAsiaTheme="minorEastAsia" w:hAnsi="Times New Roman" w:cs="Times New Roman"/>
              <w:noProof/>
              <w:sz w:val="28"/>
              <w:szCs w:val="28"/>
              <w:lang w:eastAsia="ru-RU"/>
            </w:rPr>
          </w:pPr>
          <w:r w:rsidRPr="00753EB8">
            <w:rPr>
              <w:rFonts w:ascii="Times New Roman" w:hAnsi="Times New Roman" w:cs="Times New Roman"/>
              <w:sz w:val="28"/>
              <w:szCs w:val="28"/>
            </w:rPr>
            <w:fldChar w:fldCharType="begin"/>
          </w:r>
          <w:r w:rsidRPr="00753EB8">
            <w:rPr>
              <w:rFonts w:ascii="Times New Roman" w:hAnsi="Times New Roman" w:cs="Times New Roman"/>
              <w:sz w:val="28"/>
              <w:szCs w:val="28"/>
            </w:rPr>
            <w:instrText xml:space="preserve"> TOC \o "1-3" \h \z \u </w:instrText>
          </w:r>
          <w:r w:rsidRPr="00753EB8">
            <w:rPr>
              <w:rFonts w:ascii="Times New Roman" w:hAnsi="Times New Roman" w:cs="Times New Roman"/>
              <w:sz w:val="28"/>
              <w:szCs w:val="28"/>
            </w:rPr>
            <w:fldChar w:fldCharType="separate"/>
          </w:r>
          <w:hyperlink w:anchor="_Toc9190312" w:history="1">
            <w:r w:rsidRPr="00753EB8">
              <w:rPr>
                <w:rStyle w:val="a7"/>
                <w:rFonts w:ascii="Times New Roman" w:hAnsi="Times New Roman" w:cs="Times New Roman"/>
                <w:noProof/>
                <w:sz w:val="28"/>
                <w:szCs w:val="28"/>
              </w:rPr>
              <w:t>Введение</w:t>
            </w:r>
            <w:r w:rsidRPr="00753EB8">
              <w:rPr>
                <w:rFonts w:ascii="Times New Roman" w:hAnsi="Times New Roman" w:cs="Times New Roman"/>
                <w:noProof/>
                <w:webHidden/>
                <w:sz w:val="28"/>
                <w:szCs w:val="28"/>
              </w:rPr>
              <w:tab/>
            </w:r>
            <w:r w:rsidRPr="00753EB8">
              <w:rPr>
                <w:rFonts w:ascii="Times New Roman" w:hAnsi="Times New Roman" w:cs="Times New Roman"/>
                <w:noProof/>
                <w:webHidden/>
                <w:sz w:val="28"/>
                <w:szCs w:val="28"/>
              </w:rPr>
              <w:fldChar w:fldCharType="begin"/>
            </w:r>
            <w:r w:rsidRPr="00753EB8">
              <w:rPr>
                <w:rFonts w:ascii="Times New Roman" w:hAnsi="Times New Roman" w:cs="Times New Roman"/>
                <w:noProof/>
                <w:webHidden/>
                <w:sz w:val="28"/>
                <w:szCs w:val="28"/>
              </w:rPr>
              <w:instrText xml:space="preserve"> PAGEREF _Toc9190312 \h </w:instrText>
            </w:r>
            <w:r w:rsidRPr="00753EB8">
              <w:rPr>
                <w:rFonts w:ascii="Times New Roman" w:hAnsi="Times New Roman" w:cs="Times New Roman"/>
                <w:noProof/>
                <w:webHidden/>
                <w:sz w:val="28"/>
                <w:szCs w:val="28"/>
              </w:rPr>
            </w:r>
            <w:r w:rsidRPr="00753EB8">
              <w:rPr>
                <w:rFonts w:ascii="Times New Roman" w:hAnsi="Times New Roman" w:cs="Times New Roman"/>
                <w:noProof/>
                <w:webHidden/>
                <w:sz w:val="28"/>
                <w:szCs w:val="28"/>
              </w:rPr>
              <w:fldChar w:fldCharType="separate"/>
            </w:r>
            <w:r w:rsidRPr="00753EB8">
              <w:rPr>
                <w:rFonts w:ascii="Times New Roman" w:hAnsi="Times New Roman" w:cs="Times New Roman"/>
                <w:noProof/>
                <w:webHidden/>
                <w:sz w:val="28"/>
                <w:szCs w:val="28"/>
              </w:rPr>
              <w:t>2</w:t>
            </w:r>
            <w:r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13" w:history="1">
            <w:r w:rsidR="00753EB8" w:rsidRPr="00753EB8">
              <w:rPr>
                <w:rStyle w:val="a7"/>
                <w:rFonts w:ascii="Times New Roman" w:hAnsi="Times New Roman" w:cs="Times New Roman"/>
                <w:noProof/>
                <w:sz w:val="28"/>
                <w:szCs w:val="28"/>
              </w:rPr>
              <w:t>ГЛАВА 1. Литературный обзор</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_Toc9190313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4</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14" w:history="1">
            <w:r w:rsidR="00753EB8" w:rsidRPr="00753EB8">
              <w:rPr>
                <w:rStyle w:val="a7"/>
                <w:rFonts w:ascii="Times New Roman" w:hAnsi="Times New Roman" w:cs="Times New Roman"/>
                <w:noProof/>
                <w:sz w:val="28"/>
                <w:szCs w:val="28"/>
              </w:rPr>
              <w:t>1.1. Съемные ортопедические конструкции</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_Toc9190314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4</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15" w:history="1">
            <w:r w:rsidR="00753EB8" w:rsidRPr="00753EB8">
              <w:rPr>
                <w:rStyle w:val="a7"/>
                <w:rFonts w:ascii="Times New Roman" w:hAnsi="Times New Roman" w:cs="Times New Roman"/>
                <w:noProof/>
                <w:sz w:val="28"/>
                <w:szCs w:val="28"/>
              </w:rPr>
              <w:t>1.2. Влияние съемных протезов на слизистую оболочку протезного ложа</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_Toc9190315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11</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16" w:history="1">
            <w:r w:rsidR="00753EB8" w:rsidRPr="00753EB8">
              <w:rPr>
                <w:rStyle w:val="a7"/>
                <w:rFonts w:ascii="Times New Roman" w:hAnsi="Times New Roman" w:cs="Times New Roman"/>
                <w:noProof/>
                <w:sz w:val="28"/>
                <w:szCs w:val="28"/>
              </w:rPr>
              <w:t>1.3. Виды осложнений после протезирования зубов</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_Toc9190316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19</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17" w:history="1">
            <w:r w:rsidR="00753EB8" w:rsidRPr="00753EB8">
              <w:rPr>
                <w:rStyle w:val="a7"/>
                <w:rFonts w:ascii="Times New Roman" w:hAnsi="Times New Roman" w:cs="Times New Roman"/>
                <w:noProof/>
                <w:sz w:val="28"/>
                <w:szCs w:val="28"/>
              </w:rPr>
              <w:t>Глава 2 Методы исследования</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_Toc9190317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26</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18" w:history="1">
            <w:r w:rsidR="00753EB8" w:rsidRPr="00753EB8">
              <w:rPr>
                <w:rStyle w:val="a7"/>
                <w:rFonts w:ascii="Times New Roman" w:hAnsi="Times New Roman" w:cs="Times New Roman"/>
                <w:noProof/>
                <w:sz w:val="28"/>
                <w:szCs w:val="28"/>
              </w:rPr>
              <w:t>2.1 Характеристика обследованных пациентов</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_Toc9190318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26</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19" w:history="1">
            <w:r w:rsidR="00753EB8" w:rsidRPr="00753EB8">
              <w:rPr>
                <w:rStyle w:val="a7"/>
                <w:rFonts w:ascii="Times New Roman" w:hAnsi="Times New Roman" w:cs="Times New Roman"/>
                <w:noProof/>
                <w:sz w:val="28"/>
                <w:szCs w:val="28"/>
              </w:rPr>
              <w:t>2.2 Описание клинической методики</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_Toc9190319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27</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20" w:history="1">
            <w:r w:rsidR="00753EB8" w:rsidRPr="00753EB8">
              <w:rPr>
                <w:rStyle w:val="a7"/>
                <w:rFonts w:ascii="Times New Roman" w:hAnsi="Times New Roman" w:cs="Times New Roman"/>
                <w:noProof/>
                <w:sz w:val="28"/>
                <w:szCs w:val="28"/>
              </w:rPr>
              <w:t>2.3. Параклинические методы</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_Toc9190320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31</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21" w:history="1">
            <w:r w:rsidR="00753EB8" w:rsidRPr="00753EB8">
              <w:rPr>
                <w:rStyle w:val="a7"/>
                <w:rFonts w:ascii="Times New Roman" w:hAnsi="Times New Roman" w:cs="Times New Roman"/>
                <w:noProof/>
                <w:sz w:val="28"/>
                <w:szCs w:val="28"/>
              </w:rPr>
              <w:t>ГЛАВА 3. Результаты исследования</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_Toc9190321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32</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22" w:history="1">
            <w:r w:rsidR="00753EB8" w:rsidRPr="00753EB8">
              <w:rPr>
                <w:rStyle w:val="a7"/>
                <w:rFonts w:ascii="Times New Roman" w:hAnsi="Times New Roman" w:cs="Times New Roman"/>
                <w:noProof/>
                <w:sz w:val="28"/>
                <w:szCs w:val="28"/>
              </w:rPr>
              <w:t>3.1 Результаты клинического исследования</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_Toc9190322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32</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23" w:history="1">
            <w:r w:rsidR="00753EB8" w:rsidRPr="00753EB8">
              <w:rPr>
                <w:rStyle w:val="a7"/>
                <w:rFonts w:ascii="Times New Roman" w:hAnsi="Times New Roman" w:cs="Times New Roman"/>
                <w:noProof/>
                <w:sz w:val="28"/>
                <w:szCs w:val="28"/>
              </w:rPr>
              <w:t>Выводы</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_Toc9190323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46</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24" w:history="1">
            <w:r w:rsidR="00753EB8" w:rsidRPr="00753EB8">
              <w:rPr>
                <w:rStyle w:val="a7"/>
                <w:rFonts w:ascii="Times New Roman" w:hAnsi="Times New Roman" w:cs="Times New Roman"/>
                <w:noProof/>
                <w:sz w:val="28"/>
                <w:szCs w:val="28"/>
                <w:lang w:eastAsia="ru-RU"/>
              </w:rPr>
              <w:t>Заключение</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_Toc9190324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47</w:t>
            </w:r>
            <w:r w:rsidR="00753EB8" w:rsidRPr="00753EB8">
              <w:rPr>
                <w:rFonts w:ascii="Times New Roman" w:hAnsi="Times New Roman" w:cs="Times New Roman"/>
                <w:noProof/>
                <w:webHidden/>
                <w:sz w:val="28"/>
                <w:szCs w:val="28"/>
              </w:rPr>
              <w:fldChar w:fldCharType="end"/>
            </w:r>
          </w:hyperlink>
        </w:p>
        <w:p w:rsidR="00753EB8" w:rsidRPr="00753EB8" w:rsidRDefault="00843AA4">
          <w:pPr>
            <w:pStyle w:val="11"/>
            <w:tabs>
              <w:tab w:val="right" w:leader="dot" w:pos="9345"/>
            </w:tabs>
            <w:rPr>
              <w:rFonts w:ascii="Times New Roman" w:eastAsiaTheme="minorEastAsia" w:hAnsi="Times New Roman" w:cs="Times New Roman"/>
              <w:noProof/>
              <w:sz w:val="28"/>
              <w:szCs w:val="28"/>
              <w:lang w:eastAsia="ru-RU"/>
            </w:rPr>
          </w:pPr>
          <w:hyperlink w:anchor="_Toc9190325" w:history="1">
            <w:r w:rsidR="00753EB8" w:rsidRPr="00753EB8">
              <w:rPr>
                <w:rStyle w:val="a7"/>
                <w:rFonts w:ascii="Times New Roman" w:hAnsi="Times New Roman" w:cs="Times New Roman"/>
                <w:noProof/>
                <w:sz w:val="28"/>
                <w:szCs w:val="28"/>
              </w:rPr>
              <w:t>Использованная литература и источники</w:t>
            </w:r>
            <w:r w:rsidR="00753EB8" w:rsidRPr="00753EB8">
              <w:rPr>
                <w:rFonts w:ascii="Times New Roman" w:hAnsi="Times New Roman" w:cs="Times New Roman"/>
                <w:noProof/>
                <w:webHidden/>
                <w:sz w:val="28"/>
                <w:szCs w:val="28"/>
              </w:rPr>
              <w:tab/>
            </w:r>
            <w:r w:rsidR="00753EB8" w:rsidRPr="00753EB8">
              <w:rPr>
                <w:rFonts w:ascii="Times New Roman" w:hAnsi="Times New Roman" w:cs="Times New Roman"/>
                <w:noProof/>
                <w:webHidden/>
                <w:sz w:val="28"/>
                <w:szCs w:val="28"/>
              </w:rPr>
              <w:fldChar w:fldCharType="begin"/>
            </w:r>
            <w:r w:rsidR="00753EB8" w:rsidRPr="00753EB8">
              <w:rPr>
                <w:rFonts w:ascii="Times New Roman" w:hAnsi="Times New Roman" w:cs="Times New Roman"/>
                <w:noProof/>
                <w:webHidden/>
                <w:sz w:val="28"/>
                <w:szCs w:val="28"/>
              </w:rPr>
              <w:instrText xml:space="preserve"> PAGEREF _Toc9190325 \h </w:instrText>
            </w:r>
            <w:r w:rsidR="00753EB8" w:rsidRPr="00753EB8">
              <w:rPr>
                <w:rFonts w:ascii="Times New Roman" w:hAnsi="Times New Roman" w:cs="Times New Roman"/>
                <w:noProof/>
                <w:webHidden/>
                <w:sz w:val="28"/>
                <w:szCs w:val="28"/>
              </w:rPr>
            </w:r>
            <w:r w:rsidR="00753EB8" w:rsidRPr="00753EB8">
              <w:rPr>
                <w:rFonts w:ascii="Times New Roman" w:hAnsi="Times New Roman" w:cs="Times New Roman"/>
                <w:noProof/>
                <w:webHidden/>
                <w:sz w:val="28"/>
                <w:szCs w:val="28"/>
              </w:rPr>
              <w:fldChar w:fldCharType="separate"/>
            </w:r>
            <w:r w:rsidR="00753EB8" w:rsidRPr="00753EB8">
              <w:rPr>
                <w:rFonts w:ascii="Times New Roman" w:hAnsi="Times New Roman" w:cs="Times New Roman"/>
                <w:noProof/>
                <w:webHidden/>
                <w:sz w:val="28"/>
                <w:szCs w:val="28"/>
              </w:rPr>
              <w:t>49</w:t>
            </w:r>
            <w:r w:rsidR="00753EB8" w:rsidRPr="00753EB8">
              <w:rPr>
                <w:rFonts w:ascii="Times New Roman" w:hAnsi="Times New Roman" w:cs="Times New Roman"/>
                <w:noProof/>
                <w:webHidden/>
                <w:sz w:val="28"/>
                <w:szCs w:val="28"/>
              </w:rPr>
              <w:fldChar w:fldCharType="end"/>
            </w:r>
          </w:hyperlink>
        </w:p>
        <w:p w:rsidR="00753EB8" w:rsidRDefault="00753EB8">
          <w:r w:rsidRPr="00753EB8">
            <w:rPr>
              <w:rFonts w:ascii="Times New Roman" w:hAnsi="Times New Roman" w:cs="Times New Roman"/>
              <w:b/>
              <w:bCs/>
              <w:sz w:val="28"/>
              <w:szCs w:val="28"/>
            </w:rPr>
            <w:fldChar w:fldCharType="end"/>
          </w:r>
        </w:p>
      </w:sdtContent>
    </w:sdt>
    <w:p w:rsidR="00215DD3" w:rsidRDefault="00215DD3" w:rsidP="00753EB8">
      <w:pPr>
        <w:pStyle w:val="af3"/>
        <w:jc w:val="left"/>
      </w:pPr>
    </w:p>
    <w:p w:rsidR="00E453BD" w:rsidRDefault="00E453BD" w:rsidP="00E453BD">
      <w:pPr>
        <w:pStyle w:val="af1"/>
      </w:pPr>
    </w:p>
    <w:p w:rsidR="00E453BD" w:rsidRDefault="00E453BD" w:rsidP="00E453BD">
      <w:pPr>
        <w:pStyle w:val="af1"/>
      </w:pPr>
    </w:p>
    <w:p w:rsidR="00E453BD" w:rsidRDefault="00E453BD" w:rsidP="00E453BD">
      <w:pPr>
        <w:pStyle w:val="af1"/>
      </w:pPr>
    </w:p>
    <w:p w:rsidR="00E453BD" w:rsidRDefault="00E453BD" w:rsidP="00E453BD">
      <w:pPr>
        <w:pStyle w:val="af1"/>
      </w:pPr>
    </w:p>
    <w:p w:rsidR="00E453BD" w:rsidRDefault="00E453BD" w:rsidP="00E453BD">
      <w:pPr>
        <w:pStyle w:val="af1"/>
      </w:pPr>
    </w:p>
    <w:p w:rsidR="00E453BD" w:rsidRDefault="00E453BD" w:rsidP="00E453BD">
      <w:pPr>
        <w:pStyle w:val="af1"/>
      </w:pPr>
    </w:p>
    <w:p w:rsidR="00E453BD" w:rsidRDefault="00E453BD" w:rsidP="00E453BD">
      <w:pPr>
        <w:pStyle w:val="af1"/>
      </w:pPr>
    </w:p>
    <w:p w:rsidR="00E453BD" w:rsidRDefault="00E453BD" w:rsidP="00E453BD">
      <w:pPr>
        <w:pStyle w:val="af1"/>
      </w:pPr>
    </w:p>
    <w:p w:rsidR="00E453BD" w:rsidRDefault="00E453BD" w:rsidP="00E453BD">
      <w:pPr>
        <w:pStyle w:val="af1"/>
      </w:pPr>
    </w:p>
    <w:p w:rsidR="00E453BD" w:rsidRDefault="00E453BD" w:rsidP="00E453BD">
      <w:pPr>
        <w:pStyle w:val="af1"/>
      </w:pPr>
    </w:p>
    <w:p w:rsidR="00E453BD" w:rsidRDefault="00E453BD" w:rsidP="00E453BD">
      <w:pPr>
        <w:pStyle w:val="af1"/>
        <w:jc w:val="left"/>
      </w:pPr>
    </w:p>
    <w:p w:rsidR="00B70A20" w:rsidRPr="00196666" w:rsidRDefault="00B70A20" w:rsidP="00196666">
      <w:pPr>
        <w:pStyle w:val="1"/>
      </w:pPr>
      <w:bookmarkStart w:id="0" w:name="_Toc9190135"/>
      <w:bookmarkStart w:id="1" w:name="_Toc9190312"/>
      <w:r w:rsidRPr="00196666">
        <w:lastRenderedPageBreak/>
        <w:t>В</w:t>
      </w:r>
      <w:bookmarkEnd w:id="0"/>
      <w:r w:rsidR="00753EB8">
        <w:t>ведение</w:t>
      </w:r>
      <w:bookmarkEnd w:id="1"/>
    </w:p>
    <w:p w:rsidR="00B70A20" w:rsidRPr="00E2750B" w:rsidRDefault="00B70A20" w:rsidP="00C57596">
      <w:pPr>
        <w:spacing w:after="0" w:line="360" w:lineRule="auto"/>
        <w:ind w:firstLine="709"/>
        <w:jc w:val="center"/>
        <w:rPr>
          <w:rFonts w:ascii="Times New Roman" w:hAnsi="Times New Roman" w:cs="Times New Roman"/>
          <w:b/>
          <w:sz w:val="28"/>
          <w:szCs w:val="28"/>
        </w:rPr>
      </w:pPr>
    </w:p>
    <w:p w:rsidR="00DE764C" w:rsidRPr="00B70436" w:rsidRDefault="00DE764C" w:rsidP="00C57596">
      <w:pPr>
        <w:spacing w:after="0" w:line="360" w:lineRule="auto"/>
        <w:ind w:firstLine="709"/>
        <w:jc w:val="both"/>
        <w:rPr>
          <w:rFonts w:ascii="Times New Roman" w:hAnsi="Times New Roman" w:cs="Times New Roman"/>
          <w:sz w:val="28"/>
          <w:szCs w:val="28"/>
        </w:rPr>
      </w:pPr>
      <w:r w:rsidRPr="00B70436">
        <w:rPr>
          <w:rFonts w:ascii="Times New Roman" w:hAnsi="Times New Roman" w:cs="Times New Roman"/>
          <w:sz w:val="28"/>
          <w:szCs w:val="28"/>
        </w:rPr>
        <w:t>Заболевания слизистой оболочки полости рта занимают особое место среди стоматологических заболеваний. Диагностика и лечение таких заболеваний крайне сложны. Кроме того, многие из этих болезней имеют инфекционную природу, что вызывает опасность инфицирования медицинского персонала</w:t>
      </w:r>
      <w:r>
        <w:rPr>
          <w:rFonts w:ascii="Times New Roman" w:hAnsi="Times New Roman" w:cs="Times New Roman"/>
          <w:sz w:val="28"/>
          <w:szCs w:val="28"/>
        </w:rPr>
        <w:t>.</w:t>
      </w:r>
    </w:p>
    <w:p w:rsidR="00DE764C" w:rsidRPr="00B70A20" w:rsidRDefault="00DE764C" w:rsidP="00C57596">
      <w:pPr>
        <w:spacing w:after="0" w:line="360" w:lineRule="auto"/>
        <w:ind w:firstLine="709"/>
        <w:jc w:val="both"/>
        <w:rPr>
          <w:rFonts w:ascii="Times New Roman" w:hAnsi="Times New Roman" w:cs="Times New Roman"/>
          <w:sz w:val="28"/>
          <w:szCs w:val="28"/>
        </w:rPr>
      </w:pPr>
      <w:r w:rsidRPr="00EC5B52">
        <w:rPr>
          <w:rFonts w:ascii="Times New Roman" w:hAnsi="Times New Roman" w:cs="Times New Roman"/>
          <w:color w:val="000000"/>
          <w:sz w:val="28"/>
          <w:szCs w:val="28"/>
          <w:shd w:val="clear" w:color="auto" w:fill="FFFFFF"/>
        </w:rPr>
        <w:t xml:space="preserve">Потребность в протезировании зубов съемными протезами у пациентов в возрасте </w:t>
      </w:r>
      <w:r>
        <w:rPr>
          <w:rFonts w:ascii="Times New Roman" w:hAnsi="Times New Roman" w:cs="Times New Roman"/>
          <w:color w:val="000000"/>
          <w:sz w:val="28"/>
          <w:szCs w:val="28"/>
          <w:shd w:val="clear" w:color="auto" w:fill="FFFFFF"/>
        </w:rPr>
        <w:t xml:space="preserve">от </w:t>
      </w:r>
      <w:r w:rsidRPr="00EC5B52">
        <w:rPr>
          <w:rFonts w:ascii="Times New Roman" w:hAnsi="Times New Roman" w:cs="Times New Roman"/>
          <w:color w:val="000000"/>
          <w:sz w:val="28"/>
          <w:szCs w:val="28"/>
          <w:shd w:val="clear" w:color="auto" w:fill="FFFFFF"/>
        </w:rPr>
        <w:t>50</w:t>
      </w:r>
      <w:r>
        <w:rPr>
          <w:rFonts w:ascii="Times New Roman" w:hAnsi="Times New Roman" w:cs="Times New Roman"/>
          <w:color w:val="000000"/>
          <w:sz w:val="28"/>
          <w:szCs w:val="28"/>
          <w:shd w:val="clear" w:color="auto" w:fill="FFFFFF"/>
        </w:rPr>
        <w:t>-ти</w:t>
      </w:r>
      <w:r w:rsidRPr="00EC5B52">
        <w:rPr>
          <w:rFonts w:ascii="Times New Roman" w:hAnsi="Times New Roman" w:cs="Times New Roman"/>
          <w:color w:val="000000"/>
          <w:sz w:val="28"/>
          <w:szCs w:val="28"/>
          <w:shd w:val="clear" w:color="auto" w:fill="FFFFFF"/>
        </w:rPr>
        <w:t xml:space="preserve"> лет и старше достигает 5</w:t>
      </w:r>
      <w:r>
        <w:rPr>
          <w:rFonts w:ascii="Times New Roman" w:hAnsi="Times New Roman" w:cs="Times New Roman"/>
          <w:color w:val="000000"/>
          <w:sz w:val="28"/>
          <w:szCs w:val="28"/>
          <w:shd w:val="clear" w:color="auto" w:fill="FFFFFF"/>
        </w:rPr>
        <w:t xml:space="preserve">5-57 </w:t>
      </w:r>
      <w:r w:rsidRPr="00EC5B5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C5B52">
        <w:rPr>
          <w:rFonts w:ascii="Times New Roman" w:hAnsi="Times New Roman" w:cs="Times New Roman"/>
          <w:color w:val="000000"/>
          <w:sz w:val="28"/>
          <w:szCs w:val="28"/>
          <w:shd w:val="clear" w:color="auto" w:fill="FFFFFF"/>
        </w:rPr>
        <w:t xml:space="preserve">у лиц молодого возраста </w:t>
      </w:r>
      <w:r>
        <w:rPr>
          <w:rFonts w:ascii="Times New Roman" w:hAnsi="Times New Roman" w:cs="Times New Roman"/>
          <w:color w:val="000000"/>
          <w:sz w:val="28"/>
          <w:szCs w:val="28"/>
          <w:shd w:val="clear" w:color="auto" w:fill="FFFFFF"/>
        </w:rPr>
        <w:t xml:space="preserve">в наши дни также не редким стало использование съемных протезов.  </w:t>
      </w:r>
      <w:r>
        <w:rPr>
          <w:rFonts w:ascii="Times New Roman" w:hAnsi="Times New Roman" w:cs="Times New Roman"/>
          <w:sz w:val="28"/>
          <w:szCs w:val="28"/>
        </w:rPr>
        <w:t>П</w:t>
      </w:r>
      <w:r w:rsidRPr="00B70A20">
        <w:rPr>
          <w:rFonts w:ascii="Times New Roman" w:hAnsi="Times New Roman" w:cs="Times New Roman"/>
          <w:sz w:val="28"/>
          <w:szCs w:val="28"/>
        </w:rPr>
        <w:t xml:space="preserve">ротезирование </w:t>
      </w:r>
      <w:r>
        <w:rPr>
          <w:rFonts w:ascii="Times New Roman" w:hAnsi="Times New Roman" w:cs="Times New Roman"/>
          <w:sz w:val="28"/>
          <w:szCs w:val="28"/>
        </w:rPr>
        <w:t>способно вызвать</w:t>
      </w:r>
      <w:r w:rsidRPr="00B70A20">
        <w:rPr>
          <w:rFonts w:ascii="Times New Roman" w:hAnsi="Times New Roman" w:cs="Times New Roman"/>
          <w:sz w:val="28"/>
          <w:szCs w:val="28"/>
        </w:rPr>
        <w:t xml:space="preserve"> нарушения вкуса и состояние слизистой оболочки полости рта у пациентов. </w:t>
      </w:r>
      <w:r>
        <w:rPr>
          <w:rFonts w:ascii="Times New Roman" w:hAnsi="Times New Roman" w:cs="Times New Roman"/>
          <w:sz w:val="28"/>
          <w:szCs w:val="28"/>
        </w:rPr>
        <w:t>Н</w:t>
      </w:r>
      <w:r w:rsidRPr="00B70A20">
        <w:rPr>
          <w:rFonts w:ascii="Times New Roman" w:hAnsi="Times New Roman" w:cs="Times New Roman"/>
          <w:sz w:val="28"/>
          <w:szCs w:val="28"/>
        </w:rPr>
        <w:t xml:space="preserve">аличие в полости рта </w:t>
      </w:r>
      <w:r>
        <w:rPr>
          <w:rFonts w:ascii="Times New Roman" w:hAnsi="Times New Roman" w:cs="Times New Roman"/>
          <w:sz w:val="28"/>
          <w:szCs w:val="28"/>
        </w:rPr>
        <w:t xml:space="preserve">съемных ортопедических конструкций может послужить </w:t>
      </w:r>
      <w:r w:rsidRPr="00B70A20">
        <w:rPr>
          <w:rFonts w:ascii="Times New Roman" w:hAnsi="Times New Roman" w:cs="Times New Roman"/>
          <w:sz w:val="28"/>
          <w:szCs w:val="28"/>
        </w:rPr>
        <w:t xml:space="preserve">привкуса кислоты, соли, металла во рту, потерю вкусовых ощущений, нарушению слюноотделения. Часто у больных </w:t>
      </w:r>
      <w:r>
        <w:rPr>
          <w:rFonts w:ascii="Times New Roman" w:hAnsi="Times New Roman" w:cs="Times New Roman"/>
          <w:sz w:val="28"/>
          <w:szCs w:val="28"/>
        </w:rPr>
        <w:t xml:space="preserve">может наблюдаться </w:t>
      </w:r>
      <w:r w:rsidRPr="00B70A20">
        <w:rPr>
          <w:rFonts w:ascii="Times New Roman" w:hAnsi="Times New Roman" w:cs="Times New Roman"/>
          <w:sz w:val="28"/>
          <w:szCs w:val="28"/>
        </w:rPr>
        <w:t>жжение слизистой оболочки языка, неба, щек, усиливающееся после курения, уме</w:t>
      </w:r>
      <w:r>
        <w:rPr>
          <w:rFonts w:ascii="Times New Roman" w:hAnsi="Times New Roman" w:cs="Times New Roman"/>
          <w:sz w:val="28"/>
          <w:szCs w:val="28"/>
        </w:rPr>
        <w:t xml:space="preserve">ньшающееся после приема пищи. У </w:t>
      </w:r>
      <w:r w:rsidRPr="00B70A20">
        <w:rPr>
          <w:rFonts w:ascii="Times New Roman" w:hAnsi="Times New Roman" w:cs="Times New Roman"/>
          <w:sz w:val="28"/>
          <w:szCs w:val="28"/>
        </w:rPr>
        <w:t xml:space="preserve">пациентов слизистая оболочка, примыкающая к </w:t>
      </w:r>
      <w:r>
        <w:rPr>
          <w:rFonts w:ascii="Times New Roman" w:hAnsi="Times New Roman" w:cs="Times New Roman"/>
          <w:sz w:val="28"/>
          <w:szCs w:val="28"/>
        </w:rPr>
        <w:t xml:space="preserve">съемным протезам, иногда бывает </w:t>
      </w:r>
      <w:r w:rsidRPr="00B70A20">
        <w:rPr>
          <w:rFonts w:ascii="Times New Roman" w:hAnsi="Times New Roman" w:cs="Times New Roman"/>
          <w:sz w:val="28"/>
          <w:szCs w:val="28"/>
        </w:rPr>
        <w:t xml:space="preserve">отечна и гиперемирована, </w:t>
      </w:r>
      <w:r>
        <w:rPr>
          <w:rFonts w:ascii="Times New Roman" w:hAnsi="Times New Roman" w:cs="Times New Roman"/>
          <w:sz w:val="28"/>
          <w:szCs w:val="28"/>
        </w:rPr>
        <w:t>наблюдается эрозии, стоматиты.</w:t>
      </w:r>
      <w:r w:rsidRPr="00B70A20">
        <w:rPr>
          <w:rFonts w:ascii="Times New Roman" w:hAnsi="Times New Roman" w:cs="Times New Roman"/>
          <w:sz w:val="28"/>
          <w:szCs w:val="28"/>
        </w:rPr>
        <w:t xml:space="preserve"> Удаление или замена </w:t>
      </w:r>
      <w:r>
        <w:rPr>
          <w:rFonts w:ascii="Times New Roman" w:hAnsi="Times New Roman" w:cs="Times New Roman"/>
          <w:sz w:val="28"/>
          <w:szCs w:val="28"/>
        </w:rPr>
        <w:t xml:space="preserve">ортопедических конструкций </w:t>
      </w:r>
      <w:r w:rsidRPr="00B70A20">
        <w:rPr>
          <w:rFonts w:ascii="Times New Roman" w:hAnsi="Times New Roman" w:cs="Times New Roman"/>
          <w:sz w:val="28"/>
          <w:szCs w:val="28"/>
        </w:rPr>
        <w:t>и своевременное назначение местной противовоспалительной терапии купировало вышеуказанные жалобы.</w:t>
      </w:r>
    </w:p>
    <w:p w:rsidR="00DE764C" w:rsidRDefault="00DE764C" w:rsidP="00C57596">
      <w:pPr>
        <w:spacing w:after="0" w:line="360" w:lineRule="auto"/>
        <w:ind w:firstLine="709"/>
        <w:jc w:val="both"/>
        <w:rPr>
          <w:rFonts w:ascii="Times New Roman" w:hAnsi="Times New Roman" w:cs="Times New Roman"/>
          <w:sz w:val="28"/>
          <w:szCs w:val="28"/>
        </w:rPr>
      </w:pPr>
      <w:r w:rsidRPr="00B70A20">
        <w:rPr>
          <w:rFonts w:ascii="Times New Roman" w:hAnsi="Times New Roman" w:cs="Times New Roman"/>
          <w:sz w:val="28"/>
          <w:szCs w:val="28"/>
        </w:rPr>
        <w:t>Таким образом, в правильной постановке диагноза и назначении эффективной терапии важное значение имеют правильно собранный анамнез, оценка жалоб пациента и консультация профильного специалиста.</w:t>
      </w:r>
    </w:p>
    <w:p w:rsidR="00DE764C" w:rsidRDefault="00DE764C" w:rsidP="00C57596">
      <w:pPr>
        <w:spacing w:after="0" w:line="360" w:lineRule="auto"/>
        <w:ind w:firstLine="709"/>
        <w:jc w:val="both"/>
        <w:rPr>
          <w:rFonts w:ascii="Times New Roman" w:hAnsi="Times New Roman" w:cs="Times New Roman"/>
          <w:sz w:val="28"/>
          <w:szCs w:val="28"/>
        </w:rPr>
      </w:pPr>
      <w:r w:rsidRPr="00477CE7">
        <w:rPr>
          <w:rFonts w:ascii="Times New Roman" w:hAnsi="Times New Roman" w:cs="Times New Roman"/>
          <w:b/>
          <w:sz w:val="28"/>
          <w:szCs w:val="28"/>
        </w:rPr>
        <w:t>Целью нашего исследования</w:t>
      </w:r>
      <w:r w:rsidRPr="00B70A20">
        <w:rPr>
          <w:rFonts w:ascii="Times New Roman" w:hAnsi="Times New Roman" w:cs="Times New Roman"/>
          <w:sz w:val="28"/>
          <w:szCs w:val="28"/>
        </w:rPr>
        <w:t xml:space="preserve"> яв</w:t>
      </w:r>
      <w:r>
        <w:rPr>
          <w:rFonts w:ascii="Times New Roman" w:hAnsi="Times New Roman" w:cs="Times New Roman"/>
          <w:sz w:val="28"/>
          <w:szCs w:val="28"/>
        </w:rPr>
        <w:t>ляется оценка состояния слизистой оболочки полости рта у пациентов со съемными ортопедическими конструкциями.</w:t>
      </w:r>
    </w:p>
    <w:p w:rsidR="00DE764C" w:rsidRPr="003461D9" w:rsidRDefault="00DE764C" w:rsidP="00C57596">
      <w:pPr>
        <w:spacing w:after="0" w:line="360" w:lineRule="auto"/>
        <w:ind w:firstLine="709"/>
        <w:jc w:val="both"/>
        <w:rPr>
          <w:rFonts w:ascii="Times New Roman" w:eastAsia="Times New Roman" w:hAnsi="Times New Roman" w:cs="Times New Roman"/>
          <w:b/>
          <w:sz w:val="28"/>
          <w:szCs w:val="28"/>
          <w:lang w:eastAsia="ru-RU"/>
        </w:rPr>
      </w:pPr>
      <w:r w:rsidRPr="003461D9">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того, чтобы решить </w:t>
      </w:r>
      <w:r w:rsidRPr="003461D9">
        <w:rPr>
          <w:rFonts w:ascii="Times New Roman" w:eastAsia="Times New Roman" w:hAnsi="Times New Roman" w:cs="Times New Roman"/>
          <w:sz w:val="28"/>
          <w:szCs w:val="28"/>
          <w:lang w:eastAsia="ru-RU"/>
        </w:rPr>
        <w:t>поставленн</w:t>
      </w:r>
      <w:r>
        <w:rPr>
          <w:rFonts w:ascii="Times New Roman" w:eastAsia="Times New Roman" w:hAnsi="Times New Roman" w:cs="Times New Roman"/>
          <w:sz w:val="28"/>
          <w:szCs w:val="28"/>
          <w:lang w:eastAsia="ru-RU"/>
        </w:rPr>
        <w:t xml:space="preserve">ую в работе цель </w:t>
      </w:r>
      <w:r w:rsidRPr="003461D9">
        <w:rPr>
          <w:rFonts w:ascii="Times New Roman" w:eastAsia="Times New Roman" w:hAnsi="Times New Roman" w:cs="Times New Roman"/>
          <w:sz w:val="28"/>
          <w:szCs w:val="28"/>
          <w:lang w:eastAsia="ru-RU"/>
        </w:rPr>
        <w:t xml:space="preserve">исследования были определены следующие </w:t>
      </w:r>
      <w:r w:rsidRPr="003461D9">
        <w:rPr>
          <w:rFonts w:ascii="Times New Roman" w:eastAsia="Times New Roman" w:hAnsi="Times New Roman" w:cs="Times New Roman"/>
          <w:b/>
          <w:sz w:val="28"/>
          <w:szCs w:val="28"/>
          <w:lang w:eastAsia="ru-RU"/>
        </w:rPr>
        <w:t>задачи:</w:t>
      </w:r>
    </w:p>
    <w:p w:rsidR="00957194" w:rsidRPr="00A27A72" w:rsidRDefault="00957194" w:rsidP="00C575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7A72">
        <w:rPr>
          <w:rFonts w:ascii="Times New Roman" w:eastAsia="Times New Roman" w:hAnsi="Times New Roman" w:cs="Times New Roman"/>
          <w:color w:val="000000" w:themeColor="text1"/>
          <w:sz w:val="28"/>
          <w:szCs w:val="28"/>
          <w:lang w:eastAsia="ru-RU"/>
        </w:rPr>
        <w:lastRenderedPageBreak/>
        <w:t xml:space="preserve">1. </w:t>
      </w:r>
      <w:r>
        <w:rPr>
          <w:rFonts w:ascii="Times New Roman" w:eastAsia="Times New Roman" w:hAnsi="Times New Roman" w:cs="Times New Roman"/>
          <w:color w:val="000000" w:themeColor="text1"/>
          <w:sz w:val="28"/>
          <w:szCs w:val="28"/>
          <w:lang w:eastAsia="ru-RU"/>
        </w:rPr>
        <w:t xml:space="preserve">Оценить состояние слизистой оболочки полости рта в зависимости от </w:t>
      </w:r>
      <w:r w:rsidR="005332D4">
        <w:rPr>
          <w:rFonts w:ascii="Times New Roman" w:eastAsia="Times New Roman" w:hAnsi="Times New Roman" w:cs="Times New Roman"/>
          <w:color w:val="000000" w:themeColor="text1"/>
          <w:sz w:val="28"/>
          <w:szCs w:val="28"/>
          <w:lang w:eastAsia="ru-RU"/>
        </w:rPr>
        <w:t>возраста пациента</w:t>
      </w:r>
      <w:r w:rsidRPr="00A27A72">
        <w:rPr>
          <w:rFonts w:ascii="Times New Roman" w:eastAsia="Times New Roman" w:hAnsi="Times New Roman" w:cs="Times New Roman"/>
          <w:color w:val="000000" w:themeColor="text1"/>
          <w:sz w:val="28"/>
          <w:szCs w:val="28"/>
          <w:lang w:eastAsia="ru-RU"/>
        </w:rPr>
        <w:t xml:space="preserve">. </w:t>
      </w:r>
    </w:p>
    <w:p w:rsidR="00957194" w:rsidRDefault="00957194" w:rsidP="00C575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7A72">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color w:val="000000" w:themeColor="text1"/>
          <w:sz w:val="28"/>
          <w:szCs w:val="28"/>
          <w:lang w:eastAsia="ru-RU"/>
        </w:rPr>
        <w:t>Оценить состояние слизистой оболочки полости рта в зависимости от типа протеза</w:t>
      </w:r>
      <w:r w:rsidRPr="00A27A72">
        <w:rPr>
          <w:rFonts w:ascii="Times New Roman" w:eastAsia="Times New Roman" w:hAnsi="Times New Roman" w:cs="Times New Roman"/>
          <w:color w:val="000000" w:themeColor="text1"/>
          <w:sz w:val="28"/>
          <w:szCs w:val="28"/>
          <w:lang w:eastAsia="ru-RU"/>
        </w:rPr>
        <w:t>.</w:t>
      </w:r>
    </w:p>
    <w:p w:rsidR="00957194" w:rsidRDefault="00957194" w:rsidP="00C57596">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 xml:space="preserve">3. Оценить состояние слизистой оболочки полости рта </w:t>
      </w:r>
      <w:r w:rsidR="005332D4">
        <w:rPr>
          <w:rFonts w:ascii="Times New Roman" w:eastAsia="Times New Roman" w:hAnsi="Times New Roman" w:cs="Times New Roman"/>
          <w:color w:val="000000" w:themeColor="text1"/>
          <w:sz w:val="28"/>
          <w:szCs w:val="28"/>
          <w:lang w:eastAsia="ru-RU"/>
        </w:rPr>
        <w:t>от срока пользования съемным протезом</w:t>
      </w:r>
      <w:r w:rsidRPr="00A27A72">
        <w:rPr>
          <w:rFonts w:ascii="Times New Roman" w:eastAsia="Times New Roman" w:hAnsi="Times New Roman" w:cs="Times New Roman"/>
          <w:color w:val="000000" w:themeColor="text1"/>
          <w:sz w:val="28"/>
          <w:szCs w:val="28"/>
          <w:lang w:eastAsia="ru-RU"/>
        </w:rPr>
        <w:t>.</w:t>
      </w:r>
    </w:p>
    <w:p w:rsidR="00B70A20" w:rsidRPr="00E2750B" w:rsidRDefault="00B70A20"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eastAsia="Times New Roman" w:hAnsi="Times New Roman" w:cs="Times New Roman"/>
          <w:b/>
          <w:sz w:val="28"/>
          <w:szCs w:val="28"/>
          <w:lang w:eastAsia="ru-RU"/>
        </w:rPr>
      </w:pPr>
    </w:p>
    <w:p w:rsidR="0068138D" w:rsidRPr="00E2750B" w:rsidRDefault="0068138D" w:rsidP="00C57596">
      <w:pPr>
        <w:spacing w:after="0" w:line="360" w:lineRule="auto"/>
        <w:ind w:firstLine="709"/>
        <w:jc w:val="both"/>
        <w:rPr>
          <w:rFonts w:ascii="Times New Roman" w:hAnsi="Times New Roman" w:cs="Times New Roman"/>
          <w:b/>
          <w:sz w:val="28"/>
          <w:szCs w:val="28"/>
        </w:rPr>
      </w:pPr>
    </w:p>
    <w:p w:rsidR="00994A25" w:rsidRDefault="00994A25" w:rsidP="00C57596">
      <w:pPr>
        <w:spacing w:after="0" w:line="360" w:lineRule="auto"/>
        <w:jc w:val="both"/>
        <w:rPr>
          <w:rFonts w:ascii="Times New Roman" w:hAnsi="Times New Roman" w:cs="Times New Roman"/>
          <w:b/>
          <w:sz w:val="28"/>
          <w:szCs w:val="28"/>
        </w:rPr>
      </w:pPr>
    </w:p>
    <w:p w:rsidR="00920696" w:rsidRDefault="00920696" w:rsidP="00C57596">
      <w:pPr>
        <w:spacing w:after="0" w:line="360" w:lineRule="auto"/>
        <w:jc w:val="both"/>
        <w:rPr>
          <w:rFonts w:ascii="Times New Roman" w:hAnsi="Times New Roman" w:cs="Times New Roman"/>
          <w:b/>
          <w:sz w:val="28"/>
          <w:szCs w:val="28"/>
        </w:rPr>
      </w:pPr>
    </w:p>
    <w:p w:rsidR="00920696" w:rsidRDefault="00920696" w:rsidP="00C57596">
      <w:pPr>
        <w:spacing w:after="0" w:line="360" w:lineRule="auto"/>
        <w:jc w:val="both"/>
        <w:rPr>
          <w:rFonts w:ascii="Times New Roman" w:hAnsi="Times New Roman" w:cs="Times New Roman"/>
          <w:b/>
          <w:sz w:val="28"/>
          <w:szCs w:val="28"/>
        </w:rPr>
      </w:pPr>
    </w:p>
    <w:p w:rsidR="00920696" w:rsidRDefault="00920696" w:rsidP="00C57596">
      <w:pPr>
        <w:spacing w:after="0" w:line="360" w:lineRule="auto"/>
        <w:jc w:val="both"/>
        <w:rPr>
          <w:rFonts w:ascii="Times New Roman" w:hAnsi="Times New Roman" w:cs="Times New Roman"/>
          <w:b/>
          <w:sz w:val="28"/>
          <w:szCs w:val="28"/>
        </w:rPr>
      </w:pPr>
    </w:p>
    <w:p w:rsidR="00920696" w:rsidRPr="00E2750B" w:rsidRDefault="00920696" w:rsidP="00C57596">
      <w:pPr>
        <w:spacing w:after="0" w:line="360" w:lineRule="auto"/>
        <w:jc w:val="both"/>
        <w:rPr>
          <w:rFonts w:ascii="Times New Roman" w:hAnsi="Times New Roman" w:cs="Times New Roman"/>
          <w:b/>
          <w:sz w:val="28"/>
          <w:szCs w:val="28"/>
        </w:rPr>
      </w:pPr>
    </w:p>
    <w:p w:rsidR="00DE764C" w:rsidRPr="00196666" w:rsidRDefault="00DE764C" w:rsidP="00196666">
      <w:pPr>
        <w:pStyle w:val="1"/>
      </w:pPr>
      <w:bookmarkStart w:id="2" w:name="_Toc9190136"/>
      <w:bookmarkStart w:id="3" w:name="_Toc9190313"/>
      <w:r>
        <w:lastRenderedPageBreak/>
        <w:t>ГЛАВА 1. Литературный обзор</w:t>
      </w:r>
      <w:bookmarkEnd w:id="2"/>
      <w:bookmarkEnd w:id="3"/>
    </w:p>
    <w:p w:rsidR="00DE764C" w:rsidRDefault="00DE764C" w:rsidP="00196666">
      <w:pPr>
        <w:pStyle w:val="1"/>
      </w:pPr>
      <w:bookmarkStart w:id="4" w:name="_Toc9190137"/>
      <w:bookmarkStart w:id="5" w:name="_Toc9190314"/>
      <w:r>
        <w:t>1.1. Съемные ортопедические конструкции</w:t>
      </w:r>
      <w:bookmarkEnd w:id="4"/>
      <w:bookmarkEnd w:id="5"/>
    </w:p>
    <w:p w:rsidR="00DE764C" w:rsidRDefault="00DE764C" w:rsidP="00C57596">
      <w:pPr>
        <w:spacing w:after="0" w:line="360" w:lineRule="auto"/>
        <w:ind w:firstLine="709"/>
        <w:jc w:val="both"/>
        <w:rPr>
          <w:rFonts w:ascii="Times New Roman" w:hAnsi="Times New Roman" w:cs="Times New Roman"/>
          <w:b/>
          <w:sz w:val="28"/>
          <w:szCs w:val="28"/>
        </w:rPr>
      </w:pPr>
    </w:p>
    <w:p w:rsidR="00DE764C" w:rsidRDefault="00DE764C" w:rsidP="00C57596">
      <w:pPr>
        <w:spacing w:after="0" w:line="360" w:lineRule="auto"/>
        <w:ind w:firstLine="709"/>
        <w:jc w:val="both"/>
        <w:rPr>
          <w:rFonts w:ascii="Times New Roman" w:hAnsi="Times New Roman" w:cs="Times New Roman"/>
          <w:sz w:val="28"/>
          <w:szCs w:val="28"/>
        </w:rPr>
      </w:pPr>
      <w:r w:rsidRPr="00430DD2">
        <w:rPr>
          <w:rFonts w:ascii="Times New Roman" w:hAnsi="Times New Roman" w:cs="Times New Roman"/>
          <w:sz w:val="28"/>
          <w:szCs w:val="28"/>
        </w:rPr>
        <w:t>Зубопротезирование относится к области стоматологии, которая занимается восстановлением поврежденных или утраченных зубов при помощи изготовления и установления во рту у пациента специальных ортопедических конструкций. Такие конструкции называются зубными протезами. Сегодня возможны следующие протезы зубов: съемные, несъемные, условно съемные, комбинированные.</w:t>
      </w:r>
      <w:r>
        <w:rPr>
          <w:rFonts w:ascii="Times New Roman" w:hAnsi="Times New Roman" w:cs="Times New Roman"/>
          <w:sz w:val="28"/>
          <w:szCs w:val="28"/>
        </w:rPr>
        <w:t xml:space="preserve"> </w:t>
      </w:r>
      <w:r w:rsidRPr="00430DD2">
        <w:rPr>
          <w:rFonts w:ascii="Times New Roman" w:hAnsi="Times New Roman" w:cs="Times New Roman"/>
          <w:sz w:val="28"/>
          <w:szCs w:val="28"/>
        </w:rPr>
        <w:t>Такая классификация отображает основные характеристики стоматологических конструкций, используемых для каждого вида протезирования</w:t>
      </w:r>
      <w:r>
        <w:rPr>
          <w:rStyle w:val="aa"/>
          <w:rFonts w:ascii="Times New Roman" w:hAnsi="Times New Roman" w:cs="Times New Roman"/>
          <w:sz w:val="28"/>
          <w:szCs w:val="28"/>
        </w:rPr>
        <w:footnoteReference w:id="1"/>
      </w:r>
      <w:r w:rsidRPr="00430DD2">
        <w:rPr>
          <w:rFonts w:ascii="Times New Roman" w:hAnsi="Times New Roman" w:cs="Times New Roman"/>
          <w:sz w:val="28"/>
          <w:szCs w:val="28"/>
        </w:rPr>
        <w:t xml:space="preserve">. </w:t>
      </w:r>
    </w:p>
    <w:p w:rsidR="00DE764C" w:rsidRPr="00430DD2"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съемных протезов, </w:t>
      </w:r>
      <w:r w:rsidRPr="00430DD2">
        <w:rPr>
          <w:rFonts w:ascii="Times New Roman" w:hAnsi="Times New Roman" w:cs="Times New Roman"/>
          <w:sz w:val="28"/>
          <w:szCs w:val="28"/>
        </w:rPr>
        <w:t>пациенту изготавливают протезы, которые он может самостоятельно снимать для проведения необходимых гигиенических процедур, второй вариант</w:t>
      </w:r>
      <w:r>
        <w:rPr>
          <w:rFonts w:ascii="Times New Roman" w:hAnsi="Times New Roman" w:cs="Times New Roman"/>
          <w:sz w:val="28"/>
          <w:szCs w:val="28"/>
        </w:rPr>
        <w:t>, несъёмные протезы</w:t>
      </w:r>
      <w:r w:rsidRPr="00430DD2">
        <w:rPr>
          <w:rFonts w:ascii="Times New Roman" w:hAnsi="Times New Roman" w:cs="Times New Roman"/>
          <w:sz w:val="28"/>
          <w:szCs w:val="28"/>
        </w:rPr>
        <w:t xml:space="preserve"> – это установка постоянных или временных стационарных протезов. Термин условно-съемное протезирование обозначает, что конструкцию снимать можно, но делает это только врач в определенных целях: для чистки, проведения коррекции, замены и т.д</w:t>
      </w:r>
      <w:r>
        <w:rPr>
          <w:rStyle w:val="aa"/>
          <w:rFonts w:ascii="Times New Roman" w:hAnsi="Times New Roman" w:cs="Times New Roman"/>
          <w:sz w:val="28"/>
          <w:szCs w:val="28"/>
        </w:rPr>
        <w:footnoteReference w:id="2"/>
      </w:r>
      <w:r w:rsidRPr="00430DD2">
        <w:rPr>
          <w:rFonts w:ascii="Times New Roman" w:hAnsi="Times New Roman" w:cs="Times New Roman"/>
          <w:sz w:val="28"/>
          <w:szCs w:val="28"/>
        </w:rPr>
        <w:t>. Довольно часто стоматологи применяют комбинированное протезирование, при котором одновременно используются и съемные и несъемные ортопедические изделия</w:t>
      </w:r>
      <w:r>
        <w:rPr>
          <w:rStyle w:val="aa"/>
          <w:rFonts w:ascii="Times New Roman" w:hAnsi="Times New Roman" w:cs="Times New Roman"/>
          <w:sz w:val="28"/>
          <w:szCs w:val="28"/>
        </w:rPr>
        <w:footnoteReference w:id="3"/>
      </w:r>
      <w:r w:rsidRPr="00430DD2">
        <w:rPr>
          <w:rFonts w:ascii="Times New Roman" w:hAnsi="Times New Roman" w:cs="Times New Roman"/>
          <w:sz w:val="28"/>
          <w:szCs w:val="28"/>
        </w:rPr>
        <w:t>.</w:t>
      </w:r>
    </w:p>
    <w:p w:rsidR="00DE764C" w:rsidRPr="00A519FF" w:rsidRDefault="00DE764C" w:rsidP="00C57596">
      <w:pPr>
        <w:spacing w:after="0" w:line="360" w:lineRule="auto"/>
        <w:ind w:firstLine="709"/>
        <w:jc w:val="both"/>
        <w:rPr>
          <w:rFonts w:ascii="Times New Roman" w:hAnsi="Times New Roman" w:cs="Times New Roman"/>
          <w:sz w:val="28"/>
          <w:szCs w:val="28"/>
        </w:rPr>
      </w:pPr>
      <w:r w:rsidRPr="00A519FF">
        <w:rPr>
          <w:rFonts w:ascii="Times New Roman" w:hAnsi="Times New Roman" w:cs="Times New Roman"/>
          <w:sz w:val="28"/>
          <w:szCs w:val="28"/>
        </w:rPr>
        <w:t>Съемные ортопедические изделия подразделяются на два основных типа: частичные и полные съемные конструкции.</w:t>
      </w:r>
      <w:r>
        <w:rPr>
          <w:rFonts w:ascii="Times New Roman" w:hAnsi="Times New Roman" w:cs="Times New Roman"/>
          <w:sz w:val="28"/>
          <w:szCs w:val="28"/>
        </w:rPr>
        <w:t xml:space="preserve"> </w:t>
      </w:r>
      <w:r w:rsidRPr="00A519FF">
        <w:rPr>
          <w:rFonts w:ascii="Times New Roman" w:hAnsi="Times New Roman" w:cs="Times New Roman"/>
          <w:sz w:val="28"/>
          <w:szCs w:val="28"/>
        </w:rPr>
        <w:t xml:space="preserve">В свою очередь, каждый из этих видов подразделяется на различные типы, отличающиеся друг от друга материалом изготовления и функциональными особенностями. Выбор </w:t>
      </w:r>
      <w:r w:rsidRPr="00A519FF">
        <w:rPr>
          <w:rFonts w:ascii="Times New Roman" w:hAnsi="Times New Roman" w:cs="Times New Roman"/>
          <w:sz w:val="28"/>
          <w:szCs w:val="28"/>
        </w:rPr>
        <w:lastRenderedPageBreak/>
        <w:t>необходимой ортопедическо</w:t>
      </w:r>
      <w:r>
        <w:rPr>
          <w:rFonts w:ascii="Times New Roman" w:hAnsi="Times New Roman" w:cs="Times New Roman"/>
          <w:sz w:val="28"/>
          <w:szCs w:val="28"/>
        </w:rPr>
        <w:t>й конструкции, главным образом,</w:t>
      </w:r>
      <w:r w:rsidRPr="00A519FF">
        <w:rPr>
          <w:rFonts w:ascii="Times New Roman" w:hAnsi="Times New Roman" w:cs="Times New Roman"/>
          <w:sz w:val="28"/>
          <w:szCs w:val="28"/>
        </w:rPr>
        <w:t xml:space="preserve"> зависит от того, сколько зубов имеется в полости рта пациента.</w:t>
      </w:r>
    </w:p>
    <w:p w:rsidR="00DE764C" w:rsidRPr="00A519FF" w:rsidRDefault="00DE764C" w:rsidP="00C57596">
      <w:pPr>
        <w:spacing w:after="0" w:line="360" w:lineRule="auto"/>
        <w:ind w:firstLine="709"/>
        <w:jc w:val="both"/>
        <w:rPr>
          <w:rFonts w:ascii="Times New Roman" w:hAnsi="Times New Roman" w:cs="Times New Roman"/>
          <w:sz w:val="28"/>
          <w:szCs w:val="28"/>
        </w:rPr>
      </w:pPr>
      <w:r w:rsidRPr="00A519FF">
        <w:rPr>
          <w:rFonts w:ascii="Times New Roman" w:hAnsi="Times New Roman" w:cs="Times New Roman"/>
          <w:sz w:val="28"/>
          <w:szCs w:val="28"/>
        </w:rPr>
        <w:t>При полном отсутствии зубов на одной, или сразу на двух челюстях, пациенту предлагают установить полные съемные протезы. Помимо стандартных пластинчатых съемных конструкций, существуют также нейлоновые протезы.</w:t>
      </w:r>
      <w:r>
        <w:rPr>
          <w:rFonts w:ascii="Times New Roman" w:hAnsi="Times New Roman" w:cs="Times New Roman"/>
          <w:sz w:val="28"/>
          <w:szCs w:val="28"/>
        </w:rPr>
        <w:t xml:space="preserve"> </w:t>
      </w:r>
      <w:r w:rsidRPr="00A519FF">
        <w:rPr>
          <w:rFonts w:ascii="Times New Roman" w:hAnsi="Times New Roman" w:cs="Times New Roman"/>
          <w:sz w:val="28"/>
          <w:szCs w:val="28"/>
        </w:rPr>
        <w:t>Конструкции, изготовленные по современным методикам более прочны и долговечны, а также эстетически более привлекательны. При надлежащем уходе и следовании рекомендациям врача, протезы могут прослужить</w:t>
      </w:r>
      <w:r>
        <w:rPr>
          <w:rFonts w:ascii="Times New Roman" w:hAnsi="Times New Roman" w:cs="Times New Roman"/>
          <w:sz w:val="28"/>
          <w:szCs w:val="28"/>
        </w:rPr>
        <w:t xml:space="preserve">, </w:t>
      </w:r>
      <w:r w:rsidRPr="00A519FF">
        <w:rPr>
          <w:rFonts w:ascii="Times New Roman" w:hAnsi="Times New Roman" w:cs="Times New Roman"/>
          <w:sz w:val="28"/>
          <w:szCs w:val="28"/>
        </w:rPr>
        <w:t>сохраняя первоначальный внешний вид и функции</w:t>
      </w:r>
      <w:r>
        <w:rPr>
          <w:rFonts w:ascii="Times New Roman" w:hAnsi="Times New Roman" w:cs="Times New Roman"/>
          <w:sz w:val="28"/>
          <w:szCs w:val="28"/>
        </w:rPr>
        <w:t>, много лет</w:t>
      </w:r>
      <w:r w:rsidRPr="00A519FF">
        <w:rPr>
          <w:rFonts w:ascii="Times New Roman" w:hAnsi="Times New Roman" w:cs="Times New Roman"/>
          <w:sz w:val="28"/>
          <w:szCs w:val="28"/>
        </w:rPr>
        <w:t>.</w:t>
      </w:r>
    </w:p>
    <w:p w:rsidR="00DE764C" w:rsidRPr="00A519FF" w:rsidRDefault="00DE764C" w:rsidP="00C57596">
      <w:pPr>
        <w:spacing w:after="0" w:line="360" w:lineRule="auto"/>
        <w:ind w:firstLine="709"/>
        <w:jc w:val="both"/>
        <w:rPr>
          <w:rFonts w:ascii="Times New Roman" w:hAnsi="Times New Roman" w:cs="Times New Roman"/>
          <w:sz w:val="28"/>
          <w:szCs w:val="28"/>
        </w:rPr>
      </w:pPr>
      <w:r w:rsidRPr="00A519FF">
        <w:rPr>
          <w:rFonts w:ascii="Times New Roman" w:hAnsi="Times New Roman" w:cs="Times New Roman"/>
          <w:sz w:val="28"/>
          <w:szCs w:val="28"/>
        </w:rPr>
        <w:t>Одним из главных критериев при выборе конструкции является надежность её фиксации в полости рта. Если говорить о съемных конструкциях, то самый надежный способ их фиксации – это установка протеза на импланты, которые предварительно вкручиваются в челюстную кость. Для того чтобы определиться с тем, какой же вариант изделия подобрать, нужно понять, какими недостатками и достоинствами обладает конструкция.</w:t>
      </w:r>
    </w:p>
    <w:p w:rsidR="00DE764C" w:rsidRPr="00A519FF" w:rsidRDefault="00DE764C" w:rsidP="00C57596">
      <w:pPr>
        <w:spacing w:after="0" w:line="360" w:lineRule="auto"/>
        <w:ind w:firstLine="709"/>
        <w:jc w:val="both"/>
        <w:rPr>
          <w:rFonts w:ascii="Times New Roman" w:hAnsi="Times New Roman" w:cs="Times New Roman"/>
          <w:sz w:val="28"/>
          <w:szCs w:val="28"/>
        </w:rPr>
      </w:pPr>
      <w:r w:rsidRPr="00A519FF">
        <w:rPr>
          <w:rFonts w:ascii="Times New Roman" w:hAnsi="Times New Roman" w:cs="Times New Roman"/>
          <w:sz w:val="28"/>
          <w:szCs w:val="28"/>
        </w:rPr>
        <w:t>Особенности нейлонового протеза</w:t>
      </w:r>
      <w:r>
        <w:rPr>
          <w:rFonts w:ascii="Times New Roman" w:hAnsi="Times New Roman" w:cs="Times New Roman"/>
          <w:sz w:val="28"/>
          <w:szCs w:val="28"/>
        </w:rPr>
        <w:t xml:space="preserve"> заключается в эластичности конструкции. </w:t>
      </w:r>
      <w:r w:rsidRPr="00A519FF">
        <w:rPr>
          <w:rFonts w:ascii="Times New Roman" w:hAnsi="Times New Roman" w:cs="Times New Roman"/>
          <w:sz w:val="28"/>
          <w:szCs w:val="28"/>
        </w:rPr>
        <w:t>Благодаря материалу, из которого они изготовлены, протезы очень мягкие, легкие и гибкие.</w:t>
      </w:r>
      <w:r>
        <w:rPr>
          <w:rFonts w:ascii="Times New Roman" w:hAnsi="Times New Roman" w:cs="Times New Roman"/>
          <w:sz w:val="28"/>
          <w:szCs w:val="28"/>
        </w:rPr>
        <w:t xml:space="preserve"> </w:t>
      </w:r>
      <w:r w:rsidRPr="00A519FF">
        <w:rPr>
          <w:rFonts w:ascii="Times New Roman" w:hAnsi="Times New Roman" w:cs="Times New Roman"/>
          <w:sz w:val="28"/>
          <w:szCs w:val="28"/>
        </w:rPr>
        <w:t>Протезы из нейлона не выделяют никакого запаха и не впитывают влагу, благодаря чему на их поверхности нет скопления бактерий.</w:t>
      </w:r>
      <w:r>
        <w:rPr>
          <w:rFonts w:ascii="Times New Roman" w:hAnsi="Times New Roman" w:cs="Times New Roman"/>
          <w:sz w:val="28"/>
          <w:szCs w:val="28"/>
        </w:rPr>
        <w:t xml:space="preserve"> такие конструкции </w:t>
      </w:r>
      <w:r w:rsidRPr="00A519FF">
        <w:rPr>
          <w:rFonts w:ascii="Times New Roman" w:hAnsi="Times New Roman" w:cs="Times New Roman"/>
          <w:sz w:val="28"/>
          <w:szCs w:val="28"/>
        </w:rPr>
        <w:t xml:space="preserve">выглядят </w:t>
      </w:r>
      <w:r>
        <w:rPr>
          <w:rFonts w:ascii="Times New Roman" w:hAnsi="Times New Roman" w:cs="Times New Roman"/>
          <w:sz w:val="28"/>
          <w:szCs w:val="28"/>
        </w:rPr>
        <w:t>достаточно</w:t>
      </w:r>
      <w:r w:rsidRPr="00A519FF">
        <w:rPr>
          <w:rFonts w:ascii="Times New Roman" w:hAnsi="Times New Roman" w:cs="Times New Roman"/>
          <w:sz w:val="28"/>
          <w:szCs w:val="28"/>
        </w:rPr>
        <w:t xml:space="preserve"> естественно, соответствуя натураль</w:t>
      </w:r>
      <w:r>
        <w:rPr>
          <w:rFonts w:ascii="Times New Roman" w:hAnsi="Times New Roman" w:cs="Times New Roman"/>
          <w:sz w:val="28"/>
          <w:szCs w:val="28"/>
        </w:rPr>
        <w:t xml:space="preserve">ной форме и цвету зубов. Помимо </w:t>
      </w:r>
      <w:r w:rsidRPr="00A519FF">
        <w:rPr>
          <w:rFonts w:ascii="Times New Roman" w:hAnsi="Times New Roman" w:cs="Times New Roman"/>
          <w:sz w:val="28"/>
          <w:szCs w:val="28"/>
        </w:rPr>
        <w:t>этого свой эстетичный внешний они сохраняют на протяжении нескольких лет.</w:t>
      </w:r>
      <w:r>
        <w:rPr>
          <w:rFonts w:ascii="Times New Roman" w:hAnsi="Times New Roman" w:cs="Times New Roman"/>
          <w:sz w:val="28"/>
          <w:szCs w:val="28"/>
        </w:rPr>
        <w:t xml:space="preserve"> Нейлоновые съемные конструкции </w:t>
      </w:r>
      <w:r w:rsidRPr="00A519FF">
        <w:rPr>
          <w:rFonts w:ascii="Times New Roman" w:hAnsi="Times New Roman" w:cs="Times New Roman"/>
          <w:sz w:val="28"/>
          <w:szCs w:val="28"/>
        </w:rPr>
        <w:t>с организмом человека</w:t>
      </w:r>
      <w:r>
        <w:rPr>
          <w:rFonts w:ascii="Times New Roman" w:hAnsi="Times New Roman" w:cs="Times New Roman"/>
          <w:sz w:val="28"/>
          <w:szCs w:val="28"/>
        </w:rPr>
        <w:t xml:space="preserve"> биосовместимы</w:t>
      </w:r>
      <w:r w:rsidRPr="00A519FF">
        <w:rPr>
          <w:rFonts w:ascii="Times New Roman" w:hAnsi="Times New Roman" w:cs="Times New Roman"/>
          <w:sz w:val="28"/>
          <w:szCs w:val="28"/>
        </w:rPr>
        <w:t>, поэтому не вызывают никаких аллергических реакций.</w:t>
      </w:r>
      <w:r>
        <w:rPr>
          <w:rFonts w:ascii="Times New Roman" w:hAnsi="Times New Roman" w:cs="Times New Roman"/>
          <w:sz w:val="28"/>
          <w:szCs w:val="28"/>
        </w:rPr>
        <w:t xml:space="preserve"> </w:t>
      </w:r>
      <w:r w:rsidRPr="00A519FF">
        <w:rPr>
          <w:rFonts w:ascii="Times New Roman" w:hAnsi="Times New Roman" w:cs="Times New Roman"/>
          <w:sz w:val="28"/>
          <w:szCs w:val="28"/>
        </w:rPr>
        <w:t>К минусам нейлоновых протезов можно отнести наличие небольших просветов в местах соединения зубов.</w:t>
      </w:r>
    </w:p>
    <w:p w:rsidR="00DE764C" w:rsidRPr="00A519FF" w:rsidRDefault="00DE764C" w:rsidP="00C57596">
      <w:pPr>
        <w:spacing w:after="0" w:line="360" w:lineRule="auto"/>
        <w:ind w:firstLine="709"/>
        <w:jc w:val="both"/>
        <w:rPr>
          <w:rFonts w:ascii="Times New Roman" w:hAnsi="Times New Roman" w:cs="Times New Roman"/>
          <w:sz w:val="28"/>
          <w:szCs w:val="28"/>
        </w:rPr>
      </w:pPr>
      <w:r w:rsidRPr="00A519FF">
        <w:rPr>
          <w:rFonts w:ascii="Times New Roman" w:hAnsi="Times New Roman" w:cs="Times New Roman"/>
          <w:sz w:val="28"/>
          <w:szCs w:val="28"/>
        </w:rPr>
        <w:t xml:space="preserve">При потере нескольких зубов, одним из вариантов их восстановления, являются частично-съемные протезы. Изготавливаются такие конструкции из </w:t>
      </w:r>
      <w:r w:rsidRPr="00A519FF">
        <w:rPr>
          <w:rFonts w:ascii="Times New Roman" w:hAnsi="Times New Roman" w:cs="Times New Roman"/>
          <w:sz w:val="28"/>
          <w:szCs w:val="28"/>
        </w:rPr>
        <w:lastRenderedPageBreak/>
        <w:t>пластмассового базиса или металлического каркаса. К основным видам относятся: пластмассовые частично-съемные протезы, бюгельные частично-съемные конструкции и нейлоновые ортопедические изделия.</w:t>
      </w:r>
    </w:p>
    <w:p w:rsidR="00DE764C" w:rsidRPr="00A519FF" w:rsidRDefault="00DE764C" w:rsidP="00C57596">
      <w:pPr>
        <w:spacing w:after="0" w:line="360" w:lineRule="auto"/>
        <w:ind w:firstLine="709"/>
        <w:jc w:val="both"/>
        <w:rPr>
          <w:rFonts w:ascii="Times New Roman" w:hAnsi="Times New Roman" w:cs="Times New Roman"/>
          <w:sz w:val="28"/>
          <w:szCs w:val="28"/>
        </w:rPr>
      </w:pPr>
      <w:r w:rsidRPr="00A519FF">
        <w:rPr>
          <w:rFonts w:ascii="Times New Roman" w:hAnsi="Times New Roman" w:cs="Times New Roman"/>
          <w:sz w:val="28"/>
          <w:szCs w:val="28"/>
        </w:rPr>
        <w:t>Пластинчатые протезы – самый простой вариант восстановления недостающих зубов. Используются, как в качестве постоянной ортопедической конструкции, так и в качестве временного протеза. Такие конструкции довольно просты в использовании, а также имеют невысокую стоимость. Минусом подобных конструкций является долгий период привыкания к протезу.</w:t>
      </w:r>
    </w:p>
    <w:p w:rsidR="00DE764C" w:rsidRPr="00AD5509" w:rsidRDefault="00DE764C" w:rsidP="00C57596">
      <w:pPr>
        <w:spacing w:after="0" w:line="360" w:lineRule="auto"/>
        <w:ind w:firstLine="709"/>
        <w:jc w:val="both"/>
        <w:rPr>
          <w:rFonts w:ascii="Times New Roman" w:hAnsi="Times New Roman" w:cs="Times New Roman"/>
          <w:sz w:val="28"/>
          <w:szCs w:val="28"/>
        </w:rPr>
      </w:pPr>
      <w:r w:rsidRPr="00A519FF">
        <w:rPr>
          <w:rFonts w:ascii="Times New Roman" w:hAnsi="Times New Roman" w:cs="Times New Roman"/>
          <w:sz w:val="28"/>
          <w:szCs w:val="28"/>
        </w:rPr>
        <w:t>Бюгельные протезы удобны в использовании, надежны и прочны даже при длительном сроке эксплуатации. Главное их достоинство – правильное распределение жевательной нагрузки.</w:t>
      </w:r>
      <w:r>
        <w:rPr>
          <w:rFonts w:ascii="Times New Roman" w:hAnsi="Times New Roman" w:cs="Times New Roman"/>
          <w:sz w:val="28"/>
          <w:szCs w:val="28"/>
        </w:rPr>
        <w:t xml:space="preserve"> </w:t>
      </w:r>
      <w:r w:rsidRPr="00A519FF">
        <w:rPr>
          <w:rFonts w:ascii="Times New Roman" w:hAnsi="Times New Roman" w:cs="Times New Roman"/>
          <w:sz w:val="28"/>
          <w:szCs w:val="28"/>
        </w:rPr>
        <w:t>Основа бюгельного протеза – это каркас в виде металлической дуги с элементами для крепления. Крепиться протез может при помощи крючков или же замков, цепляющихся за оставшиеся зубы. Изготовлен каркас из сплавов, обладающих высокой прочностью.</w:t>
      </w:r>
      <w:r>
        <w:rPr>
          <w:rFonts w:ascii="Times New Roman" w:hAnsi="Times New Roman" w:cs="Times New Roman"/>
          <w:sz w:val="28"/>
          <w:szCs w:val="28"/>
        </w:rPr>
        <w:t xml:space="preserve"> </w:t>
      </w:r>
      <w:r w:rsidRPr="00AD5509">
        <w:rPr>
          <w:rFonts w:ascii="Times New Roman" w:hAnsi="Times New Roman" w:cs="Times New Roman"/>
          <w:sz w:val="28"/>
          <w:szCs w:val="28"/>
        </w:rPr>
        <w:t>Существуют различные варианты креплений бюгельных протезов:</w:t>
      </w:r>
    </w:p>
    <w:p w:rsidR="00DE764C" w:rsidRPr="00AD5509" w:rsidRDefault="00DE764C" w:rsidP="00C57596">
      <w:pPr>
        <w:spacing w:after="0" w:line="360" w:lineRule="auto"/>
        <w:ind w:firstLine="709"/>
        <w:jc w:val="both"/>
        <w:rPr>
          <w:rFonts w:ascii="Times New Roman" w:hAnsi="Times New Roman" w:cs="Times New Roman"/>
          <w:sz w:val="28"/>
          <w:szCs w:val="28"/>
        </w:rPr>
      </w:pPr>
      <w:r w:rsidRPr="00AD5509">
        <w:rPr>
          <w:rFonts w:ascii="Times New Roman" w:hAnsi="Times New Roman" w:cs="Times New Roman"/>
          <w:sz w:val="28"/>
          <w:szCs w:val="28"/>
        </w:rPr>
        <w:t>на телескопических коронках (меньшая коронка зацементирована на опорном зубе, который обтачивают конусом, а большая одевается сверху);</w:t>
      </w:r>
    </w:p>
    <w:p w:rsidR="00DE764C" w:rsidRPr="00AD5509" w:rsidRDefault="00DE764C" w:rsidP="00C57596">
      <w:pPr>
        <w:spacing w:after="0" w:line="360" w:lineRule="auto"/>
        <w:ind w:firstLine="709"/>
        <w:jc w:val="both"/>
        <w:rPr>
          <w:rFonts w:ascii="Times New Roman" w:hAnsi="Times New Roman" w:cs="Times New Roman"/>
          <w:sz w:val="28"/>
          <w:szCs w:val="28"/>
        </w:rPr>
      </w:pPr>
      <w:r w:rsidRPr="00AD5509">
        <w:rPr>
          <w:rFonts w:ascii="Times New Roman" w:hAnsi="Times New Roman" w:cs="Times New Roman"/>
          <w:sz w:val="28"/>
          <w:szCs w:val="28"/>
        </w:rPr>
        <w:t>на замковых креплениях (аттачменах), под них также проводится специальная обточка зубов;</w:t>
      </w:r>
    </w:p>
    <w:p w:rsidR="00DE764C" w:rsidRPr="00AD5509" w:rsidRDefault="00DE764C" w:rsidP="00C57596">
      <w:pPr>
        <w:spacing w:after="0" w:line="360" w:lineRule="auto"/>
        <w:ind w:firstLine="709"/>
        <w:jc w:val="both"/>
        <w:rPr>
          <w:rFonts w:ascii="Times New Roman" w:hAnsi="Times New Roman" w:cs="Times New Roman"/>
          <w:sz w:val="28"/>
          <w:szCs w:val="28"/>
        </w:rPr>
      </w:pPr>
      <w:r w:rsidRPr="00AD5509">
        <w:rPr>
          <w:rFonts w:ascii="Times New Roman" w:hAnsi="Times New Roman" w:cs="Times New Roman"/>
          <w:sz w:val="28"/>
          <w:szCs w:val="28"/>
        </w:rPr>
        <w:t>на крючках-кламмерах</w:t>
      </w:r>
      <w:r>
        <w:rPr>
          <w:rStyle w:val="aa"/>
          <w:rFonts w:ascii="Times New Roman" w:hAnsi="Times New Roman" w:cs="Times New Roman"/>
          <w:sz w:val="28"/>
          <w:szCs w:val="28"/>
        </w:rPr>
        <w:footnoteReference w:id="4"/>
      </w:r>
      <w:r w:rsidRPr="00AD5509">
        <w:rPr>
          <w:rFonts w:ascii="Times New Roman" w:hAnsi="Times New Roman" w:cs="Times New Roman"/>
          <w:sz w:val="28"/>
          <w:szCs w:val="28"/>
        </w:rPr>
        <w:t>.</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AD5509">
        <w:rPr>
          <w:rFonts w:ascii="Times New Roman" w:hAnsi="Times New Roman" w:cs="Times New Roman"/>
          <w:sz w:val="28"/>
          <w:szCs w:val="28"/>
        </w:rPr>
        <w:t xml:space="preserve">ля установки бюгельных ортопедических систем во рту пациента должны оставаться здоровые зубы, пригодные для крепления конструкции. Если зубов у пациента нет, то вживляют несколько имплантов с телескопическими коронками, к которым потом крепят бюгельный протез. </w:t>
      </w:r>
    </w:p>
    <w:p w:rsidR="00DE764C" w:rsidRPr="00AD5509"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тотального отсутствия зубов создаются полные съемные протезы на присосках. </w:t>
      </w:r>
      <w:r w:rsidRPr="00AD5509">
        <w:rPr>
          <w:rFonts w:ascii="Times New Roman" w:hAnsi="Times New Roman" w:cs="Times New Roman"/>
          <w:sz w:val="28"/>
          <w:szCs w:val="28"/>
        </w:rPr>
        <w:t xml:space="preserve">Этот способ крепления нельзя понимать дословно, </w:t>
      </w:r>
      <w:r w:rsidRPr="00AD5509">
        <w:rPr>
          <w:rFonts w:ascii="Times New Roman" w:hAnsi="Times New Roman" w:cs="Times New Roman"/>
          <w:sz w:val="28"/>
          <w:szCs w:val="28"/>
        </w:rPr>
        <w:lastRenderedPageBreak/>
        <w:t>поскольку никаких специальных присасывающих приспособлений на изделиях нет. Фиксация во рту происходит за счет гибкости и податливости материала, который полностью повторяет контуры десны и как будто ее обволакивает. Однако на нижней челюсти иногда приходится пользоваться дополнительно специальным клеем для протезов, поскольку в этом месте добиться полного прилегания очень тяжело.</w:t>
      </w:r>
    </w:p>
    <w:p w:rsidR="00DE764C" w:rsidRPr="00AD5509" w:rsidRDefault="00DE764C" w:rsidP="00C57596">
      <w:pPr>
        <w:spacing w:after="0" w:line="360" w:lineRule="auto"/>
        <w:ind w:firstLine="709"/>
        <w:jc w:val="both"/>
        <w:rPr>
          <w:rFonts w:ascii="Times New Roman" w:hAnsi="Times New Roman" w:cs="Times New Roman"/>
          <w:sz w:val="28"/>
          <w:szCs w:val="28"/>
        </w:rPr>
      </w:pPr>
      <w:r w:rsidRPr="00AD5509">
        <w:rPr>
          <w:rFonts w:ascii="Times New Roman" w:hAnsi="Times New Roman" w:cs="Times New Roman"/>
          <w:sz w:val="28"/>
          <w:szCs w:val="28"/>
        </w:rPr>
        <w:t>Протезы зубов, изготовленные из качественного акрила или нейлона, по внешнему виду почти не отличаются от натуральной десны. При этом изделия из нейлона не вызывают аллергий, не меняют цвет в процессе ношения, не впитывают запахи, а также не накапливают на своей поверхности микроорганизмы. Акриловые же, наоборот, отличаются повышенной аллергенностью и обладают пористой структурой, которая способствует аккумуляции бактерий.</w:t>
      </w:r>
    </w:p>
    <w:p w:rsidR="00DE764C" w:rsidRPr="00AD5509" w:rsidRDefault="00DE764C" w:rsidP="00C57596">
      <w:pPr>
        <w:spacing w:after="0" w:line="360" w:lineRule="auto"/>
        <w:ind w:firstLine="709"/>
        <w:jc w:val="both"/>
        <w:rPr>
          <w:rFonts w:ascii="Times New Roman" w:hAnsi="Times New Roman" w:cs="Times New Roman"/>
          <w:sz w:val="28"/>
          <w:szCs w:val="28"/>
        </w:rPr>
      </w:pPr>
      <w:r w:rsidRPr="00AD5509">
        <w:rPr>
          <w:rFonts w:ascii="Times New Roman" w:hAnsi="Times New Roman" w:cs="Times New Roman"/>
          <w:sz w:val="28"/>
          <w:szCs w:val="28"/>
        </w:rPr>
        <w:t>И нейлоновый, и акриловый протез при правильном уходе (обязательном мытье после еды, дезинфекции, периодической профессиональной чистке и т.д.) в среднем рассчитан на 5 лет эксплуатации. Но многие люди и не могут использовать такие конструкции дольше, поскольку со временем из-за атрофии тканей челюсти изделие становится просто «не по размеру»</w:t>
      </w:r>
      <w:r>
        <w:rPr>
          <w:rStyle w:val="aa"/>
          <w:rFonts w:ascii="Times New Roman" w:hAnsi="Times New Roman" w:cs="Times New Roman"/>
          <w:sz w:val="28"/>
          <w:szCs w:val="28"/>
        </w:rPr>
        <w:footnoteReference w:id="5"/>
      </w:r>
      <w:r w:rsidRPr="00AD5509">
        <w:rPr>
          <w:rFonts w:ascii="Times New Roman" w:hAnsi="Times New Roman" w:cs="Times New Roman"/>
          <w:sz w:val="28"/>
          <w:szCs w:val="28"/>
        </w:rPr>
        <w:t>.</w:t>
      </w:r>
    </w:p>
    <w:p w:rsidR="00DE764C" w:rsidRDefault="00DE764C" w:rsidP="00C57596">
      <w:pPr>
        <w:spacing w:after="0" w:line="360" w:lineRule="auto"/>
        <w:ind w:firstLine="709"/>
        <w:jc w:val="both"/>
        <w:rPr>
          <w:rFonts w:ascii="Times New Roman" w:hAnsi="Times New Roman" w:cs="Times New Roman"/>
          <w:sz w:val="28"/>
          <w:szCs w:val="28"/>
        </w:rPr>
      </w:pPr>
      <w:r w:rsidRPr="005D025A">
        <w:rPr>
          <w:rFonts w:ascii="Times New Roman" w:hAnsi="Times New Roman" w:cs="Times New Roman"/>
          <w:sz w:val="28"/>
          <w:szCs w:val="28"/>
        </w:rPr>
        <w:t>Ниже в таблице</w:t>
      </w:r>
      <w:r>
        <w:rPr>
          <w:rFonts w:ascii="Times New Roman" w:hAnsi="Times New Roman" w:cs="Times New Roman"/>
          <w:sz w:val="28"/>
          <w:szCs w:val="28"/>
        </w:rPr>
        <w:t xml:space="preserve"> 1</w:t>
      </w:r>
      <w:r w:rsidRPr="005D025A">
        <w:rPr>
          <w:rFonts w:ascii="Times New Roman" w:hAnsi="Times New Roman" w:cs="Times New Roman"/>
          <w:sz w:val="28"/>
          <w:szCs w:val="28"/>
        </w:rPr>
        <w:t xml:space="preserve"> приведены основные виды съемных зубных протезов их достоинства и недостатки. </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Основные виды съемных протезов</w:t>
      </w:r>
    </w:p>
    <w:tbl>
      <w:tblPr>
        <w:tblStyle w:val="af0"/>
        <w:tblW w:w="5000" w:type="pct"/>
        <w:tblLook w:val="04A0" w:firstRow="1" w:lastRow="0" w:firstColumn="1" w:lastColumn="0" w:noHBand="0" w:noVBand="1"/>
      </w:tblPr>
      <w:tblGrid>
        <w:gridCol w:w="3190"/>
        <w:gridCol w:w="3190"/>
        <w:gridCol w:w="3191"/>
      </w:tblGrid>
      <w:tr w:rsidR="00DE764C" w:rsidRPr="005D025A" w:rsidTr="00B7068A">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Вид протеза</w:t>
            </w:r>
          </w:p>
        </w:tc>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Плюсы</w:t>
            </w:r>
          </w:p>
        </w:tc>
        <w:tc>
          <w:tcPr>
            <w:tcW w:w="1667"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Минусы</w:t>
            </w:r>
          </w:p>
        </w:tc>
      </w:tr>
      <w:tr w:rsidR="00DE764C" w:rsidRPr="005D025A" w:rsidTr="00B7068A">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Акриловый</w:t>
            </w:r>
            <w:r w:rsidRPr="00B11EEC">
              <w:rPr>
                <w:rFonts w:ascii="Times New Roman" w:hAnsi="Times New Roman" w:cs="Times New Roman"/>
                <w:sz w:val="28"/>
                <w:szCs w:val="28"/>
              </w:rPr>
              <w:br/>
            </w:r>
          </w:p>
        </w:tc>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доступная цена;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легкость;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небольшая нагрузка на опорные зубы за счет ее распределения на </w:t>
            </w:r>
            <w:r w:rsidRPr="00B11EEC">
              <w:rPr>
                <w:rFonts w:ascii="Times New Roman" w:hAnsi="Times New Roman" w:cs="Times New Roman"/>
                <w:sz w:val="28"/>
                <w:szCs w:val="28"/>
              </w:rPr>
              <w:lastRenderedPageBreak/>
              <w:t>десны;</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 эстетичный вид.</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w:t>
            </w:r>
            <w:r w:rsidRPr="00B11EEC">
              <w:rPr>
                <w:rFonts w:ascii="Times New Roman" w:hAnsi="Times New Roman" w:cs="Times New Roman"/>
                <w:sz w:val="28"/>
                <w:szCs w:val="28"/>
              </w:rPr>
              <w:br/>
            </w:r>
          </w:p>
        </w:tc>
        <w:tc>
          <w:tcPr>
            <w:tcW w:w="1667"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lastRenderedPageBreak/>
              <w:t xml:space="preserve">- пористая структура материала, способствующая накоплению влаги в протезе и размножению </w:t>
            </w:r>
            <w:r w:rsidRPr="00B11EEC">
              <w:rPr>
                <w:rFonts w:ascii="Times New Roman" w:hAnsi="Times New Roman" w:cs="Times New Roman"/>
                <w:sz w:val="28"/>
                <w:szCs w:val="28"/>
              </w:rPr>
              <w:lastRenderedPageBreak/>
              <w:t>бактерий; - хрупкость; - большой размер; - относительно слабая фиксация; - нарушение дикции и восприятия вкусов.</w:t>
            </w:r>
          </w:p>
          <w:p w:rsidR="00DE764C" w:rsidRPr="00B11EEC" w:rsidRDefault="00DE764C" w:rsidP="00C57596">
            <w:pPr>
              <w:spacing w:line="360" w:lineRule="auto"/>
              <w:jc w:val="both"/>
              <w:rPr>
                <w:rFonts w:ascii="Times New Roman" w:hAnsi="Times New Roman" w:cs="Times New Roman"/>
                <w:sz w:val="28"/>
                <w:szCs w:val="28"/>
              </w:rPr>
            </w:pPr>
          </w:p>
        </w:tc>
      </w:tr>
      <w:tr w:rsidR="00DE764C" w:rsidRPr="005D025A" w:rsidTr="00B7068A">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lastRenderedPageBreak/>
              <w:t xml:space="preserve">Нейлоновый </w:t>
            </w:r>
            <w:r w:rsidRPr="00B11EEC">
              <w:rPr>
                <w:rFonts w:ascii="Times New Roman" w:hAnsi="Times New Roman" w:cs="Times New Roman"/>
                <w:sz w:val="28"/>
                <w:szCs w:val="28"/>
              </w:rPr>
              <w:br/>
            </w:r>
          </w:p>
        </w:tc>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эстетичность;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мягкость;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гипоаллергенность;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комфорт при ношении.</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br/>
            </w:r>
          </w:p>
        </w:tc>
        <w:tc>
          <w:tcPr>
            <w:tcW w:w="1667"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короткий срок службы (2-3 года);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нарушение фиксации изделия за счет постепенной осадки материала;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отсутствие равномерного распределения жевательной нагрузки.</w:t>
            </w:r>
          </w:p>
          <w:p w:rsidR="00DE764C" w:rsidRPr="00B11EEC" w:rsidRDefault="00DE764C" w:rsidP="00C57596">
            <w:pPr>
              <w:spacing w:line="360" w:lineRule="auto"/>
              <w:jc w:val="both"/>
              <w:rPr>
                <w:rFonts w:ascii="Times New Roman" w:hAnsi="Times New Roman" w:cs="Times New Roman"/>
                <w:sz w:val="28"/>
                <w:szCs w:val="28"/>
              </w:rPr>
            </w:pPr>
          </w:p>
        </w:tc>
      </w:tr>
      <w:tr w:rsidR="00DE764C" w:rsidRPr="005D025A" w:rsidTr="00B7068A">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Бюгельный</w:t>
            </w:r>
            <w:r w:rsidRPr="00B11EEC">
              <w:rPr>
                <w:rFonts w:ascii="Times New Roman" w:hAnsi="Times New Roman" w:cs="Times New Roman"/>
                <w:sz w:val="28"/>
                <w:szCs w:val="28"/>
              </w:rPr>
              <w:br/>
            </w:r>
          </w:p>
        </w:tc>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прочность;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компактность;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подобие натуральной челюсти;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отсутствие дикционных и вкусовых нарушений;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не подлежит обязательному снятию перед приемом вязкой, липкой пищи и на ночь;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lastRenderedPageBreak/>
              <w:t>- возможно применение при пародонтите.</w:t>
            </w:r>
          </w:p>
        </w:tc>
        <w:tc>
          <w:tcPr>
            <w:tcW w:w="1667"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lastRenderedPageBreak/>
              <w:t xml:space="preserve">- возможность натирания десен;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длительный период реабилитации.</w:t>
            </w:r>
            <w:r w:rsidRPr="00B11EEC">
              <w:rPr>
                <w:rFonts w:ascii="Times New Roman" w:hAnsi="Times New Roman" w:cs="Times New Roman"/>
                <w:sz w:val="28"/>
                <w:szCs w:val="28"/>
              </w:rPr>
              <w:br/>
            </w:r>
          </w:p>
        </w:tc>
      </w:tr>
      <w:tr w:rsidR="00DE764C" w:rsidRPr="005D025A" w:rsidTr="00B7068A">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lastRenderedPageBreak/>
              <w:t>Силиконовый</w:t>
            </w:r>
            <w:r w:rsidRPr="00B11EEC">
              <w:rPr>
                <w:rFonts w:ascii="Times New Roman" w:hAnsi="Times New Roman" w:cs="Times New Roman"/>
                <w:sz w:val="28"/>
                <w:szCs w:val="28"/>
              </w:rPr>
              <w:br/>
            </w:r>
          </w:p>
        </w:tc>
        <w:tc>
          <w:tcPr>
            <w:tcW w:w="1666"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эластичность;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надежная фиксация;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долговечность;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прочность;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гипоаллергенность;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равномерное распределение жевательной нагрузки (при неполном протезировании);</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 отсутствие необходимости обтачивания опорных зубов;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устойчивость к пищевым красителям;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эстетичность.</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br/>
            </w:r>
          </w:p>
        </w:tc>
        <w:tc>
          <w:tcPr>
            <w:tcW w:w="1667" w:type="pct"/>
          </w:tcPr>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уязвимость перед сильной жевательной нагрузкой;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склонность к проседанию;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плохая полируемость;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xml:space="preserve">- необходимость регулярной коррекции; </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t>- дороговизна.</w:t>
            </w:r>
          </w:p>
          <w:p w:rsidR="00DE764C" w:rsidRPr="00B11EEC" w:rsidRDefault="00DE764C" w:rsidP="00C57596">
            <w:pPr>
              <w:spacing w:line="360" w:lineRule="auto"/>
              <w:jc w:val="both"/>
              <w:rPr>
                <w:rFonts w:ascii="Times New Roman" w:hAnsi="Times New Roman" w:cs="Times New Roman"/>
                <w:sz w:val="28"/>
                <w:szCs w:val="28"/>
              </w:rPr>
            </w:pPr>
            <w:r w:rsidRPr="00B11EEC">
              <w:rPr>
                <w:rFonts w:ascii="Times New Roman" w:hAnsi="Times New Roman" w:cs="Times New Roman"/>
                <w:sz w:val="28"/>
                <w:szCs w:val="28"/>
              </w:rPr>
              <w:br/>
            </w:r>
          </w:p>
        </w:tc>
      </w:tr>
    </w:tbl>
    <w:p w:rsidR="00DE764C" w:rsidRPr="005D025A" w:rsidRDefault="00DE764C" w:rsidP="00C57596">
      <w:pPr>
        <w:spacing w:after="0" w:line="360" w:lineRule="auto"/>
        <w:ind w:firstLine="709"/>
        <w:jc w:val="both"/>
        <w:rPr>
          <w:rFonts w:ascii="Times New Roman" w:hAnsi="Times New Roman" w:cs="Times New Roman"/>
          <w:sz w:val="28"/>
          <w:szCs w:val="28"/>
        </w:rPr>
      </w:pPr>
    </w:p>
    <w:p w:rsidR="00DE764C" w:rsidRDefault="00DE764C" w:rsidP="00C57596">
      <w:pPr>
        <w:spacing w:after="0" w:line="360" w:lineRule="auto"/>
        <w:ind w:firstLine="709"/>
        <w:jc w:val="both"/>
        <w:rPr>
          <w:rFonts w:ascii="Arial" w:hAnsi="Arial" w:cs="Arial"/>
          <w:color w:val="182C41"/>
          <w:sz w:val="21"/>
          <w:szCs w:val="21"/>
        </w:rPr>
      </w:pPr>
    </w:p>
    <w:p w:rsidR="00DE764C" w:rsidRPr="00AD5509" w:rsidRDefault="00DE764C" w:rsidP="00C57596">
      <w:pPr>
        <w:spacing w:after="0" w:line="360" w:lineRule="auto"/>
        <w:ind w:firstLine="709"/>
        <w:jc w:val="both"/>
        <w:rPr>
          <w:rFonts w:ascii="Times New Roman" w:hAnsi="Times New Roman" w:cs="Times New Roman"/>
          <w:sz w:val="28"/>
          <w:szCs w:val="28"/>
        </w:rPr>
      </w:pPr>
      <w:r w:rsidRPr="00AD5509">
        <w:rPr>
          <w:rFonts w:ascii="Times New Roman" w:hAnsi="Times New Roman" w:cs="Times New Roman"/>
          <w:sz w:val="28"/>
          <w:szCs w:val="28"/>
        </w:rPr>
        <w:t>Возможность замещения всего зубного ряда полными акриловыми или нейлоновыми протезами, а также их цена – это основные плюсы данных конструкций, особенно для пожилых людей. У более молодых пациентов широко применяются временные акриловые микропротезы, которые скрывают дефект одного зуба</w:t>
      </w:r>
      <w:r>
        <w:rPr>
          <w:rStyle w:val="aa"/>
          <w:rFonts w:ascii="Times New Roman" w:hAnsi="Times New Roman" w:cs="Times New Roman"/>
          <w:sz w:val="28"/>
          <w:szCs w:val="28"/>
        </w:rPr>
        <w:footnoteReference w:id="6"/>
      </w:r>
      <w:r w:rsidRPr="00AD5509">
        <w:rPr>
          <w:rFonts w:ascii="Times New Roman" w:hAnsi="Times New Roman" w:cs="Times New Roman"/>
          <w:sz w:val="28"/>
          <w:szCs w:val="28"/>
        </w:rPr>
        <w:t>.</w:t>
      </w:r>
    </w:p>
    <w:p w:rsidR="00DE764C" w:rsidRDefault="00DE764C" w:rsidP="00C57596">
      <w:pPr>
        <w:spacing w:after="0" w:line="360" w:lineRule="auto"/>
        <w:ind w:firstLine="709"/>
        <w:jc w:val="both"/>
        <w:rPr>
          <w:rFonts w:ascii="Times New Roman" w:hAnsi="Times New Roman" w:cs="Times New Roman"/>
          <w:sz w:val="28"/>
          <w:szCs w:val="28"/>
        </w:rPr>
      </w:pPr>
      <w:r w:rsidRPr="005D025A">
        <w:rPr>
          <w:rFonts w:ascii="Times New Roman" w:hAnsi="Times New Roman" w:cs="Times New Roman"/>
          <w:sz w:val="28"/>
          <w:szCs w:val="28"/>
        </w:rPr>
        <w:lastRenderedPageBreak/>
        <w:t>Пластинчатые протезы относятся к разряду самых распространенных конструкций, применяемых в целях восстановления зубного ряда даже в случае полной потери зубов. Современные изделия изготавливают из нейлона, каучука, акрила и пр. Основа протеза, имеющая розовый цвет, изготавливается на основе индивидуального слепка челюсти пациента (верхней или нижней). Именно за счет этой основы соединяются между собой и остальные части конструкции (искусственные зубы, кламмеры), а также осуществляется перераспределение жевательной нагрузки на десны.</w:t>
      </w:r>
    </w:p>
    <w:p w:rsidR="00DE764C" w:rsidRDefault="00DE764C" w:rsidP="00C57596">
      <w:pPr>
        <w:spacing w:after="0" w:line="360" w:lineRule="auto"/>
        <w:ind w:firstLine="709"/>
        <w:jc w:val="both"/>
        <w:rPr>
          <w:rFonts w:ascii="Times New Roman" w:hAnsi="Times New Roman" w:cs="Times New Roman"/>
          <w:sz w:val="28"/>
          <w:szCs w:val="28"/>
        </w:rPr>
      </w:pPr>
      <w:r w:rsidRPr="00891047">
        <w:rPr>
          <w:rFonts w:ascii="Times New Roman" w:hAnsi="Times New Roman" w:cs="Times New Roman"/>
          <w:sz w:val="28"/>
          <w:szCs w:val="28"/>
        </w:rPr>
        <w:t>Современные изделия изготавливают из нейлона, каучука, акрила и пр. Основа протеза, имеющая розовый цвет, изготавливается на основе индивидуального слепка челюсти пациента (верхней или нижней). Именно за счет этой основы соединяются между собой и остальные части конструкции (искусственные зубы, кламмеры), а также осуществляется перераспределение жевательной нагрузки на десны.</w:t>
      </w:r>
    </w:p>
    <w:p w:rsidR="00DE764C"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 xml:space="preserve">О ближайших и отдаленных результатах протезирования судят на основании оценки: </w:t>
      </w:r>
    </w:p>
    <w:p w:rsidR="00DE764C"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1) субъективных ощущений больного;</w:t>
      </w:r>
    </w:p>
    <w:p w:rsidR="00DE764C"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 xml:space="preserve"> 2) состояния тканей периодонта опорных зубов; </w:t>
      </w:r>
    </w:p>
    <w:p w:rsidR="00DE764C"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 xml:space="preserve">3) степени прочности фиксации протеза; </w:t>
      </w:r>
    </w:p>
    <w:p w:rsidR="00DE764C"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 xml:space="preserve">4) степени возможности больного употреблять различную пищу; </w:t>
      </w:r>
    </w:p>
    <w:p w:rsidR="00DE764C"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 xml:space="preserve">5) результатов и данных жевательных проб; </w:t>
      </w:r>
    </w:p>
    <w:p w:rsidR="00DE764C"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 xml:space="preserve">6) степени восстановления внешнего вида пациента; </w:t>
      </w:r>
    </w:p>
    <w:p w:rsidR="00DE764C"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 xml:space="preserve">6) степени чистоты его речи; </w:t>
      </w:r>
    </w:p>
    <w:p w:rsidR="00DE764C"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7) данных м</w:t>
      </w:r>
      <w:r>
        <w:rPr>
          <w:rFonts w:ascii="Times New Roman" w:hAnsi="Times New Roman" w:cs="Times New Roman"/>
          <w:sz w:val="28"/>
          <w:szCs w:val="28"/>
        </w:rPr>
        <w:t>а</w:t>
      </w:r>
      <w:r w:rsidRPr="00C74E0B">
        <w:rPr>
          <w:rFonts w:ascii="Times New Roman" w:hAnsi="Times New Roman" w:cs="Times New Roman"/>
          <w:sz w:val="28"/>
          <w:szCs w:val="28"/>
        </w:rPr>
        <w:t>стикациографии, свидетельствующих о мере перестройки двигательных рефлексов и выработки полноценных жевательных движений.</w:t>
      </w:r>
    </w:p>
    <w:p w:rsidR="00DE764C" w:rsidRPr="00C74E0B" w:rsidRDefault="00DE764C" w:rsidP="00C57596">
      <w:pPr>
        <w:spacing w:after="0" w:line="360" w:lineRule="auto"/>
        <w:ind w:firstLine="709"/>
        <w:jc w:val="both"/>
        <w:rPr>
          <w:rFonts w:ascii="Times New Roman" w:hAnsi="Times New Roman" w:cs="Times New Roman"/>
          <w:sz w:val="28"/>
          <w:szCs w:val="28"/>
        </w:rPr>
      </w:pPr>
      <w:r w:rsidRPr="00C74E0B">
        <w:rPr>
          <w:rFonts w:ascii="Times New Roman" w:hAnsi="Times New Roman" w:cs="Times New Roman"/>
          <w:sz w:val="28"/>
          <w:szCs w:val="28"/>
        </w:rPr>
        <w:t>Лица, пользующиеся протезами, должны ежегодно проходить осмотры с целью обследования состояния полости рта и самих протезов, а по мере увеличения сроков пользования ими — и для решения вопроса о дате нового протезирования.</w:t>
      </w:r>
    </w:p>
    <w:p w:rsidR="00DE764C" w:rsidRPr="00891047" w:rsidRDefault="00DE764C" w:rsidP="00C57596">
      <w:pPr>
        <w:spacing w:after="0" w:line="360" w:lineRule="auto"/>
        <w:ind w:firstLine="709"/>
        <w:jc w:val="both"/>
        <w:rPr>
          <w:rFonts w:ascii="Times New Roman" w:hAnsi="Times New Roman" w:cs="Times New Roman"/>
          <w:sz w:val="28"/>
          <w:szCs w:val="28"/>
        </w:rPr>
      </w:pPr>
    </w:p>
    <w:p w:rsidR="00DE764C" w:rsidRPr="00DC5EF4" w:rsidRDefault="00DE764C" w:rsidP="00196666">
      <w:pPr>
        <w:pStyle w:val="1"/>
      </w:pPr>
      <w:bookmarkStart w:id="6" w:name="_Toc9190138"/>
      <w:bookmarkStart w:id="7" w:name="_Toc9190315"/>
      <w:r>
        <w:lastRenderedPageBreak/>
        <w:t xml:space="preserve">1.2. </w:t>
      </w:r>
      <w:r w:rsidRPr="00DC5EF4">
        <w:t>Влияние съемных протезов на слизистую оболочку протезного ложа</w:t>
      </w:r>
      <w:bookmarkEnd w:id="6"/>
      <w:bookmarkEnd w:id="7"/>
    </w:p>
    <w:p w:rsidR="00DE764C" w:rsidRDefault="00DE764C" w:rsidP="00C57596">
      <w:pPr>
        <w:spacing w:after="0" w:line="360" w:lineRule="auto"/>
        <w:ind w:firstLine="709"/>
        <w:jc w:val="both"/>
        <w:rPr>
          <w:rFonts w:ascii="Times New Roman" w:hAnsi="Times New Roman" w:cs="Times New Roman"/>
          <w:b/>
          <w:sz w:val="28"/>
          <w:szCs w:val="28"/>
        </w:rPr>
      </w:pP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Протезы, кроме лечебного эффекта, могут оказывать и нежелательное побочное влияние на слизистую оболочку и кость протезного ложа. Побочное действие протеза зависит от материала, из которого сделан протез, особенностей его конструкции, тщательности подготовки полости рта к протезированию, ухода за протезом и гигиены полости рта, а также индивидуальной реактивности организма.</w:t>
      </w:r>
    </w:p>
    <w:p w:rsidR="00DE764C" w:rsidRPr="00891047" w:rsidRDefault="00DE764C" w:rsidP="00C57596">
      <w:pPr>
        <w:spacing w:after="0" w:line="360" w:lineRule="auto"/>
        <w:ind w:firstLine="709"/>
        <w:jc w:val="both"/>
        <w:rPr>
          <w:rFonts w:ascii="Times New Roman" w:hAnsi="Times New Roman" w:cs="Times New Roman"/>
          <w:sz w:val="28"/>
          <w:szCs w:val="28"/>
        </w:rPr>
      </w:pPr>
      <w:r w:rsidRPr="00891047">
        <w:rPr>
          <w:rFonts w:ascii="Times New Roman" w:hAnsi="Times New Roman" w:cs="Times New Roman"/>
          <w:sz w:val="28"/>
          <w:szCs w:val="28"/>
        </w:rPr>
        <w:t>Съемные зубные протезы являются комбинированными раздражителями, оказывающими на слизистую оболочку протезного ложа и ее нервно-рецепторный аппарат механическое, химикотоксическое, сенсибилизирующее и термоизолирующее влияние, сила и характер которого зависит от физикохимических свойств базисов, конструкционных особенностей, качества изготовления и сроков пользования протезами</w:t>
      </w:r>
      <w:r>
        <w:rPr>
          <w:rStyle w:val="aa"/>
          <w:rFonts w:ascii="Times New Roman" w:hAnsi="Times New Roman" w:cs="Times New Roman"/>
          <w:sz w:val="28"/>
          <w:szCs w:val="28"/>
        </w:rPr>
        <w:footnoteReference w:id="7"/>
      </w:r>
      <w:r w:rsidRPr="00891047">
        <w:rPr>
          <w:rFonts w:ascii="Times New Roman" w:hAnsi="Times New Roman" w:cs="Times New Roman"/>
          <w:sz w:val="28"/>
          <w:szCs w:val="28"/>
        </w:rPr>
        <w:t>.</w:t>
      </w:r>
    </w:p>
    <w:p w:rsidR="00DE764C" w:rsidRPr="006E4842" w:rsidRDefault="00DE764C" w:rsidP="00C57596">
      <w:pPr>
        <w:spacing w:after="0" w:line="360" w:lineRule="auto"/>
        <w:ind w:firstLine="709"/>
        <w:jc w:val="both"/>
        <w:rPr>
          <w:rFonts w:ascii="Times New Roman" w:hAnsi="Times New Roman" w:cs="Times New Roman"/>
          <w:sz w:val="28"/>
          <w:szCs w:val="28"/>
        </w:rPr>
      </w:pPr>
      <w:r w:rsidRPr="006E4842">
        <w:rPr>
          <w:rFonts w:ascii="Times New Roman" w:hAnsi="Times New Roman" w:cs="Times New Roman"/>
          <w:sz w:val="28"/>
          <w:szCs w:val="28"/>
        </w:rPr>
        <w:t xml:space="preserve">Клинически очаговое воспаление </w:t>
      </w:r>
      <w:r w:rsidRPr="00891047">
        <w:rPr>
          <w:rFonts w:ascii="Times New Roman" w:hAnsi="Times New Roman" w:cs="Times New Roman"/>
          <w:sz w:val="28"/>
          <w:szCs w:val="28"/>
        </w:rPr>
        <w:t>слизист</w:t>
      </w:r>
      <w:r>
        <w:rPr>
          <w:rFonts w:ascii="Times New Roman" w:hAnsi="Times New Roman" w:cs="Times New Roman"/>
          <w:sz w:val="28"/>
          <w:szCs w:val="28"/>
        </w:rPr>
        <w:t>ой</w:t>
      </w:r>
      <w:r w:rsidRPr="00891047">
        <w:rPr>
          <w:rFonts w:ascii="Times New Roman" w:hAnsi="Times New Roman" w:cs="Times New Roman"/>
          <w:sz w:val="28"/>
          <w:szCs w:val="28"/>
        </w:rPr>
        <w:t xml:space="preserve"> оболочк</w:t>
      </w:r>
      <w:r>
        <w:rPr>
          <w:rFonts w:ascii="Times New Roman" w:hAnsi="Times New Roman" w:cs="Times New Roman"/>
          <w:sz w:val="28"/>
          <w:szCs w:val="28"/>
        </w:rPr>
        <w:t>и</w:t>
      </w:r>
      <w:r w:rsidRPr="00891047">
        <w:rPr>
          <w:rFonts w:ascii="Times New Roman" w:hAnsi="Times New Roman" w:cs="Times New Roman"/>
          <w:sz w:val="28"/>
          <w:szCs w:val="28"/>
        </w:rPr>
        <w:t xml:space="preserve"> протезного ложа</w:t>
      </w:r>
      <w:r w:rsidRPr="006E4842">
        <w:rPr>
          <w:rFonts w:ascii="Times New Roman" w:hAnsi="Times New Roman" w:cs="Times New Roman"/>
          <w:sz w:val="28"/>
          <w:szCs w:val="28"/>
        </w:rPr>
        <w:t xml:space="preserve"> при пользовании съемными зубными протезами проявляется в виде одиночной или множественной точечной гиперемии, иногда больших пятен, не имеющих закономерности в размере и локализации. По мере дальнейшего развития процесса на фоне разрыхления и отечности слизистой оболочки появляются кровоточащие эрозии и декубитальные язвы, гиперпластические разрастания,</w:t>
      </w:r>
      <w:r>
        <w:rPr>
          <w:rFonts w:ascii="Times New Roman" w:hAnsi="Times New Roman" w:cs="Times New Roman"/>
          <w:sz w:val="28"/>
          <w:szCs w:val="28"/>
        </w:rPr>
        <w:t xml:space="preserve"> </w:t>
      </w:r>
      <w:r w:rsidRPr="006E4842">
        <w:rPr>
          <w:rFonts w:ascii="Times New Roman" w:hAnsi="Times New Roman" w:cs="Times New Roman"/>
          <w:sz w:val="28"/>
          <w:szCs w:val="28"/>
        </w:rPr>
        <w:t>сопровождающиеся болезненностью. Поверхностное очаговое воспаление чаще локализуется в области железистой зоны, уздечек, переходных складок и альвеолярных гребней. Декубитальные язвы располагаются в основном в области переходных складок и по линии «А», реже — альвеолярных гребней и твердого неба. Папилломатозные разрастания чаще локализуются в центральной части твердого неба</w:t>
      </w:r>
      <w:r>
        <w:rPr>
          <w:rStyle w:val="aa"/>
          <w:rFonts w:ascii="Times New Roman" w:hAnsi="Times New Roman" w:cs="Times New Roman"/>
          <w:sz w:val="28"/>
          <w:szCs w:val="28"/>
        </w:rPr>
        <w:footnoteReference w:id="8"/>
      </w:r>
      <w:r w:rsidRPr="006E4842">
        <w:rPr>
          <w:rFonts w:ascii="Times New Roman" w:hAnsi="Times New Roman" w:cs="Times New Roman"/>
          <w:sz w:val="28"/>
          <w:szCs w:val="28"/>
        </w:rPr>
        <w:t xml:space="preserve">. Разлитое диффузное воспаление характеризуется теми же клиническими признаками, но топографо-анатомически занимает всю поверхность </w:t>
      </w:r>
      <w:r w:rsidRPr="006E4842">
        <w:rPr>
          <w:rFonts w:ascii="Times New Roman" w:hAnsi="Times New Roman" w:cs="Times New Roman"/>
          <w:sz w:val="28"/>
          <w:szCs w:val="28"/>
        </w:rPr>
        <w:lastRenderedPageBreak/>
        <w:t xml:space="preserve">протезного ложа, совпадая с его границами, имеет вишнево-красный цвет, отечность и разрыхленность. Воспаление </w:t>
      </w:r>
      <w:r>
        <w:rPr>
          <w:rFonts w:ascii="Times New Roman" w:hAnsi="Times New Roman" w:cs="Times New Roman"/>
          <w:sz w:val="28"/>
          <w:szCs w:val="28"/>
        </w:rPr>
        <w:t>слизистой оболочки протезного ложа б</w:t>
      </w:r>
      <w:r w:rsidRPr="006E4842">
        <w:rPr>
          <w:rFonts w:ascii="Times New Roman" w:hAnsi="Times New Roman" w:cs="Times New Roman"/>
          <w:sz w:val="28"/>
          <w:szCs w:val="28"/>
        </w:rPr>
        <w:t>ез нарушения целостности эпителия наблюдается у больных, пользующихся съемными протезами, как правило, от 1 до 3 лет. Эрозии и гиперплазия в этих случаях развиваются в сроки от 3 и более лет, когда возникает несоответствие поверхности базиса и протезного ложа</w:t>
      </w:r>
      <w:r>
        <w:rPr>
          <w:rStyle w:val="aa"/>
          <w:rFonts w:ascii="Times New Roman" w:hAnsi="Times New Roman" w:cs="Times New Roman"/>
          <w:sz w:val="28"/>
          <w:szCs w:val="28"/>
        </w:rPr>
        <w:footnoteReference w:id="9"/>
      </w:r>
      <w:r w:rsidRPr="006E4842">
        <w:rPr>
          <w:rFonts w:ascii="Times New Roman" w:hAnsi="Times New Roman" w:cs="Times New Roman"/>
          <w:sz w:val="28"/>
          <w:szCs w:val="28"/>
        </w:rPr>
        <w:t>.</w:t>
      </w:r>
    </w:p>
    <w:p w:rsidR="00DE764C" w:rsidRDefault="00DE764C" w:rsidP="00C57596">
      <w:pPr>
        <w:spacing w:after="0" w:line="360" w:lineRule="auto"/>
        <w:ind w:firstLine="709"/>
        <w:jc w:val="both"/>
        <w:rPr>
          <w:rFonts w:ascii="Times New Roman" w:hAnsi="Times New Roman" w:cs="Times New Roman"/>
          <w:color w:val="000000"/>
          <w:sz w:val="28"/>
          <w:szCs w:val="28"/>
        </w:rPr>
      </w:pPr>
      <w:r w:rsidRPr="006E4842">
        <w:rPr>
          <w:rFonts w:ascii="Times New Roman" w:hAnsi="Times New Roman" w:cs="Times New Roman"/>
          <w:color w:val="000000"/>
          <w:sz w:val="28"/>
          <w:szCs w:val="28"/>
        </w:rPr>
        <w:t xml:space="preserve">Причинами очагового воспаления </w:t>
      </w:r>
      <w:r>
        <w:rPr>
          <w:rFonts w:ascii="Times New Roman" w:hAnsi="Times New Roman" w:cs="Times New Roman"/>
          <w:color w:val="000000"/>
          <w:sz w:val="28"/>
          <w:szCs w:val="28"/>
        </w:rPr>
        <w:t>слизистой оболочки протезного ложа</w:t>
      </w:r>
      <w:r w:rsidRPr="006E4842">
        <w:rPr>
          <w:rFonts w:ascii="Times New Roman" w:hAnsi="Times New Roman" w:cs="Times New Roman"/>
          <w:color w:val="000000"/>
          <w:sz w:val="28"/>
          <w:szCs w:val="28"/>
        </w:rPr>
        <w:t xml:space="preserve"> являются: плохая фиксация и балансирование протезов, шероховатость, пористость, неточное соответствие базиса рельефу протезного ложа вследствие усадки и уменьшения на 0,02-0,5% пластмассы при полимеризации, что способствует механическому раздражению, а также макросдвигам и не равномерному давлению протеза на опорные ткани во время жевания</w:t>
      </w:r>
      <w:r>
        <w:rPr>
          <w:rFonts w:ascii="Times New Roman" w:hAnsi="Times New Roman" w:cs="Times New Roman"/>
          <w:color w:val="000000"/>
          <w:sz w:val="28"/>
          <w:szCs w:val="28"/>
        </w:rPr>
        <w:t>.</w:t>
      </w:r>
      <w:r w:rsidRPr="000B55B9">
        <w:rPr>
          <w:rFonts w:ascii="REG" w:hAnsi="REG"/>
          <w:color w:val="000000"/>
          <w:sz w:val="23"/>
          <w:szCs w:val="23"/>
        </w:rPr>
        <w:t xml:space="preserve"> </w:t>
      </w:r>
      <w:r w:rsidRPr="000B55B9">
        <w:rPr>
          <w:rFonts w:ascii="Times New Roman" w:hAnsi="Times New Roman" w:cs="Times New Roman"/>
          <w:color w:val="000000"/>
          <w:sz w:val="28"/>
          <w:szCs w:val="28"/>
        </w:rPr>
        <w:t>Воспалительным явлениям СОПЛ способствует плохое гигиеническое состояние, загрязнение поверхности протезов из акриловой пластмассы микроорганизмами и продуктами их жизнедеятельности, что снижает местный иммунитет. Данное обстоятельство создает своеобразный очаг токсикоинфекции, который может быть причиной патологических изменений местного и общего характера в организме пациента</w:t>
      </w:r>
      <w:r>
        <w:rPr>
          <w:rStyle w:val="aa"/>
          <w:rFonts w:ascii="Times New Roman" w:hAnsi="Times New Roman" w:cs="Times New Roman"/>
          <w:color w:val="000000"/>
          <w:sz w:val="28"/>
          <w:szCs w:val="28"/>
        </w:rPr>
        <w:footnoteReference w:id="10"/>
      </w:r>
      <w:r>
        <w:rPr>
          <w:rFonts w:ascii="Times New Roman" w:hAnsi="Times New Roman" w:cs="Times New Roman"/>
          <w:color w:val="000000"/>
          <w:sz w:val="28"/>
          <w:szCs w:val="28"/>
        </w:rPr>
        <w:t xml:space="preserve">. </w:t>
      </w:r>
      <w:r w:rsidRPr="000B55B9">
        <w:rPr>
          <w:rFonts w:ascii="Times New Roman" w:hAnsi="Times New Roman" w:cs="Times New Roman"/>
          <w:color w:val="000000"/>
          <w:sz w:val="28"/>
          <w:szCs w:val="28"/>
        </w:rPr>
        <w:t> По мнению ряда авторов,  основной причиной протезных стоматитов является адсорбция поверхности протезов из акрилатов частиц пищевых продуктов, лекарственных веществ, микрофлоры полости рта и их токсинов, вследствие чего с течением времени зубные протезы приобретают антигенные свойства и требуют переделки</w:t>
      </w:r>
      <w:r>
        <w:rPr>
          <w:rStyle w:val="aa"/>
          <w:rFonts w:ascii="Times New Roman" w:hAnsi="Times New Roman" w:cs="Times New Roman"/>
          <w:color w:val="000000"/>
          <w:sz w:val="28"/>
          <w:szCs w:val="28"/>
        </w:rPr>
        <w:footnoteReference w:id="11"/>
      </w:r>
      <w:r w:rsidRPr="000B55B9">
        <w:rPr>
          <w:rFonts w:ascii="Times New Roman" w:hAnsi="Times New Roman" w:cs="Times New Roman"/>
          <w:color w:val="000000"/>
          <w:sz w:val="28"/>
          <w:szCs w:val="28"/>
        </w:rPr>
        <w:t>.</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 xml:space="preserve">При пользовании съемными пластиночными протезами у пациентов очень рано выявляется воспаление десневого края с язычной и небной сторон зубов. Десна становится гиперемированной, отечной, рыхлой. Межзубные </w:t>
      </w:r>
      <w:r w:rsidRPr="00DC5EF4">
        <w:rPr>
          <w:rFonts w:ascii="Times New Roman" w:hAnsi="Times New Roman" w:cs="Times New Roman"/>
          <w:sz w:val="28"/>
          <w:szCs w:val="28"/>
        </w:rPr>
        <w:lastRenderedPageBreak/>
        <w:t>сосочки приобретают синюшный оттенок, набухают и как бы отстают от зубов. В дальнейшем развиваются патологические десневые карманы, обнажаются шейки зубов, появляются боли от холодного или горячего.</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Кроме указанных изменений, наблюдается очаговое воспаление слизистой оболочки альвеолярного отростка и твердого неба, принимающее со временем хроническое течение. На фоне отечной слизистой оболочки обнаруживаются пролежни, кровоточащие трещины, папилломатозные разрастания, бугристость, складки. Папилломатозные разрастания наблюдаются на твердом небе по средней линии его, а гиперпластические — по переходной складке как на верхней, так и на нижней челюсти (3. С. Василенко). Воспаление может иметь различный характер, но всегда ограничивается пределами протезного поля. Причиной его являются погрешности в изготовлении протеза, особенно нарушение границ его, плохая припасовка, отсутствие полного прилегания протеза к слизистой оболочке, плохой уход за ним.</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Гистологические исследования (М. А. Реброва) показали, что под съемными пластинчатыми протезами утолщается эпителиальный пласт слизистой оболочки твердого неба. Одновременно с этим отмечается истончение рогового слоя, иногда полное отсутствие его. Наблюдаются явления хронического воспаления в виде диффузной или очаговой круг-локлеточной инфильтрации соединительной ткани, особенно выраженной в передней и средней третях твердого неба. Имеют место изменения нервных элементов в виде фрагментации и зернистого распада нервных волокон, варикозных утолщений и разволокнения безмякотных нервных волокон. Внутренняя эластическая мембрана сосудов утолщается и разволокняется. Однако грубых нарушений кровообращения в виде тромбоза не отмечено. Эти явления более выражены при длительном пользовании протезами.</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 xml:space="preserve">Распространено мнение, что жевательное давление, передаваемое протезом на слизистую оболочку и кость беззубого альвеолярного отростка, способствует развитию атрофии. К другим причинам, вызывающим </w:t>
      </w:r>
      <w:r w:rsidRPr="00DC5EF4">
        <w:rPr>
          <w:rFonts w:ascii="Times New Roman" w:hAnsi="Times New Roman" w:cs="Times New Roman"/>
          <w:sz w:val="28"/>
          <w:szCs w:val="28"/>
        </w:rPr>
        <w:lastRenderedPageBreak/>
        <w:t>изменения слизистой оболочки и кости протезного ложа, следует отнести несоответствие протеза протезному ложу (балансирование и др.)</w:t>
      </w:r>
      <w:r>
        <w:rPr>
          <w:rStyle w:val="aa"/>
          <w:rFonts w:ascii="Times New Roman" w:hAnsi="Times New Roman" w:cs="Times New Roman"/>
          <w:sz w:val="28"/>
          <w:szCs w:val="28"/>
        </w:rPr>
        <w:footnoteReference w:id="12"/>
      </w:r>
      <w:r w:rsidRPr="00DC5EF4">
        <w:rPr>
          <w:rFonts w:ascii="Times New Roman" w:hAnsi="Times New Roman" w:cs="Times New Roman"/>
          <w:sz w:val="28"/>
          <w:szCs w:val="28"/>
        </w:rPr>
        <w:t>.</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В основе патогенеза атрофических изменений кости, слизистой оболочки роль главного фактора отводится изменению сосудов (Е. И. Гаврилов). Они являются теми тканевыми элементами, которые в первую очередь принимают на себя давление протеза и изменения кровообращения не могут не отразиться на состоянии слизистого покрова и кости альвеолярного отростка и твердого неба.</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Часть побочных явлений, связанных с протезами, может быть устранена улучшением их качества, а часть всегда будет сопутствовать им, пока протезы будут опираться на слизистую оболочку альвеолярного отростка и твердого неба.</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Кроме механических факторов, вызывающих изменения слизистой оболочки протезного ложа, следует назвать токсические агенты, к которым в первую очередь относится мономер акриловой пластмассы.</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При нарушении режима полимеризации протеза в его базисе остается свободный мономер, который как всякий эфир обладает местным раздражающим действием. Не исключена возможность возникновения очагового и разлитого воспаления по типу аллергической реакции. Аллергеном в данном случае может явиться мономер пластмассы или ее красители. Воспаление слизистой оболочки, вызванное избытком мономера, принято называть акриловым стоматитом. Для него характерно появление на фоне разлитой гиперемии слизистой оболочки чувства жжения и боли. Повторная полимеризация протеза может снять это явление.</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 xml:space="preserve">Отдельную группу составляют больные с парестезиями слизистой оболочки, которую они связывают с пользованием пластмассовыми протезами. Клиническая картина при этом более или менее типична. Больные жалуются на сухость во рту, жжение и пощипывание слизистой оболочки </w:t>
      </w:r>
      <w:r w:rsidRPr="00DC5EF4">
        <w:rPr>
          <w:rFonts w:ascii="Times New Roman" w:hAnsi="Times New Roman" w:cs="Times New Roman"/>
          <w:sz w:val="28"/>
          <w:szCs w:val="28"/>
        </w:rPr>
        <w:lastRenderedPageBreak/>
        <w:t>протезного поля, появившиеся через некоторое время после наложения пластмассового протеза. У некоторых больных ощущение жжения имеет место и за пределами протезного ложа: в губах, языке, слизистой оболочке щек. Жалобы часто касаются верхней челюсти и очень редко — нижней. Общее обследование больных с парестезиями слизистой оболочки при пользовании съемными протезами позволило установить, что многие из них страдают общими заболеваниями, среди которых на первом месте стоят поражения органов пищеварения, печени, а затем функциональные расстройства нервной системы, сосудистые заболевания, возрастные изменения в виде затянувшегося и тяжело протекающего инволюционного периода у женщин. Явления непереносимости пластмассовых протезов наблюдаются у лиц в возрасте 40—45 лет (Л. И. Солодилов, В. А. Шаврова).</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Парестезии слизистой оболочки бывают настолько сильно выражены, что больные отказываются от пользования съемными протезами. Поэтому можно говорить о непереносимости пластмассовых протезов. Больные с подобными жалобами нуждаются в тщательном комплексном обследовании. Вначале это производят в стоматологических клиниках, где подробно собирают анамнез и выясняют, не было ли парестезии до протезирования. Если до протезирования имелась парестезия слизистой оболочки, больной подлежит тщательному обследованию у терапевта, а по его указанию и у других специалистов. Одновременно проводится ряд местных мероприятий: уточнение границ протеза, устранение неточного прилегания, балансирования его. Если это не приносит успеха, следует провести повторную полимеризацию протеза или изготовить новый протез из бесцветной пластмассы или с металлическим базисом. Последние два мероприятия проводят для исключения раздражающего действия остаточного мономера, а возможно, и красителей. При парестезиях следует расширить показания к применению бюгельных протезов.</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Причинами осложнений после установки съемных протезов может быть н</w:t>
      </w:r>
      <w:r w:rsidRPr="00B94BB9">
        <w:rPr>
          <w:rFonts w:ascii="Times New Roman" w:hAnsi="Times New Roman" w:cs="Times New Roman"/>
          <w:sz w:val="28"/>
          <w:szCs w:val="28"/>
        </w:rPr>
        <w:t xml:space="preserve">екачественная подготовка к протезированию. Перед лечением </w:t>
      </w:r>
      <w:r w:rsidRPr="00B94BB9">
        <w:rPr>
          <w:rFonts w:ascii="Times New Roman" w:hAnsi="Times New Roman" w:cs="Times New Roman"/>
          <w:sz w:val="28"/>
          <w:szCs w:val="28"/>
        </w:rPr>
        <w:lastRenderedPageBreak/>
        <w:t xml:space="preserve">обязательно </w:t>
      </w:r>
      <w:r>
        <w:rPr>
          <w:rFonts w:ascii="Times New Roman" w:hAnsi="Times New Roman" w:cs="Times New Roman"/>
          <w:sz w:val="28"/>
          <w:szCs w:val="28"/>
        </w:rPr>
        <w:t xml:space="preserve">должна быть проведена санация полости рта, </w:t>
      </w:r>
      <w:r w:rsidRPr="00B94BB9">
        <w:rPr>
          <w:rFonts w:ascii="Times New Roman" w:hAnsi="Times New Roman" w:cs="Times New Roman"/>
          <w:sz w:val="28"/>
          <w:szCs w:val="28"/>
        </w:rPr>
        <w:t>восстановление, а чаще протезирование зубов, которые будут служить опорой для фиксации протеза</w:t>
      </w:r>
      <w:r>
        <w:rPr>
          <w:rFonts w:ascii="Times New Roman" w:hAnsi="Times New Roman" w:cs="Times New Roman"/>
          <w:sz w:val="28"/>
          <w:szCs w:val="28"/>
        </w:rPr>
        <w:t>.</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причиной может быть н</w:t>
      </w:r>
      <w:r w:rsidRPr="00B94BB9">
        <w:rPr>
          <w:rFonts w:ascii="Times New Roman" w:hAnsi="Times New Roman" w:cs="Times New Roman"/>
          <w:sz w:val="28"/>
          <w:szCs w:val="28"/>
        </w:rPr>
        <w:t xml:space="preserve">едостаточная гигиена полости рта. </w:t>
      </w:r>
      <w:r>
        <w:rPr>
          <w:rFonts w:ascii="Times New Roman" w:hAnsi="Times New Roman" w:cs="Times New Roman"/>
          <w:sz w:val="28"/>
          <w:szCs w:val="28"/>
        </w:rPr>
        <w:t xml:space="preserve">Это может привести к </w:t>
      </w:r>
      <w:r w:rsidRPr="00B94BB9">
        <w:rPr>
          <w:rFonts w:ascii="Times New Roman" w:hAnsi="Times New Roman" w:cs="Times New Roman"/>
          <w:sz w:val="28"/>
          <w:szCs w:val="28"/>
        </w:rPr>
        <w:t>воспалению десен под протезом,</w:t>
      </w:r>
      <w:r>
        <w:rPr>
          <w:rFonts w:ascii="Times New Roman" w:hAnsi="Times New Roman" w:cs="Times New Roman"/>
          <w:sz w:val="28"/>
          <w:szCs w:val="28"/>
        </w:rPr>
        <w:t xml:space="preserve"> к образованию кариеса, пульпита зубов, которые слу</w:t>
      </w:r>
      <w:r w:rsidRPr="00B94BB9">
        <w:rPr>
          <w:rFonts w:ascii="Times New Roman" w:hAnsi="Times New Roman" w:cs="Times New Roman"/>
          <w:sz w:val="28"/>
          <w:szCs w:val="28"/>
        </w:rPr>
        <w:t>жат опорой для протеза</w:t>
      </w:r>
      <w:r>
        <w:rPr>
          <w:rFonts w:ascii="Times New Roman" w:hAnsi="Times New Roman" w:cs="Times New Roman"/>
          <w:sz w:val="28"/>
          <w:szCs w:val="28"/>
        </w:rPr>
        <w:t>.</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Иногда осложнения возникают в результате </w:t>
      </w:r>
      <w:r w:rsidRPr="00B94BB9">
        <w:rPr>
          <w:rFonts w:ascii="Times New Roman" w:hAnsi="Times New Roman" w:cs="Times New Roman"/>
          <w:sz w:val="28"/>
          <w:szCs w:val="28"/>
        </w:rPr>
        <w:t>поломки или смещения частей протеза нарушается его фиксация в полости рта, возникает дискомфорт и боль при его ношении</w:t>
      </w:r>
      <w:r>
        <w:rPr>
          <w:rFonts w:ascii="Times New Roman" w:hAnsi="Times New Roman" w:cs="Times New Roman"/>
          <w:sz w:val="28"/>
          <w:szCs w:val="28"/>
        </w:rPr>
        <w:t>.</w:t>
      </w:r>
    </w:p>
    <w:p w:rsidR="00DE764C" w:rsidRPr="00B94BB9"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следующей причины можно назвать н</w:t>
      </w:r>
      <w:r w:rsidRPr="00B94BB9">
        <w:rPr>
          <w:rFonts w:ascii="Times New Roman" w:hAnsi="Times New Roman" w:cs="Times New Roman"/>
          <w:sz w:val="28"/>
          <w:szCs w:val="28"/>
        </w:rPr>
        <w:t>еточно изготовленный протез. Конструкция должна легко фиксироваться и также сниматься без особых усилий. В полости рта между конструкцией и десной не должно быть щелей, но при этом протез не должен давить и натирать мягкие ткани. В первом случае в промежутке будут скапливаться остатки пищи, во втором — на слизистой будут возникать намины, а в дальнейшем пролежни</w:t>
      </w:r>
      <w:r>
        <w:rPr>
          <w:rFonts w:ascii="Times New Roman" w:hAnsi="Times New Roman" w:cs="Times New Roman"/>
          <w:sz w:val="28"/>
          <w:szCs w:val="28"/>
        </w:rPr>
        <w:t>.</w:t>
      </w:r>
    </w:p>
    <w:p w:rsidR="00DE764C" w:rsidRPr="00B70436" w:rsidRDefault="00DE764C" w:rsidP="00C57596">
      <w:pPr>
        <w:spacing w:after="0" w:line="360" w:lineRule="auto"/>
        <w:ind w:firstLine="709"/>
        <w:jc w:val="both"/>
        <w:rPr>
          <w:rFonts w:ascii="Times New Roman" w:hAnsi="Times New Roman" w:cs="Times New Roman"/>
          <w:sz w:val="28"/>
          <w:szCs w:val="28"/>
        </w:rPr>
      </w:pPr>
      <w:r w:rsidRPr="00B70436">
        <w:rPr>
          <w:rFonts w:ascii="Times New Roman" w:hAnsi="Times New Roman" w:cs="Times New Roman"/>
          <w:sz w:val="28"/>
          <w:szCs w:val="28"/>
        </w:rPr>
        <w:t>Особое внимание при ортопедическом лечении следует обратить на устранение нарушений артикуляции искусственных зубных рядов, балансирования базиса. Посредством оптимального восстановления высоты нижнего отдела лица, объемного моделирования базисов протезов, правильной ориентации окклюзионной плоскости и создания бугоркового перекрытия можно предупредить ущемление слизистой оболочки, а также прикусывание губ и щек, особенно в области очагов поражения.</w:t>
      </w:r>
    </w:p>
    <w:p w:rsidR="00DE764C" w:rsidRPr="00B70436" w:rsidRDefault="00DE764C" w:rsidP="00C57596">
      <w:pPr>
        <w:spacing w:after="0" w:line="360" w:lineRule="auto"/>
        <w:ind w:firstLine="709"/>
        <w:jc w:val="both"/>
        <w:rPr>
          <w:rFonts w:ascii="Times New Roman" w:hAnsi="Times New Roman" w:cs="Times New Roman"/>
          <w:sz w:val="28"/>
          <w:szCs w:val="28"/>
        </w:rPr>
      </w:pPr>
      <w:r w:rsidRPr="00B70436">
        <w:rPr>
          <w:rFonts w:ascii="Times New Roman" w:hAnsi="Times New Roman" w:cs="Times New Roman"/>
          <w:sz w:val="28"/>
          <w:szCs w:val="28"/>
        </w:rPr>
        <w:t xml:space="preserve">При наложении зубных протезов больному необходимо проверить границы базиса, тщательность полировки протеза и артикуляционные взаимоотношения зубных рядов челюстей. Края съемных зубных протезов должны быть утолщены и закруглены для исключения механической травмы. Следует слегка отполировать внутреннюю поверхность базиса съемного протеза, добиваясь снятия малых шероховатостей, вызывающих микротравмы СОПР протезного ложа. При этом также снижается пористость базисной пластмассы, что уменьшает задержку пищевых остатков и </w:t>
      </w:r>
      <w:r w:rsidRPr="00B70436">
        <w:rPr>
          <w:rFonts w:ascii="Times New Roman" w:hAnsi="Times New Roman" w:cs="Times New Roman"/>
          <w:sz w:val="28"/>
          <w:szCs w:val="28"/>
        </w:rPr>
        <w:lastRenderedPageBreak/>
        <w:t>микроорганизмов на зубном протезе, уменьшая тем самым воспалительные явления слизистой оболочки протезного ложа.</w:t>
      </w:r>
    </w:p>
    <w:p w:rsidR="00DE764C" w:rsidRPr="001B5B56" w:rsidRDefault="00DE764C" w:rsidP="00C57596">
      <w:pPr>
        <w:spacing w:after="0" w:line="360" w:lineRule="auto"/>
        <w:ind w:firstLine="709"/>
        <w:jc w:val="both"/>
        <w:rPr>
          <w:rFonts w:ascii="Times New Roman" w:hAnsi="Times New Roman" w:cs="Times New Roman"/>
          <w:sz w:val="28"/>
          <w:szCs w:val="28"/>
        </w:rPr>
      </w:pPr>
      <w:r w:rsidRPr="001B5B56">
        <w:rPr>
          <w:rFonts w:ascii="Times New Roman" w:hAnsi="Times New Roman" w:cs="Times New Roman"/>
          <w:sz w:val="28"/>
          <w:szCs w:val="28"/>
        </w:rPr>
        <w:t>Стоматиты, возникающие под воздействием механической травмы, развиваются почти у всех больных после наложения протезов вследствие несоответствия его базиса рельефу и границам протезного ложа. Профилактика их заключается в соблюдении принципа законченности лечения: врач после наложения протеза наблюдает больного до тех пор, пока не убедится, что тканям протезного ложа не угрожает травма</w:t>
      </w:r>
      <w:r>
        <w:rPr>
          <w:rStyle w:val="aa"/>
          <w:rFonts w:ascii="Times New Roman" w:hAnsi="Times New Roman" w:cs="Times New Roman"/>
          <w:sz w:val="28"/>
          <w:szCs w:val="28"/>
        </w:rPr>
        <w:footnoteReference w:id="13"/>
      </w:r>
      <w:r w:rsidRPr="001B5B56">
        <w:rPr>
          <w:rFonts w:ascii="Times New Roman" w:hAnsi="Times New Roman" w:cs="Times New Roman"/>
          <w:sz w:val="28"/>
          <w:szCs w:val="28"/>
        </w:rPr>
        <w:t>.</w:t>
      </w:r>
    </w:p>
    <w:p w:rsidR="00DE764C" w:rsidRPr="00B70436" w:rsidRDefault="00DE764C" w:rsidP="00C57596">
      <w:pPr>
        <w:spacing w:after="0" w:line="360" w:lineRule="auto"/>
        <w:ind w:firstLine="709"/>
        <w:jc w:val="both"/>
        <w:rPr>
          <w:rFonts w:ascii="Times New Roman" w:hAnsi="Times New Roman" w:cs="Times New Roman"/>
          <w:sz w:val="28"/>
          <w:szCs w:val="28"/>
        </w:rPr>
      </w:pPr>
      <w:r w:rsidRPr="00B70436">
        <w:rPr>
          <w:rFonts w:ascii="Times New Roman" w:hAnsi="Times New Roman" w:cs="Times New Roman"/>
          <w:sz w:val="28"/>
          <w:szCs w:val="28"/>
        </w:rPr>
        <w:t>Особенно внимательно следует относиться к пациентам с предраковыми заболеваниями и злокачественными новообразованиями слизистой оболочки полости рта.</w:t>
      </w:r>
    </w:p>
    <w:p w:rsidR="00DE764C" w:rsidRPr="00B70436" w:rsidRDefault="00DE764C" w:rsidP="00C57596">
      <w:pPr>
        <w:spacing w:after="0" w:line="360" w:lineRule="auto"/>
        <w:ind w:firstLine="709"/>
        <w:jc w:val="both"/>
        <w:rPr>
          <w:rFonts w:ascii="Times New Roman" w:hAnsi="Times New Roman" w:cs="Times New Roman"/>
          <w:sz w:val="28"/>
          <w:szCs w:val="28"/>
        </w:rPr>
      </w:pPr>
      <w:r w:rsidRPr="00B70436">
        <w:rPr>
          <w:rFonts w:ascii="Times New Roman" w:hAnsi="Times New Roman" w:cs="Times New Roman"/>
          <w:sz w:val="28"/>
          <w:szCs w:val="28"/>
        </w:rPr>
        <w:t>У больных с травматическим папилломатозом с целью профилактики перерождения папиллом из-за их легкой ранимости, частого изъязвления и развития воспалительного процесса в строме протезирование зубов выполняют только после хирургического иссечения, электрокоагуляции или криодеструкции папиллом.</w:t>
      </w:r>
    </w:p>
    <w:p w:rsidR="00DE764C" w:rsidRPr="00B70436" w:rsidRDefault="00DE764C" w:rsidP="00C57596">
      <w:pPr>
        <w:spacing w:after="0" w:line="360" w:lineRule="auto"/>
        <w:ind w:firstLine="709"/>
        <w:jc w:val="both"/>
        <w:rPr>
          <w:rFonts w:ascii="Times New Roman" w:hAnsi="Times New Roman" w:cs="Times New Roman"/>
          <w:sz w:val="28"/>
          <w:szCs w:val="28"/>
        </w:rPr>
      </w:pPr>
      <w:r w:rsidRPr="00B70436">
        <w:rPr>
          <w:rFonts w:ascii="Times New Roman" w:hAnsi="Times New Roman" w:cs="Times New Roman"/>
          <w:sz w:val="28"/>
          <w:szCs w:val="28"/>
        </w:rPr>
        <w:t>По завершении зубного протезирования больные с предраковыми заболеваниями слизистой оболочки полости рта должны находиться под динамическим наблюдением для исключения хронической травмы, обусловленной зубным протезом.</w:t>
      </w:r>
    </w:p>
    <w:p w:rsidR="00DE764C"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Если местные стоматологические мероприятия не устраняют явлений парестезии, причину их следует искать в общих заболеваниях организма, и в соответствии с этим больной подлежит наблюдению у врачей других специальностей.</w:t>
      </w:r>
    </w:p>
    <w:p w:rsidR="00DE764C" w:rsidRPr="00311ED1" w:rsidRDefault="00DE764C" w:rsidP="00C57596">
      <w:pPr>
        <w:pStyle w:val="p129"/>
        <w:spacing w:before="0" w:beforeAutospacing="0" w:after="0" w:afterAutospacing="0" w:line="360" w:lineRule="auto"/>
        <w:ind w:firstLine="720"/>
        <w:jc w:val="both"/>
        <w:rPr>
          <w:color w:val="000000"/>
          <w:sz w:val="28"/>
          <w:szCs w:val="28"/>
        </w:rPr>
      </w:pPr>
      <w:r>
        <w:rPr>
          <w:color w:val="000000"/>
          <w:sz w:val="28"/>
          <w:szCs w:val="28"/>
        </w:rPr>
        <w:t>Таким образом, в</w:t>
      </w:r>
      <w:r w:rsidRPr="00311ED1">
        <w:rPr>
          <w:color w:val="000000"/>
          <w:sz w:val="28"/>
          <w:szCs w:val="28"/>
        </w:rPr>
        <w:t>лияния протезов на ткани и органы зубочелюстной системы также многообразно, как</w:t>
      </w:r>
      <w:r>
        <w:rPr>
          <w:color w:val="000000"/>
          <w:sz w:val="28"/>
          <w:szCs w:val="28"/>
        </w:rPr>
        <w:t xml:space="preserve"> и ответные реакции организма. Д</w:t>
      </w:r>
      <w:r w:rsidRPr="00311ED1">
        <w:rPr>
          <w:color w:val="000000"/>
          <w:sz w:val="28"/>
          <w:szCs w:val="28"/>
        </w:rPr>
        <w:t>ействие протезов на слизистую оболочку полости рта</w:t>
      </w:r>
      <w:r>
        <w:rPr>
          <w:color w:val="000000"/>
          <w:sz w:val="28"/>
          <w:szCs w:val="28"/>
        </w:rPr>
        <w:t xml:space="preserve"> можно разделить</w:t>
      </w:r>
      <w:r w:rsidRPr="00311ED1">
        <w:rPr>
          <w:color w:val="000000"/>
          <w:sz w:val="28"/>
          <w:szCs w:val="28"/>
        </w:rPr>
        <w:t>: на побочное, травмирующее, токсическое и аллергическое.</w:t>
      </w:r>
      <w:r>
        <w:rPr>
          <w:color w:val="000000"/>
          <w:sz w:val="28"/>
          <w:szCs w:val="28"/>
        </w:rPr>
        <w:t xml:space="preserve"> </w:t>
      </w:r>
      <w:r w:rsidRPr="00311ED1">
        <w:rPr>
          <w:color w:val="000000"/>
          <w:sz w:val="28"/>
          <w:szCs w:val="28"/>
        </w:rPr>
        <w:t xml:space="preserve">Реакция тканей протезного </w:t>
      </w:r>
      <w:r w:rsidRPr="00311ED1">
        <w:rPr>
          <w:color w:val="000000"/>
          <w:sz w:val="28"/>
          <w:szCs w:val="28"/>
        </w:rPr>
        <w:lastRenderedPageBreak/>
        <w:t>ложа проявляется прежде всего в виде воспаления слизистой оболочки (гиперемия, отёчность, боль, гипер</w:t>
      </w:r>
      <w:r>
        <w:rPr>
          <w:color w:val="000000"/>
          <w:sz w:val="28"/>
          <w:szCs w:val="28"/>
        </w:rPr>
        <w:t xml:space="preserve"> </w:t>
      </w:r>
      <w:r w:rsidRPr="00311ED1">
        <w:rPr>
          <w:color w:val="000000"/>
          <w:sz w:val="28"/>
          <w:szCs w:val="28"/>
        </w:rPr>
        <w:t>или гипосаливация), различного по интенсивности и обширности. В далеко зашедших случаях воспаления возникают эрозии, язвы, гиперпластические разрастания в виде мелких ворсинчатых и грибовидных полипов, а также общесоматические нарушения со стороны нервной системы, ЖКТ, головные боли и др.</w:t>
      </w:r>
    </w:p>
    <w:p w:rsidR="00D9218A" w:rsidRDefault="00D9218A" w:rsidP="00196666">
      <w:pPr>
        <w:spacing w:after="0" w:line="360" w:lineRule="auto"/>
        <w:jc w:val="both"/>
        <w:rPr>
          <w:rFonts w:ascii="Times New Roman" w:hAnsi="Times New Roman" w:cs="Times New Roman"/>
          <w:b/>
          <w:sz w:val="28"/>
          <w:szCs w:val="28"/>
        </w:rPr>
      </w:pPr>
    </w:p>
    <w:p w:rsidR="00DE764C" w:rsidRPr="00A72C3E" w:rsidRDefault="00DE764C" w:rsidP="00196666">
      <w:pPr>
        <w:pStyle w:val="1"/>
      </w:pPr>
      <w:bookmarkStart w:id="8" w:name="_Toc9190139"/>
      <w:bookmarkStart w:id="9" w:name="_Toc9190316"/>
      <w:r w:rsidRPr="00A72C3E">
        <w:t>1.</w:t>
      </w:r>
      <w:r>
        <w:t>3</w:t>
      </w:r>
      <w:r w:rsidRPr="00A72C3E">
        <w:t>. Виды осложнений после протезирования зубов</w:t>
      </w:r>
      <w:bookmarkEnd w:id="8"/>
      <w:bookmarkEnd w:id="9"/>
    </w:p>
    <w:p w:rsidR="00DE764C" w:rsidRDefault="00DE764C" w:rsidP="00C57596">
      <w:pPr>
        <w:spacing w:after="0" w:line="360" w:lineRule="auto"/>
        <w:ind w:firstLine="709"/>
        <w:jc w:val="both"/>
        <w:rPr>
          <w:rFonts w:ascii="Times New Roman" w:hAnsi="Times New Roman" w:cs="Times New Roman"/>
          <w:sz w:val="28"/>
          <w:szCs w:val="28"/>
        </w:rPr>
      </w:pP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Известны следующие о</w:t>
      </w:r>
      <w:r w:rsidRPr="00B94BB9">
        <w:rPr>
          <w:rFonts w:ascii="Times New Roman" w:hAnsi="Times New Roman" w:cs="Times New Roman"/>
          <w:sz w:val="28"/>
          <w:szCs w:val="28"/>
        </w:rPr>
        <w:t>сложнения после протезирования зубов</w:t>
      </w:r>
      <w:r>
        <w:rPr>
          <w:rFonts w:ascii="Times New Roman" w:hAnsi="Times New Roman" w:cs="Times New Roman"/>
          <w:sz w:val="28"/>
          <w:szCs w:val="28"/>
        </w:rPr>
        <w:t>:</w:t>
      </w:r>
    </w:p>
    <w:p w:rsidR="00DE764C" w:rsidRPr="00B94BB9"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w:t>
      </w:r>
      <w:r w:rsidRPr="00B94BB9">
        <w:rPr>
          <w:rFonts w:ascii="Times New Roman" w:hAnsi="Times New Roman" w:cs="Times New Roman"/>
          <w:sz w:val="28"/>
          <w:szCs w:val="28"/>
        </w:rPr>
        <w:t>амины и натертости после установки протезов;</w:t>
      </w:r>
    </w:p>
    <w:p w:rsidR="00DE764C" w:rsidRPr="00B94BB9"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w:t>
      </w:r>
      <w:r w:rsidRPr="00B94BB9">
        <w:rPr>
          <w:rFonts w:ascii="Times New Roman" w:hAnsi="Times New Roman" w:cs="Times New Roman"/>
          <w:sz w:val="28"/>
          <w:szCs w:val="28"/>
        </w:rPr>
        <w:t>оспалительный процесс на деснах под протезами</w:t>
      </w:r>
      <w:r>
        <w:rPr>
          <w:rFonts w:ascii="Times New Roman" w:hAnsi="Times New Roman" w:cs="Times New Roman"/>
          <w:sz w:val="28"/>
          <w:szCs w:val="28"/>
        </w:rPr>
        <w:t>, с</w:t>
      </w:r>
      <w:r w:rsidRPr="00B94BB9">
        <w:rPr>
          <w:rFonts w:ascii="Times New Roman" w:hAnsi="Times New Roman" w:cs="Times New Roman"/>
          <w:sz w:val="28"/>
          <w:szCs w:val="28"/>
        </w:rPr>
        <w:t>томатит;</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B94BB9">
        <w:rPr>
          <w:rFonts w:ascii="Times New Roman" w:hAnsi="Times New Roman" w:cs="Times New Roman"/>
          <w:sz w:val="28"/>
          <w:szCs w:val="28"/>
        </w:rPr>
        <w:t>аболевания опорных зубов (кариес, пульпит,</w:t>
      </w:r>
      <w:r>
        <w:rPr>
          <w:rFonts w:ascii="Times New Roman" w:hAnsi="Times New Roman" w:cs="Times New Roman"/>
          <w:sz w:val="28"/>
          <w:szCs w:val="28"/>
        </w:rPr>
        <w:t>пародонтит и др.);</w:t>
      </w:r>
    </w:p>
    <w:p w:rsidR="00DE764C" w:rsidRPr="00B94BB9"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B94BB9">
        <w:rPr>
          <w:rFonts w:ascii="Times New Roman" w:hAnsi="Times New Roman" w:cs="Times New Roman"/>
          <w:sz w:val="28"/>
          <w:szCs w:val="28"/>
        </w:rPr>
        <w:t>ллергия на материалы, используемые для создания протезов;</w:t>
      </w:r>
    </w:p>
    <w:p w:rsidR="00DE764C" w:rsidRPr="00B94BB9"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B94BB9">
        <w:rPr>
          <w:rFonts w:ascii="Times New Roman" w:hAnsi="Times New Roman" w:cs="Times New Roman"/>
          <w:sz w:val="28"/>
          <w:szCs w:val="28"/>
        </w:rPr>
        <w:t>альванический синдром;</w:t>
      </w:r>
    </w:p>
    <w:p w:rsidR="00DE764C" w:rsidRPr="00B94BB9"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B94BB9">
        <w:rPr>
          <w:rFonts w:ascii="Times New Roman" w:hAnsi="Times New Roman" w:cs="Times New Roman"/>
          <w:sz w:val="28"/>
          <w:szCs w:val="28"/>
        </w:rPr>
        <w:t>слабление фиксации съемных конструкций;</w:t>
      </w:r>
    </w:p>
    <w:p w:rsidR="00DE764C" w:rsidRPr="00B94BB9"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B94BB9">
        <w:rPr>
          <w:rFonts w:ascii="Times New Roman" w:hAnsi="Times New Roman" w:cs="Times New Roman"/>
          <w:sz w:val="28"/>
          <w:szCs w:val="28"/>
        </w:rPr>
        <w:t>зменение положения щек и губ</w:t>
      </w:r>
      <w:r>
        <w:rPr>
          <w:rStyle w:val="aa"/>
          <w:rFonts w:ascii="Times New Roman" w:hAnsi="Times New Roman" w:cs="Times New Roman"/>
          <w:sz w:val="28"/>
          <w:szCs w:val="28"/>
        </w:rPr>
        <w:footnoteReference w:id="14"/>
      </w:r>
      <w:r w:rsidRPr="00B94BB9">
        <w:rPr>
          <w:rFonts w:ascii="Times New Roman" w:hAnsi="Times New Roman" w:cs="Times New Roman"/>
          <w:sz w:val="28"/>
          <w:szCs w:val="28"/>
        </w:rPr>
        <w:t>.</w:t>
      </w:r>
    </w:p>
    <w:p w:rsidR="00DE764C" w:rsidRPr="00B94BB9" w:rsidRDefault="00DE764C" w:rsidP="00C57596">
      <w:pPr>
        <w:spacing w:after="0" w:line="360" w:lineRule="auto"/>
        <w:ind w:firstLine="709"/>
        <w:jc w:val="both"/>
        <w:rPr>
          <w:rFonts w:ascii="Times New Roman" w:hAnsi="Times New Roman" w:cs="Times New Roman"/>
          <w:sz w:val="28"/>
          <w:szCs w:val="28"/>
        </w:rPr>
      </w:pPr>
      <w:r w:rsidRPr="00B94BB9">
        <w:rPr>
          <w:rFonts w:ascii="Times New Roman" w:hAnsi="Times New Roman" w:cs="Times New Roman"/>
          <w:sz w:val="28"/>
          <w:szCs w:val="28"/>
        </w:rPr>
        <w:t>Рассмотрим каждое из осложнений более подробно.</w:t>
      </w:r>
    </w:p>
    <w:p w:rsidR="00DE764C" w:rsidRPr="00B94BB9" w:rsidRDefault="00DE764C" w:rsidP="00C57596">
      <w:pPr>
        <w:spacing w:after="0" w:line="360" w:lineRule="auto"/>
        <w:ind w:firstLine="709"/>
        <w:jc w:val="both"/>
        <w:rPr>
          <w:rFonts w:ascii="Times New Roman" w:hAnsi="Times New Roman" w:cs="Times New Roman"/>
          <w:sz w:val="28"/>
          <w:szCs w:val="28"/>
        </w:rPr>
      </w:pPr>
      <w:r w:rsidRPr="00B94BB9">
        <w:rPr>
          <w:rFonts w:ascii="Times New Roman" w:hAnsi="Times New Roman" w:cs="Times New Roman"/>
          <w:sz w:val="28"/>
          <w:szCs w:val="28"/>
        </w:rPr>
        <w:t>Намины и натертости после установки протезов</w:t>
      </w:r>
      <w:r>
        <w:rPr>
          <w:rFonts w:ascii="Times New Roman" w:hAnsi="Times New Roman" w:cs="Times New Roman"/>
          <w:sz w:val="28"/>
          <w:szCs w:val="28"/>
        </w:rPr>
        <w:t xml:space="preserve"> являются довольно распространенным явлением, которое особенно </w:t>
      </w:r>
      <w:r w:rsidRPr="00B94BB9">
        <w:rPr>
          <w:rFonts w:ascii="Times New Roman" w:hAnsi="Times New Roman" w:cs="Times New Roman"/>
          <w:sz w:val="28"/>
          <w:szCs w:val="28"/>
        </w:rPr>
        <w:t>характерно для съемных конструкций.</w:t>
      </w:r>
      <w:r>
        <w:rPr>
          <w:rFonts w:ascii="Times New Roman" w:hAnsi="Times New Roman" w:cs="Times New Roman"/>
          <w:sz w:val="28"/>
          <w:szCs w:val="28"/>
        </w:rPr>
        <w:t xml:space="preserve"> Симптомами такого осложнения являются н</w:t>
      </w:r>
      <w:r w:rsidRPr="00B94BB9">
        <w:rPr>
          <w:rFonts w:ascii="Times New Roman" w:hAnsi="Times New Roman" w:cs="Times New Roman"/>
          <w:sz w:val="28"/>
          <w:szCs w:val="28"/>
        </w:rPr>
        <w:t>еприятные ощущения</w:t>
      </w:r>
      <w:r>
        <w:rPr>
          <w:rFonts w:ascii="Times New Roman" w:hAnsi="Times New Roman" w:cs="Times New Roman"/>
          <w:sz w:val="28"/>
          <w:szCs w:val="28"/>
        </w:rPr>
        <w:t xml:space="preserve"> в полости рта</w:t>
      </w:r>
      <w:r w:rsidRPr="00B94BB9">
        <w:rPr>
          <w:rFonts w:ascii="Times New Roman" w:hAnsi="Times New Roman" w:cs="Times New Roman"/>
          <w:sz w:val="28"/>
          <w:szCs w:val="28"/>
        </w:rPr>
        <w:t>, боль во время приема пищи</w:t>
      </w:r>
      <w:r>
        <w:rPr>
          <w:rFonts w:ascii="Times New Roman" w:hAnsi="Times New Roman" w:cs="Times New Roman"/>
          <w:sz w:val="28"/>
          <w:szCs w:val="28"/>
        </w:rPr>
        <w:t>, ч</w:t>
      </w:r>
      <w:r w:rsidRPr="00B94BB9">
        <w:rPr>
          <w:rFonts w:ascii="Times New Roman" w:hAnsi="Times New Roman" w:cs="Times New Roman"/>
          <w:sz w:val="28"/>
          <w:szCs w:val="28"/>
        </w:rPr>
        <w:t>увство инородного тела во рту</w:t>
      </w:r>
      <w:r>
        <w:rPr>
          <w:rFonts w:ascii="Times New Roman" w:hAnsi="Times New Roman" w:cs="Times New Roman"/>
          <w:sz w:val="28"/>
          <w:szCs w:val="28"/>
        </w:rPr>
        <w:t>, а также о</w:t>
      </w:r>
      <w:r w:rsidRPr="00B94BB9">
        <w:rPr>
          <w:rFonts w:ascii="Times New Roman" w:hAnsi="Times New Roman" w:cs="Times New Roman"/>
          <w:sz w:val="28"/>
          <w:szCs w:val="28"/>
        </w:rPr>
        <w:t>бильное слюноотделение.</w:t>
      </w:r>
    </w:p>
    <w:p w:rsidR="00DE764C" w:rsidRPr="00B94BB9" w:rsidRDefault="00DE764C" w:rsidP="00C57596">
      <w:pPr>
        <w:spacing w:after="0" w:line="360" w:lineRule="auto"/>
        <w:ind w:firstLine="709"/>
        <w:jc w:val="both"/>
        <w:rPr>
          <w:rFonts w:ascii="Times New Roman" w:hAnsi="Times New Roman" w:cs="Times New Roman"/>
          <w:sz w:val="28"/>
          <w:szCs w:val="28"/>
        </w:rPr>
      </w:pPr>
      <w:r w:rsidRPr="00B94BB9">
        <w:rPr>
          <w:rFonts w:ascii="Times New Roman" w:hAnsi="Times New Roman" w:cs="Times New Roman"/>
          <w:sz w:val="28"/>
          <w:szCs w:val="28"/>
        </w:rPr>
        <w:t>На следующий день после установки съемной конструкции всегда следует повторный прием в кабинете врача-стоматолога. Независимо от наличия или отсутствия неприятных ощущений необходимо явиться в клинику на осмотр, иначе, если этого не сделать, на слизистой в местах постоянного избыточного давления и натирания образуются пролежни.</w:t>
      </w:r>
    </w:p>
    <w:p w:rsidR="00DE764C" w:rsidRPr="00B94BB9" w:rsidRDefault="00DE764C" w:rsidP="00C57596">
      <w:pPr>
        <w:spacing w:after="0" w:line="360" w:lineRule="auto"/>
        <w:ind w:firstLine="709"/>
        <w:jc w:val="both"/>
        <w:rPr>
          <w:rFonts w:ascii="Times New Roman" w:hAnsi="Times New Roman" w:cs="Times New Roman"/>
          <w:sz w:val="28"/>
          <w:szCs w:val="28"/>
        </w:rPr>
      </w:pPr>
      <w:r w:rsidRPr="00B94BB9">
        <w:rPr>
          <w:rFonts w:ascii="Times New Roman" w:hAnsi="Times New Roman" w:cs="Times New Roman"/>
          <w:sz w:val="28"/>
          <w:szCs w:val="28"/>
        </w:rPr>
        <w:lastRenderedPageBreak/>
        <w:t>При необходимости доктор проведет коррекцию протеза и назначит дату следующего посещения. Как минимум, две поправки обязательны у всех.</w:t>
      </w:r>
      <w:r>
        <w:rPr>
          <w:rFonts w:ascii="Times New Roman" w:hAnsi="Times New Roman" w:cs="Times New Roman"/>
          <w:sz w:val="28"/>
          <w:szCs w:val="28"/>
        </w:rPr>
        <w:t xml:space="preserve"> </w:t>
      </w:r>
      <w:r w:rsidRPr="00B94BB9">
        <w:rPr>
          <w:rFonts w:ascii="Times New Roman" w:hAnsi="Times New Roman" w:cs="Times New Roman"/>
          <w:sz w:val="28"/>
          <w:szCs w:val="28"/>
        </w:rPr>
        <w:t>В течение первых двух-трех недель происходит привыкание к протезам, и дискомфортные ощущения — это абсолютно нормальное явление. Полная адаптация наступает, как правило, к концу третьей недели.</w:t>
      </w:r>
    </w:p>
    <w:p w:rsidR="00DE764C" w:rsidRDefault="00DE764C" w:rsidP="00C57596">
      <w:pPr>
        <w:spacing w:after="0" w:line="360" w:lineRule="auto"/>
        <w:ind w:firstLine="709"/>
        <w:jc w:val="both"/>
        <w:rPr>
          <w:rFonts w:ascii="Times New Roman" w:hAnsi="Times New Roman" w:cs="Times New Roman"/>
          <w:sz w:val="28"/>
          <w:szCs w:val="28"/>
        </w:rPr>
      </w:pPr>
      <w:r w:rsidRPr="00B94BB9">
        <w:rPr>
          <w:rFonts w:ascii="Times New Roman" w:hAnsi="Times New Roman" w:cs="Times New Roman"/>
          <w:sz w:val="28"/>
          <w:szCs w:val="28"/>
        </w:rPr>
        <w:t>Протезный стоматит</w:t>
      </w:r>
      <w:r>
        <w:rPr>
          <w:rFonts w:ascii="Times New Roman" w:hAnsi="Times New Roman" w:cs="Times New Roman"/>
          <w:sz w:val="28"/>
          <w:szCs w:val="28"/>
        </w:rPr>
        <w:t xml:space="preserve"> является одним из самых частых осложнений. Его проявления следующие</w:t>
      </w:r>
      <w:r>
        <w:rPr>
          <w:rStyle w:val="aa"/>
          <w:rFonts w:ascii="Times New Roman" w:hAnsi="Times New Roman" w:cs="Times New Roman"/>
          <w:sz w:val="28"/>
          <w:szCs w:val="28"/>
        </w:rPr>
        <w:footnoteReference w:id="15"/>
      </w:r>
      <w:r>
        <w:rPr>
          <w:rFonts w:ascii="Times New Roman" w:hAnsi="Times New Roman" w:cs="Times New Roman"/>
          <w:sz w:val="28"/>
          <w:szCs w:val="28"/>
        </w:rPr>
        <w:t>.</w:t>
      </w:r>
    </w:p>
    <w:p w:rsidR="00DE764C" w:rsidRPr="00B94BB9" w:rsidRDefault="00DE764C" w:rsidP="00C57596">
      <w:pPr>
        <w:spacing w:after="0" w:line="360" w:lineRule="auto"/>
        <w:ind w:firstLine="709"/>
        <w:jc w:val="both"/>
        <w:rPr>
          <w:rFonts w:ascii="Times New Roman" w:hAnsi="Times New Roman" w:cs="Times New Roman"/>
          <w:sz w:val="28"/>
          <w:szCs w:val="28"/>
        </w:rPr>
      </w:pPr>
      <w:r w:rsidRPr="00B94BB9">
        <w:rPr>
          <w:rFonts w:ascii="Times New Roman" w:hAnsi="Times New Roman" w:cs="Times New Roman"/>
          <w:sz w:val="28"/>
          <w:szCs w:val="28"/>
        </w:rPr>
        <w:t>В первое время после установки протеза кроме дискомфорта ощущается чрезмерно сильное давление на слизистую, боль.</w:t>
      </w:r>
      <w:r>
        <w:rPr>
          <w:rFonts w:ascii="Times New Roman" w:hAnsi="Times New Roman" w:cs="Times New Roman"/>
          <w:sz w:val="28"/>
          <w:szCs w:val="28"/>
        </w:rPr>
        <w:t xml:space="preserve"> </w:t>
      </w:r>
      <w:r w:rsidRPr="00B94BB9">
        <w:rPr>
          <w:rFonts w:ascii="Times New Roman" w:hAnsi="Times New Roman" w:cs="Times New Roman"/>
          <w:sz w:val="28"/>
          <w:szCs w:val="28"/>
        </w:rPr>
        <w:t>Появляется покраснение десен, а возможно, и образование гнойничков на слизистой. Происходит ущемление мелких кровеносных сосудов, в месте прилегания нарушается кровоснабжение тканей – образуются пролежни</w:t>
      </w:r>
      <w:r>
        <w:rPr>
          <w:rFonts w:ascii="Times New Roman" w:hAnsi="Times New Roman" w:cs="Times New Roman"/>
          <w:sz w:val="28"/>
          <w:szCs w:val="28"/>
        </w:rPr>
        <w:t xml:space="preserve">. </w:t>
      </w:r>
      <w:r w:rsidRPr="00B94BB9">
        <w:rPr>
          <w:rFonts w:ascii="Times New Roman" w:hAnsi="Times New Roman" w:cs="Times New Roman"/>
          <w:sz w:val="28"/>
          <w:szCs w:val="28"/>
        </w:rPr>
        <w:t>Фиксирующие элементы частично съемных протезов также могут раздражать окружающие ткани пародонта и способствовать их воспалению.</w:t>
      </w:r>
    </w:p>
    <w:p w:rsidR="00DE764C" w:rsidRPr="00B94BB9" w:rsidRDefault="00DE764C" w:rsidP="00C57596">
      <w:pPr>
        <w:spacing w:after="0" w:line="360" w:lineRule="auto"/>
        <w:ind w:firstLine="709"/>
        <w:jc w:val="both"/>
        <w:rPr>
          <w:rFonts w:ascii="Times New Roman" w:hAnsi="Times New Roman" w:cs="Times New Roman"/>
          <w:sz w:val="28"/>
          <w:szCs w:val="28"/>
        </w:rPr>
      </w:pPr>
      <w:r w:rsidRPr="00B94BB9">
        <w:rPr>
          <w:rFonts w:ascii="Times New Roman" w:hAnsi="Times New Roman" w:cs="Times New Roman"/>
          <w:sz w:val="28"/>
          <w:szCs w:val="28"/>
        </w:rPr>
        <w:t>Необходимо посетить своего лечащего врача, который проведет антисептическую обработку полости рта и протеза, назначит местную противовоспалительною терапию (полоскания, ротовые ванночки, мази, гели), а также комплекс процедур, направленных на ускорение регенерации тканей.</w:t>
      </w:r>
    </w:p>
    <w:p w:rsidR="00DE764C" w:rsidRPr="00B94BB9" w:rsidRDefault="00DE764C" w:rsidP="00C57596">
      <w:pPr>
        <w:spacing w:after="0" w:line="360" w:lineRule="auto"/>
        <w:ind w:firstLine="709"/>
        <w:jc w:val="both"/>
        <w:rPr>
          <w:rFonts w:ascii="Times New Roman" w:hAnsi="Times New Roman" w:cs="Times New Roman"/>
          <w:sz w:val="28"/>
          <w:szCs w:val="28"/>
        </w:rPr>
      </w:pPr>
      <w:r w:rsidRPr="00B94BB9">
        <w:rPr>
          <w:rFonts w:ascii="Times New Roman" w:hAnsi="Times New Roman" w:cs="Times New Roman"/>
          <w:sz w:val="28"/>
          <w:szCs w:val="28"/>
        </w:rPr>
        <w:t>В случае с частичными съемными протезами в полости рта присутствуют зубы, которые выполняют важную функцию опоры и крепления протеза. Здоровы ли опорные зубы, покрыты коронками или восстановлены пломбами, в любом случае за ним необходимо ухаживать, и соблюдать гигиену всей полости рта.</w:t>
      </w:r>
      <w:r>
        <w:rPr>
          <w:rFonts w:ascii="Times New Roman" w:hAnsi="Times New Roman" w:cs="Times New Roman"/>
          <w:sz w:val="28"/>
          <w:szCs w:val="28"/>
        </w:rPr>
        <w:t xml:space="preserve"> При осложнениях связанных с опорными зубами будет наблюдаться </w:t>
      </w:r>
      <w:r w:rsidRPr="00B94BB9">
        <w:rPr>
          <w:rFonts w:ascii="Times New Roman" w:hAnsi="Times New Roman" w:cs="Times New Roman"/>
          <w:sz w:val="28"/>
          <w:szCs w:val="28"/>
        </w:rPr>
        <w:t>скопления остатков пищи, налёт на зубах, а также на съемных конструкциях</w:t>
      </w:r>
      <w:r>
        <w:rPr>
          <w:rFonts w:ascii="Times New Roman" w:hAnsi="Times New Roman" w:cs="Times New Roman"/>
          <w:sz w:val="28"/>
          <w:szCs w:val="28"/>
        </w:rPr>
        <w:t>, н</w:t>
      </w:r>
      <w:r w:rsidRPr="00B94BB9">
        <w:rPr>
          <w:rFonts w:ascii="Times New Roman" w:hAnsi="Times New Roman" w:cs="Times New Roman"/>
          <w:sz w:val="28"/>
          <w:szCs w:val="28"/>
        </w:rPr>
        <w:t>еприятный запах изо рта и от протеза</w:t>
      </w:r>
      <w:r>
        <w:rPr>
          <w:rFonts w:ascii="Times New Roman" w:hAnsi="Times New Roman" w:cs="Times New Roman"/>
          <w:sz w:val="28"/>
          <w:szCs w:val="28"/>
        </w:rPr>
        <w:t>, к</w:t>
      </w:r>
      <w:r w:rsidRPr="00B94BB9">
        <w:rPr>
          <w:rFonts w:ascii="Times New Roman" w:hAnsi="Times New Roman" w:cs="Times New Roman"/>
          <w:sz w:val="28"/>
          <w:szCs w:val="28"/>
        </w:rPr>
        <w:t>ровоточивость десен вокруг опорных зубов</w:t>
      </w:r>
      <w:r>
        <w:rPr>
          <w:rFonts w:ascii="Times New Roman" w:hAnsi="Times New Roman" w:cs="Times New Roman"/>
          <w:sz w:val="28"/>
          <w:szCs w:val="28"/>
        </w:rPr>
        <w:t>, б</w:t>
      </w:r>
      <w:r w:rsidRPr="00B94BB9">
        <w:rPr>
          <w:rFonts w:ascii="Times New Roman" w:hAnsi="Times New Roman" w:cs="Times New Roman"/>
          <w:sz w:val="28"/>
          <w:szCs w:val="28"/>
        </w:rPr>
        <w:t xml:space="preserve">олезненные </w:t>
      </w:r>
      <w:r w:rsidRPr="00B94BB9">
        <w:rPr>
          <w:rFonts w:ascii="Times New Roman" w:hAnsi="Times New Roman" w:cs="Times New Roman"/>
          <w:sz w:val="28"/>
          <w:szCs w:val="28"/>
        </w:rPr>
        <w:lastRenderedPageBreak/>
        <w:t>ощущения во время приема пищи, от температурных раздражителей, ночные боли</w:t>
      </w:r>
      <w:r>
        <w:rPr>
          <w:rStyle w:val="aa"/>
          <w:rFonts w:ascii="Times New Roman" w:hAnsi="Times New Roman" w:cs="Times New Roman"/>
          <w:sz w:val="28"/>
          <w:szCs w:val="28"/>
        </w:rPr>
        <w:footnoteReference w:id="16"/>
      </w:r>
      <w:r w:rsidRPr="00B94BB9">
        <w:rPr>
          <w:rFonts w:ascii="Times New Roman" w:hAnsi="Times New Roman" w:cs="Times New Roman"/>
          <w:sz w:val="28"/>
          <w:szCs w:val="28"/>
        </w:rPr>
        <w:t>.</w:t>
      </w:r>
    </w:p>
    <w:p w:rsidR="00DE764C" w:rsidRDefault="00DE764C" w:rsidP="00C57596">
      <w:pPr>
        <w:spacing w:after="0" w:line="360" w:lineRule="auto"/>
        <w:ind w:firstLine="709"/>
        <w:jc w:val="both"/>
        <w:rPr>
          <w:rFonts w:ascii="Times New Roman" w:hAnsi="Times New Roman" w:cs="Times New Roman"/>
          <w:sz w:val="28"/>
          <w:szCs w:val="28"/>
        </w:rPr>
      </w:pPr>
      <w:r w:rsidRPr="00B94BB9">
        <w:rPr>
          <w:rFonts w:ascii="Times New Roman" w:hAnsi="Times New Roman" w:cs="Times New Roman"/>
          <w:sz w:val="28"/>
          <w:szCs w:val="28"/>
        </w:rPr>
        <w:t>Лечение и профилактика</w:t>
      </w:r>
      <w:r>
        <w:rPr>
          <w:rFonts w:ascii="Times New Roman" w:hAnsi="Times New Roman" w:cs="Times New Roman"/>
          <w:sz w:val="28"/>
          <w:szCs w:val="28"/>
        </w:rPr>
        <w:t xml:space="preserve"> заболеваний опорных зубов связана с соблюдением </w:t>
      </w:r>
      <w:r w:rsidRPr="00B94BB9">
        <w:rPr>
          <w:rFonts w:ascii="Times New Roman" w:hAnsi="Times New Roman" w:cs="Times New Roman"/>
          <w:sz w:val="28"/>
          <w:szCs w:val="28"/>
        </w:rPr>
        <w:t>регулярн</w:t>
      </w:r>
      <w:r>
        <w:rPr>
          <w:rFonts w:ascii="Times New Roman" w:hAnsi="Times New Roman" w:cs="Times New Roman"/>
          <w:sz w:val="28"/>
          <w:szCs w:val="28"/>
        </w:rPr>
        <w:t xml:space="preserve">ого и </w:t>
      </w:r>
      <w:r w:rsidRPr="00B94BB9">
        <w:rPr>
          <w:rFonts w:ascii="Times New Roman" w:hAnsi="Times New Roman" w:cs="Times New Roman"/>
          <w:sz w:val="28"/>
          <w:szCs w:val="28"/>
        </w:rPr>
        <w:t>тщательн</w:t>
      </w:r>
      <w:r>
        <w:rPr>
          <w:rFonts w:ascii="Times New Roman" w:hAnsi="Times New Roman" w:cs="Times New Roman"/>
          <w:sz w:val="28"/>
          <w:szCs w:val="28"/>
        </w:rPr>
        <w:t xml:space="preserve">ого ухода </w:t>
      </w:r>
      <w:r w:rsidRPr="00B94BB9">
        <w:rPr>
          <w:rFonts w:ascii="Times New Roman" w:hAnsi="Times New Roman" w:cs="Times New Roman"/>
          <w:sz w:val="28"/>
          <w:szCs w:val="28"/>
        </w:rPr>
        <w:t>за протезами и зубами</w:t>
      </w:r>
      <w:r>
        <w:rPr>
          <w:rFonts w:ascii="Times New Roman" w:hAnsi="Times New Roman" w:cs="Times New Roman"/>
          <w:sz w:val="28"/>
          <w:szCs w:val="28"/>
        </w:rPr>
        <w:t>. Необходимо п</w:t>
      </w:r>
      <w:r w:rsidRPr="00B94BB9">
        <w:rPr>
          <w:rFonts w:ascii="Times New Roman" w:hAnsi="Times New Roman" w:cs="Times New Roman"/>
          <w:sz w:val="28"/>
          <w:szCs w:val="28"/>
        </w:rPr>
        <w:t>осещать врача для проведения профессиональной гигиены полости рта</w:t>
      </w:r>
      <w:r>
        <w:rPr>
          <w:rFonts w:ascii="Times New Roman" w:hAnsi="Times New Roman" w:cs="Times New Roman"/>
          <w:sz w:val="28"/>
          <w:szCs w:val="28"/>
        </w:rPr>
        <w:t xml:space="preserve">. </w:t>
      </w:r>
      <w:r w:rsidRPr="00B94BB9">
        <w:rPr>
          <w:rFonts w:ascii="Times New Roman" w:hAnsi="Times New Roman" w:cs="Times New Roman"/>
          <w:sz w:val="28"/>
          <w:szCs w:val="28"/>
        </w:rPr>
        <w:t>В случае возникновения боли во время жевания, а также ноющей, острой боли, обращаться к своему лечащему врачу-стоматологу.</w:t>
      </w:r>
    </w:p>
    <w:p w:rsidR="00DE764C" w:rsidRPr="00390045"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установки съемных ортопедических конструкций возможна аллергия. </w:t>
      </w:r>
      <w:r w:rsidRPr="00390045">
        <w:rPr>
          <w:rFonts w:ascii="Times New Roman" w:hAnsi="Times New Roman" w:cs="Times New Roman"/>
          <w:sz w:val="28"/>
          <w:szCs w:val="28"/>
        </w:rPr>
        <w:t>Аллергическая реакция на зубопротезные материалы может возникнуть при контакте протезов с тканями организма пациента.</w:t>
      </w:r>
      <w:r>
        <w:rPr>
          <w:rFonts w:ascii="Times New Roman" w:hAnsi="Times New Roman" w:cs="Times New Roman"/>
          <w:sz w:val="28"/>
          <w:szCs w:val="28"/>
        </w:rPr>
        <w:t xml:space="preserve"> </w:t>
      </w:r>
      <w:r w:rsidRPr="00390045">
        <w:rPr>
          <w:rFonts w:ascii="Times New Roman" w:hAnsi="Times New Roman" w:cs="Times New Roman"/>
          <w:sz w:val="28"/>
          <w:szCs w:val="28"/>
        </w:rPr>
        <w:t>В настоящее время ученые стараются свести до минимума возникновение таких реакций, и на сегодняшний день известно множество различных материалов для изготовления съемных протезов.</w:t>
      </w:r>
    </w:p>
    <w:p w:rsidR="00DE764C" w:rsidRDefault="00DE764C" w:rsidP="00C57596">
      <w:pPr>
        <w:spacing w:after="0" w:line="360" w:lineRule="auto"/>
        <w:ind w:firstLine="709"/>
        <w:jc w:val="both"/>
        <w:rPr>
          <w:rFonts w:ascii="Times New Roman" w:hAnsi="Times New Roman" w:cs="Times New Roman"/>
          <w:sz w:val="28"/>
          <w:szCs w:val="28"/>
        </w:rPr>
      </w:pPr>
      <w:r w:rsidRPr="00390045">
        <w:rPr>
          <w:rFonts w:ascii="Times New Roman" w:hAnsi="Times New Roman" w:cs="Times New Roman"/>
          <w:sz w:val="28"/>
          <w:szCs w:val="28"/>
        </w:rPr>
        <w:t>Скорость возникновения аллергической реакции может быть различной – от нескольких минут до нескольких часов, а иногда и дней после установки протеза.</w:t>
      </w:r>
    </w:p>
    <w:p w:rsidR="00DE764C" w:rsidRPr="00390045"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Симптомами аллергии на </w:t>
      </w:r>
      <w:r w:rsidRPr="00390045">
        <w:rPr>
          <w:rFonts w:ascii="Times New Roman" w:hAnsi="Times New Roman" w:cs="Times New Roman"/>
          <w:sz w:val="28"/>
          <w:szCs w:val="28"/>
        </w:rPr>
        <w:t>зубопротезные материалы</w:t>
      </w:r>
      <w:r>
        <w:rPr>
          <w:rFonts w:ascii="Times New Roman" w:hAnsi="Times New Roman" w:cs="Times New Roman"/>
          <w:sz w:val="28"/>
          <w:szCs w:val="28"/>
        </w:rPr>
        <w:t xml:space="preserve"> являются: в</w:t>
      </w:r>
      <w:r w:rsidRPr="00390045">
        <w:rPr>
          <w:rFonts w:ascii="Times New Roman" w:hAnsi="Times New Roman" w:cs="Times New Roman"/>
          <w:sz w:val="28"/>
          <w:szCs w:val="28"/>
        </w:rPr>
        <w:t>ысыпания на коже лица;</w:t>
      </w:r>
      <w:r>
        <w:rPr>
          <w:rFonts w:ascii="Times New Roman" w:hAnsi="Times New Roman" w:cs="Times New Roman"/>
          <w:sz w:val="28"/>
          <w:szCs w:val="28"/>
        </w:rPr>
        <w:t xml:space="preserve"> п</w:t>
      </w:r>
      <w:r w:rsidRPr="00390045">
        <w:rPr>
          <w:rFonts w:ascii="Times New Roman" w:hAnsi="Times New Roman" w:cs="Times New Roman"/>
          <w:sz w:val="28"/>
          <w:szCs w:val="28"/>
        </w:rPr>
        <w:t>окраснение и отек слизистой оболочки полости рта;</w:t>
      </w:r>
      <w:r>
        <w:rPr>
          <w:rFonts w:ascii="Times New Roman" w:hAnsi="Times New Roman" w:cs="Times New Roman"/>
          <w:sz w:val="28"/>
          <w:szCs w:val="28"/>
        </w:rPr>
        <w:t xml:space="preserve"> п</w:t>
      </w:r>
      <w:r w:rsidRPr="00390045">
        <w:rPr>
          <w:rFonts w:ascii="Times New Roman" w:hAnsi="Times New Roman" w:cs="Times New Roman"/>
          <w:sz w:val="28"/>
          <w:szCs w:val="28"/>
        </w:rPr>
        <w:t>риступы бронхиальной астмы</w:t>
      </w:r>
      <w:r>
        <w:rPr>
          <w:rFonts w:ascii="Times New Roman" w:hAnsi="Times New Roman" w:cs="Times New Roman"/>
          <w:sz w:val="28"/>
          <w:szCs w:val="28"/>
        </w:rPr>
        <w:t xml:space="preserve"> и даже у</w:t>
      </w:r>
      <w:r w:rsidRPr="00390045">
        <w:rPr>
          <w:rFonts w:ascii="Times New Roman" w:hAnsi="Times New Roman" w:cs="Times New Roman"/>
          <w:sz w:val="28"/>
          <w:szCs w:val="28"/>
        </w:rPr>
        <w:t>душье;</w:t>
      </w:r>
      <w:r>
        <w:rPr>
          <w:rFonts w:ascii="Times New Roman" w:hAnsi="Times New Roman" w:cs="Times New Roman"/>
          <w:sz w:val="28"/>
          <w:szCs w:val="28"/>
        </w:rPr>
        <w:t xml:space="preserve"> в</w:t>
      </w:r>
      <w:r w:rsidRPr="00390045">
        <w:rPr>
          <w:rFonts w:ascii="Times New Roman" w:hAnsi="Times New Roman" w:cs="Times New Roman"/>
          <w:sz w:val="28"/>
          <w:szCs w:val="28"/>
        </w:rPr>
        <w:t>оспаление слюнных желез;</w:t>
      </w:r>
      <w:r>
        <w:rPr>
          <w:rFonts w:ascii="Times New Roman" w:hAnsi="Times New Roman" w:cs="Times New Roman"/>
          <w:sz w:val="28"/>
          <w:szCs w:val="28"/>
        </w:rPr>
        <w:t xml:space="preserve"> с</w:t>
      </w:r>
      <w:r w:rsidRPr="00390045">
        <w:rPr>
          <w:rFonts w:ascii="Times New Roman" w:hAnsi="Times New Roman" w:cs="Times New Roman"/>
          <w:sz w:val="28"/>
          <w:szCs w:val="28"/>
        </w:rPr>
        <w:t>ухость во рту;</w:t>
      </w:r>
      <w:r>
        <w:rPr>
          <w:rFonts w:ascii="Times New Roman" w:hAnsi="Times New Roman" w:cs="Times New Roman"/>
          <w:sz w:val="28"/>
          <w:szCs w:val="28"/>
        </w:rPr>
        <w:t xml:space="preserve"> о</w:t>
      </w:r>
      <w:r w:rsidRPr="00390045">
        <w:rPr>
          <w:rFonts w:ascii="Times New Roman" w:hAnsi="Times New Roman" w:cs="Times New Roman"/>
          <w:sz w:val="28"/>
          <w:szCs w:val="28"/>
        </w:rPr>
        <w:t>щущение жжения языка.</w:t>
      </w:r>
    </w:p>
    <w:p w:rsidR="00DE764C" w:rsidRPr="00390045" w:rsidRDefault="00DE764C" w:rsidP="00C57596">
      <w:pPr>
        <w:spacing w:after="0" w:line="360" w:lineRule="auto"/>
        <w:ind w:firstLine="709"/>
        <w:jc w:val="both"/>
        <w:rPr>
          <w:rFonts w:ascii="Times New Roman" w:hAnsi="Times New Roman" w:cs="Times New Roman"/>
          <w:sz w:val="28"/>
          <w:szCs w:val="28"/>
        </w:rPr>
      </w:pPr>
      <w:r w:rsidRPr="00390045">
        <w:rPr>
          <w:rFonts w:ascii="Times New Roman" w:hAnsi="Times New Roman" w:cs="Times New Roman"/>
          <w:sz w:val="28"/>
          <w:szCs w:val="28"/>
        </w:rPr>
        <w:t>Лечение</w:t>
      </w:r>
      <w:r>
        <w:rPr>
          <w:rFonts w:ascii="Times New Roman" w:hAnsi="Times New Roman" w:cs="Times New Roman"/>
          <w:sz w:val="28"/>
          <w:szCs w:val="28"/>
        </w:rPr>
        <w:t xml:space="preserve"> заключается в том, чтобы немедленно с</w:t>
      </w:r>
      <w:r w:rsidRPr="00390045">
        <w:rPr>
          <w:rFonts w:ascii="Times New Roman" w:hAnsi="Times New Roman" w:cs="Times New Roman"/>
          <w:sz w:val="28"/>
          <w:szCs w:val="28"/>
        </w:rPr>
        <w:t>нять зубные протезы</w:t>
      </w:r>
      <w:r>
        <w:rPr>
          <w:rFonts w:ascii="Times New Roman" w:hAnsi="Times New Roman" w:cs="Times New Roman"/>
          <w:sz w:val="28"/>
          <w:szCs w:val="28"/>
        </w:rPr>
        <w:t>, далее о</w:t>
      </w:r>
      <w:r w:rsidRPr="00390045">
        <w:rPr>
          <w:rFonts w:ascii="Times New Roman" w:hAnsi="Times New Roman" w:cs="Times New Roman"/>
          <w:sz w:val="28"/>
          <w:szCs w:val="28"/>
        </w:rPr>
        <w:t>братиться к врачу-стоматологу-ортопеду</w:t>
      </w:r>
      <w:r>
        <w:rPr>
          <w:rFonts w:ascii="Times New Roman" w:hAnsi="Times New Roman" w:cs="Times New Roman"/>
          <w:sz w:val="28"/>
          <w:szCs w:val="28"/>
        </w:rPr>
        <w:t xml:space="preserve">. Повторное протезирование проводить конструкциями, которые изготовлены из </w:t>
      </w:r>
      <w:r w:rsidRPr="00390045">
        <w:rPr>
          <w:rFonts w:ascii="Times New Roman" w:hAnsi="Times New Roman" w:cs="Times New Roman"/>
          <w:sz w:val="28"/>
          <w:szCs w:val="28"/>
        </w:rPr>
        <w:t>другого материала</w:t>
      </w:r>
      <w:r>
        <w:rPr>
          <w:rStyle w:val="aa"/>
          <w:rFonts w:ascii="Times New Roman" w:hAnsi="Times New Roman" w:cs="Times New Roman"/>
          <w:sz w:val="28"/>
          <w:szCs w:val="28"/>
        </w:rPr>
        <w:footnoteReference w:id="17"/>
      </w:r>
      <w:r w:rsidRPr="00390045">
        <w:rPr>
          <w:rFonts w:ascii="Times New Roman" w:hAnsi="Times New Roman" w:cs="Times New Roman"/>
          <w:sz w:val="28"/>
          <w:szCs w:val="28"/>
        </w:rPr>
        <w:t>.</w:t>
      </w:r>
    </w:p>
    <w:p w:rsidR="00DE764C" w:rsidRPr="00390045" w:rsidRDefault="00DE764C" w:rsidP="00C57596">
      <w:pPr>
        <w:spacing w:after="0" w:line="360" w:lineRule="auto"/>
        <w:ind w:firstLine="709"/>
        <w:jc w:val="both"/>
        <w:rPr>
          <w:rFonts w:ascii="Times New Roman" w:hAnsi="Times New Roman" w:cs="Times New Roman"/>
          <w:sz w:val="28"/>
          <w:szCs w:val="28"/>
        </w:rPr>
      </w:pPr>
      <w:r w:rsidRPr="00390045">
        <w:rPr>
          <w:rFonts w:ascii="Times New Roman" w:hAnsi="Times New Roman" w:cs="Times New Roman"/>
          <w:sz w:val="28"/>
          <w:szCs w:val="28"/>
        </w:rPr>
        <w:t>Гальванический синдром</w:t>
      </w:r>
      <w:r>
        <w:rPr>
          <w:rFonts w:ascii="Times New Roman" w:hAnsi="Times New Roman" w:cs="Times New Roman"/>
          <w:sz w:val="28"/>
          <w:szCs w:val="28"/>
        </w:rPr>
        <w:t xml:space="preserve"> представляет собой </w:t>
      </w:r>
      <w:r w:rsidRPr="00390045">
        <w:rPr>
          <w:rFonts w:ascii="Times New Roman" w:hAnsi="Times New Roman" w:cs="Times New Roman"/>
          <w:sz w:val="28"/>
          <w:szCs w:val="28"/>
        </w:rPr>
        <w:t>осложнение после протезирования</w:t>
      </w:r>
      <w:r>
        <w:rPr>
          <w:rFonts w:ascii="Times New Roman" w:hAnsi="Times New Roman" w:cs="Times New Roman"/>
          <w:sz w:val="28"/>
          <w:szCs w:val="28"/>
        </w:rPr>
        <w:t xml:space="preserve"> заключающееся в появлении </w:t>
      </w:r>
      <w:r w:rsidRPr="00390045">
        <w:rPr>
          <w:rFonts w:ascii="Times New Roman" w:hAnsi="Times New Roman" w:cs="Times New Roman"/>
          <w:sz w:val="28"/>
          <w:szCs w:val="28"/>
        </w:rPr>
        <w:t>гальванического тока в ротовой полости.</w:t>
      </w:r>
      <w:r>
        <w:rPr>
          <w:rFonts w:ascii="Times New Roman" w:hAnsi="Times New Roman" w:cs="Times New Roman"/>
          <w:sz w:val="28"/>
          <w:szCs w:val="28"/>
        </w:rPr>
        <w:t xml:space="preserve"> </w:t>
      </w:r>
      <w:r w:rsidRPr="00390045">
        <w:rPr>
          <w:rFonts w:ascii="Times New Roman" w:hAnsi="Times New Roman" w:cs="Times New Roman"/>
          <w:sz w:val="28"/>
          <w:szCs w:val="28"/>
        </w:rPr>
        <w:t xml:space="preserve">Причина возникновения — присутствие разнородных металлов в составе всех конструкций, установленных в полости рта, (например, </w:t>
      </w:r>
      <w:r w:rsidRPr="00390045">
        <w:rPr>
          <w:rFonts w:ascii="Times New Roman" w:hAnsi="Times New Roman" w:cs="Times New Roman"/>
          <w:sz w:val="28"/>
          <w:szCs w:val="28"/>
        </w:rPr>
        <w:lastRenderedPageBreak/>
        <w:t>используемых в качестве основания протеза и в составе</w:t>
      </w:r>
      <w:r>
        <w:rPr>
          <w:rFonts w:ascii="Times New Roman" w:hAnsi="Times New Roman" w:cs="Times New Roman"/>
          <w:sz w:val="28"/>
          <w:szCs w:val="28"/>
        </w:rPr>
        <w:t xml:space="preserve"> коронок зубов)</w:t>
      </w:r>
      <w:r w:rsidRPr="00390045">
        <w:rPr>
          <w:rFonts w:ascii="Times New Roman" w:hAnsi="Times New Roman" w:cs="Times New Roman"/>
          <w:sz w:val="28"/>
          <w:szCs w:val="28"/>
        </w:rPr>
        <w:t xml:space="preserve"> при наличии предрасположенности конкретного пациента к данному заболеванию.</w:t>
      </w:r>
    </w:p>
    <w:p w:rsidR="00DE764C" w:rsidRPr="00390045" w:rsidRDefault="00DE764C" w:rsidP="00C57596">
      <w:pPr>
        <w:spacing w:after="0" w:line="360" w:lineRule="auto"/>
        <w:ind w:firstLine="709"/>
        <w:jc w:val="both"/>
        <w:rPr>
          <w:rFonts w:ascii="Times New Roman" w:hAnsi="Times New Roman" w:cs="Times New Roman"/>
          <w:sz w:val="28"/>
          <w:szCs w:val="28"/>
        </w:rPr>
      </w:pPr>
      <w:r w:rsidRPr="00390045">
        <w:rPr>
          <w:rFonts w:ascii="Times New Roman" w:hAnsi="Times New Roman" w:cs="Times New Roman"/>
          <w:sz w:val="28"/>
          <w:szCs w:val="28"/>
        </w:rPr>
        <w:t>В современной стоматологии при изготовлении зубных протезов используются такие металлы и их сплавы, как нержавеющая сталь, кобальтохромовые, серебрянопалладиевые сплавы, сплавы на основе драгоценных металлов и другие.</w:t>
      </w:r>
      <w:r>
        <w:rPr>
          <w:rFonts w:ascii="Times New Roman" w:hAnsi="Times New Roman" w:cs="Times New Roman"/>
          <w:sz w:val="28"/>
          <w:szCs w:val="28"/>
        </w:rPr>
        <w:t xml:space="preserve"> </w:t>
      </w:r>
      <w:r w:rsidRPr="00390045">
        <w:rPr>
          <w:rFonts w:ascii="Times New Roman" w:hAnsi="Times New Roman" w:cs="Times New Roman"/>
          <w:sz w:val="28"/>
          <w:szCs w:val="28"/>
        </w:rPr>
        <w:t>Известно, что любой сплав, погруженный в раствор электролита (в данном случае в этом качестве выступает слюна), обретает свойственный лишь ему потенциал. Если в ротовой полости пациента присутствуют металлы с различными потенциалами, то возникают все условия, необходимые для образования гальванического тока.</w:t>
      </w:r>
    </w:p>
    <w:p w:rsidR="00DE764C" w:rsidRPr="00390045" w:rsidRDefault="00DE764C" w:rsidP="00C57596">
      <w:pPr>
        <w:spacing w:after="0" w:line="360" w:lineRule="auto"/>
        <w:ind w:firstLine="709"/>
        <w:jc w:val="both"/>
        <w:rPr>
          <w:rFonts w:ascii="Times New Roman" w:hAnsi="Times New Roman" w:cs="Times New Roman"/>
          <w:sz w:val="28"/>
          <w:szCs w:val="28"/>
        </w:rPr>
      </w:pPr>
      <w:r w:rsidRPr="00390045">
        <w:rPr>
          <w:rFonts w:ascii="Times New Roman" w:hAnsi="Times New Roman" w:cs="Times New Roman"/>
          <w:sz w:val="28"/>
          <w:szCs w:val="28"/>
        </w:rPr>
        <w:t>Симптомы</w:t>
      </w:r>
      <w:r>
        <w:rPr>
          <w:rFonts w:ascii="Times New Roman" w:hAnsi="Times New Roman" w:cs="Times New Roman"/>
          <w:sz w:val="28"/>
          <w:szCs w:val="28"/>
        </w:rPr>
        <w:t xml:space="preserve"> гальванического синдрома следующие: н</w:t>
      </w:r>
      <w:r w:rsidRPr="00390045">
        <w:rPr>
          <w:rFonts w:ascii="Times New Roman" w:hAnsi="Times New Roman" w:cs="Times New Roman"/>
          <w:sz w:val="28"/>
          <w:szCs w:val="28"/>
        </w:rPr>
        <w:t>еприятные ощущения во время еды;</w:t>
      </w:r>
      <w:r>
        <w:rPr>
          <w:rFonts w:ascii="Times New Roman" w:hAnsi="Times New Roman" w:cs="Times New Roman"/>
          <w:sz w:val="28"/>
          <w:szCs w:val="28"/>
        </w:rPr>
        <w:t xml:space="preserve"> м</w:t>
      </w:r>
      <w:r w:rsidRPr="00390045">
        <w:rPr>
          <w:rFonts w:ascii="Times New Roman" w:hAnsi="Times New Roman" w:cs="Times New Roman"/>
          <w:sz w:val="28"/>
          <w:szCs w:val="28"/>
        </w:rPr>
        <w:t>еталлический привкус во рту;</w:t>
      </w:r>
      <w:r>
        <w:rPr>
          <w:rFonts w:ascii="Times New Roman" w:hAnsi="Times New Roman" w:cs="Times New Roman"/>
          <w:sz w:val="28"/>
          <w:szCs w:val="28"/>
        </w:rPr>
        <w:t xml:space="preserve"> п</w:t>
      </w:r>
      <w:r w:rsidRPr="00390045">
        <w:rPr>
          <w:rFonts w:ascii="Times New Roman" w:hAnsi="Times New Roman" w:cs="Times New Roman"/>
          <w:sz w:val="28"/>
          <w:szCs w:val="28"/>
        </w:rPr>
        <w:t>ривкус горечи и кислоты во рту, особенно усиливающийся при прикосновении металлической ложки к протезам;</w:t>
      </w:r>
      <w:r>
        <w:rPr>
          <w:rFonts w:ascii="Times New Roman" w:hAnsi="Times New Roman" w:cs="Times New Roman"/>
          <w:sz w:val="28"/>
          <w:szCs w:val="28"/>
        </w:rPr>
        <w:t xml:space="preserve"> г</w:t>
      </w:r>
      <w:r w:rsidRPr="00390045">
        <w:rPr>
          <w:rFonts w:ascii="Times New Roman" w:hAnsi="Times New Roman" w:cs="Times New Roman"/>
          <w:sz w:val="28"/>
          <w:szCs w:val="28"/>
        </w:rPr>
        <w:t>оловные боли;</w:t>
      </w:r>
      <w:r>
        <w:rPr>
          <w:rFonts w:ascii="Times New Roman" w:hAnsi="Times New Roman" w:cs="Times New Roman"/>
          <w:sz w:val="28"/>
          <w:szCs w:val="28"/>
        </w:rPr>
        <w:t xml:space="preserve"> н</w:t>
      </w:r>
      <w:r w:rsidRPr="00390045">
        <w:rPr>
          <w:rFonts w:ascii="Times New Roman" w:hAnsi="Times New Roman" w:cs="Times New Roman"/>
          <w:sz w:val="28"/>
          <w:szCs w:val="28"/>
        </w:rPr>
        <w:t>арушения сна;</w:t>
      </w:r>
      <w:r>
        <w:rPr>
          <w:rFonts w:ascii="Times New Roman" w:hAnsi="Times New Roman" w:cs="Times New Roman"/>
          <w:sz w:val="28"/>
          <w:szCs w:val="28"/>
        </w:rPr>
        <w:t xml:space="preserve"> о</w:t>
      </w:r>
      <w:r w:rsidRPr="00390045">
        <w:rPr>
          <w:rFonts w:ascii="Times New Roman" w:hAnsi="Times New Roman" w:cs="Times New Roman"/>
          <w:sz w:val="28"/>
          <w:szCs w:val="28"/>
        </w:rPr>
        <w:t>бщее недомогание;</w:t>
      </w:r>
      <w:r>
        <w:rPr>
          <w:rFonts w:ascii="Times New Roman" w:hAnsi="Times New Roman" w:cs="Times New Roman"/>
          <w:sz w:val="28"/>
          <w:szCs w:val="28"/>
        </w:rPr>
        <w:t xml:space="preserve"> а</w:t>
      </w:r>
      <w:r w:rsidRPr="00390045">
        <w:rPr>
          <w:rFonts w:ascii="Times New Roman" w:hAnsi="Times New Roman" w:cs="Times New Roman"/>
          <w:sz w:val="28"/>
          <w:szCs w:val="28"/>
        </w:rPr>
        <w:t>ллергические проявления на слизистой оболочк</w:t>
      </w:r>
      <w:r w:rsidR="00747406">
        <w:rPr>
          <w:rFonts w:ascii="Times New Roman" w:hAnsi="Times New Roman" w:cs="Times New Roman"/>
          <w:sz w:val="28"/>
          <w:szCs w:val="28"/>
        </w:rPr>
        <w:t>е</w:t>
      </w:r>
      <w:r w:rsidRPr="00390045">
        <w:rPr>
          <w:rFonts w:ascii="Times New Roman" w:hAnsi="Times New Roman" w:cs="Times New Roman"/>
          <w:sz w:val="28"/>
          <w:szCs w:val="28"/>
        </w:rPr>
        <w:t xml:space="preserve"> полости рта (отек, эрозии);</w:t>
      </w:r>
      <w:r>
        <w:rPr>
          <w:rFonts w:ascii="Times New Roman" w:hAnsi="Times New Roman" w:cs="Times New Roman"/>
          <w:sz w:val="28"/>
          <w:szCs w:val="28"/>
        </w:rPr>
        <w:t xml:space="preserve"> п</w:t>
      </w:r>
      <w:r w:rsidRPr="00390045">
        <w:rPr>
          <w:rFonts w:ascii="Times New Roman" w:hAnsi="Times New Roman" w:cs="Times New Roman"/>
          <w:sz w:val="28"/>
          <w:szCs w:val="28"/>
        </w:rPr>
        <w:t>отемнение металлических протезов.</w:t>
      </w:r>
    </w:p>
    <w:p w:rsidR="00DE764C" w:rsidRDefault="00DE764C" w:rsidP="00C57596">
      <w:pPr>
        <w:spacing w:after="0" w:line="360" w:lineRule="auto"/>
        <w:ind w:firstLine="709"/>
        <w:jc w:val="both"/>
        <w:rPr>
          <w:rFonts w:ascii="Times New Roman" w:hAnsi="Times New Roman" w:cs="Times New Roman"/>
          <w:sz w:val="28"/>
          <w:szCs w:val="28"/>
        </w:rPr>
      </w:pPr>
      <w:r w:rsidRPr="00390045">
        <w:rPr>
          <w:rFonts w:ascii="Times New Roman" w:hAnsi="Times New Roman" w:cs="Times New Roman"/>
          <w:sz w:val="28"/>
          <w:szCs w:val="28"/>
        </w:rPr>
        <w:t>Лечение</w:t>
      </w:r>
      <w:r>
        <w:rPr>
          <w:rFonts w:ascii="Times New Roman" w:hAnsi="Times New Roman" w:cs="Times New Roman"/>
          <w:sz w:val="28"/>
          <w:szCs w:val="28"/>
        </w:rPr>
        <w:t xml:space="preserve"> состоит в повторном п</w:t>
      </w:r>
      <w:r w:rsidRPr="00390045">
        <w:rPr>
          <w:rFonts w:ascii="Times New Roman" w:hAnsi="Times New Roman" w:cs="Times New Roman"/>
          <w:sz w:val="28"/>
          <w:szCs w:val="28"/>
        </w:rPr>
        <w:t>ротезировани</w:t>
      </w:r>
      <w:r>
        <w:rPr>
          <w:rFonts w:ascii="Times New Roman" w:hAnsi="Times New Roman" w:cs="Times New Roman"/>
          <w:sz w:val="28"/>
          <w:szCs w:val="28"/>
        </w:rPr>
        <w:t>и</w:t>
      </w:r>
      <w:r w:rsidRPr="00390045">
        <w:rPr>
          <w:rFonts w:ascii="Times New Roman" w:hAnsi="Times New Roman" w:cs="Times New Roman"/>
          <w:sz w:val="28"/>
          <w:szCs w:val="28"/>
        </w:rPr>
        <w:t>, исключающее наличие в полости рта разнородных металлов.</w:t>
      </w:r>
      <w:r>
        <w:rPr>
          <w:rFonts w:ascii="Times New Roman" w:hAnsi="Times New Roman" w:cs="Times New Roman"/>
          <w:sz w:val="28"/>
          <w:szCs w:val="28"/>
        </w:rPr>
        <w:t xml:space="preserve"> </w:t>
      </w:r>
    </w:p>
    <w:p w:rsidR="00DE764C" w:rsidRPr="00903432" w:rsidRDefault="00DE764C" w:rsidP="00C57596">
      <w:pPr>
        <w:spacing w:after="0" w:line="360" w:lineRule="auto"/>
        <w:ind w:firstLine="709"/>
        <w:jc w:val="both"/>
        <w:rPr>
          <w:rFonts w:ascii="Times New Roman" w:hAnsi="Times New Roman" w:cs="Times New Roman"/>
          <w:sz w:val="28"/>
          <w:szCs w:val="28"/>
        </w:rPr>
      </w:pPr>
      <w:r w:rsidRPr="00903432">
        <w:rPr>
          <w:rFonts w:ascii="Times New Roman" w:hAnsi="Times New Roman" w:cs="Times New Roman"/>
          <w:sz w:val="28"/>
          <w:szCs w:val="28"/>
        </w:rPr>
        <w:t>Ослабление фиксации съемных конструкций</w:t>
      </w:r>
      <w:r>
        <w:rPr>
          <w:rFonts w:ascii="Times New Roman" w:hAnsi="Times New Roman" w:cs="Times New Roman"/>
          <w:sz w:val="28"/>
          <w:szCs w:val="28"/>
        </w:rPr>
        <w:t xml:space="preserve"> - о</w:t>
      </w:r>
      <w:r w:rsidRPr="00903432">
        <w:rPr>
          <w:rFonts w:ascii="Times New Roman" w:hAnsi="Times New Roman" w:cs="Times New Roman"/>
          <w:sz w:val="28"/>
          <w:szCs w:val="28"/>
        </w:rPr>
        <w:t>сложнение развивается постепенно, по мере приближения к окончанию срока эксплуатации конструкции пластиночных протезов.</w:t>
      </w:r>
      <w:r>
        <w:rPr>
          <w:rFonts w:ascii="Times New Roman" w:hAnsi="Times New Roman" w:cs="Times New Roman"/>
          <w:sz w:val="28"/>
          <w:szCs w:val="28"/>
        </w:rPr>
        <w:t xml:space="preserve"> </w:t>
      </w:r>
      <w:r w:rsidRPr="00903432">
        <w:rPr>
          <w:rFonts w:ascii="Times New Roman" w:hAnsi="Times New Roman" w:cs="Times New Roman"/>
          <w:sz w:val="28"/>
          <w:szCs w:val="28"/>
        </w:rPr>
        <w:t>В случае бюгельного протезирования также возможно стирание пластмассовых частей замковых протезов, ослабление кламмеров.</w:t>
      </w:r>
    </w:p>
    <w:p w:rsidR="00DE764C" w:rsidRPr="00903432" w:rsidRDefault="00DE764C" w:rsidP="00C57596">
      <w:pPr>
        <w:spacing w:after="0" w:line="360" w:lineRule="auto"/>
        <w:ind w:firstLine="709"/>
        <w:jc w:val="both"/>
        <w:rPr>
          <w:rFonts w:ascii="Times New Roman" w:hAnsi="Times New Roman" w:cs="Times New Roman"/>
          <w:sz w:val="28"/>
          <w:szCs w:val="28"/>
        </w:rPr>
      </w:pPr>
      <w:r w:rsidRPr="00903432">
        <w:rPr>
          <w:rFonts w:ascii="Times New Roman" w:hAnsi="Times New Roman" w:cs="Times New Roman"/>
          <w:sz w:val="28"/>
          <w:szCs w:val="28"/>
        </w:rPr>
        <w:t>Причин</w:t>
      </w:r>
      <w:r>
        <w:rPr>
          <w:rFonts w:ascii="Times New Roman" w:hAnsi="Times New Roman" w:cs="Times New Roman"/>
          <w:sz w:val="28"/>
          <w:szCs w:val="28"/>
        </w:rPr>
        <w:t>ами этого осложнения являются: е</w:t>
      </w:r>
      <w:r w:rsidRPr="00903432">
        <w:rPr>
          <w:rFonts w:ascii="Times New Roman" w:hAnsi="Times New Roman" w:cs="Times New Roman"/>
          <w:sz w:val="28"/>
          <w:szCs w:val="28"/>
        </w:rPr>
        <w:t>жедневное использование, регулярная выемка из полости рта, изменение анатомического строения протезного ложа (убыль костной ткани с возрастом)</w:t>
      </w:r>
      <w:r>
        <w:rPr>
          <w:rStyle w:val="aa"/>
          <w:rFonts w:ascii="Times New Roman" w:hAnsi="Times New Roman" w:cs="Times New Roman"/>
          <w:sz w:val="28"/>
          <w:szCs w:val="28"/>
        </w:rPr>
        <w:footnoteReference w:id="18"/>
      </w:r>
      <w:r w:rsidRPr="00903432">
        <w:rPr>
          <w:rFonts w:ascii="Times New Roman" w:hAnsi="Times New Roman" w:cs="Times New Roman"/>
          <w:sz w:val="28"/>
          <w:szCs w:val="28"/>
        </w:rPr>
        <w:t>.</w:t>
      </w:r>
    </w:p>
    <w:p w:rsidR="00DE764C" w:rsidRPr="00903432" w:rsidRDefault="00DE764C" w:rsidP="00C57596">
      <w:pPr>
        <w:spacing w:after="0" w:line="360" w:lineRule="auto"/>
        <w:ind w:firstLine="709"/>
        <w:jc w:val="both"/>
        <w:rPr>
          <w:rFonts w:ascii="Times New Roman" w:hAnsi="Times New Roman" w:cs="Times New Roman"/>
          <w:sz w:val="28"/>
          <w:szCs w:val="28"/>
        </w:rPr>
      </w:pPr>
      <w:r w:rsidRPr="00903432">
        <w:rPr>
          <w:rFonts w:ascii="Times New Roman" w:hAnsi="Times New Roman" w:cs="Times New Roman"/>
          <w:sz w:val="28"/>
          <w:szCs w:val="28"/>
        </w:rPr>
        <w:t>Симптом</w:t>
      </w:r>
      <w:r>
        <w:rPr>
          <w:rFonts w:ascii="Times New Roman" w:hAnsi="Times New Roman" w:cs="Times New Roman"/>
          <w:sz w:val="28"/>
          <w:szCs w:val="28"/>
        </w:rPr>
        <w:t>ами ослабления фиксации съемных конструкций является о</w:t>
      </w:r>
      <w:r w:rsidRPr="00903432">
        <w:rPr>
          <w:rFonts w:ascii="Times New Roman" w:hAnsi="Times New Roman" w:cs="Times New Roman"/>
          <w:sz w:val="28"/>
          <w:szCs w:val="28"/>
        </w:rPr>
        <w:t>щущение смещения, передвижения протеза во рту;</w:t>
      </w:r>
      <w:r>
        <w:rPr>
          <w:rFonts w:ascii="Times New Roman" w:hAnsi="Times New Roman" w:cs="Times New Roman"/>
          <w:sz w:val="28"/>
          <w:szCs w:val="28"/>
        </w:rPr>
        <w:t xml:space="preserve"> о</w:t>
      </w:r>
      <w:r w:rsidRPr="00903432">
        <w:rPr>
          <w:rFonts w:ascii="Times New Roman" w:hAnsi="Times New Roman" w:cs="Times New Roman"/>
          <w:sz w:val="28"/>
          <w:szCs w:val="28"/>
        </w:rPr>
        <w:t xml:space="preserve">тсутствие прилегания </w:t>
      </w:r>
      <w:r w:rsidRPr="00903432">
        <w:rPr>
          <w:rFonts w:ascii="Times New Roman" w:hAnsi="Times New Roman" w:cs="Times New Roman"/>
          <w:sz w:val="28"/>
          <w:szCs w:val="28"/>
        </w:rPr>
        <w:lastRenderedPageBreak/>
        <w:t>протеза к деснам, зубам;</w:t>
      </w:r>
      <w:r>
        <w:rPr>
          <w:rFonts w:ascii="Times New Roman" w:hAnsi="Times New Roman" w:cs="Times New Roman"/>
          <w:sz w:val="28"/>
          <w:szCs w:val="28"/>
        </w:rPr>
        <w:t xml:space="preserve"> в</w:t>
      </w:r>
      <w:r w:rsidRPr="00903432">
        <w:rPr>
          <w:rFonts w:ascii="Times New Roman" w:hAnsi="Times New Roman" w:cs="Times New Roman"/>
          <w:sz w:val="28"/>
          <w:szCs w:val="28"/>
        </w:rPr>
        <w:t>ыпад</w:t>
      </w:r>
      <w:r>
        <w:rPr>
          <w:rFonts w:ascii="Times New Roman" w:hAnsi="Times New Roman" w:cs="Times New Roman"/>
          <w:sz w:val="28"/>
          <w:szCs w:val="28"/>
        </w:rPr>
        <w:t>а</w:t>
      </w:r>
      <w:r w:rsidRPr="00903432">
        <w:rPr>
          <w:rFonts w:ascii="Times New Roman" w:hAnsi="Times New Roman" w:cs="Times New Roman"/>
          <w:sz w:val="28"/>
          <w:szCs w:val="28"/>
        </w:rPr>
        <w:t>ние конструкции из полости рта во время еды и при разговоре.</w:t>
      </w:r>
    </w:p>
    <w:p w:rsidR="00DE764C" w:rsidRPr="00903432" w:rsidRDefault="00DE764C" w:rsidP="00C57596">
      <w:pPr>
        <w:spacing w:after="0" w:line="360" w:lineRule="auto"/>
        <w:ind w:firstLine="709"/>
        <w:jc w:val="both"/>
        <w:rPr>
          <w:rFonts w:ascii="Times New Roman" w:hAnsi="Times New Roman" w:cs="Times New Roman"/>
          <w:sz w:val="28"/>
          <w:szCs w:val="28"/>
        </w:rPr>
      </w:pPr>
      <w:r w:rsidRPr="00903432">
        <w:rPr>
          <w:rFonts w:ascii="Times New Roman" w:hAnsi="Times New Roman" w:cs="Times New Roman"/>
          <w:sz w:val="28"/>
          <w:szCs w:val="28"/>
        </w:rPr>
        <w:t>Лечение</w:t>
      </w:r>
      <w:r>
        <w:rPr>
          <w:rFonts w:ascii="Times New Roman" w:hAnsi="Times New Roman" w:cs="Times New Roman"/>
          <w:sz w:val="28"/>
          <w:szCs w:val="28"/>
        </w:rPr>
        <w:t xml:space="preserve"> заключается в и</w:t>
      </w:r>
      <w:r w:rsidRPr="00903432">
        <w:rPr>
          <w:rFonts w:ascii="Times New Roman" w:hAnsi="Times New Roman" w:cs="Times New Roman"/>
          <w:sz w:val="28"/>
          <w:szCs w:val="28"/>
        </w:rPr>
        <w:t>зготовлени</w:t>
      </w:r>
      <w:r>
        <w:rPr>
          <w:rFonts w:ascii="Times New Roman" w:hAnsi="Times New Roman" w:cs="Times New Roman"/>
          <w:sz w:val="28"/>
          <w:szCs w:val="28"/>
        </w:rPr>
        <w:t>и</w:t>
      </w:r>
      <w:r w:rsidRPr="00903432">
        <w:rPr>
          <w:rFonts w:ascii="Times New Roman" w:hAnsi="Times New Roman" w:cs="Times New Roman"/>
          <w:sz w:val="28"/>
          <w:szCs w:val="28"/>
        </w:rPr>
        <w:t xml:space="preserve"> нового съемного протеза;</w:t>
      </w:r>
      <w:r>
        <w:rPr>
          <w:rFonts w:ascii="Times New Roman" w:hAnsi="Times New Roman" w:cs="Times New Roman"/>
          <w:sz w:val="28"/>
          <w:szCs w:val="28"/>
        </w:rPr>
        <w:t xml:space="preserve"> и</w:t>
      </w:r>
      <w:r w:rsidRPr="00903432">
        <w:rPr>
          <w:rFonts w:ascii="Times New Roman" w:hAnsi="Times New Roman" w:cs="Times New Roman"/>
          <w:sz w:val="28"/>
          <w:szCs w:val="28"/>
        </w:rPr>
        <w:t>спользование специальных стоматологических клеев для фиксации</w:t>
      </w:r>
      <w:r>
        <w:rPr>
          <w:rFonts w:ascii="Times New Roman" w:hAnsi="Times New Roman" w:cs="Times New Roman"/>
          <w:sz w:val="28"/>
          <w:szCs w:val="28"/>
        </w:rPr>
        <w:t>; к</w:t>
      </w:r>
      <w:r w:rsidRPr="00903432">
        <w:rPr>
          <w:rFonts w:ascii="Times New Roman" w:hAnsi="Times New Roman" w:cs="Times New Roman"/>
          <w:sz w:val="28"/>
          <w:szCs w:val="28"/>
        </w:rPr>
        <w:t>оррекция креплений, перебазировка протеза</w:t>
      </w:r>
      <w:r>
        <w:rPr>
          <w:rFonts w:ascii="Times New Roman" w:hAnsi="Times New Roman" w:cs="Times New Roman"/>
          <w:sz w:val="28"/>
          <w:szCs w:val="28"/>
        </w:rPr>
        <w:t>.</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Перебазировка протеза — исправление, реставрация съемной конструкции с целью получения приспособленного к жевательному давлению базиса протеза, уточнения его прилегания к протезному ложу.</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Со временем под базисом съемного протеза происходит атрофия слизистой и костной ткани. Атрофия приводит к неравномерному распределению жевательного давления между опорными зубами (если они есть) и слизистой. Если не проводить перебазировку съемного протеза, это может привести к его поломке и потере опорных зубов.</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Перебазировка может проходить как непосредственно во рту пациента, так и в лаборатории.</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Врач-стоматолог снимает тонкий слой пластмассы с поверхности протеза, прилегающей к слизистой оболочке протезного ложа и накладывает на обработанный базис равномерным слоем самотвердеющую пластмассу. Через некоторое время протез вводят в полость рта, устанавливают и прижимают, после чего пациент смыкает челюсти. Излишки пластмассы убирают шпателем. После этого, протез вынимают и помещают в специальный аппарат, где проходит окончательная полимеризация пластмассы (отверждение);</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Изменение положения щек и губ.</w:t>
      </w:r>
      <w:r>
        <w:rPr>
          <w:rFonts w:ascii="Times New Roman" w:hAnsi="Times New Roman" w:cs="Times New Roman"/>
          <w:sz w:val="28"/>
          <w:szCs w:val="28"/>
        </w:rPr>
        <w:t xml:space="preserve"> Причинами такого осложнения являются о</w:t>
      </w:r>
      <w:r w:rsidRPr="00DC5EF4">
        <w:rPr>
          <w:rFonts w:ascii="Times New Roman" w:hAnsi="Times New Roman" w:cs="Times New Roman"/>
          <w:sz w:val="28"/>
          <w:szCs w:val="28"/>
        </w:rPr>
        <w:t>шибки на этапах изготовления протеза: чрезмерная или недостаточная толщина базиса во фронтальном отделе, неправильное определение высоты нижней трети лица и цетрального соотношения челюстей, неточная постановка искусственных зубов в базис протеза.</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Симптом</w:t>
      </w:r>
      <w:r>
        <w:rPr>
          <w:rFonts w:ascii="Times New Roman" w:hAnsi="Times New Roman" w:cs="Times New Roman"/>
          <w:sz w:val="28"/>
          <w:szCs w:val="28"/>
        </w:rPr>
        <w:t>ами является «п</w:t>
      </w:r>
      <w:r w:rsidRPr="00DC5EF4">
        <w:rPr>
          <w:rFonts w:ascii="Times New Roman" w:hAnsi="Times New Roman" w:cs="Times New Roman"/>
          <w:sz w:val="28"/>
          <w:szCs w:val="28"/>
        </w:rPr>
        <w:t>роваленные» или наоборот чрезмерно выпяченные губы;</w:t>
      </w:r>
      <w:r>
        <w:rPr>
          <w:rFonts w:ascii="Times New Roman" w:hAnsi="Times New Roman" w:cs="Times New Roman"/>
          <w:sz w:val="28"/>
          <w:szCs w:val="28"/>
        </w:rPr>
        <w:t xml:space="preserve"> п</w:t>
      </w:r>
      <w:r w:rsidRPr="00DC5EF4">
        <w:rPr>
          <w:rFonts w:ascii="Times New Roman" w:hAnsi="Times New Roman" w:cs="Times New Roman"/>
          <w:sz w:val="28"/>
          <w:szCs w:val="28"/>
        </w:rPr>
        <w:t>рикусывание щек съемными протезами;</w:t>
      </w:r>
      <w:r>
        <w:rPr>
          <w:rFonts w:ascii="Times New Roman" w:hAnsi="Times New Roman" w:cs="Times New Roman"/>
          <w:sz w:val="28"/>
          <w:szCs w:val="28"/>
        </w:rPr>
        <w:t xml:space="preserve"> г</w:t>
      </w:r>
      <w:r w:rsidRPr="00DC5EF4">
        <w:rPr>
          <w:rFonts w:ascii="Times New Roman" w:hAnsi="Times New Roman" w:cs="Times New Roman"/>
          <w:sz w:val="28"/>
          <w:szCs w:val="28"/>
        </w:rPr>
        <w:t xml:space="preserve">лубокие </w:t>
      </w:r>
      <w:r w:rsidRPr="00DC5EF4">
        <w:rPr>
          <w:rFonts w:ascii="Times New Roman" w:hAnsi="Times New Roman" w:cs="Times New Roman"/>
          <w:sz w:val="28"/>
          <w:szCs w:val="28"/>
        </w:rPr>
        <w:lastRenderedPageBreak/>
        <w:t>носогубные складки;</w:t>
      </w:r>
      <w:r>
        <w:rPr>
          <w:rFonts w:ascii="Times New Roman" w:hAnsi="Times New Roman" w:cs="Times New Roman"/>
          <w:sz w:val="28"/>
          <w:szCs w:val="28"/>
        </w:rPr>
        <w:t xml:space="preserve"> о</w:t>
      </w:r>
      <w:r w:rsidRPr="00DC5EF4">
        <w:rPr>
          <w:rFonts w:ascii="Times New Roman" w:hAnsi="Times New Roman" w:cs="Times New Roman"/>
          <w:sz w:val="28"/>
          <w:szCs w:val="28"/>
        </w:rPr>
        <w:t>пущенные уголки рта;</w:t>
      </w:r>
      <w:r>
        <w:rPr>
          <w:rFonts w:ascii="Times New Roman" w:hAnsi="Times New Roman" w:cs="Times New Roman"/>
          <w:sz w:val="28"/>
          <w:szCs w:val="28"/>
        </w:rPr>
        <w:t xml:space="preserve"> в</w:t>
      </w:r>
      <w:r w:rsidRPr="00DC5EF4">
        <w:rPr>
          <w:rFonts w:ascii="Times New Roman" w:hAnsi="Times New Roman" w:cs="Times New Roman"/>
          <w:sz w:val="28"/>
          <w:szCs w:val="28"/>
        </w:rPr>
        <w:t>озможность сомкнуть губы только при усилии, в расслабленном же состоянии видны зубы;</w:t>
      </w:r>
      <w:r>
        <w:rPr>
          <w:rFonts w:ascii="Times New Roman" w:hAnsi="Times New Roman" w:cs="Times New Roman"/>
          <w:sz w:val="28"/>
          <w:szCs w:val="28"/>
        </w:rPr>
        <w:t xml:space="preserve"> о</w:t>
      </w:r>
      <w:r w:rsidRPr="00DC5EF4">
        <w:rPr>
          <w:rFonts w:ascii="Times New Roman" w:hAnsi="Times New Roman" w:cs="Times New Roman"/>
          <w:sz w:val="28"/>
          <w:szCs w:val="28"/>
        </w:rPr>
        <w:t>щущение натянутости щек</w:t>
      </w:r>
      <w:r>
        <w:rPr>
          <w:rStyle w:val="aa"/>
          <w:rFonts w:ascii="Times New Roman" w:hAnsi="Times New Roman" w:cs="Times New Roman"/>
          <w:sz w:val="28"/>
          <w:szCs w:val="28"/>
        </w:rPr>
        <w:footnoteReference w:id="19"/>
      </w:r>
      <w:r w:rsidRPr="00DC5EF4">
        <w:rPr>
          <w:rFonts w:ascii="Times New Roman" w:hAnsi="Times New Roman" w:cs="Times New Roman"/>
          <w:sz w:val="28"/>
          <w:szCs w:val="28"/>
        </w:rPr>
        <w:t>.</w:t>
      </w:r>
    </w:p>
    <w:p w:rsidR="00DE764C" w:rsidRPr="00DC5EF4"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Лечение</w:t>
      </w:r>
      <w:r>
        <w:rPr>
          <w:rFonts w:ascii="Times New Roman" w:hAnsi="Times New Roman" w:cs="Times New Roman"/>
          <w:sz w:val="28"/>
          <w:szCs w:val="28"/>
        </w:rPr>
        <w:t xml:space="preserve"> состоит в и</w:t>
      </w:r>
      <w:r w:rsidRPr="00DC5EF4">
        <w:rPr>
          <w:rFonts w:ascii="Times New Roman" w:hAnsi="Times New Roman" w:cs="Times New Roman"/>
          <w:sz w:val="28"/>
          <w:szCs w:val="28"/>
        </w:rPr>
        <w:t>зготовление нового съемного протеза.</w:t>
      </w:r>
    </w:p>
    <w:p w:rsidR="00DE764C" w:rsidRDefault="00DE764C" w:rsidP="00C57596">
      <w:pPr>
        <w:spacing w:after="0" w:line="360" w:lineRule="auto"/>
        <w:ind w:firstLine="709"/>
        <w:jc w:val="both"/>
        <w:rPr>
          <w:rFonts w:ascii="Times New Roman" w:hAnsi="Times New Roman" w:cs="Times New Roman"/>
          <w:sz w:val="28"/>
          <w:szCs w:val="28"/>
        </w:rPr>
      </w:pPr>
      <w:r w:rsidRPr="00DC5EF4">
        <w:rPr>
          <w:rFonts w:ascii="Times New Roman" w:hAnsi="Times New Roman" w:cs="Times New Roman"/>
          <w:sz w:val="28"/>
          <w:szCs w:val="28"/>
        </w:rPr>
        <w:t>Следует помнить о необходимости периодического снятия протезов для соблюдения должной гигиены полости рта и поддержания в чистоте съемной конструкции, а также для профилактики развития осложнений и заболеваний ротовой полости.</w:t>
      </w:r>
    </w:p>
    <w:p w:rsidR="00DE764C" w:rsidRDefault="00DE764C" w:rsidP="00C57596">
      <w:pPr>
        <w:spacing w:after="0" w:line="360" w:lineRule="auto"/>
        <w:ind w:firstLine="709"/>
        <w:jc w:val="both"/>
        <w:rPr>
          <w:rFonts w:ascii="Times New Roman" w:hAnsi="Times New Roman" w:cs="Times New Roman"/>
          <w:sz w:val="28"/>
          <w:szCs w:val="28"/>
        </w:rPr>
      </w:pP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 источников показывает, что </w:t>
      </w:r>
      <w:r w:rsidRPr="00B70436">
        <w:rPr>
          <w:rFonts w:ascii="Times New Roman" w:hAnsi="Times New Roman" w:cs="Times New Roman"/>
          <w:sz w:val="28"/>
          <w:szCs w:val="28"/>
        </w:rPr>
        <w:t>несмотря на различные этиологию и патогенез, многообразие вариантов клинического течения хронических заболеваний слизистой оболочки полости рта, можно выделить ряд принципов ортопедического лечения таких пациентов. Для протезирования зубных рядов съемными конструкциями следует учитывать следующее:</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нужно снижать факторы, приводящие к раздражению и травме слизистой оболочки рта;</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для изготовления съемных протезов необходимо использовать материалы не вызывающие аллергии;</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B70436">
        <w:rPr>
          <w:rFonts w:ascii="Times New Roman" w:hAnsi="Times New Roman" w:cs="Times New Roman"/>
          <w:sz w:val="28"/>
          <w:szCs w:val="28"/>
        </w:rPr>
        <w:t>репарирование опорных зубов должно проводиться со строгим учетом требований асептики и антисептики, при атравматичном оттеснении мягких тканей. После препарирования твердых тканей необходимо сглаживать острые края зубов и обрабатывать их поверхность полиром</w:t>
      </w:r>
      <w:r>
        <w:rPr>
          <w:rFonts w:ascii="Times New Roman" w:hAnsi="Times New Roman" w:cs="Times New Roman"/>
          <w:sz w:val="28"/>
          <w:szCs w:val="28"/>
        </w:rPr>
        <w:t>;</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B70436">
        <w:rPr>
          <w:rFonts w:ascii="Times New Roman" w:hAnsi="Times New Roman" w:cs="Times New Roman"/>
          <w:sz w:val="28"/>
          <w:szCs w:val="28"/>
        </w:rPr>
        <w:t>остовидные конструкции должны иметь тщательно отполированные поверхности без резко выступающих элементов.</w:t>
      </w:r>
    </w:p>
    <w:p w:rsidR="00DE764C" w:rsidRDefault="00DE764C" w:rsidP="00C57596">
      <w:pPr>
        <w:spacing w:after="0" w:line="360" w:lineRule="auto"/>
        <w:ind w:firstLine="709"/>
        <w:jc w:val="both"/>
        <w:rPr>
          <w:rFonts w:ascii="Times New Roman" w:hAnsi="Times New Roman" w:cs="Times New Roman"/>
          <w:sz w:val="28"/>
          <w:szCs w:val="28"/>
        </w:rPr>
      </w:pPr>
      <w:r w:rsidRPr="00B70436">
        <w:rPr>
          <w:rFonts w:ascii="Times New Roman" w:hAnsi="Times New Roman" w:cs="Times New Roman"/>
          <w:sz w:val="28"/>
          <w:szCs w:val="28"/>
        </w:rPr>
        <w:t xml:space="preserve">При наличии показаний к применению съемных конструкций предпочтение следует отдавать дуговым и пластиночным протезам с опорно-удерживающими элементами (кламмерами, аттачменами, телескопическими </w:t>
      </w:r>
      <w:r w:rsidRPr="00B70436">
        <w:rPr>
          <w:rFonts w:ascii="Times New Roman" w:hAnsi="Times New Roman" w:cs="Times New Roman"/>
          <w:sz w:val="28"/>
          <w:szCs w:val="28"/>
        </w:rPr>
        <w:lastRenderedPageBreak/>
        <w:t>коронками, балочными и магнитными системами фиксации) для разгрузки слизистой оболочки с последующим серебрением внутренней поверхности базиса, прилегающей к пораженной слизистой оболочке, так как ионы серебра оказывают противовоспалительное действие и нормализуют активность ферментов и содержание общего белка в слюне и слизистой оболочке.</w:t>
      </w:r>
    </w:p>
    <w:p w:rsidR="00DE764C" w:rsidRDefault="00DE764C" w:rsidP="00C57596">
      <w:pPr>
        <w:spacing w:after="0" w:line="360" w:lineRule="auto"/>
        <w:ind w:firstLine="709"/>
        <w:jc w:val="both"/>
        <w:rPr>
          <w:rFonts w:ascii="Times New Roman" w:hAnsi="Times New Roman" w:cs="Times New Roman"/>
          <w:sz w:val="28"/>
          <w:szCs w:val="28"/>
        </w:rPr>
      </w:pPr>
      <w:r w:rsidRPr="00B70436">
        <w:rPr>
          <w:rFonts w:ascii="Times New Roman" w:hAnsi="Times New Roman" w:cs="Times New Roman"/>
          <w:sz w:val="28"/>
          <w:szCs w:val="28"/>
        </w:rPr>
        <w:t>Для протезирования съемными пластиночными протезами обширных дефектов зубных рядов или полного отсутствия зубов необходимо использовать двухслойные базисы из бесцветной пластмассы с эластичной подкладкой. Подкладка из мягкой пластмассы может располагаться дифференцированно лишь в участках локализации очагов поражения слизистой или по краю базиса. Это способствует равномерному распределению жевательного давления на слизистую оболочку, амортизирует жевательное давление, предупреждает или уменьшает болевые ощущения, улучшает фиксацию протезов и нормализует сроки адаптации к ним.</w:t>
      </w:r>
    </w:p>
    <w:p w:rsidR="00DE764C" w:rsidRDefault="00DE764C" w:rsidP="00C57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w:t>
      </w:r>
      <w:r w:rsidRPr="00B70436">
        <w:rPr>
          <w:rFonts w:ascii="Times New Roman" w:hAnsi="Times New Roman" w:cs="Times New Roman"/>
          <w:sz w:val="28"/>
          <w:szCs w:val="28"/>
        </w:rPr>
        <w:t>чная диагностика с использованием современных методов и материалов, тщательно проведенная дифференциальная диагностика, рациональное протезирование в сочетании с санацией, общим и местным медикаментозным лечением способствует значительному снижению интенсивности или исчезновению воспалительных явлений слизистой оболочки полости рта и является элементом профилактики их обострений.</w:t>
      </w:r>
    </w:p>
    <w:p w:rsidR="00D9218A" w:rsidRDefault="00D9218A" w:rsidP="00C57596">
      <w:pPr>
        <w:spacing w:after="0" w:line="360" w:lineRule="auto"/>
        <w:jc w:val="both"/>
        <w:rPr>
          <w:rFonts w:ascii="Times New Roman" w:hAnsi="Times New Roman" w:cs="Times New Roman"/>
          <w:sz w:val="28"/>
          <w:szCs w:val="28"/>
        </w:rPr>
      </w:pPr>
    </w:p>
    <w:p w:rsidR="00E453BD" w:rsidRDefault="00E453BD" w:rsidP="00C57596">
      <w:pPr>
        <w:spacing w:after="0" w:line="360" w:lineRule="auto"/>
        <w:jc w:val="both"/>
        <w:rPr>
          <w:rFonts w:ascii="Times New Roman" w:hAnsi="Times New Roman" w:cs="Times New Roman"/>
          <w:sz w:val="28"/>
          <w:szCs w:val="28"/>
        </w:rPr>
      </w:pPr>
    </w:p>
    <w:p w:rsidR="00E453BD" w:rsidRDefault="00E453BD" w:rsidP="00C57596">
      <w:pPr>
        <w:spacing w:after="0" w:line="360" w:lineRule="auto"/>
        <w:jc w:val="both"/>
        <w:rPr>
          <w:rFonts w:ascii="Times New Roman" w:hAnsi="Times New Roman" w:cs="Times New Roman"/>
          <w:sz w:val="28"/>
          <w:szCs w:val="28"/>
        </w:rPr>
      </w:pPr>
    </w:p>
    <w:p w:rsidR="00E453BD" w:rsidRDefault="00E453BD" w:rsidP="00C57596">
      <w:pPr>
        <w:spacing w:after="0" w:line="360" w:lineRule="auto"/>
        <w:jc w:val="both"/>
        <w:rPr>
          <w:rFonts w:ascii="Times New Roman" w:hAnsi="Times New Roman" w:cs="Times New Roman"/>
          <w:sz w:val="28"/>
          <w:szCs w:val="28"/>
        </w:rPr>
      </w:pPr>
    </w:p>
    <w:p w:rsidR="00E453BD" w:rsidRPr="00E2750B" w:rsidRDefault="00E453BD" w:rsidP="00C57596">
      <w:pPr>
        <w:spacing w:after="0" w:line="360" w:lineRule="auto"/>
        <w:jc w:val="both"/>
        <w:rPr>
          <w:rFonts w:ascii="Times New Roman" w:hAnsi="Times New Roman" w:cs="Times New Roman"/>
          <w:sz w:val="28"/>
          <w:szCs w:val="28"/>
        </w:rPr>
      </w:pPr>
    </w:p>
    <w:p w:rsidR="003E3218" w:rsidRPr="00E2750B" w:rsidRDefault="003E3218" w:rsidP="00196666">
      <w:pPr>
        <w:pStyle w:val="1"/>
      </w:pPr>
      <w:bookmarkStart w:id="10" w:name="_Toc9190140"/>
      <w:bookmarkStart w:id="11" w:name="_Toc9190317"/>
      <w:r w:rsidRPr="00E2750B">
        <w:lastRenderedPageBreak/>
        <w:t>Глава 2 Методы исследования</w:t>
      </w:r>
      <w:bookmarkEnd w:id="10"/>
      <w:bookmarkEnd w:id="11"/>
    </w:p>
    <w:p w:rsidR="003E3218" w:rsidRPr="00E2750B" w:rsidRDefault="003E3218" w:rsidP="00196666">
      <w:pPr>
        <w:pStyle w:val="1"/>
        <w:spacing w:line="360" w:lineRule="auto"/>
      </w:pPr>
      <w:bookmarkStart w:id="12" w:name="_Toc9190141"/>
      <w:bookmarkStart w:id="13" w:name="_Toc9190318"/>
      <w:r w:rsidRPr="00E2750B">
        <w:t xml:space="preserve">2.1 </w:t>
      </w:r>
      <w:r w:rsidR="00652FFC" w:rsidRPr="00E2750B">
        <w:t>Характеристика обследованных пациентов</w:t>
      </w:r>
      <w:bookmarkEnd w:id="12"/>
      <w:bookmarkEnd w:id="13"/>
    </w:p>
    <w:p w:rsidR="00DE764C" w:rsidRPr="00A27A72" w:rsidRDefault="00DE764C" w:rsidP="00196666">
      <w:pPr>
        <w:spacing w:line="360" w:lineRule="auto"/>
        <w:jc w:val="both"/>
        <w:rPr>
          <w:rFonts w:ascii="Times New Roman" w:hAnsi="Times New Roman" w:cs="Times New Roman"/>
          <w:color w:val="000000" w:themeColor="text1"/>
          <w:sz w:val="28"/>
          <w:szCs w:val="28"/>
          <w:highlight w:val="white"/>
        </w:rPr>
      </w:pPr>
      <w:r w:rsidRPr="00A27A72">
        <w:rPr>
          <w:rFonts w:ascii="Times New Roman" w:hAnsi="Times New Roman" w:cs="Times New Roman"/>
          <w:color w:val="000000" w:themeColor="text1"/>
          <w:sz w:val="28"/>
          <w:szCs w:val="28"/>
        </w:rPr>
        <w:t xml:space="preserve">Объектом исследования стали пациенты с заболеваниями слизистой оболочки полости рта, </w:t>
      </w:r>
      <w:r w:rsidRPr="00A27A72">
        <w:rPr>
          <w:rFonts w:ascii="Times New Roman" w:hAnsi="Times New Roman" w:cs="Times New Roman"/>
          <w:color w:val="000000" w:themeColor="text1"/>
          <w:sz w:val="28"/>
          <w:szCs w:val="28"/>
          <w:highlight w:val="white"/>
        </w:rPr>
        <w:t xml:space="preserve">которые проходили лечение в </w:t>
      </w:r>
      <w:r>
        <w:rPr>
          <w:rFonts w:ascii="Times New Roman" w:hAnsi="Times New Roman" w:cs="Times New Roman"/>
          <w:color w:val="000000" w:themeColor="text1"/>
          <w:sz w:val="28"/>
          <w:szCs w:val="28"/>
          <w:highlight w:val="white"/>
        </w:rPr>
        <w:t>ФГБМУ МНЦ «ИЭМ»</w:t>
      </w:r>
      <w:r w:rsidRPr="00A27A72">
        <w:rPr>
          <w:rFonts w:ascii="Times New Roman" w:hAnsi="Times New Roman" w:cs="Times New Roman"/>
          <w:color w:val="000000" w:themeColor="text1"/>
          <w:sz w:val="28"/>
          <w:szCs w:val="28"/>
          <w:highlight w:val="white"/>
        </w:rPr>
        <w:t xml:space="preserve">. Исследование проводилось на базе </w:t>
      </w:r>
      <w:r>
        <w:rPr>
          <w:rFonts w:ascii="Times New Roman" w:hAnsi="Times New Roman" w:cs="Times New Roman"/>
          <w:color w:val="000000" w:themeColor="text1"/>
          <w:sz w:val="28"/>
          <w:szCs w:val="28"/>
          <w:highlight w:val="white"/>
        </w:rPr>
        <w:t>ФГБМУ МНЦ «ИЭМ»</w:t>
      </w:r>
      <w:r w:rsidRPr="00A27A72">
        <w:rPr>
          <w:rFonts w:ascii="Times New Roman" w:hAnsi="Times New Roman" w:cs="Times New Roman"/>
          <w:color w:val="000000" w:themeColor="text1"/>
          <w:sz w:val="28"/>
          <w:szCs w:val="28"/>
          <w:highlight w:val="white"/>
        </w:rPr>
        <w:t>.</w:t>
      </w:r>
    </w:p>
    <w:p w:rsidR="003E3218" w:rsidRPr="00E2750B" w:rsidRDefault="003E3218" w:rsidP="00C57596">
      <w:pPr>
        <w:spacing w:line="360" w:lineRule="auto"/>
        <w:ind w:firstLine="709"/>
        <w:jc w:val="both"/>
        <w:rPr>
          <w:rFonts w:ascii="Times New Roman" w:hAnsi="Times New Roman" w:cs="Times New Roman"/>
          <w:sz w:val="28"/>
          <w:szCs w:val="28"/>
        </w:rPr>
      </w:pPr>
      <w:r w:rsidRPr="00E2750B">
        <w:rPr>
          <w:rFonts w:ascii="Times New Roman" w:hAnsi="Times New Roman" w:cs="Times New Roman"/>
          <w:sz w:val="28"/>
          <w:szCs w:val="28"/>
        </w:rPr>
        <w:t xml:space="preserve">В исследовательской работе принимали участие </w:t>
      </w:r>
      <w:r w:rsidR="00EC6A17">
        <w:rPr>
          <w:rFonts w:ascii="Times New Roman" w:hAnsi="Times New Roman" w:cs="Times New Roman"/>
          <w:sz w:val="28"/>
          <w:szCs w:val="28"/>
        </w:rPr>
        <w:t>52</w:t>
      </w:r>
      <w:r w:rsidRPr="00E2750B">
        <w:rPr>
          <w:rFonts w:ascii="Times New Roman" w:hAnsi="Times New Roman" w:cs="Times New Roman"/>
          <w:sz w:val="28"/>
          <w:szCs w:val="28"/>
        </w:rPr>
        <w:t xml:space="preserve"> пациент</w:t>
      </w:r>
      <w:r w:rsidR="00EC6A17">
        <w:rPr>
          <w:rFonts w:ascii="Times New Roman" w:hAnsi="Times New Roman" w:cs="Times New Roman"/>
          <w:sz w:val="28"/>
          <w:szCs w:val="28"/>
        </w:rPr>
        <w:t>а</w:t>
      </w:r>
      <w:r w:rsidRPr="00E2750B">
        <w:rPr>
          <w:rFonts w:ascii="Times New Roman" w:hAnsi="Times New Roman" w:cs="Times New Roman"/>
          <w:sz w:val="28"/>
          <w:szCs w:val="28"/>
        </w:rPr>
        <w:t xml:space="preserve">, из них </w:t>
      </w:r>
      <w:r w:rsidR="00EC6A17">
        <w:rPr>
          <w:rFonts w:ascii="Times New Roman" w:hAnsi="Times New Roman" w:cs="Times New Roman"/>
          <w:sz w:val="28"/>
          <w:szCs w:val="28"/>
        </w:rPr>
        <w:t>22</w:t>
      </w:r>
      <w:r w:rsidRPr="00E2750B">
        <w:rPr>
          <w:rFonts w:ascii="Times New Roman" w:hAnsi="Times New Roman" w:cs="Times New Roman"/>
          <w:sz w:val="28"/>
          <w:szCs w:val="28"/>
        </w:rPr>
        <w:t xml:space="preserve"> мужчин</w:t>
      </w:r>
      <w:r w:rsidR="00A01BB3" w:rsidRPr="00E2750B">
        <w:rPr>
          <w:rFonts w:ascii="Times New Roman" w:hAnsi="Times New Roman" w:cs="Times New Roman"/>
          <w:sz w:val="28"/>
          <w:szCs w:val="28"/>
        </w:rPr>
        <w:t>ы</w:t>
      </w:r>
      <w:r w:rsidRPr="00E2750B">
        <w:rPr>
          <w:rFonts w:ascii="Times New Roman" w:hAnsi="Times New Roman" w:cs="Times New Roman"/>
          <w:sz w:val="28"/>
          <w:szCs w:val="28"/>
        </w:rPr>
        <w:t xml:space="preserve"> и </w:t>
      </w:r>
      <w:r w:rsidR="00EC6A17">
        <w:rPr>
          <w:rFonts w:ascii="Times New Roman" w:hAnsi="Times New Roman" w:cs="Times New Roman"/>
          <w:sz w:val="28"/>
          <w:szCs w:val="28"/>
        </w:rPr>
        <w:t>30</w:t>
      </w:r>
      <w:r w:rsidRPr="00E2750B">
        <w:rPr>
          <w:rFonts w:ascii="Times New Roman" w:hAnsi="Times New Roman" w:cs="Times New Roman"/>
          <w:sz w:val="28"/>
          <w:szCs w:val="28"/>
        </w:rPr>
        <w:t xml:space="preserve"> женщин. Всем пациентам было проведено обследование, предусматривающее оценку стоматологического статуса, с занесением полученных данных в карту обследования стоматологического пациента. Было сформировано несколько групп, разделенных по возрасту, полу и соматическим заболеваниям.</w:t>
      </w:r>
    </w:p>
    <w:p w:rsidR="003E3218" w:rsidRPr="00E2750B" w:rsidRDefault="003E3218" w:rsidP="00C57596">
      <w:pPr>
        <w:spacing w:line="360" w:lineRule="auto"/>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Группировка и шифровка материалов</w:t>
      </w:r>
    </w:p>
    <w:p w:rsidR="003E3218" w:rsidRPr="00E2750B" w:rsidRDefault="003E3218" w:rsidP="00C57596">
      <w:pPr>
        <w:spacing w:line="360" w:lineRule="auto"/>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По возрасту</w:t>
      </w:r>
    </w:p>
    <w:tbl>
      <w:tblPr>
        <w:tblStyle w:val="af0"/>
        <w:tblW w:w="0" w:type="auto"/>
        <w:tblLook w:val="04A0" w:firstRow="1" w:lastRow="0" w:firstColumn="1" w:lastColumn="0" w:noHBand="0" w:noVBand="1"/>
      </w:tblPr>
      <w:tblGrid>
        <w:gridCol w:w="2175"/>
        <w:gridCol w:w="2614"/>
        <w:gridCol w:w="2782"/>
      </w:tblGrid>
      <w:tr w:rsidR="00EC6A17" w:rsidRPr="00E2750B" w:rsidTr="00665C18">
        <w:trPr>
          <w:trHeight w:val="936"/>
        </w:trPr>
        <w:tc>
          <w:tcPr>
            <w:tcW w:w="2175" w:type="dxa"/>
            <w:vAlign w:val="center"/>
          </w:tcPr>
          <w:p w:rsidR="00EC6A17" w:rsidRPr="00E2750B" w:rsidRDefault="00EC6A17" w:rsidP="00384689">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w:t>
            </w:r>
          </w:p>
        </w:tc>
        <w:tc>
          <w:tcPr>
            <w:tcW w:w="2614" w:type="dxa"/>
            <w:vAlign w:val="center"/>
          </w:tcPr>
          <w:p w:rsidR="00EC6A17" w:rsidRPr="00E2750B" w:rsidRDefault="00EC6A17" w:rsidP="00384689">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Возрастные группы</w:t>
            </w:r>
          </w:p>
        </w:tc>
        <w:tc>
          <w:tcPr>
            <w:tcW w:w="2782" w:type="dxa"/>
            <w:vAlign w:val="center"/>
          </w:tcPr>
          <w:p w:rsidR="00EC6A17" w:rsidRPr="00E2750B" w:rsidRDefault="00EC6A17" w:rsidP="00384689">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Число пациентов с конструкциями</w:t>
            </w:r>
          </w:p>
        </w:tc>
      </w:tr>
      <w:tr w:rsidR="00EC6A17" w:rsidRPr="00E2750B" w:rsidTr="00665C18">
        <w:trPr>
          <w:trHeight w:val="468"/>
        </w:trPr>
        <w:tc>
          <w:tcPr>
            <w:tcW w:w="2175" w:type="dxa"/>
            <w:vAlign w:val="center"/>
          </w:tcPr>
          <w:p w:rsidR="00EC6A17" w:rsidRPr="00E2750B" w:rsidRDefault="00EC6A17" w:rsidP="00384689">
            <w:pPr>
              <w:spacing w:line="360" w:lineRule="auto"/>
              <w:jc w:val="center"/>
              <w:rPr>
                <w:rFonts w:ascii="Times New Roman" w:hAnsi="Times New Roman" w:cs="Times New Roman"/>
                <w:sz w:val="28"/>
                <w:szCs w:val="28"/>
                <w:highlight w:val="white"/>
                <w:lang w:val="en-US"/>
              </w:rPr>
            </w:pPr>
            <w:r w:rsidRPr="00E2750B">
              <w:rPr>
                <w:rFonts w:ascii="Times New Roman" w:hAnsi="Times New Roman" w:cs="Times New Roman"/>
                <w:sz w:val="28"/>
                <w:szCs w:val="28"/>
                <w:highlight w:val="white"/>
                <w:lang w:val="en-US"/>
              </w:rPr>
              <w:t>1</w:t>
            </w:r>
          </w:p>
        </w:tc>
        <w:tc>
          <w:tcPr>
            <w:tcW w:w="2614" w:type="dxa"/>
            <w:vAlign w:val="center"/>
          </w:tcPr>
          <w:p w:rsidR="00EC6A17" w:rsidRPr="00E2750B" w:rsidRDefault="00EC6A17" w:rsidP="00665C18">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 xml:space="preserve">От </w:t>
            </w:r>
            <w:r w:rsidR="00665C18">
              <w:rPr>
                <w:rFonts w:ascii="Times New Roman" w:hAnsi="Times New Roman" w:cs="Times New Roman"/>
                <w:sz w:val="28"/>
                <w:szCs w:val="28"/>
                <w:highlight w:val="white"/>
              </w:rPr>
              <w:t>44</w:t>
            </w:r>
            <w:r w:rsidRPr="00E2750B">
              <w:rPr>
                <w:rFonts w:ascii="Times New Roman" w:hAnsi="Times New Roman" w:cs="Times New Roman"/>
                <w:sz w:val="28"/>
                <w:szCs w:val="28"/>
                <w:highlight w:val="white"/>
              </w:rPr>
              <w:t>-</w:t>
            </w:r>
            <w:r w:rsidR="00665C18">
              <w:rPr>
                <w:rFonts w:ascii="Times New Roman" w:hAnsi="Times New Roman" w:cs="Times New Roman"/>
                <w:sz w:val="28"/>
                <w:szCs w:val="28"/>
                <w:highlight w:val="white"/>
              </w:rPr>
              <w:t>54</w:t>
            </w:r>
            <w:r w:rsidRPr="00E2750B">
              <w:rPr>
                <w:rFonts w:ascii="Times New Roman" w:hAnsi="Times New Roman" w:cs="Times New Roman"/>
                <w:sz w:val="28"/>
                <w:szCs w:val="28"/>
                <w:highlight w:val="white"/>
              </w:rPr>
              <w:t xml:space="preserve"> лет</w:t>
            </w:r>
          </w:p>
        </w:tc>
        <w:tc>
          <w:tcPr>
            <w:tcW w:w="2782" w:type="dxa"/>
            <w:vAlign w:val="center"/>
          </w:tcPr>
          <w:p w:rsidR="00EC6A17" w:rsidRPr="00E2750B" w:rsidRDefault="00665C18"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7</w:t>
            </w:r>
          </w:p>
        </w:tc>
      </w:tr>
      <w:tr w:rsidR="00EC6A17" w:rsidRPr="00E2750B" w:rsidTr="00665C18">
        <w:trPr>
          <w:trHeight w:val="468"/>
        </w:trPr>
        <w:tc>
          <w:tcPr>
            <w:tcW w:w="2175" w:type="dxa"/>
            <w:vAlign w:val="center"/>
          </w:tcPr>
          <w:p w:rsidR="00EC6A17" w:rsidRPr="00E2750B" w:rsidRDefault="00EC6A17" w:rsidP="00384689">
            <w:pPr>
              <w:spacing w:line="360" w:lineRule="auto"/>
              <w:jc w:val="center"/>
              <w:rPr>
                <w:rFonts w:ascii="Times New Roman" w:hAnsi="Times New Roman" w:cs="Times New Roman"/>
                <w:sz w:val="28"/>
                <w:szCs w:val="28"/>
                <w:highlight w:val="white"/>
                <w:lang w:val="en-US"/>
              </w:rPr>
            </w:pPr>
            <w:r w:rsidRPr="00E2750B">
              <w:rPr>
                <w:rFonts w:ascii="Times New Roman" w:hAnsi="Times New Roman" w:cs="Times New Roman"/>
                <w:sz w:val="28"/>
                <w:szCs w:val="28"/>
                <w:highlight w:val="white"/>
                <w:lang w:val="en-US"/>
              </w:rPr>
              <w:t>2</w:t>
            </w:r>
          </w:p>
        </w:tc>
        <w:tc>
          <w:tcPr>
            <w:tcW w:w="2614" w:type="dxa"/>
            <w:vAlign w:val="center"/>
          </w:tcPr>
          <w:p w:rsidR="00EC6A17" w:rsidRPr="00E2750B" w:rsidRDefault="00EC6A17" w:rsidP="00665C18">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 xml:space="preserve">От </w:t>
            </w:r>
            <w:r w:rsidR="00665C18">
              <w:rPr>
                <w:rFonts w:ascii="Times New Roman" w:hAnsi="Times New Roman" w:cs="Times New Roman"/>
                <w:sz w:val="28"/>
                <w:szCs w:val="28"/>
                <w:highlight w:val="white"/>
              </w:rPr>
              <w:t>55</w:t>
            </w:r>
            <w:r w:rsidRPr="00E2750B">
              <w:rPr>
                <w:rFonts w:ascii="Times New Roman" w:hAnsi="Times New Roman" w:cs="Times New Roman"/>
                <w:sz w:val="28"/>
                <w:szCs w:val="28"/>
                <w:highlight w:val="white"/>
              </w:rPr>
              <w:t>-6</w:t>
            </w:r>
            <w:r w:rsidR="00665C18">
              <w:rPr>
                <w:rFonts w:ascii="Times New Roman" w:hAnsi="Times New Roman" w:cs="Times New Roman"/>
                <w:sz w:val="28"/>
                <w:szCs w:val="28"/>
                <w:highlight w:val="white"/>
              </w:rPr>
              <w:t>5</w:t>
            </w:r>
            <w:r w:rsidRPr="00E2750B">
              <w:rPr>
                <w:rFonts w:ascii="Times New Roman" w:hAnsi="Times New Roman" w:cs="Times New Roman"/>
                <w:sz w:val="28"/>
                <w:szCs w:val="28"/>
                <w:highlight w:val="white"/>
              </w:rPr>
              <w:t xml:space="preserve"> лет</w:t>
            </w:r>
          </w:p>
        </w:tc>
        <w:tc>
          <w:tcPr>
            <w:tcW w:w="2782" w:type="dxa"/>
            <w:vAlign w:val="center"/>
          </w:tcPr>
          <w:p w:rsidR="00EC6A17" w:rsidRPr="00E2750B" w:rsidRDefault="008037EF" w:rsidP="00665C18">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1</w:t>
            </w:r>
            <w:r w:rsidR="00665C18">
              <w:rPr>
                <w:rFonts w:ascii="Times New Roman" w:hAnsi="Times New Roman" w:cs="Times New Roman"/>
                <w:sz w:val="28"/>
                <w:szCs w:val="28"/>
                <w:highlight w:val="white"/>
              </w:rPr>
              <w:t>3</w:t>
            </w:r>
          </w:p>
        </w:tc>
      </w:tr>
      <w:tr w:rsidR="00EC6A17" w:rsidRPr="00E2750B" w:rsidTr="00665C18">
        <w:trPr>
          <w:trHeight w:val="453"/>
        </w:trPr>
        <w:tc>
          <w:tcPr>
            <w:tcW w:w="2175" w:type="dxa"/>
            <w:vAlign w:val="center"/>
          </w:tcPr>
          <w:p w:rsidR="00EC6A17" w:rsidRPr="00E2750B" w:rsidRDefault="00EC6A17" w:rsidP="00384689">
            <w:pPr>
              <w:spacing w:line="360" w:lineRule="auto"/>
              <w:jc w:val="center"/>
              <w:rPr>
                <w:rFonts w:ascii="Times New Roman" w:hAnsi="Times New Roman" w:cs="Times New Roman"/>
                <w:sz w:val="28"/>
                <w:szCs w:val="28"/>
                <w:highlight w:val="white"/>
                <w:lang w:val="en-US"/>
              </w:rPr>
            </w:pPr>
            <w:r w:rsidRPr="00E2750B">
              <w:rPr>
                <w:rFonts w:ascii="Times New Roman" w:hAnsi="Times New Roman" w:cs="Times New Roman"/>
                <w:sz w:val="28"/>
                <w:szCs w:val="28"/>
                <w:highlight w:val="white"/>
                <w:lang w:val="en-US"/>
              </w:rPr>
              <w:t>3</w:t>
            </w:r>
          </w:p>
        </w:tc>
        <w:tc>
          <w:tcPr>
            <w:tcW w:w="2614" w:type="dxa"/>
            <w:vAlign w:val="center"/>
          </w:tcPr>
          <w:p w:rsidR="00EC6A17" w:rsidRPr="00E2750B" w:rsidRDefault="00EC6A17" w:rsidP="00665C18">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 xml:space="preserve">От </w:t>
            </w:r>
            <w:r w:rsidR="00665C18">
              <w:rPr>
                <w:rFonts w:ascii="Times New Roman" w:hAnsi="Times New Roman" w:cs="Times New Roman"/>
                <w:sz w:val="28"/>
                <w:szCs w:val="28"/>
                <w:highlight w:val="white"/>
              </w:rPr>
              <w:t>66</w:t>
            </w:r>
            <w:r w:rsidRPr="00E2750B">
              <w:rPr>
                <w:rFonts w:ascii="Times New Roman" w:hAnsi="Times New Roman" w:cs="Times New Roman"/>
                <w:sz w:val="28"/>
                <w:szCs w:val="28"/>
                <w:highlight w:val="white"/>
              </w:rPr>
              <w:t>-75 лет</w:t>
            </w:r>
          </w:p>
        </w:tc>
        <w:tc>
          <w:tcPr>
            <w:tcW w:w="2782" w:type="dxa"/>
            <w:vAlign w:val="center"/>
          </w:tcPr>
          <w:p w:rsidR="00EC6A17" w:rsidRPr="00E2750B" w:rsidRDefault="00665C18" w:rsidP="00A01BB3">
            <w:pPr>
              <w:spacing w:line="360" w:lineRule="auto"/>
              <w:jc w:val="center"/>
              <w:rPr>
                <w:rFonts w:ascii="Times New Roman" w:hAnsi="Times New Roman" w:cs="Times New Roman"/>
                <w:sz w:val="28"/>
                <w:szCs w:val="28"/>
                <w:highlight w:val="white"/>
                <w:lang w:val="en-US"/>
              </w:rPr>
            </w:pPr>
            <w:r>
              <w:rPr>
                <w:rFonts w:ascii="Times New Roman" w:hAnsi="Times New Roman" w:cs="Times New Roman"/>
                <w:sz w:val="28"/>
                <w:szCs w:val="28"/>
                <w:highlight w:val="white"/>
              </w:rPr>
              <w:t>27</w:t>
            </w:r>
          </w:p>
        </w:tc>
      </w:tr>
      <w:tr w:rsidR="00665C18" w:rsidRPr="00E2750B" w:rsidTr="00665C18">
        <w:trPr>
          <w:trHeight w:val="453"/>
        </w:trPr>
        <w:tc>
          <w:tcPr>
            <w:tcW w:w="2175" w:type="dxa"/>
            <w:vAlign w:val="center"/>
          </w:tcPr>
          <w:p w:rsidR="00665C18" w:rsidRPr="00665C18" w:rsidRDefault="00665C18"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4</w:t>
            </w:r>
          </w:p>
        </w:tc>
        <w:tc>
          <w:tcPr>
            <w:tcW w:w="2614" w:type="dxa"/>
            <w:vAlign w:val="center"/>
          </w:tcPr>
          <w:p w:rsidR="00665C18" w:rsidRPr="00E2750B" w:rsidRDefault="00665C18"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Старше 75</w:t>
            </w:r>
          </w:p>
        </w:tc>
        <w:tc>
          <w:tcPr>
            <w:tcW w:w="2782" w:type="dxa"/>
            <w:vAlign w:val="center"/>
          </w:tcPr>
          <w:p w:rsidR="00665C18" w:rsidRDefault="00665C18" w:rsidP="00A01BB3">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5</w:t>
            </w:r>
          </w:p>
        </w:tc>
      </w:tr>
    </w:tbl>
    <w:p w:rsidR="003E3218" w:rsidRPr="00E2750B" w:rsidRDefault="003E3218" w:rsidP="003E3218">
      <w:pPr>
        <w:spacing w:line="360" w:lineRule="auto"/>
        <w:ind w:firstLine="709"/>
        <w:jc w:val="both"/>
        <w:rPr>
          <w:rFonts w:ascii="Times New Roman" w:hAnsi="Times New Roman" w:cs="Times New Roman"/>
          <w:sz w:val="28"/>
          <w:szCs w:val="28"/>
        </w:rPr>
      </w:pPr>
    </w:p>
    <w:p w:rsidR="003E3218" w:rsidRPr="00E2750B" w:rsidRDefault="003E3218" w:rsidP="003E3218">
      <w:pPr>
        <w:spacing w:line="360" w:lineRule="auto"/>
        <w:jc w:val="both"/>
        <w:rPr>
          <w:rFonts w:ascii="Times New Roman" w:hAnsi="Times New Roman" w:cs="Times New Roman"/>
          <w:sz w:val="28"/>
          <w:szCs w:val="28"/>
        </w:rPr>
      </w:pPr>
      <w:r w:rsidRPr="00E2750B">
        <w:rPr>
          <w:rFonts w:ascii="Times New Roman" w:hAnsi="Times New Roman" w:cs="Times New Roman"/>
          <w:sz w:val="28"/>
          <w:szCs w:val="28"/>
        </w:rPr>
        <w:t>По полу</w:t>
      </w:r>
    </w:p>
    <w:tbl>
      <w:tblPr>
        <w:tblStyle w:val="af0"/>
        <w:tblW w:w="9351" w:type="dxa"/>
        <w:tblLook w:val="04A0" w:firstRow="1" w:lastRow="0" w:firstColumn="1" w:lastColumn="0" w:noHBand="0" w:noVBand="1"/>
      </w:tblPr>
      <w:tblGrid>
        <w:gridCol w:w="4815"/>
        <w:gridCol w:w="4536"/>
      </w:tblGrid>
      <w:tr w:rsidR="003E3218" w:rsidRPr="00E2750B" w:rsidTr="00384689">
        <w:tc>
          <w:tcPr>
            <w:tcW w:w="4815" w:type="dxa"/>
            <w:vAlign w:val="center"/>
          </w:tcPr>
          <w:p w:rsidR="003E3218" w:rsidRPr="00E2750B" w:rsidRDefault="003E3218" w:rsidP="00384689">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Мужчины</w:t>
            </w:r>
          </w:p>
        </w:tc>
        <w:tc>
          <w:tcPr>
            <w:tcW w:w="4536" w:type="dxa"/>
            <w:vAlign w:val="center"/>
          </w:tcPr>
          <w:p w:rsidR="003E3218" w:rsidRPr="00E2750B" w:rsidRDefault="003E3218" w:rsidP="00384689">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Женщины</w:t>
            </w:r>
          </w:p>
        </w:tc>
      </w:tr>
      <w:tr w:rsidR="003E3218" w:rsidRPr="00E2750B" w:rsidTr="00384689">
        <w:tc>
          <w:tcPr>
            <w:tcW w:w="4815" w:type="dxa"/>
          </w:tcPr>
          <w:p w:rsidR="003E3218" w:rsidRPr="00E2750B" w:rsidRDefault="008037EF"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22</w:t>
            </w:r>
          </w:p>
        </w:tc>
        <w:tc>
          <w:tcPr>
            <w:tcW w:w="4536" w:type="dxa"/>
          </w:tcPr>
          <w:p w:rsidR="003E3218" w:rsidRPr="00E2750B" w:rsidRDefault="008037EF"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30</w:t>
            </w:r>
          </w:p>
        </w:tc>
      </w:tr>
    </w:tbl>
    <w:p w:rsidR="003E3218" w:rsidRPr="00E2750B" w:rsidRDefault="003E3218" w:rsidP="003E3218">
      <w:pPr>
        <w:spacing w:line="360" w:lineRule="auto"/>
        <w:ind w:firstLine="709"/>
        <w:jc w:val="both"/>
        <w:rPr>
          <w:rFonts w:ascii="Times New Roman" w:hAnsi="Times New Roman" w:cs="Times New Roman"/>
          <w:sz w:val="28"/>
          <w:szCs w:val="28"/>
        </w:rPr>
      </w:pPr>
    </w:p>
    <w:p w:rsidR="00C567B6" w:rsidRPr="00E2750B" w:rsidRDefault="00C567B6" w:rsidP="00C567B6">
      <w:pPr>
        <w:spacing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По длительности ношения </w:t>
      </w:r>
    </w:p>
    <w:tbl>
      <w:tblPr>
        <w:tblStyle w:val="af0"/>
        <w:tblW w:w="9322" w:type="dxa"/>
        <w:tblLook w:val="04A0" w:firstRow="1" w:lastRow="0" w:firstColumn="1" w:lastColumn="0" w:noHBand="0" w:noVBand="1"/>
      </w:tblPr>
      <w:tblGrid>
        <w:gridCol w:w="2722"/>
        <w:gridCol w:w="3300"/>
        <w:gridCol w:w="3300"/>
      </w:tblGrid>
      <w:tr w:rsidR="00C567B6" w:rsidRPr="00E2750B" w:rsidTr="001F288E">
        <w:trPr>
          <w:trHeight w:val="421"/>
        </w:trPr>
        <w:tc>
          <w:tcPr>
            <w:tcW w:w="2722" w:type="dxa"/>
            <w:vAlign w:val="center"/>
          </w:tcPr>
          <w:p w:rsidR="00C567B6" w:rsidRPr="00E2750B" w:rsidRDefault="00C567B6" w:rsidP="001F288E">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lastRenderedPageBreak/>
              <w:t>До 3-х лет</w:t>
            </w:r>
          </w:p>
        </w:tc>
        <w:tc>
          <w:tcPr>
            <w:tcW w:w="3300" w:type="dxa"/>
            <w:vAlign w:val="center"/>
          </w:tcPr>
          <w:p w:rsidR="00C567B6" w:rsidRPr="00E2750B" w:rsidRDefault="00C567B6" w:rsidP="001F288E">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3-6 лет</w:t>
            </w:r>
          </w:p>
        </w:tc>
        <w:tc>
          <w:tcPr>
            <w:tcW w:w="3300" w:type="dxa"/>
          </w:tcPr>
          <w:p w:rsidR="00C567B6" w:rsidRPr="00E2750B" w:rsidRDefault="00C567B6" w:rsidP="001F288E">
            <w:pPr>
              <w:spacing w:line="360" w:lineRule="auto"/>
              <w:ind w:left="1080"/>
              <w:rPr>
                <w:rFonts w:ascii="Times New Roman" w:hAnsi="Times New Roman" w:cs="Times New Roman"/>
                <w:sz w:val="28"/>
                <w:szCs w:val="28"/>
                <w:highlight w:val="white"/>
              </w:rPr>
            </w:pPr>
            <w:r w:rsidRPr="00E2750B">
              <w:rPr>
                <w:rFonts w:ascii="Times New Roman" w:hAnsi="Times New Roman" w:cs="Times New Roman"/>
                <w:sz w:val="28"/>
                <w:szCs w:val="28"/>
                <w:highlight w:val="white"/>
                <w:lang w:val="en-US"/>
              </w:rPr>
              <w:t>&gt;</w:t>
            </w:r>
            <w:r w:rsidRPr="00E2750B">
              <w:rPr>
                <w:rFonts w:ascii="Times New Roman" w:hAnsi="Times New Roman" w:cs="Times New Roman"/>
                <w:sz w:val="28"/>
                <w:szCs w:val="28"/>
                <w:highlight w:val="white"/>
              </w:rPr>
              <w:t>6</w:t>
            </w:r>
            <w:r w:rsidRPr="00E2750B">
              <w:rPr>
                <w:rFonts w:ascii="Times New Roman" w:hAnsi="Times New Roman" w:cs="Times New Roman"/>
                <w:sz w:val="28"/>
                <w:szCs w:val="28"/>
                <w:highlight w:val="white"/>
                <w:lang w:val="en-US"/>
              </w:rPr>
              <w:t xml:space="preserve"> </w:t>
            </w:r>
            <w:r w:rsidRPr="00E2750B">
              <w:rPr>
                <w:rFonts w:ascii="Times New Roman" w:hAnsi="Times New Roman" w:cs="Times New Roman"/>
                <w:sz w:val="28"/>
                <w:szCs w:val="28"/>
                <w:highlight w:val="white"/>
              </w:rPr>
              <w:t>лет</w:t>
            </w:r>
          </w:p>
        </w:tc>
      </w:tr>
      <w:tr w:rsidR="00C567B6" w:rsidRPr="00E2750B" w:rsidTr="001F288E">
        <w:trPr>
          <w:trHeight w:val="400"/>
        </w:trPr>
        <w:tc>
          <w:tcPr>
            <w:tcW w:w="2722" w:type="dxa"/>
          </w:tcPr>
          <w:p w:rsidR="00C567B6" w:rsidRPr="00E2750B" w:rsidRDefault="00C567B6" w:rsidP="001F288E">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17</w:t>
            </w:r>
          </w:p>
        </w:tc>
        <w:tc>
          <w:tcPr>
            <w:tcW w:w="3300" w:type="dxa"/>
          </w:tcPr>
          <w:p w:rsidR="00C567B6" w:rsidRPr="00E2750B" w:rsidRDefault="00C567B6" w:rsidP="001F288E">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15</w:t>
            </w:r>
          </w:p>
        </w:tc>
        <w:tc>
          <w:tcPr>
            <w:tcW w:w="3300" w:type="dxa"/>
          </w:tcPr>
          <w:p w:rsidR="00C567B6" w:rsidRPr="00E2750B" w:rsidRDefault="00C567B6" w:rsidP="001F288E">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20</w:t>
            </w:r>
          </w:p>
        </w:tc>
      </w:tr>
    </w:tbl>
    <w:p w:rsidR="00C567B6" w:rsidRDefault="00C567B6" w:rsidP="003E3218">
      <w:pPr>
        <w:spacing w:line="360" w:lineRule="auto"/>
        <w:jc w:val="both"/>
        <w:rPr>
          <w:rFonts w:ascii="Times New Roman" w:hAnsi="Times New Roman" w:cs="Times New Roman"/>
          <w:sz w:val="28"/>
          <w:szCs w:val="28"/>
        </w:rPr>
      </w:pPr>
    </w:p>
    <w:p w:rsidR="00C567B6" w:rsidRDefault="00C567B6" w:rsidP="003E3218">
      <w:pPr>
        <w:spacing w:line="360" w:lineRule="auto"/>
        <w:jc w:val="both"/>
        <w:rPr>
          <w:rFonts w:ascii="Times New Roman" w:hAnsi="Times New Roman" w:cs="Times New Roman"/>
          <w:sz w:val="28"/>
          <w:szCs w:val="28"/>
        </w:rPr>
      </w:pPr>
      <w:r>
        <w:rPr>
          <w:rFonts w:ascii="Times New Roman" w:hAnsi="Times New Roman" w:cs="Times New Roman"/>
          <w:sz w:val="28"/>
          <w:szCs w:val="28"/>
        </w:rPr>
        <w:t>По типу конструкции</w:t>
      </w:r>
    </w:p>
    <w:tbl>
      <w:tblPr>
        <w:tblStyle w:val="af0"/>
        <w:tblW w:w="0" w:type="auto"/>
        <w:tblLook w:val="04A0" w:firstRow="1" w:lastRow="0" w:firstColumn="1" w:lastColumn="0" w:noHBand="0" w:noVBand="1"/>
      </w:tblPr>
      <w:tblGrid>
        <w:gridCol w:w="4785"/>
        <w:gridCol w:w="2393"/>
        <w:gridCol w:w="2393"/>
      </w:tblGrid>
      <w:tr w:rsidR="00C567B6" w:rsidTr="00C567B6">
        <w:trPr>
          <w:trHeight w:val="769"/>
        </w:trPr>
        <w:tc>
          <w:tcPr>
            <w:tcW w:w="4785" w:type="dxa"/>
            <w:vAlign w:val="center"/>
          </w:tcPr>
          <w:p w:rsidR="00C567B6" w:rsidRDefault="00C567B6" w:rsidP="006D4258">
            <w:pPr>
              <w:spacing w:line="360" w:lineRule="auto"/>
              <w:jc w:val="center"/>
              <w:rPr>
                <w:rFonts w:ascii="Times New Roman" w:hAnsi="Times New Roman" w:cs="Times New Roman"/>
                <w:sz w:val="28"/>
                <w:szCs w:val="28"/>
              </w:rPr>
            </w:pPr>
            <w:r>
              <w:rPr>
                <w:rFonts w:ascii="Times New Roman" w:hAnsi="Times New Roman" w:cs="Times New Roman"/>
                <w:sz w:val="28"/>
                <w:szCs w:val="28"/>
              </w:rPr>
              <w:t>Полные съемные протезы</w:t>
            </w:r>
          </w:p>
        </w:tc>
        <w:tc>
          <w:tcPr>
            <w:tcW w:w="4786" w:type="dxa"/>
            <w:gridSpan w:val="2"/>
            <w:vAlign w:val="center"/>
          </w:tcPr>
          <w:p w:rsidR="00C567B6" w:rsidRDefault="00C567B6" w:rsidP="006D4258">
            <w:pPr>
              <w:spacing w:line="360" w:lineRule="auto"/>
              <w:jc w:val="center"/>
              <w:rPr>
                <w:rFonts w:ascii="Times New Roman" w:hAnsi="Times New Roman" w:cs="Times New Roman"/>
                <w:sz w:val="28"/>
                <w:szCs w:val="28"/>
              </w:rPr>
            </w:pPr>
            <w:r>
              <w:rPr>
                <w:rFonts w:ascii="Times New Roman" w:hAnsi="Times New Roman" w:cs="Times New Roman"/>
                <w:sz w:val="28"/>
                <w:szCs w:val="28"/>
              </w:rPr>
              <w:t>Неполные съемные протезы</w:t>
            </w:r>
          </w:p>
        </w:tc>
      </w:tr>
      <w:tr w:rsidR="00C567B6" w:rsidTr="00C567B6">
        <w:trPr>
          <w:trHeight w:val="630"/>
        </w:trPr>
        <w:tc>
          <w:tcPr>
            <w:tcW w:w="4785" w:type="dxa"/>
            <w:vMerge w:val="restart"/>
            <w:vAlign w:val="center"/>
          </w:tcPr>
          <w:p w:rsidR="00C567B6" w:rsidRDefault="00826CC9" w:rsidP="00EB7F7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EB7F7C">
              <w:rPr>
                <w:rFonts w:ascii="Times New Roman" w:hAnsi="Times New Roman" w:cs="Times New Roman"/>
                <w:sz w:val="28"/>
                <w:szCs w:val="28"/>
              </w:rPr>
              <w:t>5</w:t>
            </w:r>
          </w:p>
        </w:tc>
        <w:tc>
          <w:tcPr>
            <w:tcW w:w="2393" w:type="dxa"/>
            <w:vAlign w:val="center"/>
          </w:tcPr>
          <w:p w:rsidR="00C567B6" w:rsidRDefault="00C567B6" w:rsidP="006D4258">
            <w:pPr>
              <w:spacing w:line="360" w:lineRule="auto"/>
              <w:jc w:val="center"/>
              <w:rPr>
                <w:rFonts w:ascii="Times New Roman" w:hAnsi="Times New Roman" w:cs="Times New Roman"/>
                <w:sz w:val="28"/>
                <w:szCs w:val="28"/>
              </w:rPr>
            </w:pPr>
            <w:r>
              <w:rPr>
                <w:rFonts w:ascii="Times New Roman" w:hAnsi="Times New Roman" w:cs="Times New Roman"/>
                <w:sz w:val="28"/>
                <w:szCs w:val="28"/>
              </w:rPr>
              <w:t>Пластиночные</w:t>
            </w:r>
          </w:p>
        </w:tc>
        <w:tc>
          <w:tcPr>
            <w:tcW w:w="2393" w:type="dxa"/>
            <w:vAlign w:val="center"/>
          </w:tcPr>
          <w:p w:rsidR="00C567B6" w:rsidRDefault="00C567B6" w:rsidP="006D4258">
            <w:pPr>
              <w:spacing w:line="360" w:lineRule="auto"/>
              <w:jc w:val="center"/>
              <w:rPr>
                <w:rFonts w:ascii="Times New Roman" w:hAnsi="Times New Roman" w:cs="Times New Roman"/>
                <w:sz w:val="28"/>
                <w:szCs w:val="28"/>
              </w:rPr>
            </w:pPr>
            <w:r>
              <w:rPr>
                <w:rFonts w:ascii="Times New Roman" w:hAnsi="Times New Roman" w:cs="Times New Roman"/>
                <w:sz w:val="28"/>
                <w:szCs w:val="28"/>
              </w:rPr>
              <w:t>Бюгельные</w:t>
            </w:r>
          </w:p>
        </w:tc>
      </w:tr>
      <w:tr w:rsidR="00C567B6" w:rsidTr="00C567B6">
        <w:trPr>
          <w:trHeight w:val="630"/>
        </w:trPr>
        <w:tc>
          <w:tcPr>
            <w:tcW w:w="4785" w:type="dxa"/>
            <w:vMerge/>
            <w:vAlign w:val="center"/>
          </w:tcPr>
          <w:p w:rsidR="00C567B6" w:rsidRDefault="00C567B6" w:rsidP="006D4258">
            <w:pPr>
              <w:spacing w:line="360" w:lineRule="auto"/>
              <w:jc w:val="center"/>
              <w:rPr>
                <w:rFonts w:ascii="Times New Roman" w:hAnsi="Times New Roman" w:cs="Times New Roman"/>
                <w:sz w:val="28"/>
                <w:szCs w:val="28"/>
              </w:rPr>
            </w:pPr>
          </w:p>
        </w:tc>
        <w:tc>
          <w:tcPr>
            <w:tcW w:w="2393" w:type="dxa"/>
            <w:vAlign w:val="center"/>
          </w:tcPr>
          <w:p w:rsidR="00C567B6" w:rsidRDefault="00826CC9" w:rsidP="00EB7F7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EB7F7C">
              <w:rPr>
                <w:rFonts w:ascii="Times New Roman" w:hAnsi="Times New Roman" w:cs="Times New Roman"/>
                <w:sz w:val="28"/>
                <w:szCs w:val="28"/>
              </w:rPr>
              <w:t>6</w:t>
            </w:r>
          </w:p>
        </w:tc>
        <w:tc>
          <w:tcPr>
            <w:tcW w:w="2393" w:type="dxa"/>
            <w:vAlign w:val="center"/>
          </w:tcPr>
          <w:p w:rsidR="00C567B6" w:rsidRDefault="00826CC9" w:rsidP="00EB7F7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EB7F7C">
              <w:rPr>
                <w:rFonts w:ascii="Times New Roman" w:hAnsi="Times New Roman" w:cs="Times New Roman"/>
                <w:sz w:val="28"/>
                <w:szCs w:val="28"/>
              </w:rPr>
              <w:t>1</w:t>
            </w:r>
          </w:p>
        </w:tc>
      </w:tr>
    </w:tbl>
    <w:p w:rsidR="00C567B6" w:rsidRDefault="00C567B6" w:rsidP="003E3218">
      <w:pPr>
        <w:spacing w:line="360" w:lineRule="auto"/>
        <w:jc w:val="both"/>
        <w:rPr>
          <w:rFonts w:ascii="Times New Roman" w:hAnsi="Times New Roman" w:cs="Times New Roman"/>
          <w:sz w:val="28"/>
          <w:szCs w:val="28"/>
        </w:rPr>
      </w:pPr>
    </w:p>
    <w:p w:rsidR="003E3218" w:rsidRPr="00E2750B" w:rsidRDefault="003E3218" w:rsidP="003E3218">
      <w:pPr>
        <w:spacing w:line="360" w:lineRule="auto"/>
        <w:jc w:val="both"/>
        <w:rPr>
          <w:rFonts w:ascii="Times New Roman" w:hAnsi="Times New Roman" w:cs="Times New Roman"/>
          <w:sz w:val="28"/>
          <w:szCs w:val="28"/>
        </w:rPr>
      </w:pPr>
      <w:r w:rsidRPr="00E2750B">
        <w:rPr>
          <w:rFonts w:ascii="Times New Roman" w:hAnsi="Times New Roman" w:cs="Times New Roman"/>
          <w:sz w:val="28"/>
          <w:szCs w:val="28"/>
        </w:rPr>
        <w:t>По соматических заболеваниям</w:t>
      </w:r>
    </w:p>
    <w:tbl>
      <w:tblPr>
        <w:tblStyle w:val="af0"/>
        <w:tblW w:w="9464" w:type="dxa"/>
        <w:tblLook w:val="04A0" w:firstRow="1" w:lastRow="0" w:firstColumn="1" w:lastColumn="0" w:noHBand="0" w:noVBand="1"/>
      </w:tblPr>
      <w:tblGrid>
        <w:gridCol w:w="2283"/>
        <w:gridCol w:w="863"/>
        <w:gridCol w:w="1782"/>
        <w:gridCol w:w="1701"/>
        <w:gridCol w:w="2835"/>
      </w:tblGrid>
      <w:tr w:rsidR="00E86239" w:rsidRPr="00E2750B" w:rsidTr="00A607B2">
        <w:trPr>
          <w:trHeight w:val="1125"/>
        </w:trPr>
        <w:tc>
          <w:tcPr>
            <w:tcW w:w="3146" w:type="dxa"/>
            <w:gridSpan w:val="2"/>
            <w:vAlign w:val="center"/>
          </w:tcPr>
          <w:p w:rsidR="00E86239" w:rsidRPr="00E2750B" w:rsidRDefault="00E86239" w:rsidP="00384689">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Сердечно-сосудистые заболевания</w:t>
            </w:r>
          </w:p>
        </w:tc>
        <w:tc>
          <w:tcPr>
            <w:tcW w:w="3483" w:type="dxa"/>
            <w:gridSpan w:val="2"/>
            <w:vAlign w:val="center"/>
          </w:tcPr>
          <w:p w:rsidR="00E86239" w:rsidRPr="00E2750B" w:rsidRDefault="00E86239" w:rsidP="00384689">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Эндокринные заболевания</w:t>
            </w:r>
          </w:p>
        </w:tc>
        <w:tc>
          <w:tcPr>
            <w:tcW w:w="2835" w:type="dxa"/>
            <w:vMerge w:val="restart"/>
          </w:tcPr>
          <w:p w:rsidR="00E86239" w:rsidRPr="00E2750B" w:rsidRDefault="00E86239" w:rsidP="00384689">
            <w:pPr>
              <w:spacing w:line="360" w:lineRule="auto"/>
              <w:jc w:val="center"/>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Желудочно-кишечные заболевания</w:t>
            </w:r>
          </w:p>
        </w:tc>
      </w:tr>
      <w:tr w:rsidR="00E86239" w:rsidRPr="00E2750B" w:rsidTr="00A607B2">
        <w:trPr>
          <w:trHeight w:val="817"/>
        </w:trPr>
        <w:tc>
          <w:tcPr>
            <w:tcW w:w="2283" w:type="dxa"/>
          </w:tcPr>
          <w:p w:rsidR="00E86239" w:rsidRPr="00E2750B" w:rsidRDefault="00E86239"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Гипертоническая болезнь</w:t>
            </w:r>
          </w:p>
        </w:tc>
        <w:tc>
          <w:tcPr>
            <w:tcW w:w="863" w:type="dxa"/>
          </w:tcPr>
          <w:p w:rsidR="00E86239" w:rsidRPr="00E2750B" w:rsidRDefault="00E86239"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ИБС</w:t>
            </w:r>
          </w:p>
        </w:tc>
        <w:tc>
          <w:tcPr>
            <w:tcW w:w="1782" w:type="dxa"/>
            <w:vAlign w:val="center"/>
          </w:tcPr>
          <w:p w:rsidR="00E86239" w:rsidRPr="00E2750B" w:rsidRDefault="00E86239"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Заболевания щитовидной железы</w:t>
            </w:r>
          </w:p>
        </w:tc>
        <w:tc>
          <w:tcPr>
            <w:tcW w:w="1701" w:type="dxa"/>
            <w:vAlign w:val="center"/>
          </w:tcPr>
          <w:p w:rsidR="00E86239" w:rsidRPr="00E2750B" w:rsidRDefault="00E86239"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Сахарный диабет</w:t>
            </w:r>
          </w:p>
        </w:tc>
        <w:tc>
          <w:tcPr>
            <w:tcW w:w="2835" w:type="dxa"/>
            <w:vMerge/>
          </w:tcPr>
          <w:p w:rsidR="00E86239" w:rsidRPr="00E2750B" w:rsidRDefault="00E86239" w:rsidP="00384689">
            <w:pPr>
              <w:spacing w:line="360" w:lineRule="auto"/>
              <w:jc w:val="center"/>
              <w:rPr>
                <w:rFonts w:ascii="Times New Roman" w:hAnsi="Times New Roman" w:cs="Times New Roman"/>
                <w:sz w:val="28"/>
                <w:szCs w:val="28"/>
                <w:highlight w:val="white"/>
              </w:rPr>
            </w:pPr>
          </w:p>
        </w:tc>
      </w:tr>
      <w:tr w:rsidR="00A607B2" w:rsidRPr="00E2750B" w:rsidTr="00A607B2">
        <w:trPr>
          <w:trHeight w:val="817"/>
        </w:trPr>
        <w:tc>
          <w:tcPr>
            <w:tcW w:w="2283" w:type="dxa"/>
          </w:tcPr>
          <w:p w:rsidR="00A607B2" w:rsidRPr="00E2750B" w:rsidRDefault="0010052D" w:rsidP="00FF5FA7">
            <w:pPr>
              <w:spacing w:line="360" w:lineRule="auto"/>
              <w:jc w:val="center"/>
              <w:rPr>
                <w:rFonts w:ascii="Times New Roman" w:hAnsi="Times New Roman" w:cs="Times New Roman"/>
                <w:sz w:val="28"/>
                <w:szCs w:val="28"/>
                <w:highlight w:val="white"/>
                <w:lang w:val="en-US"/>
              </w:rPr>
            </w:pPr>
            <w:r>
              <w:rPr>
                <w:rFonts w:ascii="Times New Roman" w:hAnsi="Times New Roman" w:cs="Times New Roman"/>
                <w:sz w:val="28"/>
                <w:szCs w:val="28"/>
                <w:highlight w:val="white"/>
              </w:rPr>
              <w:t>2</w:t>
            </w:r>
            <w:r w:rsidR="00FF5FA7">
              <w:rPr>
                <w:rFonts w:ascii="Times New Roman" w:hAnsi="Times New Roman" w:cs="Times New Roman"/>
                <w:sz w:val="28"/>
                <w:szCs w:val="28"/>
                <w:highlight w:val="white"/>
              </w:rPr>
              <w:t>4</w:t>
            </w:r>
          </w:p>
        </w:tc>
        <w:tc>
          <w:tcPr>
            <w:tcW w:w="863" w:type="dxa"/>
          </w:tcPr>
          <w:p w:rsidR="00A607B2" w:rsidRPr="00A607B2" w:rsidRDefault="0010052D" w:rsidP="003E3218">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17</w:t>
            </w:r>
          </w:p>
        </w:tc>
        <w:tc>
          <w:tcPr>
            <w:tcW w:w="1782" w:type="dxa"/>
          </w:tcPr>
          <w:p w:rsidR="00A607B2" w:rsidRPr="00E2750B" w:rsidRDefault="00A607B2"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3</w:t>
            </w:r>
          </w:p>
        </w:tc>
        <w:tc>
          <w:tcPr>
            <w:tcW w:w="1701" w:type="dxa"/>
          </w:tcPr>
          <w:p w:rsidR="00A607B2" w:rsidRPr="00E2750B" w:rsidRDefault="00BD2666" w:rsidP="00384689">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6</w:t>
            </w:r>
          </w:p>
        </w:tc>
        <w:tc>
          <w:tcPr>
            <w:tcW w:w="2835" w:type="dxa"/>
          </w:tcPr>
          <w:p w:rsidR="00A607B2" w:rsidRPr="00E2750B" w:rsidRDefault="00A607B2" w:rsidP="0010052D">
            <w:pPr>
              <w:spacing w:line="36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1</w:t>
            </w:r>
            <w:r w:rsidR="0010052D">
              <w:rPr>
                <w:rFonts w:ascii="Times New Roman" w:hAnsi="Times New Roman" w:cs="Times New Roman"/>
                <w:sz w:val="28"/>
                <w:szCs w:val="28"/>
                <w:highlight w:val="white"/>
              </w:rPr>
              <w:t>3</w:t>
            </w:r>
          </w:p>
        </w:tc>
      </w:tr>
    </w:tbl>
    <w:p w:rsidR="003E3218" w:rsidRPr="00E2750B" w:rsidRDefault="003E3218" w:rsidP="00D9218A">
      <w:pPr>
        <w:spacing w:line="360" w:lineRule="auto"/>
        <w:rPr>
          <w:rFonts w:ascii="Times New Roman" w:hAnsi="Times New Roman" w:cs="Times New Roman"/>
          <w:color w:val="000000" w:themeColor="text1"/>
          <w:sz w:val="28"/>
          <w:szCs w:val="28"/>
        </w:rPr>
      </w:pPr>
    </w:p>
    <w:p w:rsidR="003E3218" w:rsidRPr="00E2750B" w:rsidRDefault="003E3218" w:rsidP="00196666">
      <w:pPr>
        <w:pStyle w:val="1"/>
        <w:spacing w:line="360" w:lineRule="auto"/>
      </w:pPr>
      <w:bookmarkStart w:id="14" w:name="_Toc9190142"/>
      <w:bookmarkStart w:id="15" w:name="_Toc9190319"/>
      <w:r w:rsidRPr="00E2750B">
        <w:t>2.2 Описание клинической методики</w:t>
      </w:r>
      <w:bookmarkEnd w:id="14"/>
      <w:bookmarkEnd w:id="15"/>
      <w:r w:rsidRPr="00E2750B">
        <w:t xml:space="preserve">  </w:t>
      </w:r>
    </w:p>
    <w:p w:rsidR="003E3218" w:rsidRPr="00E2750B" w:rsidRDefault="003E3218" w:rsidP="00461C3D">
      <w:pPr>
        <w:spacing w:line="360" w:lineRule="auto"/>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 xml:space="preserve">Методика клинического обследование пациентов заключалось в осмотре внешнего вида лица, зубных рядов, пародонта, слизистой оболочки. </w:t>
      </w:r>
    </w:p>
    <w:p w:rsidR="003E3218" w:rsidRPr="00E2750B" w:rsidRDefault="003E3218" w:rsidP="00461C3D">
      <w:pPr>
        <w:spacing w:line="360" w:lineRule="auto"/>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  I. Основные методы исследования:</w:t>
      </w:r>
    </w:p>
    <w:p w:rsidR="003E3218" w:rsidRPr="00E2750B" w:rsidRDefault="003E3218" w:rsidP="00461C3D">
      <w:pPr>
        <w:pStyle w:val="af"/>
        <w:numPr>
          <w:ilvl w:val="0"/>
          <w:numId w:val="29"/>
        </w:numPr>
        <w:spacing w:after="0" w:line="360" w:lineRule="auto"/>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Сбор анамнеза жизни и заболевания</w:t>
      </w:r>
    </w:p>
    <w:p w:rsidR="003E3218" w:rsidRPr="00E2750B" w:rsidRDefault="003E3218" w:rsidP="00461C3D">
      <w:pPr>
        <w:pStyle w:val="af"/>
        <w:numPr>
          <w:ilvl w:val="0"/>
          <w:numId w:val="31"/>
        </w:numPr>
        <w:spacing w:after="0" w:line="360" w:lineRule="auto"/>
        <w:ind w:left="1134" w:hanging="425"/>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Что беспокоит пациента, на что жалуется</w:t>
      </w:r>
    </w:p>
    <w:p w:rsidR="003E3218" w:rsidRPr="00E2750B" w:rsidRDefault="003E3218" w:rsidP="00461C3D">
      <w:pPr>
        <w:pStyle w:val="af"/>
        <w:numPr>
          <w:ilvl w:val="0"/>
          <w:numId w:val="31"/>
        </w:numPr>
        <w:spacing w:after="0" w:line="360" w:lineRule="auto"/>
        <w:ind w:left="1134" w:hanging="425"/>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lastRenderedPageBreak/>
        <w:t>Установить сущность основной жалобы (боль, дискомфорт, неприятные ощущения; эстетическая проблема; нарушение функций; неприятный запах из полости рта)</w:t>
      </w:r>
    </w:p>
    <w:p w:rsidR="003E3218" w:rsidRPr="00E2750B" w:rsidRDefault="003E3218" w:rsidP="00461C3D">
      <w:pPr>
        <w:pStyle w:val="af"/>
        <w:numPr>
          <w:ilvl w:val="0"/>
          <w:numId w:val="31"/>
        </w:numPr>
        <w:spacing w:after="0" w:line="360" w:lineRule="auto"/>
        <w:ind w:left="1134" w:hanging="425"/>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Определить</w:t>
      </w:r>
      <w:r w:rsidR="00A01BB3" w:rsidRPr="00E2750B">
        <w:rPr>
          <w:rFonts w:ascii="Times New Roman" w:hAnsi="Times New Roman" w:cs="Times New Roman"/>
          <w:sz w:val="28"/>
          <w:szCs w:val="28"/>
          <w:highlight w:val="white"/>
        </w:rPr>
        <w:t>,</w:t>
      </w:r>
      <w:r w:rsidRPr="00E2750B">
        <w:rPr>
          <w:rFonts w:ascii="Times New Roman" w:hAnsi="Times New Roman" w:cs="Times New Roman"/>
          <w:sz w:val="28"/>
          <w:szCs w:val="28"/>
          <w:highlight w:val="white"/>
        </w:rPr>
        <w:t xml:space="preserve"> когда пациент впервые отметил появление беспокоящей его проблемы, постоянно или периодически возникают неприятные ощущения, есть ли облегчающие факторы, с момента возникновения заболевания наблюдается улучшение/ухудшение или сохраняется в таком же состоянии.</w:t>
      </w:r>
    </w:p>
    <w:p w:rsidR="003E3218" w:rsidRPr="00E2750B" w:rsidRDefault="003E3218" w:rsidP="00461C3D">
      <w:pPr>
        <w:pStyle w:val="af"/>
        <w:numPr>
          <w:ilvl w:val="0"/>
          <w:numId w:val="31"/>
        </w:numPr>
        <w:spacing w:after="0" w:line="360" w:lineRule="auto"/>
        <w:ind w:left="1134" w:hanging="425"/>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Если основная жалоба боль, то следуют выяснить локализацию, характер, иррадиацию.</w:t>
      </w:r>
    </w:p>
    <w:p w:rsidR="003E3218" w:rsidRPr="00E2750B" w:rsidRDefault="003E3218" w:rsidP="00461C3D">
      <w:pPr>
        <w:pStyle w:val="af"/>
        <w:numPr>
          <w:ilvl w:val="0"/>
          <w:numId w:val="29"/>
        </w:numPr>
        <w:spacing w:after="0" w:line="360" w:lineRule="auto"/>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Клинический осмотр полости рта</w:t>
      </w:r>
    </w:p>
    <w:p w:rsidR="003E3218" w:rsidRPr="00E2750B" w:rsidRDefault="003E3218" w:rsidP="00461C3D">
      <w:pPr>
        <w:pStyle w:val="af"/>
        <w:numPr>
          <w:ilvl w:val="0"/>
          <w:numId w:val="32"/>
        </w:numPr>
        <w:spacing w:after="0" w:line="360" w:lineRule="auto"/>
        <w:ind w:left="1134" w:hanging="283"/>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Осмотр красной каймы губ и углов рта.</w:t>
      </w:r>
    </w:p>
    <w:p w:rsidR="003E3218" w:rsidRPr="00E2750B" w:rsidRDefault="003E3218" w:rsidP="00461C3D">
      <w:pPr>
        <w:pStyle w:val="af"/>
        <w:numPr>
          <w:ilvl w:val="0"/>
          <w:numId w:val="32"/>
        </w:numPr>
        <w:spacing w:after="0" w:line="360" w:lineRule="auto"/>
        <w:ind w:left="1134" w:hanging="283"/>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Осмотр тканей преддверия полости рта (оцениваем состояние зубных рядов и пародонта, слизистую оболочку собственно полости рта; глубину преддверия полости рта, цвет слизистой оболочки, выраженность уздечек и уровень их прикрепления на альвеолярном отростке.)</w:t>
      </w:r>
    </w:p>
    <w:p w:rsidR="003E3218" w:rsidRPr="00E2750B" w:rsidRDefault="003E3218" w:rsidP="00461C3D">
      <w:pPr>
        <w:pStyle w:val="af"/>
        <w:numPr>
          <w:ilvl w:val="0"/>
          <w:numId w:val="32"/>
        </w:numPr>
        <w:spacing w:after="0" w:line="360" w:lineRule="auto"/>
        <w:ind w:left="1134" w:hanging="283"/>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 xml:space="preserve">Осмотр десен (оцениваем цвет, консистенцию, контур и расположение десневого края, размеры, кровоточивость, болезненность) </w:t>
      </w:r>
    </w:p>
    <w:p w:rsidR="003E3218" w:rsidRPr="00E2750B" w:rsidRDefault="003E3218" w:rsidP="00461C3D">
      <w:pPr>
        <w:pStyle w:val="af"/>
        <w:numPr>
          <w:ilvl w:val="0"/>
          <w:numId w:val="32"/>
        </w:numPr>
        <w:spacing w:after="0" w:line="360" w:lineRule="auto"/>
        <w:ind w:left="1134" w:hanging="283"/>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Осмотр зубных рядов (оцениваем взаимоотношение зубов, наличие зубных отложений, степень ст</w:t>
      </w:r>
      <w:r w:rsidR="006413B5" w:rsidRPr="00E2750B">
        <w:rPr>
          <w:rFonts w:ascii="Times New Roman" w:hAnsi="Times New Roman" w:cs="Times New Roman"/>
          <w:sz w:val="28"/>
          <w:szCs w:val="28"/>
          <w:highlight w:val="white"/>
        </w:rPr>
        <w:t>и</w:t>
      </w:r>
      <w:r w:rsidRPr="00E2750B">
        <w:rPr>
          <w:rFonts w:ascii="Times New Roman" w:hAnsi="Times New Roman" w:cs="Times New Roman"/>
          <w:sz w:val="28"/>
          <w:szCs w:val="28"/>
          <w:highlight w:val="white"/>
        </w:rPr>
        <w:t>раемости, наличие кариозных полостей и дефектов некариозного происхождения, качество пломб, качество ортопедических конструкций)</w:t>
      </w:r>
    </w:p>
    <w:p w:rsidR="003E3218" w:rsidRPr="00E2750B" w:rsidRDefault="003E3218" w:rsidP="00461C3D">
      <w:pPr>
        <w:pStyle w:val="af"/>
        <w:numPr>
          <w:ilvl w:val="0"/>
          <w:numId w:val="32"/>
        </w:numPr>
        <w:spacing w:after="0" w:line="360" w:lineRule="auto"/>
        <w:ind w:left="1134" w:hanging="283"/>
        <w:jc w:val="both"/>
        <w:rPr>
          <w:rFonts w:ascii="Times New Roman" w:hAnsi="Times New Roman" w:cs="Times New Roman"/>
          <w:sz w:val="28"/>
          <w:szCs w:val="28"/>
          <w:highlight w:val="white"/>
        </w:rPr>
      </w:pPr>
      <w:r w:rsidRPr="00E2750B">
        <w:rPr>
          <w:rFonts w:ascii="Times New Roman" w:hAnsi="Times New Roman" w:cs="Times New Roman"/>
          <w:sz w:val="28"/>
          <w:szCs w:val="28"/>
          <w:highlight w:val="white"/>
        </w:rPr>
        <w:t>Осмотр слизистой оболочки полости рта и языка</w:t>
      </w:r>
    </w:p>
    <w:p w:rsidR="008037EF" w:rsidRDefault="008037EF" w:rsidP="00461C3D">
      <w:pPr>
        <w:pStyle w:val="af"/>
        <w:numPr>
          <w:ilvl w:val="0"/>
          <w:numId w:val="29"/>
        </w:numPr>
        <w:spacing w:after="0" w:line="360" w:lineRule="auto"/>
        <w:jc w:val="both"/>
        <w:rPr>
          <w:rFonts w:ascii="Times New Roman" w:hAnsi="Times New Roman" w:cs="Times New Roman"/>
          <w:sz w:val="28"/>
          <w:szCs w:val="28"/>
          <w:highlight w:val="white"/>
        </w:rPr>
      </w:pPr>
      <w:r w:rsidRPr="003E3218">
        <w:rPr>
          <w:rFonts w:ascii="Times New Roman" w:hAnsi="Times New Roman" w:cs="Times New Roman"/>
          <w:sz w:val="28"/>
          <w:szCs w:val="28"/>
          <w:highlight w:val="white"/>
        </w:rPr>
        <w:t>Папиллярно-маргинально-альвеолярный индекс РМА, для оценки степени тяжести гингивита</w:t>
      </w:r>
    </w:p>
    <w:p w:rsidR="008037EF" w:rsidRPr="003E3218" w:rsidRDefault="008037EF" w:rsidP="00461C3D">
      <w:pPr>
        <w:autoSpaceDE w:val="0"/>
        <w:autoSpaceDN w:val="0"/>
        <w:adjustRightInd w:val="0"/>
        <w:spacing w:line="360" w:lineRule="auto"/>
        <w:ind w:left="735"/>
        <w:jc w:val="both"/>
        <w:rPr>
          <w:rFonts w:ascii="Times New Roman" w:hAnsi="Times New Roman" w:cs="Times New Roman"/>
          <w:sz w:val="28"/>
          <w:szCs w:val="28"/>
        </w:rPr>
      </w:pPr>
      <w:r w:rsidRPr="003E3218">
        <w:rPr>
          <w:rFonts w:ascii="Times New Roman" w:hAnsi="Times New Roman" w:cs="Times New Roman"/>
          <w:sz w:val="28"/>
          <w:szCs w:val="28"/>
        </w:rPr>
        <w:t>Папиллярно-маргинально-альвеолярный индекс (</w:t>
      </w:r>
      <w:r w:rsidRPr="003E3218">
        <w:rPr>
          <w:rFonts w:ascii="Times New Roman" w:hAnsi="Times New Roman" w:cs="Times New Roman"/>
          <w:sz w:val="28"/>
          <w:szCs w:val="28"/>
          <w:lang w:val="en-US"/>
        </w:rPr>
        <w:t>PMA</w:t>
      </w:r>
      <w:r w:rsidRPr="003E3218">
        <w:rPr>
          <w:rFonts w:ascii="Times New Roman" w:hAnsi="Times New Roman" w:cs="Times New Roman"/>
          <w:sz w:val="28"/>
          <w:szCs w:val="28"/>
        </w:rPr>
        <w:t>).</w:t>
      </w:r>
    </w:p>
    <w:p w:rsidR="008037EF" w:rsidRPr="003E3218" w:rsidRDefault="008037EF" w:rsidP="00461C3D">
      <w:pPr>
        <w:pStyle w:val="af"/>
        <w:autoSpaceDE w:val="0"/>
        <w:autoSpaceDN w:val="0"/>
        <w:adjustRightInd w:val="0"/>
        <w:spacing w:after="0" w:line="360" w:lineRule="auto"/>
        <w:ind w:left="1095"/>
        <w:jc w:val="both"/>
        <w:rPr>
          <w:rFonts w:ascii="Times New Roman" w:hAnsi="Times New Roman" w:cs="Times New Roman"/>
          <w:sz w:val="28"/>
          <w:szCs w:val="28"/>
        </w:rPr>
      </w:pPr>
      <w:r w:rsidRPr="003E3218">
        <w:rPr>
          <w:rFonts w:ascii="Times New Roman" w:hAnsi="Times New Roman" w:cs="Times New Roman"/>
          <w:sz w:val="28"/>
          <w:szCs w:val="28"/>
        </w:rPr>
        <w:t>Коды:</w:t>
      </w:r>
    </w:p>
    <w:p w:rsidR="008037EF" w:rsidRPr="003E3218" w:rsidRDefault="008037EF" w:rsidP="00461C3D">
      <w:pPr>
        <w:pStyle w:val="af"/>
        <w:numPr>
          <w:ilvl w:val="0"/>
          <w:numId w:val="30"/>
        </w:numPr>
        <w:autoSpaceDE w:val="0"/>
        <w:autoSpaceDN w:val="0"/>
        <w:adjustRightInd w:val="0"/>
        <w:spacing w:after="0" w:line="360" w:lineRule="auto"/>
        <w:jc w:val="both"/>
        <w:rPr>
          <w:rFonts w:ascii="Times New Roman" w:hAnsi="Times New Roman" w:cs="Times New Roman"/>
          <w:sz w:val="28"/>
          <w:szCs w:val="28"/>
        </w:rPr>
      </w:pPr>
      <w:r w:rsidRPr="003E3218">
        <w:rPr>
          <w:rFonts w:ascii="Times New Roman" w:hAnsi="Times New Roman" w:cs="Times New Roman"/>
          <w:sz w:val="28"/>
          <w:szCs w:val="28"/>
        </w:rPr>
        <w:lastRenderedPageBreak/>
        <w:t>0 — нет признаков воспаления десны;</w:t>
      </w:r>
    </w:p>
    <w:p w:rsidR="008037EF" w:rsidRPr="003E3218" w:rsidRDefault="008037EF" w:rsidP="00461C3D">
      <w:pPr>
        <w:pStyle w:val="af"/>
        <w:numPr>
          <w:ilvl w:val="0"/>
          <w:numId w:val="30"/>
        </w:numPr>
        <w:autoSpaceDE w:val="0"/>
        <w:autoSpaceDN w:val="0"/>
        <w:adjustRightInd w:val="0"/>
        <w:spacing w:after="0" w:line="360" w:lineRule="auto"/>
        <w:jc w:val="both"/>
        <w:rPr>
          <w:rFonts w:ascii="Times New Roman" w:hAnsi="Times New Roman" w:cs="Times New Roman"/>
          <w:sz w:val="28"/>
          <w:szCs w:val="28"/>
        </w:rPr>
      </w:pPr>
      <w:r w:rsidRPr="003E3218">
        <w:rPr>
          <w:rFonts w:ascii="Times New Roman" w:hAnsi="Times New Roman" w:cs="Times New Roman"/>
          <w:sz w:val="28"/>
          <w:szCs w:val="28"/>
        </w:rPr>
        <w:t>1 — воспаление десневого сосочка (Р);</w:t>
      </w:r>
    </w:p>
    <w:p w:rsidR="008037EF" w:rsidRPr="003E3218" w:rsidRDefault="008037EF" w:rsidP="00461C3D">
      <w:pPr>
        <w:pStyle w:val="af"/>
        <w:numPr>
          <w:ilvl w:val="0"/>
          <w:numId w:val="30"/>
        </w:numPr>
        <w:autoSpaceDE w:val="0"/>
        <w:autoSpaceDN w:val="0"/>
        <w:adjustRightInd w:val="0"/>
        <w:spacing w:after="0" w:line="360" w:lineRule="auto"/>
        <w:jc w:val="both"/>
        <w:rPr>
          <w:rFonts w:ascii="Times New Roman" w:hAnsi="Times New Roman" w:cs="Times New Roman"/>
          <w:sz w:val="28"/>
          <w:szCs w:val="28"/>
        </w:rPr>
      </w:pPr>
      <w:r w:rsidRPr="003E3218">
        <w:rPr>
          <w:rFonts w:ascii="Times New Roman" w:hAnsi="Times New Roman" w:cs="Times New Roman"/>
          <w:sz w:val="28"/>
          <w:szCs w:val="28"/>
        </w:rPr>
        <w:t>2 — воспаление маргинальной десны (М);</w:t>
      </w:r>
    </w:p>
    <w:p w:rsidR="008037EF" w:rsidRPr="003E3218" w:rsidRDefault="008037EF" w:rsidP="00461C3D">
      <w:pPr>
        <w:pStyle w:val="af"/>
        <w:numPr>
          <w:ilvl w:val="0"/>
          <w:numId w:val="30"/>
        </w:numPr>
        <w:autoSpaceDE w:val="0"/>
        <w:autoSpaceDN w:val="0"/>
        <w:adjustRightInd w:val="0"/>
        <w:spacing w:after="0" w:line="360" w:lineRule="auto"/>
        <w:jc w:val="both"/>
        <w:rPr>
          <w:rFonts w:ascii="Times New Roman" w:hAnsi="Times New Roman" w:cs="Times New Roman"/>
          <w:sz w:val="28"/>
          <w:szCs w:val="28"/>
        </w:rPr>
      </w:pPr>
      <w:r w:rsidRPr="003E3218">
        <w:rPr>
          <w:rFonts w:ascii="Times New Roman" w:hAnsi="Times New Roman" w:cs="Times New Roman"/>
          <w:sz w:val="28"/>
          <w:szCs w:val="28"/>
        </w:rPr>
        <w:t xml:space="preserve">3 — воспаление альвеолярной десны (А). </w:t>
      </w:r>
    </w:p>
    <w:p w:rsidR="008037EF" w:rsidRPr="003E3218" w:rsidRDefault="008037EF" w:rsidP="00461C3D">
      <w:pPr>
        <w:autoSpaceDE w:val="0"/>
        <w:autoSpaceDN w:val="0"/>
        <w:adjustRightInd w:val="0"/>
        <w:spacing w:line="360" w:lineRule="auto"/>
        <w:ind w:left="735"/>
        <w:jc w:val="both"/>
        <w:rPr>
          <w:rFonts w:ascii="Times New Roman" w:hAnsi="Times New Roman" w:cs="Times New Roman"/>
          <w:sz w:val="28"/>
          <w:szCs w:val="28"/>
        </w:rPr>
      </w:pPr>
      <w:r w:rsidRPr="003E3218">
        <w:rPr>
          <w:rFonts w:ascii="Times New Roman" w:hAnsi="Times New Roman" w:cs="Times New Roman"/>
          <w:sz w:val="28"/>
          <w:szCs w:val="28"/>
        </w:rPr>
        <w:t xml:space="preserve">Индекс РМА рассчитывают по формуле:   </w:t>
      </w:r>
      <w:r w:rsidRPr="003E3218">
        <w:rPr>
          <w:rFonts w:ascii="Times New Roman" w:hAnsi="Times New Roman" w:cs="Times New Roman"/>
          <w:sz w:val="28"/>
          <w:szCs w:val="28"/>
          <w:lang w:val="en-US"/>
        </w:rPr>
        <w:t>   </w:t>
      </w:r>
    </w:p>
    <w:p w:rsidR="008037EF" w:rsidRPr="003E3218" w:rsidRDefault="008037EF" w:rsidP="00461C3D">
      <w:pPr>
        <w:autoSpaceDE w:val="0"/>
        <w:autoSpaceDN w:val="0"/>
        <w:adjustRightInd w:val="0"/>
        <w:spacing w:line="360" w:lineRule="auto"/>
        <w:jc w:val="both"/>
        <w:rPr>
          <w:rFonts w:ascii="Times New Roman" w:hAnsi="Times New Roman" w:cs="Times New Roman"/>
          <w:sz w:val="28"/>
          <w:szCs w:val="28"/>
        </w:rPr>
      </w:pPr>
      <w:r w:rsidRPr="003E3218">
        <w:rPr>
          <w:rFonts w:ascii="Times New Roman" w:hAnsi="Times New Roman" w:cs="Times New Roman"/>
          <w:sz w:val="28"/>
          <w:szCs w:val="28"/>
        </w:rPr>
        <w:t>РМА</w:t>
      </w:r>
      <w:r w:rsidRPr="003E3218">
        <w:rPr>
          <w:rFonts w:ascii="Times New Roman" w:hAnsi="Times New Roman" w:cs="Times New Roman"/>
          <w:sz w:val="28"/>
          <w:szCs w:val="28"/>
          <w:lang w:val="en-US"/>
        </w:rPr>
        <w:t> </w:t>
      </w:r>
      <w:r w:rsidRPr="003E3218">
        <w:rPr>
          <w:rFonts w:ascii="Times New Roman" w:hAnsi="Times New Roman" w:cs="Times New Roman"/>
          <w:sz w:val="28"/>
          <w:szCs w:val="28"/>
        </w:rPr>
        <w:t>= (Сумма баллов/ 3*количество зубов)* 100%</w:t>
      </w:r>
    </w:p>
    <w:p w:rsidR="008037EF" w:rsidRPr="003E3218" w:rsidRDefault="008037EF" w:rsidP="00461C3D">
      <w:pPr>
        <w:autoSpaceDE w:val="0"/>
        <w:autoSpaceDN w:val="0"/>
        <w:adjustRightInd w:val="0"/>
        <w:spacing w:line="360" w:lineRule="auto"/>
        <w:jc w:val="both"/>
        <w:rPr>
          <w:rFonts w:ascii="Times New Roman" w:hAnsi="Times New Roman" w:cs="Times New Roman"/>
          <w:sz w:val="28"/>
          <w:szCs w:val="28"/>
        </w:rPr>
      </w:pPr>
      <w:r w:rsidRPr="003E3218">
        <w:rPr>
          <w:rFonts w:ascii="Times New Roman" w:hAnsi="Times New Roman" w:cs="Times New Roman"/>
          <w:sz w:val="28"/>
          <w:szCs w:val="28"/>
        </w:rPr>
        <w:t>Критерии индекса РМА:</w:t>
      </w:r>
    </w:p>
    <w:p w:rsidR="008037EF" w:rsidRPr="003E3218" w:rsidRDefault="008037EF" w:rsidP="00461C3D">
      <w:pPr>
        <w:pStyle w:val="af"/>
        <w:numPr>
          <w:ilvl w:val="0"/>
          <w:numId w:val="30"/>
        </w:numPr>
        <w:autoSpaceDE w:val="0"/>
        <w:autoSpaceDN w:val="0"/>
        <w:adjustRightInd w:val="0"/>
        <w:spacing w:after="0" w:line="360" w:lineRule="auto"/>
        <w:jc w:val="both"/>
        <w:rPr>
          <w:rFonts w:ascii="Times New Roman" w:hAnsi="Times New Roman" w:cs="Times New Roman"/>
          <w:sz w:val="28"/>
          <w:szCs w:val="28"/>
        </w:rPr>
      </w:pPr>
      <w:r w:rsidRPr="003E3218">
        <w:rPr>
          <w:rFonts w:ascii="Times New Roman" w:hAnsi="Times New Roman" w:cs="Times New Roman"/>
          <w:sz w:val="28"/>
          <w:szCs w:val="28"/>
        </w:rPr>
        <w:t>до 30%— легкая степень тяжести гингивита;</w:t>
      </w:r>
    </w:p>
    <w:p w:rsidR="008037EF" w:rsidRPr="003E3218" w:rsidRDefault="008037EF" w:rsidP="00461C3D">
      <w:pPr>
        <w:pStyle w:val="af"/>
        <w:numPr>
          <w:ilvl w:val="0"/>
          <w:numId w:val="30"/>
        </w:numPr>
        <w:autoSpaceDE w:val="0"/>
        <w:autoSpaceDN w:val="0"/>
        <w:adjustRightInd w:val="0"/>
        <w:spacing w:after="0" w:line="360" w:lineRule="auto"/>
        <w:jc w:val="both"/>
        <w:rPr>
          <w:rFonts w:ascii="Times New Roman" w:hAnsi="Times New Roman" w:cs="Times New Roman"/>
          <w:sz w:val="28"/>
          <w:szCs w:val="28"/>
        </w:rPr>
      </w:pPr>
      <w:r w:rsidRPr="003E3218">
        <w:rPr>
          <w:rFonts w:ascii="Times New Roman" w:hAnsi="Times New Roman" w:cs="Times New Roman"/>
          <w:sz w:val="28"/>
          <w:szCs w:val="28"/>
        </w:rPr>
        <w:t>31—60 % — средняя степень тяжести;</w:t>
      </w:r>
    </w:p>
    <w:p w:rsidR="008037EF" w:rsidRDefault="008037EF" w:rsidP="00461C3D">
      <w:pPr>
        <w:pStyle w:val="af"/>
        <w:numPr>
          <w:ilvl w:val="0"/>
          <w:numId w:val="30"/>
        </w:numPr>
        <w:autoSpaceDE w:val="0"/>
        <w:autoSpaceDN w:val="0"/>
        <w:adjustRightInd w:val="0"/>
        <w:spacing w:after="0" w:line="360" w:lineRule="auto"/>
        <w:jc w:val="both"/>
        <w:rPr>
          <w:rFonts w:ascii="Times New Roman" w:hAnsi="Times New Roman" w:cs="Times New Roman"/>
          <w:sz w:val="28"/>
          <w:szCs w:val="28"/>
        </w:rPr>
      </w:pPr>
      <w:r w:rsidRPr="003E3218">
        <w:rPr>
          <w:rFonts w:ascii="Times New Roman" w:hAnsi="Times New Roman" w:cs="Times New Roman"/>
          <w:sz w:val="28"/>
          <w:szCs w:val="28"/>
        </w:rPr>
        <w:t>&gt; 61% — тяжелая степень.</w:t>
      </w:r>
    </w:p>
    <w:p w:rsidR="003E3218" w:rsidRPr="00FE178E" w:rsidRDefault="003E3218" w:rsidP="00461C3D">
      <w:pPr>
        <w:pStyle w:val="af"/>
        <w:numPr>
          <w:ilvl w:val="0"/>
          <w:numId w:val="29"/>
        </w:numPr>
        <w:spacing w:after="0" w:line="360" w:lineRule="auto"/>
        <w:jc w:val="both"/>
        <w:rPr>
          <w:rFonts w:ascii="Times New Roman" w:hAnsi="Times New Roman" w:cs="Times New Roman"/>
          <w:color w:val="000000" w:themeColor="text1"/>
          <w:sz w:val="28"/>
          <w:szCs w:val="28"/>
          <w:highlight w:val="white"/>
        </w:rPr>
      </w:pPr>
      <w:r w:rsidRPr="00FE178E">
        <w:rPr>
          <w:rFonts w:ascii="Times New Roman" w:hAnsi="Times New Roman" w:cs="Times New Roman"/>
          <w:color w:val="000000" w:themeColor="text1"/>
          <w:sz w:val="28"/>
          <w:szCs w:val="28"/>
          <w:highlight w:val="white"/>
        </w:rPr>
        <w:t xml:space="preserve">Пародонтальный индекс </w:t>
      </w:r>
      <w:r w:rsidR="00665C18" w:rsidRPr="00FE178E">
        <w:rPr>
          <w:rFonts w:ascii="Times New Roman" w:hAnsi="Times New Roman" w:cs="Times New Roman"/>
          <w:color w:val="000000" w:themeColor="text1"/>
          <w:sz w:val="28"/>
          <w:szCs w:val="28"/>
          <w:highlight w:val="white"/>
        </w:rPr>
        <w:t>Рассела</w:t>
      </w:r>
      <w:r w:rsidRPr="00FE178E">
        <w:rPr>
          <w:rFonts w:ascii="Times New Roman" w:hAnsi="Times New Roman" w:cs="Times New Roman"/>
          <w:color w:val="000000" w:themeColor="text1"/>
          <w:sz w:val="28"/>
          <w:szCs w:val="28"/>
          <w:highlight w:val="white"/>
        </w:rPr>
        <w:t xml:space="preserve"> для оценки </w:t>
      </w:r>
      <w:r w:rsidR="00FE178E" w:rsidRPr="00FE178E">
        <w:rPr>
          <w:rFonts w:ascii="Times New Roman" w:hAnsi="Times New Roman" w:cs="Times New Roman"/>
          <w:color w:val="000000" w:themeColor="text1"/>
          <w:sz w:val="28"/>
          <w:szCs w:val="28"/>
          <w:shd w:val="clear" w:color="auto" w:fill="FFFFFF"/>
        </w:rPr>
        <w:t>тяжести гингивита, наличие пародонтальных карманов, подвижность зубов, деструкцию костной ткани</w:t>
      </w:r>
    </w:p>
    <w:p w:rsidR="00FE178E" w:rsidRPr="00FE178E" w:rsidRDefault="00FE178E" w:rsidP="00461C3D">
      <w:pPr>
        <w:pStyle w:val="a5"/>
        <w:spacing w:before="150" w:beforeAutospacing="0" w:after="150" w:afterAutospacing="0" w:line="360" w:lineRule="auto"/>
        <w:ind w:left="150" w:right="150"/>
        <w:jc w:val="both"/>
        <w:rPr>
          <w:color w:val="000000" w:themeColor="text1"/>
          <w:sz w:val="28"/>
          <w:szCs w:val="28"/>
        </w:rPr>
      </w:pPr>
      <w:r w:rsidRPr="00FE178E">
        <w:rPr>
          <w:color w:val="000000" w:themeColor="text1"/>
          <w:sz w:val="28"/>
          <w:szCs w:val="28"/>
          <w:shd w:val="clear" w:color="auto" w:fill="FFFFFF"/>
        </w:rPr>
        <w:t>Состояние пародонта регистрируют возле каждого зуба (за исключением третьих моляров), ставят наивысший балл. В сомнительных случаях ставят низший балл.</w:t>
      </w:r>
      <w:r w:rsidR="003E3218" w:rsidRPr="00FE178E">
        <w:rPr>
          <w:color w:val="000000" w:themeColor="text1"/>
          <w:sz w:val="28"/>
          <w:szCs w:val="28"/>
        </w:rPr>
        <w:t xml:space="preserve"> </w:t>
      </w:r>
      <w:r w:rsidRPr="00FE178E">
        <w:rPr>
          <w:color w:val="000000" w:themeColor="text1"/>
          <w:sz w:val="28"/>
          <w:szCs w:val="28"/>
        </w:rPr>
        <w:t>В зубной формуле напротив каждого зуба проставляют баллы (от 0 до 8), отражающие состояние тканей пародонта:</w:t>
      </w:r>
    </w:p>
    <w:p w:rsidR="00FE178E" w:rsidRPr="00FE178E" w:rsidRDefault="00FE178E" w:rsidP="00461C3D">
      <w:pPr>
        <w:spacing w:before="150" w:after="150" w:line="360" w:lineRule="auto"/>
        <w:ind w:left="150" w:right="150"/>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color w:val="000000" w:themeColor="text1"/>
          <w:sz w:val="28"/>
          <w:szCs w:val="28"/>
          <w:lang w:eastAsia="ru-RU"/>
        </w:rPr>
        <w:t>0 - воспаления десны нет;</w:t>
      </w:r>
    </w:p>
    <w:p w:rsidR="00FE178E" w:rsidRPr="00FE178E" w:rsidRDefault="00FE178E" w:rsidP="00461C3D">
      <w:pPr>
        <w:spacing w:before="150" w:after="150" w:line="360" w:lineRule="auto"/>
        <w:ind w:left="150" w:right="150"/>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color w:val="000000" w:themeColor="text1"/>
          <w:sz w:val="28"/>
          <w:szCs w:val="28"/>
          <w:lang w:eastAsia="ru-RU"/>
        </w:rPr>
        <w:t>1 - легкий гингивит, воспаление не окружает весь зуб;</w:t>
      </w:r>
    </w:p>
    <w:p w:rsidR="00FE178E" w:rsidRPr="00FE178E" w:rsidRDefault="00FE178E" w:rsidP="00461C3D">
      <w:pPr>
        <w:spacing w:before="150" w:after="150" w:line="360" w:lineRule="auto"/>
        <w:ind w:left="150" w:right="150"/>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color w:val="000000" w:themeColor="text1"/>
          <w:sz w:val="28"/>
          <w:szCs w:val="28"/>
          <w:lang w:eastAsia="ru-RU"/>
        </w:rPr>
        <w:t>2 - гингивит, воспаление окружает весь зуб, однако повреждения эпителиального прикрепления нет;</w:t>
      </w:r>
    </w:p>
    <w:p w:rsidR="00FE178E" w:rsidRPr="00FE178E" w:rsidRDefault="00FE178E" w:rsidP="00461C3D">
      <w:pPr>
        <w:spacing w:before="150" w:after="150" w:line="360" w:lineRule="auto"/>
        <w:ind w:left="150" w:right="150"/>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color w:val="000000" w:themeColor="text1"/>
          <w:sz w:val="28"/>
          <w:szCs w:val="28"/>
          <w:lang w:eastAsia="ru-RU"/>
        </w:rPr>
        <w:t>6 - гингивит с образованием пародонтального кармана, жевательная функция зуба не нарушена, зуб устойчив;</w:t>
      </w:r>
    </w:p>
    <w:p w:rsidR="00FE178E" w:rsidRPr="00FE178E" w:rsidRDefault="00FE178E" w:rsidP="00461C3D">
      <w:pPr>
        <w:spacing w:before="150" w:after="150" w:line="360" w:lineRule="auto"/>
        <w:ind w:left="150" w:right="150"/>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color w:val="000000" w:themeColor="text1"/>
          <w:sz w:val="28"/>
          <w:szCs w:val="28"/>
          <w:lang w:eastAsia="ru-RU"/>
        </w:rPr>
        <w:t>8 - выраженная деструкция тканей пародонта, жевательная функция зуба нарушена, зуб легко подвижен, может быть смещен.</w:t>
      </w:r>
    </w:p>
    <w:p w:rsidR="00FE178E" w:rsidRPr="00FE178E" w:rsidRDefault="00FE178E" w:rsidP="00461C3D">
      <w:pPr>
        <w:spacing w:before="225" w:after="100" w:afterAutospacing="1" w:line="360" w:lineRule="auto"/>
        <w:ind w:left="225" w:right="375"/>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bCs/>
          <w:color w:val="000000" w:themeColor="text1"/>
          <w:sz w:val="28"/>
          <w:szCs w:val="28"/>
          <w:lang w:eastAsia="ru-RU"/>
        </w:rPr>
        <w:t>Формула</w:t>
      </w:r>
      <w:r>
        <w:rPr>
          <w:rFonts w:ascii="Times New Roman" w:eastAsia="Times New Roman" w:hAnsi="Times New Roman" w:cs="Times New Roman"/>
          <w:bCs/>
          <w:color w:val="000000" w:themeColor="text1"/>
          <w:sz w:val="28"/>
          <w:szCs w:val="28"/>
          <w:lang w:eastAsia="ru-RU"/>
        </w:rPr>
        <w:t>:</w:t>
      </w:r>
    </w:p>
    <w:p w:rsidR="00FE178E" w:rsidRPr="00FE178E" w:rsidRDefault="00FE178E" w:rsidP="00461C3D">
      <w:pPr>
        <w:spacing w:before="225" w:after="100" w:afterAutospacing="1" w:line="360" w:lineRule="auto"/>
        <w:ind w:left="225" w:right="375"/>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bCs/>
          <w:color w:val="000000" w:themeColor="text1"/>
          <w:sz w:val="28"/>
          <w:szCs w:val="28"/>
          <w:lang w:eastAsia="ru-RU"/>
        </w:rPr>
        <w:lastRenderedPageBreak/>
        <w:t>PI=(Сумма индексов пародонта каждого зуба)/(количество зубов)</w:t>
      </w:r>
    </w:p>
    <w:p w:rsidR="00FE178E" w:rsidRPr="00FE178E" w:rsidRDefault="00FE178E" w:rsidP="00461C3D">
      <w:pPr>
        <w:spacing w:before="225" w:after="100" w:afterAutospacing="1" w:line="360" w:lineRule="auto"/>
        <w:ind w:left="225" w:right="375"/>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bCs/>
          <w:color w:val="000000" w:themeColor="text1"/>
          <w:sz w:val="28"/>
          <w:szCs w:val="28"/>
          <w:lang w:eastAsia="ru-RU"/>
        </w:rPr>
        <w:t>Критерии оценки:</w:t>
      </w:r>
    </w:p>
    <w:p w:rsidR="00FE178E" w:rsidRPr="00FE178E" w:rsidRDefault="00FE178E" w:rsidP="00461C3D">
      <w:pPr>
        <w:pStyle w:val="af"/>
        <w:numPr>
          <w:ilvl w:val="0"/>
          <w:numId w:val="34"/>
        </w:numPr>
        <w:spacing w:before="225" w:after="100" w:afterAutospacing="1" w:line="360" w:lineRule="auto"/>
        <w:ind w:right="375"/>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color w:val="000000" w:themeColor="text1"/>
          <w:sz w:val="28"/>
          <w:szCs w:val="28"/>
          <w:lang w:eastAsia="ru-RU"/>
        </w:rPr>
        <w:t>0,1- 2,0 Гингивит</w:t>
      </w:r>
    </w:p>
    <w:p w:rsidR="00FE178E" w:rsidRPr="00FE178E" w:rsidRDefault="00FE178E" w:rsidP="00461C3D">
      <w:pPr>
        <w:pStyle w:val="af"/>
        <w:numPr>
          <w:ilvl w:val="0"/>
          <w:numId w:val="34"/>
        </w:numPr>
        <w:spacing w:before="225" w:after="100" w:afterAutospacing="1" w:line="360" w:lineRule="auto"/>
        <w:ind w:right="375"/>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color w:val="000000" w:themeColor="text1"/>
          <w:sz w:val="28"/>
          <w:szCs w:val="28"/>
          <w:lang w:eastAsia="ru-RU"/>
        </w:rPr>
        <w:t>1,5- 5,0 Пародонтит</w:t>
      </w:r>
    </w:p>
    <w:p w:rsidR="00FE178E" w:rsidRPr="00FE178E" w:rsidRDefault="00FE178E" w:rsidP="00461C3D">
      <w:pPr>
        <w:pStyle w:val="af"/>
        <w:numPr>
          <w:ilvl w:val="0"/>
          <w:numId w:val="34"/>
        </w:numPr>
        <w:spacing w:before="225" w:after="100" w:afterAutospacing="1" w:line="360" w:lineRule="auto"/>
        <w:ind w:right="375"/>
        <w:jc w:val="both"/>
        <w:rPr>
          <w:rFonts w:ascii="Times New Roman" w:eastAsia="Times New Roman" w:hAnsi="Times New Roman" w:cs="Times New Roman"/>
          <w:color w:val="000000" w:themeColor="text1"/>
          <w:sz w:val="28"/>
          <w:szCs w:val="28"/>
          <w:lang w:eastAsia="ru-RU"/>
        </w:rPr>
      </w:pPr>
      <w:r w:rsidRPr="00FE178E">
        <w:rPr>
          <w:rFonts w:ascii="Times New Roman" w:eastAsia="Times New Roman" w:hAnsi="Times New Roman" w:cs="Times New Roman"/>
          <w:color w:val="000000" w:themeColor="text1"/>
          <w:sz w:val="28"/>
          <w:szCs w:val="28"/>
          <w:lang w:eastAsia="ru-RU"/>
        </w:rPr>
        <w:t>4,8- 8,0 Тяжелый пародонтит, сопровождающийся подвижностью зубов.</w:t>
      </w:r>
    </w:p>
    <w:p w:rsidR="00FE178E" w:rsidRPr="00FE178E" w:rsidRDefault="00FE178E" w:rsidP="00461C3D">
      <w:pPr>
        <w:spacing w:before="150" w:after="150" w:line="360" w:lineRule="auto"/>
        <w:ind w:left="150" w:right="150"/>
        <w:jc w:val="both"/>
        <w:rPr>
          <w:rFonts w:ascii="Tahoma" w:eastAsia="Times New Roman" w:hAnsi="Tahoma" w:cs="Tahoma"/>
          <w:color w:val="424242"/>
          <w:sz w:val="21"/>
          <w:szCs w:val="21"/>
          <w:lang w:eastAsia="ru-RU"/>
        </w:rPr>
      </w:pPr>
    </w:p>
    <w:p w:rsidR="00DC6466" w:rsidRDefault="00DC6466" w:rsidP="00461C3D">
      <w:pPr>
        <w:pStyle w:val="af"/>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white"/>
        </w:rPr>
        <w:t>Проба Шиллера</w:t>
      </w:r>
      <w:r>
        <w:rPr>
          <w:rFonts w:ascii="Times New Roman" w:hAnsi="Times New Roman" w:cs="Times New Roman"/>
          <w:sz w:val="28"/>
          <w:szCs w:val="28"/>
        </w:rPr>
        <w:t xml:space="preserve"> позволяет определить участки гипер- и паракератоза.</w:t>
      </w:r>
    </w:p>
    <w:p w:rsidR="00DC6466" w:rsidRDefault="00DC6466" w:rsidP="00461C3D">
      <w:pPr>
        <w:pStyle w:val="af"/>
        <w:spacing w:after="0" w:line="360" w:lineRule="auto"/>
        <w:jc w:val="both"/>
        <w:rPr>
          <w:rFonts w:ascii="Times New Roman" w:hAnsi="Times New Roman" w:cs="Times New Roman"/>
          <w:sz w:val="28"/>
          <w:szCs w:val="28"/>
        </w:rPr>
      </w:pPr>
      <w:r>
        <w:rPr>
          <w:rFonts w:ascii="Times New Roman" w:hAnsi="Times New Roman" w:cs="Times New Roman"/>
          <w:sz w:val="28"/>
          <w:szCs w:val="28"/>
        </w:rPr>
        <w:t>Ватный тампон, смоченный 2 % раствором Люголя, прикладывают к участку слизистой оболочки</w:t>
      </w:r>
      <w:r w:rsidR="00F22789">
        <w:rPr>
          <w:rFonts w:ascii="Times New Roman" w:hAnsi="Times New Roman" w:cs="Times New Roman"/>
          <w:sz w:val="28"/>
          <w:szCs w:val="28"/>
        </w:rPr>
        <w:t xml:space="preserve"> на 1 минуту и наблюдают результат. Для оценки используют 3 степени йоднегативности:</w:t>
      </w:r>
    </w:p>
    <w:p w:rsidR="00F22789" w:rsidRPr="00F22789" w:rsidRDefault="00F22789" w:rsidP="00461C3D">
      <w:pPr>
        <w:pStyle w:val="af"/>
        <w:numPr>
          <w:ilvl w:val="0"/>
          <w:numId w:val="3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rPr>
        <w:t xml:space="preserve"> степень – полное отсутствие окрашивания</w:t>
      </w:r>
    </w:p>
    <w:p w:rsidR="00F22789" w:rsidRPr="00F22789" w:rsidRDefault="00F22789" w:rsidP="00461C3D">
      <w:pPr>
        <w:pStyle w:val="af"/>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sidRPr="00F22789">
        <w:rPr>
          <w:rFonts w:ascii="Times New Roman" w:hAnsi="Times New Roman" w:cs="Times New Roman"/>
          <w:sz w:val="28"/>
          <w:szCs w:val="28"/>
        </w:rPr>
        <w:t xml:space="preserve"> </w:t>
      </w:r>
      <w:r>
        <w:rPr>
          <w:rFonts w:ascii="Times New Roman" w:hAnsi="Times New Roman" w:cs="Times New Roman"/>
          <w:sz w:val="28"/>
          <w:szCs w:val="28"/>
        </w:rPr>
        <w:t>степень – йоднегативность при патологических состояниях слизистой оболочки, сопровождающихся значительным паракератозом эпителия или комбинацией пара- и гиперкератоза с преобладанием первого</w:t>
      </w:r>
    </w:p>
    <w:p w:rsidR="00F22789" w:rsidRPr="00F22789" w:rsidRDefault="00F22789" w:rsidP="00461C3D">
      <w:pPr>
        <w:pStyle w:val="af"/>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sidRPr="00F22789">
        <w:rPr>
          <w:rFonts w:ascii="Times New Roman" w:hAnsi="Times New Roman" w:cs="Times New Roman"/>
          <w:sz w:val="28"/>
          <w:szCs w:val="28"/>
        </w:rPr>
        <w:t xml:space="preserve"> </w:t>
      </w:r>
      <w:r>
        <w:rPr>
          <w:rFonts w:ascii="Times New Roman" w:hAnsi="Times New Roman" w:cs="Times New Roman"/>
          <w:sz w:val="28"/>
          <w:szCs w:val="28"/>
        </w:rPr>
        <w:t>степень – йоднегативность выявляется в участках предполагаемой нормальной слизистой оболочки и окружности очага поражения.</w:t>
      </w:r>
    </w:p>
    <w:p w:rsidR="00F22789" w:rsidRPr="00F22789" w:rsidRDefault="00F22789" w:rsidP="00461C3D">
      <w:pPr>
        <w:pStyle w:val="af"/>
        <w:numPr>
          <w:ilvl w:val="0"/>
          <w:numId w:val="29"/>
        </w:numPr>
        <w:spacing w:after="0" w:line="360" w:lineRule="auto"/>
        <w:jc w:val="both"/>
        <w:rPr>
          <w:rFonts w:ascii="Times New Roman" w:hAnsi="Times New Roman" w:cs="Times New Roman"/>
          <w:sz w:val="28"/>
          <w:szCs w:val="28"/>
          <w:highlight w:val="white"/>
        </w:rPr>
      </w:pPr>
      <w:r>
        <w:rPr>
          <w:rFonts w:ascii="Times New Roman" w:hAnsi="Times New Roman" w:cs="Times New Roman"/>
          <w:sz w:val="28"/>
          <w:szCs w:val="28"/>
        </w:rPr>
        <w:t>Люминесцентный метод</w:t>
      </w:r>
      <w:r w:rsidR="00897A5B">
        <w:rPr>
          <w:rFonts w:ascii="Times New Roman" w:hAnsi="Times New Roman" w:cs="Times New Roman"/>
          <w:sz w:val="28"/>
          <w:szCs w:val="28"/>
        </w:rPr>
        <w:t xml:space="preserve"> исследования слизистой оболочки полости рта </w:t>
      </w:r>
      <w:r>
        <w:rPr>
          <w:rFonts w:ascii="Times New Roman" w:hAnsi="Times New Roman" w:cs="Times New Roman"/>
          <w:sz w:val="28"/>
          <w:szCs w:val="28"/>
        </w:rPr>
        <w:t xml:space="preserve">с помощью лампы </w:t>
      </w:r>
      <w:r w:rsidR="00CE5D04">
        <w:rPr>
          <w:rFonts w:ascii="Times New Roman" w:hAnsi="Times New Roman" w:cs="Times New Roman"/>
          <w:sz w:val="28"/>
          <w:szCs w:val="28"/>
        </w:rPr>
        <w:t>Вуда</w:t>
      </w:r>
      <w:r>
        <w:rPr>
          <w:rFonts w:ascii="Times New Roman" w:hAnsi="Times New Roman" w:cs="Times New Roman"/>
          <w:sz w:val="28"/>
          <w:szCs w:val="28"/>
        </w:rPr>
        <w:t xml:space="preserve"> предусмат</w:t>
      </w:r>
      <w:r w:rsidR="004B1A2B">
        <w:rPr>
          <w:rFonts w:ascii="Times New Roman" w:hAnsi="Times New Roman" w:cs="Times New Roman"/>
          <w:sz w:val="28"/>
          <w:szCs w:val="28"/>
        </w:rPr>
        <w:t>ривает использование</w:t>
      </w:r>
      <w:r>
        <w:rPr>
          <w:rFonts w:ascii="Times New Roman" w:hAnsi="Times New Roman" w:cs="Times New Roman"/>
          <w:sz w:val="28"/>
          <w:szCs w:val="28"/>
        </w:rPr>
        <w:t xml:space="preserve"> свечения тканей при воздействии ультрафиолетовых лучей. Здорова</w:t>
      </w:r>
      <w:r w:rsidR="004B1A2B">
        <w:rPr>
          <w:rFonts w:ascii="Times New Roman" w:hAnsi="Times New Roman" w:cs="Times New Roman"/>
          <w:sz w:val="28"/>
          <w:szCs w:val="28"/>
        </w:rPr>
        <w:t xml:space="preserve">я слизистая </w:t>
      </w:r>
      <w:r w:rsidR="00897A5B">
        <w:rPr>
          <w:rFonts w:ascii="Times New Roman" w:hAnsi="Times New Roman" w:cs="Times New Roman"/>
          <w:sz w:val="28"/>
          <w:szCs w:val="28"/>
        </w:rPr>
        <w:t>светится бледно-синевато-фиолетовым цветом,</w:t>
      </w:r>
      <w:r w:rsidR="004B1A2B">
        <w:rPr>
          <w:rFonts w:ascii="Times New Roman" w:hAnsi="Times New Roman" w:cs="Times New Roman"/>
          <w:sz w:val="28"/>
          <w:szCs w:val="28"/>
        </w:rPr>
        <w:t xml:space="preserve"> </w:t>
      </w:r>
      <w:r w:rsidR="00897A5B">
        <w:rPr>
          <w:rFonts w:ascii="Times New Roman" w:hAnsi="Times New Roman" w:cs="Times New Roman"/>
          <w:sz w:val="28"/>
          <w:szCs w:val="28"/>
        </w:rPr>
        <w:t>гипер</w:t>
      </w:r>
      <w:r w:rsidR="004B1A2B">
        <w:rPr>
          <w:rFonts w:ascii="Times New Roman" w:hAnsi="Times New Roman" w:cs="Times New Roman"/>
          <w:sz w:val="28"/>
          <w:szCs w:val="28"/>
        </w:rPr>
        <w:t xml:space="preserve">кератоз </w:t>
      </w:r>
      <w:r w:rsidR="00897A5B">
        <w:rPr>
          <w:rFonts w:ascii="Times New Roman" w:hAnsi="Times New Roman" w:cs="Times New Roman"/>
          <w:sz w:val="28"/>
          <w:szCs w:val="28"/>
        </w:rPr>
        <w:t>голубовато-фиолетовый,</w:t>
      </w:r>
      <w:r w:rsidR="00CE5D04">
        <w:rPr>
          <w:rFonts w:ascii="Times New Roman" w:hAnsi="Times New Roman" w:cs="Times New Roman"/>
          <w:sz w:val="28"/>
          <w:szCs w:val="28"/>
        </w:rPr>
        <w:t xml:space="preserve"> воспаление интенсивное синюшно-фиолетовое свечение, эрозии и язвы проявляются темно-коричневыми или черными пятнами, простая форма лейкоплакии окрашивается мутно-белым цветом.</w:t>
      </w:r>
    </w:p>
    <w:p w:rsidR="00E453BD" w:rsidRPr="00F22789" w:rsidRDefault="00E453BD" w:rsidP="00D9218A">
      <w:pPr>
        <w:spacing w:after="0" w:line="360" w:lineRule="auto"/>
        <w:ind w:left="360"/>
        <w:rPr>
          <w:rFonts w:ascii="Times New Roman" w:hAnsi="Times New Roman" w:cs="Times New Roman"/>
          <w:sz w:val="28"/>
          <w:szCs w:val="28"/>
        </w:rPr>
      </w:pPr>
    </w:p>
    <w:p w:rsidR="003E3218" w:rsidRPr="00E2750B" w:rsidRDefault="003E3218" w:rsidP="00196666">
      <w:pPr>
        <w:pStyle w:val="1"/>
        <w:spacing w:line="360" w:lineRule="auto"/>
      </w:pPr>
      <w:bookmarkStart w:id="16" w:name="_Toc9190143"/>
      <w:bookmarkStart w:id="17" w:name="_Toc9190320"/>
      <w:r w:rsidRPr="00E2750B">
        <w:lastRenderedPageBreak/>
        <w:t>2.</w:t>
      </w:r>
      <w:r w:rsidRPr="008D400D">
        <w:t>3</w:t>
      </w:r>
      <w:r w:rsidR="00196666">
        <w:t>. Параклинические методы</w:t>
      </w:r>
      <w:bookmarkEnd w:id="16"/>
      <w:bookmarkEnd w:id="17"/>
    </w:p>
    <w:p w:rsidR="003E3218" w:rsidRPr="00E2750B" w:rsidRDefault="003E3218" w:rsidP="00196666">
      <w:pPr>
        <w:autoSpaceDE w:val="0"/>
        <w:autoSpaceDN w:val="0"/>
        <w:adjustRightInd w:val="0"/>
        <w:spacing w:line="360" w:lineRule="auto"/>
        <w:jc w:val="both"/>
        <w:rPr>
          <w:rFonts w:ascii="Times New Roman" w:hAnsi="Times New Roman" w:cs="Times New Roman"/>
          <w:color w:val="000000"/>
          <w:sz w:val="28"/>
          <w:szCs w:val="28"/>
        </w:rPr>
      </w:pPr>
      <w:r w:rsidRPr="00E2750B">
        <w:rPr>
          <w:rFonts w:ascii="Times New Roman" w:hAnsi="Times New Roman" w:cs="Times New Roman"/>
          <w:color w:val="000000"/>
          <w:sz w:val="28"/>
          <w:szCs w:val="28"/>
        </w:rPr>
        <w:t>Для обработки полученных данных в ходе исследования, мы использовали математический метод.</w:t>
      </w:r>
    </w:p>
    <w:p w:rsidR="003E3218" w:rsidRPr="00E2750B" w:rsidRDefault="003E3218" w:rsidP="00D9218A">
      <w:pPr>
        <w:autoSpaceDE w:val="0"/>
        <w:autoSpaceDN w:val="0"/>
        <w:adjustRightInd w:val="0"/>
        <w:spacing w:line="360" w:lineRule="auto"/>
        <w:jc w:val="both"/>
        <w:rPr>
          <w:rFonts w:ascii="Times New Roman" w:hAnsi="Times New Roman" w:cs="Times New Roman"/>
          <w:b/>
          <w:color w:val="000000"/>
          <w:sz w:val="28"/>
          <w:szCs w:val="28"/>
        </w:rPr>
      </w:pPr>
      <w:r w:rsidRPr="00E2750B">
        <w:rPr>
          <w:rFonts w:ascii="Times New Roman" w:hAnsi="Times New Roman" w:cs="Times New Roman"/>
          <w:color w:val="000000"/>
          <w:sz w:val="28"/>
          <w:szCs w:val="28"/>
        </w:rPr>
        <w:t>Полученные нами результаты обрабатывались с помощью статистической программы.</w:t>
      </w:r>
      <w:r w:rsidRPr="00E2750B">
        <w:rPr>
          <w:rFonts w:ascii="Times New Roman" w:hAnsi="Times New Roman" w:cs="Times New Roman"/>
          <w:b/>
          <w:color w:val="000000"/>
          <w:sz w:val="28"/>
          <w:szCs w:val="28"/>
        </w:rPr>
        <w:t xml:space="preserve"> </w:t>
      </w:r>
      <w:r w:rsidRPr="00E2750B">
        <w:rPr>
          <w:rFonts w:ascii="Times New Roman" w:hAnsi="Times New Roman" w:cs="Times New Roman"/>
          <w:color w:val="000000"/>
          <w:sz w:val="28"/>
          <w:szCs w:val="28"/>
        </w:rPr>
        <w:t xml:space="preserve">Статистическая обработка включала вычисление в программе </w:t>
      </w:r>
      <w:r w:rsidRPr="00E2750B">
        <w:rPr>
          <w:rFonts w:ascii="Times New Roman" w:hAnsi="Times New Roman" w:cs="Times New Roman"/>
          <w:color w:val="000000"/>
          <w:sz w:val="28"/>
          <w:szCs w:val="28"/>
          <w:lang w:val="en-US"/>
        </w:rPr>
        <w:t>Microsoft</w:t>
      </w:r>
      <w:r w:rsidRPr="00E2750B">
        <w:rPr>
          <w:rFonts w:ascii="Times New Roman" w:hAnsi="Times New Roman" w:cs="Times New Roman"/>
          <w:color w:val="000000"/>
          <w:sz w:val="28"/>
          <w:szCs w:val="28"/>
        </w:rPr>
        <w:t xml:space="preserve"> </w:t>
      </w:r>
      <w:r w:rsidRPr="00E2750B">
        <w:rPr>
          <w:rFonts w:ascii="Times New Roman" w:hAnsi="Times New Roman" w:cs="Times New Roman"/>
          <w:color w:val="000000"/>
          <w:sz w:val="28"/>
          <w:szCs w:val="28"/>
          <w:lang w:val="en-US"/>
        </w:rPr>
        <w:t>Excel</w:t>
      </w:r>
      <w:r w:rsidRPr="00E2750B">
        <w:rPr>
          <w:rFonts w:ascii="Times New Roman" w:hAnsi="Times New Roman" w:cs="Times New Roman"/>
          <w:color w:val="000000"/>
          <w:sz w:val="28"/>
          <w:szCs w:val="28"/>
        </w:rPr>
        <w:t>. Для визуализации результатов исследования были построены диаграммы.</w:t>
      </w:r>
    </w:p>
    <w:p w:rsidR="003E3218" w:rsidRPr="00E2750B" w:rsidRDefault="003E3218" w:rsidP="00D9218A">
      <w:pPr>
        <w:spacing w:after="0" w:line="360" w:lineRule="auto"/>
        <w:ind w:firstLine="709"/>
        <w:jc w:val="both"/>
        <w:rPr>
          <w:rFonts w:ascii="Times New Roman" w:hAnsi="Times New Roman" w:cs="Times New Roman"/>
          <w:sz w:val="28"/>
          <w:szCs w:val="28"/>
        </w:rPr>
      </w:pPr>
    </w:p>
    <w:p w:rsidR="00B70436" w:rsidRPr="00E2750B" w:rsidRDefault="00B70436" w:rsidP="00D9218A">
      <w:pPr>
        <w:spacing w:after="0" w:line="360" w:lineRule="auto"/>
        <w:jc w:val="both"/>
        <w:rPr>
          <w:rFonts w:ascii="Times New Roman" w:hAnsi="Times New Roman" w:cs="Times New Roman"/>
          <w:sz w:val="28"/>
          <w:szCs w:val="28"/>
        </w:rPr>
      </w:pPr>
    </w:p>
    <w:p w:rsidR="003E3218" w:rsidRDefault="003E3218"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747406" w:rsidRDefault="00747406" w:rsidP="00D9218A">
      <w:pPr>
        <w:spacing w:after="0" w:line="360" w:lineRule="auto"/>
        <w:jc w:val="both"/>
        <w:rPr>
          <w:rFonts w:ascii="Times New Roman" w:hAnsi="Times New Roman" w:cs="Times New Roman"/>
          <w:sz w:val="28"/>
          <w:szCs w:val="28"/>
        </w:rPr>
      </w:pPr>
    </w:p>
    <w:p w:rsidR="00E453BD" w:rsidRDefault="00E453BD" w:rsidP="00D9218A">
      <w:pPr>
        <w:spacing w:after="0" w:line="360" w:lineRule="auto"/>
        <w:jc w:val="both"/>
        <w:rPr>
          <w:rFonts w:ascii="Times New Roman" w:hAnsi="Times New Roman" w:cs="Times New Roman"/>
          <w:sz w:val="28"/>
          <w:szCs w:val="28"/>
        </w:rPr>
      </w:pPr>
    </w:p>
    <w:p w:rsidR="00E453BD" w:rsidRDefault="00E453BD" w:rsidP="00D9218A">
      <w:pPr>
        <w:spacing w:after="0" w:line="360" w:lineRule="auto"/>
        <w:jc w:val="both"/>
        <w:rPr>
          <w:rFonts w:ascii="Times New Roman" w:hAnsi="Times New Roman" w:cs="Times New Roman"/>
          <w:sz w:val="28"/>
          <w:szCs w:val="28"/>
        </w:rPr>
      </w:pPr>
    </w:p>
    <w:p w:rsidR="00E453BD" w:rsidRDefault="00E453BD" w:rsidP="00D9218A">
      <w:pPr>
        <w:spacing w:after="0" w:line="360" w:lineRule="auto"/>
        <w:jc w:val="both"/>
        <w:rPr>
          <w:rFonts w:ascii="Times New Roman" w:hAnsi="Times New Roman" w:cs="Times New Roman"/>
          <w:sz w:val="28"/>
          <w:szCs w:val="28"/>
        </w:rPr>
      </w:pPr>
    </w:p>
    <w:p w:rsidR="00747406" w:rsidRPr="00E2750B" w:rsidRDefault="00747406" w:rsidP="00D9218A">
      <w:pPr>
        <w:spacing w:after="0" w:line="360" w:lineRule="auto"/>
        <w:jc w:val="both"/>
        <w:rPr>
          <w:rFonts w:ascii="Times New Roman" w:hAnsi="Times New Roman" w:cs="Times New Roman"/>
          <w:sz w:val="28"/>
          <w:szCs w:val="28"/>
        </w:rPr>
      </w:pPr>
    </w:p>
    <w:p w:rsidR="00384689" w:rsidRPr="00E2750B" w:rsidRDefault="00384689" w:rsidP="00196666">
      <w:pPr>
        <w:pStyle w:val="1"/>
      </w:pPr>
      <w:bookmarkStart w:id="18" w:name="_Toc9190144"/>
      <w:bookmarkStart w:id="19" w:name="_Toc9190321"/>
      <w:r w:rsidRPr="00E2750B">
        <w:lastRenderedPageBreak/>
        <w:t>ГЛАВА 3. Р</w:t>
      </w:r>
      <w:bookmarkEnd w:id="18"/>
      <w:r w:rsidR="00753EB8">
        <w:t>езультаты исследования</w:t>
      </w:r>
      <w:bookmarkEnd w:id="19"/>
    </w:p>
    <w:p w:rsidR="00384689" w:rsidRPr="00E2750B" w:rsidRDefault="00384689" w:rsidP="00196666">
      <w:pPr>
        <w:pStyle w:val="1"/>
        <w:spacing w:line="360" w:lineRule="auto"/>
      </w:pPr>
      <w:bookmarkStart w:id="20" w:name="_Toc9190145"/>
      <w:bookmarkStart w:id="21" w:name="_Toc9190322"/>
      <w:r w:rsidRPr="00E2750B">
        <w:t>3.1 Результаты клинического исследования</w:t>
      </w:r>
      <w:bookmarkEnd w:id="20"/>
      <w:bookmarkEnd w:id="21"/>
    </w:p>
    <w:p w:rsidR="00384689" w:rsidRPr="00E2750B" w:rsidRDefault="00384689" w:rsidP="00196666">
      <w:pPr>
        <w:autoSpaceDE w:val="0"/>
        <w:autoSpaceDN w:val="0"/>
        <w:adjustRightInd w:val="0"/>
        <w:spacing w:line="360" w:lineRule="auto"/>
        <w:ind w:firstLine="709"/>
        <w:jc w:val="both"/>
        <w:rPr>
          <w:rFonts w:ascii="Times New Roman" w:hAnsi="Times New Roman" w:cs="Times New Roman"/>
          <w:sz w:val="28"/>
          <w:szCs w:val="28"/>
        </w:rPr>
      </w:pPr>
      <w:r w:rsidRPr="00E2750B">
        <w:rPr>
          <w:rFonts w:ascii="Times New Roman" w:hAnsi="Times New Roman" w:cs="Times New Roman"/>
          <w:sz w:val="28"/>
          <w:szCs w:val="28"/>
        </w:rPr>
        <w:t>Для решения поставленных задач было проведено обследовани</w:t>
      </w:r>
      <w:r w:rsidR="003B0340">
        <w:rPr>
          <w:rFonts w:ascii="Times New Roman" w:hAnsi="Times New Roman" w:cs="Times New Roman"/>
          <w:sz w:val="28"/>
          <w:szCs w:val="28"/>
        </w:rPr>
        <w:t>е</w:t>
      </w:r>
      <w:r w:rsidRPr="00E2750B">
        <w:rPr>
          <w:rFonts w:ascii="Times New Roman" w:hAnsi="Times New Roman" w:cs="Times New Roman"/>
          <w:sz w:val="28"/>
          <w:szCs w:val="28"/>
        </w:rPr>
        <w:t xml:space="preserve"> </w:t>
      </w:r>
      <w:r w:rsidR="003B0340">
        <w:rPr>
          <w:rFonts w:ascii="Times New Roman" w:hAnsi="Times New Roman" w:cs="Times New Roman"/>
          <w:sz w:val="28"/>
          <w:szCs w:val="28"/>
        </w:rPr>
        <w:t>52</w:t>
      </w:r>
      <w:r w:rsidRPr="00E2750B">
        <w:rPr>
          <w:rFonts w:ascii="Times New Roman" w:hAnsi="Times New Roman" w:cs="Times New Roman"/>
          <w:sz w:val="28"/>
          <w:szCs w:val="28"/>
        </w:rPr>
        <w:t xml:space="preserve"> пациентов в возрасте от </w:t>
      </w:r>
      <w:r w:rsidR="00A43C5F">
        <w:rPr>
          <w:rFonts w:ascii="Times New Roman" w:hAnsi="Times New Roman" w:cs="Times New Roman"/>
          <w:sz w:val="28"/>
          <w:szCs w:val="28"/>
        </w:rPr>
        <w:t>44</w:t>
      </w:r>
      <w:r w:rsidRPr="00E2750B">
        <w:rPr>
          <w:rFonts w:ascii="Times New Roman" w:hAnsi="Times New Roman" w:cs="Times New Roman"/>
          <w:sz w:val="28"/>
          <w:szCs w:val="28"/>
        </w:rPr>
        <w:t xml:space="preserve"> до </w:t>
      </w:r>
      <w:r w:rsidR="00A43C5F">
        <w:rPr>
          <w:rFonts w:ascii="Times New Roman" w:hAnsi="Times New Roman" w:cs="Times New Roman"/>
          <w:sz w:val="28"/>
          <w:szCs w:val="28"/>
        </w:rPr>
        <w:t>78</w:t>
      </w:r>
      <w:r w:rsidRPr="00E2750B">
        <w:rPr>
          <w:rFonts w:ascii="Times New Roman" w:hAnsi="Times New Roman" w:cs="Times New Roman"/>
          <w:sz w:val="28"/>
          <w:szCs w:val="28"/>
        </w:rPr>
        <w:t xml:space="preserve"> лет</w:t>
      </w:r>
    </w:p>
    <w:p w:rsidR="00384689" w:rsidRPr="00E2750B" w:rsidRDefault="00384689" w:rsidP="00D9218A">
      <w:pPr>
        <w:autoSpaceDE w:val="0"/>
        <w:autoSpaceDN w:val="0"/>
        <w:adjustRightInd w:val="0"/>
        <w:spacing w:line="360" w:lineRule="auto"/>
        <w:ind w:firstLine="709"/>
        <w:jc w:val="both"/>
        <w:rPr>
          <w:rFonts w:ascii="Times New Roman" w:hAnsi="Times New Roman" w:cs="Times New Roman"/>
          <w:sz w:val="28"/>
          <w:szCs w:val="28"/>
        </w:rPr>
      </w:pPr>
      <w:r w:rsidRPr="00E2750B">
        <w:rPr>
          <w:rFonts w:ascii="Times New Roman" w:hAnsi="Times New Roman" w:cs="Times New Roman"/>
          <w:sz w:val="28"/>
          <w:szCs w:val="28"/>
        </w:rPr>
        <w:t xml:space="preserve">В ходе клинического исследования было выяснено, что обследуемые пациенты предъявляют жалобы на </w:t>
      </w:r>
      <w:r w:rsidR="00DF39AD">
        <w:rPr>
          <w:rFonts w:ascii="Times New Roman" w:hAnsi="Times New Roman" w:cs="Times New Roman"/>
          <w:sz w:val="28"/>
          <w:szCs w:val="28"/>
        </w:rPr>
        <w:t xml:space="preserve">жжение, сухость в полости рта, </w:t>
      </w:r>
      <w:r w:rsidR="004836F8">
        <w:rPr>
          <w:rFonts w:ascii="Times New Roman" w:hAnsi="Times New Roman" w:cs="Times New Roman"/>
          <w:sz w:val="28"/>
          <w:szCs w:val="28"/>
        </w:rPr>
        <w:t xml:space="preserve">отек слизистой оболочек щек, языка, губ, </w:t>
      </w:r>
      <w:r w:rsidR="00DF39AD">
        <w:rPr>
          <w:rFonts w:ascii="Times New Roman" w:hAnsi="Times New Roman" w:cs="Times New Roman"/>
          <w:sz w:val="28"/>
          <w:szCs w:val="28"/>
        </w:rPr>
        <w:t>дискомфорт при ношении протезов</w:t>
      </w:r>
      <w:r w:rsidR="000639F0" w:rsidRPr="000639F0">
        <w:rPr>
          <w:rFonts w:ascii="Times New Roman" w:hAnsi="Times New Roman" w:cs="Times New Roman"/>
          <w:sz w:val="28"/>
          <w:szCs w:val="28"/>
        </w:rPr>
        <w:t xml:space="preserve">, </w:t>
      </w:r>
      <w:r w:rsidR="000639F0">
        <w:rPr>
          <w:rFonts w:ascii="Times New Roman" w:hAnsi="Times New Roman" w:cs="Times New Roman"/>
          <w:sz w:val="28"/>
          <w:szCs w:val="28"/>
        </w:rPr>
        <w:t>нарушения чувствительности</w:t>
      </w:r>
      <w:r w:rsidRPr="00E2750B">
        <w:rPr>
          <w:rFonts w:ascii="Times New Roman" w:hAnsi="Times New Roman" w:cs="Times New Roman"/>
          <w:sz w:val="28"/>
          <w:szCs w:val="28"/>
        </w:rPr>
        <w:t>.</w:t>
      </w:r>
    </w:p>
    <w:p w:rsidR="00384689" w:rsidRPr="00E2750B" w:rsidRDefault="00957194" w:rsidP="0019666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пациентов</w:t>
      </w:r>
      <w:r w:rsidR="00384689" w:rsidRPr="00E2750B">
        <w:rPr>
          <w:rFonts w:ascii="Times New Roman" w:hAnsi="Times New Roman" w:cs="Times New Roman"/>
          <w:sz w:val="28"/>
          <w:szCs w:val="28"/>
        </w:rPr>
        <w:t xml:space="preserve"> по группам</w:t>
      </w:r>
      <w:r>
        <w:rPr>
          <w:rFonts w:ascii="Times New Roman" w:hAnsi="Times New Roman" w:cs="Times New Roman"/>
          <w:sz w:val="28"/>
          <w:szCs w:val="28"/>
        </w:rPr>
        <w:t xml:space="preserve"> исследования</w:t>
      </w:r>
      <w:r w:rsidR="00384689" w:rsidRPr="00E2750B">
        <w:rPr>
          <w:rFonts w:ascii="Times New Roman" w:hAnsi="Times New Roman" w:cs="Times New Roman"/>
          <w:sz w:val="28"/>
          <w:szCs w:val="28"/>
        </w:rPr>
        <w:t xml:space="preserve"> представлен</w:t>
      </w:r>
      <w:r>
        <w:rPr>
          <w:rFonts w:ascii="Times New Roman" w:hAnsi="Times New Roman" w:cs="Times New Roman"/>
          <w:sz w:val="28"/>
          <w:szCs w:val="28"/>
        </w:rPr>
        <w:t>ы</w:t>
      </w:r>
      <w:r w:rsidR="00384689" w:rsidRPr="00E2750B">
        <w:rPr>
          <w:rFonts w:ascii="Times New Roman" w:hAnsi="Times New Roman" w:cs="Times New Roman"/>
          <w:sz w:val="28"/>
          <w:szCs w:val="28"/>
        </w:rPr>
        <w:t xml:space="preserve"> в таблице 3.1.1</w:t>
      </w:r>
    </w:p>
    <w:p w:rsidR="00384689" w:rsidRPr="00E2750B" w:rsidRDefault="00384689" w:rsidP="00384689">
      <w:pPr>
        <w:autoSpaceDE w:val="0"/>
        <w:autoSpaceDN w:val="0"/>
        <w:adjustRightInd w:val="0"/>
        <w:spacing w:line="360" w:lineRule="auto"/>
        <w:jc w:val="right"/>
        <w:rPr>
          <w:rFonts w:ascii="Times New Roman" w:hAnsi="Times New Roman" w:cs="Times New Roman"/>
          <w:b/>
          <w:sz w:val="28"/>
          <w:szCs w:val="28"/>
        </w:rPr>
      </w:pPr>
      <w:r w:rsidRPr="00E2750B">
        <w:rPr>
          <w:rFonts w:ascii="Times New Roman" w:hAnsi="Times New Roman" w:cs="Times New Roman"/>
          <w:b/>
          <w:sz w:val="28"/>
          <w:szCs w:val="28"/>
        </w:rPr>
        <w:t xml:space="preserve">Таблица 3.1.1 </w:t>
      </w:r>
      <w:r w:rsidRPr="00E2750B">
        <w:rPr>
          <w:rFonts w:ascii="Times New Roman" w:hAnsi="Times New Roman" w:cs="Times New Roman"/>
          <w:sz w:val="28"/>
          <w:szCs w:val="28"/>
        </w:rPr>
        <w:t>Жалобы пациентов разных возрастных групп</w:t>
      </w:r>
    </w:p>
    <w:tbl>
      <w:tblPr>
        <w:tblStyle w:val="af0"/>
        <w:tblW w:w="10597" w:type="dxa"/>
        <w:tblInd w:w="-1026" w:type="dxa"/>
        <w:tblLook w:val="04A0" w:firstRow="1" w:lastRow="0" w:firstColumn="1" w:lastColumn="0" w:noHBand="0" w:noVBand="1"/>
      </w:tblPr>
      <w:tblGrid>
        <w:gridCol w:w="2359"/>
        <w:gridCol w:w="1474"/>
        <w:gridCol w:w="568"/>
        <w:gridCol w:w="1474"/>
        <w:gridCol w:w="568"/>
        <w:gridCol w:w="1474"/>
        <w:gridCol w:w="568"/>
        <w:gridCol w:w="1524"/>
        <w:gridCol w:w="588"/>
      </w:tblGrid>
      <w:tr w:rsidR="00A43C5F" w:rsidRPr="00E2750B" w:rsidTr="00A43C5F">
        <w:trPr>
          <w:trHeight w:val="985"/>
          <w:tblHeader/>
        </w:trPr>
        <w:tc>
          <w:tcPr>
            <w:tcW w:w="1967" w:type="dxa"/>
            <w:tcBorders>
              <w:tl2br w:val="single" w:sz="4" w:space="0" w:color="auto"/>
            </w:tcBorders>
          </w:tcPr>
          <w:p w:rsidR="00A43C5F" w:rsidRPr="00E2750B" w:rsidRDefault="00A43C5F" w:rsidP="008D400D">
            <w:pPr>
              <w:autoSpaceDE w:val="0"/>
              <w:autoSpaceDN w:val="0"/>
              <w:adjustRightInd w:val="0"/>
              <w:spacing w:line="360" w:lineRule="auto"/>
              <w:jc w:val="right"/>
              <w:rPr>
                <w:rFonts w:ascii="Times New Roman" w:hAnsi="Times New Roman" w:cs="Times New Roman"/>
                <w:sz w:val="28"/>
                <w:szCs w:val="28"/>
              </w:rPr>
            </w:pPr>
            <w:r w:rsidRPr="00E2750B">
              <w:rPr>
                <w:rFonts w:ascii="Times New Roman" w:hAnsi="Times New Roman" w:cs="Times New Roman"/>
                <w:sz w:val="28"/>
                <w:szCs w:val="28"/>
              </w:rPr>
              <w:t>Группа</w:t>
            </w:r>
          </w:p>
          <w:p w:rsidR="00A43C5F" w:rsidRPr="00E2750B" w:rsidRDefault="00A43C5F" w:rsidP="00384689">
            <w:pPr>
              <w:autoSpaceDE w:val="0"/>
              <w:autoSpaceDN w:val="0"/>
              <w:adjustRightInd w:val="0"/>
              <w:spacing w:line="360" w:lineRule="auto"/>
              <w:rPr>
                <w:rFonts w:ascii="Times New Roman" w:hAnsi="Times New Roman" w:cs="Times New Roman"/>
                <w:sz w:val="28"/>
                <w:szCs w:val="28"/>
              </w:rPr>
            </w:pPr>
            <w:r w:rsidRPr="00E2750B">
              <w:rPr>
                <w:rFonts w:ascii="Times New Roman" w:hAnsi="Times New Roman" w:cs="Times New Roman"/>
                <w:sz w:val="28"/>
                <w:szCs w:val="28"/>
              </w:rPr>
              <w:t xml:space="preserve">Жалоба </w:t>
            </w:r>
          </w:p>
        </w:tc>
        <w:tc>
          <w:tcPr>
            <w:tcW w:w="2124" w:type="dxa"/>
            <w:gridSpan w:val="2"/>
            <w:vAlign w:val="center"/>
          </w:tcPr>
          <w:p w:rsidR="00A43C5F" w:rsidRPr="00E2750B" w:rsidRDefault="00A43C5F" w:rsidP="00384689">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1 группа</w:t>
            </w:r>
          </w:p>
        </w:tc>
        <w:tc>
          <w:tcPr>
            <w:tcW w:w="2124" w:type="dxa"/>
            <w:gridSpan w:val="2"/>
            <w:vAlign w:val="center"/>
          </w:tcPr>
          <w:p w:rsidR="00A43C5F" w:rsidRPr="00E2750B" w:rsidRDefault="00A43C5F" w:rsidP="00384689">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2 группа</w:t>
            </w:r>
          </w:p>
        </w:tc>
        <w:tc>
          <w:tcPr>
            <w:tcW w:w="2124" w:type="dxa"/>
            <w:gridSpan w:val="2"/>
            <w:vAlign w:val="center"/>
          </w:tcPr>
          <w:p w:rsidR="00A43C5F" w:rsidRPr="00E2750B" w:rsidRDefault="00A43C5F" w:rsidP="00384689">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3 группа</w:t>
            </w:r>
          </w:p>
        </w:tc>
        <w:tc>
          <w:tcPr>
            <w:tcW w:w="2258" w:type="dxa"/>
            <w:gridSpan w:val="2"/>
            <w:tcBorders>
              <w:bottom w:val="single" w:sz="4" w:space="0" w:color="auto"/>
            </w:tcBorders>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 группа</w:t>
            </w:r>
          </w:p>
        </w:tc>
      </w:tr>
      <w:tr w:rsidR="00A43C5F" w:rsidRPr="00E2750B" w:rsidTr="00A43C5F">
        <w:trPr>
          <w:trHeight w:val="852"/>
          <w:tblHeader/>
        </w:trPr>
        <w:tc>
          <w:tcPr>
            <w:tcW w:w="1967" w:type="dxa"/>
          </w:tcPr>
          <w:p w:rsidR="00A43C5F" w:rsidRPr="00E2750B" w:rsidRDefault="00A43C5F" w:rsidP="00A43C5F">
            <w:pPr>
              <w:autoSpaceDE w:val="0"/>
              <w:autoSpaceDN w:val="0"/>
              <w:adjustRightInd w:val="0"/>
              <w:spacing w:line="360" w:lineRule="auto"/>
              <w:jc w:val="both"/>
              <w:rPr>
                <w:rFonts w:ascii="Times New Roman" w:hAnsi="Times New Roman" w:cs="Times New Roman"/>
                <w:sz w:val="28"/>
                <w:szCs w:val="28"/>
              </w:rPr>
            </w:pPr>
          </w:p>
        </w:tc>
        <w:tc>
          <w:tcPr>
            <w:tcW w:w="1488" w:type="dxa"/>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Число пациентов</w:t>
            </w:r>
          </w:p>
        </w:tc>
        <w:tc>
          <w:tcPr>
            <w:tcW w:w="636" w:type="dxa"/>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w:t>
            </w:r>
          </w:p>
        </w:tc>
        <w:tc>
          <w:tcPr>
            <w:tcW w:w="1488" w:type="dxa"/>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Число пациентов</w:t>
            </w:r>
          </w:p>
        </w:tc>
        <w:tc>
          <w:tcPr>
            <w:tcW w:w="636" w:type="dxa"/>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w:t>
            </w:r>
          </w:p>
        </w:tc>
        <w:tc>
          <w:tcPr>
            <w:tcW w:w="1488" w:type="dxa"/>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Число пациентов</w:t>
            </w:r>
          </w:p>
        </w:tc>
        <w:tc>
          <w:tcPr>
            <w:tcW w:w="636" w:type="dxa"/>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w:t>
            </w:r>
          </w:p>
        </w:tc>
        <w:tc>
          <w:tcPr>
            <w:tcW w:w="1584" w:type="dxa"/>
            <w:tcBorders>
              <w:top w:val="single" w:sz="4" w:space="0" w:color="auto"/>
            </w:tcBorders>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Число пациентов</w:t>
            </w:r>
          </w:p>
        </w:tc>
        <w:tc>
          <w:tcPr>
            <w:tcW w:w="674" w:type="dxa"/>
            <w:tcBorders>
              <w:top w:val="single" w:sz="4" w:space="0" w:color="auto"/>
            </w:tcBorders>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sidRPr="00E2750B">
              <w:rPr>
                <w:rFonts w:ascii="Times New Roman" w:hAnsi="Times New Roman" w:cs="Times New Roman"/>
                <w:sz w:val="28"/>
                <w:szCs w:val="28"/>
              </w:rPr>
              <w:t>%</w:t>
            </w:r>
          </w:p>
        </w:tc>
      </w:tr>
      <w:tr w:rsidR="00A43C5F" w:rsidRPr="00E2750B" w:rsidTr="000639F0">
        <w:trPr>
          <w:trHeight w:val="1006"/>
        </w:trPr>
        <w:tc>
          <w:tcPr>
            <w:tcW w:w="1967" w:type="dxa"/>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Жжение под протезом</w:t>
            </w:r>
          </w:p>
        </w:tc>
        <w:tc>
          <w:tcPr>
            <w:tcW w:w="1488"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36"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488"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36"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488"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36"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584" w:type="dxa"/>
            <w:vAlign w:val="center"/>
          </w:tcPr>
          <w:p w:rsidR="00A43C5F" w:rsidRDefault="00224FA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74" w:type="dxa"/>
            <w:vAlign w:val="center"/>
          </w:tcPr>
          <w:p w:rsidR="00A43C5F" w:rsidRDefault="00224FA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A27D7C">
              <w:rPr>
                <w:rFonts w:ascii="Times New Roman" w:hAnsi="Times New Roman" w:cs="Times New Roman"/>
                <w:sz w:val="28"/>
                <w:szCs w:val="28"/>
              </w:rPr>
              <w:t>0</w:t>
            </w:r>
          </w:p>
        </w:tc>
      </w:tr>
      <w:tr w:rsidR="00A43C5F" w:rsidRPr="00E2750B" w:rsidTr="000639F0">
        <w:trPr>
          <w:trHeight w:val="1112"/>
        </w:trPr>
        <w:tc>
          <w:tcPr>
            <w:tcW w:w="1967" w:type="dxa"/>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Сухость в полости рта</w:t>
            </w:r>
          </w:p>
        </w:tc>
        <w:tc>
          <w:tcPr>
            <w:tcW w:w="1488"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36"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488"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36"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488"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36" w:type="dxa"/>
            <w:vAlign w:val="center"/>
          </w:tcPr>
          <w:p w:rsidR="00A43C5F" w:rsidRPr="00E2750B"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584" w:type="dxa"/>
            <w:vAlign w:val="center"/>
          </w:tcPr>
          <w:p w:rsidR="00A43C5F"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74" w:type="dxa"/>
            <w:vAlign w:val="center"/>
          </w:tcPr>
          <w:p w:rsidR="00A43C5F" w:rsidRDefault="00A27D7C"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A43C5F" w:rsidRPr="00E2750B" w:rsidTr="000639F0">
        <w:trPr>
          <w:trHeight w:val="1218"/>
        </w:trPr>
        <w:tc>
          <w:tcPr>
            <w:tcW w:w="1967" w:type="dxa"/>
            <w:vAlign w:val="center"/>
          </w:tcPr>
          <w:p w:rsidR="00A43C5F" w:rsidRPr="00E2750B" w:rsidRDefault="00A43C5F"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Отек слизистой щек, языка, губ</w:t>
            </w:r>
          </w:p>
        </w:tc>
        <w:tc>
          <w:tcPr>
            <w:tcW w:w="1488"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0</w:t>
            </w:r>
          </w:p>
        </w:tc>
        <w:tc>
          <w:tcPr>
            <w:tcW w:w="636"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0</w:t>
            </w:r>
          </w:p>
        </w:tc>
        <w:tc>
          <w:tcPr>
            <w:tcW w:w="1488"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4</w:t>
            </w:r>
          </w:p>
        </w:tc>
        <w:tc>
          <w:tcPr>
            <w:tcW w:w="636"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31</w:t>
            </w:r>
          </w:p>
        </w:tc>
        <w:tc>
          <w:tcPr>
            <w:tcW w:w="1488"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7</w:t>
            </w:r>
          </w:p>
        </w:tc>
        <w:tc>
          <w:tcPr>
            <w:tcW w:w="636" w:type="dxa"/>
            <w:vAlign w:val="center"/>
          </w:tcPr>
          <w:p w:rsidR="00A43C5F" w:rsidRPr="00A27D7C" w:rsidRDefault="00A27D7C" w:rsidP="00A43C5F">
            <w:pPr>
              <w:autoSpaceDE w:val="0"/>
              <w:autoSpaceDN w:val="0"/>
              <w:adjustRightIn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1584" w:type="dxa"/>
            <w:vAlign w:val="center"/>
          </w:tcPr>
          <w:p w:rsidR="00A43C5F" w:rsidRPr="00224FAC" w:rsidRDefault="00224FAC" w:rsidP="00A43C5F">
            <w:pPr>
              <w:autoSpaceDE w:val="0"/>
              <w:autoSpaceDN w:val="0"/>
              <w:adjustRightIn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674" w:type="dxa"/>
            <w:vAlign w:val="center"/>
          </w:tcPr>
          <w:p w:rsidR="00A43C5F" w:rsidRPr="00A27D7C" w:rsidRDefault="00224FAC"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2</w:t>
            </w:r>
            <w:r w:rsidR="000639F0" w:rsidRPr="00A27D7C">
              <w:rPr>
                <w:rFonts w:ascii="Times New Roman" w:hAnsi="Times New Roman" w:cs="Times New Roman"/>
                <w:color w:val="000000" w:themeColor="text1"/>
                <w:sz w:val="28"/>
                <w:szCs w:val="28"/>
                <w:lang w:val="en-US"/>
              </w:rPr>
              <w:t>0</w:t>
            </w:r>
          </w:p>
        </w:tc>
      </w:tr>
      <w:tr w:rsidR="00A43C5F" w:rsidRPr="00E2750B" w:rsidTr="000639F0">
        <w:trPr>
          <w:trHeight w:val="1132"/>
        </w:trPr>
        <w:tc>
          <w:tcPr>
            <w:tcW w:w="1967" w:type="dxa"/>
            <w:vAlign w:val="center"/>
          </w:tcPr>
          <w:p w:rsidR="00A43C5F" w:rsidRPr="00A607B2" w:rsidRDefault="00A43C5F" w:rsidP="00A43C5F">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Дискомфорт</w:t>
            </w:r>
          </w:p>
        </w:tc>
        <w:tc>
          <w:tcPr>
            <w:tcW w:w="1488"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2</w:t>
            </w:r>
          </w:p>
        </w:tc>
        <w:tc>
          <w:tcPr>
            <w:tcW w:w="636" w:type="dxa"/>
            <w:vAlign w:val="center"/>
          </w:tcPr>
          <w:p w:rsidR="00A43C5F" w:rsidRPr="00A27D7C" w:rsidRDefault="00A27D7C" w:rsidP="00A43C5F">
            <w:pPr>
              <w:autoSpaceDE w:val="0"/>
              <w:autoSpaceDN w:val="0"/>
              <w:adjustRightInd w:val="0"/>
              <w:spacing w:line="360" w:lineRule="auto"/>
              <w:jc w:val="center"/>
              <w:rPr>
                <w:rFonts w:ascii="Times New Roman" w:hAnsi="Times New Roman" w:cs="Times New Roman"/>
                <w:color w:val="000000" w:themeColor="text1"/>
                <w:sz w:val="28"/>
                <w:szCs w:val="28"/>
              </w:rPr>
            </w:pPr>
            <w:r w:rsidRPr="00A27D7C">
              <w:rPr>
                <w:rFonts w:ascii="Times New Roman" w:hAnsi="Times New Roman" w:cs="Times New Roman"/>
                <w:color w:val="000000" w:themeColor="text1"/>
                <w:sz w:val="28"/>
                <w:szCs w:val="28"/>
              </w:rPr>
              <w:t>29</w:t>
            </w:r>
          </w:p>
        </w:tc>
        <w:tc>
          <w:tcPr>
            <w:tcW w:w="1488"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8</w:t>
            </w:r>
          </w:p>
        </w:tc>
        <w:tc>
          <w:tcPr>
            <w:tcW w:w="636"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62</w:t>
            </w:r>
          </w:p>
        </w:tc>
        <w:tc>
          <w:tcPr>
            <w:tcW w:w="1488"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13</w:t>
            </w:r>
          </w:p>
        </w:tc>
        <w:tc>
          <w:tcPr>
            <w:tcW w:w="636"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48</w:t>
            </w:r>
          </w:p>
        </w:tc>
        <w:tc>
          <w:tcPr>
            <w:tcW w:w="1584"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4</w:t>
            </w:r>
          </w:p>
        </w:tc>
        <w:tc>
          <w:tcPr>
            <w:tcW w:w="674" w:type="dxa"/>
            <w:vAlign w:val="center"/>
          </w:tcPr>
          <w:p w:rsidR="00A43C5F" w:rsidRPr="00A27D7C" w:rsidRDefault="000639F0" w:rsidP="00A43C5F">
            <w:pPr>
              <w:autoSpaceDE w:val="0"/>
              <w:autoSpaceDN w:val="0"/>
              <w:adjustRightInd w:val="0"/>
              <w:spacing w:line="360" w:lineRule="auto"/>
              <w:jc w:val="center"/>
              <w:rPr>
                <w:rFonts w:ascii="Times New Roman" w:hAnsi="Times New Roman" w:cs="Times New Roman"/>
                <w:color w:val="000000" w:themeColor="text1"/>
                <w:sz w:val="28"/>
                <w:szCs w:val="28"/>
                <w:lang w:val="en-US"/>
              </w:rPr>
            </w:pPr>
            <w:r w:rsidRPr="00A27D7C">
              <w:rPr>
                <w:rFonts w:ascii="Times New Roman" w:hAnsi="Times New Roman" w:cs="Times New Roman"/>
                <w:color w:val="000000" w:themeColor="text1"/>
                <w:sz w:val="28"/>
                <w:szCs w:val="28"/>
                <w:lang w:val="en-US"/>
              </w:rPr>
              <w:t>80</w:t>
            </w:r>
          </w:p>
        </w:tc>
      </w:tr>
      <w:tr w:rsidR="00A43C5F" w:rsidRPr="00E2750B" w:rsidTr="000639F0">
        <w:trPr>
          <w:trHeight w:val="1130"/>
        </w:trPr>
        <w:tc>
          <w:tcPr>
            <w:tcW w:w="1967" w:type="dxa"/>
            <w:vAlign w:val="center"/>
          </w:tcPr>
          <w:p w:rsidR="00A43C5F" w:rsidRPr="00E2750B" w:rsidRDefault="000639F0" w:rsidP="00D40BF4">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Нарушение</w:t>
            </w:r>
            <w:r w:rsidR="00D40BF4">
              <w:rPr>
                <w:rFonts w:ascii="Times New Roman" w:hAnsi="Times New Roman" w:cs="Times New Roman"/>
                <w:sz w:val="28"/>
                <w:szCs w:val="28"/>
              </w:rPr>
              <w:t xml:space="preserve"> сенсорной</w:t>
            </w:r>
            <w:r>
              <w:rPr>
                <w:rFonts w:ascii="Times New Roman" w:hAnsi="Times New Roman" w:cs="Times New Roman"/>
                <w:sz w:val="28"/>
                <w:szCs w:val="28"/>
              </w:rPr>
              <w:t xml:space="preserve"> чувствительности</w:t>
            </w:r>
          </w:p>
        </w:tc>
        <w:tc>
          <w:tcPr>
            <w:tcW w:w="1488" w:type="dxa"/>
            <w:vAlign w:val="center"/>
          </w:tcPr>
          <w:p w:rsidR="00A43C5F" w:rsidRPr="00E2750B" w:rsidRDefault="00D40BF4"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36" w:type="dxa"/>
            <w:vAlign w:val="center"/>
          </w:tcPr>
          <w:p w:rsidR="00A43C5F" w:rsidRPr="00E2750B" w:rsidRDefault="00D40BF4"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88" w:type="dxa"/>
            <w:vAlign w:val="center"/>
          </w:tcPr>
          <w:p w:rsidR="00A43C5F" w:rsidRPr="00E2750B" w:rsidRDefault="00D40BF4"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36" w:type="dxa"/>
            <w:vAlign w:val="center"/>
          </w:tcPr>
          <w:p w:rsidR="00A43C5F" w:rsidRPr="00E2750B" w:rsidRDefault="00D40BF4"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88" w:type="dxa"/>
            <w:vAlign w:val="center"/>
          </w:tcPr>
          <w:p w:rsidR="00A43C5F" w:rsidRPr="00E2750B" w:rsidRDefault="00D40BF4"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36" w:type="dxa"/>
            <w:vAlign w:val="center"/>
          </w:tcPr>
          <w:p w:rsidR="00A43C5F" w:rsidRPr="00E2750B" w:rsidRDefault="00D40BF4"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584" w:type="dxa"/>
            <w:vAlign w:val="center"/>
          </w:tcPr>
          <w:p w:rsidR="00A43C5F" w:rsidRPr="00E2750B" w:rsidRDefault="00D40BF4"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74" w:type="dxa"/>
            <w:vAlign w:val="center"/>
          </w:tcPr>
          <w:p w:rsidR="00A43C5F" w:rsidRPr="00E2750B" w:rsidRDefault="00D40BF4" w:rsidP="00A43C5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bl>
    <w:p w:rsidR="00A607B2" w:rsidRDefault="00A607B2" w:rsidP="00384689">
      <w:pPr>
        <w:autoSpaceDE w:val="0"/>
        <w:autoSpaceDN w:val="0"/>
        <w:adjustRightInd w:val="0"/>
        <w:spacing w:line="360" w:lineRule="auto"/>
        <w:jc w:val="right"/>
        <w:rPr>
          <w:rFonts w:ascii="Times New Roman" w:hAnsi="Times New Roman" w:cs="Times New Roman"/>
          <w:sz w:val="28"/>
          <w:szCs w:val="28"/>
        </w:rPr>
      </w:pPr>
    </w:p>
    <w:p w:rsidR="00A607B2" w:rsidRDefault="00D40BF4" w:rsidP="00384689">
      <w:pPr>
        <w:autoSpaceDE w:val="0"/>
        <w:autoSpaceDN w:val="0"/>
        <w:adjustRightInd w:val="0"/>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1DE8C59" wp14:editId="21BAF34C">
            <wp:extent cx="6010275" cy="36576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4689" w:rsidRPr="00E2750B" w:rsidRDefault="00384689" w:rsidP="00384689">
      <w:pPr>
        <w:pStyle w:val="a5"/>
        <w:spacing w:line="360" w:lineRule="auto"/>
        <w:ind w:left="-993"/>
        <w:jc w:val="right"/>
        <w:rPr>
          <w:sz w:val="28"/>
          <w:szCs w:val="28"/>
        </w:rPr>
      </w:pPr>
      <w:r w:rsidRPr="00E2750B">
        <w:rPr>
          <w:b/>
          <w:sz w:val="28"/>
          <w:szCs w:val="28"/>
        </w:rPr>
        <w:t xml:space="preserve">Рис. 3.1.1 </w:t>
      </w:r>
      <w:r w:rsidRPr="00E2750B">
        <w:rPr>
          <w:sz w:val="28"/>
          <w:szCs w:val="28"/>
        </w:rPr>
        <w:t>Жалобы пациентов в разных возрастных группах</w:t>
      </w:r>
    </w:p>
    <w:p w:rsidR="00384689" w:rsidRPr="00E2750B" w:rsidRDefault="00957194" w:rsidP="00384689">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w:t>
      </w:r>
      <w:r w:rsidR="00D9218A">
        <w:rPr>
          <w:rFonts w:ascii="Times New Roman" w:hAnsi="Times New Roman" w:cs="Times New Roman"/>
          <w:sz w:val="28"/>
          <w:szCs w:val="28"/>
        </w:rPr>
        <w:t>бо</w:t>
      </w:r>
      <w:r>
        <w:rPr>
          <w:rFonts w:ascii="Times New Roman" w:hAnsi="Times New Roman" w:cs="Times New Roman"/>
          <w:sz w:val="28"/>
          <w:szCs w:val="28"/>
        </w:rPr>
        <w:t>ра анамнеза у пациентов были выявлены следующие соматических заболевания</w:t>
      </w:r>
      <w:r w:rsidR="00384689" w:rsidRPr="00E2750B">
        <w:rPr>
          <w:rFonts w:ascii="Times New Roman" w:hAnsi="Times New Roman" w:cs="Times New Roman"/>
          <w:sz w:val="28"/>
          <w:szCs w:val="28"/>
        </w:rPr>
        <w:t>: гипертоническая болезнь, гипотония, бронхиальная астма, заболевание щитовидной железы, эпилепсия, сахарный диабет, заб</w:t>
      </w:r>
      <w:r>
        <w:rPr>
          <w:rFonts w:ascii="Times New Roman" w:hAnsi="Times New Roman" w:cs="Times New Roman"/>
          <w:sz w:val="28"/>
          <w:szCs w:val="28"/>
        </w:rPr>
        <w:t>олевание почек, заболевание ЖКТ</w:t>
      </w:r>
      <w:r w:rsidR="00384689" w:rsidRPr="00E2750B">
        <w:rPr>
          <w:rFonts w:ascii="Times New Roman" w:hAnsi="Times New Roman" w:cs="Times New Roman"/>
          <w:sz w:val="28"/>
          <w:szCs w:val="28"/>
        </w:rPr>
        <w:t xml:space="preserve">. </w:t>
      </w:r>
    </w:p>
    <w:p w:rsidR="00384689" w:rsidRDefault="00384689" w:rsidP="00384689">
      <w:pPr>
        <w:autoSpaceDE w:val="0"/>
        <w:autoSpaceDN w:val="0"/>
        <w:adjustRightInd w:val="0"/>
        <w:spacing w:line="360" w:lineRule="auto"/>
        <w:ind w:firstLine="709"/>
        <w:jc w:val="both"/>
        <w:rPr>
          <w:rFonts w:ascii="Times New Roman" w:hAnsi="Times New Roman" w:cs="Times New Roman"/>
          <w:sz w:val="28"/>
          <w:szCs w:val="28"/>
        </w:rPr>
      </w:pPr>
    </w:p>
    <w:p w:rsidR="00196666" w:rsidRDefault="00196666" w:rsidP="00384689">
      <w:pPr>
        <w:autoSpaceDE w:val="0"/>
        <w:autoSpaceDN w:val="0"/>
        <w:adjustRightInd w:val="0"/>
        <w:spacing w:line="360" w:lineRule="auto"/>
        <w:ind w:firstLine="709"/>
        <w:jc w:val="both"/>
        <w:rPr>
          <w:rFonts w:ascii="Times New Roman" w:hAnsi="Times New Roman" w:cs="Times New Roman"/>
          <w:sz w:val="28"/>
          <w:szCs w:val="28"/>
        </w:rPr>
      </w:pPr>
    </w:p>
    <w:p w:rsidR="00196666" w:rsidRDefault="00196666" w:rsidP="00384689">
      <w:pPr>
        <w:autoSpaceDE w:val="0"/>
        <w:autoSpaceDN w:val="0"/>
        <w:adjustRightInd w:val="0"/>
        <w:spacing w:line="360" w:lineRule="auto"/>
        <w:ind w:firstLine="709"/>
        <w:jc w:val="both"/>
        <w:rPr>
          <w:rFonts w:ascii="Times New Roman" w:hAnsi="Times New Roman" w:cs="Times New Roman"/>
          <w:sz w:val="28"/>
          <w:szCs w:val="28"/>
        </w:rPr>
      </w:pPr>
    </w:p>
    <w:p w:rsidR="00196666" w:rsidRPr="00E2750B" w:rsidRDefault="00196666" w:rsidP="00384689">
      <w:pPr>
        <w:autoSpaceDE w:val="0"/>
        <w:autoSpaceDN w:val="0"/>
        <w:adjustRightInd w:val="0"/>
        <w:spacing w:line="360" w:lineRule="auto"/>
        <w:ind w:firstLine="709"/>
        <w:jc w:val="both"/>
        <w:rPr>
          <w:rFonts w:ascii="Times New Roman" w:hAnsi="Times New Roman" w:cs="Times New Roman"/>
          <w:sz w:val="28"/>
          <w:szCs w:val="28"/>
        </w:rPr>
      </w:pPr>
    </w:p>
    <w:p w:rsidR="00384689" w:rsidRPr="00E2750B" w:rsidRDefault="00384689" w:rsidP="00384689">
      <w:pPr>
        <w:autoSpaceDE w:val="0"/>
        <w:autoSpaceDN w:val="0"/>
        <w:adjustRightInd w:val="0"/>
        <w:spacing w:line="360" w:lineRule="auto"/>
        <w:ind w:firstLine="709"/>
        <w:jc w:val="both"/>
        <w:rPr>
          <w:rFonts w:ascii="Times New Roman" w:hAnsi="Times New Roman" w:cs="Times New Roman"/>
          <w:sz w:val="28"/>
          <w:szCs w:val="28"/>
        </w:rPr>
      </w:pPr>
      <w:r w:rsidRPr="00E2750B">
        <w:rPr>
          <w:rFonts w:ascii="Times New Roman" w:hAnsi="Times New Roman" w:cs="Times New Roman"/>
          <w:sz w:val="28"/>
          <w:szCs w:val="28"/>
        </w:rPr>
        <w:t>Соматические заболевания</w:t>
      </w:r>
      <w:r w:rsidR="00957194">
        <w:rPr>
          <w:rFonts w:ascii="Times New Roman" w:hAnsi="Times New Roman" w:cs="Times New Roman"/>
          <w:sz w:val="28"/>
          <w:szCs w:val="28"/>
        </w:rPr>
        <w:t xml:space="preserve"> обследованных</w:t>
      </w:r>
      <w:r w:rsidRPr="00E2750B">
        <w:rPr>
          <w:rFonts w:ascii="Times New Roman" w:hAnsi="Times New Roman" w:cs="Times New Roman"/>
          <w:sz w:val="28"/>
          <w:szCs w:val="28"/>
        </w:rPr>
        <w:t xml:space="preserve"> пациентов представлены в таблице 3.1.2</w:t>
      </w:r>
    </w:p>
    <w:p w:rsidR="00384689" w:rsidRPr="00E2750B" w:rsidRDefault="00384689" w:rsidP="00384689">
      <w:pPr>
        <w:pStyle w:val="a5"/>
        <w:spacing w:line="360" w:lineRule="auto"/>
        <w:ind w:left="-993"/>
        <w:jc w:val="right"/>
        <w:rPr>
          <w:b/>
          <w:sz w:val="28"/>
          <w:szCs w:val="28"/>
        </w:rPr>
      </w:pPr>
      <w:r w:rsidRPr="00E2750B">
        <w:rPr>
          <w:b/>
          <w:sz w:val="28"/>
          <w:szCs w:val="28"/>
        </w:rPr>
        <w:t>Таблица 3.1.2</w:t>
      </w:r>
    </w:p>
    <w:tbl>
      <w:tblPr>
        <w:tblStyle w:val="af0"/>
        <w:tblW w:w="0" w:type="auto"/>
        <w:tblInd w:w="-147" w:type="dxa"/>
        <w:tblLook w:val="04A0" w:firstRow="1" w:lastRow="0" w:firstColumn="1" w:lastColumn="0" w:noHBand="0" w:noVBand="1"/>
      </w:tblPr>
      <w:tblGrid>
        <w:gridCol w:w="7763"/>
        <w:gridCol w:w="1459"/>
        <w:gridCol w:w="496"/>
      </w:tblGrid>
      <w:tr w:rsidR="00384689" w:rsidRPr="00E2750B" w:rsidTr="00BE021C">
        <w:trPr>
          <w:trHeight w:val="575"/>
        </w:trPr>
        <w:tc>
          <w:tcPr>
            <w:tcW w:w="7927" w:type="dxa"/>
            <w:vAlign w:val="center"/>
          </w:tcPr>
          <w:p w:rsidR="00384689" w:rsidRPr="00E2750B" w:rsidRDefault="00384689" w:rsidP="00384689">
            <w:pPr>
              <w:pStyle w:val="a5"/>
              <w:spacing w:line="360" w:lineRule="auto"/>
              <w:jc w:val="center"/>
              <w:rPr>
                <w:sz w:val="28"/>
                <w:szCs w:val="28"/>
              </w:rPr>
            </w:pPr>
          </w:p>
        </w:tc>
        <w:tc>
          <w:tcPr>
            <w:tcW w:w="1325" w:type="dxa"/>
            <w:vAlign w:val="center"/>
          </w:tcPr>
          <w:p w:rsidR="00384689" w:rsidRPr="00E2750B" w:rsidRDefault="00384689" w:rsidP="00384689">
            <w:pPr>
              <w:pStyle w:val="a5"/>
              <w:spacing w:line="360" w:lineRule="auto"/>
              <w:jc w:val="center"/>
              <w:rPr>
                <w:sz w:val="28"/>
                <w:szCs w:val="28"/>
              </w:rPr>
            </w:pPr>
            <w:r w:rsidRPr="00E2750B">
              <w:rPr>
                <w:sz w:val="28"/>
                <w:szCs w:val="28"/>
              </w:rPr>
              <w:t>Число пациентов</w:t>
            </w:r>
          </w:p>
        </w:tc>
        <w:tc>
          <w:tcPr>
            <w:tcW w:w="466" w:type="dxa"/>
            <w:vAlign w:val="center"/>
          </w:tcPr>
          <w:p w:rsidR="00384689" w:rsidRPr="00E2750B" w:rsidRDefault="00384689" w:rsidP="00384689">
            <w:pPr>
              <w:pStyle w:val="a5"/>
              <w:spacing w:line="360" w:lineRule="auto"/>
              <w:jc w:val="center"/>
              <w:rPr>
                <w:sz w:val="28"/>
                <w:szCs w:val="28"/>
              </w:rPr>
            </w:pPr>
            <w:r w:rsidRPr="00E2750B">
              <w:rPr>
                <w:sz w:val="28"/>
                <w:szCs w:val="28"/>
              </w:rPr>
              <w:t>%</w:t>
            </w:r>
          </w:p>
        </w:tc>
      </w:tr>
      <w:tr w:rsidR="00384689" w:rsidRPr="00E2750B" w:rsidTr="00BE021C">
        <w:trPr>
          <w:trHeight w:val="497"/>
        </w:trPr>
        <w:tc>
          <w:tcPr>
            <w:tcW w:w="7927" w:type="dxa"/>
            <w:vAlign w:val="center"/>
          </w:tcPr>
          <w:p w:rsidR="00384689" w:rsidRPr="00E2750B" w:rsidRDefault="00384689" w:rsidP="00384689">
            <w:pPr>
              <w:pStyle w:val="a5"/>
              <w:spacing w:line="360" w:lineRule="auto"/>
              <w:jc w:val="center"/>
              <w:rPr>
                <w:sz w:val="28"/>
                <w:szCs w:val="28"/>
              </w:rPr>
            </w:pPr>
            <w:r w:rsidRPr="00E2750B">
              <w:rPr>
                <w:sz w:val="28"/>
                <w:szCs w:val="28"/>
              </w:rPr>
              <w:t>Гипертоническая болезнь</w:t>
            </w:r>
          </w:p>
        </w:tc>
        <w:tc>
          <w:tcPr>
            <w:tcW w:w="1325" w:type="dxa"/>
            <w:vAlign w:val="center"/>
          </w:tcPr>
          <w:p w:rsidR="00384689" w:rsidRPr="00E2750B" w:rsidRDefault="00776B92" w:rsidP="00776B92">
            <w:pPr>
              <w:pStyle w:val="a5"/>
              <w:spacing w:line="360" w:lineRule="auto"/>
              <w:jc w:val="center"/>
              <w:rPr>
                <w:sz w:val="28"/>
                <w:szCs w:val="28"/>
              </w:rPr>
            </w:pPr>
            <w:r>
              <w:rPr>
                <w:sz w:val="28"/>
                <w:szCs w:val="28"/>
              </w:rPr>
              <w:t>21</w:t>
            </w:r>
          </w:p>
        </w:tc>
        <w:tc>
          <w:tcPr>
            <w:tcW w:w="466" w:type="dxa"/>
            <w:vAlign w:val="center"/>
          </w:tcPr>
          <w:p w:rsidR="00384689" w:rsidRPr="00E2750B" w:rsidRDefault="00776B92" w:rsidP="00384689">
            <w:pPr>
              <w:pStyle w:val="a5"/>
              <w:spacing w:line="360" w:lineRule="auto"/>
              <w:jc w:val="center"/>
              <w:rPr>
                <w:sz w:val="28"/>
                <w:szCs w:val="28"/>
              </w:rPr>
            </w:pPr>
            <w:r>
              <w:rPr>
                <w:sz w:val="28"/>
                <w:szCs w:val="28"/>
              </w:rPr>
              <w:t>52</w:t>
            </w:r>
          </w:p>
        </w:tc>
      </w:tr>
      <w:tr w:rsidR="00384689" w:rsidRPr="00E2750B" w:rsidTr="00BE021C">
        <w:trPr>
          <w:trHeight w:val="480"/>
        </w:trPr>
        <w:tc>
          <w:tcPr>
            <w:tcW w:w="7927" w:type="dxa"/>
            <w:vAlign w:val="center"/>
          </w:tcPr>
          <w:p w:rsidR="00384689" w:rsidRPr="00E2750B" w:rsidRDefault="00776B92" w:rsidP="00384689">
            <w:pPr>
              <w:pStyle w:val="a5"/>
              <w:spacing w:line="360" w:lineRule="auto"/>
              <w:jc w:val="center"/>
              <w:rPr>
                <w:sz w:val="28"/>
                <w:szCs w:val="28"/>
              </w:rPr>
            </w:pPr>
            <w:r>
              <w:rPr>
                <w:sz w:val="28"/>
                <w:szCs w:val="28"/>
              </w:rPr>
              <w:t>ИБС</w:t>
            </w:r>
          </w:p>
        </w:tc>
        <w:tc>
          <w:tcPr>
            <w:tcW w:w="1325" w:type="dxa"/>
            <w:vAlign w:val="center"/>
          </w:tcPr>
          <w:p w:rsidR="00384689" w:rsidRPr="00E2750B" w:rsidRDefault="00776B92" w:rsidP="00384689">
            <w:pPr>
              <w:pStyle w:val="a5"/>
              <w:spacing w:line="360" w:lineRule="auto"/>
              <w:jc w:val="center"/>
              <w:rPr>
                <w:sz w:val="28"/>
                <w:szCs w:val="28"/>
              </w:rPr>
            </w:pPr>
            <w:r>
              <w:rPr>
                <w:sz w:val="28"/>
                <w:szCs w:val="28"/>
              </w:rPr>
              <w:t>12</w:t>
            </w:r>
          </w:p>
        </w:tc>
        <w:tc>
          <w:tcPr>
            <w:tcW w:w="466" w:type="dxa"/>
            <w:vAlign w:val="center"/>
          </w:tcPr>
          <w:p w:rsidR="00384689" w:rsidRPr="00E2750B" w:rsidRDefault="00776B92" w:rsidP="00384689">
            <w:pPr>
              <w:pStyle w:val="a5"/>
              <w:spacing w:line="360" w:lineRule="auto"/>
              <w:jc w:val="center"/>
              <w:rPr>
                <w:sz w:val="28"/>
                <w:szCs w:val="28"/>
              </w:rPr>
            </w:pPr>
            <w:r>
              <w:rPr>
                <w:sz w:val="28"/>
                <w:szCs w:val="28"/>
              </w:rPr>
              <w:t>23</w:t>
            </w:r>
          </w:p>
        </w:tc>
      </w:tr>
      <w:tr w:rsidR="00384689" w:rsidRPr="00E2750B" w:rsidTr="00BE021C">
        <w:trPr>
          <w:trHeight w:val="497"/>
        </w:trPr>
        <w:tc>
          <w:tcPr>
            <w:tcW w:w="7927" w:type="dxa"/>
            <w:vAlign w:val="center"/>
          </w:tcPr>
          <w:p w:rsidR="00384689" w:rsidRPr="00E2750B" w:rsidRDefault="00384689" w:rsidP="00384689">
            <w:pPr>
              <w:pStyle w:val="a5"/>
              <w:spacing w:line="360" w:lineRule="auto"/>
              <w:jc w:val="center"/>
              <w:rPr>
                <w:sz w:val="28"/>
                <w:szCs w:val="28"/>
              </w:rPr>
            </w:pPr>
            <w:r w:rsidRPr="00E2750B">
              <w:rPr>
                <w:sz w:val="28"/>
                <w:szCs w:val="28"/>
              </w:rPr>
              <w:t>Заболевание щитовидной железы</w:t>
            </w:r>
          </w:p>
        </w:tc>
        <w:tc>
          <w:tcPr>
            <w:tcW w:w="1325" w:type="dxa"/>
            <w:vAlign w:val="center"/>
          </w:tcPr>
          <w:p w:rsidR="00384689" w:rsidRPr="00E2750B" w:rsidRDefault="00776B92" w:rsidP="00384689">
            <w:pPr>
              <w:pStyle w:val="a5"/>
              <w:spacing w:line="360" w:lineRule="auto"/>
              <w:jc w:val="center"/>
              <w:rPr>
                <w:sz w:val="28"/>
                <w:szCs w:val="28"/>
              </w:rPr>
            </w:pPr>
            <w:r>
              <w:rPr>
                <w:sz w:val="28"/>
                <w:szCs w:val="28"/>
              </w:rPr>
              <w:t>2</w:t>
            </w:r>
          </w:p>
        </w:tc>
        <w:tc>
          <w:tcPr>
            <w:tcW w:w="466" w:type="dxa"/>
            <w:vAlign w:val="center"/>
          </w:tcPr>
          <w:p w:rsidR="00384689" w:rsidRPr="00E2750B" w:rsidRDefault="00776B92" w:rsidP="00384689">
            <w:pPr>
              <w:pStyle w:val="a5"/>
              <w:spacing w:line="360" w:lineRule="auto"/>
              <w:jc w:val="center"/>
              <w:rPr>
                <w:sz w:val="28"/>
                <w:szCs w:val="28"/>
              </w:rPr>
            </w:pPr>
            <w:r>
              <w:rPr>
                <w:sz w:val="28"/>
                <w:szCs w:val="28"/>
              </w:rPr>
              <w:t>4</w:t>
            </w:r>
          </w:p>
        </w:tc>
      </w:tr>
      <w:tr w:rsidR="00384689" w:rsidRPr="00E2750B" w:rsidTr="00BE021C">
        <w:trPr>
          <w:trHeight w:val="497"/>
        </w:trPr>
        <w:tc>
          <w:tcPr>
            <w:tcW w:w="7927" w:type="dxa"/>
            <w:vAlign w:val="center"/>
          </w:tcPr>
          <w:p w:rsidR="00384689" w:rsidRPr="00E2750B" w:rsidRDefault="00384689" w:rsidP="00384689">
            <w:pPr>
              <w:pStyle w:val="a5"/>
              <w:spacing w:line="360" w:lineRule="auto"/>
              <w:jc w:val="center"/>
              <w:rPr>
                <w:sz w:val="28"/>
                <w:szCs w:val="28"/>
              </w:rPr>
            </w:pPr>
            <w:r w:rsidRPr="00E2750B">
              <w:rPr>
                <w:sz w:val="28"/>
                <w:szCs w:val="28"/>
              </w:rPr>
              <w:t>Сахарный диабет</w:t>
            </w:r>
          </w:p>
        </w:tc>
        <w:tc>
          <w:tcPr>
            <w:tcW w:w="1325" w:type="dxa"/>
            <w:vAlign w:val="center"/>
          </w:tcPr>
          <w:p w:rsidR="00384689" w:rsidRPr="00E2750B" w:rsidRDefault="00776B92" w:rsidP="00384689">
            <w:pPr>
              <w:pStyle w:val="a5"/>
              <w:spacing w:line="360" w:lineRule="auto"/>
              <w:jc w:val="center"/>
              <w:rPr>
                <w:sz w:val="28"/>
                <w:szCs w:val="28"/>
              </w:rPr>
            </w:pPr>
            <w:r>
              <w:rPr>
                <w:sz w:val="28"/>
                <w:szCs w:val="28"/>
              </w:rPr>
              <w:t>5</w:t>
            </w:r>
          </w:p>
        </w:tc>
        <w:tc>
          <w:tcPr>
            <w:tcW w:w="466" w:type="dxa"/>
            <w:vAlign w:val="center"/>
          </w:tcPr>
          <w:p w:rsidR="00384689" w:rsidRPr="00E2750B" w:rsidRDefault="00776B92" w:rsidP="00384689">
            <w:pPr>
              <w:pStyle w:val="a5"/>
              <w:spacing w:line="360" w:lineRule="auto"/>
              <w:jc w:val="center"/>
              <w:rPr>
                <w:sz w:val="28"/>
                <w:szCs w:val="28"/>
              </w:rPr>
            </w:pPr>
            <w:r>
              <w:rPr>
                <w:sz w:val="28"/>
                <w:szCs w:val="28"/>
              </w:rPr>
              <w:t>10</w:t>
            </w:r>
          </w:p>
        </w:tc>
      </w:tr>
      <w:tr w:rsidR="00384689" w:rsidRPr="00E2750B" w:rsidTr="00BE021C">
        <w:trPr>
          <w:trHeight w:val="497"/>
        </w:trPr>
        <w:tc>
          <w:tcPr>
            <w:tcW w:w="7927" w:type="dxa"/>
            <w:vAlign w:val="center"/>
          </w:tcPr>
          <w:p w:rsidR="00384689" w:rsidRPr="00E2750B" w:rsidRDefault="00384689" w:rsidP="00384689">
            <w:pPr>
              <w:pStyle w:val="a5"/>
              <w:spacing w:line="360" w:lineRule="auto"/>
              <w:jc w:val="center"/>
              <w:rPr>
                <w:sz w:val="28"/>
                <w:szCs w:val="28"/>
              </w:rPr>
            </w:pPr>
            <w:r w:rsidRPr="00E2750B">
              <w:rPr>
                <w:sz w:val="28"/>
                <w:szCs w:val="28"/>
              </w:rPr>
              <w:t>Заболевание ЖКТ</w:t>
            </w:r>
          </w:p>
        </w:tc>
        <w:tc>
          <w:tcPr>
            <w:tcW w:w="1325" w:type="dxa"/>
            <w:vAlign w:val="center"/>
          </w:tcPr>
          <w:p w:rsidR="00384689" w:rsidRPr="00E2750B" w:rsidRDefault="00776B92" w:rsidP="00384689">
            <w:pPr>
              <w:pStyle w:val="a5"/>
              <w:spacing w:line="360" w:lineRule="auto"/>
              <w:jc w:val="center"/>
              <w:rPr>
                <w:sz w:val="28"/>
                <w:szCs w:val="28"/>
              </w:rPr>
            </w:pPr>
            <w:r>
              <w:rPr>
                <w:sz w:val="28"/>
                <w:szCs w:val="28"/>
              </w:rPr>
              <w:t>8</w:t>
            </w:r>
          </w:p>
        </w:tc>
        <w:tc>
          <w:tcPr>
            <w:tcW w:w="466" w:type="dxa"/>
            <w:vAlign w:val="center"/>
          </w:tcPr>
          <w:p w:rsidR="00384689" w:rsidRPr="00E2750B" w:rsidRDefault="00776B92" w:rsidP="00384689">
            <w:pPr>
              <w:pStyle w:val="a5"/>
              <w:spacing w:line="360" w:lineRule="auto"/>
              <w:jc w:val="center"/>
              <w:rPr>
                <w:sz w:val="28"/>
                <w:szCs w:val="28"/>
              </w:rPr>
            </w:pPr>
            <w:r>
              <w:rPr>
                <w:sz w:val="28"/>
                <w:szCs w:val="28"/>
              </w:rPr>
              <w:t>15</w:t>
            </w:r>
          </w:p>
        </w:tc>
      </w:tr>
    </w:tbl>
    <w:p w:rsidR="00384689" w:rsidRDefault="00BE021C" w:rsidP="00384689">
      <w:pPr>
        <w:pStyle w:val="a5"/>
        <w:spacing w:line="360" w:lineRule="auto"/>
        <w:ind w:left="-709" w:firstLine="709"/>
        <w:rPr>
          <w:sz w:val="28"/>
          <w:szCs w:val="28"/>
        </w:rPr>
      </w:pPr>
      <w:r>
        <w:rPr>
          <w:noProof/>
          <w:sz w:val="28"/>
          <w:szCs w:val="28"/>
        </w:rPr>
        <w:drawing>
          <wp:inline distT="0" distB="0" distL="0" distR="0" wp14:anchorId="1C147098" wp14:editId="573043B8">
            <wp:extent cx="5486400" cy="33813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021C" w:rsidRPr="00E2750B" w:rsidRDefault="00BE021C" w:rsidP="00BE021C">
      <w:pPr>
        <w:pStyle w:val="a5"/>
        <w:spacing w:line="360" w:lineRule="auto"/>
        <w:ind w:left="-709" w:firstLine="709"/>
        <w:jc w:val="right"/>
        <w:rPr>
          <w:sz w:val="28"/>
          <w:szCs w:val="28"/>
        </w:rPr>
      </w:pPr>
      <w:r w:rsidRPr="00BE021C">
        <w:rPr>
          <w:b/>
          <w:sz w:val="28"/>
          <w:szCs w:val="28"/>
        </w:rPr>
        <w:t>Рис. 3.1.2</w:t>
      </w:r>
      <w:r>
        <w:rPr>
          <w:sz w:val="28"/>
          <w:szCs w:val="28"/>
        </w:rPr>
        <w:t xml:space="preserve"> </w:t>
      </w:r>
      <w:r w:rsidR="00957194">
        <w:rPr>
          <w:sz w:val="28"/>
          <w:szCs w:val="28"/>
        </w:rPr>
        <w:t>Структура соматических</w:t>
      </w:r>
      <w:r w:rsidRPr="00E2750B">
        <w:rPr>
          <w:sz w:val="28"/>
          <w:szCs w:val="28"/>
        </w:rPr>
        <w:t xml:space="preserve"> заболевания у</w:t>
      </w:r>
      <w:r w:rsidR="00957194">
        <w:rPr>
          <w:sz w:val="28"/>
          <w:szCs w:val="28"/>
        </w:rPr>
        <w:t xml:space="preserve"> обследованных</w:t>
      </w:r>
      <w:r w:rsidRPr="00E2750B">
        <w:rPr>
          <w:sz w:val="28"/>
          <w:szCs w:val="28"/>
        </w:rPr>
        <w:t xml:space="preserve"> пациентов</w:t>
      </w:r>
    </w:p>
    <w:p w:rsidR="00747406" w:rsidRDefault="00747406" w:rsidP="00384689">
      <w:pPr>
        <w:pStyle w:val="a5"/>
        <w:spacing w:line="360" w:lineRule="auto"/>
        <w:ind w:left="-709" w:firstLine="709"/>
        <w:rPr>
          <w:sz w:val="28"/>
          <w:szCs w:val="28"/>
        </w:rPr>
      </w:pPr>
    </w:p>
    <w:p w:rsidR="00747406" w:rsidRDefault="00747406" w:rsidP="00384689">
      <w:pPr>
        <w:pStyle w:val="a5"/>
        <w:spacing w:line="360" w:lineRule="auto"/>
        <w:ind w:left="-709" w:firstLine="709"/>
        <w:rPr>
          <w:sz w:val="28"/>
          <w:szCs w:val="28"/>
        </w:rPr>
      </w:pPr>
    </w:p>
    <w:p w:rsidR="00384689" w:rsidRDefault="008E4353" w:rsidP="00D9218A">
      <w:pPr>
        <w:pStyle w:val="a5"/>
        <w:spacing w:line="360" w:lineRule="auto"/>
        <w:ind w:left="-709" w:firstLine="709"/>
        <w:rPr>
          <w:sz w:val="28"/>
          <w:szCs w:val="28"/>
        </w:rPr>
      </w:pPr>
      <w:r>
        <w:rPr>
          <w:sz w:val="28"/>
          <w:szCs w:val="28"/>
        </w:rPr>
        <w:t>Распределение</w:t>
      </w:r>
      <w:r w:rsidR="00957194">
        <w:rPr>
          <w:sz w:val="28"/>
          <w:szCs w:val="28"/>
        </w:rPr>
        <w:t xml:space="preserve"> групп</w:t>
      </w:r>
      <w:r>
        <w:rPr>
          <w:sz w:val="28"/>
          <w:szCs w:val="28"/>
        </w:rPr>
        <w:t xml:space="preserve"> пациентов по типу</w:t>
      </w:r>
      <w:r w:rsidR="00957194">
        <w:rPr>
          <w:sz w:val="28"/>
          <w:szCs w:val="28"/>
        </w:rPr>
        <w:t xml:space="preserve"> ортопедических</w:t>
      </w:r>
      <w:r>
        <w:rPr>
          <w:sz w:val="28"/>
          <w:szCs w:val="28"/>
        </w:rPr>
        <w:t xml:space="preserve"> конструкций представлены в таблице 3.1.3</w:t>
      </w:r>
    </w:p>
    <w:p w:rsidR="008E4353" w:rsidRDefault="008E4353" w:rsidP="00D9218A">
      <w:pPr>
        <w:pStyle w:val="a5"/>
        <w:spacing w:line="360" w:lineRule="auto"/>
        <w:ind w:left="-709" w:firstLine="709"/>
        <w:jc w:val="right"/>
        <w:rPr>
          <w:b/>
          <w:sz w:val="28"/>
          <w:szCs w:val="28"/>
        </w:rPr>
      </w:pPr>
      <w:r w:rsidRPr="008E4353">
        <w:rPr>
          <w:b/>
          <w:sz w:val="28"/>
          <w:szCs w:val="28"/>
        </w:rPr>
        <w:t>Таблица 3.1.3</w:t>
      </w:r>
    </w:p>
    <w:tbl>
      <w:tblPr>
        <w:tblStyle w:val="af0"/>
        <w:tblW w:w="10799" w:type="dxa"/>
        <w:tblInd w:w="-1168" w:type="dxa"/>
        <w:tblLayout w:type="fixed"/>
        <w:tblLook w:val="04A0" w:firstRow="1" w:lastRow="0" w:firstColumn="1" w:lastColumn="0" w:noHBand="0" w:noVBand="1"/>
      </w:tblPr>
      <w:tblGrid>
        <w:gridCol w:w="2558"/>
        <w:gridCol w:w="1562"/>
        <w:gridCol w:w="569"/>
        <w:gridCol w:w="1563"/>
        <w:gridCol w:w="569"/>
        <w:gridCol w:w="1472"/>
        <w:gridCol w:w="517"/>
        <w:gridCol w:w="1450"/>
        <w:gridCol w:w="539"/>
      </w:tblGrid>
      <w:tr w:rsidR="008E4353" w:rsidRPr="00E2750B" w:rsidTr="00EE29C3">
        <w:trPr>
          <w:trHeight w:val="757"/>
        </w:trPr>
        <w:tc>
          <w:tcPr>
            <w:tcW w:w="2558" w:type="dxa"/>
            <w:vMerge w:val="restart"/>
            <w:tcBorders>
              <w:tl2br w:val="single" w:sz="4" w:space="0" w:color="auto"/>
            </w:tcBorders>
          </w:tcPr>
          <w:p w:rsidR="008E4353" w:rsidRPr="00E2750B" w:rsidRDefault="008E4353" w:rsidP="00D9218A">
            <w:pPr>
              <w:pStyle w:val="a5"/>
              <w:spacing w:line="360" w:lineRule="auto"/>
              <w:jc w:val="right"/>
              <w:rPr>
                <w:sz w:val="28"/>
                <w:szCs w:val="28"/>
              </w:rPr>
            </w:pPr>
            <w:r w:rsidRPr="00E2750B">
              <w:rPr>
                <w:sz w:val="28"/>
                <w:szCs w:val="28"/>
              </w:rPr>
              <w:lastRenderedPageBreak/>
              <w:t xml:space="preserve">    Группы</w:t>
            </w:r>
          </w:p>
          <w:p w:rsidR="008E4353" w:rsidRPr="00E2750B" w:rsidRDefault="008E4353" w:rsidP="00D9218A">
            <w:pPr>
              <w:pStyle w:val="a5"/>
              <w:spacing w:line="360" w:lineRule="auto"/>
              <w:jc w:val="right"/>
              <w:rPr>
                <w:sz w:val="28"/>
                <w:szCs w:val="28"/>
              </w:rPr>
            </w:pPr>
          </w:p>
          <w:p w:rsidR="008E4353" w:rsidRPr="00E2750B" w:rsidRDefault="008E4353" w:rsidP="00D9218A">
            <w:pPr>
              <w:pStyle w:val="a5"/>
              <w:spacing w:line="360" w:lineRule="auto"/>
              <w:rPr>
                <w:sz w:val="28"/>
                <w:szCs w:val="28"/>
              </w:rPr>
            </w:pPr>
            <w:r>
              <w:rPr>
                <w:sz w:val="28"/>
                <w:szCs w:val="28"/>
              </w:rPr>
              <w:t>Тип конструкции</w:t>
            </w:r>
            <w:r w:rsidRPr="00E2750B">
              <w:rPr>
                <w:sz w:val="28"/>
                <w:szCs w:val="28"/>
              </w:rPr>
              <w:t xml:space="preserve"> </w:t>
            </w:r>
          </w:p>
        </w:tc>
        <w:tc>
          <w:tcPr>
            <w:tcW w:w="2131" w:type="dxa"/>
            <w:gridSpan w:val="2"/>
            <w:vAlign w:val="center"/>
          </w:tcPr>
          <w:p w:rsidR="008E4353" w:rsidRPr="00E2750B" w:rsidRDefault="008E4353" w:rsidP="00D9218A">
            <w:pPr>
              <w:pStyle w:val="a5"/>
              <w:spacing w:line="360" w:lineRule="auto"/>
              <w:jc w:val="center"/>
              <w:rPr>
                <w:sz w:val="28"/>
                <w:szCs w:val="28"/>
              </w:rPr>
            </w:pPr>
            <w:r w:rsidRPr="00E2750B">
              <w:rPr>
                <w:sz w:val="28"/>
                <w:szCs w:val="28"/>
              </w:rPr>
              <w:t>1 группа</w:t>
            </w:r>
          </w:p>
        </w:tc>
        <w:tc>
          <w:tcPr>
            <w:tcW w:w="2132" w:type="dxa"/>
            <w:gridSpan w:val="2"/>
            <w:vAlign w:val="center"/>
          </w:tcPr>
          <w:p w:rsidR="008E4353" w:rsidRPr="00E2750B" w:rsidRDefault="008E4353" w:rsidP="00D9218A">
            <w:pPr>
              <w:pStyle w:val="a5"/>
              <w:spacing w:line="360" w:lineRule="auto"/>
              <w:jc w:val="center"/>
              <w:rPr>
                <w:sz w:val="28"/>
                <w:szCs w:val="28"/>
              </w:rPr>
            </w:pPr>
            <w:r w:rsidRPr="00E2750B">
              <w:rPr>
                <w:sz w:val="28"/>
                <w:szCs w:val="28"/>
              </w:rPr>
              <w:t>2 группа</w:t>
            </w:r>
          </w:p>
        </w:tc>
        <w:tc>
          <w:tcPr>
            <w:tcW w:w="1989" w:type="dxa"/>
            <w:gridSpan w:val="2"/>
            <w:vAlign w:val="center"/>
          </w:tcPr>
          <w:p w:rsidR="008E4353" w:rsidRPr="00E2750B" w:rsidRDefault="008E4353" w:rsidP="00D9218A">
            <w:pPr>
              <w:pStyle w:val="a5"/>
              <w:spacing w:line="360" w:lineRule="auto"/>
              <w:jc w:val="center"/>
              <w:rPr>
                <w:sz w:val="28"/>
                <w:szCs w:val="28"/>
              </w:rPr>
            </w:pPr>
            <w:r w:rsidRPr="00E2750B">
              <w:rPr>
                <w:sz w:val="28"/>
                <w:szCs w:val="28"/>
              </w:rPr>
              <w:t>3 группа</w:t>
            </w:r>
          </w:p>
        </w:tc>
        <w:tc>
          <w:tcPr>
            <w:tcW w:w="1989" w:type="dxa"/>
            <w:gridSpan w:val="2"/>
            <w:vAlign w:val="center"/>
          </w:tcPr>
          <w:p w:rsidR="008E4353" w:rsidRPr="00E2750B" w:rsidRDefault="008E4353" w:rsidP="00D9218A">
            <w:pPr>
              <w:pStyle w:val="a5"/>
              <w:spacing w:line="360" w:lineRule="auto"/>
              <w:jc w:val="center"/>
              <w:rPr>
                <w:sz w:val="28"/>
                <w:szCs w:val="28"/>
              </w:rPr>
            </w:pPr>
            <w:r>
              <w:rPr>
                <w:sz w:val="28"/>
                <w:szCs w:val="28"/>
              </w:rPr>
              <w:t>4 группа</w:t>
            </w:r>
          </w:p>
        </w:tc>
      </w:tr>
      <w:tr w:rsidR="008E4353" w:rsidRPr="00E2750B" w:rsidTr="00EE29C3">
        <w:trPr>
          <w:trHeight w:val="139"/>
        </w:trPr>
        <w:tc>
          <w:tcPr>
            <w:tcW w:w="2558" w:type="dxa"/>
            <w:vMerge/>
          </w:tcPr>
          <w:p w:rsidR="008E4353" w:rsidRPr="00E2750B" w:rsidRDefault="008E4353" w:rsidP="00D9218A">
            <w:pPr>
              <w:pStyle w:val="a5"/>
              <w:spacing w:line="360" w:lineRule="auto"/>
              <w:jc w:val="both"/>
              <w:rPr>
                <w:b/>
                <w:sz w:val="28"/>
                <w:szCs w:val="28"/>
              </w:rPr>
            </w:pPr>
          </w:p>
        </w:tc>
        <w:tc>
          <w:tcPr>
            <w:tcW w:w="1562" w:type="dxa"/>
            <w:vAlign w:val="center"/>
          </w:tcPr>
          <w:p w:rsidR="008E4353" w:rsidRPr="00E2750B" w:rsidRDefault="008E4353" w:rsidP="00D9218A">
            <w:pPr>
              <w:pStyle w:val="a5"/>
              <w:spacing w:line="360" w:lineRule="auto"/>
              <w:jc w:val="center"/>
              <w:rPr>
                <w:sz w:val="28"/>
                <w:szCs w:val="28"/>
              </w:rPr>
            </w:pPr>
            <w:r w:rsidRPr="00E2750B">
              <w:rPr>
                <w:sz w:val="28"/>
                <w:szCs w:val="28"/>
              </w:rPr>
              <w:t>Число пациентов</w:t>
            </w:r>
          </w:p>
        </w:tc>
        <w:tc>
          <w:tcPr>
            <w:tcW w:w="568" w:type="dxa"/>
            <w:vAlign w:val="center"/>
          </w:tcPr>
          <w:p w:rsidR="008E4353" w:rsidRPr="00E2750B" w:rsidRDefault="008E4353" w:rsidP="00D9218A">
            <w:pPr>
              <w:pStyle w:val="a5"/>
              <w:spacing w:line="360" w:lineRule="auto"/>
              <w:jc w:val="center"/>
              <w:rPr>
                <w:sz w:val="28"/>
                <w:szCs w:val="28"/>
              </w:rPr>
            </w:pPr>
            <w:r w:rsidRPr="00E2750B">
              <w:rPr>
                <w:sz w:val="28"/>
                <w:szCs w:val="28"/>
              </w:rPr>
              <w:t>%</w:t>
            </w:r>
          </w:p>
        </w:tc>
        <w:tc>
          <w:tcPr>
            <w:tcW w:w="1563" w:type="dxa"/>
            <w:vAlign w:val="center"/>
          </w:tcPr>
          <w:p w:rsidR="008E4353" w:rsidRPr="00E2750B" w:rsidRDefault="008E4353" w:rsidP="00D9218A">
            <w:pPr>
              <w:pStyle w:val="a5"/>
              <w:spacing w:line="360" w:lineRule="auto"/>
              <w:jc w:val="center"/>
              <w:rPr>
                <w:sz w:val="28"/>
                <w:szCs w:val="28"/>
              </w:rPr>
            </w:pPr>
            <w:r w:rsidRPr="00E2750B">
              <w:rPr>
                <w:sz w:val="28"/>
                <w:szCs w:val="28"/>
              </w:rPr>
              <w:t>Число пациентов</w:t>
            </w:r>
          </w:p>
        </w:tc>
        <w:tc>
          <w:tcPr>
            <w:tcW w:w="568" w:type="dxa"/>
            <w:vAlign w:val="center"/>
          </w:tcPr>
          <w:p w:rsidR="008E4353" w:rsidRPr="00E2750B" w:rsidRDefault="008E4353" w:rsidP="00D9218A">
            <w:pPr>
              <w:pStyle w:val="a5"/>
              <w:spacing w:line="360" w:lineRule="auto"/>
              <w:jc w:val="center"/>
              <w:rPr>
                <w:sz w:val="28"/>
                <w:szCs w:val="28"/>
              </w:rPr>
            </w:pPr>
            <w:r w:rsidRPr="00E2750B">
              <w:rPr>
                <w:sz w:val="28"/>
                <w:szCs w:val="28"/>
              </w:rPr>
              <w:t>%</w:t>
            </w:r>
          </w:p>
        </w:tc>
        <w:tc>
          <w:tcPr>
            <w:tcW w:w="1472" w:type="dxa"/>
            <w:vAlign w:val="center"/>
          </w:tcPr>
          <w:p w:rsidR="008E4353" w:rsidRPr="00E2750B" w:rsidRDefault="008E4353" w:rsidP="00D9218A">
            <w:pPr>
              <w:pStyle w:val="a5"/>
              <w:spacing w:line="360" w:lineRule="auto"/>
              <w:jc w:val="center"/>
              <w:rPr>
                <w:sz w:val="28"/>
                <w:szCs w:val="28"/>
              </w:rPr>
            </w:pPr>
            <w:r w:rsidRPr="00E2750B">
              <w:rPr>
                <w:sz w:val="28"/>
                <w:szCs w:val="28"/>
              </w:rPr>
              <w:t>Число пациентов</w:t>
            </w:r>
          </w:p>
        </w:tc>
        <w:tc>
          <w:tcPr>
            <w:tcW w:w="516" w:type="dxa"/>
            <w:vAlign w:val="center"/>
          </w:tcPr>
          <w:p w:rsidR="008E4353" w:rsidRPr="00E2750B" w:rsidRDefault="008E4353" w:rsidP="00D9218A">
            <w:pPr>
              <w:pStyle w:val="a5"/>
              <w:spacing w:line="360" w:lineRule="auto"/>
              <w:jc w:val="center"/>
              <w:rPr>
                <w:sz w:val="28"/>
                <w:szCs w:val="28"/>
              </w:rPr>
            </w:pPr>
            <w:r w:rsidRPr="00E2750B">
              <w:rPr>
                <w:sz w:val="28"/>
                <w:szCs w:val="28"/>
              </w:rPr>
              <w:t>%</w:t>
            </w:r>
          </w:p>
        </w:tc>
        <w:tc>
          <w:tcPr>
            <w:tcW w:w="1450" w:type="dxa"/>
            <w:vAlign w:val="center"/>
          </w:tcPr>
          <w:p w:rsidR="008E4353" w:rsidRPr="00E2750B" w:rsidRDefault="008E4353" w:rsidP="00D9218A">
            <w:pPr>
              <w:pStyle w:val="a5"/>
              <w:spacing w:line="360" w:lineRule="auto"/>
              <w:jc w:val="center"/>
              <w:rPr>
                <w:sz w:val="28"/>
                <w:szCs w:val="28"/>
              </w:rPr>
            </w:pPr>
            <w:r w:rsidRPr="00E2750B">
              <w:rPr>
                <w:sz w:val="28"/>
                <w:szCs w:val="28"/>
              </w:rPr>
              <w:t>Число пациентов</w:t>
            </w:r>
          </w:p>
        </w:tc>
        <w:tc>
          <w:tcPr>
            <w:tcW w:w="538" w:type="dxa"/>
            <w:vAlign w:val="center"/>
          </w:tcPr>
          <w:p w:rsidR="008E4353" w:rsidRPr="00E2750B" w:rsidRDefault="008E4353" w:rsidP="00D9218A">
            <w:pPr>
              <w:pStyle w:val="a5"/>
              <w:spacing w:line="360" w:lineRule="auto"/>
              <w:jc w:val="center"/>
              <w:rPr>
                <w:sz w:val="28"/>
                <w:szCs w:val="28"/>
              </w:rPr>
            </w:pPr>
            <w:r w:rsidRPr="00E2750B">
              <w:rPr>
                <w:sz w:val="28"/>
                <w:szCs w:val="28"/>
              </w:rPr>
              <w:t>%</w:t>
            </w:r>
          </w:p>
        </w:tc>
      </w:tr>
      <w:tr w:rsidR="008E4353" w:rsidRPr="00923F19" w:rsidTr="00EE29C3">
        <w:trPr>
          <w:trHeight w:val="1223"/>
        </w:trPr>
        <w:tc>
          <w:tcPr>
            <w:tcW w:w="2558" w:type="dxa"/>
            <w:vAlign w:val="center"/>
          </w:tcPr>
          <w:p w:rsidR="008E4353" w:rsidRPr="00E2750B" w:rsidRDefault="008E4353" w:rsidP="00D9218A">
            <w:pPr>
              <w:pStyle w:val="a5"/>
              <w:spacing w:line="360" w:lineRule="auto"/>
              <w:jc w:val="center"/>
              <w:rPr>
                <w:sz w:val="28"/>
                <w:szCs w:val="28"/>
              </w:rPr>
            </w:pPr>
            <w:r>
              <w:rPr>
                <w:sz w:val="28"/>
                <w:szCs w:val="28"/>
              </w:rPr>
              <w:t>Полный съемный протез</w:t>
            </w:r>
          </w:p>
        </w:tc>
        <w:tc>
          <w:tcPr>
            <w:tcW w:w="1562" w:type="dxa"/>
            <w:vAlign w:val="center"/>
          </w:tcPr>
          <w:p w:rsidR="008E4353" w:rsidRPr="00E2750B" w:rsidRDefault="008E4353" w:rsidP="00D9218A">
            <w:pPr>
              <w:pStyle w:val="a5"/>
              <w:spacing w:line="360" w:lineRule="auto"/>
              <w:jc w:val="center"/>
              <w:rPr>
                <w:sz w:val="28"/>
                <w:szCs w:val="28"/>
              </w:rPr>
            </w:pPr>
            <w:r>
              <w:rPr>
                <w:sz w:val="28"/>
                <w:szCs w:val="28"/>
              </w:rPr>
              <w:t>0</w:t>
            </w:r>
          </w:p>
        </w:tc>
        <w:tc>
          <w:tcPr>
            <w:tcW w:w="568" w:type="dxa"/>
            <w:vAlign w:val="center"/>
          </w:tcPr>
          <w:p w:rsidR="008E4353" w:rsidRPr="008E4353" w:rsidRDefault="008E4353" w:rsidP="00D9218A">
            <w:pPr>
              <w:pStyle w:val="a5"/>
              <w:spacing w:line="360" w:lineRule="auto"/>
              <w:jc w:val="center"/>
              <w:rPr>
                <w:sz w:val="28"/>
                <w:szCs w:val="28"/>
              </w:rPr>
            </w:pPr>
            <w:r>
              <w:rPr>
                <w:sz w:val="28"/>
                <w:szCs w:val="28"/>
              </w:rPr>
              <w:t>0</w:t>
            </w:r>
          </w:p>
        </w:tc>
        <w:tc>
          <w:tcPr>
            <w:tcW w:w="1563" w:type="dxa"/>
            <w:vAlign w:val="center"/>
          </w:tcPr>
          <w:p w:rsidR="008E4353" w:rsidRPr="00E2750B" w:rsidRDefault="00A90796" w:rsidP="00D9218A">
            <w:pPr>
              <w:pStyle w:val="a5"/>
              <w:spacing w:line="360" w:lineRule="auto"/>
              <w:jc w:val="center"/>
              <w:rPr>
                <w:sz w:val="28"/>
                <w:szCs w:val="28"/>
              </w:rPr>
            </w:pPr>
            <w:r>
              <w:rPr>
                <w:sz w:val="28"/>
                <w:szCs w:val="28"/>
              </w:rPr>
              <w:t>4</w:t>
            </w:r>
          </w:p>
        </w:tc>
        <w:tc>
          <w:tcPr>
            <w:tcW w:w="568" w:type="dxa"/>
            <w:vAlign w:val="center"/>
          </w:tcPr>
          <w:p w:rsidR="008E4353" w:rsidRPr="00B7437D" w:rsidRDefault="00A90796" w:rsidP="00D9218A">
            <w:pPr>
              <w:pStyle w:val="a5"/>
              <w:spacing w:line="360" w:lineRule="auto"/>
              <w:jc w:val="center"/>
              <w:rPr>
                <w:sz w:val="28"/>
                <w:szCs w:val="28"/>
              </w:rPr>
            </w:pPr>
            <w:r>
              <w:rPr>
                <w:sz w:val="28"/>
                <w:szCs w:val="28"/>
              </w:rPr>
              <w:t>31</w:t>
            </w:r>
          </w:p>
        </w:tc>
        <w:tc>
          <w:tcPr>
            <w:tcW w:w="1472" w:type="dxa"/>
            <w:vAlign w:val="center"/>
          </w:tcPr>
          <w:p w:rsidR="008E4353" w:rsidRPr="00E2750B" w:rsidRDefault="00A90796" w:rsidP="00D9218A">
            <w:pPr>
              <w:pStyle w:val="a5"/>
              <w:spacing w:line="360" w:lineRule="auto"/>
              <w:jc w:val="center"/>
              <w:rPr>
                <w:sz w:val="28"/>
                <w:szCs w:val="28"/>
              </w:rPr>
            </w:pPr>
            <w:r>
              <w:rPr>
                <w:sz w:val="28"/>
                <w:szCs w:val="28"/>
              </w:rPr>
              <w:t>9</w:t>
            </w:r>
          </w:p>
        </w:tc>
        <w:tc>
          <w:tcPr>
            <w:tcW w:w="516" w:type="dxa"/>
            <w:vAlign w:val="center"/>
          </w:tcPr>
          <w:p w:rsidR="008E4353" w:rsidRPr="00B7437D" w:rsidRDefault="00A90796" w:rsidP="00D9218A">
            <w:pPr>
              <w:pStyle w:val="a5"/>
              <w:spacing w:line="360" w:lineRule="auto"/>
              <w:jc w:val="center"/>
              <w:rPr>
                <w:sz w:val="28"/>
                <w:szCs w:val="28"/>
              </w:rPr>
            </w:pPr>
            <w:r>
              <w:rPr>
                <w:sz w:val="28"/>
                <w:szCs w:val="28"/>
              </w:rPr>
              <w:t>33</w:t>
            </w:r>
          </w:p>
        </w:tc>
        <w:tc>
          <w:tcPr>
            <w:tcW w:w="1450" w:type="dxa"/>
            <w:vAlign w:val="center"/>
          </w:tcPr>
          <w:p w:rsidR="008E4353" w:rsidRDefault="00EB7F7C" w:rsidP="00D9218A">
            <w:pPr>
              <w:pStyle w:val="a5"/>
              <w:spacing w:line="360" w:lineRule="auto"/>
              <w:jc w:val="center"/>
              <w:rPr>
                <w:sz w:val="28"/>
                <w:szCs w:val="28"/>
              </w:rPr>
            </w:pPr>
            <w:r>
              <w:rPr>
                <w:sz w:val="28"/>
                <w:szCs w:val="28"/>
              </w:rPr>
              <w:t>2</w:t>
            </w:r>
          </w:p>
        </w:tc>
        <w:tc>
          <w:tcPr>
            <w:tcW w:w="538" w:type="dxa"/>
            <w:vAlign w:val="center"/>
          </w:tcPr>
          <w:p w:rsidR="008E4353" w:rsidRPr="00B7437D" w:rsidRDefault="00EB7F7C" w:rsidP="00D9218A">
            <w:pPr>
              <w:pStyle w:val="a5"/>
              <w:spacing w:line="360" w:lineRule="auto"/>
              <w:jc w:val="center"/>
              <w:rPr>
                <w:sz w:val="28"/>
                <w:szCs w:val="28"/>
              </w:rPr>
            </w:pPr>
            <w:r>
              <w:rPr>
                <w:sz w:val="28"/>
                <w:szCs w:val="28"/>
              </w:rPr>
              <w:t>40</w:t>
            </w:r>
          </w:p>
        </w:tc>
      </w:tr>
      <w:tr w:rsidR="008E4353" w:rsidRPr="00923F19" w:rsidTr="00EE29C3">
        <w:trPr>
          <w:trHeight w:val="738"/>
        </w:trPr>
        <w:tc>
          <w:tcPr>
            <w:tcW w:w="2558" w:type="dxa"/>
            <w:vAlign w:val="center"/>
          </w:tcPr>
          <w:p w:rsidR="008E4353" w:rsidRPr="00E2750B" w:rsidRDefault="008E4353" w:rsidP="00D9218A">
            <w:pPr>
              <w:pStyle w:val="a5"/>
              <w:spacing w:line="360" w:lineRule="auto"/>
              <w:jc w:val="center"/>
              <w:rPr>
                <w:sz w:val="28"/>
                <w:szCs w:val="28"/>
              </w:rPr>
            </w:pPr>
            <w:r>
              <w:rPr>
                <w:sz w:val="28"/>
                <w:szCs w:val="28"/>
              </w:rPr>
              <w:t>Пластиночный протез</w:t>
            </w:r>
          </w:p>
        </w:tc>
        <w:tc>
          <w:tcPr>
            <w:tcW w:w="1562" w:type="dxa"/>
            <w:vAlign w:val="center"/>
          </w:tcPr>
          <w:p w:rsidR="008E4353" w:rsidRPr="00E2750B" w:rsidRDefault="00EB7F7C" w:rsidP="00D9218A">
            <w:pPr>
              <w:pStyle w:val="a5"/>
              <w:spacing w:line="360" w:lineRule="auto"/>
              <w:jc w:val="center"/>
              <w:rPr>
                <w:sz w:val="28"/>
                <w:szCs w:val="28"/>
              </w:rPr>
            </w:pPr>
            <w:r>
              <w:rPr>
                <w:sz w:val="28"/>
                <w:szCs w:val="28"/>
              </w:rPr>
              <w:t>5</w:t>
            </w:r>
          </w:p>
        </w:tc>
        <w:tc>
          <w:tcPr>
            <w:tcW w:w="568" w:type="dxa"/>
            <w:vAlign w:val="center"/>
          </w:tcPr>
          <w:p w:rsidR="008E4353" w:rsidRPr="00B7437D" w:rsidRDefault="00EB7F7C" w:rsidP="00D9218A">
            <w:pPr>
              <w:pStyle w:val="a5"/>
              <w:spacing w:line="360" w:lineRule="auto"/>
              <w:jc w:val="center"/>
              <w:rPr>
                <w:sz w:val="28"/>
                <w:szCs w:val="28"/>
              </w:rPr>
            </w:pPr>
            <w:r>
              <w:rPr>
                <w:sz w:val="28"/>
                <w:szCs w:val="28"/>
              </w:rPr>
              <w:t>71</w:t>
            </w:r>
          </w:p>
        </w:tc>
        <w:tc>
          <w:tcPr>
            <w:tcW w:w="1563" w:type="dxa"/>
            <w:vAlign w:val="center"/>
          </w:tcPr>
          <w:p w:rsidR="008E4353" w:rsidRPr="00E2750B" w:rsidRDefault="00BD2666" w:rsidP="00D9218A">
            <w:pPr>
              <w:pStyle w:val="a5"/>
              <w:spacing w:line="360" w:lineRule="auto"/>
              <w:jc w:val="center"/>
              <w:rPr>
                <w:sz w:val="28"/>
                <w:szCs w:val="28"/>
              </w:rPr>
            </w:pPr>
            <w:r>
              <w:rPr>
                <w:sz w:val="28"/>
                <w:szCs w:val="28"/>
              </w:rPr>
              <w:t>6</w:t>
            </w:r>
          </w:p>
        </w:tc>
        <w:tc>
          <w:tcPr>
            <w:tcW w:w="568" w:type="dxa"/>
            <w:vAlign w:val="center"/>
          </w:tcPr>
          <w:p w:rsidR="008E4353" w:rsidRPr="00B7437D" w:rsidRDefault="00BD2666" w:rsidP="00D9218A">
            <w:pPr>
              <w:pStyle w:val="a5"/>
              <w:spacing w:line="360" w:lineRule="auto"/>
              <w:jc w:val="center"/>
              <w:rPr>
                <w:sz w:val="28"/>
                <w:szCs w:val="28"/>
              </w:rPr>
            </w:pPr>
            <w:r>
              <w:rPr>
                <w:sz w:val="28"/>
                <w:szCs w:val="28"/>
              </w:rPr>
              <w:t>46</w:t>
            </w:r>
          </w:p>
        </w:tc>
        <w:tc>
          <w:tcPr>
            <w:tcW w:w="1472" w:type="dxa"/>
            <w:vAlign w:val="center"/>
          </w:tcPr>
          <w:p w:rsidR="008E4353" w:rsidRPr="00E2750B" w:rsidRDefault="00EB7F7C" w:rsidP="00D9218A">
            <w:pPr>
              <w:pStyle w:val="a5"/>
              <w:spacing w:line="360" w:lineRule="auto"/>
              <w:jc w:val="center"/>
              <w:rPr>
                <w:sz w:val="28"/>
                <w:szCs w:val="28"/>
              </w:rPr>
            </w:pPr>
            <w:r>
              <w:rPr>
                <w:sz w:val="28"/>
                <w:szCs w:val="28"/>
              </w:rPr>
              <w:t>1</w:t>
            </w:r>
            <w:r w:rsidR="00BD2666">
              <w:rPr>
                <w:sz w:val="28"/>
                <w:szCs w:val="28"/>
              </w:rPr>
              <w:t>2</w:t>
            </w:r>
          </w:p>
        </w:tc>
        <w:tc>
          <w:tcPr>
            <w:tcW w:w="516" w:type="dxa"/>
            <w:vAlign w:val="center"/>
          </w:tcPr>
          <w:p w:rsidR="008E4353" w:rsidRPr="00B7437D" w:rsidRDefault="00EB7F7C" w:rsidP="00D9218A">
            <w:pPr>
              <w:pStyle w:val="a5"/>
              <w:spacing w:line="360" w:lineRule="auto"/>
              <w:jc w:val="center"/>
              <w:rPr>
                <w:sz w:val="28"/>
                <w:szCs w:val="28"/>
              </w:rPr>
            </w:pPr>
            <w:r>
              <w:rPr>
                <w:sz w:val="28"/>
                <w:szCs w:val="28"/>
              </w:rPr>
              <w:t>4</w:t>
            </w:r>
            <w:r w:rsidR="00BD2666">
              <w:rPr>
                <w:sz w:val="28"/>
                <w:szCs w:val="28"/>
              </w:rPr>
              <w:t>4</w:t>
            </w:r>
          </w:p>
        </w:tc>
        <w:tc>
          <w:tcPr>
            <w:tcW w:w="1450" w:type="dxa"/>
            <w:vAlign w:val="center"/>
          </w:tcPr>
          <w:p w:rsidR="008E4353" w:rsidRDefault="00EB7F7C" w:rsidP="00D9218A">
            <w:pPr>
              <w:pStyle w:val="a5"/>
              <w:spacing w:line="360" w:lineRule="auto"/>
              <w:jc w:val="center"/>
              <w:rPr>
                <w:sz w:val="28"/>
                <w:szCs w:val="28"/>
              </w:rPr>
            </w:pPr>
            <w:r>
              <w:rPr>
                <w:sz w:val="28"/>
                <w:szCs w:val="28"/>
              </w:rPr>
              <w:t>3</w:t>
            </w:r>
          </w:p>
        </w:tc>
        <w:tc>
          <w:tcPr>
            <w:tcW w:w="538" w:type="dxa"/>
            <w:vAlign w:val="center"/>
          </w:tcPr>
          <w:p w:rsidR="008E4353" w:rsidRPr="00B7437D" w:rsidRDefault="00EB7F7C" w:rsidP="00D9218A">
            <w:pPr>
              <w:pStyle w:val="a5"/>
              <w:spacing w:line="360" w:lineRule="auto"/>
              <w:jc w:val="center"/>
              <w:rPr>
                <w:sz w:val="28"/>
                <w:szCs w:val="28"/>
              </w:rPr>
            </w:pPr>
            <w:r>
              <w:rPr>
                <w:sz w:val="28"/>
                <w:szCs w:val="28"/>
              </w:rPr>
              <w:t>6</w:t>
            </w:r>
            <w:r w:rsidR="00B7437D">
              <w:rPr>
                <w:sz w:val="28"/>
                <w:szCs w:val="28"/>
              </w:rPr>
              <w:t>0</w:t>
            </w:r>
          </w:p>
        </w:tc>
      </w:tr>
      <w:tr w:rsidR="008E4353" w:rsidRPr="00E2750B" w:rsidTr="00EE29C3">
        <w:trPr>
          <w:trHeight w:val="1690"/>
        </w:trPr>
        <w:tc>
          <w:tcPr>
            <w:tcW w:w="2558" w:type="dxa"/>
            <w:vAlign w:val="center"/>
          </w:tcPr>
          <w:p w:rsidR="008E4353" w:rsidRPr="00E2750B" w:rsidRDefault="008E4353" w:rsidP="00D9218A">
            <w:pPr>
              <w:pStyle w:val="a5"/>
              <w:spacing w:line="360" w:lineRule="auto"/>
              <w:jc w:val="center"/>
              <w:rPr>
                <w:sz w:val="28"/>
                <w:szCs w:val="28"/>
              </w:rPr>
            </w:pPr>
            <w:r>
              <w:rPr>
                <w:sz w:val="28"/>
                <w:szCs w:val="28"/>
              </w:rPr>
              <w:t>Бюгельный протез</w:t>
            </w:r>
          </w:p>
        </w:tc>
        <w:tc>
          <w:tcPr>
            <w:tcW w:w="1562" w:type="dxa"/>
            <w:vAlign w:val="center"/>
          </w:tcPr>
          <w:p w:rsidR="008E4353" w:rsidRPr="00E2750B" w:rsidRDefault="008E4353" w:rsidP="00D9218A">
            <w:pPr>
              <w:pStyle w:val="a5"/>
              <w:spacing w:line="360" w:lineRule="auto"/>
              <w:jc w:val="center"/>
              <w:rPr>
                <w:sz w:val="28"/>
                <w:szCs w:val="28"/>
              </w:rPr>
            </w:pPr>
            <w:r>
              <w:rPr>
                <w:sz w:val="28"/>
                <w:szCs w:val="28"/>
              </w:rPr>
              <w:t>2</w:t>
            </w:r>
          </w:p>
        </w:tc>
        <w:tc>
          <w:tcPr>
            <w:tcW w:w="568" w:type="dxa"/>
            <w:vAlign w:val="center"/>
          </w:tcPr>
          <w:p w:rsidR="008E4353" w:rsidRPr="00E2750B" w:rsidRDefault="00B7437D" w:rsidP="00D9218A">
            <w:pPr>
              <w:pStyle w:val="a5"/>
              <w:spacing w:line="360" w:lineRule="auto"/>
              <w:jc w:val="center"/>
              <w:rPr>
                <w:sz w:val="28"/>
                <w:szCs w:val="28"/>
              </w:rPr>
            </w:pPr>
            <w:r>
              <w:rPr>
                <w:sz w:val="28"/>
                <w:szCs w:val="28"/>
              </w:rPr>
              <w:t>29</w:t>
            </w:r>
          </w:p>
        </w:tc>
        <w:tc>
          <w:tcPr>
            <w:tcW w:w="1563" w:type="dxa"/>
            <w:vAlign w:val="center"/>
          </w:tcPr>
          <w:p w:rsidR="008E4353" w:rsidRPr="00E2750B" w:rsidRDefault="008E4353" w:rsidP="00D9218A">
            <w:pPr>
              <w:pStyle w:val="a5"/>
              <w:spacing w:line="360" w:lineRule="auto"/>
              <w:jc w:val="center"/>
              <w:rPr>
                <w:sz w:val="28"/>
                <w:szCs w:val="28"/>
              </w:rPr>
            </w:pPr>
            <w:r>
              <w:rPr>
                <w:sz w:val="28"/>
                <w:szCs w:val="28"/>
              </w:rPr>
              <w:t>3</w:t>
            </w:r>
          </w:p>
        </w:tc>
        <w:tc>
          <w:tcPr>
            <w:tcW w:w="568" w:type="dxa"/>
            <w:vAlign w:val="center"/>
          </w:tcPr>
          <w:p w:rsidR="008E4353" w:rsidRPr="00B7437D" w:rsidRDefault="00B7437D" w:rsidP="00D9218A">
            <w:pPr>
              <w:pStyle w:val="a5"/>
              <w:spacing w:line="360" w:lineRule="auto"/>
              <w:jc w:val="center"/>
              <w:rPr>
                <w:sz w:val="28"/>
                <w:szCs w:val="28"/>
              </w:rPr>
            </w:pPr>
            <w:r>
              <w:rPr>
                <w:sz w:val="28"/>
                <w:szCs w:val="28"/>
              </w:rPr>
              <w:t>23</w:t>
            </w:r>
          </w:p>
        </w:tc>
        <w:tc>
          <w:tcPr>
            <w:tcW w:w="1472" w:type="dxa"/>
            <w:vAlign w:val="center"/>
          </w:tcPr>
          <w:p w:rsidR="008E4353" w:rsidRPr="00E2750B" w:rsidRDefault="00EB7F7C" w:rsidP="00D9218A">
            <w:pPr>
              <w:pStyle w:val="a5"/>
              <w:spacing w:line="360" w:lineRule="auto"/>
              <w:jc w:val="center"/>
              <w:rPr>
                <w:sz w:val="28"/>
                <w:szCs w:val="28"/>
              </w:rPr>
            </w:pPr>
            <w:r>
              <w:rPr>
                <w:sz w:val="28"/>
                <w:szCs w:val="28"/>
              </w:rPr>
              <w:t>6</w:t>
            </w:r>
          </w:p>
        </w:tc>
        <w:tc>
          <w:tcPr>
            <w:tcW w:w="516" w:type="dxa"/>
            <w:vAlign w:val="center"/>
          </w:tcPr>
          <w:p w:rsidR="008E4353" w:rsidRPr="00B7437D" w:rsidRDefault="00B7437D" w:rsidP="00D9218A">
            <w:pPr>
              <w:pStyle w:val="a5"/>
              <w:spacing w:line="360" w:lineRule="auto"/>
              <w:jc w:val="center"/>
              <w:rPr>
                <w:sz w:val="28"/>
                <w:szCs w:val="28"/>
              </w:rPr>
            </w:pPr>
            <w:r>
              <w:rPr>
                <w:sz w:val="28"/>
                <w:szCs w:val="28"/>
              </w:rPr>
              <w:t>2</w:t>
            </w:r>
            <w:r w:rsidR="00EB7F7C">
              <w:rPr>
                <w:sz w:val="28"/>
                <w:szCs w:val="28"/>
              </w:rPr>
              <w:t>2</w:t>
            </w:r>
          </w:p>
        </w:tc>
        <w:tc>
          <w:tcPr>
            <w:tcW w:w="1450" w:type="dxa"/>
            <w:vAlign w:val="center"/>
          </w:tcPr>
          <w:p w:rsidR="008E4353" w:rsidRPr="00E2750B" w:rsidRDefault="008E4353" w:rsidP="00D9218A">
            <w:pPr>
              <w:pStyle w:val="a5"/>
              <w:spacing w:line="360" w:lineRule="auto"/>
              <w:jc w:val="center"/>
              <w:rPr>
                <w:sz w:val="28"/>
                <w:szCs w:val="28"/>
              </w:rPr>
            </w:pPr>
            <w:r>
              <w:rPr>
                <w:sz w:val="28"/>
                <w:szCs w:val="28"/>
              </w:rPr>
              <w:t>0</w:t>
            </w:r>
          </w:p>
        </w:tc>
        <w:tc>
          <w:tcPr>
            <w:tcW w:w="538" w:type="dxa"/>
            <w:vAlign w:val="center"/>
          </w:tcPr>
          <w:p w:rsidR="008E4353" w:rsidRPr="00E2750B" w:rsidRDefault="008E4353" w:rsidP="00D9218A">
            <w:pPr>
              <w:pStyle w:val="a5"/>
              <w:spacing w:line="360" w:lineRule="auto"/>
              <w:jc w:val="center"/>
              <w:rPr>
                <w:sz w:val="28"/>
                <w:szCs w:val="28"/>
              </w:rPr>
            </w:pPr>
            <w:r>
              <w:rPr>
                <w:sz w:val="28"/>
                <w:szCs w:val="28"/>
              </w:rPr>
              <w:t>0</w:t>
            </w:r>
          </w:p>
        </w:tc>
      </w:tr>
    </w:tbl>
    <w:p w:rsidR="008E4353" w:rsidRDefault="00E14D48" w:rsidP="008E4353">
      <w:pPr>
        <w:pStyle w:val="a5"/>
        <w:spacing w:line="360" w:lineRule="auto"/>
        <w:ind w:left="-709" w:firstLine="709"/>
        <w:jc w:val="right"/>
        <w:rPr>
          <w:b/>
          <w:sz w:val="28"/>
          <w:szCs w:val="28"/>
        </w:rPr>
      </w:pPr>
      <w:r>
        <w:rPr>
          <w:b/>
          <w:noProof/>
          <w:sz w:val="28"/>
          <w:szCs w:val="28"/>
        </w:rPr>
        <w:drawing>
          <wp:inline distT="0" distB="0" distL="0" distR="0" wp14:anchorId="71A2D523" wp14:editId="0ED7A41E">
            <wp:extent cx="6048375" cy="33051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4D48" w:rsidRPr="00E2750B" w:rsidRDefault="00E14D48" w:rsidP="00957194">
      <w:pPr>
        <w:pStyle w:val="a5"/>
        <w:spacing w:line="360" w:lineRule="auto"/>
        <w:ind w:left="-709" w:firstLine="709"/>
        <w:jc w:val="right"/>
        <w:rPr>
          <w:sz w:val="28"/>
          <w:szCs w:val="28"/>
        </w:rPr>
      </w:pPr>
      <w:r w:rsidRPr="00BE021C">
        <w:rPr>
          <w:b/>
          <w:sz w:val="28"/>
          <w:szCs w:val="28"/>
        </w:rPr>
        <w:t>Рис. 3.1.</w:t>
      </w:r>
      <w:r>
        <w:rPr>
          <w:b/>
          <w:sz w:val="28"/>
          <w:szCs w:val="28"/>
        </w:rPr>
        <w:t>3</w:t>
      </w:r>
      <w:r>
        <w:rPr>
          <w:sz w:val="28"/>
          <w:szCs w:val="28"/>
        </w:rPr>
        <w:t xml:space="preserve"> </w:t>
      </w:r>
      <w:r w:rsidR="00957194">
        <w:rPr>
          <w:sz w:val="28"/>
          <w:szCs w:val="28"/>
        </w:rPr>
        <w:t>Распределение групп пациентов по типу ортопедических конструкций</w:t>
      </w:r>
    </w:p>
    <w:p w:rsidR="008E4353" w:rsidRPr="008E4353" w:rsidRDefault="008E4353" w:rsidP="008E4353">
      <w:pPr>
        <w:pStyle w:val="a5"/>
        <w:spacing w:line="360" w:lineRule="auto"/>
        <w:ind w:left="-709" w:firstLine="709"/>
        <w:jc w:val="center"/>
        <w:rPr>
          <w:b/>
          <w:sz w:val="28"/>
          <w:szCs w:val="28"/>
        </w:rPr>
      </w:pPr>
    </w:p>
    <w:p w:rsidR="00384689" w:rsidRPr="00E2750B" w:rsidRDefault="00384689" w:rsidP="00FF5FA7">
      <w:pPr>
        <w:pStyle w:val="a5"/>
        <w:spacing w:line="360" w:lineRule="auto"/>
        <w:rPr>
          <w:sz w:val="28"/>
          <w:szCs w:val="28"/>
        </w:rPr>
      </w:pPr>
    </w:p>
    <w:p w:rsidR="00384689" w:rsidRPr="00E2750B" w:rsidRDefault="00FE649F" w:rsidP="00D9218A">
      <w:pPr>
        <w:pStyle w:val="a5"/>
        <w:spacing w:line="360" w:lineRule="auto"/>
        <w:ind w:left="-709" w:firstLine="709"/>
        <w:rPr>
          <w:sz w:val="28"/>
          <w:szCs w:val="28"/>
        </w:rPr>
      </w:pPr>
      <w:r>
        <w:rPr>
          <w:sz w:val="28"/>
          <w:szCs w:val="28"/>
        </w:rPr>
        <w:lastRenderedPageBreak/>
        <w:t>Структура</w:t>
      </w:r>
      <w:r w:rsidR="00384689" w:rsidRPr="00E2750B">
        <w:rPr>
          <w:sz w:val="28"/>
          <w:szCs w:val="28"/>
        </w:rPr>
        <w:t xml:space="preserve"> соматических заб</w:t>
      </w:r>
      <w:r>
        <w:rPr>
          <w:sz w:val="28"/>
          <w:szCs w:val="28"/>
        </w:rPr>
        <w:t>олеваний обследованных</w:t>
      </w:r>
      <w:r w:rsidR="00384689" w:rsidRPr="00E2750B">
        <w:rPr>
          <w:sz w:val="28"/>
          <w:szCs w:val="28"/>
        </w:rPr>
        <w:t xml:space="preserve"> пациентов</w:t>
      </w:r>
      <w:r>
        <w:rPr>
          <w:sz w:val="28"/>
          <w:szCs w:val="28"/>
        </w:rPr>
        <w:t xml:space="preserve"> по группам</w:t>
      </w:r>
      <w:r w:rsidR="00384689" w:rsidRPr="00E2750B">
        <w:rPr>
          <w:sz w:val="28"/>
          <w:szCs w:val="28"/>
        </w:rPr>
        <w:t xml:space="preserve"> представлен в таблице 3.1.</w:t>
      </w:r>
      <w:r w:rsidR="006A1A19">
        <w:rPr>
          <w:sz w:val="28"/>
          <w:szCs w:val="28"/>
        </w:rPr>
        <w:t>4</w:t>
      </w:r>
    </w:p>
    <w:p w:rsidR="00384689" w:rsidRPr="00E2750B" w:rsidRDefault="00384689" w:rsidP="00D9218A">
      <w:pPr>
        <w:pStyle w:val="a5"/>
        <w:spacing w:line="360" w:lineRule="auto"/>
        <w:ind w:left="-993"/>
        <w:jc w:val="right"/>
        <w:rPr>
          <w:b/>
          <w:sz w:val="28"/>
          <w:szCs w:val="28"/>
        </w:rPr>
      </w:pPr>
      <w:r w:rsidRPr="00E2750B">
        <w:rPr>
          <w:b/>
          <w:sz w:val="28"/>
          <w:szCs w:val="28"/>
        </w:rPr>
        <w:t>Таблица 3.1.</w:t>
      </w:r>
      <w:r w:rsidR="006A1A19">
        <w:rPr>
          <w:b/>
          <w:sz w:val="28"/>
          <w:szCs w:val="28"/>
        </w:rPr>
        <w:t>4</w:t>
      </w:r>
    </w:p>
    <w:tbl>
      <w:tblPr>
        <w:tblStyle w:val="af0"/>
        <w:tblW w:w="10799" w:type="dxa"/>
        <w:tblInd w:w="-1168" w:type="dxa"/>
        <w:tblLayout w:type="fixed"/>
        <w:tblLook w:val="04A0" w:firstRow="1" w:lastRow="0" w:firstColumn="1" w:lastColumn="0" w:noHBand="0" w:noVBand="1"/>
      </w:tblPr>
      <w:tblGrid>
        <w:gridCol w:w="2558"/>
        <w:gridCol w:w="1562"/>
        <w:gridCol w:w="569"/>
        <w:gridCol w:w="1563"/>
        <w:gridCol w:w="569"/>
        <w:gridCol w:w="1472"/>
        <w:gridCol w:w="517"/>
        <w:gridCol w:w="1450"/>
        <w:gridCol w:w="539"/>
      </w:tblGrid>
      <w:tr w:rsidR="00FF5FA7" w:rsidRPr="00E2750B" w:rsidTr="00FF5FA7">
        <w:trPr>
          <w:trHeight w:val="757"/>
        </w:trPr>
        <w:tc>
          <w:tcPr>
            <w:tcW w:w="2558" w:type="dxa"/>
            <w:vMerge w:val="restart"/>
            <w:tcBorders>
              <w:tl2br w:val="single" w:sz="4" w:space="0" w:color="auto"/>
            </w:tcBorders>
          </w:tcPr>
          <w:p w:rsidR="00FF5FA7" w:rsidRPr="00E2750B" w:rsidRDefault="00FF5FA7" w:rsidP="00D9218A">
            <w:pPr>
              <w:pStyle w:val="a5"/>
              <w:spacing w:line="360" w:lineRule="auto"/>
              <w:jc w:val="right"/>
              <w:rPr>
                <w:sz w:val="28"/>
                <w:szCs w:val="28"/>
              </w:rPr>
            </w:pPr>
            <w:r w:rsidRPr="00E2750B">
              <w:rPr>
                <w:sz w:val="28"/>
                <w:szCs w:val="28"/>
              </w:rPr>
              <w:t xml:space="preserve">    Группы</w:t>
            </w:r>
          </w:p>
          <w:p w:rsidR="00FF5FA7" w:rsidRPr="00E2750B" w:rsidRDefault="00FF5FA7" w:rsidP="00D9218A">
            <w:pPr>
              <w:pStyle w:val="a5"/>
              <w:spacing w:line="360" w:lineRule="auto"/>
              <w:jc w:val="right"/>
              <w:rPr>
                <w:sz w:val="28"/>
                <w:szCs w:val="28"/>
              </w:rPr>
            </w:pPr>
          </w:p>
          <w:p w:rsidR="00FF5FA7" w:rsidRPr="00E2750B" w:rsidRDefault="00FF5FA7" w:rsidP="00D9218A">
            <w:pPr>
              <w:pStyle w:val="a5"/>
              <w:spacing w:line="360" w:lineRule="auto"/>
              <w:rPr>
                <w:sz w:val="28"/>
                <w:szCs w:val="28"/>
              </w:rPr>
            </w:pPr>
            <w:r w:rsidRPr="00E2750B">
              <w:rPr>
                <w:sz w:val="28"/>
                <w:szCs w:val="28"/>
              </w:rPr>
              <w:t xml:space="preserve">Заболевания </w:t>
            </w:r>
          </w:p>
        </w:tc>
        <w:tc>
          <w:tcPr>
            <w:tcW w:w="2131" w:type="dxa"/>
            <w:gridSpan w:val="2"/>
            <w:vAlign w:val="center"/>
          </w:tcPr>
          <w:p w:rsidR="00FF5FA7" w:rsidRPr="00E2750B" w:rsidRDefault="00FF5FA7" w:rsidP="00D9218A">
            <w:pPr>
              <w:pStyle w:val="a5"/>
              <w:spacing w:line="360" w:lineRule="auto"/>
              <w:jc w:val="center"/>
              <w:rPr>
                <w:sz w:val="28"/>
                <w:szCs w:val="28"/>
              </w:rPr>
            </w:pPr>
            <w:r w:rsidRPr="00E2750B">
              <w:rPr>
                <w:sz w:val="28"/>
                <w:szCs w:val="28"/>
              </w:rPr>
              <w:t>1 группа</w:t>
            </w:r>
          </w:p>
        </w:tc>
        <w:tc>
          <w:tcPr>
            <w:tcW w:w="2132" w:type="dxa"/>
            <w:gridSpan w:val="2"/>
            <w:vAlign w:val="center"/>
          </w:tcPr>
          <w:p w:rsidR="00FF5FA7" w:rsidRPr="00E2750B" w:rsidRDefault="00FF5FA7" w:rsidP="00D9218A">
            <w:pPr>
              <w:pStyle w:val="a5"/>
              <w:spacing w:line="360" w:lineRule="auto"/>
              <w:jc w:val="center"/>
              <w:rPr>
                <w:sz w:val="28"/>
                <w:szCs w:val="28"/>
              </w:rPr>
            </w:pPr>
            <w:r w:rsidRPr="00E2750B">
              <w:rPr>
                <w:sz w:val="28"/>
                <w:szCs w:val="28"/>
              </w:rPr>
              <w:t>2 группа</w:t>
            </w:r>
          </w:p>
        </w:tc>
        <w:tc>
          <w:tcPr>
            <w:tcW w:w="1989" w:type="dxa"/>
            <w:gridSpan w:val="2"/>
            <w:vAlign w:val="center"/>
          </w:tcPr>
          <w:p w:rsidR="00FF5FA7" w:rsidRPr="00E2750B" w:rsidRDefault="00FF5FA7" w:rsidP="00D9218A">
            <w:pPr>
              <w:pStyle w:val="a5"/>
              <w:spacing w:line="360" w:lineRule="auto"/>
              <w:jc w:val="center"/>
              <w:rPr>
                <w:sz w:val="28"/>
                <w:szCs w:val="28"/>
              </w:rPr>
            </w:pPr>
            <w:r w:rsidRPr="00E2750B">
              <w:rPr>
                <w:sz w:val="28"/>
                <w:szCs w:val="28"/>
              </w:rPr>
              <w:t>3 группа</w:t>
            </w:r>
          </w:p>
        </w:tc>
        <w:tc>
          <w:tcPr>
            <w:tcW w:w="1989" w:type="dxa"/>
            <w:gridSpan w:val="2"/>
            <w:vAlign w:val="center"/>
          </w:tcPr>
          <w:p w:rsidR="00FF5FA7" w:rsidRPr="00E2750B" w:rsidRDefault="00FF5FA7" w:rsidP="00D9218A">
            <w:pPr>
              <w:pStyle w:val="a5"/>
              <w:spacing w:line="360" w:lineRule="auto"/>
              <w:jc w:val="center"/>
              <w:rPr>
                <w:sz w:val="28"/>
                <w:szCs w:val="28"/>
              </w:rPr>
            </w:pPr>
            <w:r>
              <w:rPr>
                <w:sz w:val="28"/>
                <w:szCs w:val="28"/>
              </w:rPr>
              <w:t>4 группа</w:t>
            </w:r>
          </w:p>
        </w:tc>
      </w:tr>
      <w:tr w:rsidR="00FF5FA7" w:rsidRPr="00E2750B" w:rsidTr="00FF5FA7">
        <w:trPr>
          <w:trHeight w:val="139"/>
        </w:trPr>
        <w:tc>
          <w:tcPr>
            <w:tcW w:w="2558" w:type="dxa"/>
            <w:vMerge/>
          </w:tcPr>
          <w:p w:rsidR="00FF5FA7" w:rsidRPr="00E2750B" w:rsidRDefault="00FF5FA7" w:rsidP="00D9218A">
            <w:pPr>
              <w:pStyle w:val="a5"/>
              <w:spacing w:line="360" w:lineRule="auto"/>
              <w:jc w:val="both"/>
              <w:rPr>
                <w:b/>
                <w:sz w:val="28"/>
                <w:szCs w:val="28"/>
              </w:rPr>
            </w:pPr>
          </w:p>
        </w:tc>
        <w:tc>
          <w:tcPr>
            <w:tcW w:w="1562" w:type="dxa"/>
            <w:vAlign w:val="center"/>
          </w:tcPr>
          <w:p w:rsidR="00FF5FA7" w:rsidRPr="00E2750B" w:rsidRDefault="00FF5FA7" w:rsidP="00D9218A">
            <w:pPr>
              <w:pStyle w:val="a5"/>
              <w:spacing w:line="360" w:lineRule="auto"/>
              <w:jc w:val="center"/>
              <w:rPr>
                <w:sz w:val="28"/>
                <w:szCs w:val="28"/>
              </w:rPr>
            </w:pPr>
            <w:r w:rsidRPr="00E2750B">
              <w:rPr>
                <w:sz w:val="28"/>
                <w:szCs w:val="28"/>
              </w:rPr>
              <w:t>Число пациентов</w:t>
            </w:r>
          </w:p>
        </w:tc>
        <w:tc>
          <w:tcPr>
            <w:tcW w:w="568" w:type="dxa"/>
            <w:vAlign w:val="center"/>
          </w:tcPr>
          <w:p w:rsidR="00FF5FA7" w:rsidRPr="00E2750B" w:rsidRDefault="00FF5FA7" w:rsidP="00D9218A">
            <w:pPr>
              <w:pStyle w:val="a5"/>
              <w:spacing w:line="360" w:lineRule="auto"/>
              <w:jc w:val="center"/>
              <w:rPr>
                <w:sz w:val="28"/>
                <w:szCs w:val="28"/>
              </w:rPr>
            </w:pPr>
            <w:r w:rsidRPr="00E2750B">
              <w:rPr>
                <w:sz w:val="28"/>
                <w:szCs w:val="28"/>
              </w:rPr>
              <w:t>%</w:t>
            </w:r>
          </w:p>
        </w:tc>
        <w:tc>
          <w:tcPr>
            <w:tcW w:w="1563" w:type="dxa"/>
            <w:vAlign w:val="center"/>
          </w:tcPr>
          <w:p w:rsidR="00FF5FA7" w:rsidRPr="00E2750B" w:rsidRDefault="00FF5FA7" w:rsidP="00D9218A">
            <w:pPr>
              <w:pStyle w:val="a5"/>
              <w:spacing w:line="360" w:lineRule="auto"/>
              <w:jc w:val="center"/>
              <w:rPr>
                <w:sz w:val="28"/>
                <w:szCs w:val="28"/>
              </w:rPr>
            </w:pPr>
            <w:r w:rsidRPr="00E2750B">
              <w:rPr>
                <w:sz w:val="28"/>
                <w:szCs w:val="28"/>
              </w:rPr>
              <w:t>Число пациентов</w:t>
            </w:r>
          </w:p>
        </w:tc>
        <w:tc>
          <w:tcPr>
            <w:tcW w:w="568" w:type="dxa"/>
            <w:vAlign w:val="center"/>
          </w:tcPr>
          <w:p w:rsidR="00FF5FA7" w:rsidRPr="00E2750B" w:rsidRDefault="00FF5FA7" w:rsidP="00D9218A">
            <w:pPr>
              <w:pStyle w:val="a5"/>
              <w:spacing w:line="360" w:lineRule="auto"/>
              <w:jc w:val="center"/>
              <w:rPr>
                <w:sz w:val="28"/>
                <w:szCs w:val="28"/>
              </w:rPr>
            </w:pPr>
            <w:r w:rsidRPr="00E2750B">
              <w:rPr>
                <w:sz w:val="28"/>
                <w:szCs w:val="28"/>
              </w:rPr>
              <w:t>%</w:t>
            </w:r>
          </w:p>
        </w:tc>
        <w:tc>
          <w:tcPr>
            <w:tcW w:w="1472" w:type="dxa"/>
            <w:vAlign w:val="center"/>
          </w:tcPr>
          <w:p w:rsidR="00FF5FA7" w:rsidRPr="00E2750B" w:rsidRDefault="00FF5FA7" w:rsidP="00D9218A">
            <w:pPr>
              <w:pStyle w:val="a5"/>
              <w:spacing w:line="360" w:lineRule="auto"/>
              <w:jc w:val="center"/>
              <w:rPr>
                <w:sz w:val="28"/>
                <w:szCs w:val="28"/>
              </w:rPr>
            </w:pPr>
            <w:r w:rsidRPr="00E2750B">
              <w:rPr>
                <w:sz w:val="28"/>
                <w:szCs w:val="28"/>
              </w:rPr>
              <w:t>Число пациентов</w:t>
            </w:r>
          </w:p>
        </w:tc>
        <w:tc>
          <w:tcPr>
            <w:tcW w:w="516" w:type="dxa"/>
            <w:vAlign w:val="center"/>
          </w:tcPr>
          <w:p w:rsidR="00FF5FA7" w:rsidRPr="00E2750B" w:rsidRDefault="00FF5FA7" w:rsidP="00D9218A">
            <w:pPr>
              <w:pStyle w:val="a5"/>
              <w:spacing w:line="360" w:lineRule="auto"/>
              <w:jc w:val="center"/>
              <w:rPr>
                <w:sz w:val="28"/>
                <w:szCs w:val="28"/>
              </w:rPr>
            </w:pPr>
            <w:r w:rsidRPr="00E2750B">
              <w:rPr>
                <w:sz w:val="28"/>
                <w:szCs w:val="28"/>
              </w:rPr>
              <w:t>%</w:t>
            </w:r>
          </w:p>
        </w:tc>
        <w:tc>
          <w:tcPr>
            <w:tcW w:w="1450" w:type="dxa"/>
            <w:vAlign w:val="center"/>
          </w:tcPr>
          <w:p w:rsidR="00FF5FA7" w:rsidRPr="00E2750B" w:rsidRDefault="00FF5FA7" w:rsidP="00D9218A">
            <w:pPr>
              <w:pStyle w:val="a5"/>
              <w:spacing w:line="360" w:lineRule="auto"/>
              <w:jc w:val="center"/>
              <w:rPr>
                <w:sz w:val="28"/>
                <w:szCs w:val="28"/>
              </w:rPr>
            </w:pPr>
            <w:r w:rsidRPr="00E2750B">
              <w:rPr>
                <w:sz w:val="28"/>
                <w:szCs w:val="28"/>
              </w:rPr>
              <w:t>Число пациентов</w:t>
            </w:r>
          </w:p>
        </w:tc>
        <w:tc>
          <w:tcPr>
            <w:tcW w:w="538" w:type="dxa"/>
            <w:vAlign w:val="center"/>
          </w:tcPr>
          <w:p w:rsidR="00FF5FA7" w:rsidRPr="00E2750B" w:rsidRDefault="00FF5FA7" w:rsidP="00D9218A">
            <w:pPr>
              <w:pStyle w:val="a5"/>
              <w:spacing w:line="360" w:lineRule="auto"/>
              <w:jc w:val="center"/>
              <w:rPr>
                <w:sz w:val="28"/>
                <w:szCs w:val="28"/>
              </w:rPr>
            </w:pPr>
            <w:r w:rsidRPr="00E2750B">
              <w:rPr>
                <w:sz w:val="28"/>
                <w:szCs w:val="28"/>
              </w:rPr>
              <w:t>%</w:t>
            </w:r>
          </w:p>
        </w:tc>
      </w:tr>
      <w:tr w:rsidR="00FF5FA7" w:rsidRPr="00E2750B" w:rsidTr="00FF5FA7">
        <w:trPr>
          <w:trHeight w:val="1223"/>
        </w:trPr>
        <w:tc>
          <w:tcPr>
            <w:tcW w:w="2558" w:type="dxa"/>
            <w:vAlign w:val="center"/>
          </w:tcPr>
          <w:p w:rsidR="00FF5FA7" w:rsidRPr="00E2750B" w:rsidRDefault="00FF5FA7" w:rsidP="00D9218A">
            <w:pPr>
              <w:pStyle w:val="a5"/>
              <w:spacing w:line="360" w:lineRule="auto"/>
              <w:jc w:val="center"/>
              <w:rPr>
                <w:sz w:val="28"/>
                <w:szCs w:val="28"/>
              </w:rPr>
            </w:pPr>
            <w:r w:rsidRPr="00E2750B">
              <w:rPr>
                <w:sz w:val="28"/>
                <w:szCs w:val="28"/>
              </w:rPr>
              <w:t>Гипертоническая болезнь</w:t>
            </w:r>
          </w:p>
        </w:tc>
        <w:tc>
          <w:tcPr>
            <w:tcW w:w="1562" w:type="dxa"/>
            <w:vAlign w:val="center"/>
          </w:tcPr>
          <w:p w:rsidR="00FF5FA7" w:rsidRPr="00E2750B" w:rsidRDefault="00FF5FA7" w:rsidP="00D9218A">
            <w:pPr>
              <w:pStyle w:val="a5"/>
              <w:spacing w:line="360" w:lineRule="auto"/>
              <w:jc w:val="center"/>
              <w:rPr>
                <w:sz w:val="28"/>
                <w:szCs w:val="28"/>
              </w:rPr>
            </w:pPr>
            <w:r>
              <w:rPr>
                <w:sz w:val="28"/>
                <w:szCs w:val="28"/>
              </w:rPr>
              <w:t>3</w:t>
            </w:r>
          </w:p>
        </w:tc>
        <w:tc>
          <w:tcPr>
            <w:tcW w:w="56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43</w:t>
            </w:r>
          </w:p>
        </w:tc>
        <w:tc>
          <w:tcPr>
            <w:tcW w:w="1563" w:type="dxa"/>
            <w:vAlign w:val="center"/>
          </w:tcPr>
          <w:p w:rsidR="00FF5FA7" w:rsidRPr="00E2750B" w:rsidRDefault="00FF5FA7" w:rsidP="00D9218A">
            <w:pPr>
              <w:pStyle w:val="a5"/>
              <w:spacing w:line="360" w:lineRule="auto"/>
              <w:jc w:val="center"/>
              <w:rPr>
                <w:sz w:val="28"/>
                <w:szCs w:val="28"/>
              </w:rPr>
            </w:pPr>
            <w:r>
              <w:rPr>
                <w:sz w:val="28"/>
                <w:szCs w:val="28"/>
              </w:rPr>
              <w:t>6</w:t>
            </w:r>
          </w:p>
        </w:tc>
        <w:tc>
          <w:tcPr>
            <w:tcW w:w="56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46</w:t>
            </w:r>
          </w:p>
        </w:tc>
        <w:tc>
          <w:tcPr>
            <w:tcW w:w="1472" w:type="dxa"/>
            <w:vAlign w:val="center"/>
          </w:tcPr>
          <w:p w:rsidR="00FF5FA7" w:rsidRPr="00E2750B" w:rsidRDefault="00FF5FA7" w:rsidP="00D9218A">
            <w:pPr>
              <w:pStyle w:val="a5"/>
              <w:spacing w:line="360" w:lineRule="auto"/>
              <w:jc w:val="center"/>
              <w:rPr>
                <w:sz w:val="28"/>
                <w:szCs w:val="28"/>
              </w:rPr>
            </w:pPr>
            <w:r>
              <w:rPr>
                <w:sz w:val="28"/>
                <w:szCs w:val="28"/>
              </w:rPr>
              <w:t>11</w:t>
            </w:r>
          </w:p>
        </w:tc>
        <w:tc>
          <w:tcPr>
            <w:tcW w:w="516"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41</w:t>
            </w:r>
          </w:p>
        </w:tc>
        <w:tc>
          <w:tcPr>
            <w:tcW w:w="1450" w:type="dxa"/>
            <w:vAlign w:val="center"/>
          </w:tcPr>
          <w:p w:rsidR="00FF5FA7" w:rsidRDefault="00FF5FA7" w:rsidP="00D9218A">
            <w:pPr>
              <w:pStyle w:val="a5"/>
              <w:spacing w:line="360" w:lineRule="auto"/>
              <w:jc w:val="center"/>
              <w:rPr>
                <w:sz w:val="28"/>
                <w:szCs w:val="28"/>
              </w:rPr>
            </w:pPr>
            <w:r>
              <w:rPr>
                <w:sz w:val="28"/>
                <w:szCs w:val="28"/>
              </w:rPr>
              <w:t>4</w:t>
            </w:r>
          </w:p>
        </w:tc>
        <w:tc>
          <w:tcPr>
            <w:tcW w:w="53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80</w:t>
            </w:r>
          </w:p>
        </w:tc>
      </w:tr>
      <w:tr w:rsidR="00FF5FA7" w:rsidRPr="00E2750B" w:rsidTr="00FF5FA7">
        <w:trPr>
          <w:trHeight w:val="738"/>
        </w:trPr>
        <w:tc>
          <w:tcPr>
            <w:tcW w:w="2558" w:type="dxa"/>
            <w:vAlign w:val="center"/>
          </w:tcPr>
          <w:p w:rsidR="00FF5FA7" w:rsidRPr="00E2750B" w:rsidRDefault="00FF5FA7" w:rsidP="00D9218A">
            <w:pPr>
              <w:pStyle w:val="a5"/>
              <w:spacing w:line="360" w:lineRule="auto"/>
              <w:jc w:val="center"/>
              <w:rPr>
                <w:sz w:val="28"/>
                <w:szCs w:val="28"/>
              </w:rPr>
            </w:pPr>
            <w:r>
              <w:rPr>
                <w:sz w:val="28"/>
                <w:szCs w:val="28"/>
              </w:rPr>
              <w:t>ИБС</w:t>
            </w:r>
          </w:p>
        </w:tc>
        <w:tc>
          <w:tcPr>
            <w:tcW w:w="1562" w:type="dxa"/>
            <w:vAlign w:val="center"/>
          </w:tcPr>
          <w:p w:rsidR="00FF5FA7" w:rsidRPr="00E2750B" w:rsidRDefault="008C4272" w:rsidP="00D9218A">
            <w:pPr>
              <w:pStyle w:val="a5"/>
              <w:spacing w:line="360" w:lineRule="auto"/>
              <w:jc w:val="center"/>
              <w:rPr>
                <w:sz w:val="28"/>
                <w:szCs w:val="28"/>
              </w:rPr>
            </w:pPr>
            <w:r>
              <w:rPr>
                <w:sz w:val="28"/>
                <w:szCs w:val="28"/>
              </w:rPr>
              <w:t>2</w:t>
            </w:r>
          </w:p>
        </w:tc>
        <w:tc>
          <w:tcPr>
            <w:tcW w:w="56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29</w:t>
            </w:r>
          </w:p>
        </w:tc>
        <w:tc>
          <w:tcPr>
            <w:tcW w:w="1563" w:type="dxa"/>
            <w:vAlign w:val="center"/>
          </w:tcPr>
          <w:p w:rsidR="00FF5FA7" w:rsidRPr="00E2750B" w:rsidRDefault="008C4272" w:rsidP="00D9218A">
            <w:pPr>
              <w:pStyle w:val="a5"/>
              <w:spacing w:line="360" w:lineRule="auto"/>
              <w:jc w:val="center"/>
              <w:rPr>
                <w:sz w:val="28"/>
                <w:szCs w:val="28"/>
              </w:rPr>
            </w:pPr>
            <w:r>
              <w:rPr>
                <w:sz w:val="28"/>
                <w:szCs w:val="28"/>
              </w:rPr>
              <w:t>3</w:t>
            </w:r>
          </w:p>
        </w:tc>
        <w:tc>
          <w:tcPr>
            <w:tcW w:w="56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23</w:t>
            </w:r>
          </w:p>
        </w:tc>
        <w:tc>
          <w:tcPr>
            <w:tcW w:w="1472" w:type="dxa"/>
            <w:vAlign w:val="center"/>
          </w:tcPr>
          <w:p w:rsidR="00FF5FA7" w:rsidRPr="00E2750B" w:rsidRDefault="008C4272" w:rsidP="00D9218A">
            <w:pPr>
              <w:pStyle w:val="a5"/>
              <w:spacing w:line="360" w:lineRule="auto"/>
              <w:jc w:val="center"/>
              <w:rPr>
                <w:sz w:val="28"/>
                <w:szCs w:val="28"/>
              </w:rPr>
            </w:pPr>
            <w:r>
              <w:rPr>
                <w:sz w:val="28"/>
                <w:szCs w:val="28"/>
              </w:rPr>
              <w:t>9</w:t>
            </w:r>
          </w:p>
        </w:tc>
        <w:tc>
          <w:tcPr>
            <w:tcW w:w="516"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27</w:t>
            </w:r>
          </w:p>
        </w:tc>
        <w:tc>
          <w:tcPr>
            <w:tcW w:w="1450" w:type="dxa"/>
            <w:vAlign w:val="center"/>
          </w:tcPr>
          <w:p w:rsidR="00FF5FA7" w:rsidRDefault="008C4272" w:rsidP="00D9218A">
            <w:pPr>
              <w:pStyle w:val="a5"/>
              <w:spacing w:line="360" w:lineRule="auto"/>
              <w:jc w:val="center"/>
              <w:rPr>
                <w:sz w:val="28"/>
                <w:szCs w:val="28"/>
              </w:rPr>
            </w:pPr>
            <w:r>
              <w:rPr>
                <w:sz w:val="28"/>
                <w:szCs w:val="28"/>
              </w:rPr>
              <w:t>3</w:t>
            </w:r>
          </w:p>
        </w:tc>
        <w:tc>
          <w:tcPr>
            <w:tcW w:w="53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6</w:t>
            </w:r>
          </w:p>
        </w:tc>
      </w:tr>
      <w:tr w:rsidR="00FF5FA7" w:rsidRPr="00E2750B" w:rsidTr="00FF5FA7">
        <w:trPr>
          <w:trHeight w:val="1690"/>
        </w:trPr>
        <w:tc>
          <w:tcPr>
            <w:tcW w:w="2558" w:type="dxa"/>
            <w:vAlign w:val="center"/>
          </w:tcPr>
          <w:p w:rsidR="00FF5FA7" w:rsidRPr="00E2750B" w:rsidRDefault="00FF5FA7" w:rsidP="00D9218A">
            <w:pPr>
              <w:pStyle w:val="a5"/>
              <w:spacing w:line="360" w:lineRule="auto"/>
              <w:jc w:val="center"/>
              <w:rPr>
                <w:sz w:val="28"/>
                <w:szCs w:val="28"/>
              </w:rPr>
            </w:pPr>
            <w:r w:rsidRPr="00E2750B">
              <w:rPr>
                <w:sz w:val="28"/>
                <w:szCs w:val="28"/>
              </w:rPr>
              <w:t>Заболевание щитовидной железы</w:t>
            </w:r>
          </w:p>
        </w:tc>
        <w:tc>
          <w:tcPr>
            <w:tcW w:w="1562" w:type="dxa"/>
            <w:vAlign w:val="center"/>
          </w:tcPr>
          <w:p w:rsidR="00FF5FA7" w:rsidRPr="00E2750B" w:rsidRDefault="008C4272" w:rsidP="00D9218A">
            <w:pPr>
              <w:pStyle w:val="a5"/>
              <w:spacing w:line="360" w:lineRule="auto"/>
              <w:jc w:val="center"/>
              <w:rPr>
                <w:sz w:val="28"/>
                <w:szCs w:val="28"/>
              </w:rPr>
            </w:pPr>
            <w:r>
              <w:rPr>
                <w:sz w:val="28"/>
                <w:szCs w:val="28"/>
              </w:rPr>
              <w:t>0</w:t>
            </w:r>
          </w:p>
        </w:tc>
        <w:tc>
          <w:tcPr>
            <w:tcW w:w="568" w:type="dxa"/>
            <w:vAlign w:val="center"/>
          </w:tcPr>
          <w:p w:rsidR="00FF5FA7" w:rsidRPr="00E2750B" w:rsidRDefault="008C4272" w:rsidP="00D9218A">
            <w:pPr>
              <w:pStyle w:val="a5"/>
              <w:spacing w:line="360" w:lineRule="auto"/>
              <w:jc w:val="center"/>
              <w:rPr>
                <w:sz w:val="28"/>
                <w:szCs w:val="28"/>
              </w:rPr>
            </w:pPr>
            <w:r>
              <w:rPr>
                <w:sz w:val="28"/>
                <w:szCs w:val="28"/>
              </w:rPr>
              <w:t>0</w:t>
            </w:r>
          </w:p>
        </w:tc>
        <w:tc>
          <w:tcPr>
            <w:tcW w:w="1563" w:type="dxa"/>
            <w:vAlign w:val="center"/>
          </w:tcPr>
          <w:p w:rsidR="00FF5FA7" w:rsidRPr="00E2750B" w:rsidRDefault="008C4272" w:rsidP="00D9218A">
            <w:pPr>
              <w:pStyle w:val="a5"/>
              <w:spacing w:line="360" w:lineRule="auto"/>
              <w:jc w:val="center"/>
              <w:rPr>
                <w:sz w:val="28"/>
                <w:szCs w:val="28"/>
              </w:rPr>
            </w:pPr>
            <w:r>
              <w:rPr>
                <w:sz w:val="28"/>
                <w:szCs w:val="28"/>
              </w:rPr>
              <w:t>2</w:t>
            </w:r>
          </w:p>
        </w:tc>
        <w:tc>
          <w:tcPr>
            <w:tcW w:w="56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15</w:t>
            </w:r>
          </w:p>
        </w:tc>
        <w:tc>
          <w:tcPr>
            <w:tcW w:w="1472" w:type="dxa"/>
            <w:vAlign w:val="center"/>
          </w:tcPr>
          <w:p w:rsidR="00FF5FA7" w:rsidRPr="00E2750B" w:rsidRDefault="008C4272" w:rsidP="00D9218A">
            <w:pPr>
              <w:pStyle w:val="a5"/>
              <w:spacing w:line="360" w:lineRule="auto"/>
              <w:jc w:val="center"/>
              <w:rPr>
                <w:sz w:val="28"/>
                <w:szCs w:val="28"/>
              </w:rPr>
            </w:pPr>
            <w:r>
              <w:rPr>
                <w:sz w:val="28"/>
                <w:szCs w:val="28"/>
              </w:rPr>
              <w:t>1</w:t>
            </w:r>
          </w:p>
        </w:tc>
        <w:tc>
          <w:tcPr>
            <w:tcW w:w="516"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4</w:t>
            </w:r>
          </w:p>
        </w:tc>
        <w:tc>
          <w:tcPr>
            <w:tcW w:w="1450" w:type="dxa"/>
            <w:vAlign w:val="center"/>
          </w:tcPr>
          <w:p w:rsidR="00FF5FA7" w:rsidRPr="00E2750B" w:rsidRDefault="008C4272" w:rsidP="00D9218A">
            <w:pPr>
              <w:pStyle w:val="a5"/>
              <w:spacing w:line="360" w:lineRule="auto"/>
              <w:jc w:val="center"/>
              <w:rPr>
                <w:sz w:val="28"/>
                <w:szCs w:val="28"/>
              </w:rPr>
            </w:pPr>
            <w:r>
              <w:rPr>
                <w:sz w:val="28"/>
                <w:szCs w:val="28"/>
              </w:rPr>
              <w:t>0</w:t>
            </w:r>
          </w:p>
        </w:tc>
        <w:tc>
          <w:tcPr>
            <w:tcW w:w="538" w:type="dxa"/>
            <w:vAlign w:val="center"/>
          </w:tcPr>
          <w:p w:rsidR="00FF5FA7" w:rsidRPr="00E2750B" w:rsidRDefault="008C4272" w:rsidP="00D9218A">
            <w:pPr>
              <w:pStyle w:val="a5"/>
              <w:spacing w:line="360" w:lineRule="auto"/>
              <w:jc w:val="center"/>
              <w:rPr>
                <w:sz w:val="28"/>
                <w:szCs w:val="28"/>
              </w:rPr>
            </w:pPr>
            <w:r>
              <w:rPr>
                <w:sz w:val="28"/>
                <w:szCs w:val="28"/>
              </w:rPr>
              <w:t>0</w:t>
            </w:r>
          </w:p>
        </w:tc>
      </w:tr>
      <w:tr w:rsidR="00FF5FA7" w:rsidRPr="00E2750B" w:rsidTr="00FF5FA7">
        <w:trPr>
          <w:trHeight w:val="738"/>
        </w:trPr>
        <w:tc>
          <w:tcPr>
            <w:tcW w:w="2558" w:type="dxa"/>
            <w:vAlign w:val="center"/>
          </w:tcPr>
          <w:p w:rsidR="00FF5FA7" w:rsidRPr="00E2750B" w:rsidRDefault="00FF5FA7" w:rsidP="00D9218A">
            <w:pPr>
              <w:pStyle w:val="a5"/>
              <w:spacing w:line="360" w:lineRule="auto"/>
              <w:jc w:val="center"/>
              <w:rPr>
                <w:sz w:val="28"/>
                <w:szCs w:val="28"/>
              </w:rPr>
            </w:pPr>
            <w:r w:rsidRPr="00E2750B">
              <w:rPr>
                <w:sz w:val="28"/>
                <w:szCs w:val="28"/>
              </w:rPr>
              <w:t>Сахарный диабет</w:t>
            </w:r>
          </w:p>
        </w:tc>
        <w:tc>
          <w:tcPr>
            <w:tcW w:w="1562" w:type="dxa"/>
            <w:vAlign w:val="center"/>
          </w:tcPr>
          <w:p w:rsidR="00FF5FA7" w:rsidRPr="00E2750B" w:rsidRDefault="008C4272" w:rsidP="00D9218A">
            <w:pPr>
              <w:pStyle w:val="a5"/>
              <w:spacing w:line="360" w:lineRule="auto"/>
              <w:jc w:val="center"/>
              <w:rPr>
                <w:sz w:val="28"/>
                <w:szCs w:val="28"/>
              </w:rPr>
            </w:pPr>
            <w:r>
              <w:rPr>
                <w:sz w:val="28"/>
                <w:szCs w:val="28"/>
              </w:rPr>
              <w:t>1</w:t>
            </w:r>
          </w:p>
        </w:tc>
        <w:tc>
          <w:tcPr>
            <w:tcW w:w="56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14</w:t>
            </w:r>
          </w:p>
        </w:tc>
        <w:tc>
          <w:tcPr>
            <w:tcW w:w="1563" w:type="dxa"/>
            <w:vAlign w:val="center"/>
          </w:tcPr>
          <w:p w:rsidR="00FF5FA7" w:rsidRPr="00E2750B" w:rsidRDefault="00FF5FA7" w:rsidP="00D9218A">
            <w:pPr>
              <w:pStyle w:val="a5"/>
              <w:spacing w:line="360" w:lineRule="auto"/>
              <w:jc w:val="center"/>
              <w:rPr>
                <w:sz w:val="28"/>
                <w:szCs w:val="28"/>
              </w:rPr>
            </w:pPr>
            <w:r>
              <w:rPr>
                <w:sz w:val="28"/>
                <w:szCs w:val="28"/>
              </w:rPr>
              <w:t>3</w:t>
            </w:r>
          </w:p>
        </w:tc>
        <w:tc>
          <w:tcPr>
            <w:tcW w:w="56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23</w:t>
            </w:r>
          </w:p>
        </w:tc>
        <w:tc>
          <w:tcPr>
            <w:tcW w:w="1472" w:type="dxa"/>
            <w:vAlign w:val="center"/>
          </w:tcPr>
          <w:p w:rsidR="00FF5FA7" w:rsidRPr="00E2750B" w:rsidRDefault="00BD2666" w:rsidP="00D9218A">
            <w:pPr>
              <w:pStyle w:val="a5"/>
              <w:spacing w:line="360" w:lineRule="auto"/>
              <w:jc w:val="center"/>
              <w:rPr>
                <w:sz w:val="28"/>
                <w:szCs w:val="28"/>
              </w:rPr>
            </w:pPr>
            <w:r>
              <w:rPr>
                <w:sz w:val="28"/>
                <w:szCs w:val="28"/>
              </w:rPr>
              <w:t>2</w:t>
            </w:r>
          </w:p>
        </w:tc>
        <w:tc>
          <w:tcPr>
            <w:tcW w:w="516" w:type="dxa"/>
            <w:vAlign w:val="center"/>
          </w:tcPr>
          <w:p w:rsidR="00FF5FA7" w:rsidRPr="00BD2666" w:rsidRDefault="00BD2666" w:rsidP="00D9218A">
            <w:pPr>
              <w:pStyle w:val="a5"/>
              <w:spacing w:line="360" w:lineRule="auto"/>
              <w:jc w:val="center"/>
              <w:rPr>
                <w:sz w:val="28"/>
                <w:szCs w:val="28"/>
              </w:rPr>
            </w:pPr>
            <w:r>
              <w:rPr>
                <w:sz w:val="28"/>
                <w:szCs w:val="28"/>
              </w:rPr>
              <w:t>7</w:t>
            </w:r>
          </w:p>
        </w:tc>
        <w:tc>
          <w:tcPr>
            <w:tcW w:w="1450" w:type="dxa"/>
            <w:vAlign w:val="center"/>
          </w:tcPr>
          <w:p w:rsidR="00FF5FA7" w:rsidRDefault="008C4272" w:rsidP="00D9218A">
            <w:pPr>
              <w:pStyle w:val="a5"/>
              <w:spacing w:line="360" w:lineRule="auto"/>
              <w:jc w:val="center"/>
              <w:rPr>
                <w:sz w:val="28"/>
                <w:szCs w:val="28"/>
              </w:rPr>
            </w:pPr>
            <w:r>
              <w:rPr>
                <w:sz w:val="28"/>
                <w:szCs w:val="28"/>
              </w:rPr>
              <w:t>0</w:t>
            </w:r>
          </w:p>
        </w:tc>
        <w:tc>
          <w:tcPr>
            <w:tcW w:w="538" w:type="dxa"/>
            <w:vAlign w:val="center"/>
          </w:tcPr>
          <w:p w:rsidR="00FF5FA7" w:rsidRDefault="008C4272" w:rsidP="00D9218A">
            <w:pPr>
              <w:pStyle w:val="a5"/>
              <w:spacing w:line="360" w:lineRule="auto"/>
              <w:jc w:val="center"/>
              <w:rPr>
                <w:sz w:val="28"/>
                <w:szCs w:val="28"/>
              </w:rPr>
            </w:pPr>
            <w:r>
              <w:rPr>
                <w:sz w:val="28"/>
                <w:szCs w:val="28"/>
              </w:rPr>
              <w:t>0</w:t>
            </w:r>
          </w:p>
        </w:tc>
      </w:tr>
      <w:tr w:rsidR="00FF5FA7" w:rsidRPr="00E2750B" w:rsidTr="00FF5FA7">
        <w:trPr>
          <w:trHeight w:val="757"/>
        </w:trPr>
        <w:tc>
          <w:tcPr>
            <w:tcW w:w="2558" w:type="dxa"/>
            <w:vAlign w:val="center"/>
          </w:tcPr>
          <w:p w:rsidR="00FF5FA7" w:rsidRPr="00E2750B" w:rsidRDefault="00FF5FA7" w:rsidP="00D9218A">
            <w:pPr>
              <w:pStyle w:val="a5"/>
              <w:spacing w:line="360" w:lineRule="auto"/>
              <w:jc w:val="center"/>
              <w:rPr>
                <w:sz w:val="28"/>
                <w:szCs w:val="28"/>
              </w:rPr>
            </w:pPr>
            <w:r w:rsidRPr="00E2750B">
              <w:rPr>
                <w:sz w:val="28"/>
                <w:szCs w:val="28"/>
              </w:rPr>
              <w:t>Заболевание ЖКТ</w:t>
            </w:r>
          </w:p>
        </w:tc>
        <w:tc>
          <w:tcPr>
            <w:tcW w:w="1562" w:type="dxa"/>
            <w:vAlign w:val="center"/>
          </w:tcPr>
          <w:p w:rsidR="00FF5FA7" w:rsidRPr="00E2750B" w:rsidRDefault="008C4272" w:rsidP="00D9218A">
            <w:pPr>
              <w:pStyle w:val="a5"/>
              <w:spacing w:line="360" w:lineRule="auto"/>
              <w:jc w:val="center"/>
              <w:rPr>
                <w:sz w:val="28"/>
                <w:szCs w:val="28"/>
              </w:rPr>
            </w:pPr>
            <w:r>
              <w:rPr>
                <w:sz w:val="28"/>
                <w:szCs w:val="28"/>
              </w:rPr>
              <w:t>2</w:t>
            </w:r>
          </w:p>
        </w:tc>
        <w:tc>
          <w:tcPr>
            <w:tcW w:w="56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29</w:t>
            </w:r>
          </w:p>
        </w:tc>
        <w:tc>
          <w:tcPr>
            <w:tcW w:w="1563" w:type="dxa"/>
            <w:vAlign w:val="center"/>
          </w:tcPr>
          <w:p w:rsidR="00FF5FA7" w:rsidRPr="00E2750B" w:rsidRDefault="008C4272" w:rsidP="00D9218A">
            <w:pPr>
              <w:pStyle w:val="a5"/>
              <w:spacing w:line="360" w:lineRule="auto"/>
              <w:jc w:val="center"/>
              <w:rPr>
                <w:sz w:val="28"/>
                <w:szCs w:val="28"/>
              </w:rPr>
            </w:pPr>
            <w:r>
              <w:rPr>
                <w:sz w:val="28"/>
                <w:szCs w:val="28"/>
              </w:rPr>
              <w:t>4</w:t>
            </w:r>
          </w:p>
        </w:tc>
        <w:tc>
          <w:tcPr>
            <w:tcW w:w="56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31</w:t>
            </w:r>
          </w:p>
        </w:tc>
        <w:tc>
          <w:tcPr>
            <w:tcW w:w="1472" w:type="dxa"/>
            <w:vAlign w:val="center"/>
          </w:tcPr>
          <w:p w:rsidR="00FF5FA7" w:rsidRPr="00E2750B" w:rsidRDefault="008C4272" w:rsidP="00D9218A">
            <w:pPr>
              <w:pStyle w:val="a5"/>
              <w:spacing w:line="360" w:lineRule="auto"/>
              <w:jc w:val="center"/>
              <w:rPr>
                <w:sz w:val="28"/>
                <w:szCs w:val="28"/>
              </w:rPr>
            </w:pPr>
            <w:r>
              <w:rPr>
                <w:sz w:val="28"/>
                <w:szCs w:val="28"/>
              </w:rPr>
              <w:t>6</w:t>
            </w:r>
          </w:p>
        </w:tc>
        <w:tc>
          <w:tcPr>
            <w:tcW w:w="516"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22</w:t>
            </w:r>
          </w:p>
        </w:tc>
        <w:tc>
          <w:tcPr>
            <w:tcW w:w="1450" w:type="dxa"/>
            <w:vAlign w:val="center"/>
          </w:tcPr>
          <w:p w:rsidR="00FF5FA7" w:rsidRDefault="008C4272" w:rsidP="00D9218A">
            <w:pPr>
              <w:pStyle w:val="a5"/>
              <w:spacing w:line="360" w:lineRule="auto"/>
              <w:jc w:val="center"/>
              <w:rPr>
                <w:sz w:val="28"/>
                <w:szCs w:val="28"/>
              </w:rPr>
            </w:pPr>
            <w:r>
              <w:rPr>
                <w:sz w:val="28"/>
                <w:szCs w:val="28"/>
              </w:rPr>
              <w:t>1</w:t>
            </w:r>
          </w:p>
        </w:tc>
        <w:tc>
          <w:tcPr>
            <w:tcW w:w="538" w:type="dxa"/>
            <w:vAlign w:val="center"/>
          </w:tcPr>
          <w:p w:rsidR="00FF5FA7" w:rsidRPr="00923F19" w:rsidRDefault="00923F19" w:rsidP="00D9218A">
            <w:pPr>
              <w:pStyle w:val="a5"/>
              <w:spacing w:line="360" w:lineRule="auto"/>
              <w:jc w:val="center"/>
              <w:rPr>
                <w:sz w:val="28"/>
                <w:szCs w:val="28"/>
                <w:lang w:val="en-US"/>
              </w:rPr>
            </w:pPr>
            <w:r>
              <w:rPr>
                <w:sz w:val="28"/>
                <w:szCs w:val="28"/>
                <w:lang w:val="en-US"/>
              </w:rPr>
              <w:t>20</w:t>
            </w:r>
          </w:p>
        </w:tc>
      </w:tr>
      <w:tr w:rsidR="00FF5FA7" w:rsidRPr="00E2750B" w:rsidTr="00FF5FA7">
        <w:trPr>
          <w:trHeight w:val="1223"/>
        </w:trPr>
        <w:tc>
          <w:tcPr>
            <w:tcW w:w="2558" w:type="dxa"/>
            <w:tcBorders>
              <w:top w:val="single" w:sz="4" w:space="0" w:color="auto"/>
              <w:left w:val="nil"/>
              <w:bottom w:val="nil"/>
              <w:right w:val="nil"/>
            </w:tcBorders>
            <w:vAlign w:val="center"/>
          </w:tcPr>
          <w:p w:rsidR="00FF5FA7" w:rsidRPr="00E2750B" w:rsidRDefault="00FF5FA7" w:rsidP="00FF5FA7">
            <w:pPr>
              <w:pStyle w:val="a5"/>
              <w:spacing w:line="360" w:lineRule="auto"/>
              <w:jc w:val="center"/>
              <w:rPr>
                <w:sz w:val="28"/>
                <w:szCs w:val="28"/>
              </w:rPr>
            </w:pPr>
          </w:p>
        </w:tc>
        <w:tc>
          <w:tcPr>
            <w:tcW w:w="1562" w:type="dxa"/>
            <w:tcBorders>
              <w:top w:val="single" w:sz="4" w:space="0" w:color="auto"/>
              <w:left w:val="nil"/>
              <w:bottom w:val="nil"/>
              <w:right w:val="nil"/>
            </w:tcBorders>
            <w:vAlign w:val="center"/>
          </w:tcPr>
          <w:p w:rsidR="00FF5FA7" w:rsidRPr="00E2750B" w:rsidRDefault="00FF5FA7" w:rsidP="00FF5FA7">
            <w:pPr>
              <w:pStyle w:val="a5"/>
              <w:spacing w:line="360" w:lineRule="auto"/>
              <w:jc w:val="center"/>
              <w:rPr>
                <w:sz w:val="28"/>
                <w:szCs w:val="28"/>
              </w:rPr>
            </w:pPr>
          </w:p>
        </w:tc>
        <w:tc>
          <w:tcPr>
            <w:tcW w:w="568" w:type="dxa"/>
            <w:tcBorders>
              <w:top w:val="single" w:sz="4" w:space="0" w:color="auto"/>
              <w:left w:val="nil"/>
              <w:bottom w:val="nil"/>
              <w:right w:val="nil"/>
            </w:tcBorders>
            <w:vAlign w:val="center"/>
          </w:tcPr>
          <w:p w:rsidR="00FF5FA7" w:rsidRPr="00E2750B" w:rsidRDefault="00FF5FA7" w:rsidP="00FF5FA7">
            <w:pPr>
              <w:pStyle w:val="a5"/>
              <w:spacing w:line="360" w:lineRule="auto"/>
              <w:jc w:val="center"/>
              <w:rPr>
                <w:sz w:val="28"/>
                <w:szCs w:val="28"/>
              </w:rPr>
            </w:pPr>
          </w:p>
        </w:tc>
        <w:tc>
          <w:tcPr>
            <w:tcW w:w="1563" w:type="dxa"/>
            <w:tcBorders>
              <w:top w:val="single" w:sz="4" w:space="0" w:color="auto"/>
              <w:left w:val="nil"/>
              <w:bottom w:val="nil"/>
              <w:right w:val="nil"/>
            </w:tcBorders>
            <w:vAlign w:val="center"/>
          </w:tcPr>
          <w:p w:rsidR="00FF5FA7" w:rsidRPr="00E2750B" w:rsidRDefault="00FF5FA7" w:rsidP="00FF5FA7">
            <w:pPr>
              <w:pStyle w:val="a5"/>
              <w:spacing w:line="360" w:lineRule="auto"/>
              <w:jc w:val="center"/>
              <w:rPr>
                <w:sz w:val="28"/>
                <w:szCs w:val="28"/>
              </w:rPr>
            </w:pPr>
          </w:p>
        </w:tc>
        <w:tc>
          <w:tcPr>
            <w:tcW w:w="568" w:type="dxa"/>
            <w:tcBorders>
              <w:top w:val="single" w:sz="4" w:space="0" w:color="auto"/>
              <w:left w:val="nil"/>
              <w:bottom w:val="nil"/>
              <w:right w:val="nil"/>
            </w:tcBorders>
            <w:vAlign w:val="center"/>
          </w:tcPr>
          <w:p w:rsidR="00FF5FA7" w:rsidRPr="00E2750B" w:rsidRDefault="00FF5FA7" w:rsidP="00FF5FA7">
            <w:pPr>
              <w:pStyle w:val="a5"/>
              <w:spacing w:line="360" w:lineRule="auto"/>
              <w:jc w:val="center"/>
              <w:rPr>
                <w:sz w:val="28"/>
                <w:szCs w:val="28"/>
              </w:rPr>
            </w:pPr>
          </w:p>
        </w:tc>
        <w:tc>
          <w:tcPr>
            <w:tcW w:w="1472" w:type="dxa"/>
            <w:tcBorders>
              <w:top w:val="single" w:sz="4" w:space="0" w:color="auto"/>
              <w:left w:val="nil"/>
              <w:bottom w:val="nil"/>
              <w:right w:val="nil"/>
            </w:tcBorders>
            <w:vAlign w:val="center"/>
          </w:tcPr>
          <w:p w:rsidR="00FF5FA7" w:rsidRPr="00E2750B" w:rsidRDefault="00FF5FA7" w:rsidP="00FF5FA7">
            <w:pPr>
              <w:pStyle w:val="a5"/>
              <w:spacing w:line="360" w:lineRule="auto"/>
              <w:jc w:val="center"/>
              <w:rPr>
                <w:sz w:val="28"/>
                <w:szCs w:val="28"/>
              </w:rPr>
            </w:pPr>
          </w:p>
        </w:tc>
        <w:tc>
          <w:tcPr>
            <w:tcW w:w="516" w:type="dxa"/>
            <w:tcBorders>
              <w:top w:val="single" w:sz="4" w:space="0" w:color="auto"/>
              <w:left w:val="nil"/>
              <w:bottom w:val="nil"/>
              <w:right w:val="nil"/>
            </w:tcBorders>
            <w:vAlign w:val="center"/>
          </w:tcPr>
          <w:p w:rsidR="00FF5FA7" w:rsidRPr="00E2750B" w:rsidRDefault="00FF5FA7" w:rsidP="00FF5FA7">
            <w:pPr>
              <w:pStyle w:val="a5"/>
              <w:spacing w:line="360" w:lineRule="auto"/>
              <w:jc w:val="center"/>
              <w:rPr>
                <w:sz w:val="28"/>
                <w:szCs w:val="28"/>
              </w:rPr>
            </w:pPr>
          </w:p>
        </w:tc>
        <w:tc>
          <w:tcPr>
            <w:tcW w:w="1989" w:type="dxa"/>
            <w:gridSpan w:val="2"/>
            <w:tcBorders>
              <w:top w:val="single" w:sz="4" w:space="0" w:color="auto"/>
              <w:left w:val="nil"/>
              <w:bottom w:val="nil"/>
              <w:right w:val="nil"/>
            </w:tcBorders>
          </w:tcPr>
          <w:p w:rsidR="00FF5FA7" w:rsidRPr="00E2750B" w:rsidRDefault="00FF5FA7" w:rsidP="00FF5FA7">
            <w:pPr>
              <w:pStyle w:val="a5"/>
              <w:spacing w:line="360" w:lineRule="auto"/>
              <w:rPr>
                <w:sz w:val="28"/>
                <w:szCs w:val="28"/>
              </w:rPr>
            </w:pPr>
          </w:p>
        </w:tc>
      </w:tr>
    </w:tbl>
    <w:p w:rsidR="00384689" w:rsidRPr="00E2750B" w:rsidRDefault="00384689" w:rsidP="003A08BA">
      <w:pPr>
        <w:pStyle w:val="a5"/>
        <w:spacing w:line="360" w:lineRule="auto"/>
        <w:ind w:left="142"/>
        <w:rPr>
          <w:b/>
          <w:sz w:val="28"/>
          <w:szCs w:val="28"/>
        </w:rPr>
      </w:pPr>
      <w:r w:rsidRPr="00E2750B">
        <w:rPr>
          <w:b/>
          <w:noProof/>
          <w:sz w:val="28"/>
          <w:szCs w:val="28"/>
        </w:rPr>
        <w:lastRenderedPageBreak/>
        <w:drawing>
          <wp:inline distT="0" distB="0" distL="0" distR="0" wp14:anchorId="01BFC4E1" wp14:editId="34F0A522">
            <wp:extent cx="5953125" cy="37338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4D48" w:rsidRPr="00E2750B" w:rsidRDefault="00E14D48" w:rsidP="00FE649F">
      <w:pPr>
        <w:pStyle w:val="a5"/>
        <w:spacing w:line="360" w:lineRule="auto"/>
        <w:ind w:left="-709" w:firstLine="709"/>
        <w:jc w:val="right"/>
        <w:rPr>
          <w:sz w:val="28"/>
          <w:szCs w:val="28"/>
        </w:rPr>
      </w:pPr>
      <w:r w:rsidRPr="00BE021C">
        <w:rPr>
          <w:b/>
          <w:sz w:val="28"/>
          <w:szCs w:val="28"/>
        </w:rPr>
        <w:t>Рис. 3.1.</w:t>
      </w:r>
      <w:r w:rsidR="001050CA">
        <w:rPr>
          <w:b/>
          <w:sz w:val="28"/>
          <w:szCs w:val="28"/>
        </w:rPr>
        <w:t>4</w:t>
      </w:r>
      <w:r>
        <w:rPr>
          <w:sz w:val="28"/>
          <w:szCs w:val="28"/>
        </w:rPr>
        <w:t xml:space="preserve"> </w:t>
      </w:r>
      <w:r w:rsidR="00FE649F">
        <w:rPr>
          <w:sz w:val="28"/>
          <w:szCs w:val="28"/>
        </w:rPr>
        <w:t>Структура</w:t>
      </w:r>
      <w:r w:rsidR="00FE649F" w:rsidRPr="00E2750B">
        <w:rPr>
          <w:sz w:val="28"/>
          <w:szCs w:val="28"/>
        </w:rPr>
        <w:t xml:space="preserve"> соматических заб</w:t>
      </w:r>
      <w:r w:rsidR="00FE649F">
        <w:rPr>
          <w:sz w:val="28"/>
          <w:szCs w:val="28"/>
        </w:rPr>
        <w:t>олеваний обследованных</w:t>
      </w:r>
      <w:r w:rsidR="00FE649F" w:rsidRPr="00E2750B">
        <w:rPr>
          <w:sz w:val="28"/>
          <w:szCs w:val="28"/>
        </w:rPr>
        <w:t xml:space="preserve"> пациентов</w:t>
      </w:r>
      <w:r w:rsidR="00FE649F">
        <w:rPr>
          <w:sz w:val="28"/>
          <w:szCs w:val="28"/>
        </w:rPr>
        <w:t xml:space="preserve"> по группам</w:t>
      </w:r>
    </w:p>
    <w:p w:rsidR="002363C5" w:rsidRDefault="002363C5" w:rsidP="000425C4">
      <w:pPr>
        <w:pStyle w:val="a5"/>
        <w:spacing w:line="360" w:lineRule="auto"/>
        <w:rPr>
          <w:sz w:val="28"/>
          <w:szCs w:val="28"/>
        </w:rPr>
      </w:pPr>
    </w:p>
    <w:p w:rsidR="000425C4" w:rsidRDefault="000425C4" w:rsidP="000425C4">
      <w:pPr>
        <w:pStyle w:val="a5"/>
        <w:spacing w:line="360" w:lineRule="auto"/>
        <w:rPr>
          <w:sz w:val="28"/>
          <w:szCs w:val="28"/>
        </w:rPr>
      </w:pPr>
    </w:p>
    <w:p w:rsidR="000425C4" w:rsidRDefault="000425C4" w:rsidP="000425C4">
      <w:pPr>
        <w:pStyle w:val="a5"/>
        <w:spacing w:line="360" w:lineRule="auto"/>
        <w:rPr>
          <w:sz w:val="28"/>
          <w:szCs w:val="28"/>
        </w:rPr>
      </w:pPr>
    </w:p>
    <w:p w:rsidR="000425C4" w:rsidRDefault="000425C4" w:rsidP="000425C4">
      <w:pPr>
        <w:pStyle w:val="a5"/>
        <w:spacing w:line="360" w:lineRule="auto"/>
        <w:rPr>
          <w:sz w:val="28"/>
          <w:szCs w:val="28"/>
        </w:rPr>
      </w:pPr>
    </w:p>
    <w:p w:rsidR="000425C4" w:rsidRDefault="000425C4" w:rsidP="000425C4">
      <w:pPr>
        <w:pStyle w:val="a5"/>
        <w:spacing w:line="360" w:lineRule="auto"/>
        <w:rPr>
          <w:sz w:val="28"/>
          <w:szCs w:val="28"/>
        </w:rPr>
      </w:pPr>
    </w:p>
    <w:p w:rsidR="000425C4" w:rsidRDefault="000425C4" w:rsidP="000425C4">
      <w:pPr>
        <w:pStyle w:val="a5"/>
        <w:spacing w:line="360" w:lineRule="auto"/>
        <w:rPr>
          <w:sz w:val="28"/>
          <w:szCs w:val="28"/>
        </w:rPr>
      </w:pPr>
    </w:p>
    <w:p w:rsidR="000425C4" w:rsidRDefault="000425C4" w:rsidP="000425C4">
      <w:pPr>
        <w:pStyle w:val="a5"/>
        <w:spacing w:line="360" w:lineRule="auto"/>
        <w:rPr>
          <w:sz w:val="28"/>
          <w:szCs w:val="28"/>
        </w:rPr>
      </w:pPr>
    </w:p>
    <w:p w:rsidR="000425C4" w:rsidRPr="00B11EEC" w:rsidRDefault="000425C4" w:rsidP="000425C4">
      <w:pPr>
        <w:pStyle w:val="a5"/>
        <w:spacing w:line="360" w:lineRule="auto"/>
        <w:rPr>
          <w:sz w:val="28"/>
          <w:szCs w:val="28"/>
        </w:rPr>
      </w:pPr>
    </w:p>
    <w:p w:rsidR="00384689" w:rsidRPr="00E2750B" w:rsidRDefault="00384689" w:rsidP="00384689">
      <w:pPr>
        <w:autoSpaceDE w:val="0"/>
        <w:autoSpaceDN w:val="0"/>
        <w:adjustRightInd w:val="0"/>
        <w:spacing w:line="360" w:lineRule="auto"/>
        <w:ind w:firstLine="709"/>
        <w:jc w:val="both"/>
        <w:rPr>
          <w:rFonts w:ascii="Times New Roman" w:hAnsi="Times New Roman" w:cs="Times New Roman"/>
          <w:sz w:val="28"/>
          <w:szCs w:val="28"/>
        </w:rPr>
      </w:pPr>
      <w:r w:rsidRPr="00E2750B">
        <w:rPr>
          <w:rFonts w:ascii="Times New Roman" w:hAnsi="Times New Roman" w:cs="Times New Roman"/>
          <w:sz w:val="28"/>
          <w:szCs w:val="28"/>
        </w:rPr>
        <w:lastRenderedPageBreak/>
        <w:t>При осмотре полости рта был</w:t>
      </w:r>
      <w:r w:rsidR="00A049D0">
        <w:rPr>
          <w:rFonts w:ascii="Times New Roman" w:hAnsi="Times New Roman" w:cs="Times New Roman"/>
          <w:sz w:val="28"/>
          <w:szCs w:val="28"/>
        </w:rPr>
        <w:t>а</w:t>
      </w:r>
      <w:r w:rsidRPr="00E2750B">
        <w:rPr>
          <w:rFonts w:ascii="Times New Roman" w:hAnsi="Times New Roman" w:cs="Times New Roman"/>
          <w:sz w:val="28"/>
          <w:szCs w:val="28"/>
        </w:rPr>
        <w:t xml:space="preserve"> проведен</w:t>
      </w:r>
      <w:r w:rsidR="00A049D0">
        <w:rPr>
          <w:rFonts w:ascii="Times New Roman" w:hAnsi="Times New Roman" w:cs="Times New Roman"/>
          <w:sz w:val="28"/>
          <w:szCs w:val="28"/>
        </w:rPr>
        <w:t xml:space="preserve">а оценка </w:t>
      </w:r>
      <w:r w:rsidR="00FE649F">
        <w:rPr>
          <w:rFonts w:ascii="Times New Roman" w:hAnsi="Times New Roman" w:cs="Times New Roman"/>
          <w:sz w:val="28"/>
          <w:szCs w:val="28"/>
        </w:rPr>
        <w:t>выраженности воспалительных явлений в десне</w:t>
      </w:r>
      <w:r w:rsidR="00A049D0">
        <w:rPr>
          <w:rFonts w:ascii="Times New Roman" w:hAnsi="Times New Roman" w:cs="Times New Roman"/>
          <w:sz w:val="28"/>
          <w:szCs w:val="28"/>
        </w:rPr>
        <w:t xml:space="preserve"> с помощью индекса </w:t>
      </w:r>
      <w:r w:rsidR="00A049D0">
        <w:rPr>
          <w:rFonts w:ascii="Times New Roman" w:hAnsi="Times New Roman" w:cs="Times New Roman"/>
          <w:sz w:val="28"/>
          <w:szCs w:val="28"/>
          <w:lang w:val="en-US"/>
        </w:rPr>
        <w:t>PMA</w:t>
      </w:r>
      <w:r w:rsidR="00A049D0">
        <w:rPr>
          <w:rFonts w:ascii="Times New Roman" w:hAnsi="Times New Roman" w:cs="Times New Roman"/>
          <w:sz w:val="28"/>
          <w:szCs w:val="28"/>
        </w:rPr>
        <w:t xml:space="preserve"> </w:t>
      </w:r>
      <w:r w:rsidRPr="00E2750B">
        <w:rPr>
          <w:rFonts w:ascii="Times New Roman" w:hAnsi="Times New Roman" w:cs="Times New Roman"/>
          <w:sz w:val="28"/>
          <w:szCs w:val="28"/>
        </w:rPr>
        <w:t>(Таблица 3.1.5)</w:t>
      </w:r>
    </w:p>
    <w:p w:rsidR="00384689" w:rsidRPr="00E2750B" w:rsidRDefault="00384689" w:rsidP="00384689">
      <w:pPr>
        <w:autoSpaceDE w:val="0"/>
        <w:autoSpaceDN w:val="0"/>
        <w:adjustRightInd w:val="0"/>
        <w:spacing w:line="360" w:lineRule="auto"/>
        <w:ind w:firstLine="709"/>
        <w:jc w:val="right"/>
        <w:rPr>
          <w:rFonts w:ascii="Times New Roman" w:hAnsi="Times New Roman" w:cs="Times New Roman"/>
          <w:b/>
          <w:sz w:val="28"/>
          <w:szCs w:val="28"/>
        </w:rPr>
      </w:pPr>
      <w:r w:rsidRPr="00E2750B">
        <w:rPr>
          <w:rFonts w:ascii="Times New Roman" w:hAnsi="Times New Roman" w:cs="Times New Roman"/>
          <w:b/>
          <w:sz w:val="28"/>
          <w:szCs w:val="28"/>
        </w:rPr>
        <w:t>Таблица 3.1.5</w:t>
      </w:r>
      <w:r w:rsidR="00A049D0">
        <w:rPr>
          <w:rFonts w:ascii="Times New Roman" w:hAnsi="Times New Roman" w:cs="Times New Roman"/>
          <w:b/>
          <w:sz w:val="28"/>
          <w:szCs w:val="28"/>
        </w:rPr>
        <w:t xml:space="preserve">                                                                                                                     </w:t>
      </w:r>
    </w:p>
    <w:tbl>
      <w:tblPr>
        <w:tblStyle w:val="af0"/>
        <w:tblpPr w:leftFromText="180" w:rightFromText="180" w:vertAnchor="text" w:horzAnchor="page" w:tblpX="370" w:tblpY="116"/>
        <w:tblW w:w="11289" w:type="dxa"/>
        <w:tblLayout w:type="fixed"/>
        <w:tblLook w:val="04A0" w:firstRow="1" w:lastRow="0" w:firstColumn="1" w:lastColumn="0" w:noHBand="0" w:noVBand="1"/>
      </w:tblPr>
      <w:tblGrid>
        <w:gridCol w:w="2836"/>
        <w:gridCol w:w="1559"/>
        <w:gridCol w:w="568"/>
        <w:gridCol w:w="1559"/>
        <w:gridCol w:w="568"/>
        <w:gridCol w:w="1560"/>
        <w:gridCol w:w="568"/>
        <w:gridCol w:w="1505"/>
        <w:gridCol w:w="566"/>
      </w:tblGrid>
      <w:tr w:rsidR="00923F19" w:rsidRPr="00E2750B" w:rsidTr="000425C4">
        <w:trPr>
          <w:trHeight w:val="466"/>
        </w:trPr>
        <w:tc>
          <w:tcPr>
            <w:tcW w:w="2836" w:type="dxa"/>
            <w:vMerge w:val="restart"/>
            <w:tcBorders>
              <w:tl2br w:val="single" w:sz="4" w:space="0" w:color="auto"/>
            </w:tcBorders>
          </w:tcPr>
          <w:p w:rsidR="00923F19" w:rsidRPr="00E2750B" w:rsidRDefault="00923F19" w:rsidP="00384689">
            <w:pPr>
              <w:pStyle w:val="a5"/>
              <w:spacing w:line="360" w:lineRule="auto"/>
              <w:jc w:val="right"/>
              <w:rPr>
                <w:sz w:val="28"/>
                <w:szCs w:val="28"/>
              </w:rPr>
            </w:pPr>
            <w:r w:rsidRPr="00E2750B">
              <w:rPr>
                <w:sz w:val="28"/>
                <w:szCs w:val="28"/>
              </w:rPr>
              <w:t xml:space="preserve">    Группы</w:t>
            </w:r>
          </w:p>
          <w:p w:rsidR="00923F19" w:rsidRPr="00E2750B" w:rsidRDefault="00923F19" w:rsidP="00384689">
            <w:pPr>
              <w:pStyle w:val="a5"/>
              <w:spacing w:line="360" w:lineRule="auto"/>
              <w:jc w:val="right"/>
              <w:rPr>
                <w:sz w:val="28"/>
                <w:szCs w:val="28"/>
              </w:rPr>
            </w:pPr>
          </w:p>
          <w:p w:rsidR="00923F19" w:rsidRPr="00A049D0" w:rsidRDefault="00923F19" w:rsidP="00A049D0">
            <w:pPr>
              <w:pStyle w:val="a5"/>
              <w:spacing w:line="360" w:lineRule="auto"/>
              <w:rPr>
                <w:sz w:val="28"/>
                <w:szCs w:val="28"/>
              </w:rPr>
            </w:pPr>
            <w:r>
              <w:rPr>
                <w:sz w:val="28"/>
                <w:szCs w:val="28"/>
              </w:rPr>
              <w:t>Код</w:t>
            </w:r>
          </w:p>
        </w:tc>
        <w:tc>
          <w:tcPr>
            <w:tcW w:w="2127" w:type="dxa"/>
            <w:gridSpan w:val="2"/>
          </w:tcPr>
          <w:p w:rsidR="00923F19" w:rsidRPr="00E2750B" w:rsidRDefault="00923F19" w:rsidP="00923F19">
            <w:pPr>
              <w:pStyle w:val="a5"/>
              <w:spacing w:line="360" w:lineRule="auto"/>
              <w:jc w:val="center"/>
              <w:rPr>
                <w:sz w:val="28"/>
                <w:szCs w:val="28"/>
              </w:rPr>
            </w:pPr>
            <w:r w:rsidRPr="00E2750B">
              <w:rPr>
                <w:sz w:val="28"/>
                <w:szCs w:val="28"/>
              </w:rPr>
              <w:t>1 группа</w:t>
            </w:r>
          </w:p>
        </w:tc>
        <w:tc>
          <w:tcPr>
            <w:tcW w:w="2127" w:type="dxa"/>
            <w:gridSpan w:val="2"/>
          </w:tcPr>
          <w:p w:rsidR="00923F19" w:rsidRPr="00E2750B" w:rsidRDefault="00923F19" w:rsidP="00923F19">
            <w:pPr>
              <w:pStyle w:val="a5"/>
              <w:spacing w:line="360" w:lineRule="auto"/>
              <w:jc w:val="center"/>
              <w:rPr>
                <w:sz w:val="28"/>
                <w:szCs w:val="28"/>
              </w:rPr>
            </w:pPr>
            <w:r w:rsidRPr="00E2750B">
              <w:rPr>
                <w:sz w:val="28"/>
                <w:szCs w:val="28"/>
              </w:rPr>
              <w:t>2 группа</w:t>
            </w:r>
          </w:p>
        </w:tc>
        <w:tc>
          <w:tcPr>
            <w:tcW w:w="2128" w:type="dxa"/>
            <w:gridSpan w:val="2"/>
          </w:tcPr>
          <w:p w:rsidR="00923F19" w:rsidRPr="00E2750B" w:rsidRDefault="00923F19" w:rsidP="00923F19">
            <w:pPr>
              <w:pStyle w:val="a5"/>
              <w:spacing w:line="360" w:lineRule="auto"/>
              <w:jc w:val="center"/>
              <w:rPr>
                <w:sz w:val="28"/>
                <w:szCs w:val="28"/>
              </w:rPr>
            </w:pPr>
            <w:r w:rsidRPr="00E2750B">
              <w:rPr>
                <w:sz w:val="28"/>
                <w:szCs w:val="28"/>
              </w:rPr>
              <w:t>3 группа</w:t>
            </w:r>
          </w:p>
        </w:tc>
        <w:tc>
          <w:tcPr>
            <w:tcW w:w="2071" w:type="dxa"/>
            <w:gridSpan w:val="2"/>
          </w:tcPr>
          <w:p w:rsidR="00923F19" w:rsidRPr="00923F19" w:rsidRDefault="00923F19" w:rsidP="00923F19">
            <w:pPr>
              <w:pStyle w:val="a5"/>
              <w:spacing w:line="360" w:lineRule="auto"/>
              <w:jc w:val="center"/>
              <w:rPr>
                <w:sz w:val="28"/>
                <w:szCs w:val="28"/>
              </w:rPr>
            </w:pPr>
            <w:r>
              <w:rPr>
                <w:sz w:val="28"/>
                <w:szCs w:val="28"/>
                <w:lang w:val="en-US"/>
              </w:rPr>
              <w:t xml:space="preserve">4 </w:t>
            </w:r>
            <w:r>
              <w:rPr>
                <w:sz w:val="28"/>
                <w:szCs w:val="28"/>
              </w:rPr>
              <w:t>группа</w:t>
            </w:r>
          </w:p>
        </w:tc>
      </w:tr>
      <w:tr w:rsidR="00923F19" w:rsidRPr="00E2750B" w:rsidTr="00A81BF3">
        <w:trPr>
          <w:trHeight w:val="1301"/>
        </w:trPr>
        <w:tc>
          <w:tcPr>
            <w:tcW w:w="2836" w:type="dxa"/>
            <w:vMerge/>
          </w:tcPr>
          <w:p w:rsidR="00923F19" w:rsidRPr="00E2750B" w:rsidRDefault="00923F19" w:rsidP="00923F19">
            <w:pPr>
              <w:pStyle w:val="a5"/>
              <w:spacing w:line="360" w:lineRule="auto"/>
              <w:jc w:val="both"/>
              <w:rPr>
                <w:b/>
                <w:sz w:val="28"/>
                <w:szCs w:val="28"/>
              </w:rPr>
            </w:pPr>
          </w:p>
        </w:tc>
        <w:tc>
          <w:tcPr>
            <w:tcW w:w="1559" w:type="dxa"/>
            <w:vAlign w:val="center"/>
          </w:tcPr>
          <w:p w:rsidR="00923F19" w:rsidRPr="00E2750B" w:rsidRDefault="00923F19" w:rsidP="00923F19">
            <w:pPr>
              <w:pStyle w:val="a5"/>
              <w:spacing w:line="360" w:lineRule="auto"/>
              <w:jc w:val="center"/>
              <w:rPr>
                <w:sz w:val="28"/>
                <w:szCs w:val="28"/>
              </w:rPr>
            </w:pPr>
            <w:r w:rsidRPr="00E2750B">
              <w:rPr>
                <w:sz w:val="28"/>
                <w:szCs w:val="28"/>
              </w:rPr>
              <w:t>Число пациентов</w:t>
            </w:r>
          </w:p>
        </w:tc>
        <w:tc>
          <w:tcPr>
            <w:tcW w:w="568" w:type="dxa"/>
            <w:vAlign w:val="center"/>
          </w:tcPr>
          <w:p w:rsidR="00923F19" w:rsidRPr="00E2750B" w:rsidRDefault="00923F19" w:rsidP="00923F19">
            <w:pPr>
              <w:pStyle w:val="a5"/>
              <w:spacing w:line="360" w:lineRule="auto"/>
              <w:jc w:val="center"/>
              <w:rPr>
                <w:sz w:val="28"/>
                <w:szCs w:val="28"/>
              </w:rPr>
            </w:pPr>
            <w:r w:rsidRPr="00E2750B">
              <w:rPr>
                <w:sz w:val="28"/>
                <w:szCs w:val="28"/>
              </w:rPr>
              <w:t>%</w:t>
            </w:r>
          </w:p>
        </w:tc>
        <w:tc>
          <w:tcPr>
            <w:tcW w:w="1559" w:type="dxa"/>
            <w:vAlign w:val="center"/>
          </w:tcPr>
          <w:p w:rsidR="00923F19" w:rsidRPr="00E2750B" w:rsidRDefault="00923F19" w:rsidP="00923F19">
            <w:pPr>
              <w:pStyle w:val="a5"/>
              <w:spacing w:line="360" w:lineRule="auto"/>
              <w:jc w:val="center"/>
              <w:rPr>
                <w:sz w:val="28"/>
                <w:szCs w:val="28"/>
              </w:rPr>
            </w:pPr>
            <w:r w:rsidRPr="00E2750B">
              <w:rPr>
                <w:sz w:val="28"/>
                <w:szCs w:val="28"/>
              </w:rPr>
              <w:t>Число пациентов</w:t>
            </w:r>
          </w:p>
        </w:tc>
        <w:tc>
          <w:tcPr>
            <w:tcW w:w="568" w:type="dxa"/>
            <w:vAlign w:val="center"/>
          </w:tcPr>
          <w:p w:rsidR="00923F19" w:rsidRPr="00E2750B" w:rsidRDefault="00923F19" w:rsidP="00923F19">
            <w:pPr>
              <w:pStyle w:val="a5"/>
              <w:spacing w:line="360" w:lineRule="auto"/>
              <w:jc w:val="center"/>
              <w:rPr>
                <w:sz w:val="28"/>
                <w:szCs w:val="28"/>
              </w:rPr>
            </w:pPr>
            <w:r w:rsidRPr="00E2750B">
              <w:rPr>
                <w:sz w:val="28"/>
                <w:szCs w:val="28"/>
              </w:rPr>
              <w:t>%</w:t>
            </w:r>
          </w:p>
        </w:tc>
        <w:tc>
          <w:tcPr>
            <w:tcW w:w="1560" w:type="dxa"/>
            <w:vAlign w:val="center"/>
          </w:tcPr>
          <w:p w:rsidR="00923F19" w:rsidRPr="00E2750B" w:rsidRDefault="00923F19" w:rsidP="00923F19">
            <w:pPr>
              <w:pStyle w:val="a5"/>
              <w:spacing w:line="360" w:lineRule="auto"/>
              <w:jc w:val="center"/>
              <w:rPr>
                <w:sz w:val="28"/>
                <w:szCs w:val="28"/>
              </w:rPr>
            </w:pPr>
            <w:r w:rsidRPr="00E2750B">
              <w:rPr>
                <w:sz w:val="28"/>
                <w:szCs w:val="28"/>
              </w:rPr>
              <w:t>Число пациентов</w:t>
            </w:r>
          </w:p>
        </w:tc>
        <w:tc>
          <w:tcPr>
            <w:tcW w:w="568" w:type="dxa"/>
            <w:vAlign w:val="center"/>
          </w:tcPr>
          <w:p w:rsidR="00923F19" w:rsidRPr="00E2750B" w:rsidRDefault="00923F19" w:rsidP="00923F19">
            <w:pPr>
              <w:pStyle w:val="a5"/>
              <w:spacing w:line="360" w:lineRule="auto"/>
              <w:jc w:val="center"/>
              <w:rPr>
                <w:sz w:val="28"/>
                <w:szCs w:val="28"/>
              </w:rPr>
            </w:pPr>
            <w:r w:rsidRPr="00E2750B">
              <w:rPr>
                <w:sz w:val="28"/>
                <w:szCs w:val="28"/>
              </w:rPr>
              <w:t>%</w:t>
            </w:r>
          </w:p>
        </w:tc>
        <w:tc>
          <w:tcPr>
            <w:tcW w:w="1505" w:type="dxa"/>
            <w:vAlign w:val="center"/>
          </w:tcPr>
          <w:p w:rsidR="00923F19" w:rsidRPr="00E2750B" w:rsidRDefault="00923F19" w:rsidP="00923F19">
            <w:pPr>
              <w:pStyle w:val="a5"/>
              <w:spacing w:line="360" w:lineRule="auto"/>
              <w:jc w:val="center"/>
              <w:rPr>
                <w:sz w:val="28"/>
                <w:szCs w:val="28"/>
              </w:rPr>
            </w:pPr>
            <w:r w:rsidRPr="00E2750B">
              <w:rPr>
                <w:sz w:val="28"/>
                <w:szCs w:val="28"/>
              </w:rPr>
              <w:t>Число пациентов</w:t>
            </w:r>
          </w:p>
        </w:tc>
        <w:tc>
          <w:tcPr>
            <w:tcW w:w="566" w:type="dxa"/>
            <w:vAlign w:val="center"/>
          </w:tcPr>
          <w:p w:rsidR="00923F19" w:rsidRPr="00E2750B" w:rsidRDefault="00923F19" w:rsidP="00923F19">
            <w:pPr>
              <w:pStyle w:val="a5"/>
              <w:spacing w:line="360" w:lineRule="auto"/>
              <w:jc w:val="center"/>
              <w:rPr>
                <w:sz w:val="28"/>
                <w:szCs w:val="28"/>
              </w:rPr>
            </w:pPr>
            <w:r w:rsidRPr="00E2750B">
              <w:rPr>
                <w:sz w:val="28"/>
                <w:szCs w:val="28"/>
              </w:rPr>
              <w:t>%</w:t>
            </w:r>
          </w:p>
        </w:tc>
      </w:tr>
      <w:tr w:rsidR="00923F19" w:rsidRPr="00E2750B" w:rsidTr="00A81BF3">
        <w:trPr>
          <w:trHeight w:val="710"/>
        </w:trPr>
        <w:tc>
          <w:tcPr>
            <w:tcW w:w="2836" w:type="dxa"/>
            <w:vAlign w:val="center"/>
          </w:tcPr>
          <w:p w:rsidR="00923F19" w:rsidRPr="00E2750B" w:rsidRDefault="00923F19" w:rsidP="00923F19">
            <w:pPr>
              <w:pStyle w:val="a5"/>
              <w:spacing w:line="360" w:lineRule="auto"/>
              <w:jc w:val="center"/>
              <w:rPr>
                <w:sz w:val="28"/>
                <w:szCs w:val="28"/>
              </w:rPr>
            </w:pPr>
            <w:r>
              <w:rPr>
                <w:sz w:val="28"/>
                <w:szCs w:val="28"/>
              </w:rPr>
              <w:t>Нет признаков воспаления</w:t>
            </w:r>
          </w:p>
        </w:tc>
        <w:tc>
          <w:tcPr>
            <w:tcW w:w="1559" w:type="dxa"/>
            <w:vAlign w:val="center"/>
          </w:tcPr>
          <w:p w:rsidR="00923F19" w:rsidRPr="00E2750B" w:rsidRDefault="00923F19" w:rsidP="00923F19">
            <w:pPr>
              <w:pStyle w:val="a5"/>
              <w:spacing w:line="360" w:lineRule="auto"/>
              <w:jc w:val="center"/>
              <w:rPr>
                <w:sz w:val="28"/>
                <w:szCs w:val="28"/>
              </w:rPr>
            </w:pPr>
            <w:r>
              <w:rPr>
                <w:sz w:val="28"/>
                <w:szCs w:val="28"/>
              </w:rPr>
              <w:t>3</w:t>
            </w:r>
          </w:p>
        </w:tc>
        <w:tc>
          <w:tcPr>
            <w:tcW w:w="568" w:type="dxa"/>
            <w:vAlign w:val="center"/>
          </w:tcPr>
          <w:p w:rsidR="00923F19" w:rsidRPr="00E2750B" w:rsidRDefault="007168CE" w:rsidP="00923F19">
            <w:pPr>
              <w:pStyle w:val="a5"/>
              <w:spacing w:line="360" w:lineRule="auto"/>
              <w:jc w:val="center"/>
              <w:rPr>
                <w:sz w:val="28"/>
                <w:szCs w:val="28"/>
              </w:rPr>
            </w:pPr>
            <w:r>
              <w:rPr>
                <w:sz w:val="28"/>
                <w:szCs w:val="28"/>
              </w:rPr>
              <w:t>43</w:t>
            </w:r>
          </w:p>
        </w:tc>
        <w:tc>
          <w:tcPr>
            <w:tcW w:w="1559" w:type="dxa"/>
            <w:vAlign w:val="center"/>
          </w:tcPr>
          <w:p w:rsidR="00923F19" w:rsidRPr="00E2750B" w:rsidRDefault="00923F19" w:rsidP="00923F19">
            <w:pPr>
              <w:pStyle w:val="a5"/>
              <w:spacing w:line="360" w:lineRule="auto"/>
              <w:jc w:val="center"/>
              <w:rPr>
                <w:sz w:val="28"/>
                <w:szCs w:val="28"/>
              </w:rPr>
            </w:pPr>
            <w:r>
              <w:rPr>
                <w:sz w:val="28"/>
                <w:szCs w:val="28"/>
              </w:rPr>
              <w:t>6</w:t>
            </w:r>
          </w:p>
        </w:tc>
        <w:tc>
          <w:tcPr>
            <w:tcW w:w="568" w:type="dxa"/>
            <w:vAlign w:val="center"/>
          </w:tcPr>
          <w:p w:rsidR="00923F19" w:rsidRPr="007168CE" w:rsidRDefault="007168CE" w:rsidP="007168CE">
            <w:pPr>
              <w:pStyle w:val="a5"/>
              <w:spacing w:line="360" w:lineRule="auto"/>
              <w:jc w:val="center"/>
              <w:rPr>
                <w:sz w:val="28"/>
                <w:szCs w:val="28"/>
                <w:lang w:val="en-US"/>
              </w:rPr>
            </w:pPr>
            <w:r>
              <w:rPr>
                <w:sz w:val="28"/>
                <w:szCs w:val="28"/>
                <w:lang w:val="en-US"/>
              </w:rPr>
              <w:t>47</w:t>
            </w:r>
          </w:p>
        </w:tc>
        <w:tc>
          <w:tcPr>
            <w:tcW w:w="1560" w:type="dxa"/>
            <w:vAlign w:val="center"/>
          </w:tcPr>
          <w:p w:rsidR="00923F19" w:rsidRPr="00923F19" w:rsidRDefault="00923F19" w:rsidP="00923F19">
            <w:pPr>
              <w:pStyle w:val="a5"/>
              <w:spacing w:line="360" w:lineRule="auto"/>
              <w:jc w:val="center"/>
              <w:rPr>
                <w:sz w:val="28"/>
                <w:szCs w:val="28"/>
                <w:lang w:val="en-US"/>
              </w:rPr>
            </w:pPr>
            <w:r>
              <w:rPr>
                <w:sz w:val="28"/>
                <w:szCs w:val="28"/>
                <w:lang w:val="en-US"/>
              </w:rPr>
              <w:t>10</w:t>
            </w:r>
          </w:p>
        </w:tc>
        <w:tc>
          <w:tcPr>
            <w:tcW w:w="568" w:type="dxa"/>
            <w:vAlign w:val="center"/>
          </w:tcPr>
          <w:p w:rsidR="00923F19" w:rsidRPr="007168CE" w:rsidRDefault="007168CE" w:rsidP="00923F19">
            <w:pPr>
              <w:pStyle w:val="a5"/>
              <w:spacing w:line="360" w:lineRule="auto"/>
              <w:jc w:val="center"/>
              <w:rPr>
                <w:sz w:val="28"/>
                <w:szCs w:val="28"/>
                <w:lang w:val="en-US"/>
              </w:rPr>
            </w:pPr>
            <w:r>
              <w:rPr>
                <w:sz w:val="28"/>
                <w:szCs w:val="28"/>
                <w:lang w:val="en-US"/>
              </w:rPr>
              <w:t>37</w:t>
            </w:r>
          </w:p>
        </w:tc>
        <w:tc>
          <w:tcPr>
            <w:tcW w:w="1505" w:type="dxa"/>
            <w:vAlign w:val="center"/>
          </w:tcPr>
          <w:p w:rsidR="00923F19" w:rsidRDefault="003A4D3B" w:rsidP="00923F19">
            <w:pPr>
              <w:pStyle w:val="a5"/>
              <w:spacing w:line="360" w:lineRule="auto"/>
              <w:jc w:val="center"/>
              <w:rPr>
                <w:sz w:val="28"/>
                <w:szCs w:val="28"/>
              </w:rPr>
            </w:pPr>
            <w:r>
              <w:rPr>
                <w:sz w:val="28"/>
                <w:szCs w:val="28"/>
              </w:rPr>
              <w:t>0</w:t>
            </w:r>
          </w:p>
        </w:tc>
        <w:tc>
          <w:tcPr>
            <w:tcW w:w="566" w:type="dxa"/>
            <w:vAlign w:val="center"/>
          </w:tcPr>
          <w:p w:rsidR="00923F19" w:rsidRDefault="00C677D2" w:rsidP="00923F19">
            <w:pPr>
              <w:pStyle w:val="a5"/>
              <w:spacing w:line="360" w:lineRule="auto"/>
              <w:jc w:val="center"/>
              <w:rPr>
                <w:sz w:val="28"/>
                <w:szCs w:val="28"/>
              </w:rPr>
            </w:pPr>
            <w:r>
              <w:rPr>
                <w:sz w:val="28"/>
                <w:szCs w:val="28"/>
              </w:rPr>
              <w:t>0</w:t>
            </w:r>
          </w:p>
        </w:tc>
      </w:tr>
      <w:tr w:rsidR="00923F19" w:rsidRPr="00E2750B" w:rsidTr="00A81BF3">
        <w:trPr>
          <w:trHeight w:val="694"/>
        </w:trPr>
        <w:tc>
          <w:tcPr>
            <w:tcW w:w="2836" w:type="dxa"/>
            <w:vAlign w:val="center"/>
          </w:tcPr>
          <w:p w:rsidR="00923F19" w:rsidRPr="00E2750B" w:rsidRDefault="00923F19" w:rsidP="00923F19">
            <w:pPr>
              <w:pStyle w:val="a5"/>
              <w:spacing w:line="360" w:lineRule="auto"/>
              <w:jc w:val="center"/>
              <w:rPr>
                <w:sz w:val="28"/>
                <w:szCs w:val="28"/>
              </w:rPr>
            </w:pPr>
            <w:r>
              <w:rPr>
                <w:sz w:val="28"/>
                <w:szCs w:val="28"/>
              </w:rPr>
              <w:t>Воспаление десневого сосочка</w:t>
            </w:r>
          </w:p>
        </w:tc>
        <w:tc>
          <w:tcPr>
            <w:tcW w:w="1559" w:type="dxa"/>
            <w:vAlign w:val="center"/>
          </w:tcPr>
          <w:p w:rsidR="00923F19" w:rsidRPr="00E2750B" w:rsidRDefault="003A4D3B" w:rsidP="00923F19">
            <w:pPr>
              <w:pStyle w:val="a5"/>
              <w:spacing w:line="360" w:lineRule="auto"/>
              <w:jc w:val="center"/>
              <w:rPr>
                <w:sz w:val="28"/>
                <w:szCs w:val="28"/>
              </w:rPr>
            </w:pPr>
            <w:r>
              <w:rPr>
                <w:sz w:val="28"/>
                <w:szCs w:val="28"/>
              </w:rPr>
              <w:t>4</w:t>
            </w:r>
          </w:p>
        </w:tc>
        <w:tc>
          <w:tcPr>
            <w:tcW w:w="568" w:type="dxa"/>
            <w:vAlign w:val="center"/>
          </w:tcPr>
          <w:p w:rsidR="00923F19" w:rsidRPr="007168CE" w:rsidRDefault="007168CE" w:rsidP="00923F19">
            <w:pPr>
              <w:pStyle w:val="a5"/>
              <w:spacing w:line="360" w:lineRule="auto"/>
              <w:jc w:val="center"/>
              <w:rPr>
                <w:sz w:val="28"/>
                <w:szCs w:val="28"/>
                <w:lang w:val="en-US"/>
              </w:rPr>
            </w:pPr>
            <w:r>
              <w:rPr>
                <w:sz w:val="28"/>
                <w:szCs w:val="28"/>
                <w:lang w:val="en-US"/>
              </w:rPr>
              <w:t>57</w:t>
            </w:r>
          </w:p>
        </w:tc>
        <w:tc>
          <w:tcPr>
            <w:tcW w:w="1559" w:type="dxa"/>
            <w:vAlign w:val="center"/>
          </w:tcPr>
          <w:p w:rsidR="00923F19" w:rsidRPr="007168CE" w:rsidRDefault="007168CE" w:rsidP="00923F19">
            <w:pPr>
              <w:pStyle w:val="a5"/>
              <w:spacing w:line="360" w:lineRule="auto"/>
              <w:jc w:val="center"/>
              <w:rPr>
                <w:sz w:val="28"/>
                <w:szCs w:val="28"/>
                <w:lang w:val="en-US"/>
              </w:rPr>
            </w:pPr>
            <w:r>
              <w:rPr>
                <w:sz w:val="28"/>
                <w:szCs w:val="28"/>
                <w:lang w:val="en-US"/>
              </w:rPr>
              <w:t>3</w:t>
            </w:r>
          </w:p>
        </w:tc>
        <w:tc>
          <w:tcPr>
            <w:tcW w:w="568" w:type="dxa"/>
            <w:vAlign w:val="center"/>
          </w:tcPr>
          <w:p w:rsidR="00923F19" w:rsidRPr="007168CE" w:rsidRDefault="007168CE" w:rsidP="00923F19">
            <w:pPr>
              <w:pStyle w:val="a5"/>
              <w:spacing w:line="360" w:lineRule="auto"/>
              <w:jc w:val="center"/>
              <w:rPr>
                <w:sz w:val="28"/>
                <w:szCs w:val="28"/>
                <w:lang w:val="en-US"/>
              </w:rPr>
            </w:pPr>
            <w:r>
              <w:rPr>
                <w:sz w:val="28"/>
                <w:szCs w:val="28"/>
                <w:lang w:val="en-US"/>
              </w:rPr>
              <w:t>23</w:t>
            </w:r>
          </w:p>
        </w:tc>
        <w:tc>
          <w:tcPr>
            <w:tcW w:w="1560" w:type="dxa"/>
            <w:vAlign w:val="center"/>
          </w:tcPr>
          <w:p w:rsidR="00923F19" w:rsidRPr="00031CCD" w:rsidRDefault="00031CCD" w:rsidP="00923F19">
            <w:pPr>
              <w:pStyle w:val="a5"/>
              <w:spacing w:line="360" w:lineRule="auto"/>
              <w:jc w:val="center"/>
              <w:rPr>
                <w:sz w:val="28"/>
                <w:szCs w:val="28"/>
                <w:lang w:val="en-US"/>
              </w:rPr>
            </w:pPr>
            <w:r>
              <w:rPr>
                <w:sz w:val="28"/>
                <w:szCs w:val="28"/>
                <w:lang w:val="en-US"/>
              </w:rPr>
              <w:t>8</w:t>
            </w:r>
          </w:p>
        </w:tc>
        <w:tc>
          <w:tcPr>
            <w:tcW w:w="568" w:type="dxa"/>
            <w:vAlign w:val="center"/>
          </w:tcPr>
          <w:p w:rsidR="00923F19" w:rsidRPr="00031CCD" w:rsidRDefault="00031CCD" w:rsidP="00923F19">
            <w:pPr>
              <w:pStyle w:val="a5"/>
              <w:spacing w:line="360" w:lineRule="auto"/>
              <w:jc w:val="center"/>
              <w:rPr>
                <w:sz w:val="28"/>
                <w:szCs w:val="28"/>
              </w:rPr>
            </w:pPr>
            <w:r>
              <w:rPr>
                <w:sz w:val="28"/>
                <w:szCs w:val="28"/>
                <w:lang w:val="en-US"/>
              </w:rPr>
              <w:t>29</w:t>
            </w:r>
          </w:p>
        </w:tc>
        <w:tc>
          <w:tcPr>
            <w:tcW w:w="1505" w:type="dxa"/>
            <w:vAlign w:val="center"/>
          </w:tcPr>
          <w:p w:rsidR="00923F19" w:rsidRDefault="003A4D3B" w:rsidP="00923F19">
            <w:pPr>
              <w:pStyle w:val="a5"/>
              <w:spacing w:line="360" w:lineRule="auto"/>
              <w:jc w:val="center"/>
              <w:rPr>
                <w:sz w:val="28"/>
                <w:szCs w:val="28"/>
              </w:rPr>
            </w:pPr>
            <w:r>
              <w:rPr>
                <w:sz w:val="28"/>
                <w:szCs w:val="28"/>
              </w:rPr>
              <w:t>2</w:t>
            </w:r>
          </w:p>
        </w:tc>
        <w:tc>
          <w:tcPr>
            <w:tcW w:w="566" w:type="dxa"/>
            <w:vAlign w:val="center"/>
          </w:tcPr>
          <w:p w:rsidR="00923F19" w:rsidRDefault="00C677D2" w:rsidP="00923F19">
            <w:pPr>
              <w:pStyle w:val="a5"/>
              <w:spacing w:line="360" w:lineRule="auto"/>
              <w:jc w:val="center"/>
              <w:rPr>
                <w:sz w:val="28"/>
                <w:szCs w:val="28"/>
              </w:rPr>
            </w:pPr>
            <w:r>
              <w:rPr>
                <w:sz w:val="28"/>
                <w:szCs w:val="28"/>
              </w:rPr>
              <w:t>40</w:t>
            </w:r>
          </w:p>
        </w:tc>
      </w:tr>
      <w:tr w:rsidR="00923F19" w:rsidRPr="00E2750B" w:rsidTr="00A81BF3">
        <w:trPr>
          <w:trHeight w:val="890"/>
        </w:trPr>
        <w:tc>
          <w:tcPr>
            <w:tcW w:w="2836" w:type="dxa"/>
            <w:vAlign w:val="center"/>
          </w:tcPr>
          <w:p w:rsidR="00923F19" w:rsidRPr="00E2750B" w:rsidRDefault="00923F19" w:rsidP="00923F19">
            <w:pPr>
              <w:pStyle w:val="a5"/>
              <w:spacing w:line="360" w:lineRule="auto"/>
              <w:jc w:val="center"/>
              <w:rPr>
                <w:sz w:val="28"/>
                <w:szCs w:val="28"/>
              </w:rPr>
            </w:pPr>
            <w:r>
              <w:rPr>
                <w:sz w:val="28"/>
                <w:szCs w:val="28"/>
              </w:rPr>
              <w:t>Воспаление маргинальной десны</w:t>
            </w:r>
          </w:p>
        </w:tc>
        <w:tc>
          <w:tcPr>
            <w:tcW w:w="1559" w:type="dxa"/>
            <w:vAlign w:val="center"/>
          </w:tcPr>
          <w:p w:rsidR="00923F19" w:rsidRPr="00E2750B" w:rsidRDefault="003A4D3B" w:rsidP="00923F19">
            <w:pPr>
              <w:pStyle w:val="a5"/>
              <w:spacing w:line="360" w:lineRule="auto"/>
              <w:jc w:val="center"/>
              <w:rPr>
                <w:sz w:val="28"/>
                <w:szCs w:val="28"/>
              </w:rPr>
            </w:pPr>
            <w:r>
              <w:rPr>
                <w:sz w:val="28"/>
                <w:szCs w:val="28"/>
              </w:rPr>
              <w:t>0</w:t>
            </w:r>
          </w:p>
        </w:tc>
        <w:tc>
          <w:tcPr>
            <w:tcW w:w="568" w:type="dxa"/>
            <w:vAlign w:val="center"/>
          </w:tcPr>
          <w:p w:rsidR="00923F19" w:rsidRPr="007168CE" w:rsidRDefault="007168CE" w:rsidP="00923F19">
            <w:pPr>
              <w:pStyle w:val="a5"/>
              <w:spacing w:line="360" w:lineRule="auto"/>
              <w:jc w:val="center"/>
              <w:rPr>
                <w:sz w:val="28"/>
                <w:szCs w:val="28"/>
                <w:lang w:val="en-US"/>
              </w:rPr>
            </w:pPr>
            <w:r>
              <w:rPr>
                <w:sz w:val="28"/>
                <w:szCs w:val="28"/>
                <w:lang w:val="en-US"/>
              </w:rPr>
              <w:t>0</w:t>
            </w:r>
          </w:p>
        </w:tc>
        <w:tc>
          <w:tcPr>
            <w:tcW w:w="1559" w:type="dxa"/>
            <w:vAlign w:val="center"/>
          </w:tcPr>
          <w:p w:rsidR="00923F19" w:rsidRPr="00E2750B" w:rsidRDefault="003A4D3B" w:rsidP="00923F19">
            <w:pPr>
              <w:pStyle w:val="a5"/>
              <w:spacing w:line="360" w:lineRule="auto"/>
              <w:jc w:val="center"/>
              <w:rPr>
                <w:sz w:val="28"/>
                <w:szCs w:val="28"/>
              </w:rPr>
            </w:pPr>
            <w:r>
              <w:rPr>
                <w:sz w:val="28"/>
                <w:szCs w:val="28"/>
              </w:rPr>
              <w:t>2</w:t>
            </w:r>
          </w:p>
        </w:tc>
        <w:tc>
          <w:tcPr>
            <w:tcW w:w="568" w:type="dxa"/>
            <w:vAlign w:val="center"/>
          </w:tcPr>
          <w:p w:rsidR="00923F19" w:rsidRPr="00E2750B" w:rsidRDefault="007168CE" w:rsidP="00923F19">
            <w:pPr>
              <w:pStyle w:val="a5"/>
              <w:spacing w:line="360" w:lineRule="auto"/>
              <w:jc w:val="center"/>
              <w:rPr>
                <w:sz w:val="28"/>
                <w:szCs w:val="28"/>
              </w:rPr>
            </w:pPr>
            <w:r>
              <w:rPr>
                <w:sz w:val="28"/>
                <w:szCs w:val="28"/>
              </w:rPr>
              <w:t>15</w:t>
            </w:r>
          </w:p>
        </w:tc>
        <w:tc>
          <w:tcPr>
            <w:tcW w:w="1560" w:type="dxa"/>
            <w:vAlign w:val="center"/>
          </w:tcPr>
          <w:p w:rsidR="00923F19" w:rsidRPr="00031CCD" w:rsidRDefault="00031CCD" w:rsidP="00923F19">
            <w:pPr>
              <w:pStyle w:val="a5"/>
              <w:spacing w:line="360" w:lineRule="auto"/>
              <w:jc w:val="center"/>
              <w:rPr>
                <w:sz w:val="28"/>
                <w:szCs w:val="28"/>
                <w:lang w:val="en-US"/>
              </w:rPr>
            </w:pPr>
            <w:r>
              <w:rPr>
                <w:sz w:val="28"/>
                <w:szCs w:val="28"/>
                <w:lang w:val="en-US"/>
              </w:rPr>
              <w:t>4</w:t>
            </w:r>
          </w:p>
        </w:tc>
        <w:tc>
          <w:tcPr>
            <w:tcW w:w="568" w:type="dxa"/>
            <w:vAlign w:val="center"/>
          </w:tcPr>
          <w:p w:rsidR="00923F19" w:rsidRPr="00112C67" w:rsidRDefault="00031CCD" w:rsidP="00923F19">
            <w:pPr>
              <w:pStyle w:val="a5"/>
              <w:spacing w:line="360" w:lineRule="auto"/>
              <w:jc w:val="center"/>
              <w:rPr>
                <w:sz w:val="28"/>
                <w:szCs w:val="28"/>
                <w:lang w:val="en-US"/>
              </w:rPr>
            </w:pPr>
            <w:r>
              <w:rPr>
                <w:sz w:val="28"/>
                <w:szCs w:val="28"/>
                <w:lang w:val="en-US"/>
              </w:rPr>
              <w:t>15</w:t>
            </w:r>
          </w:p>
        </w:tc>
        <w:tc>
          <w:tcPr>
            <w:tcW w:w="1505" w:type="dxa"/>
            <w:vAlign w:val="center"/>
          </w:tcPr>
          <w:p w:rsidR="00923F19" w:rsidRDefault="003A4D3B" w:rsidP="00923F19">
            <w:pPr>
              <w:pStyle w:val="a5"/>
              <w:spacing w:line="360" w:lineRule="auto"/>
              <w:jc w:val="center"/>
              <w:rPr>
                <w:sz w:val="28"/>
                <w:szCs w:val="28"/>
              </w:rPr>
            </w:pPr>
            <w:r>
              <w:rPr>
                <w:sz w:val="28"/>
                <w:szCs w:val="28"/>
              </w:rPr>
              <w:t>2</w:t>
            </w:r>
          </w:p>
        </w:tc>
        <w:tc>
          <w:tcPr>
            <w:tcW w:w="566" w:type="dxa"/>
            <w:vAlign w:val="center"/>
          </w:tcPr>
          <w:p w:rsidR="00923F19" w:rsidRDefault="00C677D2" w:rsidP="00923F19">
            <w:pPr>
              <w:pStyle w:val="a5"/>
              <w:spacing w:line="360" w:lineRule="auto"/>
              <w:jc w:val="center"/>
              <w:rPr>
                <w:sz w:val="28"/>
                <w:szCs w:val="28"/>
              </w:rPr>
            </w:pPr>
            <w:r>
              <w:rPr>
                <w:sz w:val="28"/>
                <w:szCs w:val="28"/>
              </w:rPr>
              <w:t>40</w:t>
            </w:r>
          </w:p>
        </w:tc>
      </w:tr>
      <w:tr w:rsidR="00923F19" w:rsidRPr="00E2750B" w:rsidTr="00A81BF3">
        <w:trPr>
          <w:trHeight w:val="254"/>
        </w:trPr>
        <w:tc>
          <w:tcPr>
            <w:tcW w:w="2836" w:type="dxa"/>
            <w:vAlign w:val="center"/>
          </w:tcPr>
          <w:p w:rsidR="00923F19" w:rsidRPr="00E2750B" w:rsidRDefault="00923F19" w:rsidP="00923F19">
            <w:pPr>
              <w:pStyle w:val="a5"/>
              <w:spacing w:line="360" w:lineRule="auto"/>
              <w:jc w:val="center"/>
              <w:rPr>
                <w:sz w:val="28"/>
                <w:szCs w:val="28"/>
              </w:rPr>
            </w:pPr>
            <w:r>
              <w:rPr>
                <w:sz w:val="28"/>
                <w:szCs w:val="28"/>
              </w:rPr>
              <w:t>Воспаление альвеолярной десны</w:t>
            </w:r>
          </w:p>
        </w:tc>
        <w:tc>
          <w:tcPr>
            <w:tcW w:w="1559" w:type="dxa"/>
            <w:vAlign w:val="center"/>
          </w:tcPr>
          <w:p w:rsidR="00923F19" w:rsidRPr="00E2750B" w:rsidRDefault="003A4D3B" w:rsidP="00923F19">
            <w:pPr>
              <w:pStyle w:val="a5"/>
              <w:spacing w:line="360" w:lineRule="auto"/>
              <w:jc w:val="center"/>
              <w:rPr>
                <w:sz w:val="28"/>
                <w:szCs w:val="28"/>
              </w:rPr>
            </w:pPr>
            <w:r>
              <w:rPr>
                <w:sz w:val="28"/>
                <w:szCs w:val="28"/>
              </w:rPr>
              <w:t>0</w:t>
            </w:r>
          </w:p>
        </w:tc>
        <w:tc>
          <w:tcPr>
            <w:tcW w:w="568" w:type="dxa"/>
            <w:vAlign w:val="center"/>
          </w:tcPr>
          <w:p w:rsidR="00923F19" w:rsidRPr="007168CE" w:rsidRDefault="007168CE" w:rsidP="00923F19">
            <w:pPr>
              <w:pStyle w:val="a5"/>
              <w:spacing w:line="360" w:lineRule="auto"/>
              <w:jc w:val="center"/>
              <w:rPr>
                <w:sz w:val="28"/>
                <w:szCs w:val="28"/>
                <w:lang w:val="en-US"/>
              </w:rPr>
            </w:pPr>
            <w:r>
              <w:rPr>
                <w:sz w:val="28"/>
                <w:szCs w:val="28"/>
                <w:lang w:val="en-US"/>
              </w:rPr>
              <w:t>0</w:t>
            </w:r>
          </w:p>
        </w:tc>
        <w:tc>
          <w:tcPr>
            <w:tcW w:w="1559" w:type="dxa"/>
            <w:vAlign w:val="center"/>
          </w:tcPr>
          <w:p w:rsidR="00923F19" w:rsidRPr="00E2750B" w:rsidRDefault="003A4D3B" w:rsidP="00923F19">
            <w:pPr>
              <w:pStyle w:val="a5"/>
              <w:spacing w:line="360" w:lineRule="auto"/>
              <w:jc w:val="center"/>
              <w:rPr>
                <w:sz w:val="28"/>
                <w:szCs w:val="28"/>
              </w:rPr>
            </w:pPr>
            <w:r>
              <w:rPr>
                <w:sz w:val="28"/>
                <w:szCs w:val="28"/>
              </w:rPr>
              <w:t>2</w:t>
            </w:r>
          </w:p>
        </w:tc>
        <w:tc>
          <w:tcPr>
            <w:tcW w:w="568" w:type="dxa"/>
            <w:vAlign w:val="center"/>
          </w:tcPr>
          <w:p w:rsidR="00923F19" w:rsidRPr="00E2750B" w:rsidRDefault="007168CE" w:rsidP="00923F19">
            <w:pPr>
              <w:pStyle w:val="a5"/>
              <w:spacing w:line="360" w:lineRule="auto"/>
              <w:jc w:val="center"/>
              <w:rPr>
                <w:sz w:val="28"/>
                <w:szCs w:val="28"/>
              </w:rPr>
            </w:pPr>
            <w:r>
              <w:rPr>
                <w:sz w:val="28"/>
                <w:szCs w:val="28"/>
              </w:rPr>
              <w:t>15</w:t>
            </w:r>
          </w:p>
        </w:tc>
        <w:tc>
          <w:tcPr>
            <w:tcW w:w="1560" w:type="dxa"/>
            <w:vAlign w:val="center"/>
          </w:tcPr>
          <w:p w:rsidR="00923F19" w:rsidRPr="00031CCD" w:rsidRDefault="00031CCD" w:rsidP="00923F19">
            <w:pPr>
              <w:pStyle w:val="a5"/>
              <w:spacing w:line="360" w:lineRule="auto"/>
              <w:jc w:val="center"/>
              <w:rPr>
                <w:sz w:val="28"/>
                <w:szCs w:val="28"/>
                <w:lang w:val="en-US"/>
              </w:rPr>
            </w:pPr>
            <w:r>
              <w:rPr>
                <w:sz w:val="28"/>
                <w:szCs w:val="28"/>
                <w:lang w:val="en-US"/>
              </w:rPr>
              <w:t>5</w:t>
            </w:r>
          </w:p>
        </w:tc>
        <w:tc>
          <w:tcPr>
            <w:tcW w:w="568" w:type="dxa"/>
            <w:vAlign w:val="center"/>
          </w:tcPr>
          <w:p w:rsidR="00923F19" w:rsidRPr="00031CCD" w:rsidRDefault="00031CCD" w:rsidP="00923F19">
            <w:pPr>
              <w:pStyle w:val="a5"/>
              <w:spacing w:line="360" w:lineRule="auto"/>
              <w:jc w:val="center"/>
              <w:rPr>
                <w:sz w:val="28"/>
                <w:szCs w:val="28"/>
                <w:lang w:val="en-US"/>
              </w:rPr>
            </w:pPr>
            <w:r>
              <w:rPr>
                <w:sz w:val="28"/>
                <w:szCs w:val="28"/>
                <w:lang w:val="en-US"/>
              </w:rPr>
              <w:t>19</w:t>
            </w:r>
          </w:p>
        </w:tc>
        <w:tc>
          <w:tcPr>
            <w:tcW w:w="1505" w:type="dxa"/>
            <w:vAlign w:val="center"/>
          </w:tcPr>
          <w:p w:rsidR="00923F19" w:rsidRPr="00E2750B" w:rsidRDefault="003A4D3B" w:rsidP="00923F19">
            <w:pPr>
              <w:pStyle w:val="a5"/>
              <w:spacing w:line="360" w:lineRule="auto"/>
              <w:jc w:val="center"/>
              <w:rPr>
                <w:sz w:val="28"/>
                <w:szCs w:val="28"/>
              </w:rPr>
            </w:pPr>
            <w:r>
              <w:rPr>
                <w:sz w:val="28"/>
                <w:szCs w:val="28"/>
              </w:rPr>
              <w:t>1</w:t>
            </w:r>
          </w:p>
        </w:tc>
        <w:tc>
          <w:tcPr>
            <w:tcW w:w="566" w:type="dxa"/>
            <w:vAlign w:val="center"/>
          </w:tcPr>
          <w:p w:rsidR="00923F19" w:rsidRPr="00E2750B" w:rsidRDefault="00C677D2" w:rsidP="00923F19">
            <w:pPr>
              <w:pStyle w:val="a5"/>
              <w:spacing w:line="360" w:lineRule="auto"/>
              <w:jc w:val="center"/>
              <w:rPr>
                <w:sz w:val="28"/>
                <w:szCs w:val="28"/>
              </w:rPr>
            </w:pPr>
            <w:r>
              <w:rPr>
                <w:sz w:val="28"/>
                <w:szCs w:val="28"/>
              </w:rPr>
              <w:t>20</w:t>
            </w:r>
          </w:p>
        </w:tc>
      </w:tr>
      <w:tr w:rsidR="00923F19" w:rsidRPr="00E2750B" w:rsidTr="00A81BF3">
        <w:trPr>
          <w:trHeight w:val="437"/>
        </w:trPr>
        <w:tc>
          <w:tcPr>
            <w:tcW w:w="2836" w:type="dxa"/>
            <w:tcBorders>
              <w:top w:val="single" w:sz="4" w:space="0" w:color="auto"/>
              <w:left w:val="nil"/>
              <w:bottom w:val="nil"/>
              <w:right w:val="nil"/>
            </w:tcBorders>
            <w:vAlign w:val="center"/>
          </w:tcPr>
          <w:p w:rsidR="00923F19" w:rsidRPr="00E2750B" w:rsidRDefault="00923F19" w:rsidP="000425C4">
            <w:pPr>
              <w:pStyle w:val="a5"/>
              <w:spacing w:line="360" w:lineRule="auto"/>
              <w:rPr>
                <w:sz w:val="28"/>
                <w:szCs w:val="28"/>
              </w:rPr>
            </w:pPr>
          </w:p>
        </w:tc>
        <w:tc>
          <w:tcPr>
            <w:tcW w:w="1559" w:type="dxa"/>
            <w:tcBorders>
              <w:top w:val="single" w:sz="4" w:space="0" w:color="auto"/>
              <w:left w:val="nil"/>
              <w:bottom w:val="nil"/>
              <w:right w:val="nil"/>
            </w:tcBorders>
            <w:vAlign w:val="center"/>
          </w:tcPr>
          <w:p w:rsidR="00923F19" w:rsidRPr="00E2750B" w:rsidRDefault="00923F19" w:rsidP="00A81BF3">
            <w:pPr>
              <w:pStyle w:val="a5"/>
              <w:spacing w:line="360" w:lineRule="auto"/>
              <w:rPr>
                <w:sz w:val="28"/>
                <w:szCs w:val="28"/>
              </w:rPr>
            </w:pPr>
          </w:p>
        </w:tc>
        <w:tc>
          <w:tcPr>
            <w:tcW w:w="568" w:type="dxa"/>
            <w:tcBorders>
              <w:top w:val="single" w:sz="4" w:space="0" w:color="auto"/>
              <w:left w:val="nil"/>
              <w:bottom w:val="nil"/>
              <w:right w:val="nil"/>
            </w:tcBorders>
            <w:vAlign w:val="center"/>
          </w:tcPr>
          <w:p w:rsidR="00923F19" w:rsidRPr="00E2750B" w:rsidRDefault="00923F19" w:rsidP="00923F19">
            <w:pPr>
              <w:pStyle w:val="a5"/>
              <w:spacing w:line="360" w:lineRule="auto"/>
              <w:jc w:val="center"/>
              <w:rPr>
                <w:sz w:val="28"/>
                <w:szCs w:val="28"/>
              </w:rPr>
            </w:pPr>
          </w:p>
        </w:tc>
        <w:tc>
          <w:tcPr>
            <w:tcW w:w="1559" w:type="dxa"/>
            <w:tcBorders>
              <w:top w:val="single" w:sz="4" w:space="0" w:color="auto"/>
              <w:left w:val="nil"/>
              <w:bottom w:val="nil"/>
              <w:right w:val="nil"/>
            </w:tcBorders>
            <w:vAlign w:val="center"/>
          </w:tcPr>
          <w:p w:rsidR="00923F19" w:rsidRPr="00E2750B" w:rsidRDefault="00923F19" w:rsidP="00923F19">
            <w:pPr>
              <w:pStyle w:val="a5"/>
              <w:spacing w:line="360" w:lineRule="auto"/>
              <w:jc w:val="center"/>
              <w:rPr>
                <w:sz w:val="28"/>
                <w:szCs w:val="28"/>
              </w:rPr>
            </w:pPr>
          </w:p>
        </w:tc>
        <w:tc>
          <w:tcPr>
            <w:tcW w:w="568" w:type="dxa"/>
            <w:tcBorders>
              <w:top w:val="single" w:sz="4" w:space="0" w:color="auto"/>
              <w:left w:val="nil"/>
              <w:bottom w:val="nil"/>
              <w:right w:val="nil"/>
            </w:tcBorders>
            <w:vAlign w:val="center"/>
          </w:tcPr>
          <w:p w:rsidR="00923F19" w:rsidRPr="00E2750B" w:rsidRDefault="00923F19" w:rsidP="00923F19">
            <w:pPr>
              <w:pStyle w:val="a5"/>
              <w:spacing w:line="360" w:lineRule="auto"/>
              <w:jc w:val="center"/>
              <w:rPr>
                <w:sz w:val="28"/>
                <w:szCs w:val="28"/>
              </w:rPr>
            </w:pPr>
          </w:p>
        </w:tc>
        <w:tc>
          <w:tcPr>
            <w:tcW w:w="1560" w:type="dxa"/>
            <w:tcBorders>
              <w:top w:val="single" w:sz="4" w:space="0" w:color="auto"/>
              <w:left w:val="nil"/>
              <w:bottom w:val="nil"/>
              <w:right w:val="nil"/>
            </w:tcBorders>
            <w:vAlign w:val="center"/>
          </w:tcPr>
          <w:p w:rsidR="00923F19" w:rsidRPr="00E2750B" w:rsidRDefault="00923F19" w:rsidP="00923F19">
            <w:pPr>
              <w:pStyle w:val="a5"/>
              <w:spacing w:line="360" w:lineRule="auto"/>
              <w:jc w:val="center"/>
              <w:rPr>
                <w:sz w:val="28"/>
                <w:szCs w:val="28"/>
              </w:rPr>
            </w:pPr>
          </w:p>
        </w:tc>
        <w:tc>
          <w:tcPr>
            <w:tcW w:w="568" w:type="dxa"/>
            <w:tcBorders>
              <w:top w:val="single" w:sz="4" w:space="0" w:color="auto"/>
              <w:left w:val="nil"/>
              <w:bottom w:val="nil"/>
              <w:right w:val="nil"/>
            </w:tcBorders>
            <w:vAlign w:val="center"/>
          </w:tcPr>
          <w:p w:rsidR="00923F19" w:rsidRPr="00E2750B" w:rsidRDefault="00923F19" w:rsidP="00923F19">
            <w:pPr>
              <w:pStyle w:val="a5"/>
              <w:spacing w:line="360" w:lineRule="auto"/>
              <w:jc w:val="center"/>
              <w:rPr>
                <w:sz w:val="28"/>
                <w:szCs w:val="28"/>
              </w:rPr>
            </w:pPr>
          </w:p>
        </w:tc>
        <w:tc>
          <w:tcPr>
            <w:tcW w:w="2071" w:type="dxa"/>
            <w:gridSpan w:val="2"/>
            <w:tcBorders>
              <w:top w:val="single" w:sz="4" w:space="0" w:color="auto"/>
              <w:left w:val="nil"/>
              <w:bottom w:val="nil"/>
              <w:right w:val="nil"/>
            </w:tcBorders>
          </w:tcPr>
          <w:p w:rsidR="00923F19" w:rsidRPr="00E2750B" w:rsidRDefault="00923F19" w:rsidP="000425C4">
            <w:pPr>
              <w:pStyle w:val="a5"/>
              <w:spacing w:line="360" w:lineRule="auto"/>
              <w:rPr>
                <w:sz w:val="28"/>
                <w:szCs w:val="28"/>
              </w:rPr>
            </w:pPr>
          </w:p>
        </w:tc>
      </w:tr>
    </w:tbl>
    <w:p w:rsidR="00384689" w:rsidRPr="00A81BF3" w:rsidRDefault="00A81BF3" w:rsidP="00562982">
      <w:pPr>
        <w:pStyle w:val="a5"/>
        <w:spacing w:line="360" w:lineRule="auto"/>
        <w:rPr>
          <w:b/>
          <w:sz w:val="28"/>
          <w:szCs w:val="28"/>
          <w:lang w:val="en-US"/>
        </w:rPr>
      </w:pPr>
      <w:r w:rsidRPr="00E2750B">
        <w:rPr>
          <w:b/>
          <w:noProof/>
          <w:sz w:val="28"/>
          <w:szCs w:val="28"/>
        </w:rPr>
        <w:drawing>
          <wp:inline distT="0" distB="0" distL="0" distR="0" wp14:anchorId="0EFBE871" wp14:editId="7110EE6C">
            <wp:extent cx="5940425" cy="33432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406" w:rsidRPr="00A81BF3" w:rsidRDefault="001050CA" w:rsidP="00A81BF3">
      <w:pPr>
        <w:pStyle w:val="a5"/>
        <w:spacing w:line="360" w:lineRule="auto"/>
        <w:jc w:val="right"/>
        <w:rPr>
          <w:sz w:val="28"/>
          <w:szCs w:val="28"/>
        </w:rPr>
      </w:pPr>
      <w:r w:rsidRPr="00BE021C">
        <w:rPr>
          <w:b/>
          <w:sz w:val="28"/>
          <w:szCs w:val="28"/>
        </w:rPr>
        <w:t>Рис. 3.1.</w:t>
      </w:r>
      <w:r>
        <w:rPr>
          <w:b/>
          <w:sz w:val="28"/>
          <w:szCs w:val="28"/>
        </w:rPr>
        <w:t xml:space="preserve">5 </w:t>
      </w:r>
      <w:r w:rsidR="00FE649F">
        <w:rPr>
          <w:sz w:val="28"/>
          <w:szCs w:val="28"/>
        </w:rPr>
        <w:t>Оценка</w:t>
      </w:r>
      <w:r w:rsidRPr="001050CA">
        <w:rPr>
          <w:sz w:val="28"/>
          <w:szCs w:val="28"/>
        </w:rPr>
        <w:t xml:space="preserve"> индекса </w:t>
      </w:r>
      <w:r w:rsidRPr="001050CA">
        <w:rPr>
          <w:sz w:val="28"/>
          <w:szCs w:val="28"/>
          <w:lang w:val="en-US"/>
        </w:rPr>
        <w:t>PMA</w:t>
      </w:r>
    </w:p>
    <w:p w:rsidR="00384689" w:rsidRPr="001F288E" w:rsidRDefault="00384689" w:rsidP="00384689">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1F288E">
        <w:rPr>
          <w:rFonts w:ascii="Times New Roman" w:hAnsi="Times New Roman" w:cs="Times New Roman"/>
          <w:color w:val="000000" w:themeColor="text1"/>
          <w:sz w:val="28"/>
          <w:szCs w:val="28"/>
        </w:rPr>
        <w:lastRenderedPageBreak/>
        <w:t>Для оценки состояния тканей пародонта</w:t>
      </w:r>
      <w:r w:rsidR="001F288E">
        <w:rPr>
          <w:rFonts w:ascii="Times New Roman" w:hAnsi="Times New Roman" w:cs="Times New Roman"/>
          <w:color w:val="000000" w:themeColor="text1"/>
          <w:sz w:val="28"/>
          <w:szCs w:val="28"/>
        </w:rPr>
        <w:t xml:space="preserve"> у </w:t>
      </w:r>
      <w:r w:rsidR="00FE649F">
        <w:rPr>
          <w:rFonts w:ascii="Times New Roman" w:hAnsi="Times New Roman" w:cs="Times New Roman"/>
          <w:color w:val="000000" w:themeColor="text1"/>
          <w:sz w:val="28"/>
          <w:szCs w:val="28"/>
        </w:rPr>
        <w:t>пациентов</w:t>
      </w:r>
      <w:r w:rsidR="001F288E">
        <w:rPr>
          <w:rFonts w:ascii="Times New Roman" w:hAnsi="Times New Roman" w:cs="Times New Roman"/>
          <w:color w:val="000000" w:themeColor="text1"/>
          <w:sz w:val="28"/>
          <w:szCs w:val="28"/>
        </w:rPr>
        <w:t xml:space="preserve"> с </w:t>
      </w:r>
      <w:r w:rsidR="00FE649F">
        <w:rPr>
          <w:rFonts w:ascii="Times New Roman" w:hAnsi="Times New Roman" w:cs="Times New Roman"/>
          <w:color w:val="000000" w:themeColor="text1"/>
          <w:sz w:val="28"/>
          <w:szCs w:val="28"/>
        </w:rPr>
        <w:t>частичными</w:t>
      </w:r>
      <w:r w:rsidR="001F288E">
        <w:rPr>
          <w:rFonts w:ascii="Times New Roman" w:hAnsi="Times New Roman" w:cs="Times New Roman"/>
          <w:color w:val="000000" w:themeColor="text1"/>
          <w:sz w:val="28"/>
          <w:szCs w:val="28"/>
        </w:rPr>
        <w:t xml:space="preserve"> съемными протезами</w:t>
      </w:r>
      <w:r w:rsidRPr="001F288E">
        <w:rPr>
          <w:rFonts w:ascii="Times New Roman" w:hAnsi="Times New Roman" w:cs="Times New Roman"/>
          <w:color w:val="000000" w:themeColor="text1"/>
          <w:sz w:val="28"/>
          <w:szCs w:val="28"/>
        </w:rPr>
        <w:t xml:space="preserve"> использовался пародонтальный индекс </w:t>
      </w:r>
      <w:r w:rsidR="008C4272" w:rsidRPr="001F288E">
        <w:rPr>
          <w:rFonts w:ascii="Times New Roman" w:hAnsi="Times New Roman" w:cs="Times New Roman"/>
          <w:color w:val="000000" w:themeColor="text1"/>
          <w:sz w:val="28"/>
          <w:szCs w:val="28"/>
        </w:rPr>
        <w:t>Рассела</w:t>
      </w:r>
      <w:r w:rsidRPr="001F288E">
        <w:rPr>
          <w:rFonts w:ascii="Times New Roman" w:hAnsi="Times New Roman" w:cs="Times New Roman"/>
          <w:color w:val="000000" w:themeColor="text1"/>
          <w:sz w:val="28"/>
          <w:szCs w:val="28"/>
        </w:rPr>
        <w:t xml:space="preserve"> (таблица 3.1.6)</w:t>
      </w:r>
    </w:p>
    <w:p w:rsidR="00384689" w:rsidRPr="001F288E" w:rsidRDefault="00384689" w:rsidP="00384689">
      <w:pPr>
        <w:pStyle w:val="a5"/>
        <w:spacing w:line="360" w:lineRule="auto"/>
        <w:ind w:left="-993"/>
        <w:jc w:val="right"/>
        <w:rPr>
          <w:b/>
          <w:color w:val="000000" w:themeColor="text1"/>
          <w:sz w:val="28"/>
          <w:szCs w:val="28"/>
        </w:rPr>
      </w:pPr>
      <w:r w:rsidRPr="001F288E">
        <w:rPr>
          <w:b/>
          <w:color w:val="000000" w:themeColor="text1"/>
          <w:sz w:val="28"/>
          <w:szCs w:val="28"/>
        </w:rPr>
        <w:t>Таблица 3.1.6</w:t>
      </w:r>
    </w:p>
    <w:tbl>
      <w:tblPr>
        <w:tblStyle w:val="af0"/>
        <w:tblW w:w="11057" w:type="dxa"/>
        <w:tblInd w:w="-1168" w:type="dxa"/>
        <w:tblLayout w:type="fixed"/>
        <w:tblLook w:val="04A0" w:firstRow="1" w:lastRow="0" w:firstColumn="1" w:lastColumn="0" w:noHBand="0" w:noVBand="1"/>
      </w:tblPr>
      <w:tblGrid>
        <w:gridCol w:w="2552"/>
        <w:gridCol w:w="1418"/>
        <w:gridCol w:w="708"/>
        <w:gridCol w:w="1418"/>
        <w:gridCol w:w="709"/>
        <w:gridCol w:w="1417"/>
        <w:gridCol w:w="709"/>
        <w:gridCol w:w="1417"/>
        <w:gridCol w:w="709"/>
      </w:tblGrid>
      <w:tr w:rsidR="001F288E" w:rsidRPr="001F288E" w:rsidTr="00384689">
        <w:tc>
          <w:tcPr>
            <w:tcW w:w="2552" w:type="dxa"/>
            <w:vMerge w:val="restart"/>
            <w:tcBorders>
              <w:tl2br w:val="single" w:sz="4" w:space="0" w:color="auto"/>
            </w:tcBorders>
          </w:tcPr>
          <w:p w:rsidR="00384689" w:rsidRPr="001F288E" w:rsidRDefault="00384689" w:rsidP="00384689">
            <w:pPr>
              <w:pStyle w:val="a5"/>
              <w:spacing w:line="360" w:lineRule="auto"/>
              <w:jc w:val="right"/>
              <w:rPr>
                <w:color w:val="000000" w:themeColor="text1"/>
                <w:sz w:val="28"/>
                <w:szCs w:val="28"/>
              </w:rPr>
            </w:pPr>
            <w:r w:rsidRPr="001F288E">
              <w:rPr>
                <w:color w:val="000000" w:themeColor="text1"/>
                <w:sz w:val="28"/>
                <w:szCs w:val="28"/>
              </w:rPr>
              <w:t xml:space="preserve">    Группы</w:t>
            </w:r>
          </w:p>
          <w:p w:rsidR="00384689" w:rsidRPr="001F288E" w:rsidRDefault="00384689" w:rsidP="00384689">
            <w:pPr>
              <w:pStyle w:val="a5"/>
              <w:spacing w:line="360" w:lineRule="auto"/>
              <w:jc w:val="right"/>
              <w:rPr>
                <w:color w:val="000000" w:themeColor="text1"/>
                <w:sz w:val="28"/>
                <w:szCs w:val="28"/>
              </w:rPr>
            </w:pPr>
          </w:p>
          <w:p w:rsidR="00384689" w:rsidRPr="001F288E" w:rsidRDefault="00384689" w:rsidP="00384689">
            <w:pPr>
              <w:pStyle w:val="a5"/>
              <w:spacing w:line="360" w:lineRule="auto"/>
              <w:rPr>
                <w:color w:val="000000" w:themeColor="text1"/>
                <w:sz w:val="28"/>
                <w:szCs w:val="28"/>
              </w:rPr>
            </w:pPr>
            <w:r w:rsidRPr="001F288E">
              <w:rPr>
                <w:color w:val="000000" w:themeColor="text1"/>
                <w:sz w:val="28"/>
                <w:szCs w:val="28"/>
              </w:rPr>
              <w:t xml:space="preserve">Критерий </w:t>
            </w:r>
          </w:p>
        </w:tc>
        <w:tc>
          <w:tcPr>
            <w:tcW w:w="2126" w:type="dxa"/>
            <w:gridSpan w:val="2"/>
          </w:tcPr>
          <w:p w:rsidR="00384689" w:rsidRPr="001F288E" w:rsidRDefault="00384689" w:rsidP="00384689">
            <w:pPr>
              <w:pStyle w:val="a5"/>
              <w:spacing w:line="360" w:lineRule="auto"/>
              <w:jc w:val="both"/>
              <w:rPr>
                <w:color w:val="000000" w:themeColor="text1"/>
                <w:sz w:val="28"/>
                <w:szCs w:val="28"/>
              </w:rPr>
            </w:pPr>
            <w:r w:rsidRPr="001F288E">
              <w:rPr>
                <w:color w:val="000000" w:themeColor="text1"/>
                <w:sz w:val="28"/>
                <w:szCs w:val="28"/>
              </w:rPr>
              <w:t>1 группа</w:t>
            </w:r>
          </w:p>
        </w:tc>
        <w:tc>
          <w:tcPr>
            <w:tcW w:w="2127" w:type="dxa"/>
            <w:gridSpan w:val="2"/>
          </w:tcPr>
          <w:p w:rsidR="00384689" w:rsidRPr="001F288E" w:rsidRDefault="00384689" w:rsidP="00384689">
            <w:pPr>
              <w:pStyle w:val="a5"/>
              <w:spacing w:line="360" w:lineRule="auto"/>
              <w:jc w:val="both"/>
              <w:rPr>
                <w:color w:val="000000" w:themeColor="text1"/>
                <w:sz w:val="28"/>
                <w:szCs w:val="28"/>
              </w:rPr>
            </w:pPr>
            <w:r w:rsidRPr="001F288E">
              <w:rPr>
                <w:color w:val="000000" w:themeColor="text1"/>
                <w:sz w:val="28"/>
                <w:szCs w:val="28"/>
              </w:rPr>
              <w:t>2 группа</w:t>
            </w:r>
          </w:p>
        </w:tc>
        <w:tc>
          <w:tcPr>
            <w:tcW w:w="2126" w:type="dxa"/>
            <w:gridSpan w:val="2"/>
          </w:tcPr>
          <w:p w:rsidR="00384689" w:rsidRPr="001F288E" w:rsidRDefault="00384689" w:rsidP="00384689">
            <w:pPr>
              <w:pStyle w:val="a5"/>
              <w:spacing w:line="360" w:lineRule="auto"/>
              <w:jc w:val="both"/>
              <w:rPr>
                <w:color w:val="000000" w:themeColor="text1"/>
                <w:sz w:val="28"/>
                <w:szCs w:val="28"/>
              </w:rPr>
            </w:pPr>
            <w:r w:rsidRPr="001F288E">
              <w:rPr>
                <w:color w:val="000000" w:themeColor="text1"/>
                <w:sz w:val="28"/>
                <w:szCs w:val="28"/>
              </w:rPr>
              <w:t>3 группа</w:t>
            </w:r>
          </w:p>
        </w:tc>
        <w:tc>
          <w:tcPr>
            <w:tcW w:w="2126" w:type="dxa"/>
            <w:gridSpan w:val="2"/>
          </w:tcPr>
          <w:p w:rsidR="00384689" w:rsidRPr="001F288E" w:rsidRDefault="00384689" w:rsidP="00384689">
            <w:pPr>
              <w:pStyle w:val="a5"/>
              <w:spacing w:line="360" w:lineRule="auto"/>
              <w:jc w:val="both"/>
              <w:rPr>
                <w:color w:val="000000" w:themeColor="text1"/>
                <w:sz w:val="28"/>
                <w:szCs w:val="28"/>
              </w:rPr>
            </w:pPr>
            <w:r w:rsidRPr="001F288E">
              <w:rPr>
                <w:color w:val="000000" w:themeColor="text1"/>
                <w:sz w:val="28"/>
                <w:szCs w:val="28"/>
              </w:rPr>
              <w:t>4 группа</w:t>
            </w:r>
          </w:p>
        </w:tc>
      </w:tr>
      <w:tr w:rsidR="001F288E" w:rsidRPr="001F288E" w:rsidTr="00384689">
        <w:tc>
          <w:tcPr>
            <w:tcW w:w="2552" w:type="dxa"/>
            <w:vMerge/>
          </w:tcPr>
          <w:p w:rsidR="00384689" w:rsidRPr="001F288E" w:rsidRDefault="00384689" w:rsidP="00384689">
            <w:pPr>
              <w:pStyle w:val="a5"/>
              <w:spacing w:line="360" w:lineRule="auto"/>
              <w:jc w:val="both"/>
              <w:rPr>
                <w:b/>
                <w:color w:val="000000" w:themeColor="text1"/>
                <w:sz w:val="28"/>
                <w:szCs w:val="28"/>
              </w:rPr>
            </w:pPr>
          </w:p>
        </w:tc>
        <w:tc>
          <w:tcPr>
            <w:tcW w:w="1418" w:type="dxa"/>
            <w:vAlign w:val="center"/>
          </w:tcPr>
          <w:p w:rsidR="00384689" w:rsidRPr="001F288E" w:rsidRDefault="00384689" w:rsidP="00384689">
            <w:pPr>
              <w:pStyle w:val="a5"/>
              <w:spacing w:line="360" w:lineRule="auto"/>
              <w:jc w:val="center"/>
              <w:rPr>
                <w:color w:val="000000" w:themeColor="text1"/>
                <w:sz w:val="28"/>
                <w:szCs w:val="28"/>
              </w:rPr>
            </w:pPr>
            <w:r w:rsidRPr="001F288E">
              <w:rPr>
                <w:color w:val="000000" w:themeColor="text1"/>
                <w:sz w:val="28"/>
                <w:szCs w:val="28"/>
              </w:rPr>
              <w:t>Число пациентов</w:t>
            </w:r>
          </w:p>
        </w:tc>
        <w:tc>
          <w:tcPr>
            <w:tcW w:w="708" w:type="dxa"/>
            <w:vAlign w:val="center"/>
          </w:tcPr>
          <w:p w:rsidR="00384689" w:rsidRPr="001F288E" w:rsidRDefault="00384689" w:rsidP="00384689">
            <w:pPr>
              <w:pStyle w:val="a5"/>
              <w:spacing w:line="360" w:lineRule="auto"/>
              <w:jc w:val="center"/>
              <w:rPr>
                <w:color w:val="000000" w:themeColor="text1"/>
                <w:sz w:val="28"/>
                <w:szCs w:val="28"/>
              </w:rPr>
            </w:pPr>
            <w:r w:rsidRPr="001F288E">
              <w:rPr>
                <w:color w:val="000000" w:themeColor="text1"/>
                <w:sz w:val="28"/>
                <w:szCs w:val="28"/>
              </w:rPr>
              <w:t>%</w:t>
            </w:r>
          </w:p>
        </w:tc>
        <w:tc>
          <w:tcPr>
            <w:tcW w:w="1418" w:type="dxa"/>
            <w:vAlign w:val="center"/>
          </w:tcPr>
          <w:p w:rsidR="00384689" w:rsidRPr="001F288E" w:rsidRDefault="00384689" w:rsidP="00384689">
            <w:pPr>
              <w:pStyle w:val="a5"/>
              <w:spacing w:line="360" w:lineRule="auto"/>
              <w:jc w:val="center"/>
              <w:rPr>
                <w:color w:val="000000" w:themeColor="text1"/>
                <w:sz w:val="28"/>
                <w:szCs w:val="28"/>
              </w:rPr>
            </w:pPr>
            <w:r w:rsidRPr="001F288E">
              <w:rPr>
                <w:color w:val="000000" w:themeColor="text1"/>
                <w:sz w:val="28"/>
                <w:szCs w:val="28"/>
              </w:rPr>
              <w:t>Число пациентов</w:t>
            </w:r>
          </w:p>
        </w:tc>
        <w:tc>
          <w:tcPr>
            <w:tcW w:w="709" w:type="dxa"/>
            <w:vAlign w:val="center"/>
          </w:tcPr>
          <w:p w:rsidR="00384689" w:rsidRPr="001F288E" w:rsidRDefault="00384689" w:rsidP="00384689">
            <w:pPr>
              <w:pStyle w:val="a5"/>
              <w:spacing w:line="360" w:lineRule="auto"/>
              <w:jc w:val="center"/>
              <w:rPr>
                <w:color w:val="000000" w:themeColor="text1"/>
                <w:sz w:val="28"/>
                <w:szCs w:val="28"/>
              </w:rPr>
            </w:pPr>
            <w:r w:rsidRPr="001F288E">
              <w:rPr>
                <w:color w:val="000000" w:themeColor="text1"/>
                <w:sz w:val="28"/>
                <w:szCs w:val="28"/>
              </w:rPr>
              <w:t>%</w:t>
            </w:r>
          </w:p>
        </w:tc>
        <w:tc>
          <w:tcPr>
            <w:tcW w:w="1417" w:type="dxa"/>
            <w:vAlign w:val="center"/>
          </w:tcPr>
          <w:p w:rsidR="00384689" w:rsidRPr="001F288E" w:rsidRDefault="00384689" w:rsidP="00384689">
            <w:pPr>
              <w:pStyle w:val="a5"/>
              <w:spacing w:line="360" w:lineRule="auto"/>
              <w:jc w:val="center"/>
              <w:rPr>
                <w:color w:val="000000" w:themeColor="text1"/>
                <w:sz w:val="28"/>
                <w:szCs w:val="28"/>
              </w:rPr>
            </w:pPr>
            <w:r w:rsidRPr="001F288E">
              <w:rPr>
                <w:color w:val="000000" w:themeColor="text1"/>
                <w:sz w:val="28"/>
                <w:szCs w:val="28"/>
              </w:rPr>
              <w:t>Число пациентов</w:t>
            </w:r>
          </w:p>
        </w:tc>
        <w:tc>
          <w:tcPr>
            <w:tcW w:w="709" w:type="dxa"/>
            <w:vAlign w:val="center"/>
          </w:tcPr>
          <w:p w:rsidR="00384689" w:rsidRPr="001F288E" w:rsidRDefault="00384689" w:rsidP="00384689">
            <w:pPr>
              <w:pStyle w:val="a5"/>
              <w:spacing w:line="360" w:lineRule="auto"/>
              <w:jc w:val="center"/>
              <w:rPr>
                <w:color w:val="000000" w:themeColor="text1"/>
                <w:sz w:val="28"/>
                <w:szCs w:val="28"/>
              </w:rPr>
            </w:pPr>
            <w:r w:rsidRPr="001F288E">
              <w:rPr>
                <w:color w:val="000000" w:themeColor="text1"/>
                <w:sz w:val="28"/>
                <w:szCs w:val="28"/>
              </w:rPr>
              <w:t>%</w:t>
            </w:r>
          </w:p>
        </w:tc>
        <w:tc>
          <w:tcPr>
            <w:tcW w:w="1417" w:type="dxa"/>
            <w:vAlign w:val="center"/>
          </w:tcPr>
          <w:p w:rsidR="00384689" w:rsidRPr="001F288E" w:rsidRDefault="00384689" w:rsidP="00384689">
            <w:pPr>
              <w:pStyle w:val="a5"/>
              <w:spacing w:line="360" w:lineRule="auto"/>
              <w:jc w:val="center"/>
              <w:rPr>
                <w:color w:val="000000" w:themeColor="text1"/>
                <w:sz w:val="28"/>
                <w:szCs w:val="28"/>
              </w:rPr>
            </w:pPr>
            <w:r w:rsidRPr="001F288E">
              <w:rPr>
                <w:color w:val="000000" w:themeColor="text1"/>
                <w:sz w:val="28"/>
                <w:szCs w:val="28"/>
              </w:rPr>
              <w:t>Число пациентов</w:t>
            </w:r>
          </w:p>
        </w:tc>
        <w:tc>
          <w:tcPr>
            <w:tcW w:w="709" w:type="dxa"/>
            <w:vAlign w:val="center"/>
          </w:tcPr>
          <w:p w:rsidR="00384689" w:rsidRPr="001F288E" w:rsidRDefault="00384689" w:rsidP="00384689">
            <w:pPr>
              <w:pStyle w:val="a5"/>
              <w:spacing w:line="360" w:lineRule="auto"/>
              <w:jc w:val="center"/>
              <w:rPr>
                <w:color w:val="000000" w:themeColor="text1"/>
                <w:sz w:val="28"/>
                <w:szCs w:val="28"/>
              </w:rPr>
            </w:pPr>
            <w:r w:rsidRPr="001F288E">
              <w:rPr>
                <w:color w:val="000000" w:themeColor="text1"/>
                <w:sz w:val="28"/>
                <w:szCs w:val="28"/>
              </w:rPr>
              <w:t>%</w:t>
            </w:r>
          </w:p>
        </w:tc>
      </w:tr>
      <w:tr w:rsidR="00384689" w:rsidRPr="00C677D2" w:rsidTr="00A81992">
        <w:trPr>
          <w:trHeight w:val="661"/>
        </w:trPr>
        <w:tc>
          <w:tcPr>
            <w:tcW w:w="2552" w:type="dxa"/>
            <w:vAlign w:val="center"/>
          </w:tcPr>
          <w:p w:rsidR="00384689" w:rsidRPr="00A90796" w:rsidRDefault="00FE178E" w:rsidP="00384689">
            <w:pPr>
              <w:pStyle w:val="a5"/>
              <w:spacing w:line="360" w:lineRule="auto"/>
              <w:jc w:val="center"/>
              <w:rPr>
                <w:color w:val="000000" w:themeColor="text1"/>
                <w:sz w:val="28"/>
                <w:szCs w:val="28"/>
              </w:rPr>
            </w:pPr>
            <w:r w:rsidRPr="00A90796">
              <w:rPr>
                <w:color w:val="000000" w:themeColor="text1"/>
                <w:sz w:val="28"/>
                <w:szCs w:val="28"/>
              </w:rPr>
              <w:t>Гингивит</w:t>
            </w:r>
          </w:p>
        </w:tc>
        <w:tc>
          <w:tcPr>
            <w:tcW w:w="1418" w:type="dxa"/>
            <w:vAlign w:val="center"/>
          </w:tcPr>
          <w:p w:rsidR="00384689" w:rsidRPr="00A90796" w:rsidRDefault="001F288E" w:rsidP="00384689">
            <w:pPr>
              <w:pStyle w:val="a5"/>
              <w:spacing w:line="360" w:lineRule="auto"/>
              <w:jc w:val="center"/>
              <w:rPr>
                <w:color w:val="000000" w:themeColor="text1"/>
                <w:sz w:val="28"/>
                <w:szCs w:val="28"/>
              </w:rPr>
            </w:pPr>
            <w:r w:rsidRPr="00A90796">
              <w:rPr>
                <w:color w:val="000000" w:themeColor="text1"/>
                <w:sz w:val="28"/>
                <w:szCs w:val="28"/>
              </w:rPr>
              <w:t>2</w:t>
            </w:r>
          </w:p>
        </w:tc>
        <w:tc>
          <w:tcPr>
            <w:tcW w:w="708" w:type="dxa"/>
            <w:vAlign w:val="center"/>
          </w:tcPr>
          <w:p w:rsidR="00384689" w:rsidRPr="00A90796" w:rsidRDefault="00A90796" w:rsidP="00384689">
            <w:pPr>
              <w:pStyle w:val="a5"/>
              <w:spacing w:line="360" w:lineRule="auto"/>
              <w:jc w:val="center"/>
              <w:rPr>
                <w:color w:val="000000" w:themeColor="text1"/>
                <w:sz w:val="28"/>
                <w:szCs w:val="28"/>
              </w:rPr>
            </w:pPr>
            <w:r w:rsidRPr="00A90796">
              <w:rPr>
                <w:color w:val="000000" w:themeColor="text1"/>
                <w:sz w:val="28"/>
                <w:szCs w:val="28"/>
              </w:rPr>
              <w:t>29</w:t>
            </w:r>
          </w:p>
        </w:tc>
        <w:tc>
          <w:tcPr>
            <w:tcW w:w="1418" w:type="dxa"/>
            <w:vAlign w:val="center"/>
          </w:tcPr>
          <w:p w:rsidR="00384689" w:rsidRPr="00A90796" w:rsidRDefault="00E60E1D" w:rsidP="00384689">
            <w:pPr>
              <w:pStyle w:val="a5"/>
              <w:spacing w:line="360" w:lineRule="auto"/>
              <w:jc w:val="center"/>
              <w:rPr>
                <w:color w:val="000000" w:themeColor="text1"/>
                <w:sz w:val="28"/>
                <w:szCs w:val="28"/>
              </w:rPr>
            </w:pPr>
            <w:r>
              <w:rPr>
                <w:color w:val="000000" w:themeColor="text1"/>
                <w:sz w:val="28"/>
                <w:szCs w:val="28"/>
              </w:rPr>
              <w:t>3</w:t>
            </w:r>
          </w:p>
        </w:tc>
        <w:tc>
          <w:tcPr>
            <w:tcW w:w="709" w:type="dxa"/>
            <w:vAlign w:val="center"/>
          </w:tcPr>
          <w:p w:rsidR="00384689" w:rsidRPr="00A90796" w:rsidRDefault="00CB66C4" w:rsidP="00384689">
            <w:pPr>
              <w:pStyle w:val="a5"/>
              <w:spacing w:line="360" w:lineRule="auto"/>
              <w:jc w:val="center"/>
              <w:rPr>
                <w:color w:val="000000" w:themeColor="text1"/>
                <w:sz w:val="28"/>
                <w:szCs w:val="28"/>
              </w:rPr>
            </w:pPr>
            <w:r>
              <w:rPr>
                <w:color w:val="000000" w:themeColor="text1"/>
                <w:sz w:val="28"/>
                <w:szCs w:val="28"/>
              </w:rPr>
              <w:t>23</w:t>
            </w:r>
          </w:p>
        </w:tc>
        <w:tc>
          <w:tcPr>
            <w:tcW w:w="1417" w:type="dxa"/>
            <w:vAlign w:val="center"/>
          </w:tcPr>
          <w:p w:rsidR="00384689" w:rsidRPr="00A90796" w:rsidRDefault="00CB66C4" w:rsidP="00384689">
            <w:pPr>
              <w:pStyle w:val="a5"/>
              <w:spacing w:line="360" w:lineRule="auto"/>
              <w:jc w:val="center"/>
              <w:rPr>
                <w:color w:val="000000" w:themeColor="text1"/>
                <w:sz w:val="28"/>
                <w:szCs w:val="28"/>
              </w:rPr>
            </w:pPr>
            <w:r>
              <w:rPr>
                <w:color w:val="000000" w:themeColor="text1"/>
                <w:sz w:val="28"/>
                <w:szCs w:val="28"/>
              </w:rPr>
              <w:t>6</w:t>
            </w:r>
          </w:p>
        </w:tc>
        <w:tc>
          <w:tcPr>
            <w:tcW w:w="709" w:type="dxa"/>
            <w:vAlign w:val="center"/>
          </w:tcPr>
          <w:p w:rsidR="00384689" w:rsidRPr="00A90796" w:rsidRDefault="00CB66C4" w:rsidP="00384689">
            <w:pPr>
              <w:pStyle w:val="a5"/>
              <w:spacing w:line="360" w:lineRule="auto"/>
              <w:jc w:val="center"/>
              <w:rPr>
                <w:color w:val="000000" w:themeColor="text1"/>
                <w:sz w:val="28"/>
                <w:szCs w:val="28"/>
              </w:rPr>
            </w:pPr>
            <w:r>
              <w:rPr>
                <w:color w:val="000000" w:themeColor="text1"/>
                <w:sz w:val="28"/>
                <w:szCs w:val="28"/>
              </w:rPr>
              <w:t>22</w:t>
            </w:r>
          </w:p>
        </w:tc>
        <w:tc>
          <w:tcPr>
            <w:tcW w:w="1417" w:type="dxa"/>
            <w:vAlign w:val="center"/>
          </w:tcPr>
          <w:p w:rsidR="00384689" w:rsidRPr="00A90796" w:rsidRDefault="006D1922" w:rsidP="00384689">
            <w:pPr>
              <w:pStyle w:val="a5"/>
              <w:spacing w:line="360" w:lineRule="auto"/>
              <w:jc w:val="center"/>
              <w:rPr>
                <w:color w:val="000000" w:themeColor="text1"/>
                <w:sz w:val="28"/>
                <w:szCs w:val="28"/>
              </w:rPr>
            </w:pPr>
            <w:r>
              <w:rPr>
                <w:color w:val="000000" w:themeColor="text1"/>
                <w:sz w:val="28"/>
                <w:szCs w:val="28"/>
              </w:rPr>
              <w:t>5</w:t>
            </w:r>
          </w:p>
        </w:tc>
        <w:tc>
          <w:tcPr>
            <w:tcW w:w="709" w:type="dxa"/>
            <w:vAlign w:val="center"/>
          </w:tcPr>
          <w:p w:rsidR="00384689" w:rsidRPr="00A90796" w:rsidRDefault="006D1922" w:rsidP="00384689">
            <w:pPr>
              <w:pStyle w:val="a5"/>
              <w:spacing w:line="360" w:lineRule="auto"/>
              <w:jc w:val="center"/>
              <w:rPr>
                <w:color w:val="000000" w:themeColor="text1"/>
                <w:sz w:val="28"/>
                <w:szCs w:val="28"/>
              </w:rPr>
            </w:pPr>
            <w:r>
              <w:rPr>
                <w:color w:val="000000" w:themeColor="text1"/>
                <w:sz w:val="28"/>
                <w:szCs w:val="28"/>
              </w:rPr>
              <w:t>10</w:t>
            </w:r>
            <w:r w:rsidR="00A81992" w:rsidRPr="00A90796">
              <w:rPr>
                <w:color w:val="000000" w:themeColor="text1"/>
                <w:sz w:val="28"/>
                <w:szCs w:val="28"/>
              </w:rPr>
              <w:t>0</w:t>
            </w:r>
          </w:p>
        </w:tc>
      </w:tr>
      <w:tr w:rsidR="00384689" w:rsidRPr="00C677D2" w:rsidTr="00A81992">
        <w:trPr>
          <w:trHeight w:val="685"/>
        </w:trPr>
        <w:tc>
          <w:tcPr>
            <w:tcW w:w="2552" w:type="dxa"/>
            <w:vAlign w:val="center"/>
          </w:tcPr>
          <w:p w:rsidR="00384689" w:rsidRPr="00A90796" w:rsidRDefault="00FE178E" w:rsidP="00384689">
            <w:pPr>
              <w:pStyle w:val="a5"/>
              <w:spacing w:line="360" w:lineRule="auto"/>
              <w:jc w:val="center"/>
              <w:rPr>
                <w:color w:val="000000" w:themeColor="text1"/>
                <w:sz w:val="28"/>
                <w:szCs w:val="28"/>
              </w:rPr>
            </w:pPr>
            <w:r w:rsidRPr="00A90796">
              <w:rPr>
                <w:color w:val="000000" w:themeColor="text1"/>
                <w:sz w:val="28"/>
                <w:szCs w:val="28"/>
              </w:rPr>
              <w:t>Пародонтит</w:t>
            </w:r>
          </w:p>
        </w:tc>
        <w:tc>
          <w:tcPr>
            <w:tcW w:w="1418" w:type="dxa"/>
            <w:vAlign w:val="center"/>
          </w:tcPr>
          <w:p w:rsidR="00384689" w:rsidRPr="00A90796" w:rsidRDefault="00A90796" w:rsidP="00384689">
            <w:pPr>
              <w:pStyle w:val="a5"/>
              <w:spacing w:line="360" w:lineRule="auto"/>
              <w:jc w:val="center"/>
              <w:rPr>
                <w:color w:val="000000" w:themeColor="text1"/>
                <w:sz w:val="28"/>
                <w:szCs w:val="28"/>
              </w:rPr>
            </w:pPr>
            <w:r w:rsidRPr="00A90796">
              <w:rPr>
                <w:color w:val="000000" w:themeColor="text1"/>
                <w:sz w:val="28"/>
                <w:szCs w:val="28"/>
              </w:rPr>
              <w:t>0</w:t>
            </w:r>
          </w:p>
        </w:tc>
        <w:tc>
          <w:tcPr>
            <w:tcW w:w="708" w:type="dxa"/>
            <w:vAlign w:val="center"/>
          </w:tcPr>
          <w:p w:rsidR="00384689" w:rsidRPr="00A90796" w:rsidRDefault="00A90796" w:rsidP="00384689">
            <w:pPr>
              <w:pStyle w:val="a5"/>
              <w:spacing w:line="360" w:lineRule="auto"/>
              <w:jc w:val="center"/>
              <w:rPr>
                <w:color w:val="000000" w:themeColor="text1"/>
                <w:sz w:val="28"/>
                <w:szCs w:val="28"/>
              </w:rPr>
            </w:pPr>
            <w:r w:rsidRPr="00A90796">
              <w:rPr>
                <w:color w:val="000000" w:themeColor="text1"/>
                <w:sz w:val="28"/>
                <w:szCs w:val="28"/>
              </w:rPr>
              <w:t>0</w:t>
            </w:r>
          </w:p>
        </w:tc>
        <w:tc>
          <w:tcPr>
            <w:tcW w:w="1418" w:type="dxa"/>
            <w:vAlign w:val="center"/>
          </w:tcPr>
          <w:p w:rsidR="00384689" w:rsidRPr="00A90796" w:rsidRDefault="001F288E" w:rsidP="00384689">
            <w:pPr>
              <w:pStyle w:val="a5"/>
              <w:spacing w:line="360" w:lineRule="auto"/>
              <w:jc w:val="center"/>
              <w:rPr>
                <w:color w:val="000000" w:themeColor="text1"/>
                <w:sz w:val="28"/>
                <w:szCs w:val="28"/>
              </w:rPr>
            </w:pPr>
            <w:r w:rsidRPr="00A90796">
              <w:rPr>
                <w:color w:val="000000" w:themeColor="text1"/>
                <w:sz w:val="28"/>
                <w:szCs w:val="28"/>
              </w:rPr>
              <w:t>2</w:t>
            </w:r>
          </w:p>
        </w:tc>
        <w:tc>
          <w:tcPr>
            <w:tcW w:w="709" w:type="dxa"/>
            <w:vAlign w:val="center"/>
          </w:tcPr>
          <w:p w:rsidR="00384689" w:rsidRPr="00A90796" w:rsidRDefault="00A90796" w:rsidP="00384689">
            <w:pPr>
              <w:pStyle w:val="a5"/>
              <w:spacing w:line="360" w:lineRule="auto"/>
              <w:jc w:val="center"/>
              <w:rPr>
                <w:color w:val="000000" w:themeColor="text1"/>
                <w:sz w:val="28"/>
                <w:szCs w:val="28"/>
              </w:rPr>
            </w:pPr>
            <w:r w:rsidRPr="00A90796">
              <w:rPr>
                <w:color w:val="000000" w:themeColor="text1"/>
                <w:sz w:val="28"/>
                <w:szCs w:val="28"/>
              </w:rPr>
              <w:t>15</w:t>
            </w:r>
          </w:p>
        </w:tc>
        <w:tc>
          <w:tcPr>
            <w:tcW w:w="1417" w:type="dxa"/>
            <w:vAlign w:val="center"/>
          </w:tcPr>
          <w:p w:rsidR="00384689" w:rsidRPr="00A90796" w:rsidRDefault="001F288E" w:rsidP="00384689">
            <w:pPr>
              <w:pStyle w:val="a5"/>
              <w:spacing w:line="360" w:lineRule="auto"/>
              <w:jc w:val="center"/>
              <w:rPr>
                <w:color w:val="000000" w:themeColor="text1"/>
                <w:sz w:val="28"/>
                <w:szCs w:val="28"/>
              </w:rPr>
            </w:pPr>
            <w:r w:rsidRPr="00A90796">
              <w:rPr>
                <w:color w:val="000000" w:themeColor="text1"/>
                <w:sz w:val="28"/>
                <w:szCs w:val="28"/>
              </w:rPr>
              <w:t>4</w:t>
            </w:r>
          </w:p>
        </w:tc>
        <w:tc>
          <w:tcPr>
            <w:tcW w:w="709" w:type="dxa"/>
            <w:vAlign w:val="center"/>
          </w:tcPr>
          <w:p w:rsidR="00384689" w:rsidRPr="00A90796" w:rsidRDefault="00A90796" w:rsidP="00384689">
            <w:pPr>
              <w:pStyle w:val="a5"/>
              <w:spacing w:line="360" w:lineRule="auto"/>
              <w:jc w:val="center"/>
              <w:rPr>
                <w:color w:val="000000" w:themeColor="text1"/>
                <w:sz w:val="28"/>
                <w:szCs w:val="28"/>
              </w:rPr>
            </w:pPr>
            <w:r w:rsidRPr="00A90796">
              <w:rPr>
                <w:color w:val="000000" w:themeColor="text1"/>
                <w:sz w:val="28"/>
                <w:szCs w:val="28"/>
              </w:rPr>
              <w:t>15</w:t>
            </w:r>
          </w:p>
        </w:tc>
        <w:tc>
          <w:tcPr>
            <w:tcW w:w="1417" w:type="dxa"/>
            <w:vAlign w:val="center"/>
          </w:tcPr>
          <w:p w:rsidR="00384689" w:rsidRPr="00A90796" w:rsidRDefault="001F288E" w:rsidP="00384689">
            <w:pPr>
              <w:pStyle w:val="a5"/>
              <w:spacing w:line="360" w:lineRule="auto"/>
              <w:jc w:val="center"/>
              <w:rPr>
                <w:color w:val="000000" w:themeColor="text1"/>
                <w:sz w:val="28"/>
                <w:szCs w:val="28"/>
              </w:rPr>
            </w:pPr>
            <w:r w:rsidRPr="00A90796">
              <w:rPr>
                <w:color w:val="000000" w:themeColor="text1"/>
                <w:sz w:val="28"/>
                <w:szCs w:val="28"/>
              </w:rPr>
              <w:t>1</w:t>
            </w:r>
          </w:p>
        </w:tc>
        <w:tc>
          <w:tcPr>
            <w:tcW w:w="709" w:type="dxa"/>
            <w:vAlign w:val="center"/>
          </w:tcPr>
          <w:p w:rsidR="00384689" w:rsidRPr="00A90796" w:rsidRDefault="00A81992" w:rsidP="00384689">
            <w:pPr>
              <w:pStyle w:val="a5"/>
              <w:spacing w:line="360" w:lineRule="auto"/>
              <w:jc w:val="center"/>
              <w:rPr>
                <w:color w:val="000000" w:themeColor="text1"/>
                <w:sz w:val="28"/>
                <w:szCs w:val="28"/>
              </w:rPr>
            </w:pPr>
            <w:r w:rsidRPr="00A90796">
              <w:rPr>
                <w:color w:val="000000" w:themeColor="text1"/>
                <w:sz w:val="28"/>
                <w:szCs w:val="28"/>
              </w:rPr>
              <w:t>20</w:t>
            </w:r>
          </w:p>
        </w:tc>
      </w:tr>
      <w:tr w:rsidR="00384689" w:rsidRPr="00C677D2" w:rsidTr="00A81992">
        <w:trPr>
          <w:trHeight w:val="1134"/>
        </w:trPr>
        <w:tc>
          <w:tcPr>
            <w:tcW w:w="2552" w:type="dxa"/>
            <w:vAlign w:val="center"/>
          </w:tcPr>
          <w:p w:rsidR="00384689" w:rsidRPr="00A90796" w:rsidRDefault="00FE178E" w:rsidP="00384689">
            <w:pPr>
              <w:pStyle w:val="a5"/>
              <w:spacing w:line="360" w:lineRule="auto"/>
              <w:jc w:val="center"/>
              <w:rPr>
                <w:color w:val="000000" w:themeColor="text1"/>
                <w:sz w:val="28"/>
                <w:szCs w:val="28"/>
              </w:rPr>
            </w:pPr>
            <w:r w:rsidRPr="00A90796">
              <w:rPr>
                <w:color w:val="000000" w:themeColor="text1"/>
                <w:sz w:val="28"/>
                <w:szCs w:val="28"/>
              </w:rPr>
              <w:t>Тяжелый пародонтит</w:t>
            </w:r>
          </w:p>
        </w:tc>
        <w:tc>
          <w:tcPr>
            <w:tcW w:w="1418" w:type="dxa"/>
            <w:vAlign w:val="center"/>
          </w:tcPr>
          <w:p w:rsidR="00384689" w:rsidRPr="00A90796" w:rsidRDefault="001F288E" w:rsidP="00384689">
            <w:pPr>
              <w:pStyle w:val="a5"/>
              <w:spacing w:line="360" w:lineRule="auto"/>
              <w:jc w:val="center"/>
              <w:rPr>
                <w:color w:val="000000" w:themeColor="text1"/>
                <w:sz w:val="28"/>
                <w:szCs w:val="28"/>
              </w:rPr>
            </w:pPr>
            <w:r w:rsidRPr="00A90796">
              <w:rPr>
                <w:color w:val="000000" w:themeColor="text1"/>
                <w:sz w:val="28"/>
                <w:szCs w:val="28"/>
              </w:rPr>
              <w:t>0</w:t>
            </w:r>
          </w:p>
        </w:tc>
        <w:tc>
          <w:tcPr>
            <w:tcW w:w="708" w:type="dxa"/>
            <w:vAlign w:val="center"/>
          </w:tcPr>
          <w:p w:rsidR="00384689" w:rsidRPr="00A90796" w:rsidRDefault="001F288E" w:rsidP="00384689">
            <w:pPr>
              <w:pStyle w:val="a5"/>
              <w:spacing w:line="360" w:lineRule="auto"/>
              <w:jc w:val="center"/>
              <w:rPr>
                <w:color w:val="000000" w:themeColor="text1"/>
                <w:sz w:val="28"/>
                <w:szCs w:val="28"/>
              </w:rPr>
            </w:pPr>
            <w:r w:rsidRPr="00A90796">
              <w:rPr>
                <w:color w:val="000000" w:themeColor="text1"/>
                <w:sz w:val="28"/>
                <w:szCs w:val="28"/>
              </w:rPr>
              <w:t>0</w:t>
            </w:r>
          </w:p>
        </w:tc>
        <w:tc>
          <w:tcPr>
            <w:tcW w:w="1418" w:type="dxa"/>
            <w:vAlign w:val="center"/>
          </w:tcPr>
          <w:p w:rsidR="00384689" w:rsidRPr="00A90796" w:rsidRDefault="001F288E" w:rsidP="00384689">
            <w:pPr>
              <w:pStyle w:val="a5"/>
              <w:spacing w:line="360" w:lineRule="auto"/>
              <w:jc w:val="center"/>
              <w:rPr>
                <w:color w:val="000000" w:themeColor="text1"/>
                <w:sz w:val="28"/>
                <w:szCs w:val="28"/>
              </w:rPr>
            </w:pPr>
            <w:r w:rsidRPr="00A90796">
              <w:rPr>
                <w:color w:val="000000" w:themeColor="text1"/>
                <w:sz w:val="28"/>
                <w:szCs w:val="28"/>
              </w:rPr>
              <w:t>0</w:t>
            </w:r>
          </w:p>
        </w:tc>
        <w:tc>
          <w:tcPr>
            <w:tcW w:w="709" w:type="dxa"/>
            <w:vAlign w:val="center"/>
          </w:tcPr>
          <w:p w:rsidR="00384689" w:rsidRPr="00A90796" w:rsidRDefault="001F288E" w:rsidP="00384689">
            <w:pPr>
              <w:pStyle w:val="a5"/>
              <w:spacing w:line="360" w:lineRule="auto"/>
              <w:jc w:val="center"/>
              <w:rPr>
                <w:color w:val="000000" w:themeColor="text1"/>
                <w:sz w:val="28"/>
                <w:szCs w:val="28"/>
              </w:rPr>
            </w:pPr>
            <w:r w:rsidRPr="00A90796">
              <w:rPr>
                <w:color w:val="000000" w:themeColor="text1"/>
                <w:sz w:val="28"/>
                <w:szCs w:val="28"/>
              </w:rPr>
              <w:t>0</w:t>
            </w:r>
          </w:p>
        </w:tc>
        <w:tc>
          <w:tcPr>
            <w:tcW w:w="1417" w:type="dxa"/>
            <w:vAlign w:val="center"/>
          </w:tcPr>
          <w:p w:rsidR="00384689" w:rsidRPr="00A90796" w:rsidRDefault="001F288E" w:rsidP="00384689">
            <w:pPr>
              <w:pStyle w:val="a5"/>
              <w:spacing w:line="360" w:lineRule="auto"/>
              <w:jc w:val="center"/>
              <w:rPr>
                <w:color w:val="000000" w:themeColor="text1"/>
                <w:sz w:val="28"/>
                <w:szCs w:val="28"/>
              </w:rPr>
            </w:pPr>
            <w:r w:rsidRPr="00A90796">
              <w:rPr>
                <w:color w:val="000000" w:themeColor="text1"/>
                <w:sz w:val="28"/>
                <w:szCs w:val="28"/>
              </w:rPr>
              <w:t>2</w:t>
            </w:r>
          </w:p>
        </w:tc>
        <w:tc>
          <w:tcPr>
            <w:tcW w:w="709" w:type="dxa"/>
            <w:vAlign w:val="center"/>
          </w:tcPr>
          <w:p w:rsidR="00384689" w:rsidRPr="00A90796" w:rsidRDefault="00A90796" w:rsidP="00384689">
            <w:pPr>
              <w:pStyle w:val="a5"/>
              <w:spacing w:line="360" w:lineRule="auto"/>
              <w:jc w:val="center"/>
              <w:rPr>
                <w:color w:val="000000" w:themeColor="text1"/>
                <w:sz w:val="28"/>
                <w:szCs w:val="28"/>
              </w:rPr>
            </w:pPr>
            <w:r w:rsidRPr="00A90796">
              <w:rPr>
                <w:color w:val="000000" w:themeColor="text1"/>
                <w:sz w:val="28"/>
                <w:szCs w:val="28"/>
              </w:rPr>
              <w:t>7</w:t>
            </w:r>
          </w:p>
        </w:tc>
        <w:tc>
          <w:tcPr>
            <w:tcW w:w="1417" w:type="dxa"/>
            <w:vAlign w:val="center"/>
          </w:tcPr>
          <w:p w:rsidR="00384689" w:rsidRPr="00A90796" w:rsidRDefault="00884ECC" w:rsidP="00384689">
            <w:pPr>
              <w:pStyle w:val="a5"/>
              <w:spacing w:line="360" w:lineRule="auto"/>
              <w:jc w:val="center"/>
              <w:rPr>
                <w:color w:val="000000" w:themeColor="text1"/>
                <w:sz w:val="28"/>
                <w:szCs w:val="28"/>
              </w:rPr>
            </w:pPr>
            <w:r>
              <w:rPr>
                <w:color w:val="000000" w:themeColor="text1"/>
                <w:sz w:val="28"/>
                <w:szCs w:val="28"/>
              </w:rPr>
              <w:t>1</w:t>
            </w:r>
          </w:p>
        </w:tc>
        <w:tc>
          <w:tcPr>
            <w:tcW w:w="709" w:type="dxa"/>
            <w:vAlign w:val="center"/>
          </w:tcPr>
          <w:p w:rsidR="00384689" w:rsidRPr="00A90796" w:rsidRDefault="00884ECC" w:rsidP="00384689">
            <w:pPr>
              <w:pStyle w:val="a5"/>
              <w:spacing w:line="360" w:lineRule="auto"/>
              <w:jc w:val="center"/>
              <w:rPr>
                <w:color w:val="000000" w:themeColor="text1"/>
                <w:sz w:val="28"/>
                <w:szCs w:val="28"/>
              </w:rPr>
            </w:pPr>
            <w:r>
              <w:rPr>
                <w:color w:val="000000" w:themeColor="text1"/>
                <w:sz w:val="28"/>
                <w:szCs w:val="28"/>
              </w:rPr>
              <w:t>20</w:t>
            </w:r>
          </w:p>
        </w:tc>
      </w:tr>
    </w:tbl>
    <w:p w:rsidR="00384689" w:rsidRPr="00E2750B" w:rsidRDefault="00384689" w:rsidP="00384689">
      <w:pPr>
        <w:pStyle w:val="a5"/>
        <w:spacing w:line="360" w:lineRule="auto"/>
        <w:ind w:left="-567"/>
        <w:rPr>
          <w:sz w:val="28"/>
          <w:szCs w:val="28"/>
        </w:rPr>
      </w:pPr>
      <w:r w:rsidRPr="00E2750B">
        <w:rPr>
          <w:noProof/>
          <w:sz w:val="28"/>
          <w:szCs w:val="28"/>
        </w:rPr>
        <w:drawing>
          <wp:inline distT="0" distB="0" distL="0" distR="0" wp14:anchorId="319787FE" wp14:editId="1D48DE56">
            <wp:extent cx="6467475" cy="3793490"/>
            <wp:effectExtent l="0" t="0" r="9525"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4689" w:rsidRPr="00E2750B" w:rsidRDefault="001050CA" w:rsidP="001050CA">
      <w:pPr>
        <w:pStyle w:val="a5"/>
        <w:spacing w:line="360" w:lineRule="auto"/>
        <w:jc w:val="right"/>
        <w:rPr>
          <w:sz w:val="28"/>
          <w:szCs w:val="28"/>
        </w:rPr>
      </w:pPr>
      <w:r w:rsidRPr="00BE021C">
        <w:rPr>
          <w:b/>
          <w:sz w:val="28"/>
          <w:szCs w:val="28"/>
        </w:rPr>
        <w:t>Рис. 3.1.</w:t>
      </w:r>
      <w:r>
        <w:rPr>
          <w:b/>
          <w:sz w:val="28"/>
          <w:szCs w:val="28"/>
        </w:rPr>
        <w:t xml:space="preserve">6 </w:t>
      </w:r>
      <w:r w:rsidR="00FE649F">
        <w:rPr>
          <w:sz w:val="28"/>
          <w:szCs w:val="28"/>
        </w:rPr>
        <w:t>Оценка</w:t>
      </w:r>
      <w:r>
        <w:rPr>
          <w:sz w:val="28"/>
          <w:szCs w:val="28"/>
        </w:rPr>
        <w:t xml:space="preserve"> пародонтального</w:t>
      </w:r>
      <w:r w:rsidRPr="001050CA">
        <w:rPr>
          <w:sz w:val="28"/>
          <w:szCs w:val="28"/>
        </w:rPr>
        <w:t xml:space="preserve"> индекса </w:t>
      </w:r>
      <w:r>
        <w:rPr>
          <w:sz w:val="28"/>
          <w:szCs w:val="28"/>
          <w:lang w:val="en-US"/>
        </w:rPr>
        <w:t>CPITN</w:t>
      </w:r>
    </w:p>
    <w:p w:rsidR="00384689" w:rsidRPr="00E2750B" w:rsidRDefault="00384689" w:rsidP="00461C3D">
      <w:pPr>
        <w:autoSpaceDE w:val="0"/>
        <w:autoSpaceDN w:val="0"/>
        <w:adjustRightInd w:val="0"/>
        <w:spacing w:line="360" w:lineRule="auto"/>
        <w:jc w:val="both"/>
        <w:rPr>
          <w:rFonts w:ascii="Times New Roman" w:hAnsi="Times New Roman" w:cs="Times New Roman"/>
          <w:sz w:val="28"/>
          <w:szCs w:val="28"/>
        </w:rPr>
      </w:pPr>
      <w:r w:rsidRPr="00E2750B">
        <w:rPr>
          <w:rFonts w:ascii="Times New Roman" w:hAnsi="Times New Roman" w:cs="Times New Roman"/>
          <w:sz w:val="28"/>
          <w:szCs w:val="28"/>
        </w:rPr>
        <w:lastRenderedPageBreak/>
        <w:t xml:space="preserve">Для </w:t>
      </w:r>
      <w:r w:rsidR="00C677D2">
        <w:rPr>
          <w:rFonts w:ascii="Times New Roman" w:hAnsi="Times New Roman" w:cs="Times New Roman"/>
          <w:sz w:val="28"/>
          <w:szCs w:val="28"/>
        </w:rPr>
        <w:t>определения участков гипер- и паракератоза</w:t>
      </w:r>
      <w:r w:rsidR="0023398F">
        <w:rPr>
          <w:rFonts w:ascii="Times New Roman" w:hAnsi="Times New Roman" w:cs="Times New Roman"/>
          <w:sz w:val="28"/>
          <w:szCs w:val="28"/>
        </w:rPr>
        <w:t xml:space="preserve"> в области переходной складки</w:t>
      </w:r>
      <w:r w:rsidRPr="00E2750B">
        <w:rPr>
          <w:rFonts w:ascii="Times New Roman" w:hAnsi="Times New Roman" w:cs="Times New Roman"/>
          <w:sz w:val="28"/>
          <w:szCs w:val="28"/>
        </w:rPr>
        <w:t xml:space="preserve"> </w:t>
      </w:r>
      <w:r w:rsidR="00C677D2">
        <w:rPr>
          <w:rFonts w:ascii="Times New Roman" w:hAnsi="Times New Roman" w:cs="Times New Roman"/>
          <w:sz w:val="28"/>
          <w:szCs w:val="28"/>
        </w:rPr>
        <w:t>использовалась проба Шиллера</w:t>
      </w:r>
      <w:r w:rsidR="0023398F">
        <w:rPr>
          <w:rFonts w:ascii="Times New Roman" w:hAnsi="Times New Roman" w:cs="Times New Roman"/>
          <w:sz w:val="28"/>
          <w:szCs w:val="28"/>
        </w:rPr>
        <w:t xml:space="preserve"> </w:t>
      </w:r>
      <w:r w:rsidRPr="00E2750B">
        <w:rPr>
          <w:rFonts w:ascii="Times New Roman" w:hAnsi="Times New Roman" w:cs="Times New Roman"/>
          <w:sz w:val="28"/>
          <w:szCs w:val="28"/>
        </w:rPr>
        <w:t>(Таблица 3.1.7)</w:t>
      </w:r>
    </w:p>
    <w:p w:rsidR="00384689" w:rsidRPr="00E2750B" w:rsidRDefault="00384689" w:rsidP="00384689">
      <w:pPr>
        <w:pStyle w:val="a5"/>
        <w:spacing w:line="360" w:lineRule="auto"/>
        <w:ind w:left="-993"/>
        <w:jc w:val="right"/>
        <w:rPr>
          <w:b/>
          <w:sz w:val="28"/>
          <w:szCs w:val="28"/>
        </w:rPr>
      </w:pPr>
      <w:r w:rsidRPr="00E2750B">
        <w:rPr>
          <w:b/>
          <w:sz w:val="28"/>
          <w:szCs w:val="28"/>
        </w:rPr>
        <w:t>Таблица 3.1.7</w:t>
      </w:r>
    </w:p>
    <w:tbl>
      <w:tblPr>
        <w:tblStyle w:val="af0"/>
        <w:tblW w:w="11057" w:type="dxa"/>
        <w:tblInd w:w="-1168" w:type="dxa"/>
        <w:tblLayout w:type="fixed"/>
        <w:tblLook w:val="04A0" w:firstRow="1" w:lastRow="0" w:firstColumn="1" w:lastColumn="0" w:noHBand="0" w:noVBand="1"/>
      </w:tblPr>
      <w:tblGrid>
        <w:gridCol w:w="2552"/>
        <w:gridCol w:w="1418"/>
        <w:gridCol w:w="708"/>
        <w:gridCol w:w="1560"/>
        <w:gridCol w:w="567"/>
        <w:gridCol w:w="1559"/>
        <w:gridCol w:w="567"/>
        <w:gridCol w:w="1559"/>
        <w:gridCol w:w="567"/>
      </w:tblGrid>
      <w:tr w:rsidR="00384689" w:rsidRPr="00E2750B" w:rsidTr="00384689">
        <w:tc>
          <w:tcPr>
            <w:tcW w:w="2552" w:type="dxa"/>
            <w:vMerge w:val="restart"/>
            <w:tcBorders>
              <w:tl2br w:val="single" w:sz="4" w:space="0" w:color="auto"/>
            </w:tcBorders>
          </w:tcPr>
          <w:p w:rsidR="00384689" w:rsidRPr="00E2750B" w:rsidRDefault="00384689" w:rsidP="00384689">
            <w:pPr>
              <w:pStyle w:val="a5"/>
              <w:spacing w:line="360" w:lineRule="auto"/>
              <w:jc w:val="right"/>
              <w:rPr>
                <w:sz w:val="28"/>
                <w:szCs w:val="28"/>
              </w:rPr>
            </w:pPr>
            <w:r w:rsidRPr="00E2750B">
              <w:rPr>
                <w:sz w:val="28"/>
                <w:szCs w:val="28"/>
              </w:rPr>
              <w:t xml:space="preserve">    Группы</w:t>
            </w:r>
          </w:p>
          <w:p w:rsidR="00384689" w:rsidRPr="00E2750B" w:rsidRDefault="00384689" w:rsidP="00384689">
            <w:pPr>
              <w:pStyle w:val="a5"/>
              <w:spacing w:line="360" w:lineRule="auto"/>
              <w:jc w:val="right"/>
              <w:rPr>
                <w:sz w:val="28"/>
                <w:szCs w:val="28"/>
              </w:rPr>
            </w:pPr>
          </w:p>
          <w:p w:rsidR="00384689" w:rsidRPr="00E2750B" w:rsidRDefault="00384689" w:rsidP="00384689">
            <w:pPr>
              <w:pStyle w:val="a5"/>
              <w:spacing w:line="360" w:lineRule="auto"/>
              <w:rPr>
                <w:sz w:val="28"/>
                <w:szCs w:val="28"/>
              </w:rPr>
            </w:pPr>
            <w:r w:rsidRPr="00E2750B">
              <w:rPr>
                <w:sz w:val="28"/>
                <w:szCs w:val="28"/>
              </w:rPr>
              <w:t xml:space="preserve">Критерий  </w:t>
            </w:r>
          </w:p>
        </w:tc>
        <w:tc>
          <w:tcPr>
            <w:tcW w:w="2126" w:type="dxa"/>
            <w:gridSpan w:val="2"/>
          </w:tcPr>
          <w:p w:rsidR="00384689" w:rsidRPr="00E2750B" w:rsidRDefault="00384689" w:rsidP="00384689">
            <w:pPr>
              <w:pStyle w:val="a5"/>
              <w:spacing w:line="360" w:lineRule="auto"/>
              <w:jc w:val="both"/>
              <w:rPr>
                <w:sz w:val="28"/>
                <w:szCs w:val="28"/>
              </w:rPr>
            </w:pPr>
            <w:r w:rsidRPr="00E2750B">
              <w:rPr>
                <w:sz w:val="28"/>
                <w:szCs w:val="28"/>
              </w:rPr>
              <w:t>1 группа</w:t>
            </w:r>
          </w:p>
        </w:tc>
        <w:tc>
          <w:tcPr>
            <w:tcW w:w="2127" w:type="dxa"/>
            <w:gridSpan w:val="2"/>
          </w:tcPr>
          <w:p w:rsidR="00384689" w:rsidRPr="00E2750B" w:rsidRDefault="00384689" w:rsidP="00384689">
            <w:pPr>
              <w:pStyle w:val="a5"/>
              <w:spacing w:line="360" w:lineRule="auto"/>
              <w:jc w:val="both"/>
              <w:rPr>
                <w:sz w:val="28"/>
                <w:szCs w:val="28"/>
              </w:rPr>
            </w:pPr>
            <w:r w:rsidRPr="00E2750B">
              <w:rPr>
                <w:sz w:val="28"/>
                <w:szCs w:val="28"/>
              </w:rPr>
              <w:t>2 группа</w:t>
            </w:r>
          </w:p>
        </w:tc>
        <w:tc>
          <w:tcPr>
            <w:tcW w:w="2126" w:type="dxa"/>
            <w:gridSpan w:val="2"/>
          </w:tcPr>
          <w:p w:rsidR="00384689" w:rsidRPr="00E2750B" w:rsidRDefault="00384689" w:rsidP="00384689">
            <w:pPr>
              <w:pStyle w:val="a5"/>
              <w:spacing w:line="360" w:lineRule="auto"/>
              <w:jc w:val="both"/>
              <w:rPr>
                <w:sz w:val="28"/>
                <w:szCs w:val="28"/>
              </w:rPr>
            </w:pPr>
            <w:r w:rsidRPr="00E2750B">
              <w:rPr>
                <w:sz w:val="28"/>
                <w:szCs w:val="28"/>
              </w:rPr>
              <w:t>3 группа</w:t>
            </w:r>
          </w:p>
        </w:tc>
        <w:tc>
          <w:tcPr>
            <w:tcW w:w="2126" w:type="dxa"/>
            <w:gridSpan w:val="2"/>
          </w:tcPr>
          <w:p w:rsidR="00384689" w:rsidRPr="00E2750B" w:rsidRDefault="00384689" w:rsidP="00384689">
            <w:pPr>
              <w:pStyle w:val="a5"/>
              <w:spacing w:line="360" w:lineRule="auto"/>
              <w:jc w:val="both"/>
              <w:rPr>
                <w:sz w:val="28"/>
                <w:szCs w:val="28"/>
              </w:rPr>
            </w:pPr>
            <w:r w:rsidRPr="00E2750B">
              <w:rPr>
                <w:sz w:val="28"/>
                <w:szCs w:val="28"/>
              </w:rPr>
              <w:t>4 группа</w:t>
            </w:r>
          </w:p>
        </w:tc>
      </w:tr>
      <w:tr w:rsidR="00384689" w:rsidRPr="00E2750B" w:rsidTr="00384689">
        <w:tc>
          <w:tcPr>
            <w:tcW w:w="2552" w:type="dxa"/>
            <w:vMerge/>
          </w:tcPr>
          <w:p w:rsidR="00384689" w:rsidRPr="00E2750B" w:rsidRDefault="00384689" w:rsidP="00384689">
            <w:pPr>
              <w:pStyle w:val="a5"/>
              <w:spacing w:line="360" w:lineRule="auto"/>
              <w:jc w:val="both"/>
              <w:rPr>
                <w:b/>
                <w:sz w:val="28"/>
                <w:szCs w:val="28"/>
              </w:rPr>
            </w:pPr>
          </w:p>
        </w:tc>
        <w:tc>
          <w:tcPr>
            <w:tcW w:w="1418" w:type="dxa"/>
            <w:vAlign w:val="center"/>
          </w:tcPr>
          <w:p w:rsidR="00384689" w:rsidRPr="00E2750B" w:rsidRDefault="00384689" w:rsidP="00384689">
            <w:pPr>
              <w:pStyle w:val="a5"/>
              <w:spacing w:line="360" w:lineRule="auto"/>
              <w:jc w:val="center"/>
              <w:rPr>
                <w:sz w:val="28"/>
                <w:szCs w:val="28"/>
              </w:rPr>
            </w:pPr>
            <w:r w:rsidRPr="00E2750B">
              <w:rPr>
                <w:sz w:val="28"/>
                <w:szCs w:val="28"/>
              </w:rPr>
              <w:t>Число пациентов</w:t>
            </w:r>
          </w:p>
        </w:tc>
        <w:tc>
          <w:tcPr>
            <w:tcW w:w="708" w:type="dxa"/>
            <w:vAlign w:val="center"/>
          </w:tcPr>
          <w:p w:rsidR="00384689" w:rsidRPr="00E2750B" w:rsidRDefault="00384689" w:rsidP="00384689">
            <w:pPr>
              <w:pStyle w:val="a5"/>
              <w:spacing w:line="360" w:lineRule="auto"/>
              <w:jc w:val="center"/>
              <w:rPr>
                <w:sz w:val="28"/>
                <w:szCs w:val="28"/>
              </w:rPr>
            </w:pPr>
            <w:r w:rsidRPr="00E2750B">
              <w:rPr>
                <w:sz w:val="28"/>
                <w:szCs w:val="28"/>
              </w:rPr>
              <w:t>%</w:t>
            </w:r>
          </w:p>
        </w:tc>
        <w:tc>
          <w:tcPr>
            <w:tcW w:w="1560" w:type="dxa"/>
            <w:vAlign w:val="center"/>
          </w:tcPr>
          <w:p w:rsidR="00384689" w:rsidRPr="00E2750B" w:rsidRDefault="00384689" w:rsidP="00384689">
            <w:pPr>
              <w:pStyle w:val="a5"/>
              <w:spacing w:line="360" w:lineRule="auto"/>
              <w:jc w:val="center"/>
              <w:rPr>
                <w:sz w:val="28"/>
                <w:szCs w:val="28"/>
              </w:rPr>
            </w:pPr>
            <w:r w:rsidRPr="00E2750B">
              <w:rPr>
                <w:sz w:val="28"/>
                <w:szCs w:val="28"/>
              </w:rPr>
              <w:t>Число пациентов</w:t>
            </w:r>
          </w:p>
        </w:tc>
        <w:tc>
          <w:tcPr>
            <w:tcW w:w="567" w:type="dxa"/>
            <w:vAlign w:val="center"/>
          </w:tcPr>
          <w:p w:rsidR="00384689" w:rsidRPr="00E2750B" w:rsidRDefault="00384689" w:rsidP="00384689">
            <w:pPr>
              <w:pStyle w:val="a5"/>
              <w:spacing w:line="360" w:lineRule="auto"/>
              <w:jc w:val="center"/>
              <w:rPr>
                <w:sz w:val="28"/>
                <w:szCs w:val="28"/>
              </w:rPr>
            </w:pPr>
            <w:r w:rsidRPr="00E2750B">
              <w:rPr>
                <w:sz w:val="28"/>
                <w:szCs w:val="28"/>
              </w:rPr>
              <w:t>%</w:t>
            </w:r>
          </w:p>
        </w:tc>
        <w:tc>
          <w:tcPr>
            <w:tcW w:w="1559" w:type="dxa"/>
            <w:vAlign w:val="center"/>
          </w:tcPr>
          <w:p w:rsidR="00384689" w:rsidRPr="00E2750B" w:rsidRDefault="00384689" w:rsidP="00384689">
            <w:pPr>
              <w:pStyle w:val="a5"/>
              <w:spacing w:line="360" w:lineRule="auto"/>
              <w:jc w:val="center"/>
              <w:rPr>
                <w:sz w:val="28"/>
                <w:szCs w:val="28"/>
              </w:rPr>
            </w:pPr>
            <w:r w:rsidRPr="00E2750B">
              <w:rPr>
                <w:sz w:val="28"/>
                <w:szCs w:val="28"/>
              </w:rPr>
              <w:t>Число пациентов</w:t>
            </w:r>
          </w:p>
        </w:tc>
        <w:tc>
          <w:tcPr>
            <w:tcW w:w="567" w:type="dxa"/>
            <w:vAlign w:val="center"/>
          </w:tcPr>
          <w:p w:rsidR="00384689" w:rsidRPr="00E2750B" w:rsidRDefault="00384689" w:rsidP="00384689">
            <w:pPr>
              <w:pStyle w:val="a5"/>
              <w:spacing w:line="360" w:lineRule="auto"/>
              <w:jc w:val="center"/>
              <w:rPr>
                <w:sz w:val="28"/>
                <w:szCs w:val="28"/>
              </w:rPr>
            </w:pPr>
            <w:r w:rsidRPr="00E2750B">
              <w:rPr>
                <w:sz w:val="28"/>
                <w:szCs w:val="28"/>
              </w:rPr>
              <w:t>%</w:t>
            </w:r>
          </w:p>
        </w:tc>
        <w:tc>
          <w:tcPr>
            <w:tcW w:w="1559" w:type="dxa"/>
            <w:vAlign w:val="center"/>
          </w:tcPr>
          <w:p w:rsidR="00384689" w:rsidRPr="00E2750B" w:rsidRDefault="00384689" w:rsidP="00384689">
            <w:pPr>
              <w:pStyle w:val="a5"/>
              <w:spacing w:line="360" w:lineRule="auto"/>
              <w:jc w:val="center"/>
              <w:rPr>
                <w:sz w:val="28"/>
                <w:szCs w:val="28"/>
              </w:rPr>
            </w:pPr>
            <w:r w:rsidRPr="00E2750B">
              <w:rPr>
                <w:sz w:val="28"/>
                <w:szCs w:val="28"/>
              </w:rPr>
              <w:t>Число пациентов</w:t>
            </w:r>
          </w:p>
        </w:tc>
        <w:tc>
          <w:tcPr>
            <w:tcW w:w="567" w:type="dxa"/>
            <w:vAlign w:val="center"/>
          </w:tcPr>
          <w:p w:rsidR="00384689" w:rsidRPr="00E2750B" w:rsidRDefault="00384689" w:rsidP="00384689">
            <w:pPr>
              <w:pStyle w:val="a5"/>
              <w:spacing w:line="360" w:lineRule="auto"/>
              <w:jc w:val="center"/>
              <w:rPr>
                <w:sz w:val="28"/>
                <w:szCs w:val="28"/>
              </w:rPr>
            </w:pPr>
            <w:r w:rsidRPr="00E2750B">
              <w:rPr>
                <w:sz w:val="28"/>
                <w:szCs w:val="28"/>
              </w:rPr>
              <w:t>%</w:t>
            </w:r>
          </w:p>
        </w:tc>
      </w:tr>
      <w:tr w:rsidR="00384689" w:rsidRPr="00E2750B" w:rsidTr="00384689">
        <w:tc>
          <w:tcPr>
            <w:tcW w:w="2552" w:type="dxa"/>
            <w:vAlign w:val="center"/>
          </w:tcPr>
          <w:p w:rsidR="00384689" w:rsidRPr="00E2750B" w:rsidRDefault="00C677D2" w:rsidP="00384689">
            <w:pPr>
              <w:pStyle w:val="a5"/>
              <w:spacing w:line="360" w:lineRule="auto"/>
              <w:jc w:val="center"/>
              <w:rPr>
                <w:sz w:val="28"/>
                <w:szCs w:val="28"/>
              </w:rPr>
            </w:pPr>
            <w:r>
              <w:rPr>
                <w:sz w:val="28"/>
                <w:szCs w:val="28"/>
              </w:rPr>
              <w:t>Отсутствие окрашивания</w:t>
            </w:r>
          </w:p>
        </w:tc>
        <w:tc>
          <w:tcPr>
            <w:tcW w:w="1418" w:type="dxa"/>
            <w:vAlign w:val="center"/>
          </w:tcPr>
          <w:p w:rsidR="00384689" w:rsidRPr="00A90796" w:rsidRDefault="00A90796" w:rsidP="00384689">
            <w:pPr>
              <w:pStyle w:val="a5"/>
              <w:spacing w:line="360" w:lineRule="auto"/>
              <w:jc w:val="center"/>
              <w:rPr>
                <w:sz w:val="28"/>
                <w:szCs w:val="28"/>
              </w:rPr>
            </w:pPr>
            <w:r>
              <w:rPr>
                <w:sz w:val="28"/>
                <w:szCs w:val="28"/>
              </w:rPr>
              <w:t>6</w:t>
            </w:r>
          </w:p>
        </w:tc>
        <w:tc>
          <w:tcPr>
            <w:tcW w:w="708" w:type="dxa"/>
            <w:vAlign w:val="center"/>
          </w:tcPr>
          <w:p w:rsidR="00384689" w:rsidRPr="00A90796" w:rsidRDefault="00A90796" w:rsidP="00384689">
            <w:pPr>
              <w:pStyle w:val="a5"/>
              <w:spacing w:line="360" w:lineRule="auto"/>
              <w:jc w:val="center"/>
              <w:rPr>
                <w:sz w:val="28"/>
                <w:szCs w:val="28"/>
              </w:rPr>
            </w:pPr>
            <w:r>
              <w:rPr>
                <w:sz w:val="28"/>
                <w:szCs w:val="28"/>
              </w:rPr>
              <w:t>86</w:t>
            </w:r>
          </w:p>
        </w:tc>
        <w:tc>
          <w:tcPr>
            <w:tcW w:w="1560" w:type="dxa"/>
            <w:vAlign w:val="center"/>
          </w:tcPr>
          <w:p w:rsidR="00384689" w:rsidRPr="00594D2B" w:rsidRDefault="00594D2B" w:rsidP="00384689">
            <w:pPr>
              <w:pStyle w:val="a5"/>
              <w:spacing w:line="360" w:lineRule="auto"/>
              <w:jc w:val="center"/>
              <w:rPr>
                <w:sz w:val="28"/>
                <w:szCs w:val="28"/>
                <w:lang w:val="en-US"/>
              </w:rPr>
            </w:pPr>
            <w:r>
              <w:rPr>
                <w:sz w:val="28"/>
                <w:szCs w:val="28"/>
                <w:lang w:val="en-US"/>
              </w:rPr>
              <w:t>9</w:t>
            </w:r>
          </w:p>
        </w:tc>
        <w:tc>
          <w:tcPr>
            <w:tcW w:w="567" w:type="dxa"/>
            <w:vAlign w:val="center"/>
          </w:tcPr>
          <w:p w:rsidR="00384689" w:rsidRPr="009A224F" w:rsidRDefault="009A224F" w:rsidP="00384689">
            <w:pPr>
              <w:pStyle w:val="a5"/>
              <w:spacing w:line="360" w:lineRule="auto"/>
              <w:jc w:val="center"/>
              <w:rPr>
                <w:sz w:val="28"/>
                <w:szCs w:val="28"/>
                <w:lang w:val="en-US"/>
              </w:rPr>
            </w:pPr>
            <w:r>
              <w:rPr>
                <w:sz w:val="28"/>
                <w:szCs w:val="28"/>
                <w:lang w:val="en-US"/>
              </w:rPr>
              <w:t>69</w:t>
            </w:r>
          </w:p>
        </w:tc>
        <w:tc>
          <w:tcPr>
            <w:tcW w:w="1559" w:type="dxa"/>
            <w:vAlign w:val="center"/>
          </w:tcPr>
          <w:p w:rsidR="00384689" w:rsidRPr="00594D2B" w:rsidRDefault="00594D2B" w:rsidP="00384689">
            <w:pPr>
              <w:pStyle w:val="a5"/>
              <w:spacing w:line="360" w:lineRule="auto"/>
              <w:jc w:val="center"/>
              <w:rPr>
                <w:sz w:val="28"/>
                <w:szCs w:val="28"/>
                <w:lang w:val="en-US"/>
              </w:rPr>
            </w:pPr>
            <w:r>
              <w:rPr>
                <w:sz w:val="28"/>
                <w:szCs w:val="28"/>
                <w:lang w:val="en-US"/>
              </w:rPr>
              <w:t>15</w:t>
            </w:r>
          </w:p>
        </w:tc>
        <w:tc>
          <w:tcPr>
            <w:tcW w:w="567" w:type="dxa"/>
            <w:vAlign w:val="center"/>
          </w:tcPr>
          <w:p w:rsidR="00384689" w:rsidRPr="009A224F" w:rsidRDefault="009A224F" w:rsidP="00384689">
            <w:pPr>
              <w:pStyle w:val="a5"/>
              <w:spacing w:line="360" w:lineRule="auto"/>
              <w:jc w:val="center"/>
              <w:rPr>
                <w:sz w:val="28"/>
                <w:szCs w:val="28"/>
                <w:lang w:val="en-US"/>
              </w:rPr>
            </w:pPr>
            <w:r>
              <w:rPr>
                <w:sz w:val="28"/>
                <w:szCs w:val="28"/>
                <w:lang w:val="en-US"/>
              </w:rPr>
              <w:t>56</w:t>
            </w:r>
          </w:p>
        </w:tc>
        <w:tc>
          <w:tcPr>
            <w:tcW w:w="1559" w:type="dxa"/>
            <w:vAlign w:val="center"/>
          </w:tcPr>
          <w:p w:rsidR="00384689" w:rsidRPr="000048C8" w:rsidRDefault="000048C8" w:rsidP="00384689">
            <w:pPr>
              <w:pStyle w:val="a5"/>
              <w:spacing w:line="360" w:lineRule="auto"/>
              <w:jc w:val="center"/>
              <w:rPr>
                <w:sz w:val="28"/>
                <w:szCs w:val="28"/>
                <w:lang w:val="en-US"/>
              </w:rPr>
            </w:pPr>
            <w:r>
              <w:rPr>
                <w:sz w:val="28"/>
                <w:szCs w:val="28"/>
                <w:lang w:val="en-US"/>
              </w:rPr>
              <w:t>1</w:t>
            </w:r>
          </w:p>
        </w:tc>
        <w:tc>
          <w:tcPr>
            <w:tcW w:w="567" w:type="dxa"/>
            <w:vAlign w:val="center"/>
          </w:tcPr>
          <w:p w:rsidR="00384689" w:rsidRPr="009A224F" w:rsidRDefault="009A224F" w:rsidP="00384689">
            <w:pPr>
              <w:pStyle w:val="a5"/>
              <w:spacing w:line="360" w:lineRule="auto"/>
              <w:jc w:val="center"/>
              <w:rPr>
                <w:sz w:val="28"/>
                <w:szCs w:val="28"/>
                <w:lang w:val="en-US"/>
              </w:rPr>
            </w:pPr>
            <w:r>
              <w:rPr>
                <w:sz w:val="28"/>
                <w:szCs w:val="28"/>
                <w:lang w:val="en-US"/>
              </w:rPr>
              <w:t>20</w:t>
            </w:r>
          </w:p>
        </w:tc>
      </w:tr>
      <w:tr w:rsidR="00384689" w:rsidRPr="00E2750B" w:rsidTr="00384689">
        <w:tc>
          <w:tcPr>
            <w:tcW w:w="2552" w:type="dxa"/>
            <w:vAlign w:val="center"/>
          </w:tcPr>
          <w:p w:rsidR="00384689" w:rsidRPr="00E2750B" w:rsidRDefault="00C677D2" w:rsidP="00384689">
            <w:pPr>
              <w:pStyle w:val="a5"/>
              <w:spacing w:line="360" w:lineRule="auto"/>
              <w:jc w:val="center"/>
              <w:rPr>
                <w:sz w:val="28"/>
                <w:szCs w:val="28"/>
              </w:rPr>
            </w:pPr>
            <w:r>
              <w:rPr>
                <w:sz w:val="28"/>
                <w:szCs w:val="28"/>
              </w:rPr>
              <w:t>Йоднегативность при патологических состояниях</w:t>
            </w:r>
          </w:p>
        </w:tc>
        <w:tc>
          <w:tcPr>
            <w:tcW w:w="1418" w:type="dxa"/>
            <w:vAlign w:val="center"/>
          </w:tcPr>
          <w:p w:rsidR="00384689" w:rsidRPr="00A90796" w:rsidRDefault="00A90796" w:rsidP="00384689">
            <w:pPr>
              <w:pStyle w:val="a5"/>
              <w:spacing w:line="360" w:lineRule="auto"/>
              <w:jc w:val="center"/>
              <w:rPr>
                <w:sz w:val="28"/>
                <w:szCs w:val="28"/>
              </w:rPr>
            </w:pPr>
            <w:r>
              <w:rPr>
                <w:sz w:val="28"/>
                <w:szCs w:val="28"/>
              </w:rPr>
              <w:t>1</w:t>
            </w:r>
          </w:p>
        </w:tc>
        <w:tc>
          <w:tcPr>
            <w:tcW w:w="708" w:type="dxa"/>
            <w:vAlign w:val="center"/>
          </w:tcPr>
          <w:p w:rsidR="00384689" w:rsidRPr="00A90796" w:rsidRDefault="00A90796" w:rsidP="00384689">
            <w:pPr>
              <w:pStyle w:val="a5"/>
              <w:spacing w:line="360" w:lineRule="auto"/>
              <w:jc w:val="center"/>
              <w:rPr>
                <w:sz w:val="28"/>
                <w:szCs w:val="28"/>
              </w:rPr>
            </w:pPr>
            <w:r>
              <w:rPr>
                <w:sz w:val="28"/>
                <w:szCs w:val="28"/>
              </w:rPr>
              <w:t>14</w:t>
            </w:r>
          </w:p>
        </w:tc>
        <w:tc>
          <w:tcPr>
            <w:tcW w:w="1560" w:type="dxa"/>
            <w:vAlign w:val="center"/>
          </w:tcPr>
          <w:p w:rsidR="00384689" w:rsidRPr="00594D2B" w:rsidRDefault="00594D2B" w:rsidP="00384689">
            <w:pPr>
              <w:pStyle w:val="a5"/>
              <w:spacing w:line="360" w:lineRule="auto"/>
              <w:jc w:val="center"/>
              <w:rPr>
                <w:sz w:val="28"/>
                <w:szCs w:val="28"/>
                <w:lang w:val="en-US"/>
              </w:rPr>
            </w:pPr>
            <w:r>
              <w:rPr>
                <w:sz w:val="28"/>
                <w:szCs w:val="28"/>
                <w:lang w:val="en-US"/>
              </w:rPr>
              <w:t>4</w:t>
            </w:r>
          </w:p>
        </w:tc>
        <w:tc>
          <w:tcPr>
            <w:tcW w:w="567" w:type="dxa"/>
            <w:vAlign w:val="center"/>
          </w:tcPr>
          <w:p w:rsidR="00384689" w:rsidRPr="009A224F" w:rsidRDefault="009A224F" w:rsidP="00384689">
            <w:pPr>
              <w:pStyle w:val="a5"/>
              <w:spacing w:line="360" w:lineRule="auto"/>
              <w:jc w:val="center"/>
              <w:rPr>
                <w:sz w:val="28"/>
                <w:szCs w:val="28"/>
                <w:lang w:val="en-US"/>
              </w:rPr>
            </w:pPr>
            <w:r>
              <w:rPr>
                <w:sz w:val="28"/>
                <w:szCs w:val="28"/>
                <w:lang w:val="en-US"/>
              </w:rPr>
              <w:t>31</w:t>
            </w:r>
          </w:p>
        </w:tc>
        <w:tc>
          <w:tcPr>
            <w:tcW w:w="1559" w:type="dxa"/>
            <w:vAlign w:val="center"/>
          </w:tcPr>
          <w:p w:rsidR="00384689" w:rsidRPr="000048C8" w:rsidRDefault="00594D2B" w:rsidP="00384689">
            <w:pPr>
              <w:pStyle w:val="a5"/>
              <w:spacing w:line="360" w:lineRule="auto"/>
              <w:jc w:val="center"/>
              <w:rPr>
                <w:sz w:val="28"/>
                <w:szCs w:val="28"/>
                <w:lang w:val="en-US"/>
              </w:rPr>
            </w:pPr>
            <w:r>
              <w:rPr>
                <w:sz w:val="28"/>
                <w:szCs w:val="28"/>
                <w:lang w:val="en-US"/>
              </w:rPr>
              <w:t>12</w:t>
            </w:r>
          </w:p>
        </w:tc>
        <w:tc>
          <w:tcPr>
            <w:tcW w:w="567" w:type="dxa"/>
            <w:vAlign w:val="center"/>
          </w:tcPr>
          <w:p w:rsidR="00384689" w:rsidRPr="009A224F" w:rsidRDefault="009A224F" w:rsidP="00384689">
            <w:pPr>
              <w:pStyle w:val="a5"/>
              <w:spacing w:line="360" w:lineRule="auto"/>
              <w:jc w:val="center"/>
              <w:rPr>
                <w:sz w:val="28"/>
                <w:szCs w:val="28"/>
                <w:lang w:val="en-US"/>
              </w:rPr>
            </w:pPr>
            <w:r>
              <w:rPr>
                <w:sz w:val="28"/>
                <w:szCs w:val="28"/>
                <w:lang w:val="en-US"/>
              </w:rPr>
              <w:t>44</w:t>
            </w:r>
          </w:p>
        </w:tc>
        <w:tc>
          <w:tcPr>
            <w:tcW w:w="1559" w:type="dxa"/>
            <w:vAlign w:val="center"/>
          </w:tcPr>
          <w:p w:rsidR="00384689" w:rsidRPr="000048C8" w:rsidRDefault="000048C8" w:rsidP="00384689">
            <w:pPr>
              <w:pStyle w:val="a5"/>
              <w:spacing w:line="360" w:lineRule="auto"/>
              <w:jc w:val="center"/>
              <w:rPr>
                <w:sz w:val="28"/>
                <w:szCs w:val="28"/>
                <w:lang w:val="en-US"/>
              </w:rPr>
            </w:pPr>
            <w:r>
              <w:rPr>
                <w:sz w:val="28"/>
                <w:szCs w:val="28"/>
                <w:lang w:val="en-US"/>
              </w:rPr>
              <w:t>4</w:t>
            </w:r>
          </w:p>
        </w:tc>
        <w:tc>
          <w:tcPr>
            <w:tcW w:w="567" w:type="dxa"/>
            <w:vAlign w:val="center"/>
          </w:tcPr>
          <w:p w:rsidR="00384689" w:rsidRPr="009A224F" w:rsidRDefault="009A224F" w:rsidP="00384689">
            <w:pPr>
              <w:pStyle w:val="a5"/>
              <w:spacing w:line="360" w:lineRule="auto"/>
              <w:jc w:val="center"/>
              <w:rPr>
                <w:sz w:val="28"/>
                <w:szCs w:val="28"/>
                <w:lang w:val="en-US"/>
              </w:rPr>
            </w:pPr>
            <w:r>
              <w:rPr>
                <w:sz w:val="28"/>
                <w:szCs w:val="28"/>
                <w:lang w:val="en-US"/>
              </w:rPr>
              <w:t>80</w:t>
            </w:r>
          </w:p>
        </w:tc>
      </w:tr>
      <w:tr w:rsidR="00384689" w:rsidRPr="00E2750B" w:rsidTr="00384689">
        <w:tc>
          <w:tcPr>
            <w:tcW w:w="2552" w:type="dxa"/>
            <w:vAlign w:val="center"/>
          </w:tcPr>
          <w:p w:rsidR="00384689" w:rsidRPr="00E2750B" w:rsidRDefault="00C677D2" w:rsidP="00384689">
            <w:pPr>
              <w:pStyle w:val="a5"/>
              <w:spacing w:line="360" w:lineRule="auto"/>
              <w:jc w:val="center"/>
              <w:rPr>
                <w:sz w:val="28"/>
                <w:szCs w:val="28"/>
              </w:rPr>
            </w:pPr>
            <w:r>
              <w:rPr>
                <w:sz w:val="28"/>
                <w:szCs w:val="28"/>
              </w:rPr>
              <w:t>Йоднегативность нормальной слизистой</w:t>
            </w:r>
          </w:p>
        </w:tc>
        <w:tc>
          <w:tcPr>
            <w:tcW w:w="1418" w:type="dxa"/>
            <w:vAlign w:val="center"/>
          </w:tcPr>
          <w:p w:rsidR="00384689" w:rsidRPr="007C21B0" w:rsidRDefault="007C21B0" w:rsidP="00384689">
            <w:pPr>
              <w:pStyle w:val="a5"/>
              <w:spacing w:line="360" w:lineRule="auto"/>
              <w:jc w:val="center"/>
              <w:rPr>
                <w:sz w:val="28"/>
                <w:szCs w:val="28"/>
              </w:rPr>
            </w:pPr>
            <w:r>
              <w:rPr>
                <w:sz w:val="28"/>
                <w:szCs w:val="28"/>
              </w:rPr>
              <w:t>0</w:t>
            </w:r>
          </w:p>
        </w:tc>
        <w:tc>
          <w:tcPr>
            <w:tcW w:w="708" w:type="dxa"/>
            <w:vAlign w:val="center"/>
          </w:tcPr>
          <w:p w:rsidR="00384689" w:rsidRPr="009A224F" w:rsidRDefault="009A224F" w:rsidP="00384689">
            <w:pPr>
              <w:pStyle w:val="a5"/>
              <w:spacing w:line="360" w:lineRule="auto"/>
              <w:jc w:val="center"/>
              <w:rPr>
                <w:sz w:val="28"/>
                <w:szCs w:val="28"/>
                <w:lang w:val="en-US"/>
              </w:rPr>
            </w:pPr>
            <w:r>
              <w:rPr>
                <w:sz w:val="28"/>
                <w:szCs w:val="28"/>
                <w:lang w:val="en-US"/>
              </w:rPr>
              <w:t>0</w:t>
            </w:r>
          </w:p>
        </w:tc>
        <w:tc>
          <w:tcPr>
            <w:tcW w:w="1560" w:type="dxa"/>
            <w:vAlign w:val="center"/>
          </w:tcPr>
          <w:p w:rsidR="00384689" w:rsidRPr="007C21B0" w:rsidRDefault="007C21B0" w:rsidP="00384689">
            <w:pPr>
              <w:pStyle w:val="a5"/>
              <w:spacing w:line="360" w:lineRule="auto"/>
              <w:jc w:val="center"/>
              <w:rPr>
                <w:sz w:val="28"/>
                <w:szCs w:val="28"/>
              </w:rPr>
            </w:pPr>
            <w:r>
              <w:rPr>
                <w:sz w:val="28"/>
                <w:szCs w:val="28"/>
              </w:rPr>
              <w:t>0</w:t>
            </w:r>
          </w:p>
        </w:tc>
        <w:tc>
          <w:tcPr>
            <w:tcW w:w="567" w:type="dxa"/>
            <w:vAlign w:val="center"/>
          </w:tcPr>
          <w:p w:rsidR="00384689" w:rsidRPr="007C21B0" w:rsidRDefault="007C21B0" w:rsidP="00384689">
            <w:pPr>
              <w:pStyle w:val="a5"/>
              <w:spacing w:line="360" w:lineRule="auto"/>
              <w:jc w:val="center"/>
              <w:rPr>
                <w:sz w:val="28"/>
                <w:szCs w:val="28"/>
              </w:rPr>
            </w:pPr>
            <w:r>
              <w:rPr>
                <w:sz w:val="28"/>
                <w:szCs w:val="28"/>
              </w:rPr>
              <w:t>0</w:t>
            </w:r>
          </w:p>
        </w:tc>
        <w:tc>
          <w:tcPr>
            <w:tcW w:w="1559" w:type="dxa"/>
            <w:vAlign w:val="center"/>
          </w:tcPr>
          <w:p w:rsidR="00384689" w:rsidRPr="007C21B0" w:rsidRDefault="007C21B0" w:rsidP="00594D2B">
            <w:pPr>
              <w:pStyle w:val="a5"/>
              <w:spacing w:line="360" w:lineRule="auto"/>
              <w:jc w:val="center"/>
              <w:rPr>
                <w:sz w:val="28"/>
                <w:szCs w:val="28"/>
              </w:rPr>
            </w:pPr>
            <w:r>
              <w:rPr>
                <w:sz w:val="28"/>
                <w:szCs w:val="28"/>
              </w:rPr>
              <w:t>0</w:t>
            </w:r>
          </w:p>
        </w:tc>
        <w:tc>
          <w:tcPr>
            <w:tcW w:w="567" w:type="dxa"/>
            <w:vAlign w:val="center"/>
          </w:tcPr>
          <w:p w:rsidR="00384689" w:rsidRPr="007C21B0" w:rsidRDefault="007C21B0" w:rsidP="00384689">
            <w:pPr>
              <w:pStyle w:val="a5"/>
              <w:spacing w:line="360" w:lineRule="auto"/>
              <w:jc w:val="center"/>
              <w:rPr>
                <w:sz w:val="28"/>
                <w:szCs w:val="28"/>
              </w:rPr>
            </w:pPr>
            <w:r>
              <w:rPr>
                <w:sz w:val="28"/>
                <w:szCs w:val="28"/>
              </w:rPr>
              <w:t>0</w:t>
            </w:r>
          </w:p>
        </w:tc>
        <w:tc>
          <w:tcPr>
            <w:tcW w:w="1559" w:type="dxa"/>
            <w:vAlign w:val="center"/>
          </w:tcPr>
          <w:p w:rsidR="00384689" w:rsidRPr="00E2750B" w:rsidRDefault="007C21B0" w:rsidP="00384689">
            <w:pPr>
              <w:pStyle w:val="a5"/>
              <w:spacing w:line="360" w:lineRule="auto"/>
              <w:jc w:val="center"/>
              <w:rPr>
                <w:sz w:val="28"/>
                <w:szCs w:val="28"/>
              </w:rPr>
            </w:pPr>
            <w:r>
              <w:rPr>
                <w:sz w:val="28"/>
                <w:szCs w:val="28"/>
              </w:rPr>
              <w:t>0</w:t>
            </w:r>
          </w:p>
        </w:tc>
        <w:tc>
          <w:tcPr>
            <w:tcW w:w="567" w:type="dxa"/>
            <w:vAlign w:val="center"/>
          </w:tcPr>
          <w:p w:rsidR="00384689" w:rsidRPr="007C21B0" w:rsidRDefault="007C21B0" w:rsidP="00384689">
            <w:pPr>
              <w:pStyle w:val="a5"/>
              <w:spacing w:line="360" w:lineRule="auto"/>
              <w:jc w:val="center"/>
              <w:rPr>
                <w:sz w:val="28"/>
                <w:szCs w:val="28"/>
              </w:rPr>
            </w:pPr>
            <w:r>
              <w:rPr>
                <w:sz w:val="28"/>
                <w:szCs w:val="28"/>
              </w:rPr>
              <w:t>0</w:t>
            </w:r>
          </w:p>
        </w:tc>
      </w:tr>
    </w:tbl>
    <w:p w:rsidR="00384689" w:rsidRDefault="00384689" w:rsidP="00384689">
      <w:pPr>
        <w:pStyle w:val="a5"/>
        <w:spacing w:line="360" w:lineRule="auto"/>
        <w:ind w:left="-567"/>
        <w:rPr>
          <w:sz w:val="28"/>
          <w:szCs w:val="28"/>
        </w:rPr>
      </w:pPr>
      <w:r w:rsidRPr="00E2750B">
        <w:rPr>
          <w:noProof/>
          <w:sz w:val="28"/>
          <w:szCs w:val="28"/>
        </w:rPr>
        <w:lastRenderedPageBreak/>
        <w:drawing>
          <wp:inline distT="0" distB="0" distL="0" distR="0" wp14:anchorId="0F865286" wp14:editId="2F18AAE2">
            <wp:extent cx="6236335" cy="3742690"/>
            <wp:effectExtent l="0" t="0" r="12065"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50CA" w:rsidRDefault="001050CA" w:rsidP="001050CA">
      <w:pPr>
        <w:pStyle w:val="a5"/>
        <w:spacing w:line="360" w:lineRule="auto"/>
        <w:ind w:left="-567"/>
        <w:jc w:val="right"/>
        <w:rPr>
          <w:b/>
          <w:sz w:val="28"/>
          <w:szCs w:val="28"/>
        </w:rPr>
      </w:pPr>
      <w:r w:rsidRPr="00BE021C">
        <w:rPr>
          <w:b/>
          <w:sz w:val="28"/>
          <w:szCs w:val="28"/>
        </w:rPr>
        <w:t>Рис. 3.1.</w:t>
      </w:r>
      <w:r>
        <w:rPr>
          <w:b/>
          <w:sz w:val="28"/>
          <w:szCs w:val="28"/>
        </w:rPr>
        <w:t xml:space="preserve">7 </w:t>
      </w:r>
      <w:r w:rsidRPr="001050CA">
        <w:rPr>
          <w:sz w:val="28"/>
          <w:szCs w:val="28"/>
        </w:rPr>
        <w:t>Результаты окраски слизистой методом Шиллера</w:t>
      </w:r>
      <w:r>
        <w:rPr>
          <w:b/>
          <w:sz w:val="28"/>
          <w:szCs w:val="28"/>
        </w:rPr>
        <w:t xml:space="preserve"> </w:t>
      </w:r>
    </w:p>
    <w:p w:rsidR="001050CA" w:rsidRDefault="001050CA" w:rsidP="001050CA">
      <w:pPr>
        <w:pStyle w:val="a5"/>
        <w:spacing w:line="360" w:lineRule="auto"/>
        <w:ind w:left="-567"/>
        <w:jc w:val="right"/>
        <w:rPr>
          <w:sz w:val="28"/>
          <w:szCs w:val="28"/>
        </w:rPr>
      </w:pPr>
    </w:p>
    <w:p w:rsidR="000425C4" w:rsidRDefault="000425C4" w:rsidP="001050CA">
      <w:pPr>
        <w:pStyle w:val="a5"/>
        <w:spacing w:line="360" w:lineRule="auto"/>
        <w:ind w:left="-567"/>
        <w:jc w:val="right"/>
        <w:rPr>
          <w:sz w:val="28"/>
          <w:szCs w:val="28"/>
        </w:rPr>
      </w:pPr>
    </w:p>
    <w:p w:rsidR="000425C4" w:rsidRDefault="000425C4" w:rsidP="001050CA">
      <w:pPr>
        <w:pStyle w:val="a5"/>
        <w:spacing w:line="360" w:lineRule="auto"/>
        <w:ind w:left="-567"/>
        <w:jc w:val="right"/>
        <w:rPr>
          <w:sz w:val="28"/>
          <w:szCs w:val="28"/>
        </w:rPr>
      </w:pPr>
    </w:p>
    <w:p w:rsidR="000425C4" w:rsidRDefault="000425C4" w:rsidP="001050CA">
      <w:pPr>
        <w:pStyle w:val="a5"/>
        <w:spacing w:line="360" w:lineRule="auto"/>
        <w:ind w:left="-567"/>
        <w:jc w:val="right"/>
        <w:rPr>
          <w:sz w:val="28"/>
          <w:szCs w:val="28"/>
        </w:rPr>
      </w:pPr>
    </w:p>
    <w:p w:rsidR="000425C4" w:rsidRDefault="000425C4" w:rsidP="001050CA">
      <w:pPr>
        <w:pStyle w:val="a5"/>
        <w:spacing w:line="360" w:lineRule="auto"/>
        <w:ind w:left="-567"/>
        <w:jc w:val="right"/>
        <w:rPr>
          <w:sz w:val="28"/>
          <w:szCs w:val="28"/>
        </w:rPr>
      </w:pPr>
    </w:p>
    <w:p w:rsidR="000425C4" w:rsidRDefault="000425C4" w:rsidP="001050CA">
      <w:pPr>
        <w:pStyle w:val="a5"/>
        <w:spacing w:line="360" w:lineRule="auto"/>
        <w:ind w:left="-567"/>
        <w:jc w:val="right"/>
        <w:rPr>
          <w:sz w:val="28"/>
          <w:szCs w:val="28"/>
        </w:rPr>
      </w:pPr>
    </w:p>
    <w:p w:rsidR="000425C4" w:rsidRDefault="000425C4" w:rsidP="001050CA">
      <w:pPr>
        <w:pStyle w:val="a5"/>
        <w:spacing w:line="360" w:lineRule="auto"/>
        <w:ind w:left="-567"/>
        <w:jc w:val="right"/>
        <w:rPr>
          <w:sz w:val="28"/>
          <w:szCs w:val="28"/>
        </w:rPr>
      </w:pPr>
    </w:p>
    <w:p w:rsidR="00A81BF3" w:rsidRDefault="00A81BF3" w:rsidP="001050CA">
      <w:pPr>
        <w:pStyle w:val="a5"/>
        <w:spacing w:line="360" w:lineRule="auto"/>
        <w:ind w:left="-567"/>
        <w:jc w:val="right"/>
        <w:rPr>
          <w:sz w:val="28"/>
          <w:szCs w:val="28"/>
        </w:rPr>
      </w:pPr>
    </w:p>
    <w:p w:rsidR="00A81BF3" w:rsidRPr="00E2750B" w:rsidRDefault="00A81BF3" w:rsidP="001050CA">
      <w:pPr>
        <w:pStyle w:val="a5"/>
        <w:spacing w:line="360" w:lineRule="auto"/>
        <w:ind w:left="-567"/>
        <w:jc w:val="right"/>
        <w:rPr>
          <w:sz w:val="28"/>
          <w:szCs w:val="28"/>
        </w:rPr>
      </w:pPr>
    </w:p>
    <w:p w:rsidR="00384689" w:rsidRPr="00E2750B" w:rsidRDefault="00FE649F" w:rsidP="00461C3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Также был</w:t>
      </w:r>
      <w:r w:rsidR="00D9218A">
        <w:rPr>
          <w:rFonts w:ascii="Times New Roman" w:hAnsi="Times New Roman" w:cs="Times New Roman"/>
          <w:sz w:val="28"/>
          <w:szCs w:val="28"/>
        </w:rPr>
        <w:t>о</w:t>
      </w:r>
      <w:r>
        <w:rPr>
          <w:rFonts w:ascii="Times New Roman" w:hAnsi="Times New Roman" w:cs="Times New Roman"/>
          <w:sz w:val="28"/>
          <w:szCs w:val="28"/>
        </w:rPr>
        <w:t xml:space="preserve"> проведено люминесцентное исследование состояния</w:t>
      </w:r>
      <w:r w:rsidR="00384689" w:rsidRPr="00E2750B">
        <w:rPr>
          <w:rFonts w:ascii="Times New Roman" w:hAnsi="Times New Roman" w:cs="Times New Roman"/>
          <w:sz w:val="28"/>
          <w:szCs w:val="28"/>
        </w:rPr>
        <w:t xml:space="preserve"> оценка </w:t>
      </w:r>
      <w:r w:rsidR="003B398B">
        <w:rPr>
          <w:rFonts w:ascii="Times New Roman" w:hAnsi="Times New Roman" w:cs="Times New Roman"/>
          <w:sz w:val="28"/>
          <w:szCs w:val="28"/>
        </w:rPr>
        <w:t>слизистой оболочки полости рта</w:t>
      </w:r>
      <w:r w:rsidR="00384689" w:rsidRPr="00E2750B">
        <w:rPr>
          <w:rFonts w:ascii="Times New Roman" w:hAnsi="Times New Roman" w:cs="Times New Roman"/>
          <w:sz w:val="28"/>
          <w:szCs w:val="28"/>
        </w:rPr>
        <w:t xml:space="preserve"> (таблица 3.1.8)</w:t>
      </w:r>
    </w:p>
    <w:p w:rsidR="00384689" w:rsidRPr="00E2750B" w:rsidRDefault="00384689" w:rsidP="00384689">
      <w:pPr>
        <w:pStyle w:val="a5"/>
        <w:spacing w:line="360" w:lineRule="auto"/>
        <w:ind w:left="-993"/>
        <w:jc w:val="right"/>
        <w:rPr>
          <w:b/>
          <w:sz w:val="28"/>
          <w:szCs w:val="28"/>
        </w:rPr>
      </w:pPr>
      <w:r w:rsidRPr="00E2750B">
        <w:rPr>
          <w:b/>
          <w:sz w:val="28"/>
          <w:szCs w:val="28"/>
        </w:rPr>
        <w:t>Таблица 3.1.8</w:t>
      </w:r>
    </w:p>
    <w:tbl>
      <w:tblPr>
        <w:tblStyle w:val="af0"/>
        <w:tblW w:w="11057" w:type="dxa"/>
        <w:tblInd w:w="-1276" w:type="dxa"/>
        <w:tblLayout w:type="fixed"/>
        <w:tblLook w:val="04A0" w:firstRow="1" w:lastRow="0" w:firstColumn="1" w:lastColumn="0" w:noHBand="0" w:noVBand="1"/>
      </w:tblPr>
      <w:tblGrid>
        <w:gridCol w:w="2694"/>
        <w:gridCol w:w="1417"/>
        <w:gridCol w:w="567"/>
        <w:gridCol w:w="1560"/>
        <w:gridCol w:w="567"/>
        <w:gridCol w:w="1559"/>
        <w:gridCol w:w="567"/>
        <w:gridCol w:w="1417"/>
        <w:gridCol w:w="709"/>
      </w:tblGrid>
      <w:tr w:rsidR="00384689" w:rsidRPr="00E2750B" w:rsidTr="00E60E1D">
        <w:tc>
          <w:tcPr>
            <w:tcW w:w="2694" w:type="dxa"/>
            <w:vMerge w:val="restart"/>
            <w:tcBorders>
              <w:tl2br w:val="single" w:sz="4" w:space="0" w:color="auto"/>
            </w:tcBorders>
          </w:tcPr>
          <w:p w:rsidR="00384689" w:rsidRPr="00E2750B" w:rsidRDefault="00384689" w:rsidP="00384689">
            <w:pPr>
              <w:pStyle w:val="a5"/>
              <w:spacing w:line="360" w:lineRule="auto"/>
              <w:jc w:val="right"/>
              <w:rPr>
                <w:sz w:val="28"/>
                <w:szCs w:val="28"/>
              </w:rPr>
            </w:pPr>
            <w:r w:rsidRPr="00E2750B">
              <w:rPr>
                <w:sz w:val="28"/>
                <w:szCs w:val="28"/>
              </w:rPr>
              <w:t xml:space="preserve">    Группы</w:t>
            </w:r>
          </w:p>
          <w:p w:rsidR="00384689" w:rsidRPr="00E2750B" w:rsidRDefault="00384689" w:rsidP="00384689">
            <w:pPr>
              <w:pStyle w:val="a5"/>
              <w:spacing w:line="360" w:lineRule="auto"/>
              <w:jc w:val="right"/>
              <w:rPr>
                <w:sz w:val="28"/>
                <w:szCs w:val="28"/>
              </w:rPr>
            </w:pPr>
          </w:p>
          <w:p w:rsidR="00384689" w:rsidRPr="00E2750B" w:rsidRDefault="003B398B" w:rsidP="00384689">
            <w:pPr>
              <w:pStyle w:val="a5"/>
              <w:spacing w:line="360" w:lineRule="auto"/>
              <w:rPr>
                <w:sz w:val="28"/>
                <w:szCs w:val="28"/>
              </w:rPr>
            </w:pPr>
            <w:r>
              <w:rPr>
                <w:sz w:val="28"/>
                <w:szCs w:val="28"/>
              </w:rPr>
              <w:t>Критерий</w:t>
            </w:r>
            <w:r w:rsidR="00384689" w:rsidRPr="00E2750B">
              <w:rPr>
                <w:sz w:val="28"/>
                <w:szCs w:val="28"/>
              </w:rPr>
              <w:t xml:space="preserve">  </w:t>
            </w:r>
          </w:p>
        </w:tc>
        <w:tc>
          <w:tcPr>
            <w:tcW w:w="1984" w:type="dxa"/>
            <w:gridSpan w:val="2"/>
          </w:tcPr>
          <w:p w:rsidR="00384689" w:rsidRPr="00E2750B" w:rsidRDefault="00384689" w:rsidP="00384689">
            <w:pPr>
              <w:pStyle w:val="a5"/>
              <w:spacing w:line="360" w:lineRule="auto"/>
              <w:jc w:val="both"/>
              <w:rPr>
                <w:sz w:val="28"/>
                <w:szCs w:val="28"/>
              </w:rPr>
            </w:pPr>
            <w:r w:rsidRPr="00E2750B">
              <w:rPr>
                <w:sz w:val="28"/>
                <w:szCs w:val="28"/>
              </w:rPr>
              <w:t>1 группа</w:t>
            </w:r>
          </w:p>
        </w:tc>
        <w:tc>
          <w:tcPr>
            <w:tcW w:w="2127" w:type="dxa"/>
            <w:gridSpan w:val="2"/>
          </w:tcPr>
          <w:p w:rsidR="00384689" w:rsidRPr="00E2750B" w:rsidRDefault="00384689" w:rsidP="00384689">
            <w:pPr>
              <w:pStyle w:val="a5"/>
              <w:spacing w:line="360" w:lineRule="auto"/>
              <w:jc w:val="both"/>
              <w:rPr>
                <w:sz w:val="28"/>
                <w:szCs w:val="28"/>
              </w:rPr>
            </w:pPr>
            <w:r w:rsidRPr="00E2750B">
              <w:rPr>
                <w:sz w:val="28"/>
                <w:szCs w:val="28"/>
              </w:rPr>
              <w:t>2 группа</w:t>
            </w:r>
          </w:p>
        </w:tc>
        <w:tc>
          <w:tcPr>
            <w:tcW w:w="2126" w:type="dxa"/>
            <w:gridSpan w:val="2"/>
          </w:tcPr>
          <w:p w:rsidR="00384689" w:rsidRPr="00E2750B" w:rsidRDefault="00384689" w:rsidP="00384689">
            <w:pPr>
              <w:pStyle w:val="a5"/>
              <w:spacing w:line="360" w:lineRule="auto"/>
              <w:jc w:val="both"/>
              <w:rPr>
                <w:sz w:val="28"/>
                <w:szCs w:val="28"/>
              </w:rPr>
            </w:pPr>
            <w:r w:rsidRPr="00E2750B">
              <w:rPr>
                <w:sz w:val="28"/>
                <w:szCs w:val="28"/>
              </w:rPr>
              <w:t>3 группа</w:t>
            </w:r>
          </w:p>
        </w:tc>
        <w:tc>
          <w:tcPr>
            <w:tcW w:w="2126" w:type="dxa"/>
            <w:gridSpan w:val="2"/>
          </w:tcPr>
          <w:p w:rsidR="00384689" w:rsidRPr="00E2750B" w:rsidRDefault="00384689" w:rsidP="00384689">
            <w:pPr>
              <w:pStyle w:val="a5"/>
              <w:spacing w:line="360" w:lineRule="auto"/>
              <w:jc w:val="both"/>
              <w:rPr>
                <w:sz w:val="28"/>
                <w:szCs w:val="28"/>
              </w:rPr>
            </w:pPr>
            <w:r w:rsidRPr="00E2750B">
              <w:rPr>
                <w:sz w:val="28"/>
                <w:szCs w:val="28"/>
              </w:rPr>
              <w:t>4 группа</w:t>
            </w:r>
          </w:p>
        </w:tc>
      </w:tr>
      <w:tr w:rsidR="00384689" w:rsidRPr="00E2750B" w:rsidTr="00E60E1D">
        <w:tc>
          <w:tcPr>
            <w:tcW w:w="2694" w:type="dxa"/>
            <w:vMerge/>
          </w:tcPr>
          <w:p w:rsidR="00384689" w:rsidRPr="00E2750B" w:rsidRDefault="00384689" w:rsidP="00384689">
            <w:pPr>
              <w:pStyle w:val="a5"/>
              <w:spacing w:line="360" w:lineRule="auto"/>
              <w:jc w:val="both"/>
              <w:rPr>
                <w:b/>
                <w:sz w:val="28"/>
                <w:szCs w:val="28"/>
              </w:rPr>
            </w:pPr>
          </w:p>
        </w:tc>
        <w:tc>
          <w:tcPr>
            <w:tcW w:w="1417" w:type="dxa"/>
            <w:vAlign w:val="center"/>
          </w:tcPr>
          <w:p w:rsidR="00384689" w:rsidRPr="00E2750B" w:rsidRDefault="00384689" w:rsidP="00384689">
            <w:pPr>
              <w:pStyle w:val="a5"/>
              <w:spacing w:line="360" w:lineRule="auto"/>
              <w:jc w:val="center"/>
              <w:rPr>
                <w:sz w:val="28"/>
                <w:szCs w:val="28"/>
              </w:rPr>
            </w:pPr>
            <w:r w:rsidRPr="00E2750B">
              <w:rPr>
                <w:sz w:val="28"/>
                <w:szCs w:val="28"/>
              </w:rPr>
              <w:t>Число пациентов</w:t>
            </w:r>
          </w:p>
        </w:tc>
        <w:tc>
          <w:tcPr>
            <w:tcW w:w="567" w:type="dxa"/>
            <w:vAlign w:val="center"/>
          </w:tcPr>
          <w:p w:rsidR="00384689" w:rsidRPr="00E2750B" w:rsidRDefault="00384689" w:rsidP="00384689">
            <w:pPr>
              <w:pStyle w:val="a5"/>
              <w:spacing w:line="360" w:lineRule="auto"/>
              <w:jc w:val="center"/>
              <w:rPr>
                <w:sz w:val="28"/>
                <w:szCs w:val="28"/>
              </w:rPr>
            </w:pPr>
            <w:r w:rsidRPr="00E2750B">
              <w:rPr>
                <w:sz w:val="28"/>
                <w:szCs w:val="28"/>
              </w:rPr>
              <w:t>%</w:t>
            </w:r>
          </w:p>
        </w:tc>
        <w:tc>
          <w:tcPr>
            <w:tcW w:w="1560" w:type="dxa"/>
            <w:vAlign w:val="center"/>
          </w:tcPr>
          <w:p w:rsidR="00384689" w:rsidRPr="00E2750B" w:rsidRDefault="00384689" w:rsidP="00384689">
            <w:pPr>
              <w:pStyle w:val="a5"/>
              <w:spacing w:line="360" w:lineRule="auto"/>
              <w:jc w:val="center"/>
              <w:rPr>
                <w:sz w:val="28"/>
                <w:szCs w:val="28"/>
              </w:rPr>
            </w:pPr>
            <w:r w:rsidRPr="00E2750B">
              <w:rPr>
                <w:sz w:val="28"/>
                <w:szCs w:val="28"/>
              </w:rPr>
              <w:t>Число пациентов</w:t>
            </w:r>
          </w:p>
        </w:tc>
        <w:tc>
          <w:tcPr>
            <w:tcW w:w="567" w:type="dxa"/>
            <w:vAlign w:val="center"/>
          </w:tcPr>
          <w:p w:rsidR="00384689" w:rsidRPr="00E2750B" w:rsidRDefault="00384689" w:rsidP="00384689">
            <w:pPr>
              <w:pStyle w:val="a5"/>
              <w:spacing w:line="360" w:lineRule="auto"/>
              <w:jc w:val="center"/>
              <w:rPr>
                <w:sz w:val="28"/>
                <w:szCs w:val="28"/>
              </w:rPr>
            </w:pPr>
            <w:r w:rsidRPr="00E2750B">
              <w:rPr>
                <w:sz w:val="28"/>
                <w:szCs w:val="28"/>
              </w:rPr>
              <w:t>%</w:t>
            </w:r>
          </w:p>
        </w:tc>
        <w:tc>
          <w:tcPr>
            <w:tcW w:w="1559" w:type="dxa"/>
            <w:vAlign w:val="center"/>
          </w:tcPr>
          <w:p w:rsidR="00384689" w:rsidRPr="00E2750B" w:rsidRDefault="00384689" w:rsidP="00384689">
            <w:pPr>
              <w:pStyle w:val="a5"/>
              <w:spacing w:line="360" w:lineRule="auto"/>
              <w:jc w:val="center"/>
              <w:rPr>
                <w:sz w:val="28"/>
                <w:szCs w:val="28"/>
              </w:rPr>
            </w:pPr>
            <w:r w:rsidRPr="00E2750B">
              <w:rPr>
                <w:sz w:val="28"/>
                <w:szCs w:val="28"/>
              </w:rPr>
              <w:t>Число пациентов</w:t>
            </w:r>
          </w:p>
        </w:tc>
        <w:tc>
          <w:tcPr>
            <w:tcW w:w="567" w:type="dxa"/>
            <w:vAlign w:val="center"/>
          </w:tcPr>
          <w:p w:rsidR="00384689" w:rsidRPr="00E2750B" w:rsidRDefault="00384689" w:rsidP="00384689">
            <w:pPr>
              <w:pStyle w:val="a5"/>
              <w:spacing w:line="360" w:lineRule="auto"/>
              <w:jc w:val="center"/>
              <w:rPr>
                <w:sz w:val="28"/>
                <w:szCs w:val="28"/>
              </w:rPr>
            </w:pPr>
            <w:r w:rsidRPr="00E2750B">
              <w:rPr>
                <w:sz w:val="28"/>
                <w:szCs w:val="28"/>
              </w:rPr>
              <w:t>%</w:t>
            </w:r>
          </w:p>
        </w:tc>
        <w:tc>
          <w:tcPr>
            <w:tcW w:w="1417" w:type="dxa"/>
            <w:vAlign w:val="center"/>
          </w:tcPr>
          <w:p w:rsidR="00384689" w:rsidRPr="00E2750B" w:rsidRDefault="00384689" w:rsidP="00384689">
            <w:pPr>
              <w:pStyle w:val="a5"/>
              <w:spacing w:line="360" w:lineRule="auto"/>
              <w:jc w:val="center"/>
              <w:rPr>
                <w:sz w:val="28"/>
                <w:szCs w:val="28"/>
              </w:rPr>
            </w:pPr>
            <w:r w:rsidRPr="00E2750B">
              <w:rPr>
                <w:sz w:val="28"/>
                <w:szCs w:val="28"/>
              </w:rPr>
              <w:t>Число пациентов</w:t>
            </w:r>
          </w:p>
        </w:tc>
        <w:tc>
          <w:tcPr>
            <w:tcW w:w="709" w:type="dxa"/>
            <w:vAlign w:val="center"/>
          </w:tcPr>
          <w:p w:rsidR="00384689" w:rsidRPr="00E2750B" w:rsidRDefault="00384689" w:rsidP="00384689">
            <w:pPr>
              <w:pStyle w:val="a5"/>
              <w:spacing w:line="360" w:lineRule="auto"/>
              <w:jc w:val="center"/>
              <w:rPr>
                <w:sz w:val="28"/>
                <w:szCs w:val="28"/>
              </w:rPr>
            </w:pPr>
            <w:r w:rsidRPr="00E2750B">
              <w:rPr>
                <w:sz w:val="28"/>
                <w:szCs w:val="28"/>
              </w:rPr>
              <w:t>%</w:t>
            </w:r>
          </w:p>
        </w:tc>
      </w:tr>
      <w:tr w:rsidR="00384689" w:rsidRPr="00E2750B" w:rsidTr="00E60E1D">
        <w:trPr>
          <w:trHeight w:val="707"/>
        </w:trPr>
        <w:tc>
          <w:tcPr>
            <w:tcW w:w="2694" w:type="dxa"/>
            <w:vAlign w:val="center"/>
          </w:tcPr>
          <w:p w:rsidR="00384689" w:rsidRPr="00E2750B" w:rsidRDefault="003B398B" w:rsidP="00384689">
            <w:pPr>
              <w:pStyle w:val="a5"/>
              <w:spacing w:line="360" w:lineRule="auto"/>
              <w:jc w:val="center"/>
              <w:rPr>
                <w:sz w:val="28"/>
                <w:szCs w:val="28"/>
              </w:rPr>
            </w:pPr>
            <w:r>
              <w:rPr>
                <w:sz w:val="28"/>
                <w:szCs w:val="28"/>
              </w:rPr>
              <w:t>Гиперкератоз</w:t>
            </w:r>
          </w:p>
        </w:tc>
        <w:tc>
          <w:tcPr>
            <w:tcW w:w="1417" w:type="dxa"/>
            <w:vAlign w:val="center"/>
          </w:tcPr>
          <w:p w:rsidR="00384689" w:rsidRPr="00E2750B" w:rsidRDefault="00E60E1D" w:rsidP="00384689">
            <w:pPr>
              <w:pStyle w:val="a5"/>
              <w:spacing w:line="360" w:lineRule="auto"/>
              <w:jc w:val="center"/>
              <w:rPr>
                <w:sz w:val="28"/>
                <w:szCs w:val="28"/>
              </w:rPr>
            </w:pPr>
            <w:r>
              <w:rPr>
                <w:sz w:val="28"/>
                <w:szCs w:val="28"/>
              </w:rPr>
              <w:t>1</w:t>
            </w:r>
          </w:p>
        </w:tc>
        <w:tc>
          <w:tcPr>
            <w:tcW w:w="567" w:type="dxa"/>
            <w:vAlign w:val="center"/>
          </w:tcPr>
          <w:p w:rsidR="00384689" w:rsidRPr="00E2750B" w:rsidRDefault="00CB66C4" w:rsidP="00384689">
            <w:pPr>
              <w:pStyle w:val="a5"/>
              <w:spacing w:line="360" w:lineRule="auto"/>
              <w:jc w:val="center"/>
              <w:rPr>
                <w:sz w:val="28"/>
                <w:szCs w:val="28"/>
              </w:rPr>
            </w:pPr>
            <w:r>
              <w:rPr>
                <w:sz w:val="28"/>
                <w:szCs w:val="28"/>
              </w:rPr>
              <w:t>14</w:t>
            </w:r>
          </w:p>
        </w:tc>
        <w:tc>
          <w:tcPr>
            <w:tcW w:w="1560" w:type="dxa"/>
            <w:vAlign w:val="center"/>
          </w:tcPr>
          <w:p w:rsidR="00384689" w:rsidRPr="00E2750B" w:rsidRDefault="00CB66C4" w:rsidP="00384689">
            <w:pPr>
              <w:pStyle w:val="a5"/>
              <w:spacing w:line="360" w:lineRule="auto"/>
              <w:jc w:val="center"/>
              <w:rPr>
                <w:sz w:val="28"/>
                <w:szCs w:val="28"/>
              </w:rPr>
            </w:pPr>
            <w:r>
              <w:rPr>
                <w:sz w:val="28"/>
                <w:szCs w:val="28"/>
              </w:rPr>
              <w:t>4</w:t>
            </w:r>
          </w:p>
        </w:tc>
        <w:tc>
          <w:tcPr>
            <w:tcW w:w="567" w:type="dxa"/>
            <w:vAlign w:val="center"/>
          </w:tcPr>
          <w:p w:rsidR="00384689" w:rsidRPr="00E2750B" w:rsidRDefault="00CB66C4" w:rsidP="00384689">
            <w:pPr>
              <w:pStyle w:val="a5"/>
              <w:spacing w:line="360" w:lineRule="auto"/>
              <w:jc w:val="center"/>
              <w:rPr>
                <w:sz w:val="28"/>
                <w:szCs w:val="28"/>
              </w:rPr>
            </w:pPr>
            <w:r>
              <w:rPr>
                <w:sz w:val="28"/>
                <w:szCs w:val="28"/>
              </w:rPr>
              <w:t>31</w:t>
            </w:r>
          </w:p>
        </w:tc>
        <w:tc>
          <w:tcPr>
            <w:tcW w:w="1559" w:type="dxa"/>
            <w:vAlign w:val="center"/>
          </w:tcPr>
          <w:p w:rsidR="00384689" w:rsidRPr="00E2750B" w:rsidRDefault="00CB66C4" w:rsidP="00384689">
            <w:pPr>
              <w:pStyle w:val="a5"/>
              <w:spacing w:line="360" w:lineRule="auto"/>
              <w:jc w:val="center"/>
              <w:rPr>
                <w:sz w:val="28"/>
                <w:szCs w:val="28"/>
              </w:rPr>
            </w:pPr>
            <w:r>
              <w:rPr>
                <w:sz w:val="28"/>
                <w:szCs w:val="28"/>
              </w:rPr>
              <w:t>12</w:t>
            </w:r>
          </w:p>
        </w:tc>
        <w:tc>
          <w:tcPr>
            <w:tcW w:w="567" w:type="dxa"/>
            <w:vAlign w:val="center"/>
          </w:tcPr>
          <w:p w:rsidR="00384689" w:rsidRPr="00E2750B" w:rsidRDefault="00CB66C4" w:rsidP="00384689">
            <w:pPr>
              <w:pStyle w:val="a5"/>
              <w:spacing w:line="360" w:lineRule="auto"/>
              <w:jc w:val="center"/>
              <w:rPr>
                <w:sz w:val="28"/>
                <w:szCs w:val="28"/>
              </w:rPr>
            </w:pPr>
            <w:r>
              <w:rPr>
                <w:sz w:val="28"/>
                <w:szCs w:val="28"/>
              </w:rPr>
              <w:t>44</w:t>
            </w:r>
          </w:p>
        </w:tc>
        <w:tc>
          <w:tcPr>
            <w:tcW w:w="1417" w:type="dxa"/>
            <w:vAlign w:val="center"/>
          </w:tcPr>
          <w:p w:rsidR="00384689" w:rsidRPr="00E2750B" w:rsidRDefault="00CB66C4" w:rsidP="00384689">
            <w:pPr>
              <w:pStyle w:val="a5"/>
              <w:spacing w:line="360" w:lineRule="auto"/>
              <w:jc w:val="center"/>
              <w:rPr>
                <w:sz w:val="28"/>
                <w:szCs w:val="28"/>
              </w:rPr>
            </w:pPr>
            <w:r>
              <w:rPr>
                <w:sz w:val="28"/>
                <w:szCs w:val="28"/>
              </w:rPr>
              <w:t>4</w:t>
            </w:r>
          </w:p>
        </w:tc>
        <w:tc>
          <w:tcPr>
            <w:tcW w:w="709" w:type="dxa"/>
            <w:vAlign w:val="center"/>
          </w:tcPr>
          <w:p w:rsidR="00384689" w:rsidRPr="00E2750B" w:rsidRDefault="00CB66C4" w:rsidP="00384689">
            <w:pPr>
              <w:pStyle w:val="a5"/>
              <w:spacing w:line="360" w:lineRule="auto"/>
              <w:jc w:val="center"/>
              <w:rPr>
                <w:sz w:val="28"/>
                <w:szCs w:val="28"/>
              </w:rPr>
            </w:pPr>
            <w:r>
              <w:rPr>
                <w:sz w:val="28"/>
                <w:szCs w:val="28"/>
              </w:rPr>
              <w:t>80</w:t>
            </w:r>
          </w:p>
        </w:tc>
      </w:tr>
      <w:tr w:rsidR="00384689" w:rsidRPr="00E2750B" w:rsidTr="00E60E1D">
        <w:trPr>
          <w:trHeight w:val="689"/>
        </w:trPr>
        <w:tc>
          <w:tcPr>
            <w:tcW w:w="2694" w:type="dxa"/>
            <w:vAlign w:val="center"/>
          </w:tcPr>
          <w:p w:rsidR="00384689" w:rsidRPr="00E2750B" w:rsidRDefault="003B398B" w:rsidP="00384689">
            <w:pPr>
              <w:pStyle w:val="a5"/>
              <w:spacing w:line="360" w:lineRule="auto"/>
              <w:jc w:val="center"/>
              <w:rPr>
                <w:sz w:val="28"/>
                <w:szCs w:val="28"/>
              </w:rPr>
            </w:pPr>
            <w:r>
              <w:rPr>
                <w:sz w:val="28"/>
                <w:szCs w:val="28"/>
              </w:rPr>
              <w:t>Эрозии и язвы</w:t>
            </w:r>
          </w:p>
        </w:tc>
        <w:tc>
          <w:tcPr>
            <w:tcW w:w="1417" w:type="dxa"/>
            <w:vAlign w:val="center"/>
          </w:tcPr>
          <w:p w:rsidR="00384689" w:rsidRPr="00E2750B" w:rsidRDefault="00D40BF4" w:rsidP="00384689">
            <w:pPr>
              <w:pStyle w:val="a5"/>
              <w:spacing w:line="360" w:lineRule="auto"/>
              <w:jc w:val="center"/>
              <w:rPr>
                <w:sz w:val="28"/>
                <w:szCs w:val="28"/>
              </w:rPr>
            </w:pPr>
            <w:r>
              <w:rPr>
                <w:sz w:val="28"/>
                <w:szCs w:val="28"/>
              </w:rPr>
              <w:t>0</w:t>
            </w:r>
          </w:p>
        </w:tc>
        <w:tc>
          <w:tcPr>
            <w:tcW w:w="567" w:type="dxa"/>
            <w:vAlign w:val="center"/>
          </w:tcPr>
          <w:p w:rsidR="00384689" w:rsidRPr="00E2750B" w:rsidRDefault="00D40BF4" w:rsidP="00384689">
            <w:pPr>
              <w:pStyle w:val="a5"/>
              <w:spacing w:line="360" w:lineRule="auto"/>
              <w:jc w:val="center"/>
              <w:rPr>
                <w:sz w:val="28"/>
                <w:szCs w:val="28"/>
              </w:rPr>
            </w:pPr>
            <w:r>
              <w:rPr>
                <w:sz w:val="28"/>
                <w:szCs w:val="28"/>
              </w:rPr>
              <w:t>0</w:t>
            </w:r>
          </w:p>
        </w:tc>
        <w:tc>
          <w:tcPr>
            <w:tcW w:w="1560" w:type="dxa"/>
            <w:vAlign w:val="center"/>
          </w:tcPr>
          <w:p w:rsidR="00384689" w:rsidRPr="00E2750B" w:rsidRDefault="00CB66C4" w:rsidP="00384689">
            <w:pPr>
              <w:pStyle w:val="a5"/>
              <w:spacing w:line="360" w:lineRule="auto"/>
              <w:jc w:val="center"/>
              <w:rPr>
                <w:sz w:val="28"/>
                <w:szCs w:val="28"/>
              </w:rPr>
            </w:pPr>
            <w:r>
              <w:rPr>
                <w:sz w:val="28"/>
                <w:szCs w:val="28"/>
              </w:rPr>
              <w:t>1</w:t>
            </w:r>
          </w:p>
        </w:tc>
        <w:tc>
          <w:tcPr>
            <w:tcW w:w="567" w:type="dxa"/>
            <w:vAlign w:val="center"/>
          </w:tcPr>
          <w:p w:rsidR="00384689" w:rsidRPr="00E2750B" w:rsidRDefault="00CB66C4" w:rsidP="00384689">
            <w:pPr>
              <w:pStyle w:val="a5"/>
              <w:spacing w:line="360" w:lineRule="auto"/>
              <w:jc w:val="center"/>
              <w:rPr>
                <w:sz w:val="28"/>
                <w:szCs w:val="28"/>
              </w:rPr>
            </w:pPr>
            <w:r>
              <w:rPr>
                <w:sz w:val="28"/>
                <w:szCs w:val="28"/>
              </w:rPr>
              <w:t>8</w:t>
            </w:r>
          </w:p>
        </w:tc>
        <w:tc>
          <w:tcPr>
            <w:tcW w:w="1559" w:type="dxa"/>
            <w:vAlign w:val="center"/>
          </w:tcPr>
          <w:p w:rsidR="00384689" w:rsidRPr="00E2750B" w:rsidRDefault="00CB66C4" w:rsidP="00384689">
            <w:pPr>
              <w:pStyle w:val="a5"/>
              <w:spacing w:line="360" w:lineRule="auto"/>
              <w:jc w:val="center"/>
              <w:rPr>
                <w:sz w:val="28"/>
                <w:szCs w:val="28"/>
              </w:rPr>
            </w:pPr>
            <w:r>
              <w:rPr>
                <w:sz w:val="28"/>
                <w:szCs w:val="28"/>
              </w:rPr>
              <w:t>3</w:t>
            </w:r>
          </w:p>
        </w:tc>
        <w:tc>
          <w:tcPr>
            <w:tcW w:w="567" w:type="dxa"/>
            <w:vAlign w:val="center"/>
          </w:tcPr>
          <w:p w:rsidR="00384689" w:rsidRPr="00E2750B" w:rsidRDefault="00CB66C4" w:rsidP="00384689">
            <w:pPr>
              <w:pStyle w:val="a5"/>
              <w:spacing w:line="360" w:lineRule="auto"/>
              <w:jc w:val="center"/>
              <w:rPr>
                <w:sz w:val="28"/>
                <w:szCs w:val="28"/>
              </w:rPr>
            </w:pPr>
            <w:r>
              <w:rPr>
                <w:sz w:val="28"/>
                <w:szCs w:val="28"/>
              </w:rPr>
              <w:t>11</w:t>
            </w:r>
          </w:p>
        </w:tc>
        <w:tc>
          <w:tcPr>
            <w:tcW w:w="1417" w:type="dxa"/>
            <w:vAlign w:val="center"/>
          </w:tcPr>
          <w:p w:rsidR="00384689" w:rsidRPr="00E2750B" w:rsidRDefault="00CB66C4" w:rsidP="00384689">
            <w:pPr>
              <w:pStyle w:val="a5"/>
              <w:spacing w:line="360" w:lineRule="auto"/>
              <w:jc w:val="center"/>
              <w:rPr>
                <w:sz w:val="28"/>
                <w:szCs w:val="28"/>
              </w:rPr>
            </w:pPr>
            <w:r>
              <w:rPr>
                <w:sz w:val="28"/>
                <w:szCs w:val="28"/>
              </w:rPr>
              <w:t>1</w:t>
            </w:r>
          </w:p>
        </w:tc>
        <w:tc>
          <w:tcPr>
            <w:tcW w:w="709" w:type="dxa"/>
            <w:vAlign w:val="center"/>
          </w:tcPr>
          <w:p w:rsidR="00384689" w:rsidRPr="00E2750B" w:rsidRDefault="00CB66C4" w:rsidP="00384689">
            <w:pPr>
              <w:pStyle w:val="a5"/>
              <w:spacing w:line="360" w:lineRule="auto"/>
              <w:jc w:val="center"/>
              <w:rPr>
                <w:sz w:val="28"/>
                <w:szCs w:val="28"/>
              </w:rPr>
            </w:pPr>
            <w:r>
              <w:rPr>
                <w:sz w:val="28"/>
                <w:szCs w:val="28"/>
              </w:rPr>
              <w:t>20</w:t>
            </w:r>
          </w:p>
        </w:tc>
      </w:tr>
      <w:tr w:rsidR="00384689" w:rsidRPr="00E2750B" w:rsidTr="00CE5D04">
        <w:trPr>
          <w:trHeight w:val="633"/>
        </w:trPr>
        <w:tc>
          <w:tcPr>
            <w:tcW w:w="2694" w:type="dxa"/>
            <w:vAlign w:val="center"/>
          </w:tcPr>
          <w:p w:rsidR="00384689" w:rsidRPr="00E2750B" w:rsidRDefault="003B398B" w:rsidP="00384689">
            <w:pPr>
              <w:pStyle w:val="a5"/>
              <w:spacing w:line="360" w:lineRule="auto"/>
              <w:jc w:val="center"/>
              <w:rPr>
                <w:sz w:val="28"/>
                <w:szCs w:val="28"/>
              </w:rPr>
            </w:pPr>
            <w:r>
              <w:rPr>
                <w:sz w:val="28"/>
                <w:szCs w:val="28"/>
              </w:rPr>
              <w:t>Воспаление</w:t>
            </w:r>
          </w:p>
        </w:tc>
        <w:tc>
          <w:tcPr>
            <w:tcW w:w="1417" w:type="dxa"/>
            <w:vAlign w:val="center"/>
          </w:tcPr>
          <w:p w:rsidR="00384689" w:rsidRPr="00E2750B" w:rsidRDefault="00C63DB5" w:rsidP="00384689">
            <w:pPr>
              <w:pStyle w:val="a5"/>
              <w:spacing w:line="360" w:lineRule="auto"/>
              <w:jc w:val="center"/>
              <w:rPr>
                <w:sz w:val="28"/>
                <w:szCs w:val="28"/>
              </w:rPr>
            </w:pPr>
            <w:r>
              <w:rPr>
                <w:sz w:val="28"/>
                <w:szCs w:val="28"/>
              </w:rPr>
              <w:t>3</w:t>
            </w:r>
          </w:p>
        </w:tc>
        <w:tc>
          <w:tcPr>
            <w:tcW w:w="567" w:type="dxa"/>
            <w:vAlign w:val="center"/>
          </w:tcPr>
          <w:p w:rsidR="00384689" w:rsidRPr="00E2750B" w:rsidRDefault="00CB66C4" w:rsidP="00384689">
            <w:pPr>
              <w:pStyle w:val="a5"/>
              <w:spacing w:line="360" w:lineRule="auto"/>
              <w:jc w:val="center"/>
              <w:rPr>
                <w:sz w:val="28"/>
                <w:szCs w:val="28"/>
              </w:rPr>
            </w:pPr>
            <w:r>
              <w:rPr>
                <w:sz w:val="28"/>
                <w:szCs w:val="28"/>
              </w:rPr>
              <w:t>29</w:t>
            </w:r>
          </w:p>
        </w:tc>
        <w:tc>
          <w:tcPr>
            <w:tcW w:w="1560" w:type="dxa"/>
            <w:vAlign w:val="center"/>
          </w:tcPr>
          <w:p w:rsidR="00384689" w:rsidRPr="00E2750B" w:rsidRDefault="00C63DB5" w:rsidP="00384689">
            <w:pPr>
              <w:pStyle w:val="a5"/>
              <w:spacing w:line="360" w:lineRule="auto"/>
              <w:jc w:val="center"/>
              <w:rPr>
                <w:sz w:val="28"/>
                <w:szCs w:val="28"/>
              </w:rPr>
            </w:pPr>
            <w:r>
              <w:rPr>
                <w:sz w:val="28"/>
                <w:szCs w:val="28"/>
              </w:rPr>
              <w:t>5</w:t>
            </w:r>
          </w:p>
        </w:tc>
        <w:tc>
          <w:tcPr>
            <w:tcW w:w="567" w:type="dxa"/>
            <w:vAlign w:val="center"/>
          </w:tcPr>
          <w:p w:rsidR="00384689" w:rsidRPr="00E2750B" w:rsidRDefault="00CB66C4" w:rsidP="00384689">
            <w:pPr>
              <w:pStyle w:val="a5"/>
              <w:spacing w:line="360" w:lineRule="auto"/>
              <w:jc w:val="center"/>
              <w:rPr>
                <w:sz w:val="28"/>
                <w:szCs w:val="28"/>
              </w:rPr>
            </w:pPr>
            <w:r>
              <w:rPr>
                <w:sz w:val="28"/>
                <w:szCs w:val="28"/>
              </w:rPr>
              <w:t>31</w:t>
            </w:r>
          </w:p>
        </w:tc>
        <w:tc>
          <w:tcPr>
            <w:tcW w:w="1559" w:type="dxa"/>
            <w:vAlign w:val="center"/>
          </w:tcPr>
          <w:p w:rsidR="00384689" w:rsidRPr="00E2750B" w:rsidRDefault="00C63DB5" w:rsidP="00384689">
            <w:pPr>
              <w:pStyle w:val="a5"/>
              <w:spacing w:line="360" w:lineRule="auto"/>
              <w:jc w:val="center"/>
              <w:rPr>
                <w:sz w:val="28"/>
                <w:szCs w:val="28"/>
              </w:rPr>
            </w:pPr>
            <w:r>
              <w:rPr>
                <w:sz w:val="28"/>
                <w:szCs w:val="28"/>
              </w:rPr>
              <w:t>11</w:t>
            </w:r>
          </w:p>
        </w:tc>
        <w:tc>
          <w:tcPr>
            <w:tcW w:w="567" w:type="dxa"/>
            <w:vAlign w:val="center"/>
          </w:tcPr>
          <w:p w:rsidR="00384689" w:rsidRPr="00E2750B" w:rsidRDefault="00CB66C4" w:rsidP="00384689">
            <w:pPr>
              <w:pStyle w:val="a5"/>
              <w:spacing w:line="360" w:lineRule="auto"/>
              <w:jc w:val="center"/>
              <w:rPr>
                <w:sz w:val="28"/>
                <w:szCs w:val="28"/>
              </w:rPr>
            </w:pPr>
            <w:r>
              <w:rPr>
                <w:sz w:val="28"/>
                <w:szCs w:val="28"/>
              </w:rPr>
              <w:t>30</w:t>
            </w:r>
          </w:p>
        </w:tc>
        <w:tc>
          <w:tcPr>
            <w:tcW w:w="1417" w:type="dxa"/>
            <w:vAlign w:val="center"/>
          </w:tcPr>
          <w:p w:rsidR="00384689" w:rsidRPr="00E2750B" w:rsidRDefault="006D1922" w:rsidP="00384689">
            <w:pPr>
              <w:pStyle w:val="a5"/>
              <w:spacing w:line="360" w:lineRule="auto"/>
              <w:jc w:val="center"/>
              <w:rPr>
                <w:sz w:val="28"/>
                <w:szCs w:val="28"/>
              </w:rPr>
            </w:pPr>
            <w:r>
              <w:rPr>
                <w:sz w:val="28"/>
                <w:szCs w:val="28"/>
              </w:rPr>
              <w:t>5</w:t>
            </w:r>
          </w:p>
        </w:tc>
        <w:tc>
          <w:tcPr>
            <w:tcW w:w="709" w:type="dxa"/>
            <w:vAlign w:val="center"/>
          </w:tcPr>
          <w:p w:rsidR="00384689" w:rsidRPr="00E2750B" w:rsidRDefault="006D1922" w:rsidP="00384689">
            <w:pPr>
              <w:pStyle w:val="a5"/>
              <w:spacing w:line="360" w:lineRule="auto"/>
              <w:jc w:val="center"/>
              <w:rPr>
                <w:sz w:val="28"/>
                <w:szCs w:val="28"/>
              </w:rPr>
            </w:pPr>
            <w:r>
              <w:rPr>
                <w:sz w:val="28"/>
                <w:szCs w:val="28"/>
              </w:rPr>
              <w:t>10</w:t>
            </w:r>
            <w:r w:rsidR="00CB66C4">
              <w:rPr>
                <w:sz w:val="28"/>
                <w:szCs w:val="28"/>
              </w:rPr>
              <w:t>0</w:t>
            </w:r>
          </w:p>
        </w:tc>
      </w:tr>
      <w:tr w:rsidR="00CE5D04" w:rsidRPr="00E2750B" w:rsidTr="00CE5D04">
        <w:trPr>
          <w:trHeight w:val="699"/>
        </w:trPr>
        <w:tc>
          <w:tcPr>
            <w:tcW w:w="2694" w:type="dxa"/>
            <w:vAlign w:val="center"/>
          </w:tcPr>
          <w:p w:rsidR="00CE5D04" w:rsidRDefault="00CE5D04" w:rsidP="00384689">
            <w:pPr>
              <w:pStyle w:val="a5"/>
              <w:spacing w:line="360" w:lineRule="auto"/>
              <w:jc w:val="center"/>
              <w:rPr>
                <w:sz w:val="28"/>
                <w:szCs w:val="28"/>
              </w:rPr>
            </w:pPr>
            <w:r>
              <w:rPr>
                <w:sz w:val="28"/>
                <w:szCs w:val="28"/>
              </w:rPr>
              <w:t>Лейкоплакия</w:t>
            </w:r>
          </w:p>
        </w:tc>
        <w:tc>
          <w:tcPr>
            <w:tcW w:w="1417" w:type="dxa"/>
            <w:vAlign w:val="center"/>
          </w:tcPr>
          <w:p w:rsidR="00CE5D04" w:rsidRDefault="00D40BF4" w:rsidP="00384689">
            <w:pPr>
              <w:pStyle w:val="a5"/>
              <w:spacing w:line="360" w:lineRule="auto"/>
              <w:jc w:val="center"/>
              <w:rPr>
                <w:sz w:val="28"/>
                <w:szCs w:val="28"/>
              </w:rPr>
            </w:pPr>
            <w:r>
              <w:rPr>
                <w:sz w:val="28"/>
                <w:szCs w:val="28"/>
              </w:rPr>
              <w:t>0</w:t>
            </w:r>
          </w:p>
        </w:tc>
        <w:tc>
          <w:tcPr>
            <w:tcW w:w="567" w:type="dxa"/>
            <w:vAlign w:val="center"/>
          </w:tcPr>
          <w:p w:rsidR="00CE5D04" w:rsidRDefault="00D40BF4" w:rsidP="00384689">
            <w:pPr>
              <w:pStyle w:val="a5"/>
              <w:spacing w:line="360" w:lineRule="auto"/>
              <w:jc w:val="center"/>
              <w:rPr>
                <w:sz w:val="28"/>
                <w:szCs w:val="28"/>
              </w:rPr>
            </w:pPr>
            <w:r>
              <w:rPr>
                <w:sz w:val="28"/>
                <w:szCs w:val="28"/>
              </w:rPr>
              <w:t>0</w:t>
            </w:r>
          </w:p>
        </w:tc>
        <w:tc>
          <w:tcPr>
            <w:tcW w:w="1560" w:type="dxa"/>
            <w:vAlign w:val="center"/>
          </w:tcPr>
          <w:p w:rsidR="00CE5D04" w:rsidRDefault="00D40BF4" w:rsidP="00384689">
            <w:pPr>
              <w:pStyle w:val="a5"/>
              <w:spacing w:line="360" w:lineRule="auto"/>
              <w:jc w:val="center"/>
              <w:rPr>
                <w:sz w:val="28"/>
                <w:szCs w:val="28"/>
              </w:rPr>
            </w:pPr>
            <w:r>
              <w:rPr>
                <w:sz w:val="28"/>
                <w:szCs w:val="28"/>
              </w:rPr>
              <w:t>2</w:t>
            </w:r>
          </w:p>
        </w:tc>
        <w:tc>
          <w:tcPr>
            <w:tcW w:w="567" w:type="dxa"/>
            <w:vAlign w:val="center"/>
          </w:tcPr>
          <w:p w:rsidR="00CE5D04" w:rsidRDefault="00D40BF4" w:rsidP="00384689">
            <w:pPr>
              <w:pStyle w:val="a5"/>
              <w:spacing w:line="360" w:lineRule="auto"/>
              <w:jc w:val="center"/>
              <w:rPr>
                <w:sz w:val="28"/>
                <w:szCs w:val="28"/>
              </w:rPr>
            </w:pPr>
            <w:r>
              <w:rPr>
                <w:sz w:val="28"/>
                <w:szCs w:val="28"/>
              </w:rPr>
              <w:t>15</w:t>
            </w:r>
          </w:p>
        </w:tc>
        <w:tc>
          <w:tcPr>
            <w:tcW w:w="1559" w:type="dxa"/>
            <w:vAlign w:val="center"/>
          </w:tcPr>
          <w:p w:rsidR="00CE5D04" w:rsidRDefault="00D40BF4" w:rsidP="00384689">
            <w:pPr>
              <w:pStyle w:val="a5"/>
              <w:spacing w:line="360" w:lineRule="auto"/>
              <w:jc w:val="center"/>
              <w:rPr>
                <w:sz w:val="28"/>
                <w:szCs w:val="28"/>
              </w:rPr>
            </w:pPr>
            <w:r>
              <w:rPr>
                <w:sz w:val="28"/>
                <w:szCs w:val="28"/>
              </w:rPr>
              <w:t>5</w:t>
            </w:r>
          </w:p>
        </w:tc>
        <w:tc>
          <w:tcPr>
            <w:tcW w:w="567" w:type="dxa"/>
            <w:vAlign w:val="center"/>
          </w:tcPr>
          <w:p w:rsidR="00CE5D04" w:rsidRDefault="00D40BF4" w:rsidP="00384689">
            <w:pPr>
              <w:pStyle w:val="a5"/>
              <w:spacing w:line="360" w:lineRule="auto"/>
              <w:jc w:val="center"/>
              <w:rPr>
                <w:sz w:val="28"/>
                <w:szCs w:val="28"/>
              </w:rPr>
            </w:pPr>
            <w:r>
              <w:rPr>
                <w:sz w:val="28"/>
                <w:szCs w:val="28"/>
              </w:rPr>
              <w:t>19</w:t>
            </w:r>
          </w:p>
        </w:tc>
        <w:tc>
          <w:tcPr>
            <w:tcW w:w="1417" w:type="dxa"/>
            <w:vAlign w:val="center"/>
          </w:tcPr>
          <w:p w:rsidR="00CE5D04" w:rsidRDefault="00D40BF4" w:rsidP="00384689">
            <w:pPr>
              <w:pStyle w:val="a5"/>
              <w:spacing w:line="360" w:lineRule="auto"/>
              <w:jc w:val="center"/>
              <w:rPr>
                <w:sz w:val="28"/>
                <w:szCs w:val="28"/>
              </w:rPr>
            </w:pPr>
            <w:r>
              <w:rPr>
                <w:sz w:val="28"/>
                <w:szCs w:val="28"/>
              </w:rPr>
              <w:t>1</w:t>
            </w:r>
          </w:p>
        </w:tc>
        <w:tc>
          <w:tcPr>
            <w:tcW w:w="709" w:type="dxa"/>
            <w:vAlign w:val="center"/>
          </w:tcPr>
          <w:p w:rsidR="00CE5D04" w:rsidRDefault="00D40BF4" w:rsidP="00384689">
            <w:pPr>
              <w:pStyle w:val="a5"/>
              <w:spacing w:line="360" w:lineRule="auto"/>
              <w:jc w:val="center"/>
              <w:rPr>
                <w:sz w:val="28"/>
                <w:szCs w:val="28"/>
              </w:rPr>
            </w:pPr>
            <w:r>
              <w:rPr>
                <w:sz w:val="28"/>
                <w:szCs w:val="28"/>
              </w:rPr>
              <w:t>20</w:t>
            </w:r>
          </w:p>
        </w:tc>
      </w:tr>
    </w:tbl>
    <w:p w:rsidR="00CE5D04" w:rsidRDefault="00A81BF3" w:rsidP="00A81BF3">
      <w:pPr>
        <w:pStyle w:val="a5"/>
        <w:spacing w:line="360" w:lineRule="auto"/>
        <w:rPr>
          <w:sz w:val="28"/>
          <w:szCs w:val="28"/>
        </w:rPr>
      </w:pPr>
      <w:r w:rsidRPr="00E2750B">
        <w:rPr>
          <w:noProof/>
          <w:sz w:val="28"/>
          <w:szCs w:val="28"/>
        </w:rPr>
        <w:drawing>
          <wp:inline distT="0" distB="0" distL="0" distR="0" wp14:anchorId="60606F86" wp14:editId="6EA35632">
            <wp:extent cx="5940425" cy="352504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4689" w:rsidRPr="00E2750B" w:rsidRDefault="00384689" w:rsidP="00384689">
      <w:pPr>
        <w:pStyle w:val="a5"/>
        <w:spacing w:line="360" w:lineRule="auto"/>
        <w:ind w:left="-993"/>
        <w:rPr>
          <w:sz w:val="28"/>
          <w:szCs w:val="28"/>
        </w:rPr>
      </w:pPr>
    </w:p>
    <w:p w:rsidR="00384689" w:rsidRDefault="005152AD" w:rsidP="00A81BF3">
      <w:pPr>
        <w:spacing w:after="0" w:line="360" w:lineRule="auto"/>
        <w:jc w:val="right"/>
        <w:rPr>
          <w:rFonts w:ascii="Times New Roman" w:hAnsi="Times New Roman" w:cs="Times New Roman"/>
          <w:sz w:val="28"/>
          <w:szCs w:val="28"/>
        </w:rPr>
      </w:pPr>
      <w:r w:rsidRPr="005152AD">
        <w:rPr>
          <w:rFonts w:ascii="Times New Roman" w:hAnsi="Times New Roman" w:cs="Times New Roman"/>
          <w:b/>
          <w:sz w:val="28"/>
          <w:szCs w:val="28"/>
        </w:rPr>
        <w:t xml:space="preserve">Рис. 3.1.8 </w:t>
      </w:r>
      <w:r w:rsidRPr="005152AD">
        <w:rPr>
          <w:rFonts w:ascii="Times New Roman" w:hAnsi="Times New Roman" w:cs="Times New Roman"/>
          <w:sz w:val="28"/>
          <w:szCs w:val="28"/>
        </w:rPr>
        <w:t>Результаты люминесцентной диагностики</w:t>
      </w:r>
    </w:p>
    <w:p w:rsidR="00DF70B5" w:rsidRDefault="00DF70B5" w:rsidP="00461C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групп пациентов по срокам пользования протезом (таблица 3.1.9)</w:t>
      </w:r>
    </w:p>
    <w:p w:rsidR="00DF70B5" w:rsidRDefault="00DF70B5" w:rsidP="00B70436">
      <w:pPr>
        <w:spacing w:after="0" w:line="360" w:lineRule="auto"/>
        <w:jc w:val="both"/>
        <w:rPr>
          <w:rFonts w:ascii="Times New Roman" w:hAnsi="Times New Roman" w:cs="Times New Roman"/>
          <w:sz w:val="28"/>
          <w:szCs w:val="28"/>
        </w:rPr>
      </w:pPr>
    </w:p>
    <w:tbl>
      <w:tblPr>
        <w:tblStyle w:val="af0"/>
        <w:tblW w:w="11057" w:type="dxa"/>
        <w:tblInd w:w="-1276" w:type="dxa"/>
        <w:tblLayout w:type="fixed"/>
        <w:tblLook w:val="04A0" w:firstRow="1" w:lastRow="0" w:firstColumn="1" w:lastColumn="0" w:noHBand="0" w:noVBand="1"/>
      </w:tblPr>
      <w:tblGrid>
        <w:gridCol w:w="2694"/>
        <w:gridCol w:w="1417"/>
        <w:gridCol w:w="567"/>
        <w:gridCol w:w="1560"/>
        <w:gridCol w:w="567"/>
        <w:gridCol w:w="1559"/>
        <w:gridCol w:w="567"/>
        <w:gridCol w:w="1417"/>
        <w:gridCol w:w="709"/>
      </w:tblGrid>
      <w:tr w:rsidR="00DF70B5" w:rsidRPr="00E2750B" w:rsidTr="00B7068A">
        <w:tc>
          <w:tcPr>
            <w:tcW w:w="2694" w:type="dxa"/>
            <w:vMerge w:val="restart"/>
            <w:tcBorders>
              <w:tl2br w:val="single" w:sz="4" w:space="0" w:color="auto"/>
            </w:tcBorders>
          </w:tcPr>
          <w:p w:rsidR="00DF70B5" w:rsidRPr="00E2750B" w:rsidRDefault="00DF70B5" w:rsidP="00B7068A">
            <w:pPr>
              <w:pStyle w:val="a5"/>
              <w:spacing w:line="360" w:lineRule="auto"/>
              <w:jc w:val="right"/>
              <w:rPr>
                <w:sz w:val="28"/>
                <w:szCs w:val="28"/>
              </w:rPr>
            </w:pPr>
            <w:r w:rsidRPr="00E2750B">
              <w:rPr>
                <w:sz w:val="28"/>
                <w:szCs w:val="28"/>
              </w:rPr>
              <w:t xml:space="preserve">    Группы</w:t>
            </w:r>
          </w:p>
          <w:p w:rsidR="00DF70B5" w:rsidRPr="00E2750B" w:rsidRDefault="00DF70B5" w:rsidP="00B7068A">
            <w:pPr>
              <w:pStyle w:val="a5"/>
              <w:spacing w:line="360" w:lineRule="auto"/>
              <w:jc w:val="right"/>
              <w:rPr>
                <w:sz w:val="28"/>
                <w:szCs w:val="28"/>
              </w:rPr>
            </w:pPr>
          </w:p>
          <w:p w:rsidR="00DF70B5" w:rsidRPr="00E2750B" w:rsidRDefault="00DF70B5" w:rsidP="00B7068A">
            <w:pPr>
              <w:pStyle w:val="a5"/>
              <w:spacing w:line="360" w:lineRule="auto"/>
              <w:rPr>
                <w:sz w:val="28"/>
                <w:szCs w:val="28"/>
              </w:rPr>
            </w:pPr>
            <w:r>
              <w:rPr>
                <w:sz w:val="28"/>
                <w:szCs w:val="28"/>
              </w:rPr>
              <w:t>Срок</w:t>
            </w:r>
            <w:r w:rsidRPr="00E2750B">
              <w:rPr>
                <w:sz w:val="28"/>
                <w:szCs w:val="28"/>
              </w:rPr>
              <w:t xml:space="preserve"> </w:t>
            </w:r>
          </w:p>
        </w:tc>
        <w:tc>
          <w:tcPr>
            <w:tcW w:w="1984" w:type="dxa"/>
            <w:gridSpan w:val="2"/>
          </w:tcPr>
          <w:p w:rsidR="00DF70B5" w:rsidRPr="00E2750B" w:rsidRDefault="00DF70B5" w:rsidP="00B7068A">
            <w:pPr>
              <w:pStyle w:val="a5"/>
              <w:spacing w:line="360" w:lineRule="auto"/>
              <w:jc w:val="both"/>
              <w:rPr>
                <w:sz w:val="28"/>
                <w:szCs w:val="28"/>
              </w:rPr>
            </w:pPr>
            <w:r w:rsidRPr="00E2750B">
              <w:rPr>
                <w:sz w:val="28"/>
                <w:szCs w:val="28"/>
              </w:rPr>
              <w:t>1 группа</w:t>
            </w:r>
          </w:p>
        </w:tc>
        <w:tc>
          <w:tcPr>
            <w:tcW w:w="2127" w:type="dxa"/>
            <w:gridSpan w:val="2"/>
          </w:tcPr>
          <w:p w:rsidR="00DF70B5" w:rsidRPr="00E2750B" w:rsidRDefault="00DF70B5" w:rsidP="00B7068A">
            <w:pPr>
              <w:pStyle w:val="a5"/>
              <w:spacing w:line="360" w:lineRule="auto"/>
              <w:jc w:val="both"/>
              <w:rPr>
                <w:sz w:val="28"/>
                <w:szCs w:val="28"/>
              </w:rPr>
            </w:pPr>
            <w:r w:rsidRPr="00E2750B">
              <w:rPr>
                <w:sz w:val="28"/>
                <w:szCs w:val="28"/>
              </w:rPr>
              <w:t>2 группа</w:t>
            </w:r>
          </w:p>
        </w:tc>
        <w:tc>
          <w:tcPr>
            <w:tcW w:w="2126" w:type="dxa"/>
            <w:gridSpan w:val="2"/>
          </w:tcPr>
          <w:p w:rsidR="00DF70B5" w:rsidRPr="00E2750B" w:rsidRDefault="00DF70B5" w:rsidP="00B7068A">
            <w:pPr>
              <w:pStyle w:val="a5"/>
              <w:spacing w:line="360" w:lineRule="auto"/>
              <w:jc w:val="both"/>
              <w:rPr>
                <w:sz w:val="28"/>
                <w:szCs w:val="28"/>
              </w:rPr>
            </w:pPr>
            <w:r w:rsidRPr="00E2750B">
              <w:rPr>
                <w:sz w:val="28"/>
                <w:szCs w:val="28"/>
              </w:rPr>
              <w:t>3 группа</w:t>
            </w:r>
          </w:p>
        </w:tc>
        <w:tc>
          <w:tcPr>
            <w:tcW w:w="2126" w:type="dxa"/>
            <w:gridSpan w:val="2"/>
          </w:tcPr>
          <w:p w:rsidR="00DF70B5" w:rsidRPr="00E2750B" w:rsidRDefault="00DF70B5" w:rsidP="00B7068A">
            <w:pPr>
              <w:pStyle w:val="a5"/>
              <w:spacing w:line="360" w:lineRule="auto"/>
              <w:jc w:val="both"/>
              <w:rPr>
                <w:sz w:val="28"/>
                <w:szCs w:val="28"/>
              </w:rPr>
            </w:pPr>
            <w:r w:rsidRPr="00E2750B">
              <w:rPr>
                <w:sz w:val="28"/>
                <w:szCs w:val="28"/>
              </w:rPr>
              <w:t>4 группа</w:t>
            </w:r>
          </w:p>
        </w:tc>
      </w:tr>
      <w:tr w:rsidR="00DF70B5" w:rsidRPr="00E2750B" w:rsidTr="00B7068A">
        <w:tc>
          <w:tcPr>
            <w:tcW w:w="2694" w:type="dxa"/>
            <w:vMerge/>
          </w:tcPr>
          <w:p w:rsidR="00DF70B5" w:rsidRPr="00E2750B" w:rsidRDefault="00DF70B5" w:rsidP="00B7068A">
            <w:pPr>
              <w:pStyle w:val="a5"/>
              <w:spacing w:line="360" w:lineRule="auto"/>
              <w:jc w:val="both"/>
              <w:rPr>
                <w:b/>
                <w:sz w:val="28"/>
                <w:szCs w:val="28"/>
              </w:rPr>
            </w:pPr>
          </w:p>
        </w:tc>
        <w:tc>
          <w:tcPr>
            <w:tcW w:w="1417" w:type="dxa"/>
            <w:vAlign w:val="center"/>
          </w:tcPr>
          <w:p w:rsidR="00DF70B5" w:rsidRPr="00E2750B" w:rsidRDefault="00DF70B5" w:rsidP="00B7068A">
            <w:pPr>
              <w:pStyle w:val="a5"/>
              <w:spacing w:line="360" w:lineRule="auto"/>
              <w:jc w:val="center"/>
              <w:rPr>
                <w:sz w:val="28"/>
                <w:szCs w:val="28"/>
              </w:rPr>
            </w:pPr>
            <w:r w:rsidRPr="00E2750B">
              <w:rPr>
                <w:sz w:val="28"/>
                <w:szCs w:val="28"/>
              </w:rPr>
              <w:t>Число пациентов</w:t>
            </w:r>
          </w:p>
        </w:tc>
        <w:tc>
          <w:tcPr>
            <w:tcW w:w="567" w:type="dxa"/>
            <w:vAlign w:val="center"/>
          </w:tcPr>
          <w:p w:rsidR="00DF70B5" w:rsidRPr="00E2750B" w:rsidRDefault="00DF70B5" w:rsidP="00B7068A">
            <w:pPr>
              <w:pStyle w:val="a5"/>
              <w:spacing w:line="360" w:lineRule="auto"/>
              <w:jc w:val="center"/>
              <w:rPr>
                <w:sz w:val="28"/>
                <w:szCs w:val="28"/>
              </w:rPr>
            </w:pPr>
            <w:r w:rsidRPr="00E2750B">
              <w:rPr>
                <w:sz w:val="28"/>
                <w:szCs w:val="28"/>
              </w:rPr>
              <w:t>%</w:t>
            </w:r>
          </w:p>
        </w:tc>
        <w:tc>
          <w:tcPr>
            <w:tcW w:w="1560" w:type="dxa"/>
            <w:vAlign w:val="center"/>
          </w:tcPr>
          <w:p w:rsidR="00DF70B5" w:rsidRPr="00E2750B" w:rsidRDefault="00DF70B5" w:rsidP="00B7068A">
            <w:pPr>
              <w:pStyle w:val="a5"/>
              <w:spacing w:line="360" w:lineRule="auto"/>
              <w:jc w:val="center"/>
              <w:rPr>
                <w:sz w:val="28"/>
                <w:szCs w:val="28"/>
              </w:rPr>
            </w:pPr>
            <w:r w:rsidRPr="00E2750B">
              <w:rPr>
                <w:sz w:val="28"/>
                <w:szCs w:val="28"/>
              </w:rPr>
              <w:t>Число пациентов</w:t>
            </w:r>
          </w:p>
        </w:tc>
        <w:tc>
          <w:tcPr>
            <w:tcW w:w="567" w:type="dxa"/>
            <w:vAlign w:val="center"/>
          </w:tcPr>
          <w:p w:rsidR="00DF70B5" w:rsidRPr="00E2750B" w:rsidRDefault="00DF70B5" w:rsidP="00B7068A">
            <w:pPr>
              <w:pStyle w:val="a5"/>
              <w:spacing w:line="360" w:lineRule="auto"/>
              <w:jc w:val="center"/>
              <w:rPr>
                <w:sz w:val="28"/>
                <w:szCs w:val="28"/>
              </w:rPr>
            </w:pPr>
            <w:r w:rsidRPr="00E2750B">
              <w:rPr>
                <w:sz w:val="28"/>
                <w:szCs w:val="28"/>
              </w:rPr>
              <w:t>%</w:t>
            </w:r>
          </w:p>
        </w:tc>
        <w:tc>
          <w:tcPr>
            <w:tcW w:w="1559" w:type="dxa"/>
            <w:vAlign w:val="center"/>
          </w:tcPr>
          <w:p w:rsidR="00DF70B5" w:rsidRPr="00E2750B" w:rsidRDefault="00DF70B5" w:rsidP="00B7068A">
            <w:pPr>
              <w:pStyle w:val="a5"/>
              <w:spacing w:line="360" w:lineRule="auto"/>
              <w:jc w:val="center"/>
              <w:rPr>
                <w:sz w:val="28"/>
                <w:szCs w:val="28"/>
              </w:rPr>
            </w:pPr>
            <w:r w:rsidRPr="00E2750B">
              <w:rPr>
                <w:sz w:val="28"/>
                <w:szCs w:val="28"/>
              </w:rPr>
              <w:t>Число пациентов</w:t>
            </w:r>
          </w:p>
        </w:tc>
        <w:tc>
          <w:tcPr>
            <w:tcW w:w="567" w:type="dxa"/>
            <w:vAlign w:val="center"/>
          </w:tcPr>
          <w:p w:rsidR="00DF70B5" w:rsidRPr="00E2750B" w:rsidRDefault="00DF70B5" w:rsidP="00B7068A">
            <w:pPr>
              <w:pStyle w:val="a5"/>
              <w:spacing w:line="360" w:lineRule="auto"/>
              <w:jc w:val="center"/>
              <w:rPr>
                <w:sz w:val="28"/>
                <w:szCs w:val="28"/>
              </w:rPr>
            </w:pPr>
            <w:r w:rsidRPr="00E2750B">
              <w:rPr>
                <w:sz w:val="28"/>
                <w:szCs w:val="28"/>
              </w:rPr>
              <w:t>%</w:t>
            </w:r>
          </w:p>
        </w:tc>
        <w:tc>
          <w:tcPr>
            <w:tcW w:w="1417" w:type="dxa"/>
            <w:vAlign w:val="center"/>
          </w:tcPr>
          <w:p w:rsidR="00DF70B5" w:rsidRPr="00E2750B" w:rsidRDefault="00DF70B5" w:rsidP="00B7068A">
            <w:pPr>
              <w:pStyle w:val="a5"/>
              <w:spacing w:line="360" w:lineRule="auto"/>
              <w:jc w:val="center"/>
              <w:rPr>
                <w:sz w:val="28"/>
                <w:szCs w:val="28"/>
              </w:rPr>
            </w:pPr>
            <w:r w:rsidRPr="00E2750B">
              <w:rPr>
                <w:sz w:val="28"/>
                <w:szCs w:val="28"/>
              </w:rPr>
              <w:t>Число пациентов</w:t>
            </w:r>
          </w:p>
        </w:tc>
        <w:tc>
          <w:tcPr>
            <w:tcW w:w="709" w:type="dxa"/>
            <w:vAlign w:val="center"/>
          </w:tcPr>
          <w:p w:rsidR="00DF70B5" w:rsidRPr="00E2750B" w:rsidRDefault="00DF70B5" w:rsidP="00B7068A">
            <w:pPr>
              <w:pStyle w:val="a5"/>
              <w:spacing w:line="360" w:lineRule="auto"/>
              <w:jc w:val="center"/>
              <w:rPr>
                <w:sz w:val="28"/>
                <w:szCs w:val="28"/>
              </w:rPr>
            </w:pPr>
            <w:r w:rsidRPr="00E2750B">
              <w:rPr>
                <w:sz w:val="28"/>
                <w:szCs w:val="28"/>
              </w:rPr>
              <w:t>%</w:t>
            </w:r>
          </w:p>
        </w:tc>
      </w:tr>
      <w:tr w:rsidR="00DF70B5" w:rsidRPr="00E2750B" w:rsidTr="00B7068A">
        <w:trPr>
          <w:trHeight w:val="707"/>
        </w:trPr>
        <w:tc>
          <w:tcPr>
            <w:tcW w:w="2694" w:type="dxa"/>
            <w:vAlign w:val="center"/>
          </w:tcPr>
          <w:p w:rsidR="00DF70B5" w:rsidRPr="00E2750B" w:rsidRDefault="00DF70B5" w:rsidP="00B7068A">
            <w:pPr>
              <w:pStyle w:val="a5"/>
              <w:spacing w:line="360" w:lineRule="auto"/>
              <w:jc w:val="center"/>
              <w:rPr>
                <w:sz w:val="28"/>
                <w:szCs w:val="28"/>
              </w:rPr>
            </w:pPr>
            <w:r>
              <w:rPr>
                <w:sz w:val="28"/>
                <w:szCs w:val="28"/>
              </w:rPr>
              <w:t>До 3-лет</w:t>
            </w:r>
          </w:p>
        </w:tc>
        <w:tc>
          <w:tcPr>
            <w:tcW w:w="1417" w:type="dxa"/>
            <w:vAlign w:val="center"/>
          </w:tcPr>
          <w:p w:rsidR="00DF70B5" w:rsidRPr="00E2750B" w:rsidRDefault="00DF70B5" w:rsidP="00B7068A">
            <w:pPr>
              <w:pStyle w:val="a5"/>
              <w:spacing w:line="360" w:lineRule="auto"/>
              <w:jc w:val="center"/>
              <w:rPr>
                <w:sz w:val="28"/>
                <w:szCs w:val="28"/>
              </w:rPr>
            </w:pPr>
            <w:r>
              <w:rPr>
                <w:sz w:val="28"/>
                <w:szCs w:val="28"/>
              </w:rPr>
              <w:t>4</w:t>
            </w:r>
          </w:p>
        </w:tc>
        <w:tc>
          <w:tcPr>
            <w:tcW w:w="567" w:type="dxa"/>
            <w:vAlign w:val="center"/>
          </w:tcPr>
          <w:p w:rsidR="00DF70B5" w:rsidRPr="00E2750B" w:rsidRDefault="000F3D50" w:rsidP="00B7068A">
            <w:pPr>
              <w:pStyle w:val="a5"/>
              <w:spacing w:line="360" w:lineRule="auto"/>
              <w:jc w:val="center"/>
              <w:rPr>
                <w:sz w:val="28"/>
                <w:szCs w:val="28"/>
              </w:rPr>
            </w:pPr>
            <w:r>
              <w:rPr>
                <w:sz w:val="28"/>
                <w:szCs w:val="28"/>
              </w:rPr>
              <w:t>57</w:t>
            </w:r>
          </w:p>
        </w:tc>
        <w:tc>
          <w:tcPr>
            <w:tcW w:w="1560" w:type="dxa"/>
            <w:vAlign w:val="center"/>
          </w:tcPr>
          <w:p w:rsidR="00DF70B5" w:rsidRPr="00E2750B" w:rsidRDefault="00B27DE3" w:rsidP="00B7068A">
            <w:pPr>
              <w:pStyle w:val="a5"/>
              <w:spacing w:line="360" w:lineRule="auto"/>
              <w:jc w:val="center"/>
              <w:rPr>
                <w:sz w:val="28"/>
                <w:szCs w:val="28"/>
              </w:rPr>
            </w:pPr>
            <w:r>
              <w:rPr>
                <w:sz w:val="28"/>
                <w:szCs w:val="28"/>
              </w:rPr>
              <w:t>4</w:t>
            </w:r>
          </w:p>
        </w:tc>
        <w:tc>
          <w:tcPr>
            <w:tcW w:w="567" w:type="dxa"/>
            <w:vAlign w:val="center"/>
          </w:tcPr>
          <w:p w:rsidR="00DF70B5" w:rsidRPr="00E2750B" w:rsidRDefault="00B27DE3" w:rsidP="00B7068A">
            <w:pPr>
              <w:pStyle w:val="a5"/>
              <w:spacing w:line="360" w:lineRule="auto"/>
              <w:jc w:val="center"/>
              <w:rPr>
                <w:sz w:val="28"/>
                <w:szCs w:val="28"/>
              </w:rPr>
            </w:pPr>
            <w:r>
              <w:rPr>
                <w:sz w:val="28"/>
                <w:szCs w:val="28"/>
              </w:rPr>
              <w:t>31</w:t>
            </w:r>
          </w:p>
        </w:tc>
        <w:tc>
          <w:tcPr>
            <w:tcW w:w="1559" w:type="dxa"/>
            <w:vAlign w:val="center"/>
          </w:tcPr>
          <w:p w:rsidR="00DF70B5" w:rsidRPr="00E2750B" w:rsidRDefault="00B27DE3" w:rsidP="00B7068A">
            <w:pPr>
              <w:pStyle w:val="a5"/>
              <w:spacing w:line="360" w:lineRule="auto"/>
              <w:jc w:val="center"/>
              <w:rPr>
                <w:sz w:val="28"/>
                <w:szCs w:val="28"/>
              </w:rPr>
            </w:pPr>
            <w:r>
              <w:rPr>
                <w:sz w:val="28"/>
                <w:szCs w:val="28"/>
              </w:rPr>
              <w:t>9</w:t>
            </w:r>
          </w:p>
        </w:tc>
        <w:tc>
          <w:tcPr>
            <w:tcW w:w="567" w:type="dxa"/>
            <w:vAlign w:val="center"/>
          </w:tcPr>
          <w:p w:rsidR="00DF70B5" w:rsidRPr="00E2750B" w:rsidRDefault="00B27DE3" w:rsidP="00B7068A">
            <w:pPr>
              <w:pStyle w:val="a5"/>
              <w:spacing w:line="360" w:lineRule="auto"/>
              <w:jc w:val="center"/>
              <w:rPr>
                <w:sz w:val="28"/>
                <w:szCs w:val="28"/>
              </w:rPr>
            </w:pPr>
            <w:r>
              <w:rPr>
                <w:sz w:val="28"/>
                <w:szCs w:val="28"/>
              </w:rPr>
              <w:t>36</w:t>
            </w:r>
          </w:p>
        </w:tc>
        <w:tc>
          <w:tcPr>
            <w:tcW w:w="1417" w:type="dxa"/>
            <w:vAlign w:val="center"/>
          </w:tcPr>
          <w:p w:rsidR="00DF70B5" w:rsidRPr="00E2750B" w:rsidRDefault="00DF70B5" w:rsidP="00B7068A">
            <w:pPr>
              <w:pStyle w:val="a5"/>
              <w:spacing w:line="360" w:lineRule="auto"/>
              <w:jc w:val="center"/>
              <w:rPr>
                <w:sz w:val="28"/>
                <w:szCs w:val="28"/>
              </w:rPr>
            </w:pPr>
            <w:r>
              <w:rPr>
                <w:sz w:val="28"/>
                <w:szCs w:val="28"/>
              </w:rPr>
              <w:t>0</w:t>
            </w:r>
          </w:p>
        </w:tc>
        <w:tc>
          <w:tcPr>
            <w:tcW w:w="709" w:type="dxa"/>
            <w:vAlign w:val="center"/>
          </w:tcPr>
          <w:p w:rsidR="00DF70B5" w:rsidRPr="00E2750B" w:rsidRDefault="00DF70B5" w:rsidP="00B7068A">
            <w:pPr>
              <w:pStyle w:val="a5"/>
              <w:spacing w:line="360" w:lineRule="auto"/>
              <w:jc w:val="center"/>
              <w:rPr>
                <w:sz w:val="28"/>
                <w:szCs w:val="28"/>
              </w:rPr>
            </w:pPr>
            <w:r>
              <w:rPr>
                <w:sz w:val="28"/>
                <w:szCs w:val="28"/>
              </w:rPr>
              <w:t>0</w:t>
            </w:r>
          </w:p>
        </w:tc>
      </w:tr>
      <w:tr w:rsidR="00DF70B5" w:rsidRPr="00E2750B" w:rsidTr="00B7068A">
        <w:trPr>
          <w:trHeight w:val="689"/>
        </w:trPr>
        <w:tc>
          <w:tcPr>
            <w:tcW w:w="2694" w:type="dxa"/>
            <w:vAlign w:val="center"/>
          </w:tcPr>
          <w:p w:rsidR="00DF70B5" w:rsidRPr="00E2750B" w:rsidRDefault="00DF70B5" w:rsidP="00B7068A">
            <w:pPr>
              <w:pStyle w:val="a5"/>
              <w:spacing w:line="360" w:lineRule="auto"/>
              <w:jc w:val="center"/>
              <w:rPr>
                <w:sz w:val="28"/>
                <w:szCs w:val="28"/>
              </w:rPr>
            </w:pPr>
            <w:r>
              <w:rPr>
                <w:sz w:val="28"/>
                <w:szCs w:val="28"/>
              </w:rPr>
              <w:t>3-6 лет</w:t>
            </w:r>
          </w:p>
        </w:tc>
        <w:tc>
          <w:tcPr>
            <w:tcW w:w="1417" w:type="dxa"/>
            <w:vAlign w:val="center"/>
          </w:tcPr>
          <w:p w:rsidR="00DF70B5" w:rsidRPr="00E2750B" w:rsidRDefault="00DF70B5" w:rsidP="00B7068A">
            <w:pPr>
              <w:pStyle w:val="a5"/>
              <w:spacing w:line="360" w:lineRule="auto"/>
              <w:jc w:val="center"/>
              <w:rPr>
                <w:sz w:val="28"/>
                <w:szCs w:val="28"/>
              </w:rPr>
            </w:pPr>
            <w:r>
              <w:rPr>
                <w:sz w:val="28"/>
                <w:szCs w:val="28"/>
              </w:rPr>
              <w:t>3</w:t>
            </w:r>
          </w:p>
        </w:tc>
        <w:tc>
          <w:tcPr>
            <w:tcW w:w="567" w:type="dxa"/>
            <w:vAlign w:val="center"/>
          </w:tcPr>
          <w:p w:rsidR="00DF70B5" w:rsidRPr="00E2750B" w:rsidRDefault="000F3D50" w:rsidP="00B7068A">
            <w:pPr>
              <w:pStyle w:val="a5"/>
              <w:spacing w:line="360" w:lineRule="auto"/>
              <w:jc w:val="center"/>
              <w:rPr>
                <w:sz w:val="28"/>
                <w:szCs w:val="28"/>
              </w:rPr>
            </w:pPr>
            <w:r>
              <w:rPr>
                <w:sz w:val="28"/>
                <w:szCs w:val="28"/>
              </w:rPr>
              <w:t>43</w:t>
            </w:r>
          </w:p>
        </w:tc>
        <w:tc>
          <w:tcPr>
            <w:tcW w:w="1560" w:type="dxa"/>
            <w:vAlign w:val="center"/>
          </w:tcPr>
          <w:p w:rsidR="00DF70B5" w:rsidRPr="00E2750B" w:rsidRDefault="000F3D50" w:rsidP="00B7068A">
            <w:pPr>
              <w:pStyle w:val="a5"/>
              <w:spacing w:line="360" w:lineRule="auto"/>
              <w:jc w:val="center"/>
              <w:rPr>
                <w:sz w:val="28"/>
                <w:szCs w:val="28"/>
              </w:rPr>
            </w:pPr>
            <w:r>
              <w:rPr>
                <w:sz w:val="28"/>
                <w:szCs w:val="28"/>
              </w:rPr>
              <w:t>4</w:t>
            </w:r>
          </w:p>
        </w:tc>
        <w:tc>
          <w:tcPr>
            <w:tcW w:w="567" w:type="dxa"/>
            <w:vAlign w:val="center"/>
          </w:tcPr>
          <w:p w:rsidR="00DF70B5" w:rsidRPr="00E2750B" w:rsidRDefault="00B27DE3" w:rsidP="00B7068A">
            <w:pPr>
              <w:pStyle w:val="a5"/>
              <w:spacing w:line="360" w:lineRule="auto"/>
              <w:jc w:val="center"/>
              <w:rPr>
                <w:sz w:val="28"/>
                <w:szCs w:val="28"/>
              </w:rPr>
            </w:pPr>
            <w:r>
              <w:rPr>
                <w:sz w:val="28"/>
                <w:szCs w:val="28"/>
              </w:rPr>
              <w:t>31</w:t>
            </w:r>
          </w:p>
        </w:tc>
        <w:tc>
          <w:tcPr>
            <w:tcW w:w="1559" w:type="dxa"/>
            <w:vAlign w:val="center"/>
          </w:tcPr>
          <w:p w:rsidR="00DF70B5" w:rsidRPr="00E2750B" w:rsidRDefault="00DD647C" w:rsidP="00B7068A">
            <w:pPr>
              <w:pStyle w:val="a5"/>
              <w:spacing w:line="360" w:lineRule="auto"/>
              <w:jc w:val="center"/>
              <w:rPr>
                <w:sz w:val="28"/>
                <w:szCs w:val="28"/>
              </w:rPr>
            </w:pPr>
            <w:r>
              <w:rPr>
                <w:sz w:val="28"/>
                <w:szCs w:val="28"/>
              </w:rPr>
              <w:t>6</w:t>
            </w:r>
          </w:p>
        </w:tc>
        <w:tc>
          <w:tcPr>
            <w:tcW w:w="567" w:type="dxa"/>
            <w:vAlign w:val="center"/>
          </w:tcPr>
          <w:p w:rsidR="00DF70B5" w:rsidRPr="00E2750B" w:rsidRDefault="00B27DE3" w:rsidP="00B7068A">
            <w:pPr>
              <w:pStyle w:val="a5"/>
              <w:spacing w:line="360" w:lineRule="auto"/>
              <w:jc w:val="center"/>
              <w:rPr>
                <w:sz w:val="28"/>
                <w:szCs w:val="28"/>
              </w:rPr>
            </w:pPr>
            <w:r>
              <w:rPr>
                <w:sz w:val="28"/>
                <w:szCs w:val="28"/>
              </w:rPr>
              <w:t>28</w:t>
            </w:r>
          </w:p>
        </w:tc>
        <w:tc>
          <w:tcPr>
            <w:tcW w:w="1417" w:type="dxa"/>
            <w:vAlign w:val="center"/>
          </w:tcPr>
          <w:p w:rsidR="00DF70B5" w:rsidRPr="00E2750B" w:rsidRDefault="00DF70B5" w:rsidP="00B7068A">
            <w:pPr>
              <w:pStyle w:val="a5"/>
              <w:spacing w:line="360" w:lineRule="auto"/>
              <w:jc w:val="center"/>
              <w:rPr>
                <w:sz w:val="28"/>
                <w:szCs w:val="28"/>
              </w:rPr>
            </w:pPr>
            <w:r>
              <w:rPr>
                <w:sz w:val="28"/>
                <w:szCs w:val="28"/>
              </w:rPr>
              <w:t>2</w:t>
            </w:r>
          </w:p>
        </w:tc>
        <w:tc>
          <w:tcPr>
            <w:tcW w:w="709" w:type="dxa"/>
            <w:vAlign w:val="center"/>
          </w:tcPr>
          <w:p w:rsidR="00DF70B5" w:rsidRPr="00E2750B" w:rsidRDefault="00DF70B5" w:rsidP="00B7068A">
            <w:pPr>
              <w:pStyle w:val="a5"/>
              <w:spacing w:line="360" w:lineRule="auto"/>
              <w:jc w:val="center"/>
              <w:rPr>
                <w:sz w:val="28"/>
                <w:szCs w:val="28"/>
              </w:rPr>
            </w:pPr>
            <w:r>
              <w:rPr>
                <w:sz w:val="28"/>
                <w:szCs w:val="28"/>
              </w:rPr>
              <w:t>20</w:t>
            </w:r>
          </w:p>
        </w:tc>
      </w:tr>
      <w:tr w:rsidR="00DF70B5" w:rsidRPr="00E2750B" w:rsidTr="00B7068A">
        <w:trPr>
          <w:trHeight w:val="633"/>
        </w:trPr>
        <w:tc>
          <w:tcPr>
            <w:tcW w:w="2694" w:type="dxa"/>
            <w:vAlign w:val="center"/>
          </w:tcPr>
          <w:p w:rsidR="00DF70B5" w:rsidRPr="00DF70B5" w:rsidRDefault="00DF70B5" w:rsidP="00DF70B5">
            <w:pPr>
              <w:pStyle w:val="a5"/>
              <w:spacing w:line="360" w:lineRule="auto"/>
              <w:ind w:left="360"/>
              <w:jc w:val="center"/>
              <w:rPr>
                <w:sz w:val="28"/>
                <w:szCs w:val="28"/>
                <w:lang w:val="en-US"/>
              </w:rPr>
            </w:pPr>
            <w:r>
              <w:rPr>
                <w:sz w:val="28"/>
                <w:szCs w:val="28"/>
                <w:lang w:val="en-US"/>
              </w:rPr>
              <w:t>&gt;</w:t>
            </w:r>
            <w:r>
              <w:rPr>
                <w:sz w:val="28"/>
                <w:szCs w:val="28"/>
              </w:rPr>
              <w:t>6 лет</w:t>
            </w:r>
          </w:p>
        </w:tc>
        <w:tc>
          <w:tcPr>
            <w:tcW w:w="1417" w:type="dxa"/>
            <w:vAlign w:val="center"/>
          </w:tcPr>
          <w:p w:rsidR="00DF70B5" w:rsidRPr="00E2750B" w:rsidRDefault="00DF70B5" w:rsidP="00B7068A">
            <w:pPr>
              <w:pStyle w:val="a5"/>
              <w:spacing w:line="360" w:lineRule="auto"/>
              <w:jc w:val="center"/>
              <w:rPr>
                <w:sz w:val="28"/>
                <w:szCs w:val="28"/>
              </w:rPr>
            </w:pPr>
            <w:r>
              <w:rPr>
                <w:sz w:val="28"/>
                <w:szCs w:val="28"/>
              </w:rPr>
              <w:t>0</w:t>
            </w:r>
          </w:p>
        </w:tc>
        <w:tc>
          <w:tcPr>
            <w:tcW w:w="567" w:type="dxa"/>
            <w:vAlign w:val="center"/>
          </w:tcPr>
          <w:p w:rsidR="00DF70B5" w:rsidRPr="00E2750B" w:rsidRDefault="000F3D50" w:rsidP="00B7068A">
            <w:pPr>
              <w:pStyle w:val="a5"/>
              <w:spacing w:line="360" w:lineRule="auto"/>
              <w:jc w:val="center"/>
              <w:rPr>
                <w:sz w:val="28"/>
                <w:szCs w:val="28"/>
              </w:rPr>
            </w:pPr>
            <w:r>
              <w:rPr>
                <w:sz w:val="28"/>
                <w:szCs w:val="28"/>
              </w:rPr>
              <w:t>0</w:t>
            </w:r>
          </w:p>
        </w:tc>
        <w:tc>
          <w:tcPr>
            <w:tcW w:w="1560" w:type="dxa"/>
            <w:vAlign w:val="center"/>
          </w:tcPr>
          <w:p w:rsidR="00DF70B5" w:rsidRPr="00E2750B" w:rsidRDefault="00B27DE3" w:rsidP="00B7068A">
            <w:pPr>
              <w:pStyle w:val="a5"/>
              <w:spacing w:line="360" w:lineRule="auto"/>
              <w:jc w:val="center"/>
              <w:rPr>
                <w:sz w:val="28"/>
                <w:szCs w:val="28"/>
              </w:rPr>
            </w:pPr>
            <w:r>
              <w:rPr>
                <w:sz w:val="28"/>
                <w:szCs w:val="28"/>
              </w:rPr>
              <w:t>5</w:t>
            </w:r>
          </w:p>
        </w:tc>
        <w:tc>
          <w:tcPr>
            <w:tcW w:w="567" w:type="dxa"/>
            <w:vAlign w:val="center"/>
          </w:tcPr>
          <w:p w:rsidR="00DF70B5" w:rsidRPr="00E2750B" w:rsidRDefault="00DF70B5" w:rsidP="00B27DE3">
            <w:pPr>
              <w:pStyle w:val="a5"/>
              <w:spacing w:line="360" w:lineRule="auto"/>
              <w:jc w:val="center"/>
              <w:rPr>
                <w:sz w:val="28"/>
                <w:szCs w:val="28"/>
              </w:rPr>
            </w:pPr>
            <w:r>
              <w:rPr>
                <w:sz w:val="28"/>
                <w:szCs w:val="28"/>
              </w:rPr>
              <w:t>3</w:t>
            </w:r>
            <w:r w:rsidR="00B27DE3">
              <w:rPr>
                <w:sz w:val="28"/>
                <w:szCs w:val="28"/>
              </w:rPr>
              <w:t>8</w:t>
            </w:r>
          </w:p>
        </w:tc>
        <w:tc>
          <w:tcPr>
            <w:tcW w:w="1559" w:type="dxa"/>
            <w:vAlign w:val="center"/>
          </w:tcPr>
          <w:p w:rsidR="00DF70B5" w:rsidRPr="00E2750B" w:rsidRDefault="000F3D50" w:rsidP="00DD647C">
            <w:pPr>
              <w:pStyle w:val="a5"/>
              <w:spacing w:line="360" w:lineRule="auto"/>
              <w:jc w:val="center"/>
              <w:rPr>
                <w:sz w:val="28"/>
                <w:szCs w:val="28"/>
              </w:rPr>
            </w:pPr>
            <w:r>
              <w:rPr>
                <w:sz w:val="28"/>
                <w:szCs w:val="28"/>
              </w:rPr>
              <w:t>1</w:t>
            </w:r>
            <w:r w:rsidR="00DD647C">
              <w:rPr>
                <w:sz w:val="28"/>
                <w:szCs w:val="28"/>
              </w:rPr>
              <w:t>2</w:t>
            </w:r>
          </w:p>
        </w:tc>
        <w:tc>
          <w:tcPr>
            <w:tcW w:w="567" w:type="dxa"/>
            <w:vAlign w:val="center"/>
          </w:tcPr>
          <w:p w:rsidR="00DF70B5" w:rsidRPr="00E2750B" w:rsidRDefault="00B27DE3" w:rsidP="00B7068A">
            <w:pPr>
              <w:pStyle w:val="a5"/>
              <w:spacing w:line="360" w:lineRule="auto"/>
              <w:jc w:val="center"/>
              <w:rPr>
                <w:sz w:val="28"/>
                <w:szCs w:val="28"/>
              </w:rPr>
            </w:pPr>
            <w:r>
              <w:rPr>
                <w:sz w:val="28"/>
                <w:szCs w:val="28"/>
              </w:rPr>
              <w:t>44</w:t>
            </w:r>
          </w:p>
        </w:tc>
        <w:tc>
          <w:tcPr>
            <w:tcW w:w="1417" w:type="dxa"/>
            <w:vAlign w:val="center"/>
          </w:tcPr>
          <w:p w:rsidR="00DF70B5" w:rsidRPr="00E2750B" w:rsidRDefault="00DF70B5" w:rsidP="00B7068A">
            <w:pPr>
              <w:pStyle w:val="a5"/>
              <w:spacing w:line="360" w:lineRule="auto"/>
              <w:jc w:val="center"/>
              <w:rPr>
                <w:sz w:val="28"/>
                <w:szCs w:val="28"/>
              </w:rPr>
            </w:pPr>
            <w:r>
              <w:rPr>
                <w:sz w:val="28"/>
                <w:szCs w:val="28"/>
              </w:rPr>
              <w:t>3</w:t>
            </w:r>
          </w:p>
        </w:tc>
        <w:tc>
          <w:tcPr>
            <w:tcW w:w="709" w:type="dxa"/>
            <w:vAlign w:val="center"/>
          </w:tcPr>
          <w:p w:rsidR="00DF70B5" w:rsidRPr="00E2750B" w:rsidRDefault="00674F8F" w:rsidP="00B7068A">
            <w:pPr>
              <w:pStyle w:val="a5"/>
              <w:spacing w:line="360" w:lineRule="auto"/>
              <w:jc w:val="center"/>
              <w:rPr>
                <w:sz w:val="28"/>
                <w:szCs w:val="28"/>
              </w:rPr>
            </w:pPr>
            <w:r>
              <w:rPr>
                <w:sz w:val="28"/>
                <w:szCs w:val="28"/>
              </w:rPr>
              <w:t>6</w:t>
            </w:r>
            <w:r w:rsidR="00DF70B5">
              <w:rPr>
                <w:sz w:val="28"/>
                <w:szCs w:val="28"/>
              </w:rPr>
              <w:t>0</w:t>
            </w:r>
          </w:p>
        </w:tc>
      </w:tr>
    </w:tbl>
    <w:p w:rsidR="00DF70B5" w:rsidRPr="00E2750B" w:rsidRDefault="00DF70B5" w:rsidP="00B70436">
      <w:pPr>
        <w:spacing w:after="0" w:line="360" w:lineRule="auto"/>
        <w:jc w:val="both"/>
        <w:rPr>
          <w:rFonts w:ascii="Times New Roman" w:hAnsi="Times New Roman" w:cs="Times New Roman"/>
          <w:sz w:val="28"/>
          <w:szCs w:val="28"/>
        </w:rPr>
      </w:pPr>
    </w:p>
    <w:p w:rsidR="00384689" w:rsidRDefault="00674F8F" w:rsidP="00B70436">
      <w:pPr>
        <w:spacing w:after="0" w:line="360" w:lineRule="auto"/>
        <w:jc w:val="both"/>
        <w:rPr>
          <w:rFonts w:ascii="Times New Roman" w:hAnsi="Times New Roman" w:cs="Times New Roman"/>
          <w:sz w:val="28"/>
          <w:szCs w:val="28"/>
        </w:rPr>
      </w:pPr>
      <w:r w:rsidRPr="00E2750B">
        <w:rPr>
          <w:noProof/>
          <w:sz w:val="28"/>
          <w:szCs w:val="28"/>
          <w:lang w:eastAsia="ru-RU"/>
        </w:rPr>
        <w:drawing>
          <wp:inline distT="0" distB="0" distL="0" distR="0" wp14:anchorId="0B2EB94C" wp14:editId="1A875946">
            <wp:extent cx="5940425" cy="3525048"/>
            <wp:effectExtent l="0" t="0" r="317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0B49" w:rsidRPr="00E2750B" w:rsidRDefault="00D73949" w:rsidP="00B70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 3.1.9 Распределение групп пациентов по длительности ношения протезов</w:t>
      </w:r>
    </w:p>
    <w:p w:rsidR="00A81BF3" w:rsidRDefault="00A81BF3" w:rsidP="00D9218A">
      <w:pPr>
        <w:spacing w:after="0" w:line="360" w:lineRule="auto"/>
        <w:rPr>
          <w:rFonts w:ascii="Times New Roman" w:hAnsi="Times New Roman" w:cs="Times New Roman"/>
          <w:sz w:val="28"/>
          <w:szCs w:val="28"/>
        </w:rPr>
      </w:pPr>
    </w:p>
    <w:p w:rsidR="00A81BF3" w:rsidRDefault="00A81BF3" w:rsidP="00D9218A">
      <w:pPr>
        <w:spacing w:after="0" w:line="360" w:lineRule="auto"/>
        <w:rPr>
          <w:rFonts w:ascii="Times New Roman" w:hAnsi="Times New Roman" w:cs="Times New Roman"/>
          <w:sz w:val="28"/>
          <w:szCs w:val="28"/>
        </w:rPr>
      </w:pPr>
    </w:p>
    <w:p w:rsidR="00A81BF3" w:rsidRDefault="00A81BF3" w:rsidP="00D9218A">
      <w:pPr>
        <w:spacing w:after="0" w:line="360" w:lineRule="auto"/>
        <w:rPr>
          <w:rFonts w:ascii="Times New Roman" w:hAnsi="Times New Roman" w:cs="Times New Roman"/>
          <w:sz w:val="28"/>
          <w:szCs w:val="28"/>
        </w:rPr>
      </w:pPr>
    </w:p>
    <w:p w:rsidR="00D47F44" w:rsidRDefault="00D47F44" w:rsidP="00D9218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Распределение</w:t>
      </w:r>
      <w:r w:rsidR="005763CF">
        <w:rPr>
          <w:rFonts w:ascii="Times New Roman" w:hAnsi="Times New Roman" w:cs="Times New Roman"/>
          <w:sz w:val="28"/>
          <w:szCs w:val="28"/>
        </w:rPr>
        <w:t xml:space="preserve"> групп</w:t>
      </w:r>
      <w:r>
        <w:rPr>
          <w:rFonts w:ascii="Times New Roman" w:hAnsi="Times New Roman" w:cs="Times New Roman"/>
          <w:sz w:val="28"/>
          <w:szCs w:val="28"/>
        </w:rPr>
        <w:t xml:space="preserve"> пациентов</w:t>
      </w:r>
      <w:r w:rsidR="008440CD">
        <w:rPr>
          <w:rFonts w:ascii="Times New Roman" w:hAnsi="Times New Roman" w:cs="Times New Roman"/>
          <w:sz w:val="28"/>
          <w:szCs w:val="28"/>
        </w:rPr>
        <w:t xml:space="preserve"> с различными типами съемных протезов по критериям люминесцентной диагностики</w:t>
      </w:r>
      <w:r>
        <w:rPr>
          <w:rFonts w:ascii="Times New Roman" w:hAnsi="Times New Roman" w:cs="Times New Roman"/>
          <w:sz w:val="28"/>
          <w:szCs w:val="28"/>
        </w:rPr>
        <w:t xml:space="preserve"> (таблица 3.1.</w:t>
      </w:r>
      <w:r w:rsidR="00826CC9">
        <w:rPr>
          <w:rFonts w:ascii="Times New Roman" w:hAnsi="Times New Roman" w:cs="Times New Roman"/>
          <w:sz w:val="28"/>
          <w:szCs w:val="28"/>
        </w:rPr>
        <w:t>10</w:t>
      </w:r>
      <w:r>
        <w:rPr>
          <w:rFonts w:ascii="Times New Roman" w:hAnsi="Times New Roman" w:cs="Times New Roman"/>
          <w:sz w:val="28"/>
          <w:szCs w:val="28"/>
        </w:rPr>
        <w:t>)</w:t>
      </w:r>
    </w:p>
    <w:p w:rsidR="00D47F44" w:rsidRDefault="00D47F44" w:rsidP="00D47F44">
      <w:pPr>
        <w:spacing w:after="0" w:line="360" w:lineRule="auto"/>
        <w:jc w:val="both"/>
        <w:rPr>
          <w:rFonts w:ascii="Times New Roman" w:hAnsi="Times New Roman" w:cs="Times New Roman"/>
          <w:sz w:val="28"/>
          <w:szCs w:val="28"/>
        </w:rPr>
      </w:pPr>
    </w:p>
    <w:p w:rsidR="00D73949" w:rsidRDefault="00D73949" w:rsidP="00D47F44">
      <w:pPr>
        <w:spacing w:after="0" w:line="360" w:lineRule="auto"/>
        <w:jc w:val="both"/>
        <w:rPr>
          <w:rFonts w:ascii="Times New Roman" w:hAnsi="Times New Roman" w:cs="Times New Roman"/>
          <w:sz w:val="28"/>
          <w:szCs w:val="28"/>
        </w:rPr>
      </w:pPr>
    </w:p>
    <w:tbl>
      <w:tblPr>
        <w:tblStyle w:val="af0"/>
        <w:tblW w:w="8931" w:type="dxa"/>
        <w:jc w:val="center"/>
        <w:tblLayout w:type="fixed"/>
        <w:tblLook w:val="04A0" w:firstRow="1" w:lastRow="0" w:firstColumn="1" w:lastColumn="0" w:noHBand="0" w:noVBand="1"/>
      </w:tblPr>
      <w:tblGrid>
        <w:gridCol w:w="2694"/>
        <w:gridCol w:w="1525"/>
        <w:gridCol w:w="567"/>
        <w:gridCol w:w="1452"/>
        <w:gridCol w:w="567"/>
        <w:gridCol w:w="1559"/>
        <w:gridCol w:w="567"/>
      </w:tblGrid>
      <w:tr w:rsidR="008440CD" w:rsidRPr="00E2750B" w:rsidTr="00A81BF3">
        <w:trPr>
          <w:trHeight w:val="634"/>
          <w:jc w:val="center"/>
        </w:trPr>
        <w:tc>
          <w:tcPr>
            <w:tcW w:w="2694" w:type="dxa"/>
            <w:vMerge w:val="restart"/>
            <w:tcBorders>
              <w:tl2br w:val="single" w:sz="4" w:space="0" w:color="auto"/>
            </w:tcBorders>
          </w:tcPr>
          <w:p w:rsidR="008440CD" w:rsidRPr="00E2750B" w:rsidRDefault="005763CF" w:rsidP="000425C4">
            <w:pPr>
              <w:pStyle w:val="a5"/>
              <w:spacing w:line="360" w:lineRule="auto"/>
              <w:jc w:val="right"/>
              <w:rPr>
                <w:sz w:val="28"/>
                <w:szCs w:val="28"/>
              </w:rPr>
            </w:pPr>
            <w:r>
              <w:rPr>
                <w:sz w:val="28"/>
                <w:szCs w:val="28"/>
              </w:rPr>
              <w:t>Тип протеза</w:t>
            </w:r>
            <w:r w:rsidRPr="00E2750B">
              <w:rPr>
                <w:sz w:val="28"/>
                <w:szCs w:val="28"/>
              </w:rPr>
              <w:t xml:space="preserve"> </w:t>
            </w:r>
          </w:p>
          <w:p w:rsidR="000425C4" w:rsidRDefault="000425C4" w:rsidP="00826CC9">
            <w:pPr>
              <w:pStyle w:val="a5"/>
              <w:spacing w:line="360" w:lineRule="auto"/>
              <w:rPr>
                <w:sz w:val="28"/>
                <w:szCs w:val="28"/>
              </w:rPr>
            </w:pPr>
          </w:p>
          <w:p w:rsidR="008440CD" w:rsidRPr="00E2750B" w:rsidRDefault="005763CF" w:rsidP="00826CC9">
            <w:pPr>
              <w:pStyle w:val="a5"/>
              <w:spacing w:line="360" w:lineRule="auto"/>
              <w:rPr>
                <w:sz w:val="28"/>
                <w:szCs w:val="28"/>
              </w:rPr>
            </w:pPr>
            <w:r>
              <w:rPr>
                <w:sz w:val="28"/>
                <w:szCs w:val="28"/>
              </w:rPr>
              <w:t>Критерий</w:t>
            </w:r>
          </w:p>
        </w:tc>
        <w:tc>
          <w:tcPr>
            <w:tcW w:w="2092" w:type="dxa"/>
            <w:gridSpan w:val="2"/>
            <w:vAlign w:val="center"/>
          </w:tcPr>
          <w:p w:rsidR="008440CD" w:rsidRPr="00E2750B" w:rsidRDefault="008440CD" w:rsidP="00826CC9">
            <w:pPr>
              <w:pStyle w:val="a5"/>
              <w:spacing w:line="360" w:lineRule="auto"/>
              <w:jc w:val="center"/>
              <w:rPr>
                <w:sz w:val="28"/>
                <w:szCs w:val="28"/>
              </w:rPr>
            </w:pPr>
            <w:r>
              <w:rPr>
                <w:sz w:val="28"/>
                <w:szCs w:val="28"/>
              </w:rPr>
              <w:t>Полный съемный</w:t>
            </w:r>
          </w:p>
        </w:tc>
        <w:tc>
          <w:tcPr>
            <w:tcW w:w="2019" w:type="dxa"/>
            <w:gridSpan w:val="2"/>
            <w:vAlign w:val="center"/>
          </w:tcPr>
          <w:p w:rsidR="008440CD" w:rsidRPr="00E2750B" w:rsidRDefault="008440CD" w:rsidP="00671D88">
            <w:pPr>
              <w:pStyle w:val="a5"/>
              <w:spacing w:line="360" w:lineRule="auto"/>
              <w:jc w:val="center"/>
              <w:rPr>
                <w:sz w:val="28"/>
                <w:szCs w:val="28"/>
              </w:rPr>
            </w:pPr>
            <w:r>
              <w:rPr>
                <w:sz w:val="28"/>
                <w:szCs w:val="28"/>
              </w:rPr>
              <w:t>Частичный съемный</w:t>
            </w:r>
          </w:p>
        </w:tc>
        <w:tc>
          <w:tcPr>
            <w:tcW w:w="2126" w:type="dxa"/>
            <w:gridSpan w:val="2"/>
            <w:vAlign w:val="center"/>
          </w:tcPr>
          <w:p w:rsidR="008440CD" w:rsidRPr="00E2750B" w:rsidRDefault="008440CD" w:rsidP="00826CC9">
            <w:pPr>
              <w:pStyle w:val="a5"/>
              <w:spacing w:line="360" w:lineRule="auto"/>
              <w:jc w:val="center"/>
              <w:rPr>
                <w:sz w:val="28"/>
                <w:szCs w:val="28"/>
              </w:rPr>
            </w:pPr>
            <w:r>
              <w:rPr>
                <w:sz w:val="28"/>
                <w:szCs w:val="28"/>
              </w:rPr>
              <w:t>Бюгельный протез</w:t>
            </w:r>
          </w:p>
        </w:tc>
      </w:tr>
      <w:tr w:rsidR="008440CD" w:rsidRPr="00E2750B" w:rsidTr="00A81BF3">
        <w:trPr>
          <w:jc w:val="center"/>
        </w:trPr>
        <w:tc>
          <w:tcPr>
            <w:tcW w:w="2694" w:type="dxa"/>
            <w:vMerge/>
          </w:tcPr>
          <w:p w:rsidR="008440CD" w:rsidRPr="00E2750B" w:rsidRDefault="008440CD" w:rsidP="00826CC9">
            <w:pPr>
              <w:pStyle w:val="a5"/>
              <w:spacing w:line="360" w:lineRule="auto"/>
              <w:jc w:val="both"/>
              <w:rPr>
                <w:b/>
                <w:sz w:val="28"/>
                <w:szCs w:val="28"/>
              </w:rPr>
            </w:pPr>
          </w:p>
        </w:tc>
        <w:tc>
          <w:tcPr>
            <w:tcW w:w="1525" w:type="dxa"/>
            <w:vAlign w:val="center"/>
          </w:tcPr>
          <w:p w:rsidR="008440CD" w:rsidRPr="00E2750B" w:rsidRDefault="008440CD" w:rsidP="00826CC9">
            <w:pPr>
              <w:pStyle w:val="a5"/>
              <w:spacing w:line="360" w:lineRule="auto"/>
              <w:jc w:val="center"/>
              <w:rPr>
                <w:sz w:val="28"/>
                <w:szCs w:val="28"/>
              </w:rPr>
            </w:pPr>
            <w:r w:rsidRPr="00E2750B">
              <w:rPr>
                <w:sz w:val="28"/>
                <w:szCs w:val="28"/>
              </w:rPr>
              <w:t>Число пациентов</w:t>
            </w:r>
          </w:p>
        </w:tc>
        <w:tc>
          <w:tcPr>
            <w:tcW w:w="567" w:type="dxa"/>
            <w:vAlign w:val="center"/>
          </w:tcPr>
          <w:p w:rsidR="008440CD" w:rsidRPr="00E2750B" w:rsidRDefault="008440CD" w:rsidP="00826CC9">
            <w:pPr>
              <w:pStyle w:val="a5"/>
              <w:spacing w:line="360" w:lineRule="auto"/>
              <w:jc w:val="center"/>
              <w:rPr>
                <w:sz w:val="28"/>
                <w:szCs w:val="28"/>
              </w:rPr>
            </w:pPr>
            <w:r w:rsidRPr="00E2750B">
              <w:rPr>
                <w:sz w:val="28"/>
                <w:szCs w:val="28"/>
              </w:rPr>
              <w:t>%</w:t>
            </w:r>
          </w:p>
        </w:tc>
        <w:tc>
          <w:tcPr>
            <w:tcW w:w="1452" w:type="dxa"/>
            <w:vAlign w:val="center"/>
          </w:tcPr>
          <w:p w:rsidR="008440CD" w:rsidRPr="00E2750B" w:rsidRDefault="008440CD" w:rsidP="00826CC9">
            <w:pPr>
              <w:pStyle w:val="a5"/>
              <w:spacing w:line="360" w:lineRule="auto"/>
              <w:jc w:val="center"/>
              <w:rPr>
                <w:sz w:val="28"/>
                <w:szCs w:val="28"/>
              </w:rPr>
            </w:pPr>
            <w:r w:rsidRPr="00E2750B">
              <w:rPr>
                <w:sz w:val="28"/>
                <w:szCs w:val="28"/>
              </w:rPr>
              <w:t>Число пациентов</w:t>
            </w:r>
          </w:p>
        </w:tc>
        <w:tc>
          <w:tcPr>
            <w:tcW w:w="567" w:type="dxa"/>
            <w:vAlign w:val="center"/>
          </w:tcPr>
          <w:p w:rsidR="008440CD" w:rsidRPr="00E2750B" w:rsidRDefault="008440CD" w:rsidP="00826CC9">
            <w:pPr>
              <w:pStyle w:val="a5"/>
              <w:spacing w:line="360" w:lineRule="auto"/>
              <w:jc w:val="center"/>
              <w:rPr>
                <w:sz w:val="28"/>
                <w:szCs w:val="28"/>
              </w:rPr>
            </w:pPr>
            <w:r w:rsidRPr="00E2750B">
              <w:rPr>
                <w:sz w:val="28"/>
                <w:szCs w:val="28"/>
              </w:rPr>
              <w:t>%</w:t>
            </w:r>
          </w:p>
        </w:tc>
        <w:tc>
          <w:tcPr>
            <w:tcW w:w="1559" w:type="dxa"/>
            <w:vAlign w:val="center"/>
          </w:tcPr>
          <w:p w:rsidR="008440CD" w:rsidRPr="00E2750B" w:rsidRDefault="008440CD" w:rsidP="00826CC9">
            <w:pPr>
              <w:pStyle w:val="a5"/>
              <w:spacing w:line="360" w:lineRule="auto"/>
              <w:jc w:val="center"/>
              <w:rPr>
                <w:sz w:val="28"/>
                <w:szCs w:val="28"/>
              </w:rPr>
            </w:pPr>
            <w:r w:rsidRPr="00E2750B">
              <w:rPr>
                <w:sz w:val="28"/>
                <w:szCs w:val="28"/>
              </w:rPr>
              <w:t>Число пациентов</w:t>
            </w:r>
          </w:p>
        </w:tc>
        <w:tc>
          <w:tcPr>
            <w:tcW w:w="567" w:type="dxa"/>
            <w:vAlign w:val="center"/>
          </w:tcPr>
          <w:p w:rsidR="008440CD" w:rsidRPr="00E2750B" w:rsidRDefault="008440CD" w:rsidP="00826CC9">
            <w:pPr>
              <w:pStyle w:val="a5"/>
              <w:spacing w:line="360" w:lineRule="auto"/>
              <w:jc w:val="center"/>
              <w:rPr>
                <w:sz w:val="28"/>
                <w:szCs w:val="28"/>
              </w:rPr>
            </w:pPr>
            <w:r w:rsidRPr="00E2750B">
              <w:rPr>
                <w:sz w:val="28"/>
                <w:szCs w:val="28"/>
              </w:rPr>
              <w:t>%</w:t>
            </w:r>
          </w:p>
        </w:tc>
      </w:tr>
      <w:tr w:rsidR="008440CD" w:rsidRPr="00E2750B" w:rsidTr="00A81BF3">
        <w:trPr>
          <w:trHeight w:val="707"/>
          <w:jc w:val="center"/>
        </w:trPr>
        <w:tc>
          <w:tcPr>
            <w:tcW w:w="2694" w:type="dxa"/>
            <w:vAlign w:val="center"/>
          </w:tcPr>
          <w:p w:rsidR="008440CD" w:rsidRPr="00E2750B" w:rsidRDefault="008440CD" w:rsidP="008440CD">
            <w:pPr>
              <w:pStyle w:val="a5"/>
              <w:spacing w:line="360" w:lineRule="auto"/>
              <w:jc w:val="center"/>
              <w:rPr>
                <w:sz w:val="28"/>
                <w:szCs w:val="28"/>
              </w:rPr>
            </w:pPr>
            <w:r>
              <w:rPr>
                <w:sz w:val="28"/>
                <w:szCs w:val="28"/>
              </w:rPr>
              <w:t>Гиперкератоз</w:t>
            </w:r>
          </w:p>
        </w:tc>
        <w:tc>
          <w:tcPr>
            <w:tcW w:w="1525" w:type="dxa"/>
            <w:vAlign w:val="center"/>
          </w:tcPr>
          <w:p w:rsidR="008440CD" w:rsidRPr="00E2750B" w:rsidRDefault="00671D88" w:rsidP="00DD647C">
            <w:pPr>
              <w:pStyle w:val="a5"/>
              <w:spacing w:line="360" w:lineRule="auto"/>
              <w:jc w:val="center"/>
              <w:rPr>
                <w:sz w:val="28"/>
                <w:szCs w:val="28"/>
              </w:rPr>
            </w:pPr>
            <w:r>
              <w:rPr>
                <w:sz w:val="28"/>
                <w:szCs w:val="28"/>
              </w:rPr>
              <w:t>9</w:t>
            </w:r>
          </w:p>
        </w:tc>
        <w:tc>
          <w:tcPr>
            <w:tcW w:w="567" w:type="dxa"/>
            <w:vAlign w:val="center"/>
          </w:tcPr>
          <w:p w:rsidR="008440CD" w:rsidRPr="00E2750B" w:rsidRDefault="00671D88" w:rsidP="008440CD">
            <w:pPr>
              <w:pStyle w:val="a5"/>
              <w:spacing w:line="360" w:lineRule="auto"/>
              <w:jc w:val="center"/>
              <w:rPr>
                <w:sz w:val="28"/>
                <w:szCs w:val="28"/>
              </w:rPr>
            </w:pPr>
            <w:r>
              <w:rPr>
                <w:sz w:val="28"/>
                <w:szCs w:val="28"/>
              </w:rPr>
              <w:t>60</w:t>
            </w:r>
          </w:p>
        </w:tc>
        <w:tc>
          <w:tcPr>
            <w:tcW w:w="1452" w:type="dxa"/>
            <w:vAlign w:val="center"/>
          </w:tcPr>
          <w:p w:rsidR="008440CD" w:rsidRPr="00E2750B" w:rsidRDefault="00671D88" w:rsidP="00671D88">
            <w:pPr>
              <w:pStyle w:val="a5"/>
              <w:spacing w:line="360" w:lineRule="auto"/>
              <w:jc w:val="center"/>
              <w:rPr>
                <w:sz w:val="28"/>
                <w:szCs w:val="28"/>
              </w:rPr>
            </w:pPr>
            <w:r>
              <w:rPr>
                <w:sz w:val="28"/>
                <w:szCs w:val="28"/>
              </w:rPr>
              <w:t>10</w:t>
            </w:r>
          </w:p>
        </w:tc>
        <w:tc>
          <w:tcPr>
            <w:tcW w:w="567" w:type="dxa"/>
            <w:vAlign w:val="center"/>
          </w:tcPr>
          <w:p w:rsidR="008440CD" w:rsidRPr="00E2750B" w:rsidRDefault="00671D88" w:rsidP="00CC0B49">
            <w:pPr>
              <w:pStyle w:val="a5"/>
              <w:spacing w:line="360" w:lineRule="auto"/>
              <w:jc w:val="center"/>
              <w:rPr>
                <w:sz w:val="28"/>
                <w:szCs w:val="28"/>
              </w:rPr>
            </w:pPr>
            <w:r>
              <w:rPr>
                <w:sz w:val="28"/>
                <w:szCs w:val="28"/>
              </w:rPr>
              <w:t>38</w:t>
            </w:r>
          </w:p>
        </w:tc>
        <w:tc>
          <w:tcPr>
            <w:tcW w:w="1559" w:type="dxa"/>
            <w:vAlign w:val="center"/>
          </w:tcPr>
          <w:p w:rsidR="008440CD" w:rsidRPr="00E2750B" w:rsidRDefault="008440CD" w:rsidP="008440CD">
            <w:pPr>
              <w:pStyle w:val="a5"/>
              <w:spacing w:line="360" w:lineRule="auto"/>
              <w:jc w:val="center"/>
              <w:rPr>
                <w:sz w:val="28"/>
                <w:szCs w:val="28"/>
              </w:rPr>
            </w:pPr>
            <w:r>
              <w:rPr>
                <w:sz w:val="28"/>
                <w:szCs w:val="28"/>
              </w:rPr>
              <w:t>2</w:t>
            </w:r>
          </w:p>
        </w:tc>
        <w:tc>
          <w:tcPr>
            <w:tcW w:w="567" w:type="dxa"/>
            <w:vAlign w:val="center"/>
          </w:tcPr>
          <w:p w:rsidR="008440CD" w:rsidRPr="00E2750B" w:rsidRDefault="00671D88" w:rsidP="008440CD">
            <w:pPr>
              <w:pStyle w:val="a5"/>
              <w:spacing w:line="360" w:lineRule="auto"/>
              <w:jc w:val="center"/>
              <w:rPr>
                <w:sz w:val="28"/>
                <w:szCs w:val="28"/>
              </w:rPr>
            </w:pPr>
            <w:r>
              <w:rPr>
                <w:sz w:val="28"/>
                <w:szCs w:val="28"/>
              </w:rPr>
              <w:t>18</w:t>
            </w:r>
          </w:p>
        </w:tc>
      </w:tr>
      <w:tr w:rsidR="008440CD" w:rsidRPr="00E2750B" w:rsidTr="00A81BF3">
        <w:trPr>
          <w:trHeight w:val="689"/>
          <w:jc w:val="center"/>
        </w:trPr>
        <w:tc>
          <w:tcPr>
            <w:tcW w:w="2694" w:type="dxa"/>
            <w:vAlign w:val="center"/>
          </w:tcPr>
          <w:p w:rsidR="008440CD" w:rsidRPr="00E2750B" w:rsidRDefault="008440CD" w:rsidP="008440CD">
            <w:pPr>
              <w:pStyle w:val="a5"/>
              <w:spacing w:line="360" w:lineRule="auto"/>
              <w:jc w:val="center"/>
              <w:rPr>
                <w:sz w:val="28"/>
                <w:szCs w:val="28"/>
              </w:rPr>
            </w:pPr>
            <w:r>
              <w:rPr>
                <w:sz w:val="28"/>
                <w:szCs w:val="28"/>
              </w:rPr>
              <w:t>Эрозии и язвы</w:t>
            </w:r>
          </w:p>
        </w:tc>
        <w:tc>
          <w:tcPr>
            <w:tcW w:w="1525" w:type="dxa"/>
            <w:vAlign w:val="center"/>
          </w:tcPr>
          <w:p w:rsidR="008440CD" w:rsidRPr="00E2750B" w:rsidRDefault="008440CD" w:rsidP="008440CD">
            <w:pPr>
              <w:pStyle w:val="a5"/>
              <w:spacing w:line="360" w:lineRule="auto"/>
              <w:jc w:val="center"/>
              <w:rPr>
                <w:sz w:val="28"/>
                <w:szCs w:val="28"/>
              </w:rPr>
            </w:pPr>
            <w:r>
              <w:rPr>
                <w:sz w:val="28"/>
                <w:szCs w:val="28"/>
              </w:rPr>
              <w:t>2</w:t>
            </w:r>
          </w:p>
        </w:tc>
        <w:tc>
          <w:tcPr>
            <w:tcW w:w="567" w:type="dxa"/>
            <w:vAlign w:val="center"/>
          </w:tcPr>
          <w:p w:rsidR="008440CD" w:rsidRPr="00E2750B" w:rsidRDefault="00671D88" w:rsidP="008440CD">
            <w:pPr>
              <w:pStyle w:val="a5"/>
              <w:spacing w:line="360" w:lineRule="auto"/>
              <w:jc w:val="center"/>
              <w:rPr>
                <w:sz w:val="28"/>
                <w:szCs w:val="28"/>
              </w:rPr>
            </w:pPr>
            <w:r>
              <w:rPr>
                <w:sz w:val="28"/>
                <w:szCs w:val="28"/>
              </w:rPr>
              <w:t>13</w:t>
            </w:r>
          </w:p>
        </w:tc>
        <w:tc>
          <w:tcPr>
            <w:tcW w:w="1452" w:type="dxa"/>
            <w:vAlign w:val="center"/>
          </w:tcPr>
          <w:p w:rsidR="008440CD" w:rsidRPr="00E2750B" w:rsidRDefault="00B56F6F" w:rsidP="008440CD">
            <w:pPr>
              <w:pStyle w:val="a5"/>
              <w:spacing w:line="360" w:lineRule="auto"/>
              <w:jc w:val="center"/>
              <w:rPr>
                <w:sz w:val="28"/>
                <w:szCs w:val="28"/>
              </w:rPr>
            </w:pPr>
            <w:r>
              <w:rPr>
                <w:sz w:val="28"/>
                <w:szCs w:val="28"/>
              </w:rPr>
              <w:t>2</w:t>
            </w:r>
          </w:p>
        </w:tc>
        <w:tc>
          <w:tcPr>
            <w:tcW w:w="567" w:type="dxa"/>
            <w:vAlign w:val="center"/>
          </w:tcPr>
          <w:p w:rsidR="008440CD" w:rsidRPr="00E2750B" w:rsidRDefault="00671D88" w:rsidP="008440CD">
            <w:pPr>
              <w:pStyle w:val="a5"/>
              <w:spacing w:line="360" w:lineRule="auto"/>
              <w:jc w:val="center"/>
              <w:rPr>
                <w:sz w:val="28"/>
                <w:szCs w:val="28"/>
              </w:rPr>
            </w:pPr>
            <w:r>
              <w:rPr>
                <w:sz w:val="28"/>
                <w:szCs w:val="28"/>
              </w:rPr>
              <w:t>8</w:t>
            </w:r>
          </w:p>
        </w:tc>
        <w:tc>
          <w:tcPr>
            <w:tcW w:w="1559" w:type="dxa"/>
            <w:vAlign w:val="center"/>
          </w:tcPr>
          <w:p w:rsidR="008440CD" w:rsidRPr="00E2750B" w:rsidRDefault="008440CD" w:rsidP="008440CD">
            <w:pPr>
              <w:pStyle w:val="a5"/>
              <w:spacing w:line="360" w:lineRule="auto"/>
              <w:jc w:val="center"/>
              <w:rPr>
                <w:sz w:val="28"/>
                <w:szCs w:val="28"/>
              </w:rPr>
            </w:pPr>
            <w:r>
              <w:rPr>
                <w:sz w:val="28"/>
                <w:szCs w:val="28"/>
              </w:rPr>
              <w:t>0</w:t>
            </w:r>
          </w:p>
        </w:tc>
        <w:tc>
          <w:tcPr>
            <w:tcW w:w="567" w:type="dxa"/>
            <w:vAlign w:val="center"/>
          </w:tcPr>
          <w:p w:rsidR="008440CD" w:rsidRPr="00E2750B" w:rsidRDefault="00671D88" w:rsidP="008440CD">
            <w:pPr>
              <w:pStyle w:val="a5"/>
              <w:spacing w:line="360" w:lineRule="auto"/>
              <w:jc w:val="center"/>
              <w:rPr>
                <w:sz w:val="28"/>
                <w:szCs w:val="28"/>
              </w:rPr>
            </w:pPr>
            <w:r>
              <w:rPr>
                <w:sz w:val="28"/>
                <w:szCs w:val="28"/>
              </w:rPr>
              <w:t>0</w:t>
            </w:r>
          </w:p>
        </w:tc>
      </w:tr>
      <w:tr w:rsidR="008440CD" w:rsidRPr="00E2750B" w:rsidTr="00A81BF3">
        <w:trPr>
          <w:trHeight w:val="633"/>
          <w:jc w:val="center"/>
        </w:trPr>
        <w:tc>
          <w:tcPr>
            <w:tcW w:w="2694" w:type="dxa"/>
            <w:vAlign w:val="center"/>
          </w:tcPr>
          <w:p w:rsidR="008440CD" w:rsidRPr="00E2750B" w:rsidRDefault="008440CD" w:rsidP="008440CD">
            <w:pPr>
              <w:pStyle w:val="a5"/>
              <w:spacing w:line="360" w:lineRule="auto"/>
              <w:jc w:val="center"/>
              <w:rPr>
                <w:sz w:val="28"/>
                <w:szCs w:val="28"/>
              </w:rPr>
            </w:pPr>
            <w:r>
              <w:rPr>
                <w:sz w:val="28"/>
                <w:szCs w:val="28"/>
              </w:rPr>
              <w:t>Воспаление</w:t>
            </w:r>
          </w:p>
        </w:tc>
        <w:tc>
          <w:tcPr>
            <w:tcW w:w="1525" w:type="dxa"/>
            <w:vAlign w:val="center"/>
          </w:tcPr>
          <w:p w:rsidR="008440CD" w:rsidRPr="00E2750B" w:rsidRDefault="008440CD" w:rsidP="00671D88">
            <w:pPr>
              <w:pStyle w:val="a5"/>
              <w:spacing w:line="360" w:lineRule="auto"/>
              <w:jc w:val="center"/>
              <w:rPr>
                <w:sz w:val="28"/>
                <w:szCs w:val="28"/>
              </w:rPr>
            </w:pPr>
            <w:r>
              <w:rPr>
                <w:sz w:val="28"/>
                <w:szCs w:val="28"/>
              </w:rPr>
              <w:t>1</w:t>
            </w:r>
            <w:r w:rsidR="00671D88">
              <w:rPr>
                <w:sz w:val="28"/>
                <w:szCs w:val="28"/>
              </w:rPr>
              <w:t>0</w:t>
            </w:r>
          </w:p>
        </w:tc>
        <w:tc>
          <w:tcPr>
            <w:tcW w:w="567" w:type="dxa"/>
            <w:vAlign w:val="center"/>
          </w:tcPr>
          <w:p w:rsidR="008440CD" w:rsidRPr="00E2750B" w:rsidRDefault="00671D88" w:rsidP="008440CD">
            <w:pPr>
              <w:pStyle w:val="a5"/>
              <w:spacing w:line="360" w:lineRule="auto"/>
              <w:jc w:val="center"/>
              <w:rPr>
                <w:sz w:val="28"/>
                <w:szCs w:val="28"/>
              </w:rPr>
            </w:pPr>
            <w:r>
              <w:rPr>
                <w:sz w:val="28"/>
                <w:szCs w:val="28"/>
              </w:rPr>
              <w:t>67</w:t>
            </w:r>
          </w:p>
        </w:tc>
        <w:tc>
          <w:tcPr>
            <w:tcW w:w="1452" w:type="dxa"/>
            <w:vAlign w:val="center"/>
          </w:tcPr>
          <w:p w:rsidR="008440CD" w:rsidRPr="00E2750B" w:rsidRDefault="00671D88" w:rsidP="008440CD">
            <w:pPr>
              <w:pStyle w:val="a5"/>
              <w:spacing w:line="360" w:lineRule="auto"/>
              <w:jc w:val="center"/>
              <w:rPr>
                <w:sz w:val="28"/>
                <w:szCs w:val="28"/>
              </w:rPr>
            </w:pPr>
            <w:r>
              <w:rPr>
                <w:sz w:val="28"/>
                <w:szCs w:val="28"/>
              </w:rPr>
              <w:t>9</w:t>
            </w:r>
          </w:p>
        </w:tc>
        <w:tc>
          <w:tcPr>
            <w:tcW w:w="567" w:type="dxa"/>
            <w:vAlign w:val="center"/>
          </w:tcPr>
          <w:p w:rsidR="008440CD" w:rsidRPr="00E2750B" w:rsidRDefault="00671D88" w:rsidP="008440CD">
            <w:pPr>
              <w:pStyle w:val="a5"/>
              <w:spacing w:line="360" w:lineRule="auto"/>
              <w:jc w:val="center"/>
              <w:rPr>
                <w:sz w:val="28"/>
                <w:szCs w:val="28"/>
              </w:rPr>
            </w:pPr>
            <w:r>
              <w:rPr>
                <w:sz w:val="28"/>
                <w:szCs w:val="28"/>
              </w:rPr>
              <w:t>35</w:t>
            </w:r>
          </w:p>
        </w:tc>
        <w:tc>
          <w:tcPr>
            <w:tcW w:w="1559" w:type="dxa"/>
            <w:vAlign w:val="center"/>
          </w:tcPr>
          <w:p w:rsidR="008440CD" w:rsidRPr="00E2750B" w:rsidRDefault="00B56F6F" w:rsidP="008440CD">
            <w:pPr>
              <w:pStyle w:val="a5"/>
              <w:spacing w:line="360" w:lineRule="auto"/>
              <w:jc w:val="center"/>
              <w:rPr>
                <w:sz w:val="28"/>
                <w:szCs w:val="28"/>
              </w:rPr>
            </w:pPr>
            <w:r>
              <w:rPr>
                <w:sz w:val="28"/>
                <w:szCs w:val="28"/>
              </w:rPr>
              <w:t>5</w:t>
            </w:r>
          </w:p>
        </w:tc>
        <w:tc>
          <w:tcPr>
            <w:tcW w:w="567" w:type="dxa"/>
            <w:vAlign w:val="center"/>
          </w:tcPr>
          <w:p w:rsidR="008440CD" w:rsidRPr="00E2750B" w:rsidRDefault="00671D88" w:rsidP="008440CD">
            <w:pPr>
              <w:pStyle w:val="a5"/>
              <w:spacing w:line="360" w:lineRule="auto"/>
              <w:jc w:val="center"/>
              <w:rPr>
                <w:sz w:val="28"/>
                <w:szCs w:val="28"/>
              </w:rPr>
            </w:pPr>
            <w:r>
              <w:rPr>
                <w:sz w:val="28"/>
                <w:szCs w:val="28"/>
              </w:rPr>
              <w:t>45</w:t>
            </w:r>
          </w:p>
        </w:tc>
      </w:tr>
      <w:tr w:rsidR="008440CD" w:rsidRPr="00E2750B" w:rsidTr="00A81BF3">
        <w:trPr>
          <w:trHeight w:val="633"/>
          <w:jc w:val="center"/>
        </w:trPr>
        <w:tc>
          <w:tcPr>
            <w:tcW w:w="2694" w:type="dxa"/>
            <w:vAlign w:val="center"/>
          </w:tcPr>
          <w:p w:rsidR="008440CD" w:rsidRDefault="008440CD" w:rsidP="008440CD">
            <w:pPr>
              <w:pStyle w:val="a5"/>
              <w:spacing w:line="360" w:lineRule="auto"/>
              <w:jc w:val="center"/>
              <w:rPr>
                <w:sz w:val="28"/>
                <w:szCs w:val="28"/>
              </w:rPr>
            </w:pPr>
            <w:r>
              <w:rPr>
                <w:sz w:val="28"/>
                <w:szCs w:val="28"/>
              </w:rPr>
              <w:t>Лейкоплакия</w:t>
            </w:r>
          </w:p>
        </w:tc>
        <w:tc>
          <w:tcPr>
            <w:tcW w:w="1525" w:type="dxa"/>
            <w:vAlign w:val="center"/>
          </w:tcPr>
          <w:p w:rsidR="008440CD" w:rsidRDefault="008440CD" w:rsidP="008440CD">
            <w:pPr>
              <w:pStyle w:val="a5"/>
              <w:spacing w:line="360" w:lineRule="auto"/>
              <w:jc w:val="center"/>
              <w:rPr>
                <w:sz w:val="28"/>
                <w:szCs w:val="28"/>
              </w:rPr>
            </w:pPr>
            <w:r>
              <w:rPr>
                <w:sz w:val="28"/>
                <w:szCs w:val="28"/>
              </w:rPr>
              <w:t>5</w:t>
            </w:r>
          </w:p>
        </w:tc>
        <w:tc>
          <w:tcPr>
            <w:tcW w:w="567" w:type="dxa"/>
            <w:vAlign w:val="center"/>
          </w:tcPr>
          <w:p w:rsidR="008440CD" w:rsidRDefault="00671D88" w:rsidP="008440CD">
            <w:pPr>
              <w:pStyle w:val="a5"/>
              <w:spacing w:line="360" w:lineRule="auto"/>
              <w:jc w:val="center"/>
              <w:rPr>
                <w:sz w:val="28"/>
                <w:szCs w:val="28"/>
              </w:rPr>
            </w:pPr>
            <w:r>
              <w:rPr>
                <w:sz w:val="28"/>
                <w:szCs w:val="28"/>
              </w:rPr>
              <w:t>33</w:t>
            </w:r>
          </w:p>
        </w:tc>
        <w:tc>
          <w:tcPr>
            <w:tcW w:w="1452" w:type="dxa"/>
            <w:vAlign w:val="center"/>
          </w:tcPr>
          <w:p w:rsidR="008440CD" w:rsidRDefault="008440CD" w:rsidP="008440CD">
            <w:pPr>
              <w:pStyle w:val="a5"/>
              <w:spacing w:line="360" w:lineRule="auto"/>
              <w:jc w:val="center"/>
              <w:rPr>
                <w:sz w:val="28"/>
                <w:szCs w:val="28"/>
              </w:rPr>
            </w:pPr>
            <w:r>
              <w:rPr>
                <w:sz w:val="28"/>
                <w:szCs w:val="28"/>
              </w:rPr>
              <w:t>3</w:t>
            </w:r>
          </w:p>
        </w:tc>
        <w:tc>
          <w:tcPr>
            <w:tcW w:w="567" w:type="dxa"/>
            <w:vAlign w:val="center"/>
          </w:tcPr>
          <w:p w:rsidR="008440CD" w:rsidRDefault="00671D88" w:rsidP="008440CD">
            <w:pPr>
              <w:pStyle w:val="a5"/>
              <w:spacing w:line="360" w:lineRule="auto"/>
              <w:jc w:val="center"/>
              <w:rPr>
                <w:sz w:val="28"/>
                <w:szCs w:val="28"/>
              </w:rPr>
            </w:pPr>
            <w:r>
              <w:rPr>
                <w:sz w:val="28"/>
                <w:szCs w:val="28"/>
              </w:rPr>
              <w:t>12</w:t>
            </w:r>
          </w:p>
        </w:tc>
        <w:tc>
          <w:tcPr>
            <w:tcW w:w="1559" w:type="dxa"/>
            <w:vAlign w:val="center"/>
          </w:tcPr>
          <w:p w:rsidR="008440CD" w:rsidRDefault="008440CD" w:rsidP="008440CD">
            <w:pPr>
              <w:pStyle w:val="a5"/>
              <w:spacing w:line="360" w:lineRule="auto"/>
              <w:jc w:val="center"/>
              <w:rPr>
                <w:sz w:val="28"/>
                <w:szCs w:val="28"/>
              </w:rPr>
            </w:pPr>
            <w:r>
              <w:rPr>
                <w:sz w:val="28"/>
                <w:szCs w:val="28"/>
              </w:rPr>
              <w:t>0</w:t>
            </w:r>
          </w:p>
        </w:tc>
        <w:tc>
          <w:tcPr>
            <w:tcW w:w="567" w:type="dxa"/>
            <w:vAlign w:val="center"/>
          </w:tcPr>
          <w:p w:rsidR="008440CD" w:rsidRDefault="00671D88" w:rsidP="008440CD">
            <w:pPr>
              <w:pStyle w:val="a5"/>
              <w:spacing w:line="360" w:lineRule="auto"/>
              <w:jc w:val="center"/>
              <w:rPr>
                <w:sz w:val="28"/>
                <w:szCs w:val="28"/>
              </w:rPr>
            </w:pPr>
            <w:r>
              <w:rPr>
                <w:sz w:val="28"/>
                <w:szCs w:val="28"/>
              </w:rPr>
              <w:t>0</w:t>
            </w:r>
          </w:p>
        </w:tc>
      </w:tr>
    </w:tbl>
    <w:p w:rsidR="00384689" w:rsidRPr="00E2750B" w:rsidRDefault="00384689" w:rsidP="00B70436">
      <w:pPr>
        <w:spacing w:after="0" w:line="360" w:lineRule="auto"/>
        <w:jc w:val="both"/>
        <w:rPr>
          <w:rFonts w:ascii="Times New Roman" w:hAnsi="Times New Roman" w:cs="Times New Roman"/>
          <w:sz w:val="28"/>
          <w:szCs w:val="28"/>
        </w:rPr>
      </w:pPr>
    </w:p>
    <w:p w:rsidR="00384689" w:rsidRPr="00E2750B" w:rsidRDefault="00CC0B49" w:rsidP="00A81BF3">
      <w:pPr>
        <w:spacing w:after="0" w:line="360" w:lineRule="auto"/>
        <w:jc w:val="center"/>
        <w:rPr>
          <w:rFonts w:ascii="Times New Roman" w:hAnsi="Times New Roman" w:cs="Times New Roman"/>
          <w:sz w:val="28"/>
          <w:szCs w:val="28"/>
        </w:rPr>
      </w:pPr>
      <w:r w:rsidRPr="00E2750B">
        <w:rPr>
          <w:noProof/>
          <w:sz w:val="28"/>
          <w:szCs w:val="28"/>
          <w:lang w:eastAsia="ru-RU"/>
        </w:rPr>
        <w:drawing>
          <wp:inline distT="0" distB="0" distL="0" distR="0" wp14:anchorId="5578A2E7" wp14:editId="100E54E8">
            <wp:extent cx="5940425" cy="352488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63CF" w:rsidRDefault="00CC0B49" w:rsidP="000425C4">
      <w:pPr>
        <w:spacing w:after="0" w:line="360" w:lineRule="auto"/>
        <w:jc w:val="right"/>
        <w:rPr>
          <w:rFonts w:ascii="Times New Roman" w:hAnsi="Times New Roman" w:cs="Times New Roman"/>
          <w:sz w:val="28"/>
          <w:szCs w:val="28"/>
        </w:rPr>
      </w:pPr>
      <w:r w:rsidRPr="00CC0B49">
        <w:rPr>
          <w:rFonts w:ascii="Times New Roman" w:hAnsi="Times New Roman" w:cs="Times New Roman"/>
          <w:b/>
          <w:sz w:val="28"/>
          <w:szCs w:val="28"/>
        </w:rPr>
        <w:t>Рис. 3.1.10</w:t>
      </w:r>
      <w:r>
        <w:rPr>
          <w:rFonts w:ascii="Times New Roman" w:hAnsi="Times New Roman" w:cs="Times New Roman"/>
          <w:sz w:val="28"/>
          <w:szCs w:val="28"/>
        </w:rPr>
        <w:t xml:space="preserve"> Распределение пациентов с различными типами съемных протезов по критериям люминесцентной диагностики</w:t>
      </w:r>
    </w:p>
    <w:p w:rsidR="005763CF" w:rsidRDefault="005763CF" w:rsidP="00D9218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Распределение групп пациентов с различным сроком пользования съемными протезами по критериям люминесцентной диагностики (таблица 3.1.11)</w:t>
      </w:r>
    </w:p>
    <w:p w:rsidR="005763CF" w:rsidRDefault="005763CF" w:rsidP="005763CF">
      <w:pPr>
        <w:spacing w:after="0" w:line="360" w:lineRule="auto"/>
        <w:jc w:val="both"/>
        <w:rPr>
          <w:rFonts w:ascii="Times New Roman" w:hAnsi="Times New Roman" w:cs="Times New Roman"/>
          <w:sz w:val="28"/>
          <w:szCs w:val="28"/>
        </w:rPr>
      </w:pPr>
    </w:p>
    <w:p w:rsidR="005763CF" w:rsidRDefault="005763CF" w:rsidP="005763CF">
      <w:pPr>
        <w:spacing w:after="0" w:line="360" w:lineRule="auto"/>
        <w:jc w:val="both"/>
        <w:rPr>
          <w:rFonts w:ascii="Times New Roman" w:hAnsi="Times New Roman" w:cs="Times New Roman"/>
          <w:sz w:val="28"/>
          <w:szCs w:val="28"/>
        </w:rPr>
      </w:pPr>
    </w:p>
    <w:tbl>
      <w:tblPr>
        <w:tblStyle w:val="af0"/>
        <w:tblW w:w="8931" w:type="dxa"/>
        <w:jc w:val="center"/>
        <w:tblLayout w:type="fixed"/>
        <w:tblLook w:val="04A0" w:firstRow="1" w:lastRow="0" w:firstColumn="1" w:lastColumn="0" w:noHBand="0" w:noVBand="1"/>
      </w:tblPr>
      <w:tblGrid>
        <w:gridCol w:w="2694"/>
        <w:gridCol w:w="1525"/>
        <w:gridCol w:w="567"/>
        <w:gridCol w:w="1452"/>
        <w:gridCol w:w="567"/>
        <w:gridCol w:w="1559"/>
        <w:gridCol w:w="567"/>
      </w:tblGrid>
      <w:tr w:rsidR="005763CF" w:rsidRPr="00E2750B" w:rsidTr="00A81BF3">
        <w:trPr>
          <w:trHeight w:val="634"/>
          <w:jc w:val="center"/>
        </w:trPr>
        <w:tc>
          <w:tcPr>
            <w:tcW w:w="2694" w:type="dxa"/>
            <w:vMerge w:val="restart"/>
            <w:tcBorders>
              <w:tl2br w:val="single" w:sz="4" w:space="0" w:color="auto"/>
            </w:tcBorders>
          </w:tcPr>
          <w:p w:rsidR="005763CF" w:rsidRPr="00E2750B" w:rsidRDefault="005763CF" w:rsidP="005763CF">
            <w:pPr>
              <w:pStyle w:val="a5"/>
              <w:spacing w:line="360" w:lineRule="auto"/>
              <w:jc w:val="right"/>
              <w:rPr>
                <w:sz w:val="28"/>
                <w:szCs w:val="28"/>
              </w:rPr>
            </w:pPr>
            <w:r>
              <w:rPr>
                <w:sz w:val="28"/>
                <w:szCs w:val="28"/>
              </w:rPr>
              <w:t>Срок пользования</w:t>
            </w:r>
          </w:p>
          <w:p w:rsidR="005763CF" w:rsidRDefault="005763CF" w:rsidP="002363C5">
            <w:pPr>
              <w:pStyle w:val="a5"/>
              <w:spacing w:line="360" w:lineRule="auto"/>
              <w:rPr>
                <w:sz w:val="28"/>
                <w:szCs w:val="28"/>
              </w:rPr>
            </w:pPr>
          </w:p>
          <w:p w:rsidR="005763CF" w:rsidRPr="00E2750B" w:rsidRDefault="005763CF" w:rsidP="002363C5">
            <w:pPr>
              <w:pStyle w:val="a5"/>
              <w:spacing w:line="360" w:lineRule="auto"/>
              <w:rPr>
                <w:sz w:val="28"/>
                <w:szCs w:val="28"/>
              </w:rPr>
            </w:pPr>
            <w:r>
              <w:rPr>
                <w:sz w:val="28"/>
                <w:szCs w:val="28"/>
              </w:rPr>
              <w:t>Критерий</w:t>
            </w:r>
          </w:p>
        </w:tc>
        <w:tc>
          <w:tcPr>
            <w:tcW w:w="2092" w:type="dxa"/>
            <w:gridSpan w:val="2"/>
            <w:vAlign w:val="center"/>
          </w:tcPr>
          <w:p w:rsidR="005763CF" w:rsidRPr="00E2750B" w:rsidRDefault="005763CF" w:rsidP="002363C5">
            <w:pPr>
              <w:pStyle w:val="a5"/>
              <w:spacing w:line="360" w:lineRule="auto"/>
              <w:jc w:val="center"/>
              <w:rPr>
                <w:sz w:val="28"/>
                <w:szCs w:val="28"/>
              </w:rPr>
            </w:pPr>
            <w:r>
              <w:rPr>
                <w:sz w:val="28"/>
                <w:szCs w:val="28"/>
              </w:rPr>
              <w:t>До 3 лет</w:t>
            </w:r>
          </w:p>
        </w:tc>
        <w:tc>
          <w:tcPr>
            <w:tcW w:w="2019" w:type="dxa"/>
            <w:gridSpan w:val="2"/>
            <w:vAlign w:val="center"/>
          </w:tcPr>
          <w:p w:rsidR="005763CF" w:rsidRPr="00E2750B" w:rsidRDefault="005763CF" w:rsidP="002363C5">
            <w:pPr>
              <w:pStyle w:val="a5"/>
              <w:spacing w:line="360" w:lineRule="auto"/>
              <w:jc w:val="center"/>
              <w:rPr>
                <w:sz w:val="28"/>
                <w:szCs w:val="28"/>
              </w:rPr>
            </w:pPr>
            <w:r>
              <w:rPr>
                <w:sz w:val="28"/>
                <w:szCs w:val="28"/>
              </w:rPr>
              <w:t>3-6 лет</w:t>
            </w:r>
          </w:p>
        </w:tc>
        <w:tc>
          <w:tcPr>
            <w:tcW w:w="2126" w:type="dxa"/>
            <w:gridSpan w:val="2"/>
            <w:vAlign w:val="center"/>
          </w:tcPr>
          <w:p w:rsidR="005763CF" w:rsidRPr="005763CF" w:rsidRDefault="005763CF" w:rsidP="002363C5">
            <w:pPr>
              <w:pStyle w:val="a5"/>
              <w:spacing w:line="360" w:lineRule="auto"/>
              <w:jc w:val="center"/>
              <w:rPr>
                <w:sz w:val="28"/>
                <w:szCs w:val="28"/>
              </w:rPr>
            </w:pPr>
            <w:r>
              <w:rPr>
                <w:sz w:val="28"/>
                <w:szCs w:val="28"/>
                <w:lang w:val="en-US"/>
              </w:rPr>
              <w:t>&gt;6</w:t>
            </w:r>
            <w:r>
              <w:rPr>
                <w:sz w:val="28"/>
                <w:szCs w:val="28"/>
              </w:rPr>
              <w:t xml:space="preserve"> лет</w:t>
            </w:r>
          </w:p>
        </w:tc>
      </w:tr>
      <w:tr w:rsidR="005763CF" w:rsidRPr="00E2750B" w:rsidTr="00A81BF3">
        <w:trPr>
          <w:jc w:val="center"/>
        </w:trPr>
        <w:tc>
          <w:tcPr>
            <w:tcW w:w="2694" w:type="dxa"/>
            <w:vMerge/>
          </w:tcPr>
          <w:p w:rsidR="005763CF" w:rsidRPr="00E2750B" w:rsidRDefault="005763CF" w:rsidP="002363C5">
            <w:pPr>
              <w:pStyle w:val="a5"/>
              <w:spacing w:line="360" w:lineRule="auto"/>
              <w:jc w:val="both"/>
              <w:rPr>
                <w:b/>
                <w:sz w:val="28"/>
                <w:szCs w:val="28"/>
              </w:rPr>
            </w:pPr>
          </w:p>
        </w:tc>
        <w:tc>
          <w:tcPr>
            <w:tcW w:w="1525" w:type="dxa"/>
            <w:vAlign w:val="center"/>
          </w:tcPr>
          <w:p w:rsidR="005763CF" w:rsidRPr="00E2750B" w:rsidRDefault="005763CF" w:rsidP="002363C5">
            <w:pPr>
              <w:pStyle w:val="a5"/>
              <w:spacing w:line="360" w:lineRule="auto"/>
              <w:jc w:val="center"/>
              <w:rPr>
                <w:sz w:val="28"/>
                <w:szCs w:val="28"/>
              </w:rPr>
            </w:pPr>
            <w:r w:rsidRPr="00E2750B">
              <w:rPr>
                <w:sz w:val="28"/>
                <w:szCs w:val="28"/>
              </w:rPr>
              <w:t>Число пациентов</w:t>
            </w:r>
          </w:p>
        </w:tc>
        <w:tc>
          <w:tcPr>
            <w:tcW w:w="567" w:type="dxa"/>
            <w:vAlign w:val="center"/>
          </w:tcPr>
          <w:p w:rsidR="005763CF" w:rsidRPr="00E2750B" w:rsidRDefault="005763CF" w:rsidP="002363C5">
            <w:pPr>
              <w:pStyle w:val="a5"/>
              <w:spacing w:line="360" w:lineRule="auto"/>
              <w:jc w:val="center"/>
              <w:rPr>
                <w:sz w:val="28"/>
                <w:szCs w:val="28"/>
              </w:rPr>
            </w:pPr>
            <w:r w:rsidRPr="00E2750B">
              <w:rPr>
                <w:sz w:val="28"/>
                <w:szCs w:val="28"/>
              </w:rPr>
              <w:t>%</w:t>
            </w:r>
          </w:p>
        </w:tc>
        <w:tc>
          <w:tcPr>
            <w:tcW w:w="1452" w:type="dxa"/>
            <w:vAlign w:val="center"/>
          </w:tcPr>
          <w:p w:rsidR="005763CF" w:rsidRPr="00E2750B" w:rsidRDefault="005763CF" w:rsidP="002363C5">
            <w:pPr>
              <w:pStyle w:val="a5"/>
              <w:spacing w:line="360" w:lineRule="auto"/>
              <w:jc w:val="center"/>
              <w:rPr>
                <w:sz w:val="28"/>
                <w:szCs w:val="28"/>
              </w:rPr>
            </w:pPr>
            <w:r w:rsidRPr="00E2750B">
              <w:rPr>
                <w:sz w:val="28"/>
                <w:szCs w:val="28"/>
              </w:rPr>
              <w:t>Число пациентов</w:t>
            </w:r>
          </w:p>
        </w:tc>
        <w:tc>
          <w:tcPr>
            <w:tcW w:w="567" w:type="dxa"/>
            <w:vAlign w:val="center"/>
          </w:tcPr>
          <w:p w:rsidR="005763CF" w:rsidRPr="00E2750B" w:rsidRDefault="005763CF" w:rsidP="002363C5">
            <w:pPr>
              <w:pStyle w:val="a5"/>
              <w:spacing w:line="360" w:lineRule="auto"/>
              <w:jc w:val="center"/>
              <w:rPr>
                <w:sz w:val="28"/>
                <w:szCs w:val="28"/>
              </w:rPr>
            </w:pPr>
            <w:r w:rsidRPr="00E2750B">
              <w:rPr>
                <w:sz w:val="28"/>
                <w:szCs w:val="28"/>
              </w:rPr>
              <w:t>%</w:t>
            </w:r>
          </w:p>
        </w:tc>
        <w:tc>
          <w:tcPr>
            <w:tcW w:w="1559" w:type="dxa"/>
            <w:vAlign w:val="center"/>
          </w:tcPr>
          <w:p w:rsidR="005763CF" w:rsidRPr="00E2750B" w:rsidRDefault="005763CF" w:rsidP="002363C5">
            <w:pPr>
              <w:pStyle w:val="a5"/>
              <w:spacing w:line="360" w:lineRule="auto"/>
              <w:jc w:val="center"/>
              <w:rPr>
                <w:sz w:val="28"/>
                <w:szCs w:val="28"/>
              </w:rPr>
            </w:pPr>
            <w:r w:rsidRPr="00E2750B">
              <w:rPr>
                <w:sz w:val="28"/>
                <w:szCs w:val="28"/>
              </w:rPr>
              <w:t>Число пациентов</w:t>
            </w:r>
          </w:p>
        </w:tc>
        <w:tc>
          <w:tcPr>
            <w:tcW w:w="567" w:type="dxa"/>
            <w:vAlign w:val="center"/>
          </w:tcPr>
          <w:p w:rsidR="005763CF" w:rsidRPr="00E2750B" w:rsidRDefault="005763CF" w:rsidP="002363C5">
            <w:pPr>
              <w:pStyle w:val="a5"/>
              <w:spacing w:line="360" w:lineRule="auto"/>
              <w:jc w:val="center"/>
              <w:rPr>
                <w:sz w:val="28"/>
                <w:szCs w:val="28"/>
              </w:rPr>
            </w:pPr>
            <w:r w:rsidRPr="00E2750B">
              <w:rPr>
                <w:sz w:val="28"/>
                <w:szCs w:val="28"/>
              </w:rPr>
              <w:t>%</w:t>
            </w:r>
          </w:p>
        </w:tc>
      </w:tr>
      <w:tr w:rsidR="005763CF" w:rsidRPr="00E2750B" w:rsidTr="00A81BF3">
        <w:trPr>
          <w:trHeight w:val="707"/>
          <w:jc w:val="center"/>
        </w:trPr>
        <w:tc>
          <w:tcPr>
            <w:tcW w:w="2694" w:type="dxa"/>
            <w:vAlign w:val="center"/>
          </w:tcPr>
          <w:p w:rsidR="005763CF" w:rsidRPr="00E2750B" w:rsidRDefault="005763CF" w:rsidP="002363C5">
            <w:pPr>
              <w:pStyle w:val="a5"/>
              <w:spacing w:line="360" w:lineRule="auto"/>
              <w:jc w:val="center"/>
              <w:rPr>
                <w:sz w:val="28"/>
                <w:szCs w:val="28"/>
              </w:rPr>
            </w:pPr>
            <w:r>
              <w:rPr>
                <w:sz w:val="28"/>
                <w:szCs w:val="28"/>
              </w:rPr>
              <w:t>Гиперкератоз</w:t>
            </w:r>
          </w:p>
        </w:tc>
        <w:tc>
          <w:tcPr>
            <w:tcW w:w="1525" w:type="dxa"/>
            <w:vAlign w:val="center"/>
          </w:tcPr>
          <w:p w:rsidR="005763CF" w:rsidRPr="00E2750B" w:rsidRDefault="00482785" w:rsidP="002363C5">
            <w:pPr>
              <w:pStyle w:val="a5"/>
              <w:spacing w:line="360" w:lineRule="auto"/>
              <w:jc w:val="center"/>
              <w:rPr>
                <w:sz w:val="28"/>
                <w:szCs w:val="28"/>
              </w:rPr>
            </w:pPr>
            <w:r>
              <w:rPr>
                <w:sz w:val="28"/>
                <w:szCs w:val="28"/>
              </w:rPr>
              <w:t>0</w:t>
            </w:r>
          </w:p>
        </w:tc>
        <w:tc>
          <w:tcPr>
            <w:tcW w:w="567" w:type="dxa"/>
            <w:vAlign w:val="center"/>
          </w:tcPr>
          <w:p w:rsidR="005763CF" w:rsidRPr="00E2750B" w:rsidRDefault="00482785" w:rsidP="002363C5">
            <w:pPr>
              <w:pStyle w:val="a5"/>
              <w:spacing w:line="360" w:lineRule="auto"/>
              <w:jc w:val="center"/>
              <w:rPr>
                <w:sz w:val="28"/>
                <w:szCs w:val="28"/>
              </w:rPr>
            </w:pPr>
            <w:r>
              <w:rPr>
                <w:sz w:val="28"/>
                <w:szCs w:val="28"/>
              </w:rPr>
              <w:t>0</w:t>
            </w:r>
          </w:p>
        </w:tc>
        <w:tc>
          <w:tcPr>
            <w:tcW w:w="1452" w:type="dxa"/>
            <w:vAlign w:val="center"/>
          </w:tcPr>
          <w:p w:rsidR="005763CF" w:rsidRPr="00E2750B" w:rsidRDefault="00482785" w:rsidP="002363C5">
            <w:pPr>
              <w:pStyle w:val="a5"/>
              <w:spacing w:line="360" w:lineRule="auto"/>
              <w:jc w:val="center"/>
              <w:rPr>
                <w:sz w:val="28"/>
                <w:szCs w:val="28"/>
              </w:rPr>
            </w:pPr>
            <w:r>
              <w:rPr>
                <w:sz w:val="28"/>
                <w:szCs w:val="28"/>
              </w:rPr>
              <w:t>8</w:t>
            </w:r>
          </w:p>
        </w:tc>
        <w:tc>
          <w:tcPr>
            <w:tcW w:w="567" w:type="dxa"/>
            <w:vAlign w:val="center"/>
          </w:tcPr>
          <w:p w:rsidR="005763CF" w:rsidRPr="00E2750B" w:rsidRDefault="00482785" w:rsidP="002363C5">
            <w:pPr>
              <w:pStyle w:val="a5"/>
              <w:spacing w:line="360" w:lineRule="auto"/>
              <w:jc w:val="center"/>
              <w:rPr>
                <w:sz w:val="28"/>
                <w:szCs w:val="28"/>
              </w:rPr>
            </w:pPr>
            <w:r>
              <w:rPr>
                <w:sz w:val="28"/>
                <w:szCs w:val="28"/>
              </w:rPr>
              <w:t>53</w:t>
            </w:r>
          </w:p>
        </w:tc>
        <w:tc>
          <w:tcPr>
            <w:tcW w:w="1559" w:type="dxa"/>
            <w:vAlign w:val="center"/>
          </w:tcPr>
          <w:p w:rsidR="005763CF" w:rsidRPr="00E2750B" w:rsidRDefault="00482785" w:rsidP="002363C5">
            <w:pPr>
              <w:pStyle w:val="a5"/>
              <w:spacing w:line="360" w:lineRule="auto"/>
              <w:jc w:val="center"/>
              <w:rPr>
                <w:sz w:val="28"/>
                <w:szCs w:val="28"/>
              </w:rPr>
            </w:pPr>
            <w:r>
              <w:rPr>
                <w:sz w:val="28"/>
                <w:szCs w:val="28"/>
              </w:rPr>
              <w:t>13</w:t>
            </w:r>
          </w:p>
        </w:tc>
        <w:tc>
          <w:tcPr>
            <w:tcW w:w="567" w:type="dxa"/>
            <w:vAlign w:val="center"/>
          </w:tcPr>
          <w:p w:rsidR="005763CF" w:rsidRPr="00E2750B" w:rsidRDefault="00B56F6F" w:rsidP="002363C5">
            <w:pPr>
              <w:pStyle w:val="a5"/>
              <w:spacing w:line="360" w:lineRule="auto"/>
              <w:jc w:val="center"/>
              <w:rPr>
                <w:sz w:val="28"/>
                <w:szCs w:val="28"/>
              </w:rPr>
            </w:pPr>
            <w:r>
              <w:rPr>
                <w:sz w:val="28"/>
                <w:szCs w:val="28"/>
              </w:rPr>
              <w:t>65</w:t>
            </w:r>
          </w:p>
        </w:tc>
      </w:tr>
      <w:tr w:rsidR="005763CF" w:rsidRPr="00E2750B" w:rsidTr="00A81BF3">
        <w:trPr>
          <w:trHeight w:val="689"/>
          <w:jc w:val="center"/>
        </w:trPr>
        <w:tc>
          <w:tcPr>
            <w:tcW w:w="2694" w:type="dxa"/>
            <w:vAlign w:val="center"/>
          </w:tcPr>
          <w:p w:rsidR="005763CF" w:rsidRPr="00E2750B" w:rsidRDefault="005763CF" w:rsidP="002363C5">
            <w:pPr>
              <w:pStyle w:val="a5"/>
              <w:spacing w:line="360" w:lineRule="auto"/>
              <w:jc w:val="center"/>
              <w:rPr>
                <w:sz w:val="28"/>
                <w:szCs w:val="28"/>
              </w:rPr>
            </w:pPr>
            <w:r>
              <w:rPr>
                <w:sz w:val="28"/>
                <w:szCs w:val="28"/>
              </w:rPr>
              <w:t>Эрозии и язвы</w:t>
            </w:r>
          </w:p>
        </w:tc>
        <w:tc>
          <w:tcPr>
            <w:tcW w:w="1525" w:type="dxa"/>
            <w:vAlign w:val="center"/>
          </w:tcPr>
          <w:p w:rsidR="005763CF" w:rsidRPr="00E2750B" w:rsidRDefault="00482785" w:rsidP="002363C5">
            <w:pPr>
              <w:pStyle w:val="a5"/>
              <w:spacing w:line="360" w:lineRule="auto"/>
              <w:jc w:val="center"/>
              <w:rPr>
                <w:sz w:val="28"/>
                <w:szCs w:val="28"/>
              </w:rPr>
            </w:pPr>
            <w:r>
              <w:rPr>
                <w:sz w:val="28"/>
                <w:szCs w:val="28"/>
              </w:rPr>
              <w:t>0</w:t>
            </w:r>
          </w:p>
        </w:tc>
        <w:tc>
          <w:tcPr>
            <w:tcW w:w="567" w:type="dxa"/>
            <w:vAlign w:val="center"/>
          </w:tcPr>
          <w:p w:rsidR="005763CF" w:rsidRPr="00E2750B" w:rsidRDefault="00482785" w:rsidP="002363C5">
            <w:pPr>
              <w:pStyle w:val="a5"/>
              <w:spacing w:line="360" w:lineRule="auto"/>
              <w:jc w:val="center"/>
              <w:rPr>
                <w:sz w:val="28"/>
                <w:szCs w:val="28"/>
              </w:rPr>
            </w:pPr>
            <w:r>
              <w:rPr>
                <w:sz w:val="28"/>
                <w:szCs w:val="28"/>
              </w:rPr>
              <w:t>0</w:t>
            </w:r>
          </w:p>
        </w:tc>
        <w:tc>
          <w:tcPr>
            <w:tcW w:w="1452" w:type="dxa"/>
            <w:vAlign w:val="center"/>
          </w:tcPr>
          <w:p w:rsidR="005763CF" w:rsidRPr="00E2750B" w:rsidRDefault="00482785" w:rsidP="002363C5">
            <w:pPr>
              <w:pStyle w:val="a5"/>
              <w:spacing w:line="360" w:lineRule="auto"/>
              <w:jc w:val="center"/>
              <w:rPr>
                <w:sz w:val="28"/>
                <w:szCs w:val="28"/>
              </w:rPr>
            </w:pPr>
            <w:r>
              <w:rPr>
                <w:sz w:val="28"/>
                <w:szCs w:val="28"/>
              </w:rPr>
              <w:t>2</w:t>
            </w:r>
          </w:p>
        </w:tc>
        <w:tc>
          <w:tcPr>
            <w:tcW w:w="567" w:type="dxa"/>
            <w:vAlign w:val="center"/>
          </w:tcPr>
          <w:p w:rsidR="005763CF" w:rsidRPr="00E2750B" w:rsidRDefault="00482785" w:rsidP="002363C5">
            <w:pPr>
              <w:pStyle w:val="a5"/>
              <w:spacing w:line="360" w:lineRule="auto"/>
              <w:jc w:val="center"/>
              <w:rPr>
                <w:sz w:val="28"/>
                <w:szCs w:val="28"/>
              </w:rPr>
            </w:pPr>
            <w:r>
              <w:rPr>
                <w:sz w:val="28"/>
                <w:szCs w:val="28"/>
              </w:rPr>
              <w:t>13</w:t>
            </w:r>
          </w:p>
        </w:tc>
        <w:tc>
          <w:tcPr>
            <w:tcW w:w="1559" w:type="dxa"/>
            <w:vAlign w:val="center"/>
          </w:tcPr>
          <w:p w:rsidR="005763CF" w:rsidRPr="00E2750B" w:rsidRDefault="00482785" w:rsidP="002363C5">
            <w:pPr>
              <w:pStyle w:val="a5"/>
              <w:spacing w:line="360" w:lineRule="auto"/>
              <w:jc w:val="center"/>
              <w:rPr>
                <w:sz w:val="28"/>
                <w:szCs w:val="28"/>
              </w:rPr>
            </w:pPr>
            <w:r>
              <w:rPr>
                <w:sz w:val="28"/>
                <w:szCs w:val="28"/>
              </w:rPr>
              <w:t>2</w:t>
            </w:r>
          </w:p>
        </w:tc>
        <w:tc>
          <w:tcPr>
            <w:tcW w:w="567" w:type="dxa"/>
            <w:vAlign w:val="center"/>
          </w:tcPr>
          <w:p w:rsidR="005763CF" w:rsidRPr="00E2750B" w:rsidRDefault="00B56F6F" w:rsidP="002363C5">
            <w:pPr>
              <w:pStyle w:val="a5"/>
              <w:spacing w:line="360" w:lineRule="auto"/>
              <w:jc w:val="center"/>
              <w:rPr>
                <w:sz w:val="28"/>
                <w:szCs w:val="28"/>
              </w:rPr>
            </w:pPr>
            <w:r>
              <w:rPr>
                <w:sz w:val="28"/>
                <w:szCs w:val="28"/>
              </w:rPr>
              <w:t>1</w:t>
            </w:r>
            <w:r w:rsidR="005763CF">
              <w:rPr>
                <w:sz w:val="28"/>
                <w:szCs w:val="28"/>
              </w:rPr>
              <w:t>0</w:t>
            </w:r>
          </w:p>
        </w:tc>
      </w:tr>
      <w:tr w:rsidR="005763CF" w:rsidRPr="00E2750B" w:rsidTr="00A81BF3">
        <w:trPr>
          <w:trHeight w:val="633"/>
          <w:jc w:val="center"/>
        </w:trPr>
        <w:tc>
          <w:tcPr>
            <w:tcW w:w="2694" w:type="dxa"/>
            <w:vAlign w:val="center"/>
          </w:tcPr>
          <w:p w:rsidR="005763CF" w:rsidRPr="00E2750B" w:rsidRDefault="005763CF" w:rsidP="002363C5">
            <w:pPr>
              <w:pStyle w:val="a5"/>
              <w:spacing w:line="360" w:lineRule="auto"/>
              <w:jc w:val="center"/>
              <w:rPr>
                <w:sz w:val="28"/>
                <w:szCs w:val="28"/>
              </w:rPr>
            </w:pPr>
            <w:r>
              <w:rPr>
                <w:sz w:val="28"/>
                <w:szCs w:val="28"/>
              </w:rPr>
              <w:t>Воспаление</w:t>
            </w:r>
          </w:p>
        </w:tc>
        <w:tc>
          <w:tcPr>
            <w:tcW w:w="1525" w:type="dxa"/>
            <w:vAlign w:val="center"/>
          </w:tcPr>
          <w:p w:rsidR="005763CF" w:rsidRPr="00E2750B" w:rsidRDefault="00482785" w:rsidP="002363C5">
            <w:pPr>
              <w:pStyle w:val="a5"/>
              <w:spacing w:line="360" w:lineRule="auto"/>
              <w:jc w:val="center"/>
              <w:rPr>
                <w:sz w:val="28"/>
                <w:szCs w:val="28"/>
              </w:rPr>
            </w:pPr>
            <w:r>
              <w:rPr>
                <w:sz w:val="28"/>
                <w:szCs w:val="28"/>
              </w:rPr>
              <w:t>7</w:t>
            </w:r>
          </w:p>
        </w:tc>
        <w:tc>
          <w:tcPr>
            <w:tcW w:w="567" w:type="dxa"/>
            <w:vAlign w:val="center"/>
          </w:tcPr>
          <w:p w:rsidR="005763CF" w:rsidRPr="00E2750B" w:rsidRDefault="00482785" w:rsidP="002363C5">
            <w:pPr>
              <w:pStyle w:val="a5"/>
              <w:spacing w:line="360" w:lineRule="auto"/>
              <w:jc w:val="center"/>
              <w:rPr>
                <w:sz w:val="28"/>
                <w:szCs w:val="28"/>
              </w:rPr>
            </w:pPr>
            <w:r>
              <w:rPr>
                <w:sz w:val="28"/>
                <w:szCs w:val="28"/>
              </w:rPr>
              <w:t>41</w:t>
            </w:r>
          </w:p>
        </w:tc>
        <w:tc>
          <w:tcPr>
            <w:tcW w:w="1452" w:type="dxa"/>
            <w:vAlign w:val="center"/>
          </w:tcPr>
          <w:p w:rsidR="005763CF" w:rsidRPr="00E2750B" w:rsidRDefault="00482785" w:rsidP="002363C5">
            <w:pPr>
              <w:pStyle w:val="a5"/>
              <w:spacing w:line="360" w:lineRule="auto"/>
              <w:jc w:val="center"/>
              <w:rPr>
                <w:sz w:val="28"/>
                <w:szCs w:val="28"/>
              </w:rPr>
            </w:pPr>
            <w:r>
              <w:rPr>
                <w:sz w:val="28"/>
                <w:szCs w:val="28"/>
              </w:rPr>
              <w:t>9</w:t>
            </w:r>
          </w:p>
        </w:tc>
        <w:tc>
          <w:tcPr>
            <w:tcW w:w="567" w:type="dxa"/>
            <w:vAlign w:val="center"/>
          </w:tcPr>
          <w:p w:rsidR="005763CF" w:rsidRPr="00E2750B" w:rsidRDefault="00482785" w:rsidP="002363C5">
            <w:pPr>
              <w:pStyle w:val="a5"/>
              <w:spacing w:line="360" w:lineRule="auto"/>
              <w:jc w:val="center"/>
              <w:rPr>
                <w:sz w:val="28"/>
                <w:szCs w:val="28"/>
              </w:rPr>
            </w:pPr>
            <w:r>
              <w:rPr>
                <w:sz w:val="28"/>
                <w:szCs w:val="28"/>
              </w:rPr>
              <w:t>60</w:t>
            </w:r>
          </w:p>
        </w:tc>
        <w:tc>
          <w:tcPr>
            <w:tcW w:w="1559" w:type="dxa"/>
            <w:vAlign w:val="center"/>
          </w:tcPr>
          <w:p w:rsidR="005763CF" w:rsidRPr="00E2750B" w:rsidRDefault="00B56F6F" w:rsidP="002363C5">
            <w:pPr>
              <w:pStyle w:val="a5"/>
              <w:spacing w:line="360" w:lineRule="auto"/>
              <w:jc w:val="center"/>
              <w:rPr>
                <w:sz w:val="28"/>
                <w:szCs w:val="28"/>
              </w:rPr>
            </w:pPr>
            <w:r>
              <w:rPr>
                <w:sz w:val="28"/>
                <w:szCs w:val="28"/>
              </w:rPr>
              <w:t>8</w:t>
            </w:r>
          </w:p>
        </w:tc>
        <w:tc>
          <w:tcPr>
            <w:tcW w:w="567" w:type="dxa"/>
            <w:vAlign w:val="center"/>
          </w:tcPr>
          <w:p w:rsidR="005763CF" w:rsidRPr="00E2750B" w:rsidRDefault="00B56F6F" w:rsidP="002363C5">
            <w:pPr>
              <w:pStyle w:val="a5"/>
              <w:spacing w:line="360" w:lineRule="auto"/>
              <w:jc w:val="center"/>
              <w:rPr>
                <w:sz w:val="28"/>
                <w:szCs w:val="28"/>
              </w:rPr>
            </w:pPr>
            <w:r>
              <w:rPr>
                <w:sz w:val="28"/>
                <w:szCs w:val="28"/>
              </w:rPr>
              <w:t>40</w:t>
            </w:r>
          </w:p>
        </w:tc>
      </w:tr>
      <w:tr w:rsidR="005763CF" w:rsidRPr="00E2750B" w:rsidTr="00A81BF3">
        <w:trPr>
          <w:trHeight w:val="633"/>
          <w:jc w:val="center"/>
        </w:trPr>
        <w:tc>
          <w:tcPr>
            <w:tcW w:w="2694" w:type="dxa"/>
            <w:vAlign w:val="center"/>
          </w:tcPr>
          <w:p w:rsidR="005763CF" w:rsidRDefault="005763CF" w:rsidP="002363C5">
            <w:pPr>
              <w:pStyle w:val="a5"/>
              <w:spacing w:line="360" w:lineRule="auto"/>
              <w:jc w:val="center"/>
              <w:rPr>
                <w:sz w:val="28"/>
                <w:szCs w:val="28"/>
              </w:rPr>
            </w:pPr>
            <w:r>
              <w:rPr>
                <w:sz w:val="28"/>
                <w:szCs w:val="28"/>
              </w:rPr>
              <w:t>Лейкоплакия</w:t>
            </w:r>
          </w:p>
        </w:tc>
        <w:tc>
          <w:tcPr>
            <w:tcW w:w="1525" w:type="dxa"/>
            <w:vAlign w:val="center"/>
          </w:tcPr>
          <w:p w:rsidR="005763CF" w:rsidRDefault="00482785" w:rsidP="002363C5">
            <w:pPr>
              <w:pStyle w:val="a5"/>
              <w:spacing w:line="360" w:lineRule="auto"/>
              <w:jc w:val="center"/>
              <w:rPr>
                <w:sz w:val="28"/>
                <w:szCs w:val="28"/>
              </w:rPr>
            </w:pPr>
            <w:r>
              <w:rPr>
                <w:sz w:val="28"/>
                <w:szCs w:val="28"/>
              </w:rPr>
              <w:t>0</w:t>
            </w:r>
          </w:p>
        </w:tc>
        <w:tc>
          <w:tcPr>
            <w:tcW w:w="567" w:type="dxa"/>
            <w:vAlign w:val="center"/>
          </w:tcPr>
          <w:p w:rsidR="005763CF" w:rsidRDefault="00482785" w:rsidP="002363C5">
            <w:pPr>
              <w:pStyle w:val="a5"/>
              <w:spacing w:line="360" w:lineRule="auto"/>
              <w:jc w:val="center"/>
              <w:rPr>
                <w:sz w:val="28"/>
                <w:szCs w:val="28"/>
              </w:rPr>
            </w:pPr>
            <w:r>
              <w:rPr>
                <w:sz w:val="28"/>
                <w:szCs w:val="28"/>
              </w:rPr>
              <w:t>0</w:t>
            </w:r>
          </w:p>
        </w:tc>
        <w:tc>
          <w:tcPr>
            <w:tcW w:w="1452" w:type="dxa"/>
            <w:vAlign w:val="center"/>
          </w:tcPr>
          <w:p w:rsidR="005763CF" w:rsidRDefault="005763CF" w:rsidP="002363C5">
            <w:pPr>
              <w:pStyle w:val="a5"/>
              <w:spacing w:line="360" w:lineRule="auto"/>
              <w:jc w:val="center"/>
              <w:rPr>
                <w:sz w:val="28"/>
                <w:szCs w:val="28"/>
              </w:rPr>
            </w:pPr>
            <w:r>
              <w:rPr>
                <w:sz w:val="28"/>
                <w:szCs w:val="28"/>
              </w:rPr>
              <w:t>3</w:t>
            </w:r>
          </w:p>
        </w:tc>
        <w:tc>
          <w:tcPr>
            <w:tcW w:w="567" w:type="dxa"/>
            <w:vAlign w:val="center"/>
          </w:tcPr>
          <w:p w:rsidR="005763CF" w:rsidRDefault="00B56F6F" w:rsidP="002363C5">
            <w:pPr>
              <w:pStyle w:val="a5"/>
              <w:spacing w:line="360" w:lineRule="auto"/>
              <w:jc w:val="center"/>
              <w:rPr>
                <w:sz w:val="28"/>
                <w:szCs w:val="28"/>
              </w:rPr>
            </w:pPr>
            <w:r>
              <w:rPr>
                <w:sz w:val="28"/>
                <w:szCs w:val="28"/>
              </w:rPr>
              <w:t>20</w:t>
            </w:r>
          </w:p>
        </w:tc>
        <w:tc>
          <w:tcPr>
            <w:tcW w:w="1559" w:type="dxa"/>
            <w:vAlign w:val="center"/>
          </w:tcPr>
          <w:p w:rsidR="005763CF" w:rsidRDefault="00B56F6F" w:rsidP="002363C5">
            <w:pPr>
              <w:pStyle w:val="a5"/>
              <w:spacing w:line="360" w:lineRule="auto"/>
              <w:jc w:val="center"/>
              <w:rPr>
                <w:sz w:val="28"/>
                <w:szCs w:val="28"/>
              </w:rPr>
            </w:pPr>
            <w:r>
              <w:rPr>
                <w:sz w:val="28"/>
                <w:szCs w:val="28"/>
              </w:rPr>
              <w:t>5</w:t>
            </w:r>
          </w:p>
        </w:tc>
        <w:tc>
          <w:tcPr>
            <w:tcW w:w="567" w:type="dxa"/>
            <w:vAlign w:val="center"/>
          </w:tcPr>
          <w:p w:rsidR="005763CF" w:rsidRDefault="00B56F6F" w:rsidP="002363C5">
            <w:pPr>
              <w:pStyle w:val="a5"/>
              <w:spacing w:line="360" w:lineRule="auto"/>
              <w:jc w:val="center"/>
              <w:rPr>
                <w:sz w:val="28"/>
                <w:szCs w:val="28"/>
              </w:rPr>
            </w:pPr>
            <w:r>
              <w:rPr>
                <w:sz w:val="28"/>
                <w:szCs w:val="28"/>
              </w:rPr>
              <w:t>25</w:t>
            </w:r>
          </w:p>
        </w:tc>
      </w:tr>
    </w:tbl>
    <w:p w:rsidR="005763CF" w:rsidRPr="00E2750B" w:rsidRDefault="005763CF" w:rsidP="005763CF">
      <w:pPr>
        <w:spacing w:after="0" w:line="360" w:lineRule="auto"/>
        <w:jc w:val="both"/>
        <w:rPr>
          <w:rFonts w:ascii="Times New Roman" w:hAnsi="Times New Roman" w:cs="Times New Roman"/>
          <w:sz w:val="28"/>
          <w:szCs w:val="28"/>
        </w:rPr>
      </w:pPr>
    </w:p>
    <w:p w:rsidR="005763CF" w:rsidRPr="00E2750B" w:rsidRDefault="005763CF" w:rsidP="005763CF">
      <w:pPr>
        <w:spacing w:after="0" w:line="360" w:lineRule="auto"/>
        <w:jc w:val="both"/>
        <w:rPr>
          <w:rFonts w:ascii="Times New Roman" w:hAnsi="Times New Roman" w:cs="Times New Roman"/>
          <w:sz w:val="28"/>
          <w:szCs w:val="28"/>
        </w:rPr>
      </w:pPr>
      <w:r w:rsidRPr="00E2750B">
        <w:rPr>
          <w:noProof/>
          <w:sz w:val="28"/>
          <w:szCs w:val="28"/>
          <w:lang w:eastAsia="ru-RU"/>
        </w:rPr>
        <w:drawing>
          <wp:inline distT="0" distB="0" distL="0" distR="0" wp14:anchorId="10DC0BB8" wp14:editId="64BA579A">
            <wp:extent cx="5940425" cy="3524885"/>
            <wp:effectExtent l="0" t="0" r="3175" b="184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63CF" w:rsidRPr="00E2750B" w:rsidRDefault="005763CF" w:rsidP="005763CF">
      <w:pPr>
        <w:spacing w:after="0" w:line="360" w:lineRule="auto"/>
        <w:jc w:val="both"/>
        <w:rPr>
          <w:rFonts w:ascii="Times New Roman" w:hAnsi="Times New Roman" w:cs="Times New Roman"/>
          <w:sz w:val="28"/>
          <w:szCs w:val="28"/>
        </w:rPr>
      </w:pPr>
    </w:p>
    <w:p w:rsidR="00674F8F" w:rsidRPr="00C57596" w:rsidRDefault="005763CF" w:rsidP="00C57596">
      <w:pPr>
        <w:spacing w:after="0" w:line="360" w:lineRule="auto"/>
        <w:jc w:val="right"/>
        <w:rPr>
          <w:rFonts w:ascii="Times New Roman" w:hAnsi="Times New Roman" w:cs="Times New Roman"/>
          <w:sz w:val="28"/>
          <w:szCs w:val="28"/>
        </w:rPr>
      </w:pPr>
      <w:r w:rsidRPr="00CC0B49">
        <w:rPr>
          <w:rFonts w:ascii="Times New Roman" w:hAnsi="Times New Roman" w:cs="Times New Roman"/>
          <w:b/>
          <w:sz w:val="28"/>
          <w:szCs w:val="28"/>
        </w:rPr>
        <w:t>Рис. 3.1.1</w:t>
      </w:r>
      <w:r w:rsidR="00C57596">
        <w:rPr>
          <w:rFonts w:ascii="Times New Roman" w:hAnsi="Times New Roman" w:cs="Times New Roman"/>
          <w:b/>
          <w:sz w:val="28"/>
          <w:szCs w:val="28"/>
        </w:rPr>
        <w:t>1</w:t>
      </w:r>
      <w:r>
        <w:rPr>
          <w:rFonts w:ascii="Times New Roman" w:hAnsi="Times New Roman" w:cs="Times New Roman"/>
          <w:sz w:val="28"/>
          <w:szCs w:val="28"/>
        </w:rPr>
        <w:t xml:space="preserve"> Распределение</w:t>
      </w:r>
      <w:r w:rsidR="00C57596">
        <w:rPr>
          <w:rFonts w:ascii="Times New Roman" w:hAnsi="Times New Roman" w:cs="Times New Roman"/>
          <w:sz w:val="28"/>
          <w:szCs w:val="28"/>
        </w:rPr>
        <w:t xml:space="preserve"> групп</w:t>
      </w:r>
      <w:r>
        <w:rPr>
          <w:rFonts w:ascii="Times New Roman" w:hAnsi="Times New Roman" w:cs="Times New Roman"/>
          <w:sz w:val="28"/>
          <w:szCs w:val="28"/>
        </w:rPr>
        <w:t xml:space="preserve"> пациентов </w:t>
      </w:r>
      <w:r w:rsidR="00C57596">
        <w:rPr>
          <w:rFonts w:ascii="Times New Roman" w:hAnsi="Times New Roman" w:cs="Times New Roman"/>
          <w:sz w:val="28"/>
          <w:szCs w:val="28"/>
        </w:rPr>
        <w:t>с различным сроком пользования съемными протезами по критериям люминесцентной диагностики</w:t>
      </w:r>
    </w:p>
    <w:p w:rsidR="00C57596" w:rsidRPr="00215DD3" w:rsidRDefault="00252108" w:rsidP="00753EB8">
      <w:pPr>
        <w:pStyle w:val="1"/>
        <w:spacing w:line="360" w:lineRule="auto"/>
      </w:pPr>
      <w:bookmarkStart w:id="22" w:name="_Toc9190323"/>
      <w:r w:rsidRPr="00215DD3">
        <w:lastRenderedPageBreak/>
        <w:t>Выводы</w:t>
      </w:r>
      <w:bookmarkEnd w:id="22"/>
    </w:p>
    <w:p w:rsidR="005332D4" w:rsidRDefault="005332D4" w:rsidP="00753EB8">
      <w:pPr>
        <w:pStyle w:val="af"/>
        <w:numPr>
          <w:ilvl w:val="0"/>
          <w:numId w:val="3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При изучении состояния слизистой оболочки полости рта было выявлено, что у пациентов старших возрастных групп наблюдается более тяжелое</w:t>
      </w:r>
      <w:r w:rsidR="00A24159" w:rsidRPr="00A24159">
        <w:rPr>
          <w:rFonts w:ascii="Times New Roman" w:hAnsi="Times New Roman" w:cs="Times New Roman"/>
          <w:sz w:val="28"/>
          <w:szCs w:val="28"/>
        </w:rPr>
        <w:t xml:space="preserve"> </w:t>
      </w:r>
      <w:r w:rsidR="00A24159">
        <w:rPr>
          <w:rFonts w:ascii="Times New Roman" w:hAnsi="Times New Roman" w:cs="Times New Roman"/>
          <w:sz w:val="28"/>
          <w:szCs w:val="28"/>
        </w:rPr>
        <w:t>поражение</w:t>
      </w:r>
      <w:r>
        <w:rPr>
          <w:rFonts w:ascii="Times New Roman" w:hAnsi="Times New Roman" w:cs="Times New Roman"/>
          <w:sz w:val="28"/>
          <w:szCs w:val="28"/>
        </w:rPr>
        <w:t xml:space="preserve"> слизистой.</w:t>
      </w:r>
    </w:p>
    <w:p w:rsidR="005332D4" w:rsidRDefault="005332D4" w:rsidP="00461C3D">
      <w:pPr>
        <w:pStyle w:val="af"/>
        <w:numPr>
          <w:ilvl w:val="0"/>
          <w:numId w:val="36"/>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При изучении состояния слизистой оболочки полости рта было выявлено, что при использовании полных съемных протезов отмечалось худшее состояние слизистой, чем при использовании частичных съемных, а при использовании частичных съемных хуже, чем при использовании бюгельных</w:t>
      </w:r>
      <w:r w:rsidR="00A24159">
        <w:rPr>
          <w:rFonts w:ascii="Times New Roman" w:hAnsi="Times New Roman" w:cs="Times New Roman"/>
          <w:sz w:val="28"/>
          <w:szCs w:val="28"/>
        </w:rPr>
        <w:t xml:space="preserve"> протезов</w:t>
      </w:r>
      <w:r>
        <w:rPr>
          <w:rFonts w:ascii="Times New Roman" w:hAnsi="Times New Roman" w:cs="Times New Roman"/>
          <w:sz w:val="28"/>
          <w:szCs w:val="28"/>
        </w:rPr>
        <w:t>. У пациентов, пользующихся полными съемными протезами, поражения слизистой оболочки встречались чаще чем у пациентов других групп. У пациентов, использующих бюгельные протезы поражения слизистой оболочки отмечались реже, чем у пациентов с частичными съемными протезами.</w:t>
      </w:r>
    </w:p>
    <w:p w:rsidR="005332D4" w:rsidRDefault="005332D4" w:rsidP="00461C3D">
      <w:pPr>
        <w:pStyle w:val="af"/>
        <w:numPr>
          <w:ilvl w:val="0"/>
          <w:numId w:val="36"/>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При изучении состояния слизистой оболочки полости рта было выявлено, что у пациентов при длительном сроке ношения протезов отмечались более тяжелые поражения слизистой</w:t>
      </w:r>
      <w:r w:rsidR="00A24159">
        <w:rPr>
          <w:rFonts w:ascii="Times New Roman" w:hAnsi="Times New Roman" w:cs="Times New Roman"/>
          <w:sz w:val="28"/>
          <w:szCs w:val="28"/>
        </w:rPr>
        <w:t xml:space="preserve"> оболочки полости рта</w:t>
      </w:r>
      <w:r>
        <w:rPr>
          <w:rFonts w:ascii="Times New Roman" w:hAnsi="Times New Roman" w:cs="Times New Roman"/>
          <w:sz w:val="28"/>
          <w:szCs w:val="28"/>
        </w:rPr>
        <w:t>.</w:t>
      </w:r>
    </w:p>
    <w:p w:rsidR="007757FF" w:rsidRPr="007757FF" w:rsidRDefault="007757FF" w:rsidP="00C57596">
      <w:pPr>
        <w:pStyle w:val="af"/>
        <w:spacing w:line="360" w:lineRule="auto"/>
        <w:rPr>
          <w:rFonts w:ascii="Times New Roman" w:eastAsia="Times New Roman" w:hAnsi="Times New Roman" w:cs="Times New Roman"/>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Default="00C57596" w:rsidP="00C57596">
      <w:pPr>
        <w:pStyle w:val="af"/>
        <w:spacing w:after="150" w:line="360" w:lineRule="auto"/>
        <w:jc w:val="center"/>
        <w:rPr>
          <w:rFonts w:ascii="Times New Roman" w:eastAsia="Times New Roman" w:hAnsi="Times New Roman" w:cs="Times New Roman"/>
          <w:b/>
          <w:color w:val="000000" w:themeColor="text1"/>
          <w:sz w:val="28"/>
          <w:szCs w:val="28"/>
          <w:lang w:eastAsia="ru-RU"/>
        </w:rPr>
      </w:pPr>
    </w:p>
    <w:p w:rsidR="00C57596" w:rsidRPr="00C57596" w:rsidRDefault="00C57596" w:rsidP="00C57596">
      <w:pPr>
        <w:spacing w:after="150" w:line="360" w:lineRule="auto"/>
        <w:rPr>
          <w:rFonts w:ascii="Times New Roman" w:eastAsia="Times New Roman" w:hAnsi="Times New Roman" w:cs="Times New Roman"/>
          <w:b/>
          <w:color w:val="000000" w:themeColor="text1"/>
          <w:sz w:val="28"/>
          <w:szCs w:val="28"/>
          <w:lang w:eastAsia="ru-RU"/>
        </w:rPr>
      </w:pPr>
    </w:p>
    <w:p w:rsidR="00674F8F" w:rsidRPr="00D9218A" w:rsidRDefault="007757FF" w:rsidP="00753EB8">
      <w:pPr>
        <w:pStyle w:val="1"/>
        <w:spacing w:line="360" w:lineRule="auto"/>
        <w:rPr>
          <w:lang w:eastAsia="ru-RU"/>
        </w:rPr>
      </w:pPr>
      <w:bookmarkStart w:id="23" w:name="_Toc9190324"/>
      <w:r w:rsidRPr="00C57596">
        <w:rPr>
          <w:lang w:eastAsia="ru-RU"/>
        </w:rPr>
        <w:lastRenderedPageBreak/>
        <w:t>Заключение</w:t>
      </w:r>
      <w:bookmarkEnd w:id="23"/>
    </w:p>
    <w:p w:rsidR="00CC21FB" w:rsidRPr="00461C3D" w:rsidRDefault="00542F28" w:rsidP="00753EB8">
      <w:pPr>
        <w:spacing w:after="150" w:line="360" w:lineRule="auto"/>
        <w:jc w:val="both"/>
        <w:rPr>
          <w:rFonts w:ascii="Times New Roman" w:eastAsia="Times New Roman" w:hAnsi="Times New Roman" w:cs="Times New Roman"/>
          <w:color w:val="000000" w:themeColor="text1"/>
          <w:sz w:val="28"/>
          <w:szCs w:val="28"/>
          <w:lang w:eastAsia="ru-RU"/>
        </w:rPr>
      </w:pPr>
      <w:r w:rsidRPr="00461C3D">
        <w:rPr>
          <w:rFonts w:ascii="Times New Roman" w:eastAsia="Times New Roman" w:hAnsi="Times New Roman" w:cs="Times New Roman"/>
          <w:color w:val="000000" w:themeColor="text1"/>
          <w:sz w:val="28"/>
          <w:szCs w:val="28"/>
          <w:lang w:eastAsia="ru-RU"/>
        </w:rPr>
        <w:t>Протез, замещая дефект зубного ряда, выполняет несколько функций, главными из которых являются восстановление функции жевания, речи, работы жевательных мышц и ВНЧС, а также эстетики</w:t>
      </w:r>
      <w:r w:rsidR="00734B2B" w:rsidRPr="00461C3D">
        <w:rPr>
          <w:rFonts w:ascii="Times New Roman" w:eastAsia="Times New Roman" w:hAnsi="Times New Roman" w:cs="Times New Roman"/>
          <w:color w:val="000000" w:themeColor="text1"/>
          <w:sz w:val="28"/>
          <w:szCs w:val="28"/>
          <w:lang w:eastAsia="ru-RU"/>
        </w:rPr>
        <w:t xml:space="preserve"> зубного ряда</w:t>
      </w:r>
      <w:r w:rsidRPr="00461C3D">
        <w:rPr>
          <w:rFonts w:ascii="Times New Roman" w:eastAsia="Times New Roman" w:hAnsi="Times New Roman" w:cs="Times New Roman"/>
          <w:color w:val="000000" w:themeColor="text1"/>
          <w:sz w:val="28"/>
          <w:szCs w:val="28"/>
          <w:lang w:eastAsia="ru-RU"/>
        </w:rPr>
        <w:t xml:space="preserve">. Но помимо этого протез оказывает </w:t>
      </w:r>
      <w:r w:rsidR="00621BE5" w:rsidRPr="00461C3D">
        <w:rPr>
          <w:rFonts w:ascii="Times New Roman" w:eastAsia="Times New Roman" w:hAnsi="Times New Roman" w:cs="Times New Roman"/>
          <w:color w:val="000000" w:themeColor="text1"/>
          <w:sz w:val="28"/>
          <w:szCs w:val="28"/>
          <w:lang w:eastAsia="ru-RU"/>
        </w:rPr>
        <w:t>негативное</w:t>
      </w:r>
      <w:r w:rsidRPr="00461C3D">
        <w:rPr>
          <w:rFonts w:ascii="Times New Roman" w:eastAsia="Times New Roman" w:hAnsi="Times New Roman" w:cs="Times New Roman"/>
          <w:color w:val="000000" w:themeColor="text1"/>
          <w:sz w:val="28"/>
          <w:szCs w:val="28"/>
          <w:lang w:eastAsia="ru-RU"/>
        </w:rPr>
        <w:t xml:space="preserve"> действие на</w:t>
      </w:r>
      <w:r w:rsidR="00B84883" w:rsidRPr="00461C3D">
        <w:rPr>
          <w:rFonts w:ascii="Times New Roman" w:eastAsia="Times New Roman" w:hAnsi="Times New Roman" w:cs="Times New Roman"/>
          <w:color w:val="000000" w:themeColor="text1"/>
          <w:sz w:val="28"/>
          <w:szCs w:val="28"/>
          <w:lang w:eastAsia="ru-RU"/>
        </w:rPr>
        <w:t xml:space="preserve"> слизистую оболочку полости рта, являясь комбинированным раздражителем. Он оказывает на слизистую оболочку протезного ложа механическое и химическое воздействие.</w:t>
      </w:r>
      <w:r w:rsidR="00734B2B" w:rsidRPr="00461C3D">
        <w:rPr>
          <w:rFonts w:ascii="Times New Roman" w:eastAsia="Times New Roman" w:hAnsi="Times New Roman" w:cs="Times New Roman"/>
          <w:color w:val="000000" w:themeColor="text1"/>
          <w:sz w:val="28"/>
          <w:szCs w:val="28"/>
          <w:lang w:eastAsia="ru-RU"/>
        </w:rPr>
        <w:t xml:space="preserve"> Химическое обусл</w:t>
      </w:r>
      <w:r w:rsidR="00CD1D2D" w:rsidRPr="00461C3D">
        <w:rPr>
          <w:rFonts w:ascii="Times New Roman" w:eastAsia="Times New Roman" w:hAnsi="Times New Roman" w:cs="Times New Roman"/>
          <w:color w:val="000000" w:themeColor="text1"/>
          <w:sz w:val="28"/>
          <w:szCs w:val="28"/>
          <w:lang w:eastAsia="ru-RU"/>
        </w:rPr>
        <w:t>овлено мономером, являющимся компонентом пластмассы базисов протезов, на который могут развиваться аллергические реакции</w:t>
      </w:r>
      <w:r w:rsidR="00734B2B" w:rsidRPr="00461C3D">
        <w:rPr>
          <w:rFonts w:ascii="Times New Roman" w:eastAsia="Times New Roman" w:hAnsi="Times New Roman" w:cs="Times New Roman"/>
          <w:color w:val="000000" w:themeColor="text1"/>
          <w:sz w:val="28"/>
          <w:szCs w:val="28"/>
          <w:lang w:eastAsia="ru-RU"/>
        </w:rPr>
        <w:t>. Механическое –</w:t>
      </w:r>
      <w:r w:rsidR="00B7068A" w:rsidRPr="00461C3D">
        <w:rPr>
          <w:rFonts w:ascii="Times New Roman" w:eastAsia="Times New Roman" w:hAnsi="Times New Roman" w:cs="Times New Roman"/>
          <w:color w:val="000000" w:themeColor="text1"/>
          <w:sz w:val="28"/>
          <w:szCs w:val="28"/>
          <w:lang w:eastAsia="ru-RU"/>
        </w:rPr>
        <w:t xml:space="preserve"> </w:t>
      </w:r>
      <w:r w:rsidR="00734B2B" w:rsidRPr="00461C3D">
        <w:rPr>
          <w:rFonts w:ascii="Times New Roman" w:eastAsia="Times New Roman" w:hAnsi="Times New Roman" w:cs="Times New Roman"/>
          <w:color w:val="000000" w:themeColor="text1"/>
          <w:sz w:val="28"/>
          <w:szCs w:val="28"/>
          <w:lang w:eastAsia="ru-RU"/>
        </w:rPr>
        <w:t>типом конструкции каждого протеза, определяющим его взаимоотношения со слизистой оболочкой. Отсюда может следовать его травматическое влияние</w:t>
      </w:r>
      <w:r w:rsidR="00621BE5" w:rsidRPr="00461C3D">
        <w:rPr>
          <w:rFonts w:ascii="Times New Roman" w:eastAsia="Times New Roman" w:hAnsi="Times New Roman" w:cs="Times New Roman"/>
          <w:color w:val="000000" w:themeColor="text1"/>
          <w:sz w:val="28"/>
          <w:szCs w:val="28"/>
          <w:lang w:eastAsia="ru-RU"/>
        </w:rPr>
        <w:t>.</w:t>
      </w:r>
    </w:p>
    <w:p w:rsidR="00CC21FB" w:rsidRPr="00461C3D" w:rsidRDefault="00CC21FB" w:rsidP="00461C3D">
      <w:pPr>
        <w:spacing w:after="150" w:line="360" w:lineRule="auto"/>
        <w:jc w:val="both"/>
        <w:rPr>
          <w:rFonts w:ascii="Times New Roman" w:eastAsia="Times New Roman" w:hAnsi="Times New Roman" w:cs="Times New Roman"/>
          <w:color w:val="000000" w:themeColor="text1"/>
          <w:sz w:val="28"/>
          <w:szCs w:val="28"/>
          <w:lang w:eastAsia="ru-RU"/>
        </w:rPr>
      </w:pPr>
      <w:r w:rsidRPr="00461C3D">
        <w:rPr>
          <w:rFonts w:ascii="Times New Roman" w:eastAsia="Times New Roman" w:hAnsi="Times New Roman" w:cs="Times New Roman"/>
          <w:color w:val="000000" w:themeColor="text1"/>
          <w:sz w:val="28"/>
          <w:szCs w:val="28"/>
          <w:lang w:eastAsia="ru-RU"/>
        </w:rPr>
        <w:t xml:space="preserve">Травмирующее воздействие съемных протезов на слизистую оболочку полости рта может быть </w:t>
      </w:r>
      <w:r w:rsidR="00B7068A" w:rsidRPr="00461C3D">
        <w:rPr>
          <w:rFonts w:ascii="Times New Roman" w:eastAsia="Times New Roman" w:hAnsi="Times New Roman" w:cs="Times New Roman"/>
          <w:color w:val="000000" w:themeColor="text1"/>
          <w:sz w:val="28"/>
          <w:szCs w:val="28"/>
          <w:lang w:eastAsia="ru-RU"/>
        </w:rPr>
        <w:t>вызвано деформацией</w:t>
      </w:r>
      <w:r w:rsidRPr="00461C3D">
        <w:rPr>
          <w:rFonts w:ascii="Times New Roman" w:eastAsia="Times New Roman" w:hAnsi="Times New Roman" w:cs="Times New Roman"/>
          <w:color w:val="000000" w:themeColor="text1"/>
          <w:sz w:val="28"/>
          <w:szCs w:val="28"/>
          <w:lang w:eastAsia="ru-RU"/>
        </w:rPr>
        <w:t xml:space="preserve"> базиса протеза,</w:t>
      </w:r>
      <w:r w:rsidR="00621BE5" w:rsidRPr="00461C3D">
        <w:rPr>
          <w:rFonts w:ascii="Times New Roman" w:eastAsia="Times New Roman" w:hAnsi="Times New Roman" w:cs="Times New Roman"/>
          <w:color w:val="000000" w:themeColor="text1"/>
          <w:sz w:val="28"/>
          <w:szCs w:val="28"/>
          <w:lang w:eastAsia="ru-RU"/>
        </w:rPr>
        <w:t xml:space="preserve"> несоответстви</w:t>
      </w:r>
      <w:r w:rsidR="00DF70B5" w:rsidRPr="00461C3D">
        <w:rPr>
          <w:rFonts w:ascii="Times New Roman" w:eastAsia="Times New Roman" w:hAnsi="Times New Roman" w:cs="Times New Roman"/>
          <w:color w:val="000000" w:themeColor="text1"/>
          <w:sz w:val="28"/>
          <w:szCs w:val="28"/>
          <w:lang w:eastAsia="ru-RU"/>
        </w:rPr>
        <w:t>я</w:t>
      </w:r>
      <w:r w:rsidR="00621BE5" w:rsidRPr="00461C3D">
        <w:rPr>
          <w:rFonts w:ascii="Times New Roman" w:eastAsia="Times New Roman" w:hAnsi="Times New Roman" w:cs="Times New Roman"/>
          <w:color w:val="000000" w:themeColor="text1"/>
          <w:sz w:val="28"/>
          <w:szCs w:val="28"/>
          <w:lang w:eastAsia="ru-RU"/>
        </w:rPr>
        <w:t xml:space="preserve"> границ протеза границам протезного ложа,</w:t>
      </w:r>
      <w:r w:rsidRPr="00461C3D">
        <w:rPr>
          <w:rFonts w:ascii="Times New Roman" w:eastAsia="Times New Roman" w:hAnsi="Times New Roman" w:cs="Times New Roman"/>
          <w:color w:val="000000" w:themeColor="text1"/>
          <w:sz w:val="28"/>
          <w:szCs w:val="28"/>
          <w:lang w:eastAsia="ru-RU"/>
        </w:rPr>
        <w:t xml:space="preserve"> атрофии протезного ложа или из-за плохой фиксации протеза.</w:t>
      </w:r>
      <w:r w:rsidR="004D7F75" w:rsidRPr="00461C3D">
        <w:rPr>
          <w:rFonts w:ascii="Times New Roman" w:eastAsia="Times New Roman" w:hAnsi="Times New Roman" w:cs="Times New Roman"/>
          <w:color w:val="000000" w:themeColor="text1"/>
          <w:sz w:val="28"/>
          <w:szCs w:val="28"/>
          <w:lang w:eastAsia="ru-RU"/>
        </w:rPr>
        <w:t xml:space="preserve"> </w:t>
      </w:r>
      <w:r w:rsidRPr="00461C3D">
        <w:rPr>
          <w:rFonts w:ascii="Times New Roman" w:eastAsia="Times New Roman" w:hAnsi="Times New Roman" w:cs="Times New Roman"/>
          <w:color w:val="000000" w:themeColor="text1"/>
          <w:sz w:val="28"/>
          <w:szCs w:val="28"/>
          <w:lang w:eastAsia="ru-RU"/>
        </w:rPr>
        <w:t>Помимо травмирующего воздействия протез ухудшает самоочищение полости рта, а при плохом уходе загрязняет ее, тем самым изменяя микрофлору.</w:t>
      </w:r>
    </w:p>
    <w:p w:rsidR="00CC21FB" w:rsidRPr="00461C3D" w:rsidRDefault="00CC21FB" w:rsidP="00461C3D">
      <w:pPr>
        <w:spacing w:after="150" w:line="360" w:lineRule="auto"/>
        <w:jc w:val="both"/>
        <w:rPr>
          <w:rFonts w:ascii="Times New Roman" w:eastAsia="Times New Roman" w:hAnsi="Times New Roman" w:cs="Times New Roman"/>
          <w:color w:val="FF0000"/>
          <w:sz w:val="28"/>
          <w:szCs w:val="28"/>
          <w:lang w:eastAsia="ru-RU"/>
        </w:rPr>
      </w:pPr>
      <w:r w:rsidRPr="00461C3D">
        <w:rPr>
          <w:rFonts w:ascii="Times New Roman" w:eastAsia="Times New Roman" w:hAnsi="Times New Roman" w:cs="Times New Roman"/>
          <w:color w:val="000000" w:themeColor="text1"/>
          <w:sz w:val="28"/>
          <w:szCs w:val="28"/>
          <w:lang w:eastAsia="ru-RU"/>
        </w:rPr>
        <w:t xml:space="preserve">Для уменьшения возникновения </w:t>
      </w:r>
      <w:r w:rsidR="00542F28" w:rsidRPr="00461C3D">
        <w:rPr>
          <w:rFonts w:ascii="Times New Roman" w:eastAsia="Times New Roman" w:hAnsi="Times New Roman" w:cs="Times New Roman"/>
          <w:color w:val="000000" w:themeColor="text1"/>
          <w:sz w:val="28"/>
          <w:szCs w:val="28"/>
          <w:lang w:eastAsia="ru-RU"/>
        </w:rPr>
        <w:t xml:space="preserve">негативных влияний съемных протезов необходимо тщательно подходить к протезированию. Использование индивидуальных ложек при снятии оттисков </w:t>
      </w:r>
      <w:r w:rsidR="00B84883" w:rsidRPr="00461C3D">
        <w:rPr>
          <w:rFonts w:ascii="Times New Roman" w:eastAsia="Times New Roman" w:hAnsi="Times New Roman" w:cs="Times New Roman"/>
          <w:color w:val="000000" w:themeColor="text1"/>
          <w:sz w:val="28"/>
          <w:szCs w:val="28"/>
          <w:lang w:eastAsia="ru-RU"/>
        </w:rPr>
        <w:t>позволит лучше отобразить тяжи слизистой, что в дальнейшем</w:t>
      </w:r>
      <w:r w:rsidR="00674F8F" w:rsidRPr="00461C3D">
        <w:rPr>
          <w:rFonts w:ascii="Times New Roman" w:eastAsia="Times New Roman" w:hAnsi="Times New Roman" w:cs="Times New Roman"/>
          <w:color w:val="000000" w:themeColor="text1"/>
          <w:sz w:val="28"/>
          <w:szCs w:val="28"/>
          <w:lang w:eastAsia="ru-RU"/>
        </w:rPr>
        <w:t xml:space="preserve"> повысит комфорт</w:t>
      </w:r>
      <w:r w:rsidR="00B84883" w:rsidRPr="00461C3D">
        <w:rPr>
          <w:rFonts w:ascii="Times New Roman" w:eastAsia="Times New Roman" w:hAnsi="Times New Roman" w:cs="Times New Roman"/>
          <w:color w:val="000000" w:themeColor="text1"/>
          <w:sz w:val="28"/>
          <w:szCs w:val="28"/>
          <w:lang w:eastAsia="ru-RU"/>
        </w:rPr>
        <w:t xml:space="preserve"> при ношении протеза</w:t>
      </w:r>
      <w:r w:rsidR="000F3D50" w:rsidRPr="00461C3D">
        <w:rPr>
          <w:rFonts w:ascii="Times New Roman" w:eastAsia="Times New Roman" w:hAnsi="Times New Roman" w:cs="Times New Roman"/>
          <w:color w:val="000000" w:themeColor="text1"/>
          <w:sz w:val="28"/>
          <w:szCs w:val="28"/>
          <w:lang w:eastAsia="ru-RU"/>
        </w:rPr>
        <w:t>. Систематическое наблюдение за пациентом после постановки протеза позволит убедиться в том, что период адаптации прошел успешно, либо требуются корректировки.</w:t>
      </w:r>
      <w:r w:rsidR="00B84883" w:rsidRPr="00461C3D">
        <w:rPr>
          <w:rFonts w:ascii="Times New Roman" w:eastAsia="Times New Roman" w:hAnsi="Times New Roman" w:cs="Times New Roman"/>
          <w:color w:val="FF0000"/>
          <w:sz w:val="28"/>
          <w:szCs w:val="28"/>
          <w:lang w:eastAsia="ru-RU"/>
        </w:rPr>
        <w:t xml:space="preserve">  </w:t>
      </w:r>
    </w:p>
    <w:p w:rsidR="00822535" w:rsidRPr="00461C3D" w:rsidRDefault="003F1F02" w:rsidP="00461C3D">
      <w:pPr>
        <w:spacing w:after="150" w:line="360" w:lineRule="auto"/>
        <w:jc w:val="both"/>
        <w:rPr>
          <w:rFonts w:ascii="Times New Roman" w:eastAsia="Times New Roman" w:hAnsi="Times New Roman" w:cs="Times New Roman"/>
          <w:color w:val="000000" w:themeColor="text1"/>
          <w:sz w:val="28"/>
          <w:szCs w:val="28"/>
          <w:lang w:eastAsia="ru-RU"/>
        </w:rPr>
      </w:pPr>
      <w:r w:rsidRPr="00461C3D">
        <w:rPr>
          <w:rFonts w:ascii="Times New Roman" w:eastAsia="Times New Roman" w:hAnsi="Times New Roman" w:cs="Times New Roman"/>
          <w:color w:val="000000" w:themeColor="text1"/>
          <w:sz w:val="28"/>
          <w:szCs w:val="28"/>
          <w:lang w:eastAsia="ru-RU"/>
        </w:rPr>
        <w:t>В данном исследовании изучалось состояние слизистой оболочки полости рта у пациентов со съемными ортопедическими конструкциями</w:t>
      </w:r>
      <w:r w:rsidR="00D723D3" w:rsidRPr="00461C3D">
        <w:rPr>
          <w:rFonts w:ascii="Times New Roman" w:eastAsia="Times New Roman" w:hAnsi="Times New Roman" w:cs="Times New Roman"/>
          <w:color w:val="000000" w:themeColor="text1"/>
          <w:sz w:val="28"/>
          <w:szCs w:val="28"/>
          <w:lang w:eastAsia="ru-RU"/>
        </w:rPr>
        <w:t xml:space="preserve">. </w:t>
      </w:r>
      <w:r w:rsidR="009A5D6E" w:rsidRPr="00461C3D">
        <w:rPr>
          <w:rFonts w:ascii="Times New Roman" w:eastAsia="Times New Roman" w:hAnsi="Times New Roman" w:cs="Times New Roman"/>
          <w:color w:val="000000" w:themeColor="text1"/>
          <w:sz w:val="28"/>
          <w:szCs w:val="28"/>
          <w:lang w:eastAsia="ru-RU"/>
        </w:rPr>
        <w:t xml:space="preserve"> </w:t>
      </w:r>
    </w:p>
    <w:p w:rsidR="00822535" w:rsidRPr="00461C3D" w:rsidRDefault="009A5D6E" w:rsidP="00461C3D">
      <w:pPr>
        <w:spacing w:after="150" w:line="360" w:lineRule="auto"/>
        <w:jc w:val="both"/>
        <w:rPr>
          <w:rFonts w:ascii="Times New Roman" w:eastAsia="Times New Roman" w:hAnsi="Times New Roman" w:cs="Times New Roman"/>
          <w:color w:val="000000" w:themeColor="text1"/>
          <w:sz w:val="28"/>
          <w:szCs w:val="28"/>
          <w:lang w:eastAsia="ru-RU"/>
        </w:rPr>
      </w:pPr>
      <w:r w:rsidRPr="00461C3D">
        <w:rPr>
          <w:rFonts w:ascii="Times New Roman" w:eastAsia="Times New Roman" w:hAnsi="Times New Roman" w:cs="Times New Roman"/>
          <w:color w:val="000000" w:themeColor="text1"/>
          <w:sz w:val="28"/>
          <w:szCs w:val="28"/>
          <w:lang w:eastAsia="ru-RU"/>
        </w:rPr>
        <w:t xml:space="preserve">В исследовании приняли участие 52 пациента в возрасте от 44 до 75 лет. </w:t>
      </w:r>
      <w:r w:rsidR="00822535" w:rsidRPr="00461C3D">
        <w:rPr>
          <w:rFonts w:ascii="Times New Roman" w:eastAsia="Times New Roman" w:hAnsi="Times New Roman" w:cs="Times New Roman"/>
          <w:color w:val="000000" w:themeColor="text1"/>
          <w:sz w:val="28"/>
          <w:szCs w:val="28"/>
          <w:lang w:eastAsia="ru-RU"/>
        </w:rPr>
        <w:t xml:space="preserve">При анализе полученных данных было выявлено, что пациенты предъявляют </w:t>
      </w:r>
      <w:r w:rsidR="00822535" w:rsidRPr="00461C3D">
        <w:rPr>
          <w:rFonts w:ascii="Times New Roman" w:eastAsia="Times New Roman" w:hAnsi="Times New Roman" w:cs="Times New Roman"/>
          <w:color w:val="000000" w:themeColor="text1"/>
          <w:sz w:val="28"/>
          <w:szCs w:val="28"/>
          <w:lang w:eastAsia="ru-RU"/>
        </w:rPr>
        <w:lastRenderedPageBreak/>
        <w:t>жалобы на жжение</w:t>
      </w:r>
      <w:r w:rsidR="00B27DE3" w:rsidRPr="00461C3D">
        <w:rPr>
          <w:rFonts w:ascii="Times New Roman" w:eastAsia="Times New Roman" w:hAnsi="Times New Roman" w:cs="Times New Roman"/>
          <w:color w:val="000000" w:themeColor="text1"/>
          <w:sz w:val="28"/>
          <w:szCs w:val="28"/>
          <w:lang w:eastAsia="ru-RU"/>
        </w:rPr>
        <w:t xml:space="preserve"> слизистой оболочки</w:t>
      </w:r>
      <w:r w:rsidR="00822535" w:rsidRPr="00461C3D">
        <w:rPr>
          <w:rFonts w:ascii="Times New Roman" w:eastAsia="Times New Roman" w:hAnsi="Times New Roman" w:cs="Times New Roman"/>
          <w:color w:val="000000" w:themeColor="text1"/>
          <w:sz w:val="28"/>
          <w:szCs w:val="28"/>
          <w:lang w:eastAsia="ru-RU"/>
        </w:rPr>
        <w:t xml:space="preserve"> под протезом, сухость в полости рта, дискомф</w:t>
      </w:r>
      <w:r w:rsidR="00224FAC" w:rsidRPr="00461C3D">
        <w:rPr>
          <w:rFonts w:ascii="Times New Roman" w:eastAsia="Times New Roman" w:hAnsi="Times New Roman" w:cs="Times New Roman"/>
          <w:color w:val="000000" w:themeColor="text1"/>
          <w:sz w:val="28"/>
          <w:szCs w:val="28"/>
          <w:lang w:eastAsia="ru-RU"/>
        </w:rPr>
        <w:t>орт при ношении протеза, а также</w:t>
      </w:r>
      <w:r w:rsidR="00822535" w:rsidRPr="00461C3D">
        <w:rPr>
          <w:rFonts w:ascii="Times New Roman" w:eastAsia="Times New Roman" w:hAnsi="Times New Roman" w:cs="Times New Roman"/>
          <w:color w:val="000000" w:themeColor="text1"/>
          <w:sz w:val="28"/>
          <w:szCs w:val="28"/>
          <w:lang w:eastAsia="ru-RU"/>
        </w:rPr>
        <w:t xml:space="preserve"> нарушение сенсорной чувствительности</w:t>
      </w:r>
      <w:r w:rsidR="00224FAC" w:rsidRPr="00461C3D">
        <w:rPr>
          <w:rFonts w:ascii="Times New Roman" w:eastAsia="Times New Roman" w:hAnsi="Times New Roman" w:cs="Times New Roman"/>
          <w:color w:val="000000" w:themeColor="text1"/>
          <w:sz w:val="28"/>
          <w:szCs w:val="28"/>
          <w:lang w:eastAsia="ru-RU"/>
        </w:rPr>
        <w:t>. При осмотре у некоторых пациентов выявлялся отек слизистой оболочки щек, языка и губ.</w:t>
      </w:r>
    </w:p>
    <w:p w:rsidR="00224FAC" w:rsidRPr="00461C3D" w:rsidRDefault="00224FAC" w:rsidP="00461C3D">
      <w:pPr>
        <w:spacing w:after="150" w:line="360" w:lineRule="auto"/>
        <w:jc w:val="both"/>
        <w:rPr>
          <w:rFonts w:ascii="Times New Roman" w:eastAsia="Times New Roman" w:hAnsi="Times New Roman" w:cs="Times New Roman"/>
          <w:color w:val="000000" w:themeColor="text1"/>
          <w:sz w:val="28"/>
          <w:szCs w:val="28"/>
          <w:lang w:eastAsia="ru-RU"/>
        </w:rPr>
      </w:pPr>
      <w:r w:rsidRPr="00461C3D">
        <w:rPr>
          <w:rFonts w:ascii="Times New Roman" w:eastAsia="Times New Roman" w:hAnsi="Times New Roman" w:cs="Times New Roman"/>
          <w:color w:val="000000" w:themeColor="text1"/>
          <w:sz w:val="28"/>
          <w:szCs w:val="28"/>
          <w:lang w:eastAsia="ru-RU"/>
        </w:rPr>
        <w:t xml:space="preserve">При анализе индекса </w:t>
      </w:r>
      <w:r w:rsidRPr="00461C3D">
        <w:rPr>
          <w:rFonts w:ascii="Times New Roman" w:eastAsia="Times New Roman" w:hAnsi="Times New Roman" w:cs="Times New Roman"/>
          <w:color w:val="000000" w:themeColor="text1"/>
          <w:sz w:val="28"/>
          <w:szCs w:val="28"/>
          <w:lang w:val="en-US" w:eastAsia="ru-RU"/>
        </w:rPr>
        <w:t>PMA</w:t>
      </w:r>
      <w:r w:rsidRPr="00461C3D">
        <w:rPr>
          <w:rFonts w:ascii="Times New Roman" w:eastAsia="Times New Roman" w:hAnsi="Times New Roman" w:cs="Times New Roman"/>
          <w:color w:val="000000" w:themeColor="text1"/>
          <w:sz w:val="28"/>
          <w:szCs w:val="28"/>
          <w:lang w:eastAsia="ru-RU"/>
        </w:rPr>
        <w:t xml:space="preserve"> и пародонтального индекса Рассела было выявлено, что </w:t>
      </w:r>
      <w:r w:rsidR="00E51EB2" w:rsidRPr="00461C3D">
        <w:rPr>
          <w:rFonts w:ascii="Times New Roman" w:eastAsia="Times New Roman" w:hAnsi="Times New Roman" w:cs="Times New Roman"/>
          <w:color w:val="000000" w:themeColor="text1"/>
          <w:sz w:val="28"/>
          <w:szCs w:val="28"/>
          <w:lang w:eastAsia="ru-RU"/>
        </w:rPr>
        <w:t>гигиена полости рта и состояние тканей пародонта у обследованных ухудшается с возрастом.</w:t>
      </w:r>
    </w:p>
    <w:p w:rsidR="00E51EB2" w:rsidRPr="00461C3D" w:rsidRDefault="00E51EB2" w:rsidP="00461C3D">
      <w:pPr>
        <w:spacing w:after="150" w:line="360" w:lineRule="auto"/>
        <w:jc w:val="both"/>
        <w:rPr>
          <w:rFonts w:ascii="Times New Roman" w:eastAsia="Times New Roman" w:hAnsi="Times New Roman" w:cs="Times New Roman"/>
          <w:color w:val="000000" w:themeColor="text1"/>
          <w:sz w:val="28"/>
          <w:szCs w:val="28"/>
          <w:lang w:eastAsia="ru-RU"/>
        </w:rPr>
      </w:pPr>
      <w:r w:rsidRPr="00461C3D">
        <w:rPr>
          <w:rFonts w:ascii="Times New Roman" w:eastAsia="Times New Roman" w:hAnsi="Times New Roman" w:cs="Times New Roman"/>
          <w:color w:val="000000" w:themeColor="text1"/>
          <w:sz w:val="28"/>
          <w:szCs w:val="28"/>
          <w:lang w:eastAsia="ru-RU"/>
        </w:rPr>
        <w:t>При оценке результатов окрашивания слизистой методом Шиллера было установлено, что с возрастом увеличивается встречаемость участков гиперкератоза на слизистой оболочке полости рта.</w:t>
      </w:r>
    </w:p>
    <w:p w:rsidR="00E51EB2" w:rsidRPr="00461C3D" w:rsidRDefault="00E51EB2" w:rsidP="00461C3D">
      <w:pPr>
        <w:spacing w:after="150" w:line="360" w:lineRule="auto"/>
        <w:jc w:val="both"/>
        <w:rPr>
          <w:rFonts w:ascii="Times New Roman" w:eastAsia="Times New Roman" w:hAnsi="Times New Roman" w:cs="Times New Roman"/>
          <w:color w:val="000000" w:themeColor="text1"/>
          <w:sz w:val="28"/>
          <w:szCs w:val="28"/>
          <w:lang w:eastAsia="ru-RU"/>
        </w:rPr>
      </w:pPr>
      <w:r w:rsidRPr="00461C3D">
        <w:rPr>
          <w:rFonts w:ascii="Times New Roman" w:eastAsia="Times New Roman" w:hAnsi="Times New Roman" w:cs="Times New Roman"/>
          <w:color w:val="000000" w:themeColor="text1"/>
          <w:sz w:val="28"/>
          <w:szCs w:val="28"/>
          <w:lang w:eastAsia="ru-RU"/>
        </w:rPr>
        <w:t xml:space="preserve">При </w:t>
      </w:r>
      <w:r w:rsidR="00053E9E" w:rsidRPr="00461C3D">
        <w:rPr>
          <w:rFonts w:ascii="Times New Roman" w:eastAsia="Times New Roman" w:hAnsi="Times New Roman" w:cs="Times New Roman"/>
          <w:color w:val="000000" w:themeColor="text1"/>
          <w:sz w:val="28"/>
          <w:szCs w:val="28"/>
          <w:lang w:eastAsia="ru-RU"/>
        </w:rPr>
        <w:t>оценке результатов люминесцентной диагностики было выявлено: участки гиперкератоза, декубитальные язвы и эрозии,</w:t>
      </w:r>
      <w:r w:rsidR="003A3BD9" w:rsidRPr="00461C3D">
        <w:rPr>
          <w:rFonts w:ascii="Times New Roman" w:eastAsia="Times New Roman" w:hAnsi="Times New Roman" w:cs="Times New Roman"/>
          <w:color w:val="000000" w:themeColor="text1"/>
          <w:sz w:val="28"/>
          <w:szCs w:val="28"/>
          <w:lang w:eastAsia="ru-RU"/>
        </w:rPr>
        <w:t xml:space="preserve"> очаги воспаления и лейкоплакия, а также увеличение количества патологических очагов с возрастом пациентов.</w:t>
      </w:r>
    </w:p>
    <w:p w:rsidR="00DE764C" w:rsidRPr="00461C3D" w:rsidRDefault="00DE764C" w:rsidP="00461C3D">
      <w:pPr>
        <w:spacing w:after="150" w:line="360" w:lineRule="auto"/>
        <w:jc w:val="both"/>
        <w:rPr>
          <w:rFonts w:ascii="Times New Roman" w:eastAsia="Times New Roman" w:hAnsi="Times New Roman" w:cs="Times New Roman"/>
          <w:color w:val="000000" w:themeColor="text1"/>
          <w:sz w:val="28"/>
          <w:szCs w:val="28"/>
          <w:lang w:eastAsia="ru-RU"/>
        </w:rPr>
      </w:pPr>
      <w:r w:rsidRPr="00461C3D">
        <w:rPr>
          <w:rFonts w:ascii="Times New Roman" w:eastAsia="Times New Roman" w:hAnsi="Times New Roman" w:cs="Times New Roman"/>
          <w:color w:val="000000" w:themeColor="text1"/>
          <w:sz w:val="28"/>
          <w:szCs w:val="28"/>
          <w:lang w:eastAsia="ru-RU"/>
        </w:rPr>
        <w:t xml:space="preserve">Исходя </w:t>
      </w:r>
      <w:r w:rsidR="005332D4" w:rsidRPr="00461C3D">
        <w:rPr>
          <w:rFonts w:ascii="Times New Roman" w:eastAsia="Times New Roman" w:hAnsi="Times New Roman" w:cs="Times New Roman"/>
          <w:color w:val="000000" w:themeColor="text1"/>
          <w:sz w:val="28"/>
          <w:szCs w:val="28"/>
          <w:lang w:eastAsia="ru-RU"/>
        </w:rPr>
        <w:t>из полученной информации</w:t>
      </w:r>
      <w:r w:rsidRPr="00461C3D">
        <w:rPr>
          <w:rFonts w:ascii="Times New Roman" w:eastAsia="Times New Roman" w:hAnsi="Times New Roman" w:cs="Times New Roman"/>
          <w:color w:val="000000" w:themeColor="text1"/>
          <w:sz w:val="28"/>
          <w:szCs w:val="28"/>
          <w:lang w:eastAsia="ru-RU"/>
        </w:rPr>
        <w:t xml:space="preserve"> можно сделать вывод</w:t>
      </w:r>
      <w:r w:rsidR="005332D4" w:rsidRPr="00461C3D">
        <w:rPr>
          <w:rFonts w:ascii="Times New Roman" w:eastAsia="Times New Roman" w:hAnsi="Times New Roman" w:cs="Times New Roman"/>
          <w:color w:val="000000" w:themeColor="text1"/>
          <w:sz w:val="28"/>
          <w:szCs w:val="28"/>
          <w:lang w:eastAsia="ru-RU"/>
        </w:rPr>
        <w:t>,</w:t>
      </w:r>
      <w:r w:rsidRPr="00461C3D">
        <w:rPr>
          <w:rFonts w:ascii="Times New Roman" w:eastAsia="Times New Roman" w:hAnsi="Times New Roman" w:cs="Times New Roman"/>
          <w:color w:val="000000" w:themeColor="text1"/>
          <w:sz w:val="28"/>
          <w:szCs w:val="28"/>
          <w:lang w:eastAsia="ru-RU"/>
        </w:rPr>
        <w:t xml:space="preserve"> что пациентам со съемными</w:t>
      </w:r>
      <w:r w:rsidR="005332D4" w:rsidRPr="00461C3D">
        <w:rPr>
          <w:rFonts w:ascii="Times New Roman" w:eastAsia="Times New Roman" w:hAnsi="Times New Roman" w:cs="Times New Roman"/>
          <w:color w:val="000000" w:themeColor="text1"/>
          <w:sz w:val="28"/>
          <w:szCs w:val="28"/>
          <w:lang w:eastAsia="ru-RU"/>
        </w:rPr>
        <w:t xml:space="preserve"> ортопедическими конструкциями</w:t>
      </w:r>
      <w:r w:rsidRPr="00461C3D">
        <w:rPr>
          <w:rFonts w:ascii="Times New Roman" w:eastAsia="Times New Roman" w:hAnsi="Times New Roman" w:cs="Times New Roman"/>
          <w:color w:val="000000" w:themeColor="text1"/>
          <w:sz w:val="28"/>
          <w:szCs w:val="28"/>
          <w:lang w:eastAsia="ru-RU"/>
        </w:rPr>
        <w:t xml:space="preserve"> н</w:t>
      </w:r>
      <w:r w:rsidR="003A3BD9" w:rsidRPr="00461C3D">
        <w:rPr>
          <w:rFonts w:ascii="Times New Roman" w:eastAsia="Times New Roman" w:hAnsi="Times New Roman" w:cs="Times New Roman"/>
          <w:color w:val="000000" w:themeColor="text1"/>
          <w:sz w:val="28"/>
          <w:szCs w:val="28"/>
          <w:lang w:eastAsia="ru-RU"/>
        </w:rPr>
        <w:t>ужно регулярно проходить осмотр</w:t>
      </w:r>
      <w:r w:rsidR="00621BE5" w:rsidRPr="00461C3D">
        <w:rPr>
          <w:rFonts w:ascii="Times New Roman" w:eastAsia="Times New Roman" w:hAnsi="Times New Roman" w:cs="Times New Roman"/>
          <w:color w:val="000000" w:themeColor="text1"/>
          <w:sz w:val="28"/>
          <w:szCs w:val="28"/>
          <w:lang w:eastAsia="ru-RU"/>
        </w:rPr>
        <w:t>,</w:t>
      </w:r>
      <w:r w:rsidR="003A3BD9" w:rsidRPr="00461C3D">
        <w:rPr>
          <w:rFonts w:ascii="Times New Roman" w:eastAsia="Times New Roman" w:hAnsi="Times New Roman" w:cs="Times New Roman"/>
          <w:color w:val="000000" w:themeColor="text1"/>
          <w:sz w:val="28"/>
          <w:szCs w:val="28"/>
          <w:lang w:eastAsia="ru-RU"/>
        </w:rPr>
        <w:t xml:space="preserve"> в</w:t>
      </w:r>
      <w:r w:rsidR="00DF1DDB">
        <w:rPr>
          <w:rFonts w:ascii="Times New Roman" w:eastAsia="Times New Roman" w:hAnsi="Times New Roman" w:cs="Times New Roman"/>
          <w:color w:val="000000" w:themeColor="text1"/>
          <w:sz w:val="28"/>
          <w:szCs w:val="28"/>
          <w:lang w:eastAsia="ru-RU"/>
        </w:rPr>
        <w:t xml:space="preserve"> установленные</w:t>
      </w:r>
      <w:r w:rsidR="003A3BD9" w:rsidRPr="00461C3D">
        <w:rPr>
          <w:rFonts w:ascii="Times New Roman" w:eastAsia="Times New Roman" w:hAnsi="Times New Roman" w:cs="Times New Roman"/>
          <w:color w:val="000000" w:themeColor="text1"/>
          <w:sz w:val="28"/>
          <w:szCs w:val="28"/>
          <w:lang w:eastAsia="ru-RU"/>
        </w:rPr>
        <w:t xml:space="preserve"> сроки</w:t>
      </w:r>
      <w:r w:rsidRPr="00461C3D">
        <w:rPr>
          <w:rFonts w:ascii="Times New Roman" w:eastAsia="Times New Roman" w:hAnsi="Times New Roman" w:cs="Times New Roman"/>
          <w:color w:val="000000" w:themeColor="text1"/>
          <w:sz w:val="28"/>
          <w:szCs w:val="28"/>
          <w:lang w:eastAsia="ru-RU"/>
        </w:rPr>
        <w:t xml:space="preserve"> выполнять </w:t>
      </w:r>
      <w:r w:rsidR="00DF1DDB">
        <w:rPr>
          <w:rFonts w:ascii="Times New Roman" w:eastAsia="Times New Roman" w:hAnsi="Times New Roman" w:cs="Times New Roman"/>
          <w:color w:val="000000" w:themeColor="text1"/>
          <w:sz w:val="28"/>
          <w:szCs w:val="28"/>
          <w:lang w:eastAsia="ru-RU"/>
        </w:rPr>
        <w:t xml:space="preserve">повторное протезирование </w:t>
      </w:r>
      <w:r w:rsidR="00621BE5" w:rsidRPr="00461C3D">
        <w:rPr>
          <w:rFonts w:ascii="Times New Roman" w:eastAsia="Times New Roman" w:hAnsi="Times New Roman" w:cs="Times New Roman"/>
          <w:color w:val="000000" w:themeColor="text1"/>
          <w:sz w:val="28"/>
          <w:szCs w:val="28"/>
          <w:lang w:eastAsia="ru-RU"/>
        </w:rPr>
        <w:t>для профилакти</w:t>
      </w:r>
      <w:r w:rsidR="00A24159" w:rsidRPr="00461C3D">
        <w:rPr>
          <w:rFonts w:ascii="Times New Roman" w:eastAsia="Times New Roman" w:hAnsi="Times New Roman" w:cs="Times New Roman"/>
          <w:color w:val="000000" w:themeColor="text1"/>
          <w:sz w:val="28"/>
          <w:szCs w:val="28"/>
          <w:lang w:eastAsia="ru-RU"/>
        </w:rPr>
        <w:t>ки возникновения</w:t>
      </w:r>
      <w:r w:rsidRPr="00461C3D">
        <w:rPr>
          <w:rFonts w:ascii="Times New Roman" w:eastAsia="Times New Roman" w:hAnsi="Times New Roman" w:cs="Times New Roman"/>
          <w:color w:val="000000" w:themeColor="text1"/>
          <w:sz w:val="28"/>
          <w:szCs w:val="28"/>
          <w:lang w:eastAsia="ru-RU"/>
        </w:rPr>
        <w:t xml:space="preserve"> заб</w:t>
      </w:r>
      <w:r w:rsidR="00621BE5" w:rsidRPr="00461C3D">
        <w:rPr>
          <w:rFonts w:ascii="Times New Roman" w:eastAsia="Times New Roman" w:hAnsi="Times New Roman" w:cs="Times New Roman"/>
          <w:color w:val="000000" w:themeColor="text1"/>
          <w:sz w:val="28"/>
          <w:szCs w:val="28"/>
          <w:lang w:eastAsia="ru-RU"/>
        </w:rPr>
        <w:t>олеваний</w:t>
      </w:r>
      <w:r w:rsidRPr="00461C3D">
        <w:rPr>
          <w:rFonts w:ascii="Times New Roman" w:eastAsia="Times New Roman" w:hAnsi="Times New Roman" w:cs="Times New Roman"/>
          <w:color w:val="000000" w:themeColor="text1"/>
          <w:sz w:val="28"/>
          <w:szCs w:val="28"/>
          <w:lang w:eastAsia="ru-RU"/>
        </w:rPr>
        <w:t xml:space="preserve"> с</w:t>
      </w:r>
      <w:r w:rsidR="00621BE5" w:rsidRPr="00461C3D">
        <w:rPr>
          <w:rFonts w:ascii="Times New Roman" w:eastAsia="Times New Roman" w:hAnsi="Times New Roman" w:cs="Times New Roman"/>
          <w:color w:val="000000" w:themeColor="text1"/>
          <w:sz w:val="28"/>
          <w:szCs w:val="28"/>
          <w:lang w:eastAsia="ru-RU"/>
        </w:rPr>
        <w:t>лизистой</w:t>
      </w:r>
      <w:r w:rsidR="00A24159" w:rsidRPr="00461C3D">
        <w:rPr>
          <w:rFonts w:ascii="Times New Roman" w:eastAsia="Times New Roman" w:hAnsi="Times New Roman" w:cs="Times New Roman"/>
          <w:color w:val="000000" w:themeColor="text1"/>
          <w:sz w:val="28"/>
          <w:szCs w:val="28"/>
          <w:lang w:eastAsia="ru-RU"/>
        </w:rPr>
        <w:t xml:space="preserve"> оболочки</w:t>
      </w:r>
      <w:r w:rsidR="00621BE5" w:rsidRPr="00461C3D">
        <w:rPr>
          <w:rFonts w:ascii="Times New Roman" w:eastAsia="Times New Roman" w:hAnsi="Times New Roman" w:cs="Times New Roman"/>
          <w:color w:val="000000" w:themeColor="text1"/>
          <w:sz w:val="28"/>
          <w:szCs w:val="28"/>
          <w:lang w:eastAsia="ru-RU"/>
        </w:rPr>
        <w:t xml:space="preserve"> полости рта</w:t>
      </w:r>
      <w:r w:rsidRPr="00461C3D">
        <w:rPr>
          <w:rFonts w:ascii="Times New Roman" w:eastAsia="Times New Roman" w:hAnsi="Times New Roman" w:cs="Times New Roman"/>
          <w:color w:val="000000" w:themeColor="text1"/>
          <w:sz w:val="28"/>
          <w:szCs w:val="28"/>
          <w:lang w:eastAsia="ru-RU"/>
        </w:rPr>
        <w:t>.</w:t>
      </w:r>
    </w:p>
    <w:p w:rsidR="00252108" w:rsidRDefault="00252108" w:rsidP="00C57596">
      <w:pPr>
        <w:spacing w:after="150" w:line="360" w:lineRule="auto"/>
        <w:jc w:val="center"/>
        <w:rPr>
          <w:rFonts w:ascii="Times New Roman" w:eastAsia="Times New Roman" w:hAnsi="Times New Roman" w:cs="Times New Roman"/>
          <w:b/>
          <w:color w:val="000000" w:themeColor="text1"/>
          <w:sz w:val="28"/>
          <w:szCs w:val="28"/>
          <w:lang w:eastAsia="ru-RU"/>
        </w:rPr>
      </w:pPr>
    </w:p>
    <w:p w:rsidR="00252108" w:rsidRDefault="00252108" w:rsidP="00C57596">
      <w:pPr>
        <w:spacing w:after="150" w:line="360" w:lineRule="auto"/>
        <w:jc w:val="center"/>
        <w:rPr>
          <w:rFonts w:ascii="Times New Roman" w:eastAsia="Times New Roman" w:hAnsi="Times New Roman" w:cs="Times New Roman"/>
          <w:b/>
          <w:color w:val="000000" w:themeColor="text1"/>
          <w:sz w:val="28"/>
          <w:szCs w:val="28"/>
          <w:lang w:eastAsia="ru-RU"/>
        </w:rPr>
      </w:pPr>
    </w:p>
    <w:p w:rsidR="00252108" w:rsidRDefault="00252108" w:rsidP="00C57596">
      <w:pPr>
        <w:spacing w:after="150" w:line="360" w:lineRule="auto"/>
        <w:rPr>
          <w:rFonts w:ascii="Times New Roman" w:eastAsia="Times New Roman" w:hAnsi="Times New Roman" w:cs="Times New Roman"/>
          <w:b/>
          <w:color w:val="000000" w:themeColor="text1"/>
          <w:sz w:val="28"/>
          <w:szCs w:val="28"/>
          <w:lang w:eastAsia="ru-RU"/>
        </w:rPr>
      </w:pPr>
    </w:p>
    <w:p w:rsidR="00252108" w:rsidRDefault="00252108" w:rsidP="00C57596">
      <w:pPr>
        <w:spacing w:after="150" w:line="360" w:lineRule="auto"/>
        <w:jc w:val="center"/>
        <w:rPr>
          <w:rFonts w:ascii="Times New Roman" w:eastAsia="Times New Roman" w:hAnsi="Times New Roman" w:cs="Times New Roman"/>
          <w:b/>
          <w:color w:val="000000" w:themeColor="text1"/>
          <w:sz w:val="28"/>
          <w:szCs w:val="28"/>
          <w:lang w:eastAsia="ru-RU"/>
        </w:rPr>
      </w:pPr>
    </w:p>
    <w:p w:rsidR="00674F8F" w:rsidRDefault="00674F8F" w:rsidP="00C57596">
      <w:pPr>
        <w:spacing w:after="150" w:line="360" w:lineRule="auto"/>
        <w:jc w:val="center"/>
        <w:rPr>
          <w:rFonts w:ascii="Times New Roman" w:eastAsia="Times New Roman" w:hAnsi="Times New Roman" w:cs="Times New Roman"/>
          <w:b/>
          <w:color w:val="000000" w:themeColor="text1"/>
          <w:sz w:val="28"/>
          <w:szCs w:val="28"/>
          <w:lang w:eastAsia="ru-RU"/>
        </w:rPr>
      </w:pPr>
    </w:p>
    <w:p w:rsidR="00D47F44" w:rsidRDefault="00D47F44" w:rsidP="00C57596">
      <w:pPr>
        <w:spacing w:after="150" w:line="360" w:lineRule="auto"/>
        <w:rPr>
          <w:rFonts w:ascii="Times New Roman" w:eastAsia="Times New Roman" w:hAnsi="Times New Roman" w:cs="Times New Roman"/>
          <w:b/>
          <w:color w:val="000000" w:themeColor="text1"/>
          <w:sz w:val="28"/>
          <w:szCs w:val="28"/>
          <w:lang w:eastAsia="ru-RU"/>
        </w:rPr>
      </w:pPr>
    </w:p>
    <w:p w:rsidR="00DF1DDB" w:rsidRDefault="00DF1DDB" w:rsidP="00C57596">
      <w:pPr>
        <w:spacing w:after="150" w:line="360" w:lineRule="auto"/>
        <w:rPr>
          <w:rFonts w:ascii="Times New Roman" w:eastAsia="Times New Roman" w:hAnsi="Times New Roman" w:cs="Times New Roman"/>
          <w:b/>
          <w:color w:val="000000" w:themeColor="text1"/>
          <w:sz w:val="28"/>
          <w:szCs w:val="28"/>
          <w:lang w:eastAsia="ru-RU"/>
        </w:rPr>
      </w:pPr>
      <w:bookmarkStart w:id="24" w:name="_GoBack"/>
      <w:bookmarkEnd w:id="24"/>
    </w:p>
    <w:p w:rsidR="0003053A" w:rsidRPr="00215DD3" w:rsidRDefault="00926D73" w:rsidP="00753EB8">
      <w:pPr>
        <w:pStyle w:val="1"/>
      </w:pPr>
      <w:bookmarkStart w:id="25" w:name="_Toc9190325"/>
      <w:r w:rsidRPr="00215DD3">
        <w:lastRenderedPageBreak/>
        <w:t>Использованная литература и источники</w:t>
      </w:r>
      <w:bookmarkEnd w:id="25"/>
    </w:p>
    <w:p w:rsidR="00926D73" w:rsidRPr="00E2750B" w:rsidRDefault="00926D73" w:rsidP="00C57596">
      <w:pPr>
        <w:spacing w:after="0" w:line="360" w:lineRule="auto"/>
        <w:jc w:val="both"/>
        <w:rPr>
          <w:rFonts w:ascii="Times New Roman" w:hAnsi="Times New Roman" w:cs="Times New Roman"/>
          <w:sz w:val="28"/>
          <w:szCs w:val="28"/>
        </w:rPr>
      </w:pP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Аболмасов, Н. Г. Ортопедическая стоматология: учебник / Н. Г. Аболмасов, Н. Н. Аболмасов, В. А. Бычков, А. Аль-Хаким. – М.: Медицина, 2010.</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Анисимов, Н. Ю. Пародонтит. Симптомы и лечение. // Медицинский портал. – </w:t>
      </w:r>
      <w:hyperlink r:id="rId19" w:history="1">
        <w:r w:rsidRPr="00E2750B">
          <w:rPr>
            <w:rStyle w:val="a7"/>
            <w:rFonts w:ascii="Times New Roman" w:hAnsi="Times New Roman" w:cs="Times New Roman"/>
            <w:color w:val="auto"/>
            <w:sz w:val="28"/>
            <w:szCs w:val="28"/>
            <w:u w:val="none"/>
          </w:rPr>
          <w:t>https://mymedicalportal.net</w:t>
        </w:r>
      </w:hyperlink>
      <w:r w:rsidRPr="00E2750B">
        <w:rPr>
          <w:rStyle w:val="a7"/>
          <w:rFonts w:ascii="Times New Roman" w:hAnsi="Times New Roman" w:cs="Times New Roman"/>
          <w:color w:val="auto"/>
          <w:sz w:val="28"/>
          <w:szCs w:val="28"/>
          <w:u w:val="none"/>
        </w:rPr>
        <w:t xml:space="preserve"> </w:t>
      </w:r>
      <w:r w:rsidRPr="00E2750B">
        <w:rPr>
          <w:rFonts w:ascii="Times New Roman" w:hAnsi="Times New Roman" w:cs="Times New Roman"/>
          <w:sz w:val="28"/>
          <w:szCs w:val="28"/>
        </w:rPr>
        <w:t>(дата обращения: 21.10.2018).</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Быкова, О. С. Влияние стоматологических ортопедических конструкций на состояние слизистой полости рта и субъективный статус пациентов / О. С, Быкова, М. Н. Сороковик, Л. В. Силина, И. В. Делов // Дерматология в России. – 2009 - №8(06). - </w:t>
      </w:r>
      <w:hyperlink r:id="rId20" w:history="1">
        <w:r w:rsidRPr="00E2750B">
          <w:rPr>
            <w:rStyle w:val="a7"/>
            <w:rFonts w:ascii="Times New Roman" w:hAnsi="Times New Roman" w:cs="Times New Roman"/>
            <w:color w:val="auto"/>
            <w:sz w:val="28"/>
            <w:szCs w:val="28"/>
            <w:u w:val="none"/>
          </w:rPr>
          <w:t>http://www.dermatology.ru/collections/vliyanie-stomatologicheskikh-ortopedicheskikh-konstruktsii-na-sostoyanie-slizistoi-polos</w:t>
        </w:r>
      </w:hyperlink>
      <w:r w:rsidRPr="00E2750B">
        <w:rPr>
          <w:rFonts w:ascii="Times New Roman" w:hAnsi="Times New Roman" w:cs="Times New Roman"/>
          <w:sz w:val="28"/>
          <w:szCs w:val="28"/>
        </w:rPr>
        <w:t xml:space="preserve"> (дата обращения: 26.10.2018).</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Василенко, З. С. Влияние пластинчатых протезов на слизистую оболочку полости рта // Стоматология. — 1955. — № 4. — С.42-47.</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Василенко, З. С. Функциональные и морфологические изменения в слизистой оболочке полости рта и ее рецепторном аппарате под влиянием съемных протезов: автореф. ...дис. д-ра мед. наук. – Киев, 1977. – 41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Гаврилов, Е. И. Протез и протезное ложе / И. Е. Гаврилов. — М.: Медицина, 1979. — 264 с.</w:t>
      </w:r>
    </w:p>
    <w:p w:rsidR="00D63F9D" w:rsidRPr="00E2750B" w:rsidRDefault="006E4842"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Галановкий, В. Г. Реакция слизистой оболочки опорных тканей протезного ложа на воздействие съемных зубных протезов / В. Г. Галановский, А. А. Радкович // Сибирский медицинский журнал – Иркутск, 2009.</w:t>
      </w:r>
      <w:r w:rsidR="00D63F9D" w:rsidRPr="00E2750B">
        <w:rPr>
          <w:rFonts w:ascii="Times New Roman" w:hAnsi="Times New Roman" w:cs="Times New Roman"/>
          <w:sz w:val="28"/>
          <w:szCs w:val="28"/>
        </w:rPr>
        <w:t xml:space="preserve"> - </w:t>
      </w:r>
      <w:hyperlink r:id="rId21" w:history="1">
        <w:r w:rsidR="00D63F9D" w:rsidRPr="00E2750B">
          <w:rPr>
            <w:rFonts w:ascii="Times New Roman" w:hAnsi="Times New Roman" w:cs="Times New Roman"/>
            <w:color w:val="000000"/>
            <w:sz w:val="28"/>
            <w:szCs w:val="28"/>
            <w:bdr w:val="none" w:sz="0" w:space="0" w:color="auto" w:frame="1"/>
          </w:rPr>
          <w:t>https://cyberleninka.ru/article/n/reaktsiya-slizistoy-obolochki-opornyh-tkaney-proteznogo-lozha-na-vozdeystvie-semnyh-zubnyh-protezov</w:t>
        </w:r>
      </w:hyperlink>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Гемонов, В. В. Атлас по гистологии и эмбриологии органов ротовой полости и зубов / В. В. Гемонов, Э. Н. Лаврова, Л. И. Фалин. – М., 2003. - </w:t>
      </w:r>
      <w:hyperlink r:id="rId22" w:history="1">
        <w:r w:rsidRPr="00E2750B">
          <w:rPr>
            <w:rStyle w:val="a7"/>
            <w:rFonts w:ascii="Times New Roman" w:hAnsi="Times New Roman" w:cs="Times New Roman"/>
            <w:color w:val="auto"/>
            <w:sz w:val="28"/>
            <w:szCs w:val="28"/>
            <w:u w:val="none"/>
          </w:rPr>
          <w:t>http://www.booksmed.com</w:t>
        </w:r>
      </w:hyperlink>
      <w:r w:rsidRPr="00E2750B">
        <w:rPr>
          <w:rFonts w:ascii="Times New Roman" w:hAnsi="Times New Roman" w:cs="Times New Roman"/>
          <w:sz w:val="28"/>
          <w:szCs w:val="28"/>
        </w:rPr>
        <w:t xml:space="preserve"> (дата обращения: 26.10.2018).</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Гигиена полости рта. 4 возраста здоровых зубов // Журнал о стоматологии для всей семьи. -  </w:t>
      </w:r>
      <w:hyperlink r:id="rId23" w:history="1">
        <w:r w:rsidRPr="00E2750B">
          <w:rPr>
            <w:rStyle w:val="a7"/>
            <w:rFonts w:ascii="Times New Roman" w:hAnsi="Times New Roman" w:cs="Times New Roman"/>
            <w:color w:val="auto"/>
            <w:sz w:val="28"/>
            <w:szCs w:val="28"/>
            <w:u w:val="none"/>
          </w:rPr>
          <w:t>http://dentist4me.ru/gigiena</w:t>
        </w:r>
      </w:hyperlink>
      <w:r w:rsidRPr="00E2750B">
        <w:rPr>
          <w:rFonts w:ascii="Times New Roman" w:hAnsi="Times New Roman" w:cs="Times New Roman"/>
          <w:sz w:val="28"/>
          <w:szCs w:val="28"/>
        </w:rPr>
        <w:t xml:space="preserve"> (дата обращения: 24.10.2018).</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lastRenderedPageBreak/>
        <w:t>Гожая, Л. Д. Аллергические заболевания в ортопедической стоматологии / Л. Д. Гожая . — М.: Медицина, 1988. — 160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Гонтарев, С. Н. Частота и структура диагностических мероприятий у детей и подрост</w:t>
      </w:r>
      <w:r w:rsidRPr="00E2750B">
        <w:rPr>
          <w:rFonts w:ascii="Times New Roman" w:hAnsi="Times New Roman" w:cs="Times New Roman"/>
          <w:sz w:val="28"/>
          <w:szCs w:val="28"/>
        </w:rPr>
        <w:softHyphen/>
        <w:t xml:space="preserve"> с локальными пародонтитами при ортодонтической патологии / С. Н. Гонтарев // Научные ведомости. Серия: Медицина. Фармация – 2011- № 11(154), Выпуск 22/1201. – С. 82-83.</w:t>
      </w:r>
    </w:p>
    <w:p w:rsidR="00744D6C" w:rsidRPr="00E2750B" w:rsidRDefault="00745BCB" w:rsidP="00C57596">
      <w:pPr>
        <w:pStyle w:val="af"/>
        <w:numPr>
          <w:ilvl w:val="0"/>
          <w:numId w:val="28"/>
        </w:numPr>
        <w:spacing w:after="0" w:line="36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Градобоев, </w:t>
      </w:r>
      <w:r w:rsidR="00744D6C" w:rsidRPr="00E2750B">
        <w:rPr>
          <w:rFonts w:ascii="Times New Roman" w:eastAsia="Times New Roman" w:hAnsi="Times New Roman" w:cs="Times New Roman"/>
          <w:sz w:val="28"/>
          <w:szCs w:val="28"/>
          <w:lang w:eastAsia="ru-RU"/>
        </w:rPr>
        <w:t>А. А. Применение эластичной пластмассы, модифицированной кремнейорганиче-ским коипонентом, в комбинированных базисах съемных протезов: дис. ... канд. мед. наук. Воронеж, - 2015. 130 с.</w:t>
      </w:r>
    </w:p>
    <w:p w:rsidR="00744D6C" w:rsidRPr="00E2750B" w:rsidRDefault="00744D6C" w:rsidP="00C57596">
      <w:pPr>
        <w:pStyle w:val="af"/>
        <w:numPr>
          <w:ilvl w:val="0"/>
          <w:numId w:val="28"/>
        </w:numPr>
        <w:spacing w:after="0" w:line="360" w:lineRule="auto"/>
        <w:jc w:val="both"/>
        <w:textAlignment w:val="top"/>
        <w:rPr>
          <w:rFonts w:ascii="Times New Roman" w:eastAsia="Times New Roman" w:hAnsi="Times New Roman" w:cs="Times New Roman"/>
          <w:sz w:val="28"/>
          <w:szCs w:val="28"/>
          <w:lang w:eastAsia="ru-RU"/>
        </w:rPr>
      </w:pPr>
      <w:r w:rsidRPr="00E2750B">
        <w:rPr>
          <w:rFonts w:ascii="Times New Roman" w:eastAsia="Times New Roman" w:hAnsi="Times New Roman" w:cs="Times New Roman"/>
          <w:sz w:val="28"/>
          <w:szCs w:val="28"/>
          <w:lang w:eastAsia="ru-RU"/>
        </w:rPr>
        <w:t xml:space="preserve"> Грачева, Н. В. Клиника, диагностика и лечение хронического кандидоза слизистой оболочки полости рта: автореф. дис. ... канд. мед. наук. Екатеринбург: УГМА, - 2010. 23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Гюнтер, В. Э. Никелид титана. Медицинский материал нового поколения / В. Э. Гюнтер, В. Н. Ходоренко, Ю. Ф. Ясенчук и др.. — Томск: изд-во МИЦ, 2006. — 296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Гюнтер, В.Э. Имплантаты с памятью формы в медицине / В. Э. Гюнтер. — Томск: 8ТТ, 2002. — 265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Денисова, Ю.Л. Периодонтальный статус у больных с зубочелюстно-лицевыми аномалиями в период ортодонтического лечения современной несъемной техникой / Ю. Л. Денисова. //Стоматология детского возраста и профилактика. - 2004. - № 1 - 2. - С. 55 - 57.</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shd w:val="clear" w:color="auto" w:fill="FFFFFF"/>
        </w:rPr>
      </w:pPr>
      <w:r w:rsidRPr="00E2750B">
        <w:rPr>
          <w:rFonts w:ascii="Times New Roman" w:hAnsi="Times New Roman" w:cs="Times New Roman"/>
          <w:sz w:val="28"/>
          <w:szCs w:val="28"/>
          <w:shd w:val="clear" w:color="auto" w:fill="FFFFFF"/>
        </w:rPr>
        <w:t xml:space="preserve"> Джианно Риччи. Диагностика и лечение заболеваний пародонта. – М.: Азбука, 2015. - 739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shd w:val="clear" w:color="auto" w:fill="FFFFFF"/>
        </w:rPr>
      </w:pPr>
      <w:r w:rsidRPr="00E2750B">
        <w:rPr>
          <w:rFonts w:ascii="Times New Roman" w:hAnsi="Times New Roman" w:cs="Times New Roman"/>
          <w:sz w:val="28"/>
          <w:szCs w:val="28"/>
          <w:shd w:val="clear" w:color="auto" w:fill="FFFFFF"/>
        </w:rPr>
        <w:t xml:space="preserve"> Дмитриева, Л. А. Пародонтология. Национальное руководство. – М.: ГЭОТАР-МЕДИА, 2014. – 704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Жолудев, С. Е. Клиника, диагностика, лечение и профилактика явлений непереносимости акриловых зубных протезов: Автореф. дис. ... д-ра мед. наук. — Екатеринбург, 1998. — 40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shd w:val="clear" w:color="auto" w:fill="FFFFFF"/>
        </w:rPr>
      </w:pPr>
      <w:r w:rsidRPr="00E2750B">
        <w:rPr>
          <w:rFonts w:ascii="Times New Roman" w:hAnsi="Times New Roman" w:cs="Times New Roman"/>
          <w:sz w:val="28"/>
          <w:szCs w:val="28"/>
          <w:shd w:val="clear" w:color="auto" w:fill="FFFFFF"/>
        </w:rPr>
        <w:lastRenderedPageBreak/>
        <w:t xml:space="preserve"> Жулев, Е. Н. Челюстно-лицевая ортопедическая стоматология / Е. Н. Жулев, С. Д. Арутюнов, И. Ю. Лебеденко. – М.: Медицина, 2008.</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Калинина Н. В., Загорский В. А. Протезирование при полной потере зубов. – М.: Медицина. 2010.</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Килафян О. Я. Гигиена полости рта. Краткий курс. – М.: Феникс, 2014. – 224 с.</w:t>
      </w:r>
    </w:p>
    <w:p w:rsidR="00744D6C" w:rsidRPr="00E2750B" w:rsidRDefault="00744D6C" w:rsidP="00C57596">
      <w:pPr>
        <w:pStyle w:val="af"/>
        <w:numPr>
          <w:ilvl w:val="0"/>
          <w:numId w:val="28"/>
        </w:numPr>
        <w:spacing w:after="0" w:line="360" w:lineRule="auto"/>
        <w:jc w:val="both"/>
        <w:rPr>
          <w:rFonts w:ascii="Times New Roman" w:hAnsi="Times New Roman" w:cs="Times New Roman"/>
          <w:spacing w:val="2"/>
          <w:sz w:val="28"/>
          <w:szCs w:val="28"/>
        </w:rPr>
      </w:pPr>
      <w:r w:rsidRPr="00E2750B">
        <w:rPr>
          <w:rFonts w:ascii="Times New Roman" w:hAnsi="Times New Roman" w:cs="Times New Roman"/>
          <w:sz w:val="28"/>
          <w:szCs w:val="28"/>
          <w:shd w:val="clear" w:color="auto" w:fill="FFFFFF"/>
        </w:rPr>
        <w:t xml:space="preserve"> Кравченко, В. В. Лечение гнойной стоматологической инфекции: монография / А. В. Кравченко, И. Г. Лещенко.- Самара: Перспектива, 2004.- 248 с.</w:t>
      </w:r>
    </w:p>
    <w:p w:rsidR="00744D6C" w:rsidRPr="00E2750B" w:rsidRDefault="00744D6C" w:rsidP="00C57596">
      <w:pPr>
        <w:pStyle w:val="af"/>
        <w:numPr>
          <w:ilvl w:val="0"/>
          <w:numId w:val="28"/>
        </w:numPr>
        <w:spacing w:after="0" w:line="360" w:lineRule="auto"/>
        <w:jc w:val="both"/>
        <w:textAlignment w:val="top"/>
        <w:rPr>
          <w:rFonts w:ascii="Times New Roman" w:eastAsia="Times New Roman" w:hAnsi="Times New Roman" w:cs="Times New Roman"/>
          <w:sz w:val="28"/>
          <w:szCs w:val="28"/>
          <w:lang w:eastAsia="ru-RU"/>
        </w:rPr>
      </w:pPr>
      <w:r w:rsidRPr="00E2750B">
        <w:rPr>
          <w:rFonts w:ascii="Times New Roman" w:eastAsia="Times New Roman" w:hAnsi="Times New Roman" w:cs="Times New Roman"/>
          <w:sz w:val="28"/>
          <w:szCs w:val="28"/>
          <w:lang w:eastAsia="ru-RU"/>
        </w:rPr>
        <w:t xml:space="preserve"> Кречетов С.А. Актуальные проблемы в стоматологии. - М., 2010. 80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Курс протезирования при полном отсутствии зубов. /  Сообщество студентов. [Электронный ресурс] - Режим доступа: </w:t>
      </w:r>
      <w:hyperlink r:id="rId24" w:history="1">
        <w:r w:rsidRPr="00E2750B">
          <w:rPr>
            <w:rStyle w:val="a7"/>
            <w:rFonts w:ascii="Times New Roman" w:hAnsi="Times New Roman" w:cs="Times New Roman"/>
            <w:color w:val="auto"/>
            <w:sz w:val="28"/>
            <w:szCs w:val="28"/>
            <w:u w:val="none"/>
          </w:rPr>
          <w:t>http://vmede.org/sait/?</w:t>
        </w:r>
      </w:hyperlink>
      <w:hyperlink r:id="rId25" w:history="1">
        <w:r w:rsidRPr="00E2750B">
          <w:rPr>
            <w:rStyle w:val="a7"/>
            <w:rFonts w:ascii="Times New Roman" w:hAnsi="Times New Roman" w:cs="Times New Roman"/>
            <w:color w:val="auto"/>
            <w:sz w:val="28"/>
            <w:szCs w:val="28"/>
            <w:u w:val="none"/>
          </w:rPr>
          <w:t>id=Stomatologiya_ortop_lebedenko</w:t>
        </w:r>
      </w:hyperlink>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shd w:val="clear" w:color="auto" w:fill="FFFFFF"/>
        </w:rPr>
      </w:pPr>
      <w:r w:rsidRPr="00E2750B">
        <w:rPr>
          <w:rFonts w:ascii="Times New Roman" w:hAnsi="Times New Roman" w:cs="Times New Roman"/>
          <w:sz w:val="28"/>
          <w:szCs w:val="28"/>
          <w:shd w:val="clear" w:color="auto" w:fill="FFFFFF"/>
        </w:rPr>
        <w:t xml:space="preserve"> Курякина Н. В. Заболевания пародонта/ Н. В. Курякина, Т. Ф. Кутепова. – М.: Медицинская книга, 2003. – 160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Куцевляк В. И. Ортодонтия. – М, 2008. - http://www.booksmed.com</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Лебедев К.А., Журули Н.Б., Понякина И.Д. и др. // Стоматология для всех. – 2007. – № 2.– С. 18–23.</w:t>
      </w:r>
    </w:p>
    <w:p w:rsidR="00744D6C" w:rsidRPr="00E2750B" w:rsidRDefault="00744D6C" w:rsidP="00C57596">
      <w:pPr>
        <w:pStyle w:val="af"/>
        <w:numPr>
          <w:ilvl w:val="0"/>
          <w:numId w:val="28"/>
        </w:numPr>
        <w:spacing w:after="0" w:line="360" w:lineRule="auto"/>
        <w:jc w:val="both"/>
        <w:textAlignment w:val="top"/>
        <w:rPr>
          <w:rFonts w:ascii="Times New Roman" w:eastAsia="Times New Roman" w:hAnsi="Times New Roman" w:cs="Times New Roman"/>
          <w:sz w:val="28"/>
          <w:szCs w:val="28"/>
          <w:lang w:eastAsia="ru-RU"/>
        </w:rPr>
      </w:pPr>
      <w:r w:rsidRPr="00E2750B">
        <w:rPr>
          <w:rFonts w:ascii="Times New Roman" w:eastAsia="Times New Roman" w:hAnsi="Times New Roman" w:cs="Times New Roman"/>
          <w:sz w:val="28"/>
          <w:szCs w:val="28"/>
          <w:lang w:eastAsia="ru-RU"/>
        </w:rPr>
        <w:t xml:space="preserve"> Лещева,  Е.А. Ортопедическое лечение больных с хроническими заболеваниями слизистой оболочки полости рта съемными конструкциями протезов на фоне иммунологической коррекции / Е. А. Лещева, Д. А, Федоров, А. Л, Соловьева, Н. Г, Машкова // Вестник новых медицинских технологий. Электронное издание. 2018. №3. Публикация 1-3. URL: http://www.medtsu.tula.ru/VNMT/Bulletin/E2018-3/1-3.pdf (дата обращения: 15.10.2018). </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Луцкая И. Профилактическая стоматология. – М.: Медицинская литература, 2009. – 538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Максимовский Ю. М. Основы профилактики стоматологических заболеваний. Учебное пособие. / Ю. М. Максимовский, О. В. Сагина. – М.: Владос, Пресс., 2014. – 208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lastRenderedPageBreak/>
        <w:t xml:space="preserve"> Марков Б.П. Цитологическая характеристика слизистой оболочки протезного ложа у больных с полным отсутствием зубов, пользующихся пластиночными протезами с фарфоровыми зубами / Б. П. Марков, В. В. Чистохвалов, В. Ю. Кабанов // Проблемы стоматологии и нейростоматологии. — 1999. — № 3. — С. 14-15.</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Маркскорс Р. Цельнолитые съемные протезы: монография / Р. Маркскорс // Новое в стоматологии. – 2000 - №5(85). – 96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Московский А.В., Вокулова Ю.А. Особенности ортопедического лечения при заболеваниях слизистой оболочки полости рта / А. В. Московский, Ю. А. Вокулова // Современные проблемы науки и образования. – 2015. – № 2-2. URL: http://science-education.ru/ru/article/view?id=23013 (дата обращения: 26.10.2018).</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shd w:val="clear" w:color="auto" w:fill="FFFFFF"/>
        </w:rPr>
      </w:pPr>
      <w:r w:rsidRPr="00E2750B">
        <w:rPr>
          <w:rFonts w:ascii="Times New Roman" w:hAnsi="Times New Roman" w:cs="Times New Roman"/>
          <w:sz w:val="28"/>
          <w:szCs w:val="28"/>
          <w:shd w:val="clear" w:color="auto" w:fill="FFFFFF"/>
        </w:rPr>
        <w:t xml:space="preserve"> Наоши Сатто. Хирургия пародонта. Клинический атлас. – М.: Азбука, 2010. – 448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eastAsia="+mn-ea" w:hAnsi="Times New Roman" w:cs="Times New Roman"/>
          <w:bCs/>
          <w:kern w:val="24"/>
          <w:sz w:val="28"/>
          <w:szCs w:val="28"/>
        </w:rPr>
        <w:t xml:space="preserve"> Ортопедическая стоматология: учебник / под ред. И. Ю. Лебеденко, Э. С. Каливраджияна. – М.: Медицина, 2011. – 640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Пародонтит – симптомы, причины, виды и лечение пародонтита. Болезни зубов и полости рта. Стоматология // Медицина.  - http://medicina.dobro-est.com</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shd w:val="clear" w:color="auto" w:fill="FFFFFF"/>
        </w:rPr>
        <w:t xml:space="preserve"> Пародонтит // Десны и заболевания десен. </w:t>
      </w:r>
      <w:r w:rsidRPr="00E2750B">
        <w:rPr>
          <w:rFonts w:ascii="Times New Roman" w:hAnsi="Times New Roman" w:cs="Times New Roman"/>
          <w:sz w:val="28"/>
          <w:szCs w:val="28"/>
          <w:shd w:val="clear" w:color="auto" w:fill="FFFFFF"/>
          <w:lang w:val="en-US"/>
        </w:rPr>
        <w:t>LISTERINE</w:t>
      </w:r>
      <w:r w:rsidRPr="00E2750B">
        <w:rPr>
          <w:rFonts w:ascii="Times New Roman" w:hAnsi="Times New Roman" w:cs="Times New Roman"/>
          <w:sz w:val="28"/>
          <w:szCs w:val="28"/>
          <w:shd w:val="clear" w:color="auto" w:fill="FFFFFF"/>
        </w:rPr>
        <w:t xml:space="preserve">. - </w:t>
      </w:r>
      <w:hyperlink r:id="rId26" w:history="1">
        <w:r w:rsidRPr="00E2750B">
          <w:rPr>
            <w:rStyle w:val="a7"/>
            <w:rFonts w:ascii="Times New Roman" w:hAnsi="Times New Roman" w:cs="Times New Roman"/>
            <w:color w:val="auto"/>
            <w:sz w:val="28"/>
            <w:szCs w:val="28"/>
            <w:u w:val="none"/>
            <w:lang w:val="en-US"/>
          </w:rPr>
          <w:t>https</w:t>
        </w:r>
        <w:r w:rsidRPr="00E2750B">
          <w:rPr>
            <w:rStyle w:val="a7"/>
            <w:rFonts w:ascii="Times New Roman" w:hAnsi="Times New Roman" w:cs="Times New Roman"/>
            <w:color w:val="auto"/>
            <w:sz w:val="28"/>
            <w:szCs w:val="28"/>
            <w:u w:val="none"/>
          </w:rPr>
          <w:t>://</w:t>
        </w:r>
        <w:r w:rsidRPr="00E2750B">
          <w:rPr>
            <w:rStyle w:val="a7"/>
            <w:rFonts w:ascii="Times New Roman" w:hAnsi="Times New Roman" w:cs="Times New Roman"/>
            <w:color w:val="auto"/>
            <w:sz w:val="28"/>
            <w:szCs w:val="28"/>
            <w:u w:val="none"/>
            <w:lang w:val="en-US"/>
          </w:rPr>
          <w:t>www</w:t>
        </w:r>
        <w:r w:rsidRPr="00E2750B">
          <w:rPr>
            <w:rStyle w:val="a7"/>
            <w:rFonts w:ascii="Times New Roman" w:hAnsi="Times New Roman" w:cs="Times New Roman"/>
            <w:color w:val="auto"/>
            <w:sz w:val="28"/>
            <w:szCs w:val="28"/>
            <w:u w:val="none"/>
          </w:rPr>
          <w:t>.</w:t>
        </w:r>
        <w:r w:rsidRPr="00E2750B">
          <w:rPr>
            <w:rStyle w:val="a7"/>
            <w:rFonts w:ascii="Times New Roman" w:hAnsi="Times New Roman" w:cs="Times New Roman"/>
            <w:color w:val="auto"/>
            <w:sz w:val="28"/>
            <w:szCs w:val="28"/>
            <w:u w:val="none"/>
            <w:lang w:val="en-US"/>
          </w:rPr>
          <w:t>listerine</w:t>
        </w:r>
        <w:r w:rsidRPr="00E2750B">
          <w:rPr>
            <w:rStyle w:val="a7"/>
            <w:rFonts w:ascii="Times New Roman" w:hAnsi="Times New Roman" w:cs="Times New Roman"/>
            <w:color w:val="auto"/>
            <w:sz w:val="28"/>
            <w:szCs w:val="28"/>
            <w:u w:val="none"/>
          </w:rPr>
          <w:t>.</w:t>
        </w:r>
        <w:r w:rsidRPr="00E2750B">
          <w:rPr>
            <w:rStyle w:val="a7"/>
            <w:rFonts w:ascii="Times New Roman" w:hAnsi="Times New Roman" w:cs="Times New Roman"/>
            <w:color w:val="auto"/>
            <w:sz w:val="28"/>
            <w:szCs w:val="28"/>
            <w:u w:val="none"/>
            <w:lang w:val="en-US"/>
          </w:rPr>
          <w:t>ru</w:t>
        </w:r>
        <w:r w:rsidRPr="00E2750B">
          <w:rPr>
            <w:rStyle w:val="a7"/>
            <w:rFonts w:ascii="Times New Roman" w:hAnsi="Times New Roman" w:cs="Times New Roman"/>
            <w:color w:val="auto"/>
            <w:sz w:val="28"/>
            <w:szCs w:val="28"/>
            <w:u w:val="none"/>
          </w:rPr>
          <w:t>/</w:t>
        </w:r>
        <w:r w:rsidRPr="00E2750B">
          <w:rPr>
            <w:rStyle w:val="a7"/>
            <w:rFonts w:ascii="Times New Roman" w:hAnsi="Times New Roman" w:cs="Times New Roman"/>
            <w:color w:val="auto"/>
            <w:sz w:val="28"/>
            <w:szCs w:val="28"/>
            <w:u w:val="none"/>
            <w:lang w:val="en-US"/>
          </w:rPr>
          <w:t>desny</w:t>
        </w:r>
        <w:r w:rsidRPr="00E2750B">
          <w:rPr>
            <w:rStyle w:val="a7"/>
            <w:rFonts w:ascii="Times New Roman" w:hAnsi="Times New Roman" w:cs="Times New Roman"/>
            <w:color w:val="auto"/>
            <w:sz w:val="28"/>
            <w:szCs w:val="28"/>
            <w:u w:val="none"/>
          </w:rPr>
          <w:t>-</w:t>
        </w:r>
        <w:r w:rsidRPr="00E2750B">
          <w:rPr>
            <w:rStyle w:val="a7"/>
            <w:rFonts w:ascii="Times New Roman" w:hAnsi="Times New Roman" w:cs="Times New Roman"/>
            <w:color w:val="auto"/>
            <w:sz w:val="28"/>
            <w:szCs w:val="28"/>
            <w:u w:val="none"/>
            <w:lang w:val="en-US"/>
          </w:rPr>
          <w:t>i</w:t>
        </w:r>
        <w:r w:rsidRPr="00E2750B">
          <w:rPr>
            <w:rStyle w:val="a7"/>
            <w:rFonts w:ascii="Times New Roman" w:hAnsi="Times New Roman" w:cs="Times New Roman"/>
            <w:color w:val="auto"/>
            <w:sz w:val="28"/>
            <w:szCs w:val="28"/>
            <w:u w:val="none"/>
          </w:rPr>
          <w:t>-</w:t>
        </w:r>
        <w:r w:rsidRPr="00E2750B">
          <w:rPr>
            <w:rStyle w:val="a7"/>
            <w:rFonts w:ascii="Times New Roman" w:hAnsi="Times New Roman" w:cs="Times New Roman"/>
            <w:color w:val="auto"/>
            <w:sz w:val="28"/>
            <w:szCs w:val="28"/>
            <w:u w:val="none"/>
            <w:lang w:val="en-US"/>
          </w:rPr>
          <w:t>zabolevanija</w:t>
        </w:r>
        <w:r w:rsidRPr="00E2750B">
          <w:rPr>
            <w:rStyle w:val="a7"/>
            <w:rFonts w:ascii="Times New Roman" w:hAnsi="Times New Roman" w:cs="Times New Roman"/>
            <w:color w:val="auto"/>
            <w:sz w:val="28"/>
            <w:szCs w:val="28"/>
            <w:u w:val="none"/>
          </w:rPr>
          <w:t>-</w:t>
        </w:r>
        <w:r w:rsidRPr="00E2750B">
          <w:rPr>
            <w:rStyle w:val="a7"/>
            <w:rFonts w:ascii="Times New Roman" w:hAnsi="Times New Roman" w:cs="Times New Roman"/>
            <w:color w:val="auto"/>
            <w:sz w:val="28"/>
            <w:szCs w:val="28"/>
            <w:u w:val="none"/>
            <w:lang w:val="en-US"/>
          </w:rPr>
          <w:t>desen</w:t>
        </w:r>
      </w:hyperlink>
      <w:r w:rsidRPr="00E2750B">
        <w:rPr>
          <w:rFonts w:ascii="Times New Roman" w:hAnsi="Times New Roman" w:cs="Times New Roman"/>
          <w:sz w:val="28"/>
          <w:szCs w:val="28"/>
        </w:rPr>
        <w:t>(дата обращения: 26.10.2018).</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shd w:val="clear" w:color="auto" w:fill="FFFFFF"/>
        </w:rPr>
      </w:pPr>
      <w:r w:rsidRPr="00E2750B">
        <w:rPr>
          <w:rFonts w:ascii="Times New Roman" w:hAnsi="Times New Roman" w:cs="Times New Roman"/>
          <w:sz w:val="28"/>
          <w:szCs w:val="28"/>
        </w:rPr>
        <w:t xml:space="preserve"> </w:t>
      </w:r>
      <w:r w:rsidRPr="00E2750B">
        <w:rPr>
          <w:rFonts w:ascii="Times New Roman" w:hAnsi="Times New Roman" w:cs="Times New Roman"/>
          <w:sz w:val="28"/>
          <w:szCs w:val="28"/>
          <w:shd w:val="clear" w:color="auto" w:fill="FFFFFF"/>
        </w:rPr>
        <w:t xml:space="preserve"> Пародонтология: учебное руководство. / Герберт Ф. Вольф, Эдит М. Ратейцхак, Клаус Ратейцхак. – М.: Медпресс-информ, 2014. – 548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Профессиональная гигиена полости рта у детей и подростков: возможные осложнения и пути их решения. // Стоматологический журнал: </w:t>
      </w:r>
      <w:r w:rsidRPr="00E2750B">
        <w:rPr>
          <w:rFonts w:ascii="Times New Roman" w:hAnsi="Times New Roman" w:cs="Times New Roman"/>
          <w:sz w:val="28"/>
          <w:szCs w:val="28"/>
          <w:lang w:val="en-US"/>
        </w:rPr>
        <w:t>DENTAL</w:t>
      </w:r>
      <w:r w:rsidRPr="00E2750B">
        <w:rPr>
          <w:rFonts w:ascii="Times New Roman" w:hAnsi="Times New Roman" w:cs="Times New Roman"/>
          <w:sz w:val="28"/>
          <w:szCs w:val="28"/>
        </w:rPr>
        <w:t xml:space="preserve"> </w:t>
      </w:r>
      <w:r w:rsidRPr="00E2750B">
        <w:rPr>
          <w:rFonts w:ascii="Times New Roman" w:hAnsi="Times New Roman" w:cs="Times New Roman"/>
          <w:sz w:val="28"/>
          <w:szCs w:val="28"/>
          <w:lang w:val="en-US"/>
        </w:rPr>
        <w:t>MAGAZINE</w:t>
      </w:r>
      <w:r w:rsidRPr="00E2750B">
        <w:rPr>
          <w:rFonts w:ascii="Times New Roman" w:hAnsi="Times New Roman" w:cs="Times New Roman"/>
          <w:sz w:val="28"/>
          <w:szCs w:val="28"/>
        </w:rPr>
        <w:t xml:space="preserve"> - https://dentalmagazine.ru</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Профессиональная профилактика в практике стоматолога / Жан-Француа Руле, Стефан Циммер. – М.: МЕДпресс-информ, 2010. -  368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lastRenderedPageBreak/>
        <w:t xml:space="preserve"> Рамм, Н.Л. Несъемная ортодонтическая техника - риск развития осложнений / Н. Л. Рамм, Л. П. Кисельникова, М.А. Юркова. // Институт стоматологии. - 2001. - № 4(13). С. 22-25.</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shd w:val="clear" w:color="auto" w:fill="FFFFFF"/>
        </w:rPr>
      </w:pPr>
      <w:r w:rsidRPr="00E2750B">
        <w:rPr>
          <w:rFonts w:ascii="Times New Roman" w:hAnsi="Times New Roman" w:cs="Times New Roman"/>
          <w:sz w:val="28"/>
          <w:szCs w:val="28"/>
          <w:shd w:val="clear" w:color="auto" w:fill="FFFFFF"/>
        </w:rPr>
        <w:t xml:space="preserve"> Роже Детьенвиль. Лечение пародонтита тяжелой степени. – М.: Азбука, 2008. – 120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Руководство по ортопедической стоматологии. Протезирование при полном отстствии зубов / Под ред. И. Ю. Лебеденко, Э. С. Каливраджияна, Т. И. Ибрагимова. – М.: Медицинское информационное агентство, 2011. – 400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Трезубов, В.Н.  Особенности взаимодействия съемного протеза с организмом больного  / В. Н. Трезубов, Л. М. Мишнев, О. Н. Аль-Хадж // Материалы IX Всерос. науч.-практ. конф. и Тр. VII съезда Стоматологической Ассоциации России. — М.: Мед. книга, 2002. — С. 335-337.</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Улитовский С. Б. Гигиена полости рта в ортодонтии и ортопедической стоматологии. – Н. Новгород: Издательство НГМА, 2013. – 221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Улитовский, С. Б. Гигиена полости рта как ведущая часть профилактики и снижения распространенности стоматологических заболеваний / С. Б. Улитовский. // Новое в стоматологии. - 1999. - № 7. - С. 129-133.</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Улитовский, С. Б. Гигиена полости рта как метод профилактики заболеваний пародонта / С. Б. Улитовский. // Новое в стоматологии. - 2009. - С. 55.</w:t>
      </w:r>
    </w:p>
    <w:p w:rsidR="00744D6C" w:rsidRPr="00E2750B" w:rsidRDefault="00745BCB" w:rsidP="00C57596">
      <w:pPr>
        <w:pStyle w:val="af"/>
        <w:numPr>
          <w:ilvl w:val="0"/>
          <w:numId w:val="28"/>
        </w:numPr>
        <w:spacing w:after="0" w:line="36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Федоров, </w:t>
      </w:r>
      <w:r w:rsidR="00744D6C" w:rsidRPr="00E2750B">
        <w:rPr>
          <w:rFonts w:ascii="Times New Roman" w:eastAsia="Times New Roman" w:hAnsi="Times New Roman" w:cs="Times New Roman"/>
          <w:sz w:val="28"/>
          <w:szCs w:val="28"/>
          <w:lang w:eastAsia="ru-RU"/>
        </w:rPr>
        <w:t>Д.А. Гепона в повышении эффективности ортопедической стоматологической помощи больным с хроническими заболеваниями слизистой оболочки рта. / Д. А. Федоров, В. А. Некрылов, Е. А, Лещева // Материалы XXVII и XXVIII Всероссийских научно-практических конференций. Москва, 2015. С. 192-193.</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shd w:val="clear" w:color="auto" w:fill="FFFFFF"/>
        </w:rPr>
      </w:pPr>
      <w:r w:rsidRPr="00E2750B">
        <w:rPr>
          <w:rFonts w:ascii="Times New Roman" w:hAnsi="Times New Roman" w:cs="Times New Roman"/>
          <w:sz w:val="28"/>
          <w:szCs w:val="28"/>
        </w:rPr>
        <w:t xml:space="preserve"> </w:t>
      </w:r>
      <w:r w:rsidRPr="00E2750B">
        <w:rPr>
          <w:rFonts w:ascii="Times New Roman" w:hAnsi="Times New Roman" w:cs="Times New Roman"/>
          <w:sz w:val="28"/>
          <w:szCs w:val="28"/>
          <w:shd w:val="clear" w:color="auto" w:fill="FFFFFF"/>
        </w:rPr>
        <w:t>Янушевич О. О. Болезни пародонта: учебное пособие. – М.: Практическая медицина, 2014. – 180 с.</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lastRenderedPageBreak/>
        <w:t xml:space="preserve"> Пат. № 2270636, Российская Федерация, МПК А61С 13/007. Полный съемный зубной протез верхней челюсти / Заявители и патентообладатели А.А. Радкевич, В.Э. Гюнтер, В. Г. Галонский. Заявл. от 30.07.2004; опубл. 27.02.2006, Бюл. № 6.</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Пат. № 2281058, Российская Федерация, МПК А61С 13/007. Зубочелюстной протез / Заявители и патентообладатели В. Г. Галонский, А. А. Радкевич, В. Э. Гюнтер. Заявл. от 10.12.2004; опубл. 10.08.2006, Бюл. № 22.</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Пат. № 2281059, Российская Федерация, МПК А61С 13/007. Протез-обтуратор верхней челюсти / Заявители и патентообладатели В. Г. Галонский, А. А. Радкевич, В. Э. Гюнтер. Заявл. от 10.12.2004; опубл. 10.08.2006, Бюл. № 22.</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Пат. № 2310419, Российская Федерация, МПК А61С 13/007. Способ изготовления пустотелого протеза-обтуратора твердого и мягкого неба / Заявители и патентообладатели В. Г. Галонский, А. А. Радкевич, В. Э. Гюнтер. Заявл. от Ш.02.2006; опубл. 20.П.2007, Бюл. № 32.</w:t>
      </w:r>
    </w:p>
    <w:p w:rsidR="00744D6C" w:rsidRPr="00E2750B" w:rsidRDefault="00744D6C" w:rsidP="00C57596">
      <w:pPr>
        <w:pStyle w:val="af"/>
        <w:numPr>
          <w:ilvl w:val="0"/>
          <w:numId w:val="28"/>
        </w:numPr>
        <w:spacing w:after="0" w:line="360" w:lineRule="auto"/>
        <w:jc w:val="both"/>
        <w:rPr>
          <w:rFonts w:ascii="Times New Roman" w:hAnsi="Times New Roman" w:cs="Times New Roman"/>
          <w:sz w:val="28"/>
          <w:szCs w:val="28"/>
        </w:rPr>
      </w:pPr>
      <w:r w:rsidRPr="00E2750B">
        <w:rPr>
          <w:rFonts w:ascii="Times New Roman" w:hAnsi="Times New Roman" w:cs="Times New Roman"/>
          <w:sz w:val="28"/>
          <w:szCs w:val="28"/>
        </w:rPr>
        <w:t xml:space="preserve"> Пат. № 23Н773, Российская Федерация, МПК А6ГС Г3/00. Полный съемный зубной протез верхней челюсти / Заявители и патентообладатели В. Г. Галонский, А. А. Радкевич, В. Э. Гюнтер. Заявл. от 09Л2.2005; опубл. 20.0L2008, Бюл. № 2.</w:t>
      </w:r>
    </w:p>
    <w:p w:rsidR="00AC1B99" w:rsidRPr="00E2750B" w:rsidRDefault="00744D6C" w:rsidP="00C57596">
      <w:pPr>
        <w:pStyle w:val="af"/>
        <w:numPr>
          <w:ilvl w:val="0"/>
          <w:numId w:val="28"/>
        </w:numPr>
        <w:spacing w:after="0" w:line="360" w:lineRule="auto"/>
        <w:jc w:val="both"/>
        <w:rPr>
          <w:rFonts w:ascii="Times New Roman" w:hAnsi="Times New Roman" w:cs="Times New Roman"/>
          <w:sz w:val="28"/>
          <w:szCs w:val="28"/>
          <w:lang w:val="en-US"/>
        </w:rPr>
      </w:pPr>
      <w:r w:rsidRPr="00E2750B">
        <w:rPr>
          <w:rFonts w:ascii="Times New Roman" w:hAnsi="Times New Roman" w:cs="Times New Roman"/>
          <w:sz w:val="28"/>
          <w:szCs w:val="28"/>
          <w:lang w:val="en-US"/>
        </w:rPr>
        <w:t xml:space="preserve"> </w:t>
      </w:r>
      <w:r w:rsidR="00AC1B99" w:rsidRPr="00E2750B">
        <w:rPr>
          <w:rFonts w:ascii="Times New Roman" w:hAnsi="Times New Roman" w:cs="Times New Roman"/>
          <w:sz w:val="28"/>
          <w:szCs w:val="28"/>
          <w:lang w:val="en-US"/>
        </w:rPr>
        <w:t>Baena-Monroy T., Moreno-Maldonado V., Franco-Martínez F., et all. // Med. Oral. Patol. Oral Cir. Bucal. – 2005. – Vol.10, suppl. 1. – P. 27–39.</w:t>
      </w:r>
    </w:p>
    <w:p w:rsidR="00AC1B99" w:rsidRPr="00E2750B" w:rsidRDefault="00AC1B99" w:rsidP="00C57596">
      <w:pPr>
        <w:pStyle w:val="af"/>
        <w:numPr>
          <w:ilvl w:val="0"/>
          <w:numId w:val="28"/>
        </w:numPr>
        <w:spacing w:after="0" w:line="360" w:lineRule="auto"/>
        <w:jc w:val="both"/>
        <w:rPr>
          <w:rFonts w:ascii="Times New Roman" w:hAnsi="Times New Roman" w:cs="Times New Roman"/>
          <w:sz w:val="28"/>
          <w:szCs w:val="28"/>
          <w:lang w:val="en-US"/>
        </w:rPr>
      </w:pPr>
      <w:r w:rsidRPr="00E2750B">
        <w:rPr>
          <w:rFonts w:ascii="Times New Roman" w:hAnsi="Times New Roman" w:cs="Times New Roman"/>
          <w:sz w:val="28"/>
          <w:szCs w:val="28"/>
          <w:lang w:val="en-US"/>
        </w:rPr>
        <w:t xml:space="preserve"> Chandra J., Kuhn D.M., Mukherjee P.B. et al. // J. Bacteriol. – 2001. –Vol. 183. – </w:t>
      </w:r>
      <w:r w:rsidRPr="00E2750B">
        <w:rPr>
          <w:rFonts w:ascii="Times New Roman" w:hAnsi="Times New Roman" w:cs="Times New Roman"/>
          <w:sz w:val="28"/>
          <w:szCs w:val="28"/>
        </w:rPr>
        <w:t>Р</w:t>
      </w:r>
      <w:r w:rsidRPr="00E2750B">
        <w:rPr>
          <w:rFonts w:ascii="Times New Roman" w:hAnsi="Times New Roman" w:cs="Times New Roman"/>
          <w:sz w:val="28"/>
          <w:szCs w:val="28"/>
          <w:lang w:val="en-US"/>
        </w:rPr>
        <w:t>. 5385–5394.</w:t>
      </w:r>
    </w:p>
    <w:p w:rsidR="00AC1B99" w:rsidRPr="00E2750B" w:rsidRDefault="00AC1B99" w:rsidP="00C57596">
      <w:pPr>
        <w:pStyle w:val="af"/>
        <w:numPr>
          <w:ilvl w:val="0"/>
          <w:numId w:val="28"/>
        </w:numPr>
        <w:spacing w:after="0" w:line="360" w:lineRule="auto"/>
        <w:jc w:val="both"/>
        <w:rPr>
          <w:rFonts w:ascii="Times New Roman" w:hAnsi="Times New Roman" w:cs="Times New Roman"/>
          <w:sz w:val="28"/>
          <w:szCs w:val="28"/>
          <w:lang w:val="en-US"/>
        </w:rPr>
      </w:pPr>
      <w:r w:rsidRPr="00E2750B">
        <w:rPr>
          <w:rFonts w:ascii="Times New Roman" w:hAnsi="Times New Roman" w:cs="Times New Roman"/>
          <w:sz w:val="28"/>
          <w:szCs w:val="28"/>
          <w:lang w:val="en-US"/>
        </w:rPr>
        <w:t xml:space="preserve"> Douglas L.J. // Rev. Iberoam. Micol. – 2002. – Vol. 19. – </w:t>
      </w:r>
      <w:r w:rsidRPr="00E2750B">
        <w:rPr>
          <w:rFonts w:ascii="Times New Roman" w:hAnsi="Times New Roman" w:cs="Times New Roman"/>
          <w:sz w:val="28"/>
          <w:szCs w:val="28"/>
        </w:rPr>
        <w:t>Р</w:t>
      </w:r>
      <w:r w:rsidRPr="00E2750B">
        <w:rPr>
          <w:rFonts w:ascii="Times New Roman" w:hAnsi="Times New Roman" w:cs="Times New Roman"/>
          <w:sz w:val="28"/>
          <w:szCs w:val="28"/>
          <w:lang w:val="en-US"/>
        </w:rPr>
        <w:t>. 139–143.</w:t>
      </w:r>
    </w:p>
    <w:p w:rsidR="00AC1B99" w:rsidRPr="00E2750B" w:rsidRDefault="00AC1B99" w:rsidP="00C57596">
      <w:pPr>
        <w:pStyle w:val="af"/>
        <w:numPr>
          <w:ilvl w:val="0"/>
          <w:numId w:val="28"/>
        </w:numPr>
        <w:spacing w:after="0" w:line="360" w:lineRule="auto"/>
        <w:jc w:val="both"/>
        <w:textAlignment w:val="top"/>
        <w:rPr>
          <w:rFonts w:ascii="Times New Roman" w:eastAsia="Times New Roman" w:hAnsi="Times New Roman" w:cs="Times New Roman"/>
          <w:sz w:val="28"/>
          <w:szCs w:val="28"/>
          <w:lang w:val="en-US" w:eastAsia="ru-RU"/>
        </w:rPr>
      </w:pPr>
      <w:r w:rsidRPr="00E2750B">
        <w:rPr>
          <w:rFonts w:ascii="Times New Roman" w:eastAsia="Times New Roman" w:hAnsi="Times New Roman" w:cs="Times New Roman"/>
          <w:sz w:val="28"/>
          <w:szCs w:val="28"/>
          <w:lang w:val="en-US" w:eastAsia="ru-RU"/>
        </w:rPr>
        <w:t xml:space="preserve"> Fedorov DA, Nekrylov VA, Leshcheva EA. Rol' Gepona v povyshenii ehffektivnosti ortopedicheskoj stomatologicheskoj pomoshchi bol'nym s hronicheskimi zabolevaniyami slizistoj obolochki rta [the Role of Ge-pon in improving the efficiency of orthopedic dental care to patients with chronic </w:t>
      </w:r>
      <w:r w:rsidRPr="00E2750B">
        <w:rPr>
          <w:rFonts w:ascii="Times New Roman" w:eastAsia="Times New Roman" w:hAnsi="Times New Roman" w:cs="Times New Roman"/>
          <w:sz w:val="28"/>
          <w:szCs w:val="28"/>
          <w:lang w:val="en-US" w:eastAsia="ru-RU"/>
        </w:rPr>
        <w:lastRenderedPageBreak/>
        <w:t>diseases of the oral mucosa]. Proceedings of the XXVII and XXVIII all-Russian scientific-practical conferences. Moscow; 2015. Russian.</w:t>
      </w:r>
    </w:p>
    <w:p w:rsidR="00AC1B99" w:rsidRPr="00E2750B" w:rsidRDefault="00AC1B99" w:rsidP="00C57596">
      <w:pPr>
        <w:pStyle w:val="af"/>
        <w:numPr>
          <w:ilvl w:val="0"/>
          <w:numId w:val="28"/>
        </w:numPr>
        <w:spacing w:after="0" w:line="360" w:lineRule="auto"/>
        <w:jc w:val="both"/>
        <w:textAlignment w:val="top"/>
        <w:rPr>
          <w:rFonts w:ascii="Times New Roman" w:eastAsia="Times New Roman" w:hAnsi="Times New Roman" w:cs="Times New Roman"/>
          <w:sz w:val="28"/>
          <w:szCs w:val="28"/>
          <w:lang w:val="en-US" w:eastAsia="ru-RU"/>
        </w:rPr>
      </w:pPr>
      <w:r w:rsidRPr="00E2750B">
        <w:rPr>
          <w:rFonts w:ascii="Times New Roman" w:eastAsia="Times New Roman" w:hAnsi="Times New Roman" w:cs="Times New Roman"/>
          <w:sz w:val="28"/>
          <w:szCs w:val="28"/>
          <w:lang w:val="en-US" w:eastAsia="ru-RU"/>
        </w:rPr>
        <w:t xml:space="preserve"> Gradoboev AA. Primenenie ehlastichnoj plastmassy, modificirovannoj kremnejorganiche-skim koi-ponentom, v kombinirovannyh bazisah s"emnyh protezov [Application of elastic plastic, modified kremnijorga-nicheskie komponentom, the combined bases of removable dentures] [dissertation]. Voronezh (Voronezh region); 2015. Russian.</w:t>
      </w:r>
    </w:p>
    <w:p w:rsidR="00AC1B99" w:rsidRPr="00E2750B" w:rsidRDefault="00AC1B99" w:rsidP="00C57596">
      <w:pPr>
        <w:pStyle w:val="af"/>
        <w:numPr>
          <w:ilvl w:val="0"/>
          <w:numId w:val="28"/>
        </w:numPr>
        <w:spacing w:after="0" w:line="360" w:lineRule="auto"/>
        <w:jc w:val="both"/>
        <w:rPr>
          <w:rFonts w:ascii="Times New Roman" w:hAnsi="Times New Roman" w:cs="Times New Roman"/>
          <w:sz w:val="28"/>
          <w:szCs w:val="28"/>
          <w:lang w:val="en-US"/>
        </w:rPr>
      </w:pPr>
      <w:r w:rsidRPr="00E2750B">
        <w:rPr>
          <w:rFonts w:ascii="Times New Roman" w:hAnsi="Times New Roman" w:cs="Times New Roman"/>
          <w:sz w:val="28"/>
          <w:szCs w:val="28"/>
          <w:lang w:val="en-US"/>
        </w:rPr>
        <w:t xml:space="preserve"> Jabra-Rizk M.A., Falkler W.A. et al. // Rev. Iberoam. Micol. – 2001. – Vol. 18. – </w:t>
      </w:r>
      <w:r w:rsidRPr="00E2750B">
        <w:rPr>
          <w:rFonts w:ascii="Times New Roman" w:hAnsi="Times New Roman" w:cs="Times New Roman"/>
          <w:sz w:val="28"/>
          <w:szCs w:val="28"/>
        </w:rPr>
        <w:t>Р</w:t>
      </w:r>
      <w:r w:rsidRPr="00E2750B">
        <w:rPr>
          <w:rFonts w:ascii="Times New Roman" w:hAnsi="Times New Roman" w:cs="Times New Roman"/>
          <w:sz w:val="28"/>
          <w:szCs w:val="28"/>
          <w:lang w:val="en-US"/>
        </w:rPr>
        <w:t>. 17–22.</w:t>
      </w:r>
    </w:p>
    <w:p w:rsidR="00AC1B99" w:rsidRPr="00E2750B" w:rsidRDefault="00AC1B99" w:rsidP="00C57596">
      <w:pPr>
        <w:pStyle w:val="af"/>
        <w:numPr>
          <w:ilvl w:val="0"/>
          <w:numId w:val="28"/>
        </w:numPr>
        <w:spacing w:after="0" w:line="360" w:lineRule="auto"/>
        <w:jc w:val="both"/>
        <w:textAlignment w:val="top"/>
        <w:rPr>
          <w:rFonts w:ascii="Times New Roman" w:eastAsia="Times New Roman" w:hAnsi="Times New Roman" w:cs="Times New Roman"/>
          <w:sz w:val="28"/>
          <w:szCs w:val="28"/>
          <w:lang w:val="en-US" w:eastAsia="ru-RU"/>
        </w:rPr>
      </w:pPr>
      <w:r w:rsidRPr="00E2750B">
        <w:rPr>
          <w:rFonts w:ascii="Times New Roman" w:eastAsia="Times New Roman" w:hAnsi="Times New Roman" w:cs="Times New Roman"/>
          <w:sz w:val="28"/>
          <w:szCs w:val="28"/>
          <w:lang w:val="en-US" w:eastAsia="ru-RU"/>
        </w:rPr>
        <w:t xml:space="preserve"> Krechetov SA. Aktual'nye problemy v stomatologii [Actual problems in dentistry]. Moscow; 2010. Russian.</w:t>
      </w:r>
    </w:p>
    <w:p w:rsidR="00891047" w:rsidRPr="00E2750B" w:rsidRDefault="00891047" w:rsidP="00C57596">
      <w:pPr>
        <w:spacing w:after="0" w:line="360" w:lineRule="auto"/>
        <w:jc w:val="both"/>
        <w:textAlignment w:val="top"/>
        <w:rPr>
          <w:rFonts w:ascii="Times New Roman" w:eastAsia="Times New Roman" w:hAnsi="Times New Roman" w:cs="Times New Roman"/>
          <w:sz w:val="28"/>
          <w:szCs w:val="28"/>
          <w:lang w:eastAsia="ru-RU"/>
        </w:rPr>
      </w:pPr>
    </w:p>
    <w:p w:rsidR="00891047" w:rsidRPr="00E2750B" w:rsidRDefault="00891047" w:rsidP="00744D6C">
      <w:pPr>
        <w:spacing w:after="0" w:line="360" w:lineRule="auto"/>
        <w:jc w:val="both"/>
        <w:rPr>
          <w:rFonts w:ascii="Times New Roman" w:hAnsi="Times New Roman" w:cs="Times New Roman"/>
          <w:sz w:val="28"/>
          <w:szCs w:val="28"/>
        </w:rPr>
      </w:pPr>
    </w:p>
    <w:sectPr w:rsidR="00891047" w:rsidRPr="00E2750B" w:rsidSect="007E5C14">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A4" w:rsidRDefault="00843AA4" w:rsidP="004F0DC8">
      <w:pPr>
        <w:spacing w:after="0" w:line="240" w:lineRule="auto"/>
      </w:pPr>
      <w:r>
        <w:separator/>
      </w:r>
    </w:p>
  </w:endnote>
  <w:endnote w:type="continuationSeparator" w:id="0">
    <w:p w:rsidR="00843AA4" w:rsidRDefault="00843AA4" w:rsidP="004F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REG">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85522"/>
      <w:docPartObj>
        <w:docPartGallery w:val="Page Numbers (Bottom of Page)"/>
        <w:docPartUnique/>
      </w:docPartObj>
    </w:sdtPr>
    <w:sdtEndPr/>
    <w:sdtContent>
      <w:p w:rsidR="00461C3D" w:rsidRDefault="00461C3D">
        <w:pPr>
          <w:pStyle w:val="ad"/>
          <w:jc w:val="center"/>
        </w:pPr>
        <w:r>
          <w:fldChar w:fldCharType="begin"/>
        </w:r>
        <w:r>
          <w:instrText>PAGE   \* MERGEFORMAT</w:instrText>
        </w:r>
        <w:r>
          <w:fldChar w:fldCharType="separate"/>
        </w:r>
        <w:r w:rsidR="00DF1DDB">
          <w:rPr>
            <w:noProof/>
          </w:rPr>
          <w:t>48</w:t>
        </w:r>
        <w:r>
          <w:rPr>
            <w:noProof/>
          </w:rPr>
          <w:fldChar w:fldCharType="end"/>
        </w:r>
      </w:p>
    </w:sdtContent>
  </w:sdt>
  <w:p w:rsidR="00461C3D" w:rsidRDefault="00461C3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A4" w:rsidRDefault="00843AA4" w:rsidP="004F0DC8">
      <w:pPr>
        <w:spacing w:after="0" w:line="240" w:lineRule="auto"/>
      </w:pPr>
      <w:r>
        <w:separator/>
      </w:r>
    </w:p>
  </w:footnote>
  <w:footnote w:type="continuationSeparator" w:id="0">
    <w:p w:rsidR="00843AA4" w:rsidRDefault="00843AA4" w:rsidP="004F0DC8">
      <w:pPr>
        <w:spacing w:after="0" w:line="240" w:lineRule="auto"/>
      </w:pPr>
      <w:r>
        <w:continuationSeparator/>
      </w:r>
    </w:p>
  </w:footnote>
  <w:footnote w:id="1">
    <w:p w:rsidR="00461C3D" w:rsidRPr="00560B74" w:rsidRDefault="00461C3D" w:rsidP="00DE764C">
      <w:pPr>
        <w:pStyle w:val="a8"/>
      </w:pPr>
      <w:r>
        <w:rPr>
          <w:rStyle w:val="aa"/>
        </w:rPr>
        <w:footnoteRef/>
      </w:r>
      <w:r>
        <w:t xml:space="preserve"> </w:t>
      </w:r>
      <w:r w:rsidRPr="00560B74">
        <w:rPr>
          <w:rFonts w:ascii="Times New Roman" w:hAnsi="Times New Roman" w:cs="Times New Roman"/>
        </w:rPr>
        <w:t>Руководство по ортопедической стоматологии. Протезирование при полном отстствии зубов / Под ред. И. Ю. Лебеденко, Э. С. Каливраджияна, Т. И. Ибрагимова. – М.: Медицинское информационное агентство, 2011.</w:t>
      </w:r>
    </w:p>
  </w:footnote>
  <w:footnote w:id="2">
    <w:p w:rsidR="00461C3D" w:rsidRPr="00560B74" w:rsidRDefault="00461C3D" w:rsidP="00DE764C">
      <w:pPr>
        <w:pStyle w:val="a8"/>
        <w:jc w:val="both"/>
      </w:pPr>
      <w:r>
        <w:rPr>
          <w:rStyle w:val="aa"/>
        </w:rPr>
        <w:footnoteRef/>
      </w:r>
      <w:r>
        <w:t xml:space="preserve"> </w:t>
      </w:r>
      <w:r w:rsidRPr="00560B74">
        <w:rPr>
          <w:rFonts w:ascii="Times New Roman" w:hAnsi="Times New Roman" w:cs="Times New Roman"/>
        </w:rPr>
        <w:t>Аболмасов Н. Г. Ортопедическая стоматология: учебник / Н. Г. Аболмасов, Н. Н. Аболмасов, В. А. Бычков, А. Аль-Хаким. – М.: Медицина, 2010.</w:t>
      </w:r>
    </w:p>
  </w:footnote>
  <w:footnote w:id="3">
    <w:p w:rsidR="00461C3D" w:rsidRDefault="00461C3D" w:rsidP="00DE764C">
      <w:pPr>
        <w:spacing w:after="0" w:line="240" w:lineRule="auto"/>
        <w:jc w:val="both"/>
      </w:pPr>
      <w:r w:rsidRPr="00A17953">
        <w:rPr>
          <w:rStyle w:val="aa"/>
          <w:sz w:val="20"/>
          <w:szCs w:val="20"/>
        </w:rPr>
        <w:footnoteRef/>
      </w:r>
      <w:r w:rsidRPr="00A17953">
        <w:rPr>
          <w:sz w:val="20"/>
          <w:szCs w:val="20"/>
        </w:rPr>
        <w:t xml:space="preserve"> </w:t>
      </w:r>
      <w:r w:rsidRPr="00A17953">
        <w:rPr>
          <w:rFonts w:ascii="Times New Roman" w:hAnsi="Times New Roman" w:cs="Times New Roman"/>
          <w:sz w:val="20"/>
          <w:szCs w:val="20"/>
        </w:rPr>
        <w:t xml:space="preserve">Курс протезирования </w:t>
      </w:r>
      <w:r>
        <w:rPr>
          <w:rFonts w:ascii="Times New Roman" w:hAnsi="Times New Roman" w:cs="Times New Roman"/>
          <w:sz w:val="20"/>
          <w:szCs w:val="20"/>
        </w:rPr>
        <w:t xml:space="preserve">при полном отсутствии зубов. / </w:t>
      </w:r>
      <w:r w:rsidRPr="00A17953">
        <w:rPr>
          <w:rFonts w:ascii="Times New Roman" w:hAnsi="Times New Roman" w:cs="Times New Roman"/>
          <w:sz w:val="20"/>
          <w:szCs w:val="20"/>
        </w:rPr>
        <w:t xml:space="preserve">Сообщество студентов. [Электронный ресурс] - Режим доступа: </w:t>
      </w:r>
      <w:hyperlink r:id="rId1" w:history="1">
        <w:r w:rsidRPr="00A17953">
          <w:rPr>
            <w:rStyle w:val="a7"/>
            <w:rFonts w:ascii="Times New Roman" w:hAnsi="Times New Roman" w:cs="Times New Roman"/>
            <w:color w:val="auto"/>
            <w:sz w:val="20"/>
            <w:szCs w:val="20"/>
            <w:u w:val="none"/>
          </w:rPr>
          <w:t>http://vmede.org/sait/?</w:t>
        </w:r>
      </w:hyperlink>
      <w:hyperlink r:id="rId2" w:history="1">
        <w:r w:rsidRPr="00A17953">
          <w:rPr>
            <w:rStyle w:val="a7"/>
            <w:rFonts w:ascii="Times New Roman" w:hAnsi="Times New Roman" w:cs="Times New Roman"/>
            <w:color w:val="auto"/>
            <w:sz w:val="20"/>
            <w:szCs w:val="20"/>
            <w:u w:val="none"/>
          </w:rPr>
          <w:t>id=Stomatologiya_ortop_lebedenko</w:t>
        </w:r>
      </w:hyperlink>
    </w:p>
  </w:footnote>
  <w:footnote w:id="4">
    <w:p w:rsidR="00461C3D" w:rsidRPr="00A17953" w:rsidRDefault="00461C3D" w:rsidP="00DE764C">
      <w:pPr>
        <w:spacing w:after="0" w:line="240" w:lineRule="auto"/>
        <w:jc w:val="both"/>
        <w:rPr>
          <w:rFonts w:ascii="Times New Roman" w:hAnsi="Times New Roman" w:cs="Times New Roman"/>
          <w:sz w:val="20"/>
          <w:szCs w:val="20"/>
        </w:rPr>
      </w:pPr>
      <w:r>
        <w:rPr>
          <w:rStyle w:val="aa"/>
        </w:rPr>
        <w:footnoteRef/>
      </w:r>
      <w:r>
        <w:t xml:space="preserve"> </w:t>
      </w:r>
      <w:r w:rsidRPr="00A17953">
        <w:rPr>
          <w:rFonts w:ascii="Times New Roman" w:hAnsi="Times New Roman" w:cs="Times New Roman"/>
          <w:sz w:val="20"/>
          <w:szCs w:val="20"/>
        </w:rPr>
        <w:t xml:space="preserve">Курс протезирования </w:t>
      </w:r>
      <w:r>
        <w:rPr>
          <w:rFonts w:ascii="Times New Roman" w:hAnsi="Times New Roman" w:cs="Times New Roman"/>
          <w:sz w:val="20"/>
          <w:szCs w:val="20"/>
        </w:rPr>
        <w:t xml:space="preserve">при полном отсутствии зубов. / </w:t>
      </w:r>
      <w:r w:rsidRPr="00A17953">
        <w:rPr>
          <w:rFonts w:ascii="Times New Roman" w:hAnsi="Times New Roman" w:cs="Times New Roman"/>
          <w:sz w:val="20"/>
          <w:szCs w:val="20"/>
        </w:rPr>
        <w:t xml:space="preserve">Сообщество студентов. [Электронный ресурс] - Режим доступа: </w:t>
      </w:r>
      <w:hyperlink r:id="rId3" w:history="1">
        <w:r w:rsidRPr="00A17953">
          <w:rPr>
            <w:rStyle w:val="a7"/>
            <w:rFonts w:ascii="Times New Roman" w:hAnsi="Times New Roman" w:cs="Times New Roman"/>
            <w:color w:val="auto"/>
            <w:sz w:val="20"/>
            <w:szCs w:val="20"/>
            <w:u w:val="none"/>
          </w:rPr>
          <w:t>http://vmede.org/sait/?</w:t>
        </w:r>
      </w:hyperlink>
      <w:hyperlink r:id="rId4" w:history="1">
        <w:r w:rsidRPr="00A17953">
          <w:rPr>
            <w:rStyle w:val="a7"/>
            <w:rFonts w:ascii="Times New Roman" w:hAnsi="Times New Roman" w:cs="Times New Roman"/>
            <w:color w:val="auto"/>
            <w:sz w:val="20"/>
            <w:szCs w:val="20"/>
            <w:u w:val="none"/>
          </w:rPr>
          <w:t>id=Stomatologiya_ortop_lebedenko</w:t>
        </w:r>
      </w:hyperlink>
    </w:p>
    <w:p w:rsidR="00461C3D" w:rsidRDefault="00461C3D" w:rsidP="00DE764C">
      <w:pPr>
        <w:pStyle w:val="a8"/>
      </w:pPr>
    </w:p>
  </w:footnote>
  <w:footnote w:id="5">
    <w:p w:rsidR="00461C3D" w:rsidRPr="000918C0" w:rsidRDefault="00461C3D" w:rsidP="00DE764C">
      <w:pPr>
        <w:pStyle w:val="a8"/>
        <w:jc w:val="both"/>
      </w:pPr>
      <w:r>
        <w:rPr>
          <w:rStyle w:val="aa"/>
        </w:rPr>
        <w:footnoteRef/>
      </w:r>
      <w:r>
        <w:t xml:space="preserve"> </w:t>
      </w:r>
      <w:r w:rsidRPr="000918C0">
        <w:rPr>
          <w:rFonts w:ascii="Times New Roman" w:hAnsi="Times New Roman" w:cs="Times New Roman"/>
          <w:shd w:val="clear" w:color="auto" w:fill="FFFFFF"/>
        </w:rPr>
        <w:t>Пародонтология: учебное руководство. / Герберт Ф. Вольф, Эдит М. Ратейцхак, Клаус Ратейцхак. – М.: Медпресс-информ, 2014.</w:t>
      </w:r>
    </w:p>
  </w:footnote>
  <w:footnote w:id="6">
    <w:p w:rsidR="00461C3D" w:rsidRPr="00C74E0B" w:rsidRDefault="00461C3D" w:rsidP="00DE764C">
      <w:pPr>
        <w:pStyle w:val="a8"/>
        <w:jc w:val="both"/>
      </w:pPr>
      <w:r>
        <w:rPr>
          <w:rStyle w:val="aa"/>
        </w:rPr>
        <w:footnoteRef/>
      </w:r>
      <w:r>
        <w:t xml:space="preserve"> </w:t>
      </w:r>
      <w:r w:rsidRPr="00C74E0B">
        <w:rPr>
          <w:rFonts w:ascii="Times New Roman" w:hAnsi="Times New Roman" w:cs="Times New Roman"/>
        </w:rPr>
        <w:t>Улитовский С. Б. Гигиена полости рта в ортодонтии и ортопедической стоматологии. – Н. Новгород: Издательство НГМА, 2013.</w:t>
      </w:r>
    </w:p>
  </w:footnote>
  <w:footnote w:id="7">
    <w:p w:rsidR="00461C3D" w:rsidRPr="00744D6C" w:rsidRDefault="00461C3D" w:rsidP="00DE764C">
      <w:pPr>
        <w:pStyle w:val="a8"/>
      </w:pPr>
      <w:r>
        <w:rPr>
          <w:rStyle w:val="aa"/>
        </w:rPr>
        <w:footnoteRef/>
      </w:r>
      <w:r>
        <w:t xml:space="preserve"> </w:t>
      </w:r>
      <w:r w:rsidRPr="00744D6C">
        <w:rPr>
          <w:rFonts w:ascii="Times New Roman" w:hAnsi="Times New Roman" w:cs="Times New Roman"/>
        </w:rPr>
        <w:t>Гаврилов, Е. И. Протез и протезное ложе / И. Е. Гаврилов. — М.: Медицина, 1979.</w:t>
      </w:r>
    </w:p>
  </w:footnote>
  <w:footnote w:id="8">
    <w:p w:rsidR="00461C3D" w:rsidRPr="006E4842" w:rsidRDefault="00461C3D" w:rsidP="00DE764C">
      <w:pPr>
        <w:pStyle w:val="a8"/>
        <w:jc w:val="both"/>
      </w:pPr>
      <w:r w:rsidRPr="006E4842">
        <w:rPr>
          <w:rStyle w:val="aa"/>
        </w:rPr>
        <w:footnoteRef/>
      </w:r>
      <w:r w:rsidRPr="006E4842">
        <w:t xml:space="preserve"> </w:t>
      </w:r>
      <w:r w:rsidRPr="006E4842">
        <w:rPr>
          <w:rFonts w:ascii="Times New Roman" w:hAnsi="Times New Roman" w:cs="Times New Roman"/>
        </w:rPr>
        <w:t>Гюнтер, В.Э. Имплантаты с памятью формы в медицине / В. Э. Гюнтер. — Томск: 8ТТ, 2002.</w:t>
      </w:r>
    </w:p>
  </w:footnote>
  <w:footnote w:id="9">
    <w:p w:rsidR="00461C3D" w:rsidRPr="000B55B9" w:rsidRDefault="00461C3D" w:rsidP="00DE764C">
      <w:pPr>
        <w:pStyle w:val="a8"/>
        <w:jc w:val="both"/>
      </w:pPr>
      <w:r w:rsidRPr="000B55B9">
        <w:rPr>
          <w:rStyle w:val="aa"/>
        </w:rPr>
        <w:footnoteRef/>
      </w:r>
      <w:r w:rsidRPr="000B55B9">
        <w:t xml:space="preserve"> </w:t>
      </w:r>
      <w:r w:rsidRPr="000B55B9">
        <w:rPr>
          <w:rFonts w:ascii="Times New Roman" w:hAnsi="Times New Roman" w:cs="Times New Roman"/>
        </w:rPr>
        <w:t>Галановкий, В. Г. Реакция слизистой оболочки опорных тканей протезного ложа на воздействие съемных зубных протезов / В. Г. Галановский, А. А. Радкович // Сибирский медицинский журнал – Иркутск, 2009.</w:t>
      </w:r>
    </w:p>
  </w:footnote>
  <w:footnote w:id="10">
    <w:p w:rsidR="00461C3D" w:rsidRPr="000B55B9" w:rsidRDefault="00461C3D" w:rsidP="00DE764C">
      <w:pPr>
        <w:pStyle w:val="a8"/>
      </w:pPr>
      <w:r>
        <w:rPr>
          <w:rStyle w:val="aa"/>
        </w:rPr>
        <w:footnoteRef/>
      </w:r>
      <w:r>
        <w:t xml:space="preserve"> </w:t>
      </w:r>
      <w:r w:rsidRPr="000B55B9">
        <w:rPr>
          <w:rFonts w:ascii="Times New Roman" w:hAnsi="Times New Roman" w:cs="Times New Roman"/>
        </w:rPr>
        <w:t>Василенко, З. С. Функциональные и морфологические изменения в слизистой оболочке полости рта и ее рецепторном аппарате под влиянием съемных протезов: автореф. ...дис. д-ра мед. наук. – Киев, 1977.</w:t>
      </w:r>
    </w:p>
  </w:footnote>
  <w:footnote w:id="11">
    <w:p w:rsidR="00461C3D" w:rsidRPr="000B55B9" w:rsidRDefault="00461C3D" w:rsidP="00DE764C">
      <w:pPr>
        <w:pStyle w:val="a8"/>
        <w:jc w:val="both"/>
      </w:pPr>
      <w:r>
        <w:rPr>
          <w:rStyle w:val="aa"/>
        </w:rPr>
        <w:footnoteRef/>
      </w:r>
      <w:r>
        <w:t xml:space="preserve"> </w:t>
      </w:r>
      <w:r w:rsidRPr="000B55B9">
        <w:rPr>
          <w:rFonts w:ascii="Times New Roman" w:hAnsi="Times New Roman" w:cs="Times New Roman"/>
        </w:rPr>
        <w:t>Трезубов, В.Н.  Особенности взаимодействия съемного протеза с организмом больного  / В. Н. Трезубов, Л. М. Мишнев, О. Н. Аль-Хадж // Материалы IX Всерос. науч.-практ. конф. и Тр. VII съезда Стоматологической Ассоциации России. — М.: Мед. книга, 2002.</w:t>
      </w:r>
    </w:p>
  </w:footnote>
  <w:footnote w:id="12">
    <w:p w:rsidR="00461C3D" w:rsidRDefault="00461C3D" w:rsidP="00DE764C">
      <w:pPr>
        <w:pStyle w:val="a8"/>
        <w:jc w:val="both"/>
      </w:pPr>
      <w:r>
        <w:rPr>
          <w:rStyle w:val="aa"/>
        </w:rPr>
        <w:footnoteRef/>
      </w:r>
      <w:r>
        <w:t xml:space="preserve"> </w:t>
      </w:r>
      <w:r w:rsidRPr="00F94B30">
        <w:rPr>
          <w:rFonts w:ascii="Times New Roman" w:hAnsi="Times New Roman" w:cs="Times New Roman"/>
        </w:rPr>
        <w:t>Василенко З. С. Функциональные и морфологические изменения в слизистой оболочке полости рта и ее рецепторном аппарате под влиянием съемных протезов: автореф. ...дис. д-ра мед. наук. – Киев, 1977.</w:t>
      </w:r>
    </w:p>
  </w:footnote>
  <w:footnote w:id="13">
    <w:p w:rsidR="00461C3D" w:rsidRPr="001B5B56" w:rsidRDefault="00461C3D" w:rsidP="00DE764C">
      <w:pPr>
        <w:pStyle w:val="a8"/>
        <w:jc w:val="both"/>
      </w:pPr>
      <w:r>
        <w:rPr>
          <w:rStyle w:val="aa"/>
        </w:rPr>
        <w:footnoteRef/>
      </w:r>
      <w:r>
        <w:t xml:space="preserve"> </w:t>
      </w:r>
      <w:r w:rsidRPr="001B5B56">
        <w:rPr>
          <w:rFonts w:ascii="Times New Roman" w:hAnsi="Times New Roman" w:cs="Times New Roman"/>
        </w:rPr>
        <w:t>Трезубов, В.Н.  Особенности взаимодействия съемного протеза с организмом больного  / В. Н. Трезубов, Л. М. Мишнев, О. Н. Аль-Хадж // Материалы IX Всерос. науч.-практ. конф. и Тр. VII съезда Стоматологической Ассоциации России. — М.: Мед. книга, 2002.</w:t>
      </w:r>
    </w:p>
  </w:footnote>
  <w:footnote w:id="14">
    <w:p w:rsidR="00461C3D" w:rsidRPr="00560B74" w:rsidRDefault="00461C3D" w:rsidP="00DE764C">
      <w:pPr>
        <w:pStyle w:val="a8"/>
      </w:pPr>
      <w:r>
        <w:rPr>
          <w:rStyle w:val="aa"/>
        </w:rPr>
        <w:footnoteRef/>
      </w:r>
      <w:r>
        <w:t xml:space="preserve"> </w:t>
      </w:r>
      <w:r w:rsidRPr="00560B74">
        <w:rPr>
          <w:rFonts w:ascii="Times New Roman" w:hAnsi="Times New Roman" w:cs="Times New Roman"/>
          <w:shd w:val="clear" w:color="auto" w:fill="FFFFFF"/>
        </w:rPr>
        <w:t>Янушевич О. О. Болезни пародонта: учебное пособие. – М.: Практическая медицина, 2014.</w:t>
      </w:r>
    </w:p>
  </w:footnote>
  <w:footnote w:id="15">
    <w:p w:rsidR="00461C3D" w:rsidRPr="00E15ABE" w:rsidRDefault="00461C3D" w:rsidP="00DE764C">
      <w:pPr>
        <w:pStyle w:val="a8"/>
        <w:jc w:val="both"/>
      </w:pPr>
      <w:r>
        <w:rPr>
          <w:rStyle w:val="aa"/>
        </w:rPr>
        <w:footnoteRef/>
      </w:r>
      <w:r>
        <w:t xml:space="preserve"> </w:t>
      </w:r>
      <w:r w:rsidRPr="00E15ABE">
        <w:rPr>
          <w:rFonts w:ascii="Times New Roman" w:hAnsi="Times New Roman" w:cs="Times New Roman"/>
          <w:shd w:val="clear" w:color="auto" w:fill="FFFFFF"/>
        </w:rPr>
        <w:t xml:space="preserve">Пародонтит // Десны и заболевания десен. </w:t>
      </w:r>
      <w:r w:rsidRPr="00E15ABE">
        <w:rPr>
          <w:rFonts w:ascii="Times New Roman" w:hAnsi="Times New Roman" w:cs="Times New Roman"/>
          <w:shd w:val="clear" w:color="auto" w:fill="FFFFFF"/>
          <w:lang w:val="en-US"/>
        </w:rPr>
        <w:t>LISTERINE</w:t>
      </w:r>
      <w:r w:rsidRPr="00E15ABE">
        <w:rPr>
          <w:rFonts w:ascii="Times New Roman" w:hAnsi="Times New Roman" w:cs="Times New Roman"/>
          <w:shd w:val="clear" w:color="auto" w:fill="FFFFFF"/>
        </w:rPr>
        <w:t xml:space="preserve">. - </w:t>
      </w:r>
      <w:hyperlink r:id="rId5" w:history="1">
        <w:r w:rsidRPr="00E15ABE">
          <w:rPr>
            <w:rStyle w:val="a7"/>
            <w:rFonts w:ascii="Times New Roman" w:hAnsi="Times New Roman" w:cs="Times New Roman"/>
            <w:color w:val="auto"/>
            <w:u w:val="none"/>
            <w:lang w:val="en-US"/>
          </w:rPr>
          <w:t>https</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www</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listerine</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ru</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desny</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i</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zabolevanija</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desen</w:t>
        </w:r>
      </w:hyperlink>
      <w:r w:rsidRPr="00E15ABE">
        <w:rPr>
          <w:rFonts w:ascii="Times New Roman" w:hAnsi="Times New Roman" w:cs="Times New Roman"/>
        </w:rPr>
        <w:t>(дата обращения: 26.10.2018).</w:t>
      </w:r>
    </w:p>
  </w:footnote>
  <w:footnote w:id="16">
    <w:p w:rsidR="00461C3D" w:rsidRPr="00A17953" w:rsidRDefault="00461C3D" w:rsidP="00DE764C">
      <w:pPr>
        <w:pStyle w:val="a8"/>
      </w:pPr>
      <w:r>
        <w:rPr>
          <w:rStyle w:val="aa"/>
        </w:rPr>
        <w:footnoteRef/>
      </w:r>
      <w:r>
        <w:t xml:space="preserve"> </w:t>
      </w:r>
      <w:r w:rsidRPr="00A17953">
        <w:rPr>
          <w:rFonts w:ascii="Times New Roman" w:hAnsi="Times New Roman" w:cs="Times New Roman"/>
        </w:rPr>
        <w:t>Профессиональная профилактика в практике стоматолога / Жан-Француа Руле, Стефан Циммер. – М.: МЕДпресс-информ, 2010.</w:t>
      </w:r>
    </w:p>
  </w:footnote>
  <w:footnote w:id="17">
    <w:p w:rsidR="00461C3D" w:rsidRPr="00E15ABE" w:rsidRDefault="00461C3D" w:rsidP="00DE764C">
      <w:pPr>
        <w:pStyle w:val="a8"/>
        <w:jc w:val="both"/>
      </w:pPr>
      <w:r>
        <w:rPr>
          <w:rStyle w:val="aa"/>
        </w:rPr>
        <w:footnoteRef/>
      </w:r>
      <w:r>
        <w:t xml:space="preserve"> </w:t>
      </w:r>
      <w:r w:rsidRPr="00E15ABE">
        <w:rPr>
          <w:rFonts w:ascii="Times New Roman" w:hAnsi="Times New Roman" w:cs="Times New Roman"/>
          <w:shd w:val="clear" w:color="auto" w:fill="FFFFFF"/>
        </w:rPr>
        <w:t xml:space="preserve">Пародонтит // Десны и заболевания десен. </w:t>
      </w:r>
      <w:r w:rsidRPr="00E15ABE">
        <w:rPr>
          <w:rFonts w:ascii="Times New Roman" w:hAnsi="Times New Roman" w:cs="Times New Roman"/>
          <w:shd w:val="clear" w:color="auto" w:fill="FFFFFF"/>
          <w:lang w:val="en-US"/>
        </w:rPr>
        <w:t>LISTERINE</w:t>
      </w:r>
      <w:r w:rsidRPr="00E15ABE">
        <w:rPr>
          <w:rFonts w:ascii="Times New Roman" w:hAnsi="Times New Roman" w:cs="Times New Roman"/>
          <w:shd w:val="clear" w:color="auto" w:fill="FFFFFF"/>
        </w:rPr>
        <w:t xml:space="preserve">. - </w:t>
      </w:r>
      <w:hyperlink r:id="rId6" w:history="1">
        <w:r w:rsidRPr="00E15ABE">
          <w:rPr>
            <w:rStyle w:val="a7"/>
            <w:rFonts w:ascii="Times New Roman" w:hAnsi="Times New Roman" w:cs="Times New Roman"/>
            <w:color w:val="auto"/>
            <w:u w:val="none"/>
            <w:lang w:val="en-US"/>
          </w:rPr>
          <w:t>https</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www</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listerine</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ru</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desny</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i</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zabolevanija</w:t>
        </w:r>
        <w:r w:rsidRPr="00E15ABE">
          <w:rPr>
            <w:rStyle w:val="a7"/>
            <w:rFonts w:ascii="Times New Roman" w:hAnsi="Times New Roman" w:cs="Times New Roman"/>
            <w:color w:val="auto"/>
            <w:u w:val="none"/>
          </w:rPr>
          <w:t>-</w:t>
        </w:r>
        <w:r w:rsidRPr="00E15ABE">
          <w:rPr>
            <w:rStyle w:val="a7"/>
            <w:rFonts w:ascii="Times New Roman" w:hAnsi="Times New Roman" w:cs="Times New Roman"/>
            <w:color w:val="auto"/>
            <w:u w:val="none"/>
            <w:lang w:val="en-US"/>
          </w:rPr>
          <w:t>desen</w:t>
        </w:r>
      </w:hyperlink>
      <w:r w:rsidRPr="00E15ABE">
        <w:rPr>
          <w:rFonts w:ascii="Times New Roman" w:hAnsi="Times New Roman" w:cs="Times New Roman"/>
        </w:rPr>
        <w:t>(дата обращения: 26.10.2018).</w:t>
      </w:r>
    </w:p>
  </w:footnote>
  <w:footnote w:id="18">
    <w:p w:rsidR="00461C3D" w:rsidRPr="00560B74" w:rsidRDefault="00461C3D" w:rsidP="00DE764C">
      <w:pPr>
        <w:pStyle w:val="a8"/>
      </w:pPr>
      <w:r>
        <w:rPr>
          <w:rStyle w:val="aa"/>
        </w:rPr>
        <w:footnoteRef/>
      </w:r>
      <w:r>
        <w:t xml:space="preserve"> </w:t>
      </w:r>
      <w:r w:rsidRPr="00560B74">
        <w:rPr>
          <w:rFonts w:ascii="Times New Roman" w:hAnsi="Times New Roman" w:cs="Times New Roman"/>
          <w:shd w:val="clear" w:color="auto" w:fill="FFFFFF"/>
        </w:rPr>
        <w:t>Янушевич О. О. Болезни пародонта: учебное пособие. – М.: Практическая медицина, 2014.</w:t>
      </w:r>
    </w:p>
  </w:footnote>
  <w:footnote w:id="19">
    <w:p w:rsidR="00461C3D" w:rsidRPr="00BC6293" w:rsidRDefault="00461C3D" w:rsidP="00DE764C">
      <w:pPr>
        <w:pStyle w:val="a8"/>
        <w:jc w:val="both"/>
      </w:pPr>
      <w:r>
        <w:rPr>
          <w:rStyle w:val="aa"/>
        </w:rPr>
        <w:footnoteRef/>
      </w:r>
      <w:r w:rsidRPr="00BC6293">
        <w:rPr>
          <w:rFonts w:ascii="Times New Roman" w:hAnsi="Times New Roman" w:cs="Times New Roman"/>
        </w:rPr>
        <w:t xml:space="preserve">Улитовский, С. Б. Гигиена полости рта как метод профилактики заболеваний пародонта / С. Б. Улитовский. // Новое в стоматологии. - 2009. </w:t>
      </w:r>
      <w:r w:rsidRPr="00BC6293">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736"/>
    <w:multiLevelType w:val="hybridMultilevel"/>
    <w:tmpl w:val="872C2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64764"/>
    <w:multiLevelType w:val="hybridMultilevel"/>
    <w:tmpl w:val="2E7A60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FF472F"/>
    <w:multiLevelType w:val="hybridMultilevel"/>
    <w:tmpl w:val="4ED009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23DA6"/>
    <w:multiLevelType w:val="hybridMultilevel"/>
    <w:tmpl w:val="EB84AFFC"/>
    <w:lvl w:ilvl="0" w:tplc="0419000B">
      <w:start w:val="3"/>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0465B"/>
    <w:multiLevelType w:val="multilevel"/>
    <w:tmpl w:val="8A68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81239"/>
    <w:multiLevelType w:val="multilevel"/>
    <w:tmpl w:val="80A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D4BD8"/>
    <w:multiLevelType w:val="hybridMultilevel"/>
    <w:tmpl w:val="E1A8A78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1AA97367"/>
    <w:multiLevelType w:val="multilevel"/>
    <w:tmpl w:val="105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7817A6"/>
    <w:multiLevelType w:val="hybridMultilevel"/>
    <w:tmpl w:val="0452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D13D6"/>
    <w:multiLevelType w:val="multilevel"/>
    <w:tmpl w:val="5D8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C4ACD"/>
    <w:multiLevelType w:val="multilevel"/>
    <w:tmpl w:val="D86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A47A9"/>
    <w:multiLevelType w:val="multilevel"/>
    <w:tmpl w:val="AAF0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757F3"/>
    <w:multiLevelType w:val="hybridMultilevel"/>
    <w:tmpl w:val="9A30BE0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15:restartNumberingAfterBreak="0">
    <w:nsid w:val="33231088"/>
    <w:multiLevelType w:val="hybridMultilevel"/>
    <w:tmpl w:val="CC36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73FC0"/>
    <w:multiLevelType w:val="multilevel"/>
    <w:tmpl w:val="DECA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42C72"/>
    <w:multiLevelType w:val="multilevel"/>
    <w:tmpl w:val="B984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A6582"/>
    <w:multiLevelType w:val="multilevel"/>
    <w:tmpl w:val="E386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16618"/>
    <w:multiLevelType w:val="multilevel"/>
    <w:tmpl w:val="DC62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34F52"/>
    <w:multiLevelType w:val="hybridMultilevel"/>
    <w:tmpl w:val="81087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563824"/>
    <w:multiLevelType w:val="multilevel"/>
    <w:tmpl w:val="F8CE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E767C"/>
    <w:multiLevelType w:val="multilevel"/>
    <w:tmpl w:val="762A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DD40AB"/>
    <w:multiLevelType w:val="multilevel"/>
    <w:tmpl w:val="505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322FB1"/>
    <w:multiLevelType w:val="multilevel"/>
    <w:tmpl w:val="A04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9716A"/>
    <w:multiLevelType w:val="hybridMultilevel"/>
    <w:tmpl w:val="4E441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D14107E"/>
    <w:multiLevelType w:val="multilevel"/>
    <w:tmpl w:val="CEFC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2B4C40"/>
    <w:multiLevelType w:val="multilevel"/>
    <w:tmpl w:val="0768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FA34F3"/>
    <w:multiLevelType w:val="hybridMultilevel"/>
    <w:tmpl w:val="3850D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89748EC"/>
    <w:multiLevelType w:val="hybridMultilevel"/>
    <w:tmpl w:val="690A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23884"/>
    <w:multiLevelType w:val="hybridMultilevel"/>
    <w:tmpl w:val="9BFED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FB5998"/>
    <w:multiLevelType w:val="multilevel"/>
    <w:tmpl w:val="ACB6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D1B04"/>
    <w:multiLevelType w:val="multilevel"/>
    <w:tmpl w:val="3A2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028FF"/>
    <w:multiLevelType w:val="multilevel"/>
    <w:tmpl w:val="DBE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12DFF"/>
    <w:multiLevelType w:val="multilevel"/>
    <w:tmpl w:val="B79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990FD7"/>
    <w:multiLevelType w:val="multilevel"/>
    <w:tmpl w:val="DDB4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67A9C"/>
    <w:multiLevelType w:val="multilevel"/>
    <w:tmpl w:val="27D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6408DD"/>
    <w:multiLevelType w:val="hybridMultilevel"/>
    <w:tmpl w:val="4B28C6A6"/>
    <w:lvl w:ilvl="0" w:tplc="041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793D66"/>
    <w:multiLevelType w:val="hybridMultilevel"/>
    <w:tmpl w:val="7A34B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A80432E"/>
    <w:multiLevelType w:val="multilevel"/>
    <w:tmpl w:val="182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FD3F19"/>
    <w:multiLevelType w:val="hybridMultilevel"/>
    <w:tmpl w:val="D0781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4"/>
  </w:num>
  <w:num w:numId="5">
    <w:abstractNumId w:val="30"/>
  </w:num>
  <w:num w:numId="6">
    <w:abstractNumId w:val="25"/>
  </w:num>
  <w:num w:numId="7">
    <w:abstractNumId w:val="5"/>
  </w:num>
  <w:num w:numId="8">
    <w:abstractNumId w:val="16"/>
  </w:num>
  <w:num w:numId="9">
    <w:abstractNumId w:val="37"/>
  </w:num>
  <w:num w:numId="10">
    <w:abstractNumId w:val="33"/>
  </w:num>
  <w:num w:numId="11">
    <w:abstractNumId w:val="19"/>
  </w:num>
  <w:num w:numId="12">
    <w:abstractNumId w:val="15"/>
  </w:num>
  <w:num w:numId="13">
    <w:abstractNumId w:val="17"/>
  </w:num>
  <w:num w:numId="14">
    <w:abstractNumId w:val="9"/>
  </w:num>
  <w:num w:numId="15">
    <w:abstractNumId w:val="34"/>
  </w:num>
  <w:num w:numId="16">
    <w:abstractNumId w:val="20"/>
  </w:num>
  <w:num w:numId="17">
    <w:abstractNumId w:val="31"/>
  </w:num>
  <w:num w:numId="18">
    <w:abstractNumId w:val="18"/>
  </w:num>
  <w:num w:numId="19">
    <w:abstractNumId w:val="36"/>
  </w:num>
  <w:num w:numId="20">
    <w:abstractNumId w:val="13"/>
  </w:num>
  <w:num w:numId="21">
    <w:abstractNumId w:val="28"/>
  </w:num>
  <w:num w:numId="22">
    <w:abstractNumId w:val="29"/>
  </w:num>
  <w:num w:numId="23">
    <w:abstractNumId w:val="7"/>
  </w:num>
  <w:num w:numId="24">
    <w:abstractNumId w:val="24"/>
  </w:num>
  <w:num w:numId="25">
    <w:abstractNumId w:val="21"/>
  </w:num>
  <w:num w:numId="26">
    <w:abstractNumId w:val="4"/>
  </w:num>
  <w:num w:numId="27">
    <w:abstractNumId w:val="32"/>
  </w:num>
  <w:num w:numId="28">
    <w:abstractNumId w:val="23"/>
  </w:num>
  <w:num w:numId="29">
    <w:abstractNumId w:val="27"/>
  </w:num>
  <w:num w:numId="30">
    <w:abstractNumId w:val="6"/>
  </w:num>
  <w:num w:numId="31">
    <w:abstractNumId w:val="35"/>
  </w:num>
  <w:num w:numId="32">
    <w:abstractNumId w:val="2"/>
  </w:num>
  <w:num w:numId="33">
    <w:abstractNumId w:val="26"/>
  </w:num>
  <w:num w:numId="34">
    <w:abstractNumId w:val="12"/>
  </w:num>
  <w:num w:numId="35">
    <w:abstractNumId w:val="0"/>
  </w:num>
  <w:num w:numId="36">
    <w:abstractNumId w:val="8"/>
  </w:num>
  <w:num w:numId="37">
    <w:abstractNumId w:val="3"/>
  </w:num>
  <w:num w:numId="38">
    <w:abstractNumId w:val="3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EA5"/>
    <w:rsid w:val="000048C8"/>
    <w:rsid w:val="000114E0"/>
    <w:rsid w:val="0002471E"/>
    <w:rsid w:val="0003053A"/>
    <w:rsid w:val="00031CCD"/>
    <w:rsid w:val="00041BD8"/>
    <w:rsid w:val="000425C4"/>
    <w:rsid w:val="00053E9E"/>
    <w:rsid w:val="000639F0"/>
    <w:rsid w:val="0007781C"/>
    <w:rsid w:val="000918C0"/>
    <w:rsid w:val="000B55B9"/>
    <w:rsid w:val="000C1BE9"/>
    <w:rsid w:val="000F3C25"/>
    <w:rsid w:val="000F3D50"/>
    <w:rsid w:val="0010052D"/>
    <w:rsid w:val="001050CA"/>
    <w:rsid w:val="00112C67"/>
    <w:rsid w:val="0011760B"/>
    <w:rsid w:val="00134346"/>
    <w:rsid w:val="0015209C"/>
    <w:rsid w:val="0019517C"/>
    <w:rsid w:val="00196666"/>
    <w:rsid w:val="001A0A3F"/>
    <w:rsid w:val="001B516B"/>
    <w:rsid w:val="001B5B56"/>
    <w:rsid w:val="001D5047"/>
    <w:rsid w:val="001E3BCA"/>
    <w:rsid w:val="001F288E"/>
    <w:rsid w:val="00211271"/>
    <w:rsid w:val="00215DD3"/>
    <w:rsid w:val="00224FAC"/>
    <w:rsid w:val="0022700C"/>
    <w:rsid w:val="0023398F"/>
    <w:rsid w:val="002363C5"/>
    <w:rsid w:val="00252108"/>
    <w:rsid w:val="0027766A"/>
    <w:rsid w:val="002A1C3B"/>
    <w:rsid w:val="002E28E1"/>
    <w:rsid w:val="00311ED1"/>
    <w:rsid w:val="00357569"/>
    <w:rsid w:val="00384689"/>
    <w:rsid w:val="00390045"/>
    <w:rsid w:val="003A08BA"/>
    <w:rsid w:val="003A3BD9"/>
    <w:rsid w:val="003A4D3B"/>
    <w:rsid w:val="003B0217"/>
    <w:rsid w:val="003B0340"/>
    <w:rsid w:val="003B398B"/>
    <w:rsid w:val="003E3218"/>
    <w:rsid w:val="003E77ED"/>
    <w:rsid w:val="003F1F02"/>
    <w:rsid w:val="00430DD2"/>
    <w:rsid w:val="00461C3D"/>
    <w:rsid w:val="0047041F"/>
    <w:rsid w:val="00477CE7"/>
    <w:rsid w:val="00482785"/>
    <w:rsid w:val="004836F8"/>
    <w:rsid w:val="004B1A2B"/>
    <w:rsid w:val="004D7F75"/>
    <w:rsid w:val="004F0DC8"/>
    <w:rsid w:val="00511DCA"/>
    <w:rsid w:val="005152AD"/>
    <w:rsid w:val="005332D4"/>
    <w:rsid w:val="00542F28"/>
    <w:rsid w:val="005465C8"/>
    <w:rsid w:val="00560B74"/>
    <w:rsid w:val="00562982"/>
    <w:rsid w:val="00572D85"/>
    <w:rsid w:val="005763CF"/>
    <w:rsid w:val="00583D75"/>
    <w:rsid w:val="00594B24"/>
    <w:rsid w:val="00594D2B"/>
    <w:rsid w:val="005B5D19"/>
    <w:rsid w:val="005D025A"/>
    <w:rsid w:val="005F66CD"/>
    <w:rsid w:val="00614DAE"/>
    <w:rsid w:val="00621BE5"/>
    <w:rsid w:val="006413B5"/>
    <w:rsid w:val="00652FFC"/>
    <w:rsid w:val="00663653"/>
    <w:rsid w:val="00665C18"/>
    <w:rsid w:val="00671D88"/>
    <w:rsid w:val="00674F8F"/>
    <w:rsid w:val="0068138D"/>
    <w:rsid w:val="00684CDD"/>
    <w:rsid w:val="006A1A19"/>
    <w:rsid w:val="006D1922"/>
    <w:rsid w:val="006D4258"/>
    <w:rsid w:val="006E414D"/>
    <w:rsid w:val="006E4842"/>
    <w:rsid w:val="006F447A"/>
    <w:rsid w:val="007023B6"/>
    <w:rsid w:val="007168CE"/>
    <w:rsid w:val="00734B2B"/>
    <w:rsid w:val="007359AD"/>
    <w:rsid w:val="00744187"/>
    <w:rsid w:val="00744D6C"/>
    <w:rsid w:val="00745BCB"/>
    <w:rsid w:val="00747406"/>
    <w:rsid w:val="00753EB8"/>
    <w:rsid w:val="00773EA5"/>
    <w:rsid w:val="007757FF"/>
    <w:rsid w:val="00776B92"/>
    <w:rsid w:val="007A3D8C"/>
    <w:rsid w:val="007C21B0"/>
    <w:rsid w:val="007E5C14"/>
    <w:rsid w:val="007F483A"/>
    <w:rsid w:val="007F4AE9"/>
    <w:rsid w:val="008037EF"/>
    <w:rsid w:val="00822535"/>
    <w:rsid w:val="00826CC9"/>
    <w:rsid w:val="00843AA4"/>
    <w:rsid w:val="00843C3F"/>
    <w:rsid w:val="008440CD"/>
    <w:rsid w:val="00847F98"/>
    <w:rsid w:val="00884ECC"/>
    <w:rsid w:val="00891047"/>
    <w:rsid w:val="00897A5B"/>
    <w:rsid w:val="008B69BB"/>
    <w:rsid w:val="008C1378"/>
    <w:rsid w:val="008C4272"/>
    <w:rsid w:val="008D400D"/>
    <w:rsid w:val="008E4353"/>
    <w:rsid w:val="008E4A43"/>
    <w:rsid w:val="00903432"/>
    <w:rsid w:val="00920696"/>
    <w:rsid w:val="00923F19"/>
    <w:rsid w:val="00926D73"/>
    <w:rsid w:val="00941064"/>
    <w:rsid w:val="00941098"/>
    <w:rsid w:val="00957194"/>
    <w:rsid w:val="00994A25"/>
    <w:rsid w:val="009A224F"/>
    <w:rsid w:val="009A5D6E"/>
    <w:rsid w:val="009B6024"/>
    <w:rsid w:val="009D5D14"/>
    <w:rsid w:val="00A01AAC"/>
    <w:rsid w:val="00A01BB3"/>
    <w:rsid w:val="00A049D0"/>
    <w:rsid w:val="00A17953"/>
    <w:rsid w:val="00A24159"/>
    <w:rsid w:val="00A27D7C"/>
    <w:rsid w:val="00A43C5F"/>
    <w:rsid w:val="00A45A44"/>
    <w:rsid w:val="00A519FF"/>
    <w:rsid w:val="00A607B2"/>
    <w:rsid w:val="00A7293B"/>
    <w:rsid w:val="00A72C3E"/>
    <w:rsid w:val="00A81992"/>
    <w:rsid w:val="00A81BF3"/>
    <w:rsid w:val="00A90796"/>
    <w:rsid w:val="00AC1B99"/>
    <w:rsid w:val="00AD5509"/>
    <w:rsid w:val="00B00684"/>
    <w:rsid w:val="00B11EEC"/>
    <w:rsid w:val="00B15987"/>
    <w:rsid w:val="00B27DE3"/>
    <w:rsid w:val="00B56F6F"/>
    <w:rsid w:val="00B603BD"/>
    <w:rsid w:val="00B70436"/>
    <w:rsid w:val="00B7068A"/>
    <w:rsid w:val="00B70A20"/>
    <w:rsid w:val="00B71FCF"/>
    <w:rsid w:val="00B7437D"/>
    <w:rsid w:val="00B84883"/>
    <w:rsid w:val="00B85401"/>
    <w:rsid w:val="00B94082"/>
    <w:rsid w:val="00B94BB9"/>
    <w:rsid w:val="00BA17D8"/>
    <w:rsid w:val="00BA3119"/>
    <w:rsid w:val="00BA634C"/>
    <w:rsid w:val="00BB0F89"/>
    <w:rsid w:val="00BB7E42"/>
    <w:rsid w:val="00BC6293"/>
    <w:rsid w:val="00BD2666"/>
    <w:rsid w:val="00BE021C"/>
    <w:rsid w:val="00BF2256"/>
    <w:rsid w:val="00C33405"/>
    <w:rsid w:val="00C43A33"/>
    <w:rsid w:val="00C567B6"/>
    <w:rsid w:val="00C57596"/>
    <w:rsid w:val="00C63DB5"/>
    <w:rsid w:val="00C6617A"/>
    <w:rsid w:val="00C677D2"/>
    <w:rsid w:val="00C74E0B"/>
    <w:rsid w:val="00C761D3"/>
    <w:rsid w:val="00CB66C4"/>
    <w:rsid w:val="00CC0B49"/>
    <w:rsid w:val="00CC1599"/>
    <w:rsid w:val="00CC21FB"/>
    <w:rsid w:val="00CD1D2D"/>
    <w:rsid w:val="00CD3901"/>
    <w:rsid w:val="00CE5D04"/>
    <w:rsid w:val="00CF16CA"/>
    <w:rsid w:val="00D21999"/>
    <w:rsid w:val="00D40BF4"/>
    <w:rsid w:val="00D47F44"/>
    <w:rsid w:val="00D63F9D"/>
    <w:rsid w:val="00D64CB9"/>
    <w:rsid w:val="00D723D3"/>
    <w:rsid w:val="00D73949"/>
    <w:rsid w:val="00D9218A"/>
    <w:rsid w:val="00D9642E"/>
    <w:rsid w:val="00DA2844"/>
    <w:rsid w:val="00DC5EF4"/>
    <w:rsid w:val="00DC6466"/>
    <w:rsid w:val="00DD647C"/>
    <w:rsid w:val="00DE764C"/>
    <w:rsid w:val="00DF1DDB"/>
    <w:rsid w:val="00DF39AD"/>
    <w:rsid w:val="00DF70B5"/>
    <w:rsid w:val="00E00877"/>
    <w:rsid w:val="00E14D48"/>
    <w:rsid w:val="00E15ABE"/>
    <w:rsid w:val="00E24559"/>
    <w:rsid w:val="00E2750B"/>
    <w:rsid w:val="00E40174"/>
    <w:rsid w:val="00E453BD"/>
    <w:rsid w:val="00E51EB2"/>
    <w:rsid w:val="00E60E1D"/>
    <w:rsid w:val="00E63BB2"/>
    <w:rsid w:val="00E86239"/>
    <w:rsid w:val="00EA10D5"/>
    <w:rsid w:val="00EB6922"/>
    <w:rsid w:val="00EB7F7C"/>
    <w:rsid w:val="00EC5B52"/>
    <w:rsid w:val="00EC6A17"/>
    <w:rsid w:val="00EC6D3B"/>
    <w:rsid w:val="00EE0B87"/>
    <w:rsid w:val="00EE29C3"/>
    <w:rsid w:val="00F22789"/>
    <w:rsid w:val="00F57E22"/>
    <w:rsid w:val="00F736E3"/>
    <w:rsid w:val="00F741FF"/>
    <w:rsid w:val="00F94B30"/>
    <w:rsid w:val="00FB7CCC"/>
    <w:rsid w:val="00FE178E"/>
    <w:rsid w:val="00FE649F"/>
    <w:rsid w:val="00FF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6898"/>
  <w15:docId w15:val="{3F48179A-253D-47A7-8726-56CCDF80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C14"/>
  </w:style>
  <w:style w:type="paragraph" w:styleId="1">
    <w:name w:val="heading 1"/>
    <w:basedOn w:val="a"/>
    <w:next w:val="a"/>
    <w:link w:val="10"/>
    <w:uiPriority w:val="9"/>
    <w:qFormat/>
    <w:rsid w:val="0019666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5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53A"/>
    <w:rPr>
      <w:rFonts w:ascii="Tahoma" w:hAnsi="Tahoma" w:cs="Tahoma"/>
      <w:sz w:val="16"/>
      <w:szCs w:val="16"/>
    </w:rPr>
  </w:style>
  <w:style w:type="paragraph" w:styleId="a5">
    <w:name w:val="Normal (Web)"/>
    <w:basedOn w:val="a"/>
    <w:uiPriority w:val="99"/>
    <w:unhideWhenUsed/>
    <w:rsid w:val="00030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00877"/>
    <w:rPr>
      <w:b/>
      <w:bCs/>
    </w:rPr>
  </w:style>
  <w:style w:type="character" w:styleId="a7">
    <w:name w:val="Hyperlink"/>
    <w:basedOn w:val="a0"/>
    <w:uiPriority w:val="99"/>
    <w:unhideWhenUsed/>
    <w:rsid w:val="00B94BB9"/>
    <w:rPr>
      <w:color w:val="0000FF" w:themeColor="hyperlink"/>
      <w:u w:val="single"/>
    </w:rPr>
  </w:style>
  <w:style w:type="paragraph" w:styleId="a8">
    <w:name w:val="footnote text"/>
    <w:basedOn w:val="a"/>
    <w:link w:val="a9"/>
    <w:uiPriority w:val="99"/>
    <w:semiHidden/>
    <w:unhideWhenUsed/>
    <w:rsid w:val="004F0DC8"/>
    <w:pPr>
      <w:spacing w:after="0" w:line="240" w:lineRule="auto"/>
    </w:pPr>
    <w:rPr>
      <w:sz w:val="20"/>
      <w:szCs w:val="20"/>
    </w:rPr>
  </w:style>
  <w:style w:type="character" w:customStyle="1" w:styleId="a9">
    <w:name w:val="Текст сноски Знак"/>
    <w:basedOn w:val="a0"/>
    <w:link w:val="a8"/>
    <w:uiPriority w:val="99"/>
    <w:semiHidden/>
    <w:rsid w:val="004F0DC8"/>
    <w:rPr>
      <w:sz w:val="20"/>
      <w:szCs w:val="20"/>
    </w:rPr>
  </w:style>
  <w:style w:type="character" w:styleId="aa">
    <w:name w:val="footnote reference"/>
    <w:basedOn w:val="a0"/>
    <w:uiPriority w:val="99"/>
    <w:semiHidden/>
    <w:unhideWhenUsed/>
    <w:rsid w:val="004F0DC8"/>
    <w:rPr>
      <w:vertAlign w:val="superscript"/>
    </w:rPr>
  </w:style>
  <w:style w:type="paragraph" w:styleId="ab">
    <w:name w:val="header"/>
    <w:basedOn w:val="a"/>
    <w:link w:val="ac"/>
    <w:uiPriority w:val="99"/>
    <w:unhideWhenUsed/>
    <w:rsid w:val="003900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0045"/>
  </w:style>
  <w:style w:type="paragraph" w:styleId="ad">
    <w:name w:val="footer"/>
    <w:basedOn w:val="a"/>
    <w:link w:val="ae"/>
    <w:uiPriority w:val="99"/>
    <w:unhideWhenUsed/>
    <w:rsid w:val="003900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0045"/>
  </w:style>
  <w:style w:type="paragraph" w:styleId="af">
    <w:name w:val="List Paragraph"/>
    <w:basedOn w:val="a"/>
    <w:uiPriority w:val="34"/>
    <w:qFormat/>
    <w:rsid w:val="00926D73"/>
    <w:pPr>
      <w:ind w:left="720"/>
      <w:contextualSpacing/>
    </w:pPr>
  </w:style>
  <w:style w:type="table" w:styleId="af0">
    <w:name w:val="Table Grid"/>
    <w:basedOn w:val="a1"/>
    <w:uiPriority w:val="39"/>
    <w:rsid w:val="005D0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96666"/>
    <w:rPr>
      <w:rFonts w:ascii="Times New Roman" w:eastAsiaTheme="majorEastAsia" w:hAnsi="Times New Roman" w:cstheme="majorBidi"/>
      <w:b/>
      <w:bCs/>
      <w:color w:val="000000" w:themeColor="text1"/>
      <w:sz w:val="28"/>
      <w:szCs w:val="28"/>
    </w:rPr>
  </w:style>
  <w:style w:type="paragraph" w:customStyle="1" w:styleId="p129">
    <w:name w:val="p129"/>
    <w:basedOn w:val="a"/>
    <w:rsid w:val="00311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311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C7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2">
    <w:name w:val="p422"/>
    <w:basedOn w:val="a"/>
    <w:rsid w:val="00C7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вкр"/>
    <w:basedOn w:val="a"/>
    <w:link w:val="af2"/>
    <w:qFormat/>
    <w:rsid w:val="00E453BD"/>
    <w:pPr>
      <w:jc w:val="center"/>
    </w:pPr>
    <w:rPr>
      <w:rFonts w:ascii="Times New Roman" w:hAnsi="Times New Roman"/>
      <w:b/>
      <w:sz w:val="28"/>
    </w:rPr>
  </w:style>
  <w:style w:type="paragraph" w:styleId="af3">
    <w:name w:val="TOC Heading"/>
    <w:basedOn w:val="1"/>
    <w:next w:val="a"/>
    <w:uiPriority w:val="39"/>
    <w:unhideWhenUsed/>
    <w:qFormat/>
    <w:rsid w:val="00E453BD"/>
    <w:pPr>
      <w:spacing w:before="240" w:line="259" w:lineRule="auto"/>
      <w:outlineLvl w:val="9"/>
    </w:pPr>
    <w:rPr>
      <w:b w:val="0"/>
      <w:bCs w:val="0"/>
      <w:sz w:val="32"/>
      <w:szCs w:val="32"/>
      <w:lang w:eastAsia="ru-RU"/>
    </w:rPr>
  </w:style>
  <w:style w:type="character" w:customStyle="1" w:styleId="af2">
    <w:name w:val="вкр Знак"/>
    <w:basedOn w:val="a0"/>
    <w:link w:val="af1"/>
    <w:rsid w:val="00E453BD"/>
    <w:rPr>
      <w:rFonts w:ascii="Times New Roman" w:hAnsi="Times New Roman"/>
      <w:b/>
      <w:sz w:val="28"/>
    </w:rPr>
  </w:style>
  <w:style w:type="paragraph" w:styleId="11">
    <w:name w:val="toc 1"/>
    <w:basedOn w:val="a"/>
    <w:next w:val="a"/>
    <w:autoRedefine/>
    <w:uiPriority w:val="39"/>
    <w:unhideWhenUsed/>
    <w:rsid w:val="001966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001">
      <w:bodyDiv w:val="1"/>
      <w:marLeft w:val="0"/>
      <w:marRight w:val="0"/>
      <w:marTop w:val="0"/>
      <w:marBottom w:val="0"/>
      <w:divBdr>
        <w:top w:val="none" w:sz="0" w:space="0" w:color="auto"/>
        <w:left w:val="none" w:sz="0" w:space="0" w:color="auto"/>
        <w:bottom w:val="none" w:sz="0" w:space="0" w:color="auto"/>
        <w:right w:val="none" w:sz="0" w:space="0" w:color="auto"/>
      </w:divBdr>
    </w:div>
    <w:div w:id="44332898">
      <w:bodyDiv w:val="1"/>
      <w:marLeft w:val="0"/>
      <w:marRight w:val="0"/>
      <w:marTop w:val="0"/>
      <w:marBottom w:val="0"/>
      <w:divBdr>
        <w:top w:val="none" w:sz="0" w:space="0" w:color="auto"/>
        <w:left w:val="none" w:sz="0" w:space="0" w:color="auto"/>
        <w:bottom w:val="none" w:sz="0" w:space="0" w:color="auto"/>
        <w:right w:val="none" w:sz="0" w:space="0" w:color="auto"/>
      </w:divBdr>
    </w:div>
    <w:div w:id="93478802">
      <w:bodyDiv w:val="1"/>
      <w:marLeft w:val="0"/>
      <w:marRight w:val="0"/>
      <w:marTop w:val="0"/>
      <w:marBottom w:val="0"/>
      <w:divBdr>
        <w:top w:val="none" w:sz="0" w:space="0" w:color="auto"/>
        <w:left w:val="none" w:sz="0" w:space="0" w:color="auto"/>
        <w:bottom w:val="none" w:sz="0" w:space="0" w:color="auto"/>
        <w:right w:val="none" w:sz="0" w:space="0" w:color="auto"/>
      </w:divBdr>
    </w:div>
    <w:div w:id="148064879">
      <w:bodyDiv w:val="1"/>
      <w:marLeft w:val="0"/>
      <w:marRight w:val="0"/>
      <w:marTop w:val="0"/>
      <w:marBottom w:val="0"/>
      <w:divBdr>
        <w:top w:val="none" w:sz="0" w:space="0" w:color="auto"/>
        <w:left w:val="none" w:sz="0" w:space="0" w:color="auto"/>
        <w:bottom w:val="none" w:sz="0" w:space="0" w:color="auto"/>
        <w:right w:val="none" w:sz="0" w:space="0" w:color="auto"/>
      </w:divBdr>
    </w:div>
    <w:div w:id="220213661">
      <w:bodyDiv w:val="1"/>
      <w:marLeft w:val="0"/>
      <w:marRight w:val="0"/>
      <w:marTop w:val="0"/>
      <w:marBottom w:val="0"/>
      <w:divBdr>
        <w:top w:val="none" w:sz="0" w:space="0" w:color="auto"/>
        <w:left w:val="none" w:sz="0" w:space="0" w:color="auto"/>
        <w:bottom w:val="none" w:sz="0" w:space="0" w:color="auto"/>
        <w:right w:val="none" w:sz="0" w:space="0" w:color="auto"/>
      </w:divBdr>
    </w:div>
    <w:div w:id="270667720">
      <w:bodyDiv w:val="1"/>
      <w:marLeft w:val="0"/>
      <w:marRight w:val="0"/>
      <w:marTop w:val="0"/>
      <w:marBottom w:val="0"/>
      <w:divBdr>
        <w:top w:val="none" w:sz="0" w:space="0" w:color="auto"/>
        <w:left w:val="none" w:sz="0" w:space="0" w:color="auto"/>
        <w:bottom w:val="none" w:sz="0" w:space="0" w:color="auto"/>
        <w:right w:val="none" w:sz="0" w:space="0" w:color="auto"/>
      </w:divBdr>
    </w:div>
    <w:div w:id="299001953">
      <w:bodyDiv w:val="1"/>
      <w:marLeft w:val="0"/>
      <w:marRight w:val="0"/>
      <w:marTop w:val="0"/>
      <w:marBottom w:val="0"/>
      <w:divBdr>
        <w:top w:val="none" w:sz="0" w:space="0" w:color="auto"/>
        <w:left w:val="none" w:sz="0" w:space="0" w:color="auto"/>
        <w:bottom w:val="none" w:sz="0" w:space="0" w:color="auto"/>
        <w:right w:val="none" w:sz="0" w:space="0" w:color="auto"/>
      </w:divBdr>
      <w:divsChild>
        <w:div w:id="254363663">
          <w:marLeft w:val="0"/>
          <w:marRight w:val="0"/>
          <w:marTop w:val="0"/>
          <w:marBottom w:val="0"/>
          <w:divBdr>
            <w:top w:val="none" w:sz="0" w:space="0" w:color="auto"/>
            <w:left w:val="none" w:sz="0" w:space="0" w:color="auto"/>
            <w:bottom w:val="none" w:sz="0" w:space="0" w:color="auto"/>
            <w:right w:val="none" w:sz="0" w:space="0" w:color="auto"/>
          </w:divBdr>
          <w:divsChild>
            <w:div w:id="859659631">
              <w:marLeft w:val="0"/>
              <w:marRight w:val="0"/>
              <w:marTop w:val="0"/>
              <w:marBottom w:val="0"/>
              <w:divBdr>
                <w:top w:val="none" w:sz="0" w:space="0" w:color="auto"/>
                <w:left w:val="none" w:sz="0" w:space="0" w:color="auto"/>
                <w:bottom w:val="none" w:sz="0" w:space="0" w:color="auto"/>
                <w:right w:val="none" w:sz="0" w:space="0" w:color="auto"/>
              </w:divBdr>
              <w:divsChild>
                <w:div w:id="922033275">
                  <w:marLeft w:val="0"/>
                  <w:marRight w:val="0"/>
                  <w:marTop w:val="0"/>
                  <w:marBottom w:val="0"/>
                  <w:divBdr>
                    <w:top w:val="none" w:sz="0" w:space="0" w:color="auto"/>
                    <w:left w:val="none" w:sz="0" w:space="0" w:color="auto"/>
                    <w:bottom w:val="none" w:sz="0" w:space="0" w:color="auto"/>
                    <w:right w:val="none" w:sz="0" w:space="0" w:color="auto"/>
                  </w:divBdr>
                  <w:divsChild>
                    <w:div w:id="717627099">
                      <w:marLeft w:val="0"/>
                      <w:marRight w:val="0"/>
                      <w:marTop w:val="0"/>
                      <w:marBottom w:val="0"/>
                      <w:divBdr>
                        <w:top w:val="none" w:sz="0" w:space="0" w:color="auto"/>
                        <w:left w:val="none" w:sz="0" w:space="0" w:color="auto"/>
                        <w:bottom w:val="none" w:sz="0" w:space="0" w:color="auto"/>
                        <w:right w:val="none" w:sz="0" w:space="0" w:color="auto"/>
                      </w:divBdr>
                      <w:divsChild>
                        <w:div w:id="681975307">
                          <w:marLeft w:val="0"/>
                          <w:marRight w:val="0"/>
                          <w:marTop w:val="0"/>
                          <w:marBottom w:val="0"/>
                          <w:divBdr>
                            <w:top w:val="none" w:sz="0" w:space="0" w:color="auto"/>
                            <w:left w:val="none" w:sz="0" w:space="0" w:color="auto"/>
                            <w:bottom w:val="none" w:sz="0" w:space="0" w:color="auto"/>
                            <w:right w:val="none" w:sz="0" w:space="0" w:color="auto"/>
                          </w:divBdr>
                          <w:divsChild>
                            <w:div w:id="1217082850">
                              <w:marLeft w:val="0"/>
                              <w:marRight w:val="0"/>
                              <w:marTop w:val="0"/>
                              <w:marBottom w:val="0"/>
                              <w:divBdr>
                                <w:top w:val="none" w:sz="0" w:space="0" w:color="auto"/>
                                <w:left w:val="none" w:sz="0" w:space="0" w:color="auto"/>
                                <w:bottom w:val="none" w:sz="0" w:space="0" w:color="auto"/>
                                <w:right w:val="none" w:sz="0" w:space="0" w:color="auto"/>
                              </w:divBdr>
                              <w:divsChild>
                                <w:div w:id="15547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832204">
      <w:bodyDiv w:val="1"/>
      <w:marLeft w:val="0"/>
      <w:marRight w:val="0"/>
      <w:marTop w:val="0"/>
      <w:marBottom w:val="0"/>
      <w:divBdr>
        <w:top w:val="none" w:sz="0" w:space="0" w:color="auto"/>
        <w:left w:val="none" w:sz="0" w:space="0" w:color="auto"/>
        <w:bottom w:val="none" w:sz="0" w:space="0" w:color="auto"/>
        <w:right w:val="none" w:sz="0" w:space="0" w:color="auto"/>
      </w:divBdr>
    </w:div>
    <w:div w:id="462502855">
      <w:bodyDiv w:val="1"/>
      <w:marLeft w:val="0"/>
      <w:marRight w:val="0"/>
      <w:marTop w:val="0"/>
      <w:marBottom w:val="0"/>
      <w:divBdr>
        <w:top w:val="none" w:sz="0" w:space="0" w:color="auto"/>
        <w:left w:val="none" w:sz="0" w:space="0" w:color="auto"/>
        <w:bottom w:val="none" w:sz="0" w:space="0" w:color="auto"/>
        <w:right w:val="none" w:sz="0" w:space="0" w:color="auto"/>
      </w:divBdr>
    </w:div>
    <w:div w:id="549609250">
      <w:bodyDiv w:val="1"/>
      <w:marLeft w:val="0"/>
      <w:marRight w:val="0"/>
      <w:marTop w:val="0"/>
      <w:marBottom w:val="0"/>
      <w:divBdr>
        <w:top w:val="none" w:sz="0" w:space="0" w:color="auto"/>
        <w:left w:val="none" w:sz="0" w:space="0" w:color="auto"/>
        <w:bottom w:val="none" w:sz="0" w:space="0" w:color="auto"/>
        <w:right w:val="none" w:sz="0" w:space="0" w:color="auto"/>
      </w:divBdr>
    </w:div>
    <w:div w:id="650132643">
      <w:bodyDiv w:val="1"/>
      <w:marLeft w:val="0"/>
      <w:marRight w:val="0"/>
      <w:marTop w:val="0"/>
      <w:marBottom w:val="0"/>
      <w:divBdr>
        <w:top w:val="none" w:sz="0" w:space="0" w:color="auto"/>
        <w:left w:val="none" w:sz="0" w:space="0" w:color="auto"/>
        <w:bottom w:val="none" w:sz="0" w:space="0" w:color="auto"/>
        <w:right w:val="none" w:sz="0" w:space="0" w:color="auto"/>
      </w:divBdr>
    </w:div>
    <w:div w:id="740710758">
      <w:bodyDiv w:val="1"/>
      <w:marLeft w:val="0"/>
      <w:marRight w:val="0"/>
      <w:marTop w:val="0"/>
      <w:marBottom w:val="0"/>
      <w:divBdr>
        <w:top w:val="none" w:sz="0" w:space="0" w:color="auto"/>
        <w:left w:val="none" w:sz="0" w:space="0" w:color="auto"/>
        <w:bottom w:val="none" w:sz="0" w:space="0" w:color="auto"/>
        <w:right w:val="none" w:sz="0" w:space="0" w:color="auto"/>
      </w:divBdr>
    </w:div>
    <w:div w:id="873158426">
      <w:bodyDiv w:val="1"/>
      <w:marLeft w:val="0"/>
      <w:marRight w:val="0"/>
      <w:marTop w:val="0"/>
      <w:marBottom w:val="0"/>
      <w:divBdr>
        <w:top w:val="none" w:sz="0" w:space="0" w:color="auto"/>
        <w:left w:val="none" w:sz="0" w:space="0" w:color="auto"/>
        <w:bottom w:val="none" w:sz="0" w:space="0" w:color="auto"/>
        <w:right w:val="none" w:sz="0" w:space="0" w:color="auto"/>
      </w:divBdr>
    </w:div>
    <w:div w:id="1170562170">
      <w:bodyDiv w:val="1"/>
      <w:marLeft w:val="0"/>
      <w:marRight w:val="0"/>
      <w:marTop w:val="0"/>
      <w:marBottom w:val="0"/>
      <w:divBdr>
        <w:top w:val="none" w:sz="0" w:space="0" w:color="auto"/>
        <w:left w:val="none" w:sz="0" w:space="0" w:color="auto"/>
        <w:bottom w:val="none" w:sz="0" w:space="0" w:color="auto"/>
        <w:right w:val="none" w:sz="0" w:space="0" w:color="auto"/>
      </w:divBdr>
    </w:div>
    <w:div w:id="1189177463">
      <w:bodyDiv w:val="1"/>
      <w:marLeft w:val="0"/>
      <w:marRight w:val="0"/>
      <w:marTop w:val="0"/>
      <w:marBottom w:val="0"/>
      <w:divBdr>
        <w:top w:val="none" w:sz="0" w:space="0" w:color="auto"/>
        <w:left w:val="none" w:sz="0" w:space="0" w:color="auto"/>
        <w:bottom w:val="none" w:sz="0" w:space="0" w:color="auto"/>
        <w:right w:val="none" w:sz="0" w:space="0" w:color="auto"/>
      </w:divBdr>
    </w:div>
    <w:div w:id="1545749585">
      <w:bodyDiv w:val="1"/>
      <w:marLeft w:val="0"/>
      <w:marRight w:val="0"/>
      <w:marTop w:val="0"/>
      <w:marBottom w:val="0"/>
      <w:divBdr>
        <w:top w:val="none" w:sz="0" w:space="0" w:color="auto"/>
        <w:left w:val="none" w:sz="0" w:space="0" w:color="auto"/>
        <w:bottom w:val="none" w:sz="0" w:space="0" w:color="auto"/>
        <w:right w:val="none" w:sz="0" w:space="0" w:color="auto"/>
      </w:divBdr>
    </w:div>
    <w:div w:id="1669868979">
      <w:bodyDiv w:val="1"/>
      <w:marLeft w:val="0"/>
      <w:marRight w:val="0"/>
      <w:marTop w:val="0"/>
      <w:marBottom w:val="0"/>
      <w:divBdr>
        <w:top w:val="none" w:sz="0" w:space="0" w:color="auto"/>
        <w:left w:val="none" w:sz="0" w:space="0" w:color="auto"/>
        <w:bottom w:val="none" w:sz="0" w:space="0" w:color="auto"/>
        <w:right w:val="none" w:sz="0" w:space="0" w:color="auto"/>
      </w:divBdr>
    </w:div>
    <w:div w:id="1731540880">
      <w:bodyDiv w:val="1"/>
      <w:marLeft w:val="0"/>
      <w:marRight w:val="0"/>
      <w:marTop w:val="0"/>
      <w:marBottom w:val="0"/>
      <w:divBdr>
        <w:top w:val="none" w:sz="0" w:space="0" w:color="auto"/>
        <w:left w:val="none" w:sz="0" w:space="0" w:color="auto"/>
        <w:bottom w:val="none" w:sz="0" w:space="0" w:color="auto"/>
        <w:right w:val="none" w:sz="0" w:space="0" w:color="auto"/>
      </w:divBdr>
    </w:div>
    <w:div w:id="1787388583">
      <w:bodyDiv w:val="1"/>
      <w:marLeft w:val="0"/>
      <w:marRight w:val="0"/>
      <w:marTop w:val="0"/>
      <w:marBottom w:val="0"/>
      <w:divBdr>
        <w:top w:val="none" w:sz="0" w:space="0" w:color="auto"/>
        <w:left w:val="none" w:sz="0" w:space="0" w:color="auto"/>
        <w:bottom w:val="none" w:sz="0" w:space="0" w:color="auto"/>
        <w:right w:val="none" w:sz="0" w:space="0" w:color="auto"/>
      </w:divBdr>
    </w:div>
    <w:div w:id="1871019522">
      <w:bodyDiv w:val="1"/>
      <w:marLeft w:val="0"/>
      <w:marRight w:val="0"/>
      <w:marTop w:val="0"/>
      <w:marBottom w:val="0"/>
      <w:divBdr>
        <w:top w:val="none" w:sz="0" w:space="0" w:color="auto"/>
        <w:left w:val="none" w:sz="0" w:space="0" w:color="auto"/>
        <w:bottom w:val="none" w:sz="0" w:space="0" w:color="auto"/>
        <w:right w:val="none" w:sz="0" w:space="0" w:color="auto"/>
      </w:divBdr>
    </w:div>
    <w:div w:id="1923026105">
      <w:bodyDiv w:val="1"/>
      <w:marLeft w:val="0"/>
      <w:marRight w:val="0"/>
      <w:marTop w:val="0"/>
      <w:marBottom w:val="0"/>
      <w:divBdr>
        <w:top w:val="none" w:sz="0" w:space="0" w:color="auto"/>
        <w:left w:val="none" w:sz="0" w:space="0" w:color="auto"/>
        <w:bottom w:val="none" w:sz="0" w:space="0" w:color="auto"/>
        <w:right w:val="none" w:sz="0" w:space="0" w:color="auto"/>
      </w:divBdr>
    </w:div>
    <w:div w:id="21466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ww.listerine.ru/desny-i-zabolevanija-desen" TargetMode="External"/><Relationship Id="rId3" Type="http://schemas.openxmlformats.org/officeDocument/2006/relationships/styles" Target="styles.xml"/><Relationship Id="rId21" Type="http://schemas.openxmlformats.org/officeDocument/2006/relationships/hyperlink" Target="https://cyberleninka.ru/article/n/reaktsiya-slizistoy-obolochki-opornyh-tkaney-proteznogo-lozha-na-vozdeystvie-semnyh-zubnyh-protezov"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vmede.org/sait/?id=Stomatologiya_ortop_lebedenko"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www.dermatology.ru/collections/vliyanie-stomatologicheskikh-ortopedicheskikh-konstruktsii-na-sostoyanie-slizistoi-pol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vmede.org/sait/?id=Stomatologiya_ortop_lebedenko"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dentist4me.ru/gigiena"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mymedicalportal.ne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booksmed.com"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vmede.org/sait/?id=Stomatologiya_ortop_lebedenko" TargetMode="External"/><Relationship Id="rId2" Type="http://schemas.openxmlformats.org/officeDocument/2006/relationships/hyperlink" Target="http://vmede.org/sait/?id=Stomatologiya_ortop_lebedenko" TargetMode="External"/><Relationship Id="rId1" Type="http://schemas.openxmlformats.org/officeDocument/2006/relationships/hyperlink" Target="http://vmede.org/sait/?id=Stomatologiya_ortop_lebedenko" TargetMode="External"/><Relationship Id="rId6" Type="http://schemas.openxmlformats.org/officeDocument/2006/relationships/hyperlink" Target="https://www.listerine.ru/desny-i-zabolevanija-desen" TargetMode="External"/><Relationship Id="rId5" Type="http://schemas.openxmlformats.org/officeDocument/2006/relationships/hyperlink" Target="https://www.listerine.ru/desny-i-zabolevanija-desen" TargetMode="External"/><Relationship Id="rId4" Type="http://schemas.openxmlformats.org/officeDocument/2006/relationships/hyperlink" Target="http://vmede.org/sait/?id=Stomatologiya_ortop_lebedenk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02714065873996E-2"/>
          <c:y val="3.9111111111111124E-2"/>
          <c:w val="0.92940244833314967"/>
          <c:h val="0.66162393700787447"/>
        </c:manualLayout>
      </c:layout>
      <c:barChart>
        <c:barDir val="col"/>
        <c:grouping val="clustered"/>
        <c:varyColors val="0"/>
        <c:ser>
          <c:idx val="0"/>
          <c:order val="0"/>
          <c:tx>
            <c:strRef>
              <c:f>Лист1!$B$1</c:f>
              <c:strCache>
                <c:ptCount val="1"/>
                <c:pt idx="0">
                  <c:v>1 группа</c:v>
                </c:pt>
              </c:strCache>
            </c:strRef>
          </c:tx>
          <c:spPr>
            <a:solidFill>
              <a:srgbClr val="0099FF"/>
            </a:solidFill>
            <a:ln>
              <a:noFill/>
            </a:ln>
            <a:effectLst/>
          </c:spPr>
          <c:invertIfNegative val="0"/>
          <c:cat>
            <c:strRef>
              <c:f>Лист1!$A$2:$A$6</c:f>
              <c:strCache>
                <c:ptCount val="5"/>
                <c:pt idx="0">
                  <c:v>Жжение под протезом</c:v>
                </c:pt>
                <c:pt idx="1">
                  <c:v>Сухость в полости рта</c:v>
                </c:pt>
                <c:pt idx="2">
                  <c:v>Отек слизистой щек, языка, губ</c:v>
                </c:pt>
                <c:pt idx="3">
                  <c:v>Дискомфорт</c:v>
                </c:pt>
                <c:pt idx="4">
                  <c:v>Нарушение сенсорной чувствительности</c:v>
                </c:pt>
              </c:strCache>
            </c:strRef>
          </c:cat>
          <c:val>
            <c:numRef>
              <c:f>Лист1!$B$2:$B$6</c:f>
              <c:numCache>
                <c:formatCode>General</c:formatCode>
                <c:ptCount val="5"/>
                <c:pt idx="0">
                  <c:v>43</c:v>
                </c:pt>
                <c:pt idx="1">
                  <c:v>31</c:v>
                </c:pt>
                <c:pt idx="2">
                  <c:v>0</c:v>
                </c:pt>
                <c:pt idx="3">
                  <c:v>29</c:v>
                </c:pt>
                <c:pt idx="4">
                  <c:v>0</c:v>
                </c:pt>
              </c:numCache>
            </c:numRef>
          </c:val>
          <c:extLst>
            <c:ext xmlns:c16="http://schemas.microsoft.com/office/drawing/2014/chart" uri="{C3380CC4-5D6E-409C-BE32-E72D297353CC}">
              <c16:uniqueId val="{00000000-C9DB-439B-8EC3-EC25591F8EA3}"/>
            </c:ext>
          </c:extLst>
        </c:ser>
        <c:ser>
          <c:idx val="1"/>
          <c:order val="1"/>
          <c:tx>
            <c:strRef>
              <c:f>Лист1!$C$1</c:f>
              <c:strCache>
                <c:ptCount val="1"/>
                <c:pt idx="0">
                  <c:v>2 группа</c:v>
                </c:pt>
              </c:strCache>
            </c:strRef>
          </c:tx>
          <c:spPr>
            <a:solidFill>
              <a:srgbClr val="FA7D00"/>
            </a:solidFill>
            <a:ln>
              <a:noFill/>
            </a:ln>
            <a:effectLst/>
          </c:spPr>
          <c:invertIfNegative val="0"/>
          <c:cat>
            <c:strRef>
              <c:f>Лист1!$A$2:$A$6</c:f>
              <c:strCache>
                <c:ptCount val="5"/>
                <c:pt idx="0">
                  <c:v>Жжение под протезом</c:v>
                </c:pt>
                <c:pt idx="1">
                  <c:v>Сухость в полости рта</c:v>
                </c:pt>
                <c:pt idx="2">
                  <c:v>Отек слизистой щек, языка, губ</c:v>
                </c:pt>
                <c:pt idx="3">
                  <c:v>Дискомфорт</c:v>
                </c:pt>
                <c:pt idx="4">
                  <c:v>Нарушение сенсорной чувствительности</c:v>
                </c:pt>
              </c:strCache>
            </c:strRef>
          </c:cat>
          <c:val>
            <c:numRef>
              <c:f>Лист1!$C$2:$C$6</c:f>
              <c:numCache>
                <c:formatCode>General</c:formatCode>
                <c:ptCount val="5"/>
                <c:pt idx="0">
                  <c:v>39</c:v>
                </c:pt>
                <c:pt idx="1">
                  <c:v>31</c:v>
                </c:pt>
                <c:pt idx="2">
                  <c:v>31</c:v>
                </c:pt>
                <c:pt idx="3">
                  <c:v>62</c:v>
                </c:pt>
                <c:pt idx="4">
                  <c:v>8</c:v>
                </c:pt>
              </c:numCache>
            </c:numRef>
          </c:val>
          <c:extLst>
            <c:ext xmlns:c16="http://schemas.microsoft.com/office/drawing/2014/chart" uri="{C3380CC4-5D6E-409C-BE32-E72D297353CC}">
              <c16:uniqueId val="{00000001-C9DB-439B-8EC3-EC25591F8EA3}"/>
            </c:ext>
          </c:extLst>
        </c:ser>
        <c:ser>
          <c:idx val="2"/>
          <c:order val="2"/>
          <c:tx>
            <c:strRef>
              <c:f>Лист1!$D$1</c:f>
              <c:strCache>
                <c:ptCount val="1"/>
                <c:pt idx="0">
                  <c:v>3 группа</c:v>
                </c:pt>
              </c:strCache>
            </c:strRef>
          </c:tx>
          <c:spPr>
            <a:solidFill>
              <a:srgbClr val="00CC00"/>
            </a:solidFill>
            <a:ln>
              <a:noFill/>
            </a:ln>
            <a:effectLst/>
          </c:spPr>
          <c:invertIfNegative val="0"/>
          <c:cat>
            <c:strRef>
              <c:f>Лист1!$A$2:$A$6</c:f>
              <c:strCache>
                <c:ptCount val="5"/>
                <c:pt idx="0">
                  <c:v>Жжение под протезом</c:v>
                </c:pt>
                <c:pt idx="1">
                  <c:v>Сухость в полости рта</c:v>
                </c:pt>
                <c:pt idx="2">
                  <c:v>Отек слизистой щек, языка, губ</c:v>
                </c:pt>
                <c:pt idx="3">
                  <c:v>Дискомфорт</c:v>
                </c:pt>
                <c:pt idx="4">
                  <c:v>Нарушение сенсорной чувствительности</c:v>
                </c:pt>
              </c:strCache>
            </c:strRef>
          </c:cat>
          <c:val>
            <c:numRef>
              <c:f>Лист1!$D$2:$D$6</c:f>
              <c:numCache>
                <c:formatCode>General</c:formatCode>
                <c:ptCount val="5"/>
                <c:pt idx="0">
                  <c:v>33</c:v>
                </c:pt>
                <c:pt idx="1">
                  <c:v>19</c:v>
                </c:pt>
                <c:pt idx="2">
                  <c:v>26</c:v>
                </c:pt>
                <c:pt idx="3">
                  <c:v>48</c:v>
                </c:pt>
                <c:pt idx="4">
                  <c:v>11</c:v>
                </c:pt>
              </c:numCache>
            </c:numRef>
          </c:val>
          <c:extLst>
            <c:ext xmlns:c16="http://schemas.microsoft.com/office/drawing/2014/chart" uri="{C3380CC4-5D6E-409C-BE32-E72D297353CC}">
              <c16:uniqueId val="{00000002-C9DB-439B-8EC3-EC25591F8EA3}"/>
            </c:ext>
          </c:extLst>
        </c:ser>
        <c:ser>
          <c:idx val="3"/>
          <c:order val="3"/>
          <c:tx>
            <c:strRef>
              <c:f>Лист1!$E$1</c:f>
              <c:strCache>
                <c:ptCount val="1"/>
                <c:pt idx="0">
                  <c:v>4 группа</c:v>
                </c:pt>
              </c:strCache>
            </c:strRef>
          </c:tx>
          <c:spPr>
            <a:solidFill>
              <a:srgbClr val="9933CC"/>
            </a:solidFill>
            <a:ln>
              <a:noFill/>
            </a:ln>
            <a:effectLst/>
          </c:spPr>
          <c:invertIfNegative val="0"/>
          <c:cat>
            <c:strRef>
              <c:f>Лист1!$A$2:$A$6</c:f>
              <c:strCache>
                <c:ptCount val="5"/>
                <c:pt idx="0">
                  <c:v>Жжение под протезом</c:v>
                </c:pt>
                <c:pt idx="1">
                  <c:v>Сухость в полости рта</c:v>
                </c:pt>
                <c:pt idx="2">
                  <c:v>Отек слизистой щек, языка, губ</c:v>
                </c:pt>
                <c:pt idx="3">
                  <c:v>Дискомфорт</c:v>
                </c:pt>
                <c:pt idx="4">
                  <c:v>Нарушение сенсорной чувствительности</c:v>
                </c:pt>
              </c:strCache>
            </c:strRef>
          </c:cat>
          <c:val>
            <c:numRef>
              <c:f>Лист1!$E$2:$E$6</c:f>
              <c:numCache>
                <c:formatCode>General</c:formatCode>
                <c:ptCount val="5"/>
                <c:pt idx="0">
                  <c:v>40</c:v>
                </c:pt>
                <c:pt idx="1">
                  <c:v>60</c:v>
                </c:pt>
                <c:pt idx="2">
                  <c:v>20</c:v>
                </c:pt>
                <c:pt idx="3">
                  <c:v>80</c:v>
                </c:pt>
                <c:pt idx="4">
                  <c:v>20</c:v>
                </c:pt>
              </c:numCache>
            </c:numRef>
          </c:val>
          <c:extLst>
            <c:ext xmlns:c16="http://schemas.microsoft.com/office/drawing/2014/chart" uri="{C3380CC4-5D6E-409C-BE32-E72D297353CC}">
              <c16:uniqueId val="{00000003-C9DB-439B-8EC3-EC25591F8EA3}"/>
            </c:ext>
          </c:extLst>
        </c:ser>
        <c:dLbls>
          <c:showLegendKey val="0"/>
          <c:showVal val="0"/>
          <c:showCatName val="0"/>
          <c:showSerName val="0"/>
          <c:showPercent val="0"/>
          <c:showBubbleSize val="0"/>
        </c:dLbls>
        <c:gapWidth val="220"/>
        <c:overlap val="-26"/>
        <c:axId val="99134848"/>
        <c:axId val="99396992"/>
      </c:barChart>
      <c:catAx>
        <c:axId val="9913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396992"/>
        <c:crosses val="autoZero"/>
        <c:auto val="1"/>
        <c:lblAlgn val="ctr"/>
        <c:lblOffset val="100"/>
        <c:noMultiLvlLbl val="0"/>
      </c:catAx>
      <c:valAx>
        <c:axId val="9939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134848"/>
        <c:crosses val="autoZero"/>
        <c:crossBetween val="between"/>
      </c:valAx>
      <c:spPr>
        <a:noFill/>
        <a:ln>
          <a:noFill/>
        </a:ln>
        <a:effectLst/>
      </c:spPr>
    </c:plotArea>
    <c:legend>
      <c:legendPos val="r"/>
      <c:layout>
        <c:manualLayout>
          <c:xMode val="edge"/>
          <c:yMode val="edge"/>
          <c:x val="0.26785581040317075"/>
          <c:y val="0.88844346456692902"/>
          <c:w val="0.49575227668858657"/>
          <c:h val="0.100889868766404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2658101061792713E-2"/>
          <c:y val="5.4413690092017186E-2"/>
          <c:w val="0.91023874554430029"/>
          <c:h val="0.78296852237732562"/>
        </c:manualLayout>
      </c:layout>
      <c:barChart>
        <c:barDir val="col"/>
        <c:grouping val="clustered"/>
        <c:varyColors val="0"/>
        <c:ser>
          <c:idx val="0"/>
          <c:order val="0"/>
          <c:tx>
            <c:strRef>
              <c:f>Лист1!$B$1</c:f>
              <c:strCache>
                <c:ptCount val="1"/>
                <c:pt idx="0">
                  <c:v>Полный съемный</c:v>
                </c:pt>
              </c:strCache>
            </c:strRef>
          </c:tx>
          <c:spPr>
            <a:solidFill>
              <a:srgbClr val="0099FF"/>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Лист1!$B$2:$B$5</c:f>
              <c:numCache>
                <c:formatCode>General</c:formatCode>
                <c:ptCount val="4"/>
                <c:pt idx="0">
                  <c:v>60</c:v>
                </c:pt>
                <c:pt idx="1">
                  <c:v>13</c:v>
                </c:pt>
                <c:pt idx="2">
                  <c:v>67</c:v>
                </c:pt>
                <c:pt idx="3">
                  <c:v>33</c:v>
                </c:pt>
              </c:numCache>
            </c:numRef>
          </c:val>
          <c:extLst>
            <c:ext xmlns:c16="http://schemas.microsoft.com/office/drawing/2014/chart" uri="{C3380CC4-5D6E-409C-BE32-E72D297353CC}">
              <c16:uniqueId val="{00000000-CD21-4222-AFFE-226D5BF9B8BD}"/>
            </c:ext>
          </c:extLst>
        </c:ser>
        <c:ser>
          <c:idx val="1"/>
          <c:order val="1"/>
          <c:tx>
            <c:strRef>
              <c:f>Лист1!$C$1</c:f>
              <c:strCache>
                <c:ptCount val="1"/>
                <c:pt idx="0">
                  <c:v>Частичный съемный</c:v>
                </c:pt>
              </c:strCache>
            </c:strRef>
          </c:tx>
          <c:spPr>
            <a:solidFill>
              <a:srgbClr val="FA7D00"/>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Лист1!$C$2:$C$5</c:f>
              <c:numCache>
                <c:formatCode>General</c:formatCode>
                <c:ptCount val="4"/>
                <c:pt idx="0">
                  <c:v>38</c:v>
                </c:pt>
                <c:pt idx="1">
                  <c:v>8</c:v>
                </c:pt>
                <c:pt idx="2">
                  <c:v>35</c:v>
                </c:pt>
                <c:pt idx="3">
                  <c:v>12</c:v>
                </c:pt>
              </c:numCache>
            </c:numRef>
          </c:val>
          <c:extLst>
            <c:ext xmlns:c16="http://schemas.microsoft.com/office/drawing/2014/chart" uri="{C3380CC4-5D6E-409C-BE32-E72D297353CC}">
              <c16:uniqueId val="{00000001-CD21-4222-AFFE-226D5BF9B8BD}"/>
            </c:ext>
          </c:extLst>
        </c:ser>
        <c:ser>
          <c:idx val="2"/>
          <c:order val="2"/>
          <c:tx>
            <c:strRef>
              <c:f>Лист1!$D$1</c:f>
              <c:strCache>
                <c:ptCount val="1"/>
                <c:pt idx="0">
                  <c:v>Бюгельный протез</c:v>
                </c:pt>
              </c:strCache>
            </c:strRef>
          </c:tx>
          <c:spPr>
            <a:solidFill>
              <a:srgbClr val="00CC00"/>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Лист1!$D$2:$D$5</c:f>
              <c:numCache>
                <c:formatCode>General</c:formatCode>
                <c:ptCount val="4"/>
                <c:pt idx="0">
                  <c:v>18</c:v>
                </c:pt>
                <c:pt idx="1">
                  <c:v>0</c:v>
                </c:pt>
                <c:pt idx="2">
                  <c:v>45</c:v>
                </c:pt>
                <c:pt idx="3">
                  <c:v>0</c:v>
                </c:pt>
              </c:numCache>
            </c:numRef>
          </c:val>
          <c:extLst>
            <c:ext xmlns:c16="http://schemas.microsoft.com/office/drawing/2014/chart" uri="{C3380CC4-5D6E-409C-BE32-E72D297353CC}">
              <c16:uniqueId val="{00000002-CD21-4222-AFFE-226D5BF9B8BD}"/>
            </c:ext>
          </c:extLst>
        </c:ser>
        <c:dLbls>
          <c:showLegendKey val="0"/>
          <c:showVal val="0"/>
          <c:showCatName val="0"/>
          <c:showSerName val="0"/>
          <c:showPercent val="0"/>
          <c:showBubbleSize val="0"/>
        </c:dLbls>
        <c:gapWidth val="100"/>
        <c:overlap val="-34"/>
        <c:axId val="153914752"/>
        <c:axId val="167138432"/>
      </c:barChart>
      <c:catAx>
        <c:axId val="153914752"/>
        <c:scaling>
          <c:orientation val="minMax"/>
        </c:scaling>
        <c:delete val="0"/>
        <c:axPos val="b"/>
        <c:numFmt formatCode="\О\с\н\о\в\н\о\й" sourceLinked="0"/>
        <c:majorTickMark val="none"/>
        <c:minorTickMark val="none"/>
        <c:tickLblPos val="nextTo"/>
        <c:crossAx val="167138432"/>
        <c:crosses val="autoZero"/>
        <c:auto val="1"/>
        <c:lblAlgn val="ctr"/>
        <c:lblOffset val="100"/>
        <c:noMultiLvlLbl val="0"/>
      </c:catAx>
      <c:valAx>
        <c:axId val="167138432"/>
        <c:scaling>
          <c:orientation val="minMax"/>
        </c:scaling>
        <c:delete val="0"/>
        <c:axPos val="l"/>
        <c:majorGridlines/>
        <c:numFmt formatCode="General" sourceLinked="1"/>
        <c:majorTickMark val="none"/>
        <c:minorTickMark val="none"/>
        <c:tickLblPos val="nextTo"/>
        <c:spPr>
          <a:ln w="6350">
            <a:noFill/>
          </a:ln>
        </c:spPr>
        <c:crossAx val="153914752"/>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2658101061792713E-2"/>
          <c:y val="5.4413690092017235E-2"/>
          <c:w val="0.91023874554430029"/>
          <c:h val="0.78296852237732562"/>
        </c:manualLayout>
      </c:layout>
      <c:barChart>
        <c:barDir val="col"/>
        <c:grouping val="clustered"/>
        <c:varyColors val="0"/>
        <c:ser>
          <c:idx val="0"/>
          <c:order val="0"/>
          <c:tx>
            <c:strRef>
              <c:f>Лист1!$B$1</c:f>
              <c:strCache>
                <c:ptCount val="1"/>
                <c:pt idx="0">
                  <c:v>До 3 лет</c:v>
                </c:pt>
              </c:strCache>
            </c:strRef>
          </c:tx>
          <c:spPr>
            <a:solidFill>
              <a:srgbClr val="0099FF"/>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Лист1!$B$2:$B$5</c:f>
              <c:numCache>
                <c:formatCode>General</c:formatCode>
                <c:ptCount val="4"/>
                <c:pt idx="0">
                  <c:v>0</c:v>
                </c:pt>
                <c:pt idx="1">
                  <c:v>0</c:v>
                </c:pt>
                <c:pt idx="2">
                  <c:v>41</c:v>
                </c:pt>
                <c:pt idx="3">
                  <c:v>0</c:v>
                </c:pt>
              </c:numCache>
            </c:numRef>
          </c:val>
          <c:extLst>
            <c:ext xmlns:c16="http://schemas.microsoft.com/office/drawing/2014/chart" uri="{C3380CC4-5D6E-409C-BE32-E72D297353CC}">
              <c16:uniqueId val="{00000000-DBE1-431D-8247-5E340A11498B}"/>
            </c:ext>
          </c:extLst>
        </c:ser>
        <c:ser>
          <c:idx val="1"/>
          <c:order val="1"/>
          <c:tx>
            <c:strRef>
              <c:f>Лист1!$C$1</c:f>
              <c:strCache>
                <c:ptCount val="1"/>
                <c:pt idx="0">
                  <c:v>3-6 лет</c:v>
                </c:pt>
              </c:strCache>
            </c:strRef>
          </c:tx>
          <c:spPr>
            <a:solidFill>
              <a:srgbClr val="FA7D00"/>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Лист1!$C$2:$C$5</c:f>
              <c:numCache>
                <c:formatCode>General</c:formatCode>
                <c:ptCount val="4"/>
                <c:pt idx="0">
                  <c:v>53</c:v>
                </c:pt>
                <c:pt idx="1">
                  <c:v>13</c:v>
                </c:pt>
                <c:pt idx="2">
                  <c:v>60</c:v>
                </c:pt>
                <c:pt idx="3">
                  <c:v>20</c:v>
                </c:pt>
              </c:numCache>
            </c:numRef>
          </c:val>
          <c:extLst>
            <c:ext xmlns:c16="http://schemas.microsoft.com/office/drawing/2014/chart" uri="{C3380CC4-5D6E-409C-BE32-E72D297353CC}">
              <c16:uniqueId val="{00000001-DBE1-431D-8247-5E340A11498B}"/>
            </c:ext>
          </c:extLst>
        </c:ser>
        <c:ser>
          <c:idx val="2"/>
          <c:order val="2"/>
          <c:tx>
            <c:strRef>
              <c:f>Лист1!$D$1</c:f>
              <c:strCache>
                <c:ptCount val="1"/>
                <c:pt idx="0">
                  <c:v>&gt;6 лет</c:v>
                </c:pt>
              </c:strCache>
            </c:strRef>
          </c:tx>
          <c:spPr>
            <a:solidFill>
              <a:srgbClr val="00CC00"/>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Лист1!$D$2:$D$5</c:f>
              <c:numCache>
                <c:formatCode>General</c:formatCode>
                <c:ptCount val="4"/>
                <c:pt idx="0">
                  <c:v>65</c:v>
                </c:pt>
                <c:pt idx="1">
                  <c:v>10</c:v>
                </c:pt>
                <c:pt idx="2">
                  <c:v>40</c:v>
                </c:pt>
                <c:pt idx="3">
                  <c:v>25</c:v>
                </c:pt>
              </c:numCache>
            </c:numRef>
          </c:val>
          <c:extLst>
            <c:ext xmlns:c16="http://schemas.microsoft.com/office/drawing/2014/chart" uri="{C3380CC4-5D6E-409C-BE32-E72D297353CC}">
              <c16:uniqueId val="{00000002-DBE1-431D-8247-5E340A11498B}"/>
            </c:ext>
          </c:extLst>
        </c:ser>
        <c:dLbls>
          <c:showLegendKey val="0"/>
          <c:showVal val="0"/>
          <c:showCatName val="0"/>
          <c:showSerName val="0"/>
          <c:showPercent val="0"/>
          <c:showBubbleSize val="0"/>
        </c:dLbls>
        <c:gapWidth val="100"/>
        <c:overlap val="-34"/>
        <c:axId val="167162240"/>
        <c:axId val="167163776"/>
      </c:barChart>
      <c:catAx>
        <c:axId val="167162240"/>
        <c:scaling>
          <c:orientation val="minMax"/>
        </c:scaling>
        <c:delete val="0"/>
        <c:axPos val="b"/>
        <c:numFmt formatCode="\О\с\н\о\в\н\о\й" sourceLinked="0"/>
        <c:majorTickMark val="none"/>
        <c:minorTickMark val="none"/>
        <c:tickLblPos val="nextTo"/>
        <c:crossAx val="167163776"/>
        <c:crosses val="autoZero"/>
        <c:auto val="1"/>
        <c:lblAlgn val="ctr"/>
        <c:lblOffset val="100"/>
        <c:noMultiLvlLbl val="0"/>
      </c:catAx>
      <c:valAx>
        <c:axId val="167163776"/>
        <c:scaling>
          <c:orientation val="minMax"/>
        </c:scaling>
        <c:delete val="0"/>
        <c:axPos val="l"/>
        <c:majorGridlines/>
        <c:numFmt formatCode="General" sourceLinked="1"/>
        <c:majorTickMark val="none"/>
        <c:minorTickMark val="none"/>
        <c:tickLblPos val="nextTo"/>
        <c:spPr>
          <a:ln w="6350">
            <a:noFill/>
          </a:ln>
        </c:spPr>
        <c:crossAx val="16716224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4.1314553990610334E-2"/>
          <c:w val="0.91905293088363949"/>
          <c:h val="0.67307648515766516"/>
        </c:manualLayout>
      </c:layout>
      <c:barChart>
        <c:barDir val="col"/>
        <c:grouping val="clustered"/>
        <c:varyColors val="0"/>
        <c:ser>
          <c:idx val="0"/>
          <c:order val="0"/>
          <c:tx>
            <c:strRef>
              <c:f>Лист1!$B$1</c:f>
              <c:strCache>
                <c:ptCount val="1"/>
                <c:pt idx="0">
                  <c:v>Число пациентов</c:v>
                </c:pt>
              </c:strCache>
            </c:strRef>
          </c:tx>
          <c:spPr>
            <a:solidFill>
              <a:srgbClr val="0099FF"/>
            </a:solidFill>
            <a:ln>
              <a:noFill/>
            </a:ln>
            <a:effectLst/>
          </c:spPr>
          <c:invertIfNegative val="0"/>
          <c:cat>
            <c:strRef>
              <c:f>Лист1!$A$2:$A$6</c:f>
              <c:strCache>
                <c:ptCount val="5"/>
                <c:pt idx="0">
                  <c:v>Гипертоническая болезнь</c:v>
                </c:pt>
                <c:pt idx="1">
                  <c:v>ИБС</c:v>
                </c:pt>
                <c:pt idx="2">
                  <c:v>Заболевание щитовидной железы</c:v>
                </c:pt>
                <c:pt idx="3">
                  <c:v>Сахарный диабет</c:v>
                </c:pt>
                <c:pt idx="4">
                  <c:v>Заболевание ЖКТ</c:v>
                </c:pt>
              </c:strCache>
            </c:strRef>
          </c:cat>
          <c:val>
            <c:numRef>
              <c:f>Лист1!$B$2:$B$6</c:f>
              <c:numCache>
                <c:formatCode>General</c:formatCode>
                <c:ptCount val="5"/>
                <c:pt idx="0">
                  <c:v>52</c:v>
                </c:pt>
                <c:pt idx="1">
                  <c:v>23</c:v>
                </c:pt>
                <c:pt idx="2">
                  <c:v>4</c:v>
                </c:pt>
                <c:pt idx="3">
                  <c:v>10</c:v>
                </c:pt>
                <c:pt idx="4">
                  <c:v>15</c:v>
                </c:pt>
              </c:numCache>
            </c:numRef>
          </c:val>
          <c:extLst>
            <c:ext xmlns:c16="http://schemas.microsoft.com/office/drawing/2014/chart" uri="{C3380CC4-5D6E-409C-BE32-E72D297353CC}">
              <c16:uniqueId val="{00000000-E867-4952-B959-B77ACF185DEB}"/>
            </c:ext>
          </c:extLst>
        </c:ser>
        <c:dLbls>
          <c:showLegendKey val="0"/>
          <c:showVal val="0"/>
          <c:showCatName val="0"/>
          <c:showSerName val="0"/>
          <c:showPercent val="0"/>
          <c:showBubbleSize val="0"/>
        </c:dLbls>
        <c:gapWidth val="219"/>
        <c:overlap val="-27"/>
        <c:axId val="107729664"/>
        <c:axId val="107731200"/>
      </c:barChart>
      <c:catAx>
        <c:axId val="10772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731200"/>
        <c:crosses val="autoZero"/>
        <c:auto val="1"/>
        <c:lblAlgn val="ctr"/>
        <c:lblOffset val="100"/>
        <c:noMultiLvlLbl val="0"/>
      </c:catAx>
      <c:valAx>
        <c:axId val="10773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72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03693140719659E-2"/>
          <c:y val="4.3650793650793669E-2"/>
          <c:w val="0.94009630685928058"/>
          <c:h val="0.77351831021122353"/>
        </c:manualLayout>
      </c:layout>
      <c:barChart>
        <c:barDir val="col"/>
        <c:grouping val="clustered"/>
        <c:varyColors val="0"/>
        <c:ser>
          <c:idx val="0"/>
          <c:order val="0"/>
          <c:tx>
            <c:strRef>
              <c:f>Лист1!$B$1</c:f>
              <c:strCache>
                <c:ptCount val="1"/>
                <c:pt idx="0">
                  <c:v>1 группа</c:v>
                </c:pt>
              </c:strCache>
            </c:strRef>
          </c:tx>
          <c:spPr>
            <a:solidFill>
              <a:srgbClr val="0099FF"/>
            </a:solidFill>
            <a:ln>
              <a:noFill/>
            </a:ln>
            <a:effectLst/>
          </c:spPr>
          <c:invertIfNegative val="0"/>
          <c:cat>
            <c:strRef>
              <c:f>Лист1!$A$2:$A$5</c:f>
              <c:strCache>
                <c:ptCount val="3"/>
                <c:pt idx="0">
                  <c:v>Полный съемный протез</c:v>
                </c:pt>
                <c:pt idx="1">
                  <c:v>Пластиночный протез</c:v>
                </c:pt>
                <c:pt idx="2">
                  <c:v>Бюгельный протез</c:v>
                </c:pt>
              </c:strCache>
            </c:strRef>
          </c:cat>
          <c:val>
            <c:numRef>
              <c:f>Лист1!$B$2:$B$5</c:f>
              <c:numCache>
                <c:formatCode>General</c:formatCode>
                <c:ptCount val="4"/>
                <c:pt idx="0">
                  <c:v>0</c:v>
                </c:pt>
                <c:pt idx="1">
                  <c:v>71</c:v>
                </c:pt>
                <c:pt idx="2">
                  <c:v>29</c:v>
                </c:pt>
              </c:numCache>
            </c:numRef>
          </c:val>
          <c:extLst>
            <c:ext xmlns:c16="http://schemas.microsoft.com/office/drawing/2014/chart" uri="{C3380CC4-5D6E-409C-BE32-E72D297353CC}">
              <c16:uniqueId val="{00000000-283A-4C39-ACAA-B843E28739CF}"/>
            </c:ext>
          </c:extLst>
        </c:ser>
        <c:ser>
          <c:idx val="1"/>
          <c:order val="1"/>
          <c:tx>
            <c:strRef>
              <c:f>Лист1!$C$1</c:f>
              <c:strCache>
                <c:ptCount val="1"/>
                <c:pt idx="0">
                  <c:v>2 группа</c:v>
                </c:pt>
              </c:strCache>
            </c:strRef>
          </c:tx>
          <c:spPr>
            <a:solidFill>
              <a:srgbClr val="FA7D00"/>
            </a:solidFill>
            <a:ln>
              <a:noFill/>
            </a:ln>
            <a:effectLst/>
          </c:spPr>
          <c:invertIfNegative val="0"/>
          <c:cat>
            <c:strRef>
              <c:f>Лист1!$A$2:$A$5</c:f>
              <c:strCache>
                <c:ptCount val="3"/>
                <c:pt idx="0">
                  <c:v>Полный съемный протез</c:v>
                </c:pt>
                <c:pt idx="1">
                  <c:v>Пластиночный протез</c:v>
                </c:pt>
                <c:pt idx="2">
                  <c:v>Бюгельный протез</c:v>
                </c:pt>
              </c:strCache>
            </c:strRef>
          </c:cat>
          <c:val>
            <c:numRef>
              <c:f>Лист1!$C$2:$C$5</c:f>
              <c:numCache>
                <c:formatCode>General</c:formatCode>
                <c:ptCount val="4"/>
                <c:pt idx="0">
                  <c:v>31</c:v>
                </c:pt>
                <c:pt idx="1">
                  <c:v>46</c:v>
                </c:pt>
                <c:pt idx="2">
                  <c:v>23</c:v>
                </c:pt>
              </c:numCache>
            </c:numRef>
          </c:val>
          <c:extLst>
            <c:ext xmlns:c16="http://schemas.microsoft.com/office/drawing/2014/chart" uri="{C3380CC4-5D6E-409C-BE32-E72D297353CC}">
              <c16:uniqueId val="{00000001-283A-4C39-ACAA-B843E28739CF}"/>
            </c:ext>
          </c:extLst>
        </c:ser>
        <c:ser>
          <c:idx val="2"/>
          <c:order val="2"/>
          <c:tx>
            <c:strRef>
              <c:f>Лист1!$D$1</c:f>
              <c:strCache>
                <c:ptCount val="1"/>
                <c:pt idx="0">
                  <c:v>3 группа</c:v>
                </c:pt>
              </c:strCache>
            </c:strRef>
          </c:tx>
          <c:spPr>
            <a:solidFill>
              <a:srgbClr val="00CC00"/>
            </a:solidFill>
            <a:ln>
              <a:noFill/>
            </a:ln>
            <a:effectLst/>
          </c:spPr>
          <c:invertIfNegative val="0"/>
          <c:cat>
            <c:strRef>
              <c:f>Лист1!$A$2:$A$5</c:f>
              <c:strCache>
                <c:ptCount val="3"/>
                <c:pt idx="0">
                  <c:v>Полный съемный протез</c:v>
                </c:pt>
                <c:pt idx="1">
                  <c:v>Пластиночный протез</c:v>
                </c:pt>
                <c:pt idx="2">
                  <c:v>Бюгельный протез</c:v>
                </c:pt>
              </c:strCache>
            </c:strRef>
          </c:cat>
          <c:val>
            <c:numRef>
              <c:f>Лист1!$D$2:$D$5</c:f>
              <c:numCache>
                <c:formatCode>General</c:formatCode>
                <c:ptCount val="4"/>
                <c:pt idx="0">
                  <c:v>33</c:v>
                </c:pt>
                <c:pt idx="1">
                  <c:v>44</c:v>
                </c:pt>
                <c:pt idx="2">
                  <c:v>22</c:v>
                </c:pt>
              </c:numCache>
            </c:numRef>
          </c:val>
          <c:extLst>
            <c:ext xmlns:c16="http://schemas.microsoft.com/office/drawing/2014/chart" uri="{C3380CC4-5D6E-409C-BE32-E72D297353CC}">
              <c16:uniqueId val="{00000002-283A-4C39-ACAA-B843E28739CF}"/>
            </c:ext>
          </c:extLst>
        </c:ser>
        <c:ser>
          <c:idx val="3"/>
          <c:order val="3"/>
          <c:tx>
            <c:strRef>
              <c:f>Лист1!$E$1</c:f>
              <c:strCache>
                <c:ptCount val="1"/>
                <c:pt idx="0">
                  <c:v>4 группа</c:v>
                </c:pt>
              </c:strCache>
            </c:strRef>
          </c:tx>
          <c:spPr>
            <a:solidFill>
              <a:srgbClr val="9933CC"/>
            </a:solidFill>
            <a:ln>
              <a:noFill/>
            </a:ln>
            <a:effectLst/>
          </c:spPr>
          <c:invertIfNegative val="0"/>
          <c:cat>
            <c:strRef>
              <c:f>Лист1!$A$2:$A$5</c:f>
              <c:strCache>
                <c:ptCount val="3"/>
                <c:pt idx="0">
                  <c:v>Полный съемный протез</c:v>
                </c:pt>
                <c:pt idx="1">
                  <c:v>Пластиночный протез</c:v>
                </c:pt>
                <c:pt idx="2">
                  <c:v>Бюгельный протез</c:v>
                </c:pt>
              </c:strCache>
            </c:strRef>
          </c:cat>
          <c:val>
            <c:numRef>
              <c:f>Лист1!$E$2:$E$5</c:f>
              <c:numCache>
                <c:formatCode>General</c:formatCode>
                <c:ptCount val="4"/>
                <c:pt idx="0">
                  <c:v>40</c:v>
                </c:pt>
                <c:pt idx="1">
                  <c:v>60</c:v>
                </c:pt>
                <c:pt idx="2">
                  <c:v>0</c:v>
                </c:pt>
              </c:numCache>
            </c:numRef>
          </c:val>
          <c:extLst>
            <c:ext xmlns:c16="http://schemas.microsoft.com/office/drawing/2014/chart" uri="{C3380CC4-5D6E-409C-BE32-E72D297353CC}">
              <c16:uniqueId val="{00000003-283A-4C39-ACAA-B843E28739CF}"/>
            </c:ext>
          </c:extLst>
        </c:ser>
        <c:dLbls>
          <c:showLegendKey val="0"/>
          <c:showVal val="0"/>
          <c:showCatName val="0"/>
          <c:showSerName val="0"/>
          <c:showPercent val="0"/>
          <c:showBubbleSize val="0"/>
        </c:dLbls>
        <c:gapWidth val="219"/>
        <c:overlap val="-27"/>
        <c:axId val="107714048"/>
        <c:axId val="107715584"/>
      </c:barChart>
      <c:catAx>
        <c:axId val="10771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715584"/>
        <c:crosses val="autoZero"/>
        <c:auto val="1"/>
        <c:lblAlgn val="ctr"/>
        <c:lblOffset val="100"/>
        <c:noMultiLvlLbl val="0"/>
      </c:catAx>
      <c:valAx>
        <c:axId val="10771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71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97459317585327E-2"/>
          <c:y val="6.7532808398950109E-2"/>
          <c:w val="0.91149471916010538"/>
          <c:h val="0.65303604906529544"/>
        </c:manualLayout>
      </c:layout>
      <c:barChart>
        <c:barDir val="col"/>
        <c:grouping val="clustered"/>
        <c:varyColors val="0"/>
        <c:ser>
          <c:idx val="0"/>
          <c:order val="0"/>
          <c:tx>
            <c:strRef>
              <c:f>Лист1!$B$1</c:f>
              <c:strCache>
                <c:ptCount val="1"/>
                <c:pt idx="0">
                  <c:v>1 группа</c:v>
                </c:pt>
              </c:strCache>
            </c:strRef>
          </c:tx>
          <c:spPr>
            <a:solidFill>
              <a:srgbClr val="0099FF"/>
            </a:solidFill>
          </c:spPr>
          <c:invertIfNegative val="0"/>
          <c:cat>
            <c:strRef>
              <c:f>Лист1!$A$2:$A$6</c:f>
              <c:strCache>
                <c:ptCount val="5"/>
                <c:pt idx="0">
                  <c:v>Гипертоническая болезнь</c:v>
                </c:pt>
                <c:pt idx="1">
                  <c:v>ИБС</c:v>
                </c:pt>
                <c:pt idx="2">
                  <c:v>Заболевание щитовидной железы</c:v>
                </c:pt>
                <c:pt idx="3">
                  <c:v>Сахарный диабет</c:v>
                </c:pt>
                <c:pt idx="4">
                  <c:v>Заболевание ЖКТ</c:v>
                </c:pt>
              </c:strCache>
            </c:strRef>
          </c:cat>
          <c:val>
            <c:numRef>
              <c:f>Лист1!$B$2:$B$6</c:f>
              <c:numCache>
                <c:formatCode>General</c:formatCode>
                <c:ptCount val="5"/>
                <c:pt idx="0">
                  <c:v>43</c:v>
                </c:pt>
                <c:pt idx="1">
                  <c:v>29</c:v>
                </c:pt>
                <c:pt idx="2">
                  <c:v>0</c:v>
                </c:pt>
                <c:pt idx="3">
                  <c:v>14</c:v>
                </c:pt>
                <c:pt idx="4">
                  <c:v>29</c:v>
                </c:pt>
              </c:numCache>
            </c:numRef>
          </c:val>
          <c:extLst>
            <c:ext xmlns:c16="http://schemas.microsoft.com/office/drawing/2014/chart" uri="{C3380CC4-5D6E-409C-BE32-E72D297353CC}">
              <c16:uniqueId val="{00000000-50F1-4379-A458-D04F2D5EB580}"/>
            </c:ext>
          </c:extLst>
        </c:ser>
        <c:ser>
          <c:idx val="1"/>
          <c:order val="1"/>
          <c:tx>
            <c:strRef>
              <c:f>Лист1!$C$1</c:f>
              <c:strCache>
                <c:ptCount val="1"/>
                <c:pt idx="0">
                  <c:v>2 группа</c:v>
                </c:pt>
              </c:strCache>
            </c:strRef>
          </c:tx>
          <c:spPr>
            <a:solidFill>
              <a:srgbClr val="FA7D00"/>
            </a:solidFill>
          </c:spPr>
          <c:invertIfNegative val="0"/>
          <c:cat>
            <c:strRef>
              <c:f>Лист1!$A$2:$A$6</c:f>
              <c:strCache>
                <c:ptCount val="5"/>
                <c:pt idx="0">
                  <c:v>Гипертоническая болезнь</c:v>
                </c:pt>
                <c:pt idx="1">
                  <c:v>ИБС</c:v>
                </c:pt>
                <c:pt idx="2">
                  <c:v>Заболевание щитовидной железы</c:v>
                </c:pt>
                <c:pt idx="3">
                  <c:v>Сахарный диабет</c:v>
                </c:pt>
                <c:pt idx="4">
                  <c:v>Заболевание ЖКТ</c:v>
                </c:pt>
              </c:strCache>
            </c:strRef>
          </c:cat>
          <c:val>
            <c:numRef>
              <c:f>Лист1!$C$2:$C$6</c:f>
              <c:numCache>
                <c:formatCode>General</c:formatCode>
                <c:ptCount val="5"/>
                <c:pt idx="0">
                  <c:v>46</c:v>
                </c:pt>
                <c:pt idx="1">
                  <c:v>23</c:v>
                </c:pt>
                <c:pt idx="2">
                  <c:v>15</c:v>
                </c:pt>
                <c:pt idx="3">
                  <c:v>23</c:v>
                </c:pt>
                <c:pt idx="4">
                  <c:v>31</c:v>
                </c:pt>
              </c:numCache>
            </c:numRef>
          </c:val>
          <c:extLst>
            <c:ext xmlns:c16="http://schemas.microsoft.com/office/drawing/2014/chart" uri="{C3380CC4-5D6E-409C-BE32-E72D297353CC}">
              <c16:uniqueId val="{00000001-50F1-4379-A458-D04F2D5EB580}"/>
            </c:ext>
          </c:extLst>
        </c:ser>
        <c:ser>
          <c:idx val="2"/>
          <c:order val="2"/>
          <c:tx>
            <c:strRef>
              <c:f>Лист1!$D$1</c:f>
              <c:strCache>
                <c:ptCount val="1"/>
                <c:pt idx="0">
                  <c:v>3 группа</c:v>
                </c:pt>
              </c:strCache>
            </c:strRef>
          </c:tx>
          <c:spPr>
            <a:solidFill>
              <a:srgbClr val="00CC00"/>
            </a:solidFill>
          </c:spPr>
          <c:invertIfNegative val="0"/>
          <c:cat>
            <c:strRef>
              <c:f>Лист1!$A$2:$A$6</c:f>
              <c:strCache>
                <c:ptCount val="5"/>
                <c:pt idx="0">
                  <c:v>Гипертоническая болезнь</c:v>
                </c:pt>
                <c:pt idx="1">
                  <c:v>ИБС</c:v>
                </c:pt>
                <c:pt idx="2">
                  <c:v>Заболевание щитовидной железы</c:v>
                </c:pt>
                <c:pt idx="3">
                  <c:v>Сахарный диабет</c:v>
                </c:pt>
                <c:pt idx="4">
                  <c:v>Заболевание ЖКТ</c:v>
                </c:pt>
              </c:strCache>
            </c:strRef>
          </c:cat>
          <c:val>
            <c:numRef>
              <c:f>Лист1!$D$2:$D$6</c:f>
              <c:numCache>
                <c:formatCode>General</c:formatCode>
                <c:ptCount val="5"/>
                <c:pt idx="0">
                  <c:v>41</c:v>
                </c:pt>
                <c:pt idx="1">
                  <c:v>27</c:v>
                </c:pt>
                <c:pt idx="2">
                  <c:v>4</c:v>
                </c:pt>
                <c:pt idx="3">
                  <c:v>7</c:v>
                </c:pt>
                <c:pt idx="4">
                  <c:v>22</c:v>
                </c:pt>
              </c:numCache>
            </c:numRef>
          </c:val>
          <c:extLst>
            <c:ext xmlns:c16="http://schemas.microsoft.com/office/drawing/2014/chart" uri="{C3380CC4-5D6E-409C-BE32-E72D297353CC}">
              <c16:uniqueId val="{00000002-50F1-4379-A458-D04F2D5EB580}"/>
            </c:ext>
          </c:extLst>
        </c:ser>
        <c:ser>
          <c:idx val="3"/>
          <c:order val="3"/>
          <c:tx>
            <c:strRef>
              <c:f>Лист1!$E$1</c:f>
              <c:strCache>
                <c:ptCount val="1"/>
                <c:pt idx="0">
                  <c:v>4 группа</c:v>
                </c:pt>
              </c:strCache>
            </c:strRef>
          </c:tx>
          <c:spPr>
            <a:solidFill>
              <a:srgbClr val="9933CC"/>
            </a:solidFill>
          </c:spPr>
          <c:invertIfNegative val="0"/>
          <c:cat>
            <c:strRef>
              <c:f>Лист1!$A$2:$A$6</c:f>
              <c:strCache>
                <c:ptCount val="5"/>
                <c:pt idx="0">
                  <c:v>Гипертоническая болезнь</c:v>
                </c:pt>
                <c:pt idx="1">
                  <c:v>ИБС</c:v>
                </c:pt>
                <c:pt idx="2">
                  <c:v>Заболевание щитовидной железы</c:v>
                </c:pt>
                <c:pt idx="3">
                  <c:v>Сахарный диабет</c:v>
                </c:pt>
                <c:pt idx="4">
                  <c:v>Заболевание ЖКТ</c:v>
                </c:pt>
              </c:strCache>
            </c:strRef>
          </c:cat>
          <c:val>
            <c:numRef>
              <c:f>Лист1!$E$2:$E$6</c:f>
              <c:numCache>
                <c:formatCode>General</c:formatCode>
                <c:ptCount val="5"/>
                <c:pt idx="0">
                  <c:v>80</c:v>
                </c:pt>
                <c:pt idx="1">
                  <c:v>6</c:v>
                </c:pt>
                <c:pt idx="2">
                  <c:v>0</c:v>
                </c:pt>
                <c:pt idx="3">
                  <c:v>0</c:v>
                </c:pt>
                <c:pt idx="4">
                  <c:v>20</c:v>
                </c:pt>
              </c:numCache>
            </c:numRef>
          </c:val>
          <c:extLst>
            <c:ext xmlns:c16="http://schemas.microsoft.com/office/drawing/2014/chart" uri="{C3380CC4-5D6E-409C-BE32-E72D297353CC}">
              <c16:uniqueId val="{00000003-50F1-4379-A458-D04F2D5EB580}"/>
            </c:ext>
          </c:extLst>
        </c:ser>
        <c:dLbls>
          <c:showLegendKey val="0"/>
          <c:showVal val="0"/>
          <c:showCatName val="0"/>
          <c:showSerName val="0"/>
          <c:showPercent val="0"/>
          <c:showBubbleSize val="0"/>
        </c:dLbls>
        <c:gapWidth val="165"/>
        <c:overlap val="-26"/>
        <c:axId val="115628672"/>
        <c:axId val="115646848"/>
      </c:barChart>
      <c:catAx>
        <c:axId val="115628672"/>
        <c:scaling>
          <c:orientation val="minMax"/>
        </c:scaling>
        <c:delete val="0"/>
        <c:axPos val="b"/>
        <c:numFmt formatCode="\О\с\н\о\в\н\о\й" sourceLinked="0"/>
        <c:majorTickMark val="none"/>
        <c:minorTickMark val="none"/>
        <c:tickLblPos val="nextTo"/>
        <c:crossAx val="115646848"/>
        <c:crosses val="autoZero"/>
        <c:auto val="1"/>
        <c:lblAlgn val="ctr"/>
        <c:lblOffset val="100"/>
        <c:noMultiLvlLbl val="0"/>
      </c:catAx>
      <c:valAx>
        <c:axId val="115646848"/>
        <c:scaling>
          <c:orientation val="minMax"/>
        </c:scaling>
        <c:delete val="0"/>
        <c:axPos val="l"/>
        <c:majorGridlines/>
        <c:numFmt formatCode="General" sourceLinked="1"/>
        <c:majorTickMark val="none"/>
        <c:minorTickMark val="none"/>
        <c:tickLblPos val="nextTo"/>
        <c:spPr>
          <a:ln w="6350">
            <a:noFill/>
          </a:ln>
        </c:spPr>
        <c:crossAx val="115628672"/>
        <c:crosses val="autoZero"/>
        <c:crossBetween val="between"/>
      </c:valAx>
      <c:spPr>
        <a:ln>
          <a:solidFill>
            <a:schemeClr val="bg2"/>
          </a:solidFill>
        </a:ln>
      </c:spPr>
    </c:plotArea>
    <c:legend>
      <c:legendPos val="b"/>
      <c:layout>
        <c:manualLayout>
          <c:xMode val="edge"/>
          <c:yMode val="edge"/>
          <c:x val="0.26490910236220483"/>
          <c:y val="0.8788282714660669"/>
          <c:w val="0.47871512860892379"/>
          <c:h val="8.9512025282554003E-2"/>
        </c:manualLayout>
      </c:layout>
      <c:overlay val="0"/>
    </c:legend>
    <c:plotVisOnly val="1"/>
    <c:dispBlanksAs val="gap"/>
    <c:showDLblsOverMax val="0"/>
  </c:chart>
  <c:spPr>
    <a:ln>
      <a:solidFill>
        <a:schemeClr val="bg1">
          <a:lumMod val="85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8673862575688666E-2"/>
          <c:y val="8.9867590080651705E-2"/>
          <c:w val="0.90295734309807041"/>
          <c:h val="0.57811782197745487"/>
        </c:manualLayout>
      </c:layout>
      <c:barChart>
        <c:barDir val="col"/>
        <c:grouping val="clustered"/>
        <c:varyColors val="0"/>
        <c:ser>
          <c:idx val="0"/>
          <c:order val="0"/>
          <c:tx>
            <c:strRef>
              <c:f>Лист1!$B$1</c:f>
              <c:strCache>
                <c:ptCount val="1"/>
                <c:pt idx="0">
                  <c:v>1 группа</c:v>
                </c:pt>
              </c:strCache>
            </c:strRef>
          </c:tx>
          <c:spPr>
            <a:solidFill>
              <a:srgbClr val="0099FF"/>
            </a:solidFill>
          </c:spPr>
          <c:invertIfNegative val="0"/>
          <c:cat>
            <c:strRef>
              <c:f>Лист1!$A$2:$A$5</c:f>
              <c:strCache>
                <c:ptCount val="4"/>
                <c:pt idx="0">
                  <c:v>Нет признаков воспаления</c:v>
                </c:pt>
                <c:pt idx="1">
                  <c:v>Воспаление десневого сосочка</c:v>
                </c:pt>
                <c:pt idx="2">
                  <c:v>Воспаление маргинальной десны</c:v>
                </c:pt>
                <c:pt idx="3">
                  <c:v>Воспаление альвеолярной десны</c:v>
                </c:pt>
              </c:strCache>
            </c:strRef>
          </c:cat>
          <c:val>
            <c:numRef>
              <c:f>Лист1!$B$2:$B$5</c:f>
              <c:numCache>
                <c:formatCode>General</c:formatCode>
                <c:ptCount val="4"/>
                <c:pt idx="0">
                  <c:v>43</c:v>
                </c:pt>
                <c:pt idx="1">
                  <c:v>57</c:v>
                </c:pt>
                <c:pt idx="2">
                  <c:v>0</c:v>
                </c:pt>
                <c:pt idx="3">
                  <c:v>0</c:v>
                </c:pt>
              </c:numCache>
            </c:numRef>
          </c:val>
          <c:extLst>
            <c:ext xmlns:c16="http://schemas.microsoft.com/office/drawing/2014/chart" uri="{C3380CC4-5D6E-409C-BE32-E72D297353CC}">
              <c16:uniqueId val="{00000000-68FB-482F-B6E2-E1AAF79944C4}"/>
            </c:ext>
          </c:extLst>
        </c:ser>
        <c:ser>
          <c:idx val="1"/>
          <c:order val="1"/>
          <c:tx>
            <c:strRef>
              <c:f>Лист1!$C$1</c:f>
              <c:strCache>
                <c:ptCount val="1"/>
                <c:pt idx="0">
                  <c:v>2 группа</c:v>
                </c:pt>
              </c:strCache>
            </c:strRef>
          </c:tx>
          <c:spPr>
            <a:solidFill>
              <a:srgbClr val="FA7D00"/>
            </a:solidFill>
          </c:spPr>
          <c:invertIfNegative val="0"/>
          <c:cat>
            <c:strRef>
              <c:f>Лист1!$A$2:$A$5</c:f>
              <c:strCache>
                <c:ptCount val="4"/>
                <c:pt idx="0">
                  <c:v>Нет признаков воспаления</c:v>
                </c:pt>
                <c:pt idx="1">
                  <c:v>Воспаление десневого сосочка</c:v>
                </c:pt>
                <c:pt idx="2">
                  <c:v>Воспаление маргинальной десны</c:v>
                </c:pt>
                <c:pt idx="3">
                  <c:v>Воспаление альвеолярной десны</c:v>
                </c:pt>
              </c:strCache>
            </c:strRef>
          </c:cat>
          <c:val>
            <c:numRef>
              <c:f>Лист1!$C$2:$C$5</c:f>
              <c:numCache>
                <c:formatCode>General</c:formatCode>
                <c:ptCount val="4"/>
                <c:pt idx="0">
                  <c:v>47</c:v>
                </c:pt>
                <c:pt idx="1">
                  <c:v>23</c:v>
                </c:pt>
                <c:pt idx="2">
                  <c:v>15</c:v>
                </c:pt>
                <c:pt idx="3">
                  <c:v>15</c:v>
                </c:pt>
              </c:numCache>
            </c:numRef>
          </c:val>
          <c:extLst>
            <c:ext xmlns:c16="http://schemas.microsoft.com/office/drawing/2014/chart" uri="{C3380CC4-5D6E-409C-BE32-E72D297353CC}">
              <c16:uniqueId val="{00000001-68FB-482F-B6E2-E1AAF79944C4}"/>
            </c:ext>
          </c:extLst>
        </c:ser>
        <c:ser>
          <c:idx val="2"/>
          <c:order val="2"/>
          <c:tx>
            <c:strRef>
              <c:f>Лист1!$D$1</c:f>
              <c:strCache>
                <c:ptCount val="1"/>
                <c:pt idx="0">
                  <c:v>3 группа</c:v>
                </c:pt>
              </c:strCache>
            </c:strRef>
          </c:tx>
          <c:spPr>
            <a:solidFill>
              <a:srgbClr val="00CC00"/>
            </a:solidFill>
          </c:spPr>
          <c:invertIfNegative val="0"/>
          <c:cat>
            <c:strRef>
              <c:f>Лист1!$A$2:$A$5</c:f>
              <c:strCache>
                <c:ptCount val="4"/>
                <c:pt idx="0">
                  <c:v>Нет признаков воспаления</c:v>
                </c:pt>
                <c:pt idx="1">
                  <c:v>Воспаление десневого сосочка</c:v>
                </c:pt>
                <c:pt idx="2">
                  <c:v>Воспаление маргинальной десны</c:v>
                </c:pt>
                <c:pt idx="3">
                  <c:v>Воспаление альвеолярной десны</c:v>
                </c:pt>
              </c:strCache>
            </c:strRef>
          </c:cat>
          <c:val>
            <c:numRef>
              <c:f>Лист1!$D$2:$D$5</c:f>
              <c:numCache>
                <c:formatCode>General</c:formatCode>
                <c:ptCount val="4"/>
                <c:pt idx="0">
                  <c:v>37</c:v>
                </c:pt>
                <c:pt idx="1">
                  <c:v>29</c:v>
                </c:pt>
                <c:pt idx="2">
                  <c:v>15</c:v>
                </c:pt>
                <c:pt idx="3">
                  <c:v>19</c:v>
                </c:pt>
              </c:numCache>
            </c:numRef>
          </c:val>
          <c:extLst>
            <c:ext xmlns:c16="http://schemas.microsoft.com/office/drawing/2014/chart" uri="{C3380CC4-5D6E-409C-BE32-E72D297353CC}">
              <c16:uniqueId val="{00000002-68FB-482F-B6E2-E1AAF79944C4}"/>
            </c:ext>
          </c:extLst>
        </c:ser>
        <c:ser>
          <c:idx val="3"/>
          <c:order val="3"/>
          <c:tx>
            <c:strRef>
              <c:f>Лист1!$E$1</c:f>
              <c:strCache>
                <c:ptCount val="1"/>
                <c:pt idx="0">
                  <c:v>4 группа</c:v>
                </c:pt>
              </c:strCache>
            </c:strRef>
          </c:tx>
          <c:spPr>
            <a:solidFill>
              <a:srgbClr val="9933CC"/>
            </a:solidFill>
          </c:spPr>
          <c:invertIfNegative val="0"/>
          <c:cat>
            <c:strRef>
              <c:f>Лист1!$A$2:$A$5</c:f>
              <c:strCache>
                <c:ptCount val="4"/>
                <c:pt idx="0">
                  <c:v>Нет признаков воспаления</c:v>
                </c:pt>
                <c:pt idx="1">
                  <c:v>Воспаление десневого сосочка</c:v>
                </c:pt>
                <c:pt idx="2">
                  <c:v>Воспаление маргинальной десны</c:v>
                </c:pt>
                <c:pt idx="3">
                  <c:v>Воспаление альвеолярной десны</c:v>
                </c:pt>
              </c:strCache>
            </c:strRef>
          </c:cat>
          <c:val>
            <c:numRef>
              <c:f>Лист1!$E$2:$E$5</c:f>
              <c:numCache>
                <c:formatCode>General</c:formatCode>
                <c:ptCount val="4"/>
                <c:pt idx="0">
                  <c:v>0</c:v>
                </c:pt>
                <c:pt idx="1">
                  <c:v>40</c:v>
                </c:pt>
                <c:pt idx="2">
                  <c:v>40</c:v>
                </c:pt>
                <c:pt idx="3">
                  <c:v>20</c:v>
                </c:pt>
              </c:numCache>
            </c:numRef>
          </c:val>
          <c:extLst>
            <c:ext xmlns:c16="http://schemas.microsoft.com/office/drawing/2014/chart" uri="{C3380CC4-5D6E-409C-BE32-E72D297353CC}">
              <c16:uniqueId val="{00000003-68FB-482F-B6E2-E1AAF79944C4}"/>
            </c:ext>
          </c:extLst>
        </c:ser>
        <c:dLbls>
          <c:showLegendKey val="0"/>
          <c:showVal val="0"/>
          <c:showCatName val="0"/>
          <c:showSerName val="0"/>
          <c:showPercent val="0"/>
          <c:showBubbleSize val="0"/>
        </c:dLbls>
        <c:gapWidth val="150"/>
        <c:overlap val="-34"/>
        <c:axId val="115664000"/>
        <c:axId val="115665536"/>
      </c:barChart>
      <c:catAx>
        <c:axId val="115664000"/>
        <c:scaling>
          <c:orientation val="minMax"/>
        </c:scaling>
        <c:delete val="0"/>
        <c:axPos val="b"/>
        <c:numFmt formatCode="\О\с\н\о\в\н\о\й" sourceLinked="0"/>
        <c:majorTickMark val="none"/>
        <c:minorTickMark val="none"/>
        <c:tickLblPos val="nextTo"/>
        <c:crossAx val="115665536"/>
        <c:crosses val="autoZero"/>
        <c:auto val="1"/>
        <c:lblAlgn val="ctr"/>
        <c:lblOffset val="100"/>
        <c:noMultiLvlLbl val="0"/>
      </c:catAx>
      <c:valAx>
        <c:axId val="115665536"/>
        <c:scaling>
          <c:orientation val="minMax"/>
        </c:scaling>
        <c:delete val="0"/>
        <c:axPos val="l"/>
        <c:majorGridlines/>
        <c:numFmt formatCode="General" sourceLinked="1"/>
        <c:majorTickMark val="none"/>
        <c:minorTickMark val="none"/>
        <c:tickLblPos val="nextTo"/>
        <c:crossAx val="115664000"/>
        <c:crosses val="autoZero"/>
        <c:crossBetween val="between"/>
      </c:valAx>
    </c:plotArea>
    <c:legend>
      <c:legendPos val="b"/>
      <c:layout>
        <c:manualLayout>
          <c:xMode val="edge"/>
          <c:yMode val="edge"/>
          <c:x val="0.27062026821115448"/>
          <c:y val="0.83455273973106259"/>
          <c:w val="0.45470661911941868"/>
          <c:h val="6.968367393382191E-2"/>
        </c:manualLayout>
      </c:layout>
      <c:overlay val="0"/>
    </c:legend>
    <c:plotVisOnly val="1"/>
    <c:dispBlanksAs val="gap"/>
    <c:showDLblsOverMax val="0"/>
  </c:chart>
  <c:spPr>
    <a:ln>
      <a:solidFill>
        <a:schemeClr val="bg1">
          <a:lumMod val="85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9499456897784709E-2"/>
          <c:y val="0.13752112171114197"/>
          <c:w val="0.90970927603121798"/>
          <c:h val="0.69463633751505871"/>
        </c:manualLayout>
      </c:layout>
      <c:barChart>
        <c:barDir val="col"/>
        <c:grouping val="clustered"/>
        <c:varyColors val="0"/>
        <c:ser>
          <c:idx val="0"/>
          <c:order val="0"/>
          <c:tx>
            <c:strRef>
              <c:f>Лист1!$B$1</c:f>
              <c:strCache>
                <c:ptCount val="1"/>
                <c:pt idx="0">
                  <c:v>1 группа</c:v>
                </c:pt>
              </c:strCache>
            </c:strRef>
          </c:tx>
          <c:spPr>
            <a:solidFill>
              <a:srgbClr val="0099FF"/>
            </a:solidFill>
          </c:spPr>
          <c:invertIfNegative val="0"/>
          <c:cat>
            <c:strRef>
              <c:f>Лист1!$A$2:$A$6</c:f>
              <c:strCache>
                <c:ptCount val="3"/>
                <c:pt idx="0">
                  <c:v>Гингивит</c:v>
                </c:pt>
                <c:pt idx="1">
                  <c:v>Пародонтит</c:v>
                </c:pt>
                <c:pt idx="2">
                  <c:v>Тяжелый пародонтит</c:v>
                </c:pt>
              </c:strCache>
            </c:strRef>
          </c:cat>
          <c:val>
            <c:numRef>
              <c:f>Лист1!$B$2:$B$6</c:f>
              <c:numCache>
                <c:formatCode>General</c:formatCode>
                <c:ptCount val="5"/>
                <c:pt idx="0">
                  <c:v>29</c:v>
                </c:pt>
                <c:pt idx="1">
                  <c:v>0</c:v>
                </c:pt>
                <c:pt idx="2">
                  <c:v>0</c:v>
                </c:pt>
              </c:numCache>
            </c:numRef>
          </c:val>
          <c:extLst>
            <c:ext xmlns:c16="http://schemas.microsoft.com/office/drawing/2014/chart" uri="{C3380CC4-5D6E-409C-BE32-E72D297353CC}">
              <c16:uniqueId val="{00000000-C252-4A69-9B20-4022ACB2E395}"/>
            </c:ext>
          </c:extLst>
        </c:ser>
        <c:ser>
          <c:idx val="1"/>
          <c:order val="1"/>
          <c:tx>
            <c:strRef>
              <c:f>Лист1!$C$1</c:f>
              <c:strCache>
                <c:ptCount val="1"/>
                <c:pt idx="0">
                  <c:v>2 группа</c:v>
                </c:pt>
              </c:strCache>
            </c:strRef>
          </c:tx>
          <c:spPr>
            <a:solidFill>
              <a:srgbClr val="FA7D00"/>
            </a:solidFill>
          </c:spPr>
          <c:invertIfNegative val="0"/>
          <c:cat>
            <c:strRef>
              <c:f>Лист1!$A$2:$A$6</c:f>
              <c:strCache>
                <c:ptCount val="3"/>
                <c:pt idx="0">
                  <c:v>Гингивит</c:v>
                </c:pt>
                <c:pt idx="1">
                  <c:v>Пародонтит</c:v>
                </c:pt>
                <c:pt idx="2">
                  <c:v>Тяжелый пародонтит</c:v>
                </c:pt>
              </c:strCache>
            </c:strRef>
          </c:cat>
          <c:val>
            <c:numRef>
              <c:f>Лист1!$C$2:$C$6</c:f>
              <c:numCache>
                <c:formatCode>General</c:formatCode>
                <c:ptCount val="5"/>
                <c:pt idx="0">
                  <c:v>23</c:v>
                </c:pt>
                <c:pt idx="1">
                  <c:v>15</c:v>
                </c:pt>
                <c:pt idx="2">
                  <c:v>0</c:v>
                </c:pt>
              </c:numCache>
            </c:numRef>
          </c:val>
          <c:extLst>
            <c:ext xmlns:c16="http://schemas.microsoft.com/office/drawing/2014/chart" uri="{C3380CC4-5D6E-409C-BE32-E72D297353CC}">
              <c16:uniqueId val="{00000001-C252-4A69-9B20-4022ACB2E395}"/>
            </c:ext>
          </c:extLst>
        </c:ser>
        <c:ser>
          <c:idx val="2"/>
          <c:order val="2"/>
          <c:tx>
            <c:strRef>
              <c:f>Лист1!$D$1</c:f>
              <c:strCache>
                <c:ptCount val="1"/>
                <c:pt idx="0">
                  <c:v>3 группа</c:v>
                </c:pt>
              </c:strCache>
            </c:strRef>
          </c:tx>
          <c:spPr>
            <a:solidFill>
              <a:srgbClr val="00CC00"/>
            </a:solidFill>
          </c:spPr>
          <c:invertIfNegative val="0"/>
          <c:cat>
            <c:strRef>
              <c:f>Лист1!$A$2:$A$6</c:f>
              <c:strCache>
                <c:ptCount val="3"/>
                <c:pt idx="0">
                  <c:v>Гингивит</c:v>
                </c:pt>
                <c:pt idx="1">
                  <c:v>Пародонтит</c:v>
                </c:pt>
                <c:pt idx="2">
                  <c:v>Тяжелый пародонтит</c:v>
                </c:pt>
              </c:strCache>
            </c:strRef>
          </c:cat>
          <c:val>
            <c:numRef>
              <c:f>Лист1!$D$2:$D$6</c:f>
              <c:numCache>
                <c:formatCode>General</c:formatCode>
                <c:ptCount val="5"/>
                <c:pt idx="0">
                  <c:v>22</c:v>
                </c:pt>
                <c:pt idx="1">
                  <c:v>15</c:v>
                </c:pt>
                <c:pt idx="2">
                  <c:v>7</c:v>
                </c:pt>
              </c:numCache>
            </c:numRef>
          </c:val>
          <c:extLst>
            <c:ext xmlns:c16="http://schemas.microsoft.com/office/drawing/2014/chart" uri="{C3380CC4-5D6E-409C-BE32-E72D297353CC}">
              <c16:uniqueId val="{00000002-C252-4A69-9B20-4022ACB2E395}"/>
            </c:ext>
          </c:extLst>
        </c:ser>
        <c:ser>
          <c:idx val="3"/>
          <c:order val="3"/>
          <c:tx>
            <c:strRef>
              <c:f>Лист1!$E$1</c:f>
              <c:strCache>
                <c:ptCount val="1"/>
                <c:pt idx="0">
                  <c:v>4 группа</c:v>
                </c:pt>
              </c:strCache>
            </c:strRef>
          </c:tx>
          <c:spPr>
            <a:solidFill>
              <a:srgbClr val="9933CC"/>
            </a:solidFill>
          </c:spPr>
          <c:invertIfNegative val="0"/>
          <c:cat>
            <c:strRef>
              <c:f>Лист1!$A$2:$A$6</c:f>
              <c:strCache>
                <c:ptCount val="3"/>
                <c:pt idx="0">
                  <c:v>Гингивит</c:v>
                </c:pt>
                <c:pt idx="1">
                  <c:v>Пародонтит</c:v>
                </c:pt>
                <c:pt idx="2">
                  <c:v>Тяжелый пародонтит</c:v>
                </c:pt>
              </c:strCache>
            </c:strRef>
          </c:cat>
          <c:val>
            <c:numRef>
              <c:f>Лист1!$E$2:$E$6</c:f>
              <c:numCache>
                <c:formatCode>General</c:formatCode>
                <c:ptCount val="5"/>
                <c:pt idx="0">
                  <c:v>100</c:v>
                </c:pt>
                <c:pt idx="1">
                  <c:v>20</c:v>
                </c:pt>
                <c:pt idx="2">
                  <c:v>20</c:v>
                </c:pt>
              </c:numCache>
            </c:numRef>
          </c:val>
          <c:extLst>
            <c:ext xmlns:c16="http://schemas.microsoft.com/office/drawing/2014/chart" uri="{C3380CC4-5D6E-409C-BE32-E72D297353CC}">
              <c16:uniqueId val="{00000003-C252-4A69-9B20-4022ACB2E395}"/>
            </c:ext>
          </c:extLst>
        </c:ser>
        <c:dLbls>
          <c:showLegendKey val="0"/>
          <c:showVal val="0"/>
          <c:showCatName val="0"/>
          <c:showSerName val="0"/>
          <c:showPercent val="0"/>
          <c:showBubbleSize val="0"/>
        </c:dLbls>
        <c:gapWidth val="150"/>
        <c:overlap val="-28"/>
        <c:axId val="115719552"/>
        <c:axId val="115729536"/>
      </c:barChart>
      <c:catAx>
        <c:axId val="115719552"/>
        <c:scaling>
          <c:orientation val="minMax"/>
        </c:scaling>
        <c:delete val="0"/>
        <c:axPos val="b"/>
        <c:numFmt formatCode="\О\с\н\о\в\н\о\й" sourceLinked="0"/>
        <c:majorTickMark val="none"/>
        <c:minorTickMark val="none"/>
        <c:tickLblPos val="nextTo"/>
        <c:crossAx val="115729536"/>
        <c:crosses val="autoZero"/>
        <c:auto val="1"/>
        <c:lblAlgn val="ctr"/>
        <c:lblOffset val="100"/>
        <c:noMultiLvlLbl val="0"/>
      </c:catAx>
      <c:valAx>
        <c:axId val="115729536"/>
        <c:scaling>
          <c:orientation val="minMax"/>
        </c:scaling>
        <c:delete val="0"/>
        <c:axPos val="l"/>
        <c:majorGridlines/>
        <c:numFmt formatCode="General" sourceLinked="1"/>
        <c:majorTickMark val="none"/>
        <c:minorTickMark val="none"/>
        <c:tickLblPos val="nextTo"/>
        <c:crossAx val="115719552"/>
        <c:crosses val="autoZero"/>
        <c:crossBetween val="between"/>
      </c:valAx>
    </c:plotArea>
    <c:legend>
      <c:legendPos val="b"/>
      <c:overlay val="0"/>
    </c:legend>
    <c:plotVisOnly val="1"/>
    <c:dispBlanksAs val="gap"/>
    <c:showDLblsOverMax val="0"/>
  </c:chart>
  <c:spPr>
    <a:ln>
      <a:solidFill>
        <a:schemeClr val="bg1">
          <a:lumMod val="85000"/>
        </a:schemeClr>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Лист1!$B$1</c:f>
              <c:strCache>
                <c:ptCount val="1"/>
                <c:pt idx="0">
                  <c:v>4 группа</c:v>
                </c:pt>
              </c:strCache>
            </c:strRef>
          </c:tx>
          <c:spPr>
            <a:solidFill>
              <a:srgbClr val="0099FF"/>
            </a:solidFill>
          </c:spPr>
          <c:invertIfNegative val="0"/>
          <c:cat>
            <c:strRef>
              <c:f>Лист1!$A$2:$A$4</c:f>
              <c:strCache>
                <c:ptCount val="3"/>
                <c:pt idx="0">
                  <c:v>Отсутствие окрашивания</c:v>
                </c:pt>
                <c:pt idx="1">
                  <c:v>Йоднегативность при патологических состояниях</c:v>
                </c:pt>
                <c:pt idx="2">
                  <c:v>Йоднегативность нормальной слизистой</c:v>
                </c:pt>
              </c:strCache>
            </c:strRef>
          </c:cat>
          <c:val>
            <c:numRef>
              <c:f>Лист1!$B$2:$B$4</c:f>
              <c:numCache>
                <c:formatCode>General</c:formatCode>
                <c:ptCount val="3"/>
                <c:pt idx="0">
                  <c:v>86</c:v>
                </c:pt>
                <c:pt idx="1">
                  <c:v>14</c:v>
                </c:pt>
                <c:pt idx="2">
                  <c:v>0</c:v>
                </c:pt>
              </c:numCache>
            </c:numRef>
          </c:val>
          <c:extLst>
            <c:ext xmlns:c16="http://schemas.microsoft.com/office/drawing/2014/chart" uri="{C3380CC4-5D6E-409C-BE32-E72D297353CC}">
              <c16:uniqueId val="{00000000-E256-4E3D-832B-77A2E11141B1}"/>
            </c:ext>
          </c:extLst>
        </c:ser>
        <c:ser>
          <c:idx val="1"/>
          <c:order val="1"/>
          <c:tx>
            <c:strRef>
              <c:f>Лист1!$C$1</c:f>
              <c:strCache>
                <c:ptCount val="1"/>
                <c:pt idx="0">
                  <c:v>3 группа</c:v>
                </c:pt>
              </c:strCache>
            </c:strRef>
          </c:tx>
          <c:spPr>
            <a:solidFill>
              <a:srgbClr val="FA7D00"/>
            </a:solidFill>
          </c:spPr>
          <c:invertIfNegative val="0"/>
          <c:cat>
            <c:strRef>
              <c:f>Лист1!$A$2:$A$4</c:f>
              <c:strCache>
                <c:ptCount val="3"/>
                <c:pt idx="0">
                  <c:v>Отсутствие окрашивания</c:v>
                </c:pt>
                <c:pt idx="1">
                  <c:v>Йоднегативность при патологических состояниях</c:v>
                </c:pt>
                <c:pt idx="2">
                  <c:v>Йоднегативность нормальной слизистой</c:v>
                </c:pt>
              </c:strCache>
            </c:strRef>
          </c:cat>
          <c:val>
            <c:numRef>
              <c:f>Лист1!$C$2:$C$4</c:f>
              <c:numCache>
                <c:formatCode>General</c:formatCode>
                <c:ptCount val="3"/>
                <c:pt idx="0">
                  <c:v>69</c:v>
                </c:pt>
                <c:pt idx="1">
                  <c:v>31</c:v>
                </c:pt>
                <c:pt idx="2">
                  <c:v>0</c:v>
                </c:pt>
              </c:numCache>
            </c:numRef>
          </c:val>
          <c:extLst>
            <c:ext xmlns:c16="http://schemas.microsoft.com/office/drawing/2014/chart" uri="{C3380CC4-5D6E-409C-BE32-E72D297353CC}">
              <c16:uniqueId val="{00000001-E256-4E3D-832B-77A2E11141B1}"/>
            </c:ext>
          </c:extLst>
        </c:ser>
        <c:ser>
          <c:idx val="2"/>
          <c:order val="2"/>
          <c:tx>
            <c:strRef>
              <c:f>Лист1!$D$1</c:f>
              <c:strCache>
                <c:ptCount val="1"/>
                <c:pt idx="0">
                  <c:v>2 группа</c:v>
                </c:pt>
              </c:strCache>
            </c:strRef>
          </c:tx>
          <c:spPr>
            <a:solidFill>
              <a:srgbClr val="00CC00"/>
            </a:solidFill>
          </c:spPr>
          <c:invertIfNegative val="0"/>
          <c:cat>
            <c:strRef>
              <c:f>Лист1!$A$2:$A$4</c:f>
              <c:strCache>
                <c:ptCount val="3"/>
                <c:pt idx="0">
                  <c:v>Отсутствие окрашивания</c:v>
                </c:pt>
                <c:pt idx="1">
                  <c:v>Йоднегативность при патологических состояниях</c:v>
                </c:pt>
                <c:pt idx="2">
                  <c:v>Йоднегативность нормальной слизистой</c:v>
                </c:pt>
              </c:strCache>
            </c:strRef>
          </c:cat>
          <c:val>
            <c:numRef>
              <c:f>Лист1!$D$2:$D$4</c:f>
              <c:numCache>
                <c:formatCode>General</c:formatCode>
                <c:ptCount val="3"/>
                <c:pt idx="0">
                  <c:v>56</c:v>
                </c:pt>
                <c:pt idx="1">
                  <c:v>44</c:v>
                </c:pt>
                <c:pt idx="2">
                  <c:v>0</c:v>
                </c:pt>
              </c:numCache>
            </c:numRef>
          </c:val>
          <c:extLst>
            <c:ext xmlns:c16="http://schemas.microsoft.com/office/drawing/2014/chart" uri="{C3380CC4-5D6E-409C-BE32-E72D297353CC}">
              <c16:uniqueId val="{00000002-E256-4E3D-832B-77A2E11141B1}"/>
            </c:ext>
          </c:extLst>
        </c:ser>
        <c:ser>
          <c:idx val="3"/>
          <c:order val="3"/>
          <c:tx>
            <c:strRef>
              <c:f>Лист1!$E$1</c:f>
              <c:strCache>
                <c:ptCount val="1"/>
                <c:pt idx="0">
                  <c:v>1 группа</c:v>
                </c:pt>
              </c:strCache>
            </c:strRef>
          </c:tx>
          <c:spPr>
            <a:solidFill>
              <a:srgbClr val="9933CC"/>
            </a:solidFill>
          </c:spPr>
          <c:invertIfNegative val="0"/>
          <c:cat>
            <c:strRef>
              <c:f>Лист1!$A$2:$A$4</c:f>
              <c:strCache>
                <c:ptCount val="3"/>
                <c:pt idx="0">
                  <c:v>Отсутствие окрашивания</c:v>
                </c:pt>
                <c:pt idx="1">
                  <c:v>Йоднегативность при патологических состояниях</c:v>
                </c:pt>
                <c:pt idx="2">
                  <c:v>Йоднегативность нормальной слизистой</c:v>
                </c:pt>
              </c:strCache>
            </c:strRef>
          </c:cat>
          <c:val>
            <c:numRef>
              <c:f>Лист1!$E$2:$E$4</c:f>
              <c:numCache>
                <c:formatCode>General</c:formatCode>
                <c:ptCount val="3"/>
                <c:pt idx="0">
                  <c:v>20</c:v>
                </c:pt>
                <c:pt idx="1">
                  <c:v>80</c:v>
                </c:pt>
                <c:pt idx="2">
                  <c:v>0</c:v>
                </c:pt>
              </c:numCache>
            </c:numRef>
          </c:val>
          <c:extLst>
            <c:ext xmlns:c16="http://schemas.microsoft.com/office/drawing/2014/chart" uri="{C3380CC4-5D6E-409C-BE32-E72D297353CC}">
              <c16:uniqueId val="{00000003-E256-4E3D-832B-77A2E11141B1}"/>
            </c:ext>
          </c:extLst>
        </c:ser>
        <c:dLbls>
          <c:showLegendKey val="0"/>
          <c:showVal val="0"/>
          <c:showCatName val="0"/>
          <c:showSerName val="0"/>
          <c:showPercent val="0"/>
          <c:showBubbleSize val="0"/>
        </c:dLbls>
        <c:gapWidth val="150"/>
        <c:overlap val="-26"/>
        <c:axId val="117733248"/>
        <c:axId val="117734784"/>
      </c:barChart>
      <c:catAx>
        <c:axId val="117733248"/>
        <c:scaling>
          <c:orientation val="minMax"/>
        </c:scaling>
        <c:delete val="0"/>
        <c:axPos val="b"/>
        <c:numFmt formatCode="\О\с\н\о\в\н\о\й" sourceLinked="0"/>
        <c:majorTickMark val="none"/>
        <c:minorTickMark val="none"/>
        <c:tickLblPos val="nextTo"/>
        <c:crossAx val="117734784"/>
        <c:crosses val="autoZero"/>
        <c:auto val="1"/>
        <c:lblAlgn val="ctr"/>
        <c:lblOffset val="100"/>
        <c:noMultiLvlLbl val="0"/>
      </c:catAx>
      <c:valAx>
        <c:axId val="117734784"/>
        <c:scaling>
          <c:orientation val="minMax"/>
        </c:scaling>
        <c:delete val="0"/>
        <c:axPos val="l"/>
        <c:majorGridlines/>
        <c:numFmt formatCode="General" sourceLinked="1"/>
        <c:majorTickMark val="none"/>
        <c:minorTickMark val="none"/>
        <c:tickLblPos val="nextTo"/>
        <c:crossAx val="117733248"/>
        <c:crosses val="autoZero"/>
        <c:crossBetween val="between"/>
      </c:valAx>
    </c:plotArea>
    <c:legend>
      <c:legendPos val="r"/>
      <c:overlay val="0"/>
    </c:legend>
    <c:plotVisOnly val="1"/>
    <c:dispBlanksAs val="gap"/>
    <c:showDLblsOverMax val="0"/>
  </c:chart>
  <c:spPr>
    <a:ln>
      <a:solidFill>
        <a:schemeClr val="bg1">
          <a:lumMod val="85000"/>
        </a:schemeClr>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Лист1!$B$1</c:f>
              <c:strCache>
                <c:ptCount val="1"/>
                <c:pt idx="0">
                  <c:v>1 группа</c:v>
                </c:pt>
              </c:strCache>
            </c:strRef>
          </c:tx>
          <c:spPr>
            <a:solidFill>
              <a:srgbClr val="0099FF"/>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Лист1!$B$2:$B$5</c:f>
              <c:numCache>
                <c:formatCode>General</c:formatCode>
                <c:ptCount val="4"/>
                <c:pt idx="0">
                  <c:v>14</c:v>
                </c:pt>
                <c:pt idx="1">
                  <c:v>0</c:v>
                </c:pt>
                <c:pt idx="2">
                  <c:v>29</c:v>
                </c:pt>
                <c:pt idx="3">
                  <c:v>0</c:v>
                </c:pt>
              </c:numCache>
            </c:numRef>
          </c:val>
          <c:extLst>
            <c:ext xmlns:c16="http://schemas.microsoft.com/office/drawing/2014/chart" uri="{C3380CC4-5D6E-409C-BE32-E72D297353CC}">
              <c16:uniqueId val="{00000000-E97A-4D62-BCD7-1DFF7E85E859}"/>
            </c:ext>
          </c:extLst>
        </c:ser>
        <c:ser>
          <c:idx val="1"/>
          <c:order val="1"/>
          <c:tx>
            <c:strRef>
              <c:f>Лист1!$C$1</c:f>
              <c:strCache>
                <c:ptCount val="1"/>
                <c:pt idx="0">
                  <c:v>2 группа</c:v>
                </c:pt>
              </c:strCache>
            </c:strRef>
          </c:tx>
          <c:spPr>
            <a:solidFill>
              <a:srgbClr val="FA7D00"/>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Лист1!$C$2:$C$5</c:f>
              <c:numCache>
                <c:formatCode>General</c:formatCode>
                <c:ptCount val="4"/>
                <c:pt idx="0">
                  <c:v>31</c:v>
                </c:pt>
                <c:pt idx="1">
                  <c:v>8</c:v>
                </c:pt>
                <c:pt idx="2">
                  <c:v>31</c:v>
                </c:pt>
                <c:pt idx="3">
                  <c:v>15</c:v>
                </c:pt>
              </c:numCache>
            </c:numRef>
          </c:val>
          <c:extLst>
            <c:ext xmlns:c16="http://schemas.microsoft.com/office/drawing/2014/chart" uri="{C3380CC4-5D6E-409C-BE32-E72D297353CC}">
              <c16:uniqueId val="{00000001-E97A-4D62-BCD7-1DFF7E85E859}"/>
            </c:ext>
          </c:extLst>
        </c:ser>
        <c:ser>
          <c:idx val="2"/>
          <c:order val="2"/>
          <c:tx>
            <c:strRef>
              <c:f>Лист1!$D$1</c:f>
              <c:strCache>
                <c:ptCount val="1"/>
                <c:pt idx="0">
                  <c:v>3 группа</c:v>
                </c:pt>
              </c:strCache>
            </c:strRef>
          </c:tx>
          <c:spPr>
            <a:solidFill>
              <a:srgbClr val="00CC00"/>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Лист1!$D$2:$D$5</c:f>
              <c:numCache>
                <c:formatCode>General</c:formatCode>
                <c:ptCount val="4"/>
                <c:pt idx="0">
                  <c:v>44</c:v>
                </c:pt>
                <c:pt idx="1">
                  <c:v>11</c:v>
                </c:pt>
                <c:pt idx="2">
                  <c:v>30</c:v>
                </c:pt>
                <c:pt idx="3">
                  <c:v>19</c:v>
                </c:pt>
              </c:numCache>
            </c:numRef>
          </c:val>
          <c:extLst>
            <c:ext xmlns:c16="http://schemas.microsoft.com/office/drawing/2014/chart" uri="{C3380CC4-5D6E-409C-BE32-E72D297353CC}">
              <c16:uniqueId val="{00000002-E97A-4D62-BCD7-1DFF7E85E859}"/>
            </c:ext>
          </c:extLst>
        </c:ser>
        <c:ser>
          <c:idx val="3"/>
          <c:order val="3"/>
          <c:tx>
            <c:strRef>
              <c:f>Лист1!$E$1</c:f>
              <c:strCache>
                <c:ptCount val="1"/>
                <c:pt idx="0">
                  <c:v>4 группа</c:v>
                </c:pt>
              </c:strCache>
            </c:strRef>
          </c:tx>
          <c:spPr>
            <a:solidFill>
              <a:srgbClr val="9933CC"/>
            </a:solidFill>
          </c:spPr>
          <c:invertIfNegative val="0"/>
          <c:cat>
            <c:strRef>
              <c:f>Лист1!$A$2:$A$5</c:f>
              <c:strCache>
                <c:ptCount val="4"/>
                <c:pt idx="0">
                  <c:v>Гиперкератоз</c:v>
                </c:pt>
                <c:pt idx="1">
                  <c:v>Эрозии и язвы</c:v>
                </c:pt>
                <c:pt idx="2">
                  <c:v>Воспаление</c:v>
                </c:pt>
                <c:pt idx="3">
                  <c:v>Лейкоплакия</c:v>
                </c:pt>
              </c:strCache>
            </c:strRef>
          </c:cat>
          <c:val>
            <c:numRef>
              <c:f>Лист1!$E$2:$E$5</c:f>
              <c:numCache>
                <c:formatCode>General</c:formatCode>
                <c:ptCount val="4"/>
                <c:pt idx="0">
                  <c:v>80</c:v>
                </c:pt>
                <c:pt idx="1">
                  <c:v>20</c:v>
                </c:pt>
                <c:pt idx="2">
                  <c:v>100</c:v>
                </c:pt>
                <c:pt idx="3">
                  <c:v>20</c:v>
                </c:pt>
              </c:numCache>
            </c:numRef>
          </c:val>
          <c:extLst>
            <c:ext xmlns:c16="http://schemas.microsoft.com/office/drawing/2014/chart" uri="{C3380CC4-5D6E-409C-BE32-E72D297353CC}">
              <c16:uniqueId val="{00000003-E97A-4D62-BCD7-1DFF7E85E859}"/>
            </c:ext>
          </c:extLst>
        </c:ser>
        <c:dLbls>
          <c:showLegendKey val="0"/>
          <c:showVal val="0"/>
          <c:showCatName val="0"/>
          <c:showSerName val="0"/>
          <c:showPercent val="0"/>
          <c:showBubbleSize val="0"/>
        </c:dLbls>
        <c:gapWidth val="100"/>
        <c:overlap val="-34"/>
        <c:axId val="136421760"/>
        <c:axId val="136423296"/>
      </c:barChart>
      <c:catAx>
        <c:axId val="136421760"/>
        <c:scaling>
          <c:orientation val="minMax"/>
        </c:scaling>
        <c:delete val="0"/>
        <c:axPos val="b"/>
        <c:numFmt formatCode="\О\с\н\о\в\н\о\й" sourceLinked="0"/>
        <c:majorTickMark val="none"/>
        <c:minorTickMark val="none"/>
        <c:tickLblPos val="nextTo"/>
        <c:crossAx val="136423296"/>
        <c:crosses val="autoZero"/>
        <c:auto val="1"/>
        <c:lblAlgn val="ctr"/>
        <c:lblOffset val="100"/>
        <c:noMultiLvlLbl val="0"/>
      </c:catAx>
      <c:valAx>
        <c:axId val="136423296"/>
        <c:scaling>
          <c:orientation val="minMax"/>
        </c:scaling>
        <c:delete val="0"/>
        <c:axPos val="l"/>
        <c:majorGridlines/>
        <c:numFmt formatCode="General" sourceLinked="1"/>
        <c:majorTickMark val="none"/>
        <c:minorTickMark val="none"/>
        <c:tickLblPos val="nextTo"/>
        <c:spPr>
          <a:ln w="6350">
            <a:noFill/>
          </a:ln>
        </c:spPr>
        <c:crossAx val="136421760"/>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Лист1!$B$1</c:f>
              <c:strCache>
                <c:ptCount val="1"/>
                <c:pt idx="0">
                  <c:v>1 группа</c:v>
                </c:pt>
              </c:strCache>
            </c:strRef>
          </c:tx>
          <c:spPr>
            <a:solidFill>
              <a:srgbClr val="0099FF"/>
            </a:solidFill>
          </c:spPr>
          <c:invertIfNegative val="0"/>
          <c:cat>
            <c:strRef>
              <c:f>Лист1!$A$2:$A$5</c:f>
              <c:strCache>
                <c:ptCount val="3"/>
                <c:pt idx="0">
                  <c:v>До 3-лет</c:v>
                </c:pt>
                <c:pt idx="1">
                  <c:v>3-6 лет</c:v>
                </c:pt>
                <c:pt idx="2">
                  <c:v>&gt;6 лет</c:v>
                </c:pt>
              </c:strCache>
            </c:strRef>
          </c:cat>
          <c:val>
            <c:numRef>
              <c:f>Лист1!$B$2:$B$5</c:f>
              <c:numCache>
                <c:formatCode>General</c:formatCode>
                <c:ptCount val="4"/>
                <c:pt idx="0">
                  <c:v>57</c:v>
                </c:pt>
                <c:pt idx="1">
                  <c:v>3</c:v>
                </c:pt>
                <c:pt idx="2">
                  <c:v>0</c:v>
                </c:pt>
              </c:numCache>
            </c:numRef>
          </c:val>
          <c:extLst>
            <c:ext xmlns:c16="http://schemas.microsoft.com/office/drawing/2014/chart" uri="{C3380CC4-5D6E-409C-BE32-E72D297353CC}">
              <c16:uniqueId val="{00000000-D300-4B4C-B0B9-34A1B7E726A2}"/>
            </c:ext>
          </c:extLst>
        </c:ser>
        <c:ser>
          <c:idx val="1"/>
          <c:order val="1"/>
          <c:tx>
            <c:strRef>
              <c:f>Лист1!$C$1</c:f>
              <c:strCache>
                <c:ptCount val="1"/>
                <c:pt idx="0">
                  <c:v>2 группа</c:v>
                </c:pt>
              </c:strCache>
            </c:strRef>
          </c:tx>
          <c:spPr>
            <a:solidFill>
              <a:srgbClr val="FA7D00"/>
            </a:solidFill>
          </c:spPr>
          <c:invertIfNegative val="0"/>
          <c:cat>
            <c:strRef>
              <c:f>Лист1!$A$2:$A$5</c:f>
              <c:strCache>
                <c:ptCount val="3"/>
                <c:pt idx="0">
                  <c:v>До 3-лет</c:v>
                </c:pt>
                <c:pt idx="1">
                  <c:v>3-6 лет</c:v>
                </c:pt>
                <c:pt idx="2">
                  <c:v>&gt;6 лет</c:v>
                </c:pt>
              </c:strCache>
            </c:strRef>
          </c:cat>
          <c:val>
            <c:numRef>
              <c:f>Лист1!$C$2:$C$5</c:f>
              <c:numCache>
                <c:formatCode>General</c:formatCode>
                <c:ptCount val="4"/>
                <c:pt idx="0">
                  <c:v>31</c:v>
                </c:pt>
                <c:pt idx="1">
                  <c:v>31</c:v>
                </c:pt>
                <c:pt idx="2">
                  <c:v>38</c:v>
                </c:pt>
              </c:numCache>
            </c:numRef>
          </c:val>
          <c:extLst>
            <c:ext xmlns:c16="http://schemas.microsoft.com/office/drawing/2014/chart" uri="{C3380CC4-5D6E-409C-BE32-E72D297353CC}">
              <c16:uniqueId val="{00000001-D300-4B4C-B0B9-34A1B7E726A2}"/>
            </c:ext>
          </c:extLst>
        </c:ser>
        <c:ser>
          <c:idx val="2"/>
          <c:order val="2"/>
          <c:tx>
            <c:strRef>
              <c:f>Лист1!$D$1</c:f>
              <c:strCache>
                <c:ptCount val="1"/>
                <c:pt idx="0">
                  <c:v>3 группа</c:v>
                </c:pt>
              </c:strCache>
            </c:strRef>
          </c:tx>
          <c:spPr>
            <a:solidFill>
              <a:srgbClr val="00CC00"/>
            </a:solidFill>
          </c:spPr>
          <c:invertIfNegative val="0"/>
          <c:cat>
            <c:strRef>
              <c:f>Лист1!$A$2:$A$5</c:f>
              <c:strCache>
                <c:ptCount val="3"/>
                <c:pt idx="0">
                  <c:v>До 3-лет</c:v>
                </c:pt>
                <c:pt idx="1">
                  <c:v>3-6 лет</c:v>
                </c:pt>
                <c:pt idx="2">
                  <c:v>&gt;6 лет</c:v>
                </c:pt>
              </c:strCache>
            </c:strRef>
          </c:cat>
          <c:val>
            <c:numRef>
              <c:f>Лист1!$D$2:$D$5</c:f>
              <c:numCache>
                <c:formatCode>General</c:formatCode>
                <c:ptCount val="4"/>
                <c:pt idx="0">
                  <c:v>36</c:v>
                </c:pt>
                <c:pt idx="1">
                  <c:v>28</c:v>
                </c:pt>
                <c:pt idx="2">
                  <c:v>44</c:v>
                </c:pt>
              </c:numCache>
            </c:numRef>
          </c:val>
          <c:extLst>
            <c:ext xmlns:c16="http://schemas.microsoft.com/office/drawing/2014/chart" uri="{C3380CC4-5D6E-409C-BE32-E72D297353CC}">
              <c16:uniqueId val="{00000002-D300-4B4C-B0B9-34A1B7E726A2}"/>
            </c:ext>
          </c:extLst>
        </c:ser>
        <c:ser>
          <c:idx val="3"/>
          <c:order val="3"/>
          <c:tx>
            <c:strRef>
              <c:f>Лист1!$E$1</c:f>
              <c:strCache>
                <c:ptCount val="1"/>
                <c:pt idx="0">
                  <c:v>4 группа</c:v>
                </c:pt>
              </c:strCache>
            </c:strRef>
          </c:tx>
          <c:spPr>
            <a:solidFill>
              <a:srgbClr val="9933CC"/>
            </a:solidFill>
          </c:spPr>
          <c:invertIfNegative val="0"/>
          <c:cat>
            <c:strRef>
              <c:f>Лист1!$A$2:$A$5</c:f>
              <c:strCache>
                <c:ptCount val="3"/>
                <c:pt idx="0">
                  <c:v>До 3-лет</c:v>
                </c:pt>
                <c:pt idx="1">
                  <c:v>3-6 лет</c:v>
                </c:pt>
                <c:pt idx="2">
                  <c:v>&gt;6 лет</c:v>
                </c:pt>
              </c:strCache>
            </c:strRef>
          </c:cat>
          <c:val>
            <c:numRef>
              <c:f>Лист1!$E$2:$E$5</c:f>
              <c:numCache>
                <c:formatCode>General</c:formatCode>
                <c:ptCount val="4"/>
                <c:pt idx="0">
                  <c:v>0</c:v>
                </c:pt>
                <c:pt idx="1">
                  <c:v>20</c:v>
                </c:pt>
                <c:pt idx="2">
                  <c:v>60</c:v>
                </c:pt>
              </c:numCache>
            </c:numRef>
          </c:val>
          <c:extLst>
            <c:ext xmlns:c16="http://schemas.microsoft.com/office/drawing/2014/chart" uri="{C3380CC4-5D6E-409C-BE32-E72D297353CC}">
              <c16:uniqueId val="{00000003-D300-4B4C-B0B9-34A1B7E726A2}"/>
            </c:ext>
          </c:extLst>
        </c:ser>
        <c:dLbls>
          <c:showLegendKey val="0"/>
          <c:showVal val="0"/>
          <c:showCatName val="0"/>
          <c:showSerName val="0"/>
          <c:showPercent val="0"/>
          <c:showBubbleSize val="0"/>
        </c:dLbls>
        <c:gapWidth val="100"/>
        <c:overlap val="-34"/>
        <c:axId val="153893504"/>
        <c:axId val="153903488"/>
      </c:barChart>
      <c:catAx>
        <c:axId val="153893504"/>
        <c:scaling>
          <c:orientation val="minMax"/>
        </c:scaling>
        <c:delete val="0"/>
        <c:axPos val="b"/>
        <c:numFmt formatCode="\О\с\н\о\в\н\о\й" sourceLinked="0"/>
        <c:majorTickMark val="none"/>
        <c:minorTickMark val="none"/>
        <c:tickLblPos val="nextTo"/>
        <c:crossAx val="153903488"/>
        <c:crosses val="autoZero"/>
        <c:auto val="1"/>
        <c:lblAlgn val="ctr"/>
        <c:lblOffset val="100"/>
        <c:noMultiLvlLbl val="0"/>
      </c:catAx>
      <c:valAx>
        <c:axId val="153903488"/>
        <c:scaling>
          <c:orientation val="minMax"/>
        </c:scaling>
        <c:delete val="0"/>
        <c:axPos val="l"/>
        <c:majorGridlines/>
        <c:numFmt formatCode="General" sourceLinked="1"/>
        <c:majorTickMark val="none"/>
        <c:minorTickMark val="none"/>
        <c:tickLblPos val="nextTo"/>
        <c:spPr>
          <a:ln w="6350">
            <a:noFill/>
          </a:ln>
        </c:spPr>
        <c:crossAx val="1538935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343A-0739-4220-AC2B-0F364E46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55</Pages>
  <Words>9502</Words>
  <Characters>54165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Arbor Mortis</cp:lastModifiedBy>
  <cp:revision>77</cp:revision>
  <dcterms:created xsi:type="dcterms:W3CDTF">2018-10-23T21:20:00Z</dcterms:created>
  <dcterms:modified xsi:type="dcterms:W3CDTF">2019-05-20T23:45:00Z</dcterms:modified>
</cp:coreProperties>
</file>