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1057" w:rsidRPr="006C1057" w:rsidRDefault="006C1057" w:rsidP="006C1057">
      <w:pPr>
        <w:ind w:left="0"/>
        <w:jc w:val="center"/>
        <w:rPr>
          <w:rFonts w:eastAsia="Times New Roman" w:cs="Times New Roman"/>
          <w:b w:val="0"/>
          <w:sz w:val="28"/>
          <w:szCs w:val="28"/>
          <w:lang w:eastAsia="ru-RU"/>
        </w:rPr>
      </w:pPr>
      <w:r w:rsidRPr="006C1057">
        <w:rPr>
          <w:rFonts w:eastAsia="Times New Roman" w:cs="Times New Roman"/>
          <w:b w:val="0"/>
          <w:sz w:val="28"/>
          <w:szCs w:val="28"/>
          <w:lang w:eastAsia="ru-RU"/>
        </w:rPr>
        <w:t>ФГОУ ВПО «Санкт-Петербургский государственный университет»</w:t>
      </w:r>
    </w:p>
    <w:p w:rsidR="006C1057" w:rsidRPr="006C1057" w:rsidRDefault="006C1057" w:rsidP="006C1057">
      <w:pPr>
        <w:ind w:left="0"/>
        <w:jc w:val="center"/>
        <w:rPr>
          <w:rFonts w:eastAsia="Times New Roman" w:cs="Times New Roman"/>
          <w:b w:val="0"/>
          <w:sz w:val="28"/>
          <w:szCs w:val="28"/>
          <w:lang w:eastAsia="ru-RU"/>
        </w:rPr>
      </w:pPr>
      <w:r w:rsidRPr="006C1057">
        <w:rPr>
          <w:rFonts w:eastAsia="Times New Roman" w:cs="Times New Roman"/>
          <w:b w:val="0"/>
          <w:sz w:val="28"/>
          <w:szCs w:val="28"/>
          <w:lang w:eastAsia="ru-RU"/>
        </w:rPr>
        <w:t>Направление «Медицина»</w:t>
      </w:r>
    </w:p>
    <w:p w:rsidR="002B7719" w:rsidRPr="006C1057" w:rsidRDefault="006C1057" w:rsidP="006C1057">
      <w:pPr>
        <w:ind w:left="0"/>
        <w:jc w:val="center"/>
        <w:rPr>
          <w:rFonts w:eastAsia="Times New Roman" w:cs="Times New Roman"/>
          <w:b w:val="0"/>
          <w:sz w:val="28"/>
          <w:szCs w:val="28"/>
          <w:lang w:eastAsia="ru-RU"/>
        </w:rPr>
      </w:pPr>
      <w:r w:rsidRPr="006C1057">
        <w:rPr>
          <w:rFonts w:eastAsia="Times New Roman" w:cs="Times New Roman"/>
          <w:b w:val="0"/>
          <w:sz w:val="28"/>
          <w:szCs w:val="28"/>
          <w:lang w:eastAsia="ru-RU"/>
        </w:rPr>
        <w:t>Кафедра организации здравоохранения и медицинского права</w:t>
      </w:r>
    </w:p>
    <w:p w:rsidR="006C1057" w:rsidRPr="006C1057" w:rsidRDefault="006C1057" w:rsidP="006C1057">
      <w:pPr>
        <w:rPr>
          <w:rFonts w:cs="Times New Roman"/>
          <w:b w:val="0"/>
          <w:sz w:val="28"/>
          <w:szCs w:val="28"/>
          <w:lang w:eastAsia="ru-RU"/>
        </w:rPr>
      </w:pPr>
    </w:p>
    <w:p w:rsidR="006C1057" w:rsidRPr="006C1057" w:rsidRDefault="006C1057" w:rsidP="006C1057">
      <w:pPr>
        <w:rPr>
          <w:rFonts w:cs="Times New Roman"/>
          <w:b w:val="0"/>
          <w:sz w:val="28"/>
          <w:szCs w:val="28"/>
          <w:lang w:eastAsia="ru-RU"/>
        </w:rPr>
      </w:pPr>
      <w:r w:rsidRPr="006C1057">
        <w:rPr>
          <w:rFonts w:cs="Times New Roman"/>
          <w:b w:val="0"/>
          <w:sz w:val="28"/>
          <w:szCs w:val="28"/>
          <w:lang w:eastAsia="ru-RU"/>
        </w:rPr>
        <w:t>Допускается к защите</w:t>
      </w:r>
    </w:p>
    <w:p w:rsidR="006C1057" w:rsidRPr="006C1057" w:rsidRDefault="006C1057" w:rsidP="006C1057">
      <w:pPr>
        <w:rPr>
          <w:rFonts w:cs="Times New Roman"/>
          <w:b w:val="0"/>
          <w:sz w:val="28"/>
          <w:szCs w:val="28"/>
          <w:lang w:eastAsia="ru-RU"/>
        </w:rPr>
      </w:pPr>
      <w:r w:rsidRPr="006C1057">
        <w:rPr>
          <w:rFonts w:cs="Times New Roman"/>
          <w:b w:val="0"/>
          <w:sz w:val="28"/>
          <w:szCs w:val="28"/>
          <w:lang w:eastAsia="ru-RU"/>
        </w:rPr>
        <w:t>Заведующий кафедрой</w:t>
      </w:r>
    </w:p>
    <w:p w:rsidR="006C1057" w:rsidRPr="006C1057" w:rsidRDefault="006C1057" w:rsidP="006C1057">
      <w:pPr>
        <w:rPr>
          <w:rFonts w:cs="Times New Roman"/>
          <w:b w:val="0"/>
          <w:sz w:val="28"/>
          <w:szCs w:val="28"/>
          <w:lang w:eastAsia="ru-RU"/>
        </w:rPr>
      </w:pPr>
      <w:r w:rsidRPr="006C1057">
        <w:rPr>
          <w:rFonts w:cs="Times New Roman"/>
          <w:b w:val="0"/>
          <w:sz w:val="28"/>
          <w:szCs w:val="28"/>
          <w:lang w:eastAsia="ru-RU"/>
        </w:rPr>
        <w:t xml:space="preserve"> </w:t>
      </w:r>
      <w:r w:rsidR="00C64172">
        <w:rPr>
          <w:rFonts w:cs="Times New Roman"/>
          <w:b w:val="0"/>
          <w:sz w:val="28"/>
          <w:szCs w:val="28"/>
          <w:lang w:eastAsia="ru-RU"/>
        </w:rPr>
        <w:t>проф</w:t>
      </w:r>
      <w:r w:rsidRPr="006C1057">
        <w:rPr>
          <w:rFonts w:cs="Times New Roman"/>
          <w:b w:val="0"/>
          <w:sz w:val="28"/>
          <w:szCs w:val="28"/>
          <w:lang w:eastAsia="ru-RU"/>
        </w:rPr>
        <w:t>.</w:t>
      </w:r>
      <w:r w:rsidR="00C64172" w:rsidRPr="00C64172">
        <w:rPr>
          <w:rFonts w:cs="Times New Roman"/>
          <w:b w:val="0"/>
          <w:sz w:val="28"/>
          <w:szCs w:val="28"/>
          <w:lang w:eastAsia="ru-RU"/>
        </w:rPr>
        <w:t xml:space="preserve"> </w:t>
      </w:r>
      <w:bookmarkStart w:id="0" w:name="_GoBack"/>
      <w:bookmarkEnd w:id="0"/>
      <w:r w:rsidRPr="006C1057">
        <w:rPr>
          <w:rFonts w:cs="Times New Roman"/>
          <w:b w:val="0"/>
          <w:sz w:val="28"/>
          <w:szCs w:val="28"/>
          <w:lang w:eastAsia="ru-RU"/>
        </w:rPr>
        <w:t xml:space="preserve">д.м.н. </w:t>
      </w:r>
      <w:proofErr w:type="spellStart"/>
      <w:r w:rsidRPr="006C1057">
        <w:rPr>
          <w:rFonts w:cs="Times New Roman"/>
          <w:b w:val="0"/>
          <w:sz w:val="28"/>
          <w:szCs w:val="28"/>
          <w:lang w:eastAsia="ru-RU"/>
        </w:rPr>
        <w:t>И.М.Акулин</w:t>
      </w:r>
      <w:proofErr w:type="spellEnd"/>
    </w:p>
    <w:p w:rsidR="006C1057" w:rsidRPr="006C1057" w:rsidRDefault="006C1057" w:rsidP="006C1057">
      <w:pPr>
        <w:rPr>
          <w:rFonts w:cs="Times New Roman"/>
          <w:b w:val="0"/>
          <w:sz w:val="28"/>
          <w:szCs w:val="28"/>
          <w:lang w:eastAsia="ru-RU"/>
        </w:rPr>
      </w:pPr>
      <w:r w:rsidRPr="006C1057">
        <w:rPr>
          <w:rFonts w:cs="Times New Roman"/>
          <w:b w:val="0"/>
          <w:sz w:val="28"/>
          <w:szCs w:val="28"/>
          <w:lang w:eastAsia="ru-RU"/>
        </w:rPr>
        <w:t>«__»_______20__ г.</w:t>
      </w:r>
    </w:p>
    <w:p w:rsidR="006C1057" w:rsidRPr="006C1057" w:rsidRDefault="006C1057" w:rsidP="006C1057">
      <w:pPr>
        <w:pStyle w:val="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C1057" w:rsidRPr="006C1057" w:rsidRDefault="006C1057" w:rsidP="006C1057">
      <w:pPr>
        <w:jc w:val="center"/>
        <w:rPr>
          <w:rFonts w:cs="Times New Roman"/>
          <w:sz w:val="28"/>
          <w:szCs w:val="28"/>
          <w:lang w:eastAsia="ru-RU"/>
        </w:rPr>
      </w:pPr>
      <w:r w:rsidRPr="006C1057">
        <w:rPr>
          <w:rFonts w:cs="Times New Roman"/>
          <w:sz w:val="28"/>
          <w:szCs w:val="28"/>
          <w:lang w:eastAsia="ru-RU"/>
        </w:rPr>
        <w:t>ВЫПУСКНАЯ КВАЛИФИКАЦИОННАЯ РАБОТА</w:t>
      </w:r>
    </w:p>
    <w:p w:rsidR="006C1057" w:rsidRPr="006C1057" w:rsidRDefault="006C1057" w:rsidP="006C1057">
      <w:pPr>
        <w:jc w:val="center"/>
        <w:rPr>
          <w:rFonts w:cs="Times New Roman"/>
          <w:sz w:val="28"/>
          <w:szCs w:val="28"/>
          <w:lang w:eastAsia="ru-RU"/>
        </w:rPr>
      </w:pPr>
      <w:r w:rsidRPr="006C1057">
        <w:rPr>
          <w:rFonts w:cs="Times New Roman"/>
          <w:sz w:val="28"/>
          <w:szCs w:val="28"/>
          <w:lang w:eastAsia="ru-RU"/>
        </w:rPr>
        <w:t>НА ТЕМУ:</w:t>
      </w:r>
    </w:p>
    <w:p w:rsidR="00F404C3" w:rsidRPr="006C1057" w:rsidRDefault="00716DCA" w:rsidP="00020CC3">
      <w:pPr>
        <w:ind w:left="0"/>
        <w:jc w:val="center"/>
        <w:rPr>
          <w:rFonts w:eastAsia="Times New Roman" w:cs="Times New Roman"/>
          <w:b w:val="0"/>
          <w:sz w:val="28"/>
          <w:szCs w:val="28"/>
          <w:lang w:eastAsia="ru-RU"/>
        </w:rPr>
      </w:pPr>
      <w:r w:rsidRPr="00716DCA">
        <w:rPr>
          <w:rFonts w:eastAsia="Times New Roman" w:cs="Times New Roman"/>
          <w:b w:val="0"/>
          <w:sz w:val="28"/>
          <w:szCs w:val="28"/>
          <w:lang w:eastAsia="ru-RU"/>
        </w:rPr>
        <w:t>Разработка инновационной модели медицинского изделия "</w:t>
      </w:r>
      <w:proofErr w:type="spellStart"/>
      <w:r w:rsidRPr="00716DCA">
        <w:rPr>
          <w:rFonts w:eastAsia="Times New Roman" w:cs="Times New Roman"/>
          <w:b w:val="0"/>
          <w:sz w:val="28"/>
          <w:szCs w:val="28"/>
          <w:lang w:eastAsia="ru-RU"/>
        </w:rPr>
        <w:t>Диапласт</w:t>
      </w:r>
      <w:proofErr w:type="spellEnd"/>
      <w:r w:rsidRPr="00716DCA">
        <w:rPr>
          <w:rFonts w:eastAsia="Times New Roman" w:cs="Times New Roman"/>
          <w:b w:val="0"/>
          <w:sz w:val="28"/>
          <w:szCs w:val="28"/>
          <w:lang w:eastAsia="ru-RU"/>
        </w:rPr>
        <w:t xml:space="preserve">" для раннего </w:t>
      </w:r>
      <w:proofErr w:type="spellStart"/>
      <w:r w:rsidRPr="00716DCA">
        <w:rPr>
          <w:rFonts w:eastAsia="Times New Roman" w:cs="Times New Roman"/>
          <w:b w:val="0"/>
          <w:sz w:val="28"/>
          <w:szCs w:val="28"/>
          <w:lang w:eastAsia="ru-RU"/>
        </w:rPr>
        <w:t>неинвазивного</w:t>
      </w:r>
      <w:proofErr w:type="spellEnd"/>
      <w:r w:rsidRPr="00716DCA">
        <w:rPr>
          <w:rFonts w:eastAsia="Times New Roman" w:cs="Times New Roman"/>
          <w:b w:val="0"/>
          <w:sz w:val="28"/>
          <w:szCs w:val="28"/>
          <w:lang w:eastAsia="ru-RU"/>
        </w:rPr>
        <w:t xml:space="preserve"> выявления сахарного диабета 2 типа.</w:t>
      </w:r>
    </w:p>
    <w:p w:rsidR="00F404C3" w:rsidRPr="006C1057" w:rsidRDefault="00F404C3" w:rsidP="00545AF0">
      <w:pPr>
        <w:rPr>
          <w:rFonts w:cs="Times New Roman"/>
          <w:sz w:val="28"/>
          <w:szCs w:val="28"/>
          <w:lang w:eastAsia="ru-RU"/>
        </w:rPr>
      </w:pPr>
    </w:p>
    <w:p w:rsidR="002B7719" w:rsidRPr="006C1057" w:rsidRDefault="002B7719" w:rsidP="006C1057">
      <w:pPr>
        <w:ind w:left="0"/>
        <w:rPr>
          <w:rFonts w:cs="Times New Roman"/>
          <w:sz w:val="28"/>
          <w:szCs w:val="28"/>
          <w:lang w:eastAsia="ru-RU"/>
        </w:rPr>
      </w:pPr>
    </w:p>
    <w:p w:rsidR="002B7719" w:rsidRPr="006C1057" w:rsidRDefault="002B7719" w:rsidP="006C1057">
      <w:pPr>
        <w:spacing w:line="240" w:lineRule="auto"/>
        <w:ind w:left="0"/>
        <w:rPr>
          <w:rFonts w:cs="Times New Roman"/>
          <w:sz w:val="28"/>
          <w:szCs w:val="28"/>
          <w:lang w:eastAsia="ru-RU"/>
        </w:rPr>
      </w:pPr>
    </w:p>
    <w:p w:rsidR="00545AF0" w:rsidRPr="006C1057" w:rsidRDefault="00545AF0" w:rsidP="00545AF0">
      <w:pPr>
        <w:spacing w:line="240" w:lineRule="auto"/>
        <w:ind w:left="5103"/>
        <w:rPr>
          <w:rFonts w:eastAsia="Times New Roman" w:cs="Times New Roman"/>
          <w:b w:val="0"/>
          <w:sz w:val="28"/>
          <w:szCs w:val="28"/>
          <w:lang w:eastAsia="ru-RU"/>
        </w:rPr>
      </w:pPr>
      <w:r w:rsidRPr="006C1057">
        <w:rPr>
          <w:rFonts w:eastAsia="Times New Roman" w:cs="Times New Roman"/>
          <w:b w:val="0"/>
          <w:sz w:val="28"/>
          <w:szCs w:val="28"/>
          <w:lang w:eastAsia="ru-RU"/>
        </w:rPr>
        <w:t>Выполнил</w:t>
      </w:r>
      <w:r w:rsidR="006C1057" w:rsidRPr="006C1057">
        <w:rPr>
          <w:rFonts w:eastAsia="Times New Roman" w:cs="Times New Roman"/>
          <w:b w:val="0"/>
          <w:sz w:val="28"/>
          <w:szCs w:val="28"/>
          <w:lang w:eastAsia="ru-RU"/>
        </w:rPr>
        <w:t>и</w:t>
      </w:r>
      <w:r w:rsidRPr="006C1057">
        <w:rPr>
          <w:rFonts w:eastAsia="Times New Roman" w:cs="Times New Roman"/>
          <w:b w:val="0"/>
          <w:sz w:val="28"/>
          <w:szCs w:val="28"/>
          <w:lang w:eastAsia="ru-RU"/>
        </w:rPr>
        <w:t xml:space="preserve">: </w:t>
      </w:r>
      <w:r w:rsidR="000D0AF6" w:rsidRPr="006C1057">
        <w:rPr>
          <w:rFonts w:eastAsia="Times New Roman" w:cs="Times New Roman"/>
          <w:b w:val="0"/>
          <w:sz w:val="28"/>
          <w:szCs w:val="28"/>
          <w:lang w:eastAsia="ru-RU"/>
        </w:rPr>
        <w:t>студент</w:t>
      </w:r>
      <w:r w:rsidRPr="006C1057">
        <w:rPr>
          <w:rFonts w:eastAsia="Times New Roman" w:cs="Times New Roman"/>
          <w:b w:val="0"/>
          <w:sz w:val="28"/>
          <w:szCs w:val="28"/>
          <w:lang w:eastAsia="ru-RU"/>
        </w:rPr>
        <w:t xml:space="preserve"> </w:t>
      </w:r>
      <w:r w:rsidR="000D0AF6" w:rsidRPr="006C1057">
        <w:rPr>
          <w:rFonts w:eastAsia="Times New Roman" w:cs="Times New Roman"/>
          <w:b w:val="0"/>
          <w:sz w:val="28"/>
          <w:szCs w:val="28"/>
          <w:lang w:eastAsia="ru-RU"/>
        </w:rPr>
        <w:t>6</w:t>
      </w:r>
      <w:r w:rsidRPr="006C1057">
        <w:rPr>
          <w:rFonts w:eastAsia="Times New Roman" w:cs="Times New Roman"/>
          <w:b w:val="0"/>
          <w:sz w:val="28"/>
          <w:szCs w:val="28"/>
          <w:lang w:eastAsia="ru-RU"/>
        </w:rPr>
        <w:t xml:space="preserve"> курса</w:t>
      </w:r>
    </w:p>
    <w:p w:rsidR="00545AF0" w:rsidRPr="006C1057" w:rsidRDefault="000D0AF6" w:rsidP="00545AF0">
      <w:pPr>
        <w:spacing w:line="240" w:lineRule="auto"/>
        <w:ind w:left="5103"/>
        <w:rPr>
          <w:rFonts w:eastAsia="Times New Roman" w:cs="Times New Roman"/>
          <w:b w:val="0"/>
          <w:sz w:val="28"/>
          <w:szCs w:val="28"/>
          <w:lang w:eastAsia="ru-RU"/>
        </w:rPr>
      </w:pPr>
      <w:r w:rsidRPr="006C1057">
        <w:rPr>
          <w:rFonts w:eastAsia="Times New Roman" w:cs="Times New Roman"/>
          <w:b w:val="0"/>
          <w:sz w:val="28"/>
          <w:szCs w:val="28"/>
          <w:lang w:eastAsia="ru-RU"/>
        </w:rPr>
        <w:t>КУЗНЕЦОВ Максим Владимирович</w:t>
      </w:r>
    </w:p>
    <w:p w:rsidR="00545AF0" w:rsidRPr="006C1057" w:rsidRDefault="00545AF0" w:rsidP="00545AF0">
      <w:pPr>
        <w:spacing w:line="240" w:lineRule="auto"/>
        <w:ind w:left="5103"/>
        <w:rPr>
          <w:rFonts w:eastAsia="Times New Roman" w:cs="Times New Roman"/>
          <w:b w:val="0"/>
          <w:sz w:val="28"/>
          <w:szCs w:val="28"/>
          <w:lang w:eastAsia="ru-RU"/>
        </w:rPr>
      </w:pPr>
      <w:r w:rsidRPr="006C1057">
        <w:rPr>
          <w:rFonts w:eastAsia="Times New Roman" w:cs="Times New Roman"/>
          <w:b w:val="0"/>
          <w:sz w:val="28"/>
          <w:szCs w:val="28"/>
          <w:lang w:eastAsia="ru-RU"/>
        </w:rPr>
        <w:t>________________/Подпись</w:t>
      </w:r>
    </w:p>
    <w:p w:rsidR="000D0AF6" w:rsidRPr="006C1057" w:rsidRDefault="000D0AF6" w:rsidP="000D0AF6">
      <w:pPr>
        <w:spacing w:line="240" w:lineRule="auto"/>
        <w:ind w:left="5811" w:firstLine="561"/>
        <w:rPr>
          <w:rFonts w:eastAsia="Times New Roman" w:cs="Times New Roman"/>
          <w:b w:val="0"/>
          <w:sz w:val="28"/>
          <w:szCs w:val="28"/>
          <w:lang w:eastAsia="ru-RU"/>
        </w:rPr>
      </w:pPr>
      <w:r w:rsidRPr="006C1057">
        <w:rPr>
          <w:rFonts w:eastAsia="Times New Roman" w:cs="Times New Roman"/>
          <w:b w:val="0"/>
          <w:sz w:val="28"/>
          <w:szCs w:val="28"/>
          <w:lang w:eastAsia="ru-RU"/>
        </w:rPr>
        <w:t>студент 6 курса</w:t>
      </w:r>
    </w:p>
    <w:p w:rsidR="000D0AF6" w:rsidRPr="006C1057" w:rsidRDefault="000D0AF6" w:rsidP="000D0AF6">
      <w:pPr>
        <w:spacing w:line="240" w:lineRule="auto"/>
        <w:ind w:left="5103"/>
        <w:rPr>
          <w:rFonts w:eastAsia="Times New Roman" w:cs="Times New Roman"/>
          <w:b w:val="0"/>
          <w:sz w:val="28"/>
          <w:szCs w:val="28"/>
          <w:lang w:eastAsia="ru-RU"/>
        </w:rPr>
      </w:pPr>
      <w:r w:rsidRPr="006C1057">
        <w:rPr>
          <w:rFonts w:eastAsia="Times New Roman" w:cs="Times New Roman"/>
          <w:b w:val="0"/>
          <w:sz w:val="28"/>
          <w:szCs w:val="28"/>
          <w:lang w:eastAsia="ru-RU"/>
        </w:rPr>
        <w:t>МАЛКОВА Анна Михайловна</w:t>
      </w:r>
    </w:p>
    <w:p w:rsidR="000D0AF6" w:rsidRPr="006C1057" w:rsidRDefault="000D0AF6" w:rsidP="000D0AF6">
      <w:pPr>
        <w:spacing w:line="240" w:lineRule="auto"/>
        <w:ind w:left="5103"/>
        <w:rPr>
          <w:rFonts w:eastAsia="Times New Roman" w:cs="Times New Roman"/>
          <w:b w:val="0"/>
          <w:sz w:val="28"/>
          <w:szCs w:val="28"/>
          <w:lang w:eastAsia="ru-RU"/>
        </w:rPr>
      </w:pPr>
      <w:r w:rsidRPr="006C1057">
        <w:rPr>
          <w:rFonts w:eastAsia="Times New Roman" w:cs="Times New Roman"/>
          <w:b w:val="0"/>
          <w:sz w:val="28"/>
          <w:szCs w:val="28"/>
          <w:lang w:eastAsia="ru-RU"/>
        </w:rPr>
        <w:t>________________/Подпись</w:t>
      </w:r>
    </w:p>
    <w:p w:rsidR="000D0AF6" w:rsidRPr="006C1057" w:rsidRDefault="000D0AF6" w:rsidP="000D0AF6">
      <w:pPr>
        <w:pStyle w:val="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45AF0" w:rsidRPr="006C1057" w:rsidRDefault="00545AF0" w:rsidP="00545AF0">
      <w:pPr>
        <w:spacing w:line="240" w:lineRule="auto"/>
        <w:ind w:left="5103"/>
        <w:rPr>
          <w:rFonts w:cs="Times New Roman"/>
          <w:b w:val="0"/>
          <w:sz w:val="28"/>
          <w:szCs w:val="28"/>
          <w:lang w:eastAsia="ru-RU"/>
        </w:rPr>
      </w:pPr>
    </w:p>
    <w:p w:rsidR="000D0AF6" w:rsidRPr="006C1057" w:rsidRDefault="004B4FAC" w:rsidP="00545AF0">
      <w:pPr>
        <w:spacing w:line="240" w:lineRule="auto"/>
        <w:ind w:left="5103"/>
        <w:rPr>
          <w:rFonts w:eastAsia="Times New Roman" w:cs="Times New Roman"/>
          <w:b w:val="0"/>
          <w:sz w:val="28"/>
          <w:szCs w:val="28"/>
          <w:lang w:eastAsia="ru-RU"/>
        </w:rPr>
      </w:pPr>
      <w:r w:rsidRPr="006C1057">
        <w:rPr>
          <w:rFonts w:eastAsia="Times New Roman" w:cs="Times New Roman"/>
          <w:b w:val="0"/>
          <w:sz w:val="28"/>
          <w:szCs w:val="28"/>
          <w:lang w:eastAsia="ru-RU"/>
        </w:rPr>
        <w:t>Научный руководитель:</w:t>
      </w:r>
      <w:r w:rsidR="0051749B" w:rsidRPr="006C1057">
        <w:rPr>
          <w:rFonts w:eastAsia="Times New Roman" w:cs="Times New Roman"/>
          <w:b w:val="0"/>
          <w:sz w:val="28"/>
          <w:szCs w:val="28"/>
          <w:lang w:eastAsia="ru-RU"/>
        </w:rPr>
        <w:t xml:space="preserve"> </w:t>
      </w:r>
    </w:p>
    <w:p w:rsidR="004B4FAC" w:rsidRPr="006C1057" w:rsidRDefault="000D0AF6" w:rsidP="00545AF0">
      <w:pPr>
        <w:spacing w:line="240" w:lineRule="auto"/>
        <w:ind w:left="5103"/>
        <w:rPr>
          <w:rFonts w:eastAsia="Times New Roman" w:cs="Times New Roman"/>
          <w:b w:val="0"/>
          <w:sz w:val="28"/>
          <w:szCs w:val="28"/>
          <w:lang w:eastAsia="ru-RU"/>
        </w:rPr>
      </w:pPr>
      <w:r w:rsidRPr="006C1057">
        <w:rPr>
          <w:rFonts w:eastAsia="Times New Roman" w:cs="Times New Roman"/>
          <w:b w:val="0"/>
          <w:sz w:val="28"/>
          <w:szCs w:val="28"/>
          <w:lang w:eastAsia="ru-RU"/>
        </w:rPr>
        <w:t>д.м.н. АКУЛИН Игорь Михайлович</w:t>
      </w:r>
    </w:p>
    <w:p w:rsidR="00545AF0" w:rsidRPr="006C1057" w:rsidRDefault="00545AF0" w:rsidP="00545AF0">
      <w:pPr>
        <w:spacing w:line="240" w:lineRule="auto"/>
        <w:ind w:left="5103"/>
        <w:rPr>
          <w:rFonts w:eastAsia="Times New Roman" w:cs="Times New Roman"/>
          <w:b w:val="0"/>
          <w:sz w:val="28"/>
          <w:szCs w:val="28"/>
          <w:lang w:eastAsia="ru-RU"/>
        </w:rPr>
      </w:pPr>
      <w:r w:rsidRPr="006C1057">
        <w:rPr>
          <w:rFonts w:eastAsia="Times New Roman" w:cs="Times New Roman"/>
          <w:b w:val="0"/>
          <w:sz w:val="28"/>
          <w:szCs w:val="28"/>
          <w:lang w:eastAsia="ru-RU"/>
        </w:rPr>
        <w:t>________________/Подпись</w:t>
      </w:r>
    </w:p>
    <w:p w:rsidR="00545AF0" w:rsidRPr="006C1057" w:rsidRDefault="00545AF0" w:rsidP="00545AF0">
      <w:pPr>
        <w:spacing w:line="240" w:lineRule="auto"/>
        <w:ind w:left="5103"/>
        <w:rPr>
          <w:rFonts w:eastAsia="Times New Roman" w:cs="Times New Roman"/>
          <w:b w:val="0"/>
          <w:sz w:val="28"/>
          <w:szCs w:val="28"/>
          <w:lang w:eastAsia="ru-RU"/>
        </w:rPr>
      </w:pPr>
    </w:p>
    <w:p w:rsidR="00CD0DDD" w:rsidRPr="006C1057" w:rsidRDefault="00CD0DDD" w:rsidP="001C730A">
      <w:pPr>
        <w:ind w:left="5103"/>
        <w:rPr>
          <w:rFonts w:cs="Times New Roman"/>
          <w:b w:val="0"/>
          <w:sz w:val="28"/>
          <w:szCs w:val="28"/>
          <w:lang w:eastAsia="ru-RU"/>
        </w:rPr>
      </w:pPr>
    </w:p>
    <w:p w:rsidR="007F7596" w:rsidRPr="006C1057" w:rsidRDefault="007F7596" w:rsidP="006C1057">
      <w:pPr>
        <w:ind w:left="0"/>
        <w:rPr>
          <w:rFonts w:cs="Times New Roman"/>
          <w:b w:val="0"/>
          <w:sz w:val="28"/>
          <w:szCs w:val="28"/>
          <w:lang w:eastAsia="ru-RU"/>
        </w:rPr>
      </w:pPr>
    </w:p>
    <w:p w:rsidR="004B4FAC" w:rsidRPr="006C1057" w:rsidRDefault="004B4FAC" w:rsidP="00020CC3">
      <w:pPr>
        <w:ind w:left="0"/>
        <w:jc w:val="center"/>
        <w:rPr>
          <w:rFonts w:eastAsia="Times New Roman" w:cs="Times New Roman"/>
          <w:b w:val="0"/>
          <w:sz w:val="28"/>
          <w:szCs w:val="28"/>
          <w:lang w:eastAsia="ru-RU"/>
        </w:rPr>
      </w:pPr>
      <w:r w:rsidRPr="006C1057">
        <w:rPr>
          <w:rFonts w:eastAsia="Times New Roman" w:cs="Times New Roman"/>
          <w:b w:val="0"/>
          <w:sz w:val="28"/>
          <w:szCs w:val="28"/>
          <w:lang w:eastAsia="ru-RU"/>
        </w:rPr>
        <w:t>Санкт-Петербург</w:t>
      </w:r>
    </w:p>
    <w:p w:rsidR="00D83FE4" w:rsidRPr="006C1057" w:rsidRDefault="004B4FAC" w:rsidP="00020CC3">
      <w:pPr>
        <w:ind w:left="0"/>
        <w:jc w:val="center"/>
        <w:rPr>
          <w:rFonts w:cs="Times New Roman"/>
          <w:b w:val="0"/>
          <w:color w:val="000000" w:themeColor="text1"/>
          <w:sz w:val="28"/>
          <w:szCs w:val="28"/>
          <w:lang w:val="en-US"/>
        </w:rPr>
      </w:pPr>
      <w:r w:rsidRPr="006C1057">
        <w:rPr>
          <w:rFonts w:eastAsia="Times New Roman" w:cs="Times New Roman"/>
          <w:b w:val="0"/>
          <w:sz w:val="28"/>
          <w:szCs w:val="28"/>
          <w:lang w:eastAsia="ru-RU"/>
        </w:rPr>
        <w:t>201</w:t>
      </w:r>
      <w:r w:rsidRPr="006C1057">
        <w:rPr>
          <w:rFonts w:eastAsia="Times New Roman" w:cs="Times New Roman"/>
          <w:b w:val="0"/>
          <w:sz w:val="28"/>
          <w:szCs w:val="28"/>
          <w:lang w:val="en-US" w:eastAsia="ru-RU"/>
        </w:rPr>
        <w:t>9</w:t>
      </w:r>
      <w:r w:rsidR="00D83FE4" w:rsidRPr="006C1057">
        <w:rPr>
          <w:rFonts w:cs="Times New Roman"/>
          <w:b w:val="0"/>
          <w:color w:val="000000" w:themeColor="text1"/>
          <w:sz w:val="28"/>
          <w:szCs w:val="28"/>
          <w:lang w:val="en-US"/>
        </w:rPr>
        <w:br w:type="page"/>
      </w:r>
    </w:p>
    <w:sdt>
      <w:sdtPr>
        <w:rPr>
          <w:rFonts w:ascii="Times New Roman" w:eastAsiaTheme="minorHAnsi" w:hAnsi="Times New Roman" w:cs="Times New Roman"/>
          <w:b w:val="0"/>
          <w:color w:val="auto"/>
          <w:sz w:val="28"/>
          <w:szCs w:val="28"/>
          <w:lang w:eastAsia="en-US"/>
        </w:rPr>
        <w:id w:val="-2093077030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9F4E37" w:rsidRPr="006C1057" w:rsidRDefault="00BD7965" w:rsidP="00BD7965">
          <w:pPr>
            <w:pStyle w:val="a6"/>
            <w:jc w:val="center"/>
            <w:outlineLvl w:val="0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6C1057">
            <w:rPr>
              <w:rFonts w:ascii="Times New Roman" w:eastAsiaTheme="minorHAnsi" w:hAnsi="Times New Roman" w:cs="Times New Roman"/>
              <w:color w:val="auto"/>
              <w:sz w:val="28"/>
              <w:szCs w:val="28"/>
              <w:lang w:eastAsia="en-US"/>
            </w:rPr>
            <w:t>Содержание</w:t>
          </w:r>
        </w:p>
        <w:p w:rsidR="00E05EA9" w:rsidRPr="006C1057" w:rsidRDefault="009F4E37">
          <w:pPr>
            <w:pStyle w:val="11"/>
            <w:tabs>
              <w:tab w:val="right" w:leader="dot" w:pos="9628"/>
            </w:tabs>
            <w:rPr>
              <w:rFonts w:eastAsiaTheme="minorEastAsia" w:cs="Times New Roman"/>
              <w:b w:val="0"/>
              <w:noProof/>
              <w:sz w:val="28"/>
              <w:szCs w:val="28"/>
              <w:lang w:eastAsia="ru-RU"/>
            </w:rPr>
          </w:pPr>
          <w:r w:rsidRPr="006C1057">
            <w:rPr>
              <w:rFonts w:cs="Times New Roman"/>
              <w:b w:val="0"/>
              <w:sz w:val="28"/>
              <w:szCs w:val="28"/>
            </w:rPr>
            <w:fldChar w:fldCharType="begin"/>
          </w:r>
          <w:r w:rsidRPr="006C1057">
            <w:rPr>
              <w:rFonts w:cs="Times New Roman"/>
              <w:b w:val="0"/>
              <w:sz w:val="28"/>
              <w:szCs w:val="28"/>
            </w:rPr>
            <w:instrText xml:space="preserve"> TOC \o "1-3" \h \z \u </w:instrText>
          </w:r>
          <w:r w:rsidRPr="006C1057">
            <w:rPr>
              <w:rFonts w:cs="Times New Roman"/>
              <w:b w:val="0"/>
              <w:sz w:val="28"/>
              <w:szCs w:val="28"/>
            </w:rPr>
            <w:fldChar w:fldCharType="separate"/>
          </w:r>
          <w:hyperlink w:anchor="_Toc8338841" w:history="1">
            <w:r w:rsidR="00E05EA9" w:rsidRPr="006C1057">
              <w:rPr>
                <w:rStyle w:val="a7"/>
                <w:rFonts w:cs="Times New Roman"/>
                <w:b w:val="0"/>
                <w:noProof/>
                <w:sz w:val="28"/>
                <w:szCs w:val="28"/>
              </w:rPr>
              <w:t>Введение</w:t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instrText xml:space="preserve"> PAGEREF _Toc8338841 \h </w:instrText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F12061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t>3</w:t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05EA9" w:rsidRPr="006C1057" w:rsidRDefault="003F6A79">
          <w:pPr>
            <w:pStyle w:val="11"/>
            <w:tabs>
              <w:tab w:val="right" w:leader="dot" w:pos="9628"/>
            </w:tabs>
            <w:rPr>
              <w:rFonts w:eastAsiaTheme="minorEastAsia" w:cs="Times New Roman"/>
              <w:b w:val="0"/>
              <w:noProof/>
              <w:sz w:val="28"/>
              <w:szCs w:val="28"/>
              <w:lang w:eastAsia="ru-RU"/>
            </w:rPr>
          </w:pPr>
          <w:hyperlink w:anchor="_Toc8338842" w:history="1">
            <w:r w:rsidR="00E05EA9" w:rsidRPr="006C1057">
              <w:rPr>
                <w:rStyle w:val="a7"/>
                <w:rFonts w:cs="Times New Roman"/>
                <w:b w:val="0"/>
                <w:noProof/>
                <w:sz w:val="28"/>
                <w:szCs w:val="28"/>
              </w:rPr>
              <w:t>1. Краткая характеристика проекта</w:t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instrText xml:space="preserve"> PAGEREF _Toc8338842 \h </w:instrText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F12061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t>3</w:t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05EA9" w:rsidRPr="006C1057" w:rsidRDefault="003F6A79">
          <w:pPr>
            <w:pStyle w:val="11"/>
            <w:tabs>
              <w:tab w:val="right" w:leader="dot" w:pos="9628"/>
            </w:tabs>
            <w:rPr>
              <w:rFonts w:eastAsiaTheme="minorEastAsia" w:cs="Times New Roman"/>
              <w:b w:val="0"/>
              <w:noProof/>
              <w:sz w:val="28"/>
              <w:szCs w:val="28"/>
              <w:lang w:eastAsia="ru-RU"/>
            </w:rPr>
          </w:pPr>
          <w:hyperlink w:anchor="_Toc8338843" w:history="1">
            <w:r w:rsidR="00E05EA9" w:rsidRPr="006C1057">
              <w:rPr>
                <w:rStyle w:val="a7"/>
                <w:rFonts w:cs="Times New Roman"/>
                <w:b w:val="0"/>
                <w:noProof/>
                <w:sz w:val="28"/>
                <w:szCs w:val="28"/>
              </w:rPr>
              <w:t>2. Маркетинг</w:t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instrText xml:space="preserve"> PAGEREF _Toc8338843 \h </w:instrText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F12061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t>5</w:t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05EA9" w:rsidRPr="006C1057" w:rsidRDefault="003F6A79" w:rsidP="00E05EA9">
          <w:pPr>
            <w:pStyle w:val="22"/>
            <w:rPr>
              <w:rFonts w:eastAsiaTheme="minorEastAsia" w:cs="Times New Roman"/>
              <w:b w:val="0"/>
              <w:noProof/>
              <w:sz w:val="28"/>
              <w:szCs w:val="28"/>
              <w:lang w:eastAsia="ru-RU"/>
            </w:rPr>
          </w:pPr>
          <w:hyperlink w:anchor="_Toc8338844" w:history="1">
            <w:r w:rsidR="00E05EA9" w:rsidRPr="006C1057">
              <w:rPr>
                <w:rStyle w:val="a7"/>
                <w:rFonts w:cs="Times New Roman"/>
                <w:b w:val="0"/>
                <w:noProof/>
                <w:sz w:val="28"/>
                <w:szCs w:val="28"/>
              </w:rPr>
              <w:t>2.1 Описание рынка</w:t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instrText xml:space="preserve"> PAGEREF _Toc8338844 \h </w:instrText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F12061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t>5</w:t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05EA9" w:rsidRPr="006C1057" w:rsidRDefault="003F6A79" w:rsidP="00E05EA9">
          <w:pPr>
            <w:pStyle w:val="22"/>
            <w:rPr>
              <w:rFonts w:eastAsiaTheme="minorEastAsia" w:cs="Times New Roman"/>
              <w:b w:val="0"/>
              <w:noProof/>
              <w:sz w:val="28"/>
              <w:szCs w:val="28"/>
              <w:lang w:eastAsia="ru-RU"/>
            </w:rPr>
          </w:pPr>
          <w:hyperlink w:anchor="_Toc8338845" w:history="1">
            <w:r w:rsidR="00E05EA9" w:rsidRPr="006C1057">
              <w:rPr>
                <w:rStyle w:val="a7"/>
                <w:rFonts w:cs="Times New Roman"/>
                <w:b w:val="0"/>
                <w:noProof/>
                <w:sz w:val="28"/>
                <w:szCs w:val="28"/>
              </w:rPr>
              <w:t>2.2 Субституты и конкуренты</w:t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instrText xml:space="preserve"> PAGEREF _Toc8338845 \h </w:instrText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F12061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t>6</w:t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05EA9" w:rsidRPr="006C1057" w:rsidRDefault="003F6A79" w:rsidP="00E05EA9">
          <w:pPr>
            <w:pStyle w:val="22"/>
            <w:rPr>
              <w:rFonts w:eastAsiaTheme="minorEastAsia" w:cs="Times New Roman"/>
              <w:b w:val="0"/>
              <w:noProof/>
              <w:sz w:val="28"/>
              <w:szCs w:val="28"/>
              <w:lang w:eastAsia="ru-RU"/>
            </w:rPr>
          </w:pPr>
          <w:hyperlink w:anchor="_Toc8338846" w:history="1">
            <w:r w:rsidR="00E05EA9" w:rsidRPr="006C1057">
              <w:rPr>
                <w:rStyle w:val="a7"/>
                <w:rFonts w:cs="Times New Roman"/>
                <w:b w:val="0"/>
                <w:noProof/>
                <w:sz w:val="28"/>
                <w:szCs w:val="28"/>
              </w:rPr>
              <w:t>2.</w:t>
            </w:r>
            <w:r w:rsidR="00E05EA9" w:rsidRPr="006C1057">
              <w:rPr>
                <w:rStyle w:val="a7"/>
                <w:rFonts w:cs="Times New Roman"/>
                <w:b w:val="0"/>
                <w:noProof/>
                <w:sz w:val="28"/>
                <w:szCs w:val="28"/>
                <w:lang w:val="en-US"/>
              </w:rPr>
              <w:t>3</w:t>
            </w:r>
            <w:r w:rsidR="00E05EA9" w:rsidRPr="006C1057">
              <w:rPr>
                <w:rStyle w:val="a7"/>
                <w:rFonts w:cs="Times New Roman"/>
                <w:b w:val="0"/>
                <w:noProof/>
                <w:sz w:val="28"/>
                <w:szCs w:val="28"/>
              </w:rPr>
              <w:t xml:space="preserve"> Целевой сегмент</w:t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instrText xml:space="preserve"> PAGEREF _Toc8338846 \h </w:instrText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F12061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t>8</w:t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05EA9" w:rsidRPr="006C1057" w:rsidRDefault="003F6A79" w:rsidP="00E05EA9">
          <w:pPr>
            <w:pStyle w:val="22"/>
            <w:rPr>
              <w:rFonts w:eastAsiaTheme="minorEastAsia" w:cs="Times New Roman"/>
              <w:b w:val="0"/>
              <w:noProof/>
              <w:sz w:val="28"/>
              <w:szCs w:val="28"/>
              <w:lang w:eastAsia="ru-RU"/>
            </w:rPr>
          </w:pPr>
          <w:hyperlink w:anchor="_Toc8338847" w:history="1">
            <w:r w:rsidR="00E05EA9" w:rsidRPr="006C1057">
              <w:rPr>
                <w:rStyle w:val="a7"/>
                <w:rFonts w:cs="Times New Roman"/>
                <w:b w:val="0"/>
                <w:noProof/>
                <w:sz w:val="28"/>
                <w:szCs w:val="28"/>
              </w:rPr>
              <w:t>2.3 Расчет цены</w:t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instrText xml:space="preserve"> PAGEREF _Toc8338847 \h </w:instrText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F12061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t>9</w:t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05EA9" w:rsidRPr="006C1057" w:rsidRDefault="003F6A79" w:rsidP="00E05EA9">
          <w:pPr>
            <w:pStyle w:val="22"/>
            <w:rPr>
              <w:rFonts w:eastAsiaTheme="minorEastAsia" w:cs="Times New Roman"/>
              <w:b w:val="0"/>
              <w:noProof/>
              <w:sz w:val="28"/>
              <w:szCs w:val="28"/>
              <w:lang w:eastAsia="ru-RU"/>
            </w:rPr>
          </w:pPr>
          <w:hyperlink w:anchor="_Toc8338848" w:history="1">
            <w:r w:rsidR="00E05EA9" w:rsidRPr="006C1057">
              <w:rPr>
                <w:rStyle w:val="a7"/>
                <w:rFonts w:cs="Times New Roman"/>
                <w:b w:val="0"/>
                <w:noProof/>
                <w:sz w:val="28"/>
                <w:szCs w:val="28"/>
              </w:rPr>
              <w:t>2.4 Сбыт и Продвижение</w:t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instrText xml:space="preserve"> PAGEREF _Toc8338848 \h </w:instrText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F12061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t>14</w:t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05EA9" w:rsidRPr="006C1057" w:rsidRDefault="003F6A79">
          <w:pPr>
            <w:pStyle w:val="11"/>
            <w:tabs>
              <w:tab w:val="right" w:leader="dot" w:pos="9628"/>
            </w:tabs>
            <w:rPr>
              <w:rFonts w:eastAsiaTheme="minorEastAsia" w:cs="Times New Roman"/>
              <w:b w:val="0"/>
              <w:noProof/>
              <w:sz w:val="28"/>
              <w:szCs w:val="28"/>
              <w:lang w:eastAsia="ru-RU"/>
            </w:rPr>
          </w:pPr>
          <w:hyperlink w:anchor="_Toc8338849" w:history="1">
            <w:r w:rsidR="00E05EA9" w:rsidRPr="006C1057">
              <w:rPr>
                <w:rStyle w:val="a7"/>
                <w:rFonts w:cs="Times New Roman"/>
                <w:b w:val="0"/>
                <w:noProof/>
                <w:sz w:val="28"/>
                <w:szCs w:val="28"/>
              </w:rPr>
              <w:t>3. Финансирование</w:t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instrText xml:space="preserve"> PAGEREF _Toc8338849 \h </w:instrText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F12061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t>16</w:t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05EA9" w:rsidRPr="006C1057" w:rsidRDefault="003F6A79">
          <w:pPr>
            <w:pStyle w:val="11"/>
            <w:tabs>
              <w:tab w:val="right" w:leader="dot" w:pos="9628"/>
            </w:tabs>
            <w:rPr>
              <w:rFonts w:eastAsiaTheme="minorEastAsia" w:cs="Times New Roman"/>
              <w:b w:val="0"/>
              <w:noProof/>
              <w:sz w:val="28"/>
              <w:szCs w:val="28"/>
              <w:lang w:eastAsia="ru-RU"/>
            </w:rPr>
          </w:pPr>
          <w:hyperlink w:anchor="_Toc8338850" w:history="1">
            <w:r w:rsidR="00E05EA9" w:rsidRPr="006C1057">
              <w:rPr>
                <w:rStyle w:val="a7"/>
                <w:rFonts w:cs="Times New Roman"/>
                <w:b w:val="0"/>
                <w:noProof/>
                <w:sz w:val="28"/>
                <w:szCs w:val="28"/>
              </w:rPr>
              <w:t>4. Описание производства</w:t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instrText xml:space="preserve"> PAGEREF _Toc8338850 \h </w:instrText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F12061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t>18</w:t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05EA9" w:rsidRPr="006C1057" w:rsidRDefault="003F6A79">
          <w:pPr>
            <w:pStyle w:val="11"/>
            <w:tabs>
              <w:tab w:val="right" w:leader="dot" w:pos="9628"/>
            </w:tabs>
            <w:rPr>
              <w:rFonts w:eastAsiaTheme="minorEastAsia" w:cs="Times New Roman"/>
              <w:b w:val="0"/>
              <w:noProof/>
              <w:sz w:val="28"/>
              <w:szCs w:val="28"/>
              <w:lang w:eastAsia="ru-RU"/>
            </w:rPr>
          </w:pPr>
          <w:hyperlink w:anchor="_Toc8338851" w:history="1">
            <w:r w:rsidR="00E05EA9" w:rsidRPr="006C1057">
              <w:rPr>
                <w:rStyle w:val="a7"/>
                <w:rFonts w:cs="Times New Roman"/>
                <w:b w:val="0"/>
                <w:noProof/>
                <w:sz w:val="28"/>
                <w:szCs w:val="28"/>
              </w:rPr>
              <w:t>5. Риски проекта</w:t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instrText xml:space="preserve"> PAGEREF _Toc8338851 \h </w:instrText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F12061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t>19</w:t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05EA9" w:rsidRPr="006C1057" w:rsidRDefault="003F6A79">
          <w:pPr>
            <w:pStyle w:val="11"/>
            <w:tabs>
              <w:tab w:val="right" w:leader="dot" w:pos="9628"/>
            </w:tabs>
            <w:rPr>
              <w:rFonts w:eastAsiaTheme="minorEastAsia" w:cs="Times New Roman"/>
              <w:b w:val="0"/>
              <w:noProof/>
              <w:sz w:val="28"/>
              <w:szCs w:val="28"/>
              <w:lang w:eastAsia="ru-RU"/>
            </w:rPr>
          </w:pPr>
          <w:hyperlink w:anchor="_Toc8338852" w:history="1">
            <w:r w:rsidR="00E05EA9" w:rsidRPr="006C1057">
              <w:rPr>
                <w:rStyle w:val="a7"/>
                <w:rFonts w:eastAsia="Calibri" w:cs="Times New Roman"/>
                <w:b w:val="0"/>
                <w:noProof/>
                <w:sz w:val="28"/>
                <w:szCs w:val="28"/>
              </w:rPr>
              <w:t>Приложения</w:t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instrText xml:space="preserve"> PAGEREF _Toc8338852 \h </w:instrText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F12061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t>22</w:t>
            </w:r>
            <w:r w:rsidR="00E05EA9" w:rsidRPr="006C1057">
              <w:rPr>
                <w:rFonts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F4E37" w:rsidRPr="006C1057" w:rsidRDefault="009F4E37" w:rsidP="00BD7F42">
          <w:pPr>
            <w:ind w:left="567" w:hanging="283"/>
            <w:rPr>
              <w:rFonts w:cs="Times New Roman"/>
              <w:b w:val="0"/>
              <w:sz w:val="28"/>
              <w:szCs w:val="28"/>
            </w:rPr>
          </w:pPr>
          <w:r w:rsidRPr="006C1057">
            <w:rPr>
              <w:rFonts w:cs="Times New Roman"/>
              <w:b w:val="0"/>
              <w:bCs/>
              <w:sz w:val="28"/>
              <w:szCs w:val="28"/>
            </w:rPr>
            <w:fldChar w:fldCharType="end"/>
          </w:r>
        </w:p>
      </w:sdtContent>
    </w:sdt>
    <w:p w:rsidR="00CD4B8A" w:rsidRPr="006C1057" w:rsidRDefault="00CD4B8A" w:rsidP="00CD4B8A">
      <w:pPr>
        <w:tabs>
          <w:tab w:val="left" w:pos="1134"/>
        </w:tabs>
        <w:spacing w:line="360" w:lineRule="auto"/>
        <w:ind w:left="0"/>
        <w:jc w:val="center"/>
        <w:outlineLvl w:val="0"/>
        <w:rPr>
          <w:rFonts w:cs="Times New Roman"/>
          <w:sz w:val="28"/>
          <w:szCs w:val="28"/>
        </w:rPr>
      </w:pPr>
      <w:r w:rsidRPr="006C1057">
        <w:rPr>
          <w:rFonts w:cs="Times New Roman"/>
          <w:sz w:val="28"/>
          <w:szCs w:val="28"/>
        </w:rPr>
        <w:br w:type="page"/>
      </w:r>
    </w:p>
    <w:p w:rsidR="000111F8" w:rsidRPr="006C1057" w:rsidRDefault="000111F8" w:rsidP="00CD4B8A">
      <w:pPr>
        <w:tabs>
          <w:tab w:val="left" w:pos="1134"/>
        </w:tabs>
        <w:spacing w:line="360" w:lineRule="auto"/>
        <w:ind w:left="0"/>
        <w:jc w:val="center"/>
        <w:outlineLvl w:val="0"/>
        <w:rPr>
          <w:rFonts w:cs="Times New Roman"/>
          <w:sz w:val="28"/>
          <w:szCs w:val="28"/>
        </w:rPr>
      </w:pPr>
      <w:bookmarkStart w:id="1" w:name="_Toc8338841"/>
      <w:r w:rsidRPr="006C1057">
        <w:rPr>
          <w:rFonts w:cs="Times New Roman"/>
          <w:sz w:val="28"/>
          <w:szCs w:val="28"/>
        </w:rPr>
        <w:lastRenderedPageBreak/>
        <w:t>Введение</w:t>
      </w:r>
      <w:bookmarkEnd w:id="1"/>
    </w:p>
    <w:p w:rsidR="0061190D" w:rsidRPr="006C1057" w:rsidRDefault="00CD4B8A" w:rsidP="00E05EA9">
      <w:pPr>
        <w:pStyle w:val="a3"/>
        <w:tabs>
          <w:tab w:val="left" w:pos="720"/>
        </w:tabs>
        <w:spacing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З</w:t>
      </w:r>
      <w:r w:rsidR="0061190D" w:rsidRPr="006C1057">
        <w:rPr>
          <w:rFonts w:cs="Times New Roman"/>
          <w:b w:val="0"/>
          <w:sz w:val="28"/>
          <w:szCs w:val="28"/>
        </w:rPr>
        <w:t>а последние 35 лет количество людей с диабетом увеличилось в 4 раза</w:t>
      </w:r>
      <w:r w:rsidR="008F5D08" w:rsidRPr="006C1057">
        <w:rPr>
          <w:rFonts w:cs="Times New Roman"/>
          <w:b w:val="0"/>
          <w:sz w:val="28"/>
          <w:szCs w:val="28"/>
        </w:rPr>
        <w:t>.</w:t>
      </w:r>
      <w:r w:rsidR="0061190D" w:rsidRPr="006C1057">
        <w:rPr>
          <w:rFonts w:cs="Times New Roman"/>
          <w:b w:val="0"/>
          <w:sz w:val="28"/>
          <w:szCs w:val="28"/>
        </w:rPr>
        <w:t xml:space="preserve"> Всемирная организация здравоохранения предполагает, что к 2030 году диабет займет седьмое место среди причин смертности. </w:t>
      </w:r>
      <w:r w:rsidRPr="006C1057">
        <w:rPr>
          <w:rFonts w:cs="Times New Roman"/>
          <w:b w:val="0"/>
          <w:sz w:val="28"/>
          <w:szCs w:val="28"/>
        </w:rPr>
        <w:t>В</w:t>
      </w:r>
      <w:r w:rsidR="0061190D" w:rsidRPr="006C1057">
        <w:rPr>
          <w:rFonts w:cs="Times New Roman"/>
          <w:b w:val="0"/>
          <w:sz w:val="28"/>
          <w:szCs w:val="28"/>
        </w:rPr>
        <w:t xml:space="preserve"> России он входит в перечень социально значимых заболеваний, утвержденный Правительством РФ.</w:t>
      </w:r>
    </w:p>
    <w:p w:rsidR="0061190D" w:rsidRPr="006C1057" w:rsidRDefault="0061190D" w:rsidP="00E05EA9">
      <w:pPr>
        <w:pStyle w:val="a3"/>
        <w:tabs>
          <w:tab w:val="left" w:pos="720"/>
        </w:tabs>
        <w:spacing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В настоящее время предпосылок для формирования сахарного диабета второго типа (СД2) больше, чем кажется на первый взгляд. Среди основных – ожирение, нездоровый образ жизни и отсутствие физическ</w:t>
      </w:r>
      <w:r w:rsidR="000111F8" w:rsidRPr="006C1057">
        <w:rPr>
          <w:rFonts w:cs="Times New Roman"/>
          <w:b w:val="0"/>
          <w:sz w:val="28"/>
          <w:szCs w:val="28"/>
        </w:rPr>
        <w:t>ой активности. Н</w:t>
      </w:r>
      <w:r w:rsidRPr="006C1057">
        <w:rPr>
          <w:rFonts w:cs="Times New Roman"/>
          <w:b w:val="0"/>
          <w:sz w:val="28"/>
          <w:szCs w:val="28"/>
        </w:rPr>
        <w:t>есвоевременная диагностика и отсутствие лечения могут при</w:t>
      </w:r>
      <w:r w:rsidR="000111F8" w:rsidRPr="006C1057">
        <w:rPr>
          <w:rFonts w:cs="Times New Roman"/>
          <w:b w:val="0"/>
          <w:sz w:val="28"/>
          <w:szCs w:val="28"/>
        </w:rPr>
        <w:t xml:space="preserve">вести </w:t>
      </w:r>
      <w:r w:rsidR="00CD4B8A" w:rsidRPr="006C1057">
        <w:rPr>
          <w:rFonts w:cs="Times New Roman"/>
          <w:b w:val="0"/>
          <w:sz w:val="28"/>
          <w:szCs w:val="28"/>
        </w:rPr>
        <w:t xml:space="preserve">к осложнениям и </w:t>
      </w:r>
      <w:r w:rsidR="005B1B8A" w:rsidRPr="006C1057">
        <w:rPr>
          <w:rFonts w:cs="Times New Roman"/>
          <w:b w:val="0"/>
          <w:sz w:val="28"/>
          <w:szCs w:val="28"/>
        </w:rPr>
        <w:t>серьёзному</w:t>
      </w:r>
      <w:r w:rsidR="00CD4B8A" w:rsidRPr="006C1057">
        <w:rPr>
          <w:rFonts w:cs="Times New Roman"/>
          <w:b w:val="0"/>
          <w:sz w:val="28"/>
          <w:szCs w:val="28"/>
        </w:rPr>
        <w:t xml:space="preserve"> ущербу здоровью населения страны</w:t>
      </w:r>
      <w:r w:rsidR="000111F8" w:rsidRPr="006C1057">
        <w:rPr>
          <w:rFonts w:cs="Times New Roman"/>
          <w:b w:val="0"/>
          <w:sz w:val="28"/>
          <w:szCs w:val="28"/>
        </w:rPr>
        <w:t xml:space="preserve">, </w:t>
      </w:r>
      <w:r w:rsidR="001C3AEF" w:rsidRPr="006C1057">
        <w:rPr>
          <w:rFonts w:cs="Times New Roman"/>
          <w:b w:val="0"/>
          <w:sz w:val="28"/>
          <w:szCs w:val="28"/>
        </w:rPr>
        <w:t>что приводит нас к тому, что</w:t>
      </w:r>
      <w:r w:rsidR="000111F8" w:rsidRPr="006C1057">
        <w:rPr>
          <w:rFonts w:cs="Times New Roman"/>
          <w:b w:val="0"/>
          <w:sz w:val="28"/>
          <w:szCs w:val="28"/>
        </w:rPr>
        <w:t xml:space="preserve"> серьёзная нагрузка л</w:t>
      </w:r>
      <w:r w:rsidR="001C3AEF" w:rsidRPr="006C1057">
        <w:rPr>
          <w:rFonts w:cs="Times New Roman"/>
          <w:b w:val="0"/>
          <w:sz w:val="28"/>
          <w:szCs w:val="28"/>
        </w:rPr>
        <w:t>яжет</w:t>
      </w:r>
      <w:r w:rsidR="000111F8" w:rsidRPr="006C1057">
        <w:rPr>
          <w:rFonts w:cs="Times New Roman"/>
          <w:b w:val="0"/>
          <w:sz w:val="28"/>
          <w:szCs w:val="28"/>
        </w:rPr>
        <w:t xml:space="preserve"> на систему ОМС</w:t>
      </w:r>
      <w:r w:rsidR="001C3AEF" w:rsidRPr="006C1057">
        <w:rPr>
          <w:rFonts w:cs="Times New Roman"/>
          <w:b w:val="0"/>
          <w:sz w:val="28"/>
          <w:szCs w:val="28"/>
        </w:rPr>
        <w:t xml:space="preserve"> (обязательного медицинского страхования)</w:t>
      </w:r>
      <w:r w:rsidR="000111F8" w:rsidRPr="006C1057">
        <w:rPr>
          <w:rFonts w:cs="Times New Roman"/>
          <w:b w:val="0"/>
          <w:sz w:val="28"/>
          <w:szCs w:val="28"/>
        </w:rPr>
        <w:t>.</w:t>
      </w:r>
    </w:p>
    <w:p w:rsidR="00A27F73" w:rsidRPr="006C1057" w:rsidRDefault="001C3AEF" w:rsidP="00E05EA9">
      <w:pPr>
        <w:pStyle w:val="a3"/>
        <w:tabs>
          <w:tab w:val="left" w:pos="720"/>
        </w:tabs>
        <w:spacing w:after="400"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По причине дороговизны</w:t>
      </w:r>
      <w:r w:rsidR="00A27F73" w:rsidRPr="006C1057">
        <w:rPr>
          <w:rFonts w:cs="Times New Roman"/>
          <w:b w:val="0"/>
          <w:sz w:val="28"/>
          <w:szCs w:val="28"/>
        </w:rPr>
        <w:t xml:space="preserve"> клинический анализ крови больше не входит в перечень мероприятий при диспансеризации населения, а значит </w:t>
      </w:r>
      <w:r w:rsidRPr="006C1057">
        <w:rPr>
          <w:rFonts w:cs="Times New Roman"/>
          <w:b w:val="0"/>
          <w:sz w:val="28"/>
          <w:szCs w:val="28"/>
        </w:rPr>
        <w:t>доля</w:t>
      </w:r>
      <w:r w:rsidR="00A27F73" w:rsidRPr="006C1057">
        <w:rPr>
          <w:rFonts w:cs="Times New Roman"/>
          <w:b w:val="0"/>
          <w:sz w:val="28"/>
          <w:szCs w:val="28"/>
        </w:rPr>
        <w:t xml:space="preserve"> людей, </w:t>
      </w:r>
      <w:r w:rsidRPr="006C1057">
        <w:rPr>
          <w:rFonts w:cs="Times New Roman"/>
          <w:b w:val="0"/>
          <w:sz w:val="28"/>
          <w:szCs w:val="28"/>
        </w:rPr>
        <w:t>которые не узнают</w:t>
      </w:r>
      <w:r w:rsidR="00A27F73" w:rsidRPr="006C1057">
        <w:rPr>
          <w:rFonts w:cs="Times New Roman"/>
          <w:b w:val="0"/>
          <w:sz w:val="28"/>
          <w:szCs w:val="28"/>
        </w:rPr>
        <w:t xml:space="preserve"> о своём повышенном риск</w:t>
      </w:r>
      <w:r w:rsidRPr="006C1057">
        <w:rPr>
          <w:rFonts w:cs="Times New Roman"/>
          <w:b w:val="0"/>
          <w:sz w:val="28"/>
          <w:szCs w:val="28"/>
        </w:rPr>
        <w:t>е заболевания диабетом вырастет, если население самостоятельно не начнёт проверять свой уровень сахара. На наш взгляд, в настоящий момент на российском рынке превентивной медицины складывается дефицит</w:t>
      </w:r>
      <w:r w:rsidR="008F5D08" w:rsidRPr="006C1057">
        <w:rPr>
          <w:rFonts w:cs="Times New Roman"/>
          <w:b w:val="0"/>
          <w:sz w:val="28"/>
          <w:szCs w:val="28"/>
        </w:rPr>
        <w:t xml:space="preserve">, частично преодолеть который поможет </w:t>
      </w:r>
      <w:proofErr w:type="spellStart"/>
      <w:r w:rsidR="008F5D08" w:rsidRPr="006C1057">
        <w:rPr>
          <w:rFonts w:cs="Times New Roman"/>
          <w:b w:val="0"/>
          <w:sz w:val="28"/>
          <w:szCs w:val="28"/>
          <w:lang w:val="en-US"/>
        </w:rPr>
        <w:t>Diaplast</w:t>
      </w:r>
      <w:proofErr w:type="spellEnd"/>
      <w:r w:rsidR="008F5D08" w:rsidRPr="006C1057">
        <w:rPr>
          <w:rFonts w:cs="Times New Roman"/>
          <w:b w:val="0"/>
          <w:sz w:val="28"/>
          <w:szCs w:val="28"/>
        </w:rPr>
        <w:t>.</w:t>
      </w:r>
    </w:p>
    <w:p w:rsidR="00D83FE4" w:rsidRPr="006C1057" w:rsidRDefault="00321D54" w:rsidP="00E05EA9">
      <w:pPr>
        <w:spacing w:line="360" w:lineRule="auto"/>
        <w:ind w:left="0"/>
        <w:jc w:val="center"/>
        <w:outlineLvl w:val="0"/>
        <w:rPr>
          <w:rFonts w:cs="Times New Roman"/>
          <w:sz w:val="28"/>
          <w:szCs w:val="28"/>
        </w:rPr>
      </w:pPr>
      <w:bookmarkStart w:id="2" w:name="_Toc8338842"/>
      <w:r w:rsidRPr="006C1057">
        <w:rPr>
          <w:rFonts w:cs="Times New Roman"/>
          <w:sz w:val="28"/>
          <w:szCs w:val="28"/>
        </w:rPr>
        <w:t xml:space="preserve">1. </w:t>
      </w:r>
      <w:r w:rsidR="00CD4B8A" w:rsidRPr="006C1057">
        <w:rPr>
          <w:rFonts w:cs="Times New Roman"/>
          <w:sz w:val="28"/>
          <w:szCs w:val="28"/>
        </w:rPr>
        <w:t>Краткая характеристика проекта</w:t>
      </w:r>
      <w:bookmarkEnd w:id="2"/>
    </w:p>
    <w:p w:rsidR="00D83FE4" w:rsidRPr="006C1057" w:rsidRDefault="001C3AEF" w:rsidP="00E05EA9">
      <w:pPr>
        <w:pStyle w:val="a3"/>
        <w:tabs>
          <w:tab w:val="left" w:pos="720"/>
        </w:tabs>
        <w:spacing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Мы предлагаем проект «</w:t>
      </w:r>
      <w:proofErr w:type="spellStart"/>
      <w:r w:rsidRPr="006C1057">
        <w:rPr>
          <w:rFonts w:cs="Times New Roman"/>
          <w:b w:val="0"/>
          <w:sz w:val="28"/>
          <w:szCs w:val="28"/>
        </w:rPr>
        <w:t>Диапласт</w:t>
      </w:r>
      <w:proofErr w:type="spellEnd"/>
      <w:r w:rsidRPr="006C1057">
        <w:rPr>
          <w:rFonts w:cs="Times New Roman"/>
          <w:b w:val="0"/>
          <w:sz w:val="28"/>
          <w:szCs w:val="28"/>
        </w:rPr>
        <w:t>» по созданию</w:t>
      </w:r>
      <w:r w:rsidR="00D83FE4" w:rsidRPr="006C1057">
        <w:rPr>
          <w:rFonts w:cs="Times New Roman"/>
          <w:b w:val="0"/>
          <w:sz w:val="28"/>
          <w:szCs w:val="28"/>
        </w:rPr>
        <w:t xml:space="preserve"> производства </w:t>
      </w:r>
      <w:r w:rsidR="00CD4B8A" w:rsidRPr="006C1057">
        <w:rPr>
          <w:rFonts w:cs="Times New Roman"/>
          <w:b w:val="0"/>
          <w:sz w:val="28"/>
          <w:szCs w:val="28"/>
        </w:rPr>
        <w:t>системы</w:t>
      </w:r>
      <w:r w:rsidR="00D83FE4" w:rsidRPr="006C1057">
        <w:rPr>
          <w:rFonts w:cs="Times New Roman"/>
          <w:b w:val="0"/>
          <w:sz w:val="28"/>
          <w:szCs w:val="28"/>
        </w:rPr>
        <w:t xml:space="preserve"> </w:t>
      </w:r>
      <w:r w:rsidR="00CD4B8A" w:rsidRPr="006C1057">
        <w:rPr>
          <w:rFonts w:cs="Times New Roman"/>
          <w:b w:val="0"/>
          <w:sz w:val="28"/>
          <w:szCs w:val="28"/>
        </w:rPr>
        <w:t>о</w:t>
      </w:r>
      <w:r w:rsidR="00D83FE4" w:rsidRPr="006C1057">
        <w:rPr>
          <w:rFonts w:cs="Times New Roman"/>
          <w:b w:val="0"/>
          <w:sz w:val="28"/>
          <w:szCs w:val="28"/>
        </w:rPr>
        <w:t xml:space="preserve">пределения </w:t>
      </w:r>
      <w:r w:rsidR="00CD4B8A" w:rsidRPr="006C1057">
        <w:rPr>
          <w:rFonts w:cs="Times New Roman"/>
          <w:b w:val="0"/>
          <w:sz w:val="28"/>
          <w:szCs w:val="28"/>
        </w:rPr>
        <w:t xml:space="preserve">повышенного </w:t>
      </w:r>
      <w:r w:rsidR="00D83FE4" w:rsidRPr="006C1057">
        <w:rPr>
          <w:rFonts w:cs="Times New Roman"/>
          <w:b w:val="0"/>
          <w:sz w:val="28"/>
          <w:szCs w:val="28"/>
        </w:rPr>
        <w:t>уровня глюкозы в крови в виде многослойного пластыря, позволяюще</w:t>
      </w:r>
      <w:r w:rsidRPr="006C1057">
        <w:rPr>
          <w:rFonts w:cs="Times New Roman"/>
          <w:b w:val="0"/>
          <w:sz w:val="28"/>
          <w:szCs w:val="28"/>
        </w:rPr>
        <w:t>й</w:t>
      </w:r>
      <w:r w:rsidR="00D83FE4" w:rsidRPr="006C1057">
        <w:rPr>
          <w:rFonts w:cs="Times New Roman"/>
          <w:b w:val="0"/>
          <w:sz w:val="28"/>
          <w:szCs w:val="28"/>
        </w:rPr>
        <w:t xml:space="preserve"> осуществлять быстрый и удобный скрининг глюкозы без повреждения кожного покрова.</w:t>
      </w:r>
    </w:p>
    <w:p w:rsidR="00CD4B8A" w:rsidRPr="006C1057" w:rsidRDefault="00CD4B8A" w:rsidP="00E05EA9">
      <w:pPr>
        <w:pStyle w:val="a3"/>
        <w:tabs>
          <w:tab w:val="left" w:pos="720"/>
        </w:tabs>
        <w:spacing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При</w:t>
      </w:r>
      <w:r w:rsidR="00033A0F" w:rsidRPr="006C1057">
        <w:rPr>
          <w:rFonts w:cs="Times New Roman"/>
          <w:b w:val="0"/>
          <w:sz w:val="28"/>
          <w:szCs w:val="28"/>
        </w:rPr>
        <w:t>н</w:t>
      </w:r>
      <w:r w:rsidRPr="006C1057">
        <w:rPr>
          <w:rFonts w:cs="Times New Roman"/>
          <w:b w:val="0"/>
          <w:sz w:val="28"/>
          <w:szCs w:val="28"/>
        </w:rPr>
        <w:t>цип работы</w:t>
      </w:r>
      <w:r w:rsidR="001C3AEF" w:rsidRPr="006C1057">
        <w:rPr>
          <w:rFonts w:cs="Times New Roman"/>
          <w:b w:val="0"/>
          <w:sz w:val="28"/>
          <w:szCs w:val="28"/>
        </w:rPr>
        <w:t xml:space="preserve"> данной системы</w:t>
      </w:r>
      <w:r w:rsidRPr="006C1057">
        <w:rPr>
          <w:rFonts w:cs="Times New Roman"/>
          <w:b w:val="0"/>
          <w:sz w:val="28"/>
          <w:szCs w:val="28"/>
        </w:rPr>
        <w:t xml:space="preserve"> основан на </w:t>
      </w:r>
      <w:proofErr w:type="spellStart"/>
      <w:r w:rsidR="00033A0F" w:rsidRPr="006C1057">
        <w:rPr>
          <w:rFonts w:cs="Times New Roman"/>
          <w:b w:val="0"/>
          <w:sz w:val="28"/>
          <w:szCs w:val="28"/>
        </w:rPr>
        <w:t>аптамерах</w:t>
      </w:r>
      <w:proofErr w:type="spellEnd"/>
      <w:r w:rsidR="00033A0F" w:rsidRPr="006C1057">
        <w:rPr>
          <w:rFonts w:cs="Times New Roman"/>
          <w:b w:val="0"/>
          <w:sz w:val="28"/>
          <w:szCs w:val="28"/>
        </w:rPr>
        <w:t>, молекулах, специфически связывающи</w:t>
      </w:r>
      <w:r w:rsidR="008F5D08" w:rsidRPr="006C1057">
        <w:rPr>
          <w:rFonts w:cs="Times New Roman"/>
          <w:b w:val="0"/>
          <w:sz w:val="28"/>
          <w:szCs w:val="28"/>
        </w:rPr>
        <w:t>х</w:t>
      </w:r>
      <w:r w:rsidR="00033A0F" w:rsidRPr="006C1057">
        <w:rPr>
          <w:rFonts w:cs="Times New Roman"/>
          <w:b w:val="0"/>
          <w:sz w:val="28"/>
          <w:szCs w:val="28"/>
        </w:rPr>
        <w:t xml:space="preserve">ся с определёнными молекулами-мишенями, в случае </w:t>
      </w:r>
      <w:proofErr w:type="spellStart"/>
      <w:r w:rsidR="001C3AEF" w:rsidRPr="006C1057">
        <w:rPr>
          <w:rFonts w:cs="Times New Roman"/>
          <w:b w:val="0"/>
          <w:sz w:val="28"/>
          <w:szCs w:val="28"/>
        </w:rPr>
        <w:t>Д</w:t>
      </w:r>
      <w:r w:rsidR="00033A0F" w:rsidRPr="006C1057">
        <w:rPr>
          <w:rFonts w:cs="Times New Roman"/>
          <w:b w:val="0"/>
          <w:sz w:val="28"/>
          <w:szCs w:val="28"/>
        </w:rPr>
        <w:t>иапласта</w:t>
      </w:r>
      <w:proofErr w:type="spellEnd"/>
      <w:r w:rsidR="00033A0F" w:rsidRPr="006C1057">
        <w:rPr>
          <w:rFonts w:cs="Times New Roman"/>
          <w:b w:val="0"/>
          <w:sz w:val="28"/>
          <w:szCs w:val="28"/>
        </w:rPr>
        <w:t xml:space="preserve"> с глюкозой в поту. </w:t>
      </w:r>
      <w:r w:rsidR="003A5BE2" w:rsidRPr="006C1057">
        <w:rPr>
          <w:rFonts w:cs="Times New Roman"/>
          <w:b w:val="0"/>
          <w:sz w:val="28"/>
          <w:szCs w:val="28"/>
        </w:rPr>
        <w:t>Пот</w:t>
      </w:r>
      <w:r w:rsidR="00033A0F" w:rsidRPr="006C1057">
        <w:rPr>
          <w:rFonts w:cs="Times New Roman"/>
          <w:b w:val="0"/>
          <w:sz w:val="28"/>
          <w:szCs w:val="28"/>
        </w:rPr>
        <w:t xml:space="preserve"> адсорбируется на </w:t>
      </w:r>
      <w:r w:rsidR="001C3AEF" w:rsidRPr="006C1057">
        <w:rPr>
          <w:rFonts w:cs="Times New Roman"/>
          <w:b w:val="0"/>
          <w:sz w:val="28"/>
          <w:szCs w:val="28"/>
        </w:rPr>
        <w:t xml:space="preserve">нижнюю </w:t>
      </w:r>
      <w:r w:rsidR="00033A0F" w:rsidRPr="006C1057">
        <w:rPr>
          <w:rFonts w:cs="Times New Roman"/>
          <w:b w:val="0"/>
          <w:sz w:val="28"/>
          <w:szCs w:val="28"/>
        </w:rPr>
        <w:t>мембрану с</w:t>
      </w:r>
      <w:r w:rsidR="001C3AEF" w:rsidRPr="006C1057">
        <w:rPr>
          <w:rFonts w:cs="Times New Roman"/>
          <w:b w:val="0"/>
          <w:sz w:val="28"/>
          <w:szCs w:val="28"/>
        </w:rPr>
        <w:t xml:space="preserve"> нанесёнными</w:t>
      </w:r>
      <w:r w:rsidR="00033A0F" w:rsidRPr="006C1057">
        <w:rPr>
          <w:rFonts w:cs="Times New Roman"/>
          <w:b w:val="0"/>
          <w:sz w:val="28"/>
          <w:szCs w:val="28"/>
        </w:rPr>
        <w:t xml:space="preserve"> </w:t>
      </w:r>
      <w:proofErr w:type="spellStart"/>
      <w:r w:rsidR="00033A0F" w:rsidRPr="006C1057">
        <w:rPr>
          <w:rFonts w:cs="Times New Roman"/>
          <w:b w:val="0"/>
          <w:sz w:val="28"/>
          <w:szCs w:val="28"/>
        </w:rPr>
        <w:t>аптамерами</w:t>
      </w:r>
      <w:proofErr w:type="spellEnd"/>
      <w:r w:rsidR="00033A0F" w:rsidRPr="006C1057">
        <w:rPr>
          <w:rFonts w:cs="Times New Roman"/>
          <w:b w:val="0"/>
          <w:sz w:val="28"/>
          <w:szCs w:val="28"/>
        </w:rPr>
        <w:t xml:space="preserve">, которые, вступая в реакцию с глюкозой, изменяют цвет </w:t>
      </w:r>
      <w:r w:rsidR="001C3AEF" w:rsidRPr="006C1057">
        <w:rPr>
          <w:rFonts w:cs="Times New Roman"/>
          <w:b w:val="0"/>
          <w:sz w:val="28"/>
          <w:szCs w:val="28"/>
        </w:rPr>
        <w:t>вещества-маркера</w:t>
      </w:r>
      <w:r w:rsidR="003A5BE2" w:rsidRPr="006C1057">
        <w:rPr>
          <w:rFonts w:cs="Times New Roman"/>
          <w:b w:val="0"/>
          <w:sz w:val="28"/>
          <w:szCs w:val="28"/>
        </w:rPr>
        <w:t xml:space="preserve">, </w:t>
      </w:r>
      <w:r w:rsidR="00033A0F" w:rsidRPr="006C1057">
        <w:rPr>
          <w:rFonts w:cs="Times New Roman"/>
          <w:b w:val="0"/>
          <w:sz w:val="28"/>
          <w:szCs w:val="28"/>
        </w:rPr>
        <w:t>если уровень глюкозы был повышен.</w:t>
      </w:r>
    </w:p>
    <w:p w:rsidR="00033A0F" w:rsidRPr="006C1057" w:rsidRDefault="00033A0F" w:rsidP="00E05EA9">
      <w:pPr>
        <w:pStyle w:val="a3"/>
        <w:tabs>
          <w:tab w:val="left" w:pos="720"/>
        </w:tabs>
        <w:spacing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lastRenderedPageBreak/>
        <w:t>Описанный продукт, пластырь, имеет следующие направления развития</w:t>
      </w:r>
      <w:r w:rsidR="00E33E4D" w:rsidRPr="006C1057">
        <w:rPr>
          <w:rFonts w:cs="Times New Roman"/>
          <w:b w:val="0"/>
          <w:sz w:val="28"/>
          <w:szCs w:val="28"/>
        </w:rPr>
        <w:t xml:space="preserve"> (рис.1)</w:t>
      </w:r>
      <w:r w:rsidRPr="006C1057">
        <w:rPr>
          <w:rFonts w:cs="Times New Roman"/>
          <w:b w:val="0"/>
          <w:sz w:val="28"/>
          <w:szCs w:val="28"/>
        </w:rPr>
        <w:t>:</w:t>
      </w:r>
    </w:p>
    <w:p w:rsidR="00033A0F" w:rsidRPr="006C1057" w:rsidRDefault="00033A0F" w:rsidP="00033A0F">
      <w:pPr>
        <w:pStyle w:val="a3"/>
        <w:numPr>
          <w:ilvl w:val="0"/>
          <w:numId w:val="4"/>
        </w:numPr>
        <w:tabs>
          <w:tab w:val="left" w:pos="720"/>
        </w:tabs>
        <w:spacing w:line="360" w:lineRule="auto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увеличение скорости реакции за счёт добавления на мембрану ве</w:t>
      </w:r>
      <w:r w:rsidR="00823904" w:rsidRPr="006C1057">
        <w:rPr>
          <w:rFonts w:cs="Times New Roman"/>
          <w:b w:val="0"/>
          <w:sz w:val="28"/>
          <w:szCs w:val="28"/>
        </w:rPr>
        <w:t>щества ускоряющего потоотделение</w:t>
      </w:r>
      <w:r w:rsidRPr="006C1057">
        <w:rPr>
          <w:rFonts w:cs="Times New Roman"/>
          <w:b w:val="0"/>
          <w:sz w:val="28"/>
          <w:szCs w:val="28"/>
        </w:rPr>
        <w:t>;</w:t>
      </w:r>
    </w:p>
    <w:p w:rsidR="00033A0F" w:rsidRPr="006C1057" w:rsidRDefault="00033A0F" w:rsidP="00033A0F">
      <w:pPr>
        <w:pStyle w:val="a3"/>
        <w:numPr>
          <w:ilvl w:val="0"/>
          <w:numId w:val="4"/>
        </w:numPr>
        <w:tabs>
          <w:tab w:val="left" w:pos="720"/>
        </w:tabs>
        <w:spacing w:line="360" w:lineRule="auto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создание линейки пластырей, реагирующих на разные уровни глюкозы</w:t>
      </w:r>
      <w:r w:rsidR="00A27F73" w:rsidRPr="006C1057">
        <w:rPr>
          <w:rFonts w:cs="Times New Roman"/>
          <w:b w:val="0"/>
          <w:sz w:val="28"/>
          <w:szCs w:val="28"/>
        </w:rPr>
        <w:t xml:space="preserve">, </w:t>
      </w:r>
      <w:r w:rsidR="00A27EC8" w:rsidRPr="006C1057">
        <w:rPr>
          <w:rFonts w:cs="Times New Roman"/>
          <w:b w:val="0"/>
          <w:sz w:val="28"/>
          <w:szCs w:val="28"/>
        </w:rPr>
        <w:t>что позволит увеличить диапазон времени использования пластыря, в настоящее время предполагается использование после 8-часового перерыва с последнего приёма пищи</w:t>
      </w:r>
      <w:r w:rsidR="00A27F73" w:rsidRPr="006C1057">
        <w:rPr>
          <w:rFonts w:cs="Times New Roman"/>
          <w:b w:val="0"/>
          <w:sz w:val="28"/>
          <w:szCs w:val="28"/>
        </w:rPr>
        <w:t>;</w:t>
      </w:r>
    </w:p>
    <w:p w:rsidR="00823904" w:rsidRPr="006C1057" w:rsidRDefault="00033A0F" w:rsidP="00823904">
      <w:pPr>
        <w:pStyle w:val="a3"/>
        <w:numPr>
          <w:ilvl w:val="0"/>
          <w:numId w:val="4"/>
        </w:numPr>
        <w:tabs>
          <w:tab w:val="left" w:pos="720"/>
        </w:tabs>
        <w:spacing w:line="360" w:lineRule="auto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интеграция с системой доставки инсулина при повышении сахара до критического уровня. Подобные разработки ведутся учёными по всему миру, возможно стратегическое партнёрство с российскими компаниями, ведущими НИОКР в данной сфере.</w:t>
      </w:r>
    </w:p>
    <w:p w:rsidR="00823904" w:rsidRPr="006C1057" w:rsidRDefault="00823904" w:rsidP="00823904">
      <w:pPr>
        <w:tabs>
          <w:tab w:val="left" w:pos="720"/>
        </w:tabs>
        <w:spacing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 xml:space="preserve">Непосредственно </w:t>
      </w:r>
      <w:proofErr w:type="spellStart"/>
      <w:r w:rsidRPr="006C1057">
        <w:rPr>
          <w:rFonts w:cs="Times New Roman"/>
          <w:b w:val="0"/>
          <w:sz w:val="28"/>
          <w:szCs w:val="28"/>
        </w:rPr>
        <w:t>аптамеры</w:t>
      </w:r>
      <w:proofErr w:type="spellEnd"/>
      <w:r w:rsidRPr="006C1057">
        <w:rPr>
          <w:rFonts w:cs="Times New Roman"/>
          <w:b w:val="0"/>
          <w:sz w:val="28"/>
          <w:szCs w:val="28"/>
        </w:rPr>
        <w:t xml:space="preserve"> имеют потенциал для создания различных скрининговых систем. Возможен перехват сегмента рынка у компаний, которые в настоящий момент поставляют антитела, которые используются</w:t>
      </w:r>
      <w:r w:rsidR="008F5D08" w:rsidRPr="006C1057">
        <w:rPr>
          <w:rFonts w:cs="Times New Roman"/>
          <w:b w:val="0"/>
          <w:sz w:val="28"/>
          <w:szCs w:val="28"/>
        </w:rPr>
        <w:t xml:space="preserve"> в различных системах </w:t>
      </w:r>
      <w:proofErr w:type="spellStart"/>
      <w:r w:rsidR="008F5D08" w:rsidRPr="006C1057">
        <w:rPr>
          <w:rFonts w:cs="Times New Roman"/>
          <w:b w:val="0"/>
          <w:sz w:val="28"/>
          <w:szCs w:val="28"/>
        </w:rPr>
        <w:t>детекции</w:t>
      </w:r>
      <w:proofErr w:type="spellEnd"/>
      <w:r w:rsidR="008F5D08" w:rsidRPr="006C1057">
        <w:rPr>
          <w:rFonts w:cs="Times New Roman"/>
          <w:b w:val="0"/>
          <w:sz w:val="28"/>
          <w:szCs w:val="28"/>
        </w:rPr>
        <w:t>. А</w:t>
      </w:r>
      <w:r w:rsidRPr="006C1057">
        <w:rPr>
          <w:rFonts w:cs="Times New Roman"/>
          <w:b w:val="0"/>
          <w:sz w:val="28"/>
          <w:szCs w:val="28"/>
        </w:rPr>
        <w:t xml:space="preserve">нтитела имеют меньшую степень точности, меньший срок хранения, сложнее в промышленном изготовлении, дороже по себестоимости и меньший потенциал развития чем </w:t>
      </w:r>
      <w:proofErr w:type="spellStart"/>
      <w:r w:rsidRPr="006C1057">
        <w:rPr>
          <w:rFonts w:cs="Times New Roman"/>
          <w:b w:val="0"/>
          <w:sz w:val="28"/>
          <w:szCs w:val="28"/>
        </w:rPr>
        <w:t>апт</w:t>
      </w:r>
      <w:r w:rsidR="00C640C4" w:rsidRPr="006C1057">
        <w:rPr>
          <w:rFonts w:cs="Times New Roman"/>
          <w:b w:val="0"/>
          <w:sz w:val="28"/>
          <w:szCs w:val="28"/>
        </w:rPr>
        <w:t>а</w:t>
      </w:r>
      <w:r w:rsidR="008F5D08" w:rsidRPr="006C1057">
        <w:rPr>
          <w:rFonts w:cs="Times New Roman"/>
          <w:b w:val="0"/>
          <w:sz w:val="28"/>
          <w:szCs w:val="28"/>
        </w:rPr>
        <w:t>меры</w:t>
      </w:r>
      <w:proofErr w:type="spellEnd"/>
      <w:r w:rsidR="008F5D08" w:rsidRPr="006C1057">
        <w:rPr>
          <w:rFonts w:cs="Times New Roman"/>
          <w:b w:val="0"/>
          <w:sz w:val="28"/>
          <w:szCs w:val="28"/>
        </w:rPr>
        <w:t xml:space="preserve">, что даёт компаниям, перешедшим на </w:t>
      </w:r>
      <w:proofErr w:type="spellStart"/>
      <w:r w:rsidR="008F5D08" w:rsidRPr="006C1057">
        <w:rPr>
          <w:rFonts w:cs="Times New Roman"/>
          <w:b w:val="0"/>
          <w:sz w:val="28"/>
          <w:szCs w:val="28"/>
        </w:rPr>
        <w:t>аптамеры</w:t>
      </w:r>
      <w:proofErr w:type="spellEnd"/>
      <w:r w:rsidR="008F5D08" w:rsidRPr="006C1057">
        <w:rPr>
          <w:rFonts w:cs="Times New Roman"/>
          <w:b w:val="0"/>
          <w:sz w:val="28"/>
          <w:szCs w:val="28"/>
        </w:rPr>
        <w:t xml:space="preserve"> значительные конкурентные преимущества.</w:t>
      </w:r>
    </w:p>
    <w:p w:rsidR="00823904" w:rsidRPr="006C1057" w:rsidRDefault="00823904" w:rsidP="00823904">
      <w:pPr>
        <w:tabs>
          <w:tab w:val="left" w:pos="720"/>
        </w:tabs>
        <w:spacing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Помимо российского рынка рассматривается выход на рынок таможенного союза и БРИКС. После вступления в силу соглашений с ЕС о единых стандартах сертификации изделий медицинско</w:t>
      </w:r>
      <w:r w:rsidR="00CC42F9" w:rsidRPr="006C1057">
        <w:rPr>
          <w:rFonts w:cs="Times New Roman"/>
          <w:b w:val="0"/>
          <w:sz w:val="28"/>
          <w:szCs w:val="28"/>
        </w:rPr>
        <w:t>го назначения выход на рынок ЕС эта процедура пройдёт значительно проще.</w:t>
      </w:r>
    </w:p>
    <w:p w:rsidR="00E33E4D" w:rsidRPr="006C1057" w:rsidRDefault="008F5D08" w:rsidP="00E33E4D">
      <w:pPr>
        <w:tabs>
          <w:tab w:val="left" w:pos="720"/>
        </w:tabs>
        <w:spacing w:line="360" w:lineRule="auto"/>
        <w:ind w:left="0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22F3A42" wp14:editId="6CB0E0A6">
                <wp:simplePos x="0" y="0"/>
                <wp:positionH relativeFrom="margin">
                  <wp:align>left</wp:align>
                </wp:positionH>
                <wp:positionV relativeFrom="paragraph">
                  <wp:posOffset>198967</wp:posOffset>
                </wp:positionV>
                <wp:extent cx="5638800" cy="3627120"/>
                <wp:effectExtent l="0" t="0" r="19050" b="11430"/>
                <wp:wrapSquare wrapText="bothSides"/>
                <wp:docPr id="2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00" cy="3627120"/>
                          <a:chOff x="0" y="0"/>
                          <a:chExt cx="11223352" cy="5939165"/>
                        </a:xfrm>
                      </wpg:grpSpPr>
                      <wps:wsp>
                        <wps:cNvPr id="3" name="Скругленный прямоугольник 3"/>
                        <wps:cNvSpPr/>
                        <wps:spPr>
                          <a:xfrm>
                            <a:off x="3986993" y="1566120"/>
                            <a:ext cx="1863305" cy="759125"/>
                          </a:xfrm>
                          <a:prstGeom prst="roundRect">
                            <a:avLst/>
                          </a:prstGeom>
                          <a:solidFill>
                            <a:srgbClr val="26CE4E"/>
                          </a:solidFill>
                          <a:ln w="19050">
                            <a:solidFill>
                              <a:srgbClr val="26CE4E"/>
                            </a:solidFill>
                          </a:ln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A5BE2" w:rsidRPr="00E33E4D" w:rsidRDefault="003A5BE2" w:rsidP="00E33E4D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33E4D">
                                <w:rPr>
                                  <w:b/>
                                  <w:bCs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 xml:space="preserve">Пластырь </w:t>
                              </w:r>
                              <w:r w:rsidRPr="00E33E4D">
                                <w:rPr>
                                  <w:b/>
                                  <w:bCs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DP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" name="Скругленный прямоугольник 4"/>
                        <wps:cNvSpPr/>
                        <wps:spPr>
                          <a:xfrm>
                            <a:off x="1554344" y="1566121"/>
                            <a:ext cx="1863305" cy="759125"/>
                          </a:xfrm>
                          <a:prstGeom prst="roundRect">
                            <a:avLst/>
                          </a:prstGeom>
                          <a:solidFill>
                            <a:srgbClr val="26CE4E"/>
                          </a:solidFill>
                          <a:ln w="19050">
                            <a:solidFill>
                              <a:srgbClr val="26CE4E"/>
                            </a:solidFill>
                          </a:ln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A5BE2" w:rsidRPr="00E33E4D" w:rsidRDefault="003A5BE2" w:rsidP="00E33E4D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E33E4D">
                                <w:rPr>
                                  <w:b/>
                                  <w:bCs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>Аптамеры</w:t>
                              </w:r>
                              <w:proofErr w:type="spellEnd"/>
                              <w:r w:rsidRPr="00E33E4D">
                                <w:rPr>
                                  <w:b/>
                                  <w:bCs/>
                                  <w:color w:val="FFFFFF" w:themeColor="light1"/>
                                  <w:kern w:val="24"/>
                                  <w:sz w:val="20"/>
                                  <w:szCs w:val="20"/>
                                </w:rPr>
                                <w:t xml:space="preserve"> к глюкозе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" name="Скругленный прямоугольник 5"/>
                        <wps:cNvSpPr/>
                        <wps:spPr>
                          <a:xfrm>
                            <a:off x="0" y="2693107"/>
                            <a:ext cx="1863305" cy="759125"/>
                          </a:xfrm>
                          <a:prstGeom prst="roundRect">
                            <a:avLst/>
                          </a:prstGeom>
                          <a:ln w="19050">
                            <a:solidFill>
                              <a:srgbClr val="2CBFC7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A5BE2" w:rsidRPr="00E33E4D" w:rsidRDefault="003A5BE2" w:rsidP="00E33E4D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E33E4D">
                                <w:rPr>
                                  <w:color w:val="000000" w:themeColor="dark1"/>
                                  <w:kern w:val="24"/>
                                  <w:sz w:val="20"/>
                                  <w:szCs w:val="20"/>
                                </w:rPr>
                                <w:t>Аптамеры</w:t>
                              </w:r>
                              <w:proofErr w:type="spellEnd"/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" name="Скругленный прямоугольник 6"/>
                        <wps:cNvSpPr/>
                        <wps:spPr>
                          <a:xfrm>
                            <a:off x="2769668" y="3349671"/>
                            <a:ext cx="3211433" cy="759125"/>
                          </a:xfrm>
                          <a:prstGeom prst="roundRect">
                            <a:avLst/>
                          </a:prstGeom>
                          <a:ln w="19050">
                            <a:solidFill>
                              <a:srgbClr val="2CBFC7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A5BE2" w:rsidRPr="00E33E4D" w:rsidRDefault="003A5BE2" w:rsidP="00E33E4D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E33E4D">
                                <w:rPr>
                                  <w:color w:val="000000" w:themeColor="dark1"/>
                                  <w:kern w:val="24"/>
                                  <w:sz w:val="20"/>
                                  <w:szCs w:val="20"/>
                                </w:rPr>
                                <w:t>Аптамеры</w:t>
                              </w:r>
                              <w:proofErr w:type="spellEnd"/>
                              <w:r w:rsidRPr="00E33E4D">
                                <w:rPr>
                                  <w:color w:val="000000" w:themeColor="dark1"/>
                                  <w:kern w:val="24"/>
                                  <w:sz w:val="20"/>
                                  <w:szCs w:val="20"/>
                                </w:rPr>
                                <w:t xml:space="preserve"> к </w:t>
                              </w:r>
                              <w:r w:rsidRPr="00E33E4D">
                                <w:rPr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белкам бактерий, вирусов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" name="Скругленный прямоугольник 7"/>
                        <wps:cNvSpPr/>
                        <wps:spPr>
                          <a:xfrm>
                            <a:off x="6862762" y="3372768"/>
                            <a:ext cx="4360589" cy="767929"/>
                          </a:xfrm>
                          <a:prstGeom prst="roundRect">
                            <a:avLst/>
                          </a:prstGeom>
                          <a:ln w="19050">
                            <a:solidFill>
                              <a:srgbClr val="2CBFC7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A5BE2" w:rsidRPr="00E33E4D" w:rsidRDefault="003A5BE2" w:rsidP="00E33E4D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33E4D">
                                <w:rPr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Экспресс-диагностика инфекций </w:t>
                              </w:r>
                            </w:p>
                            <w:p w:rsidR="003A5BE2" w:rsidRPr="00E33E4D" w:rsidRDefault="003A5BE2" w:rsidP="00E33E4D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33E4D">
                                <w:rPr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(ВИЧ, Гепатит </w:t>
                              </w:r>
                              <w:proofErr w:type="gramStart"/>
                              <w:r w:rsidRPr="00E33E4D">
                                <w:rPr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В,С</w:t>
                              </w:r>
                              <w:proofErr w:type="gramEnd"/>
                              <w:r w:rsidRPr="00E33E4D">
                                <w:rPr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" name="Прямая со стрелкой 8"/>
                        <wps:cNvCnPr>
                          <a:stCxn id="5" idx="0"/>
                          <a:endCxn id="4" idx="1"/>
                        </wps:cNvCnPr>
                        <wps:spPr>
                          <a:xfrm flipV="1">
                            <a:off x="931653" y="1945684"/>
                            <a:ext cx="622691" cy="747423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2CBFC7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Прямая со стрелкой 9"/>
                        <wps:cNvCnPr>
                          <a:stCxn id="4" idx="3"/>
                          <a:endCxn id="3" idx="1"/>
                        </wps:cNvCnPr>
                        <wps:spPr>
                          <a:xfrm flipV="1">
                            <a:off x="3417649" y="1945683"/>
                            <a:ext cx="569344" cy="1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2CBFC7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Прямая со стрелкой 10"/>
                        <wps:cNvCnPr>
                          <a:stCxn id="5" idx="2"/>
                          <a:endCxn id="6" idx="1"/>
                        </wps:cNvCnPr>
                        <wps:spPr>
                          <a:xfrm>
                            <a:off x="931653" y="3452232"/>
                            <a:ext cx="1838015" cy="277002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2CBFC7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Прямая со стрелкой 11"/>
                        <wps:cNvCnPr>
                          <a:stCxn id="6" idx="3"/>
                          <a:endCxn id="7" idx="1"/>
                        </wps:cNvCnPr>
                        <wps:spPr>
                          <a:xfrm>
                            <a:off x="5981101" y="3729234"/>
                            <a:ext cx="881661" cy="27499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2CBFC7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Скругленный прямоугольник 12"/>
                        <wps:cNvSpPr/>
                        <wps:spPr>
                          <a:xfrm>
                            <a:off x="7690515" y="0"/>
                            <a:ext cx="3140014" cy="923164"/>
                          </a:xfrm>
                          <a:prstGeom prst="roundRect">
                            <a:avLst/>
                          </a:prstGeom>
                          <a:ln w="19050">
                            <a:solidFill>
                              <a:srgbClr val="2CBFC7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A5BE2" w:rsidRPr="00E33E4D" w:rsidRDefault="003A5BE2" w:rsidP="00E33E4D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33E4D">
                                <w:rPr>
                                  <w:color w:val="000000" w:themeColor="dark1"/>
                                  <w:kern w:val="24"/>
                                  <w:sz w:val="20"/>
                                  <w:szCs w:val="20"/>
                                </w:rPr>
                                <w:t>Интеграция системы доставки инсулина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" name="Скругленный прямоугольник 13"/>
                        <wps:cNvSpPr/>
                        <wps:spPr>
                          <a:xfrm>
                            <a:off x="7690515" y="2023915"/>
                            <a:ext cx="3140014" cy="923164"/>
                          </a:xfrm>
                          <a:prstGeom prst="roundRect">
                            <a:avLst/>
                          </a:prstGeom>
                          <a:ln w="19050">
                            <a:solidFill>
                              <a:srgbClr val="2CBFC7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A5BE2" w:rsidRPr="00E33E4D" w:rsidRDefault="003A5BE2" w:rsidP="00E33E4D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33E4D">
                                <w:rPr>
                                  <w:color w:val="000000" w:themeColor="dark1"/>
                                  <w:kern w:val="24"/>
                                  <w:sz w:val="20"/>
                                  <w:szCs w:val="20"/>
                                </w:rPr>
                                <w:t>Скрининг разных уровней глюкозы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4" name="Скругленный прямоугольник 14"/>
                        <wps:cNvSpPr/>
                        <wps:spPr>
                          <a:xfrm>
                            <a:off x="7690515" y="1002524"/>
                            <a:ext cx="3140014" cy="923164"/>
                          </a:xfrm>
                          <a:prstGeom prst="roundRect">
                            <a:avLst/>
                          </a:prstGeom>
                          <a:ln w="19050">
                            <a:solidFill>
                              <a:srgbClr val="2CBFC7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A5BE2" w:rsidRPr="00E33E4D" w:rsidRDefault="003A5BE2" w:rsidP="00E33E4D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33E4D">
                                <w:rPr>
                                  <w:color w:val="000000" w:themeColor="dark1"/>
                                  <w:kern w:val="24"/>
                                  <w:sz w:val="20"/>
                                  <w:szCs w:val="20"/>
                                </w:rPr>
                                <w:t xml:space="preserve">Ускорение времени анализа 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5" name="Прямая со стрелкой 15"/>
                        <wps:cNvCnPr>
                          <a:stCxn id="3" idx="3"/>
                          <a:endCxn id="12" idx="1"/>
                        </wps:cNvCnPr>
                        <wps:spPr>
                          <a:xfrm flipV="1">
                            <a:off x="5850298" y="461582"/>
                            <a:ext cx="1840217" cy="1484101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2CBFC7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Прямая со стрелкой 16"/>
                        <wps:cNvCnPr>
                          <a:stCxn id="3" idx="3"/>
                          <a:endCxn id="14" idx="1"/>
                        </wps:cNvCnPr>
                        <wps:spPr>
                          <a:xfrm flipV="1">
                            <a:off x="5850298" y="1464106"/>
                            <a:ext cx="1840217" cy="481577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2CBFC7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Прямая со стрелкой 17"/>
                        <wps:cNvCnPr>
                          <a:stCxn id="3" idx="3"/>
                          <a:endCxn id="13" idx="1"/>
                        </wps:cNvCnPr>
                        <wps:spPr>
                          <a:xfrm>
                            <a:off x="5850298" y="1945683"/>
                            <a:ext cx="1840217" cy="539814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2CBFC7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Скругленный прямоугольник 18"/>
                        <wps:cNvSpPr/>
                        <wps:spPr>
                          <a:xfrm>
                            <a:off x="2765513" y="4317929"/>
                            <a:ext cx="3215588" cy="708926"/>
                          </a:xfrm>
                          <a:prstGeom prst="roundRect">
                            <a:avLst/>
                          </a:prstGeom>
                          <a:ln w="19050">
                            <a:solidFill>
                              <a:srgbClr val="2CBFC7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A5BE2" w:rsidRPr="00E33E4D" w:rsidRDefault="003A5BE2" w:rsidP="00E33E4D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E33E4D">
                                <w:rPr>
                                  <w:color w:val="000000" w:themeColor="dark1"/>
                                  <w:kern w:val="24"/>
                                  <w:sz w:val="20"/>
                                  <w:szCs w:val="20"/>
                                </w:rPr>
                                <w:t>Аптамеры</w:t>
                              </w:r>
                              <w:proofErr w:type="spellEnd"/>
                              <w:r w:rsidRPr="00E33E4D">
                                <w:rPr>
                                  <w:color w:val="000000" w:themeColor="dark1"/>
                                  <w:kern w:val="24"/>
                                  <w:sz w:val="20"/>
                                  <w:szCs w:val="20"/>
                                </w:rPr>
                                <w:t xml:space="preserve"> к </w:t>
                              </w:r>
                              <w:r w:rsidRPr="00E33E4D">
                                <w:rPr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маркерам инфаркта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9" name="Прямая со стрелкой 19"/>
                        <wps:cNvCnPr>
                          <a:stCxn id="5" idx="2"/>
                          <a:endCxn id="18" idx="1"/>
                        </wps:cNvCnPr>
                        <wps:spPr>
                          <a:xfrm>
                            <a:off x="931653" y="3452232"/>
                            <a:ext cx="1833860" cy="122016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2CBFC7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Скругленный прямоугольник 20"/>
                        <wps:cNvSpPr/>
                        <wps:spPr>
                          <a:xfrm>
                            <a:off x="6862763" y="4317929"/>
                            <a:ext cx="4360589" cy="767929"/>
                          </a:xfrm>
                          <a:prstGeom prst="roundRect">
                            <a:avLst/>
                          </a:prstGeom>
                          <a:ln w="19050">
                            <a:solidFill>
                              <a:srgbClr val="2CBFC7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A5BE2" w:rsidRPr="00E33E4D" w:rsidRDefault="003A5BE2" w:rsidP="00E33E4D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33E4D">
                                <w:rPr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Экспресс-диагностика</w:t>
                              </w:r>
                            </w:p>
                            <w:p w:rsidR="003A5BE2" w:rsidRPr="00E33E4D" w:rsidRDefault="003A5BE2" w:rsidP="00E33E4D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33E4D">
                                <w:rPr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инфаркта миокарда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1" name="Прямая со стрелкой 21"/>
                        <wps:cNvCnPr>
                          <a:stCxn id="18" idx="3"/>
                          <a:endCxn id="20" idx="1"/>
                        </wps:cNvCnPr>
                        <wps:spPr>
                          <a:xfrm>
                            <a:off x="5981101" y="4672392"/>
                            <a:ext cx="881662" cy="29502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2CBFC7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Скругленный прямоугольник 22"/>
                        <wps:cNvSpPr/>
                        <wps:spPr>
                          <a:xfrm>
                            <a:off x="2752081" y="5171236"/>
                            <a:ext cx="3229019" cy="759125"/>
                          </a:xfrm>
                          <a:prstGeom prst="roundRect">
                            <a:avLst/>
                          </a:prstGeom>
                          <a:ln w="19050">
                            <a:solidFill>
                              <a:srgbClr val="2CBFC7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A5BE2" w:rsidRPr="00E33E4D" w:rsidRDefault="003A5BE2" w:rsidP="00E33E4D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E33E4D">
                                <w:rPr>
                                  <w:color w:val="000000" w:themeColor="dark1"/>
                                  <w:kern w:val="24"/>
                                  <w:sz w:val="20"/>
                                  <w:szCs w:val="20"/>
                                </w:rPr>
                                <w:t>Аптамеры</w:t>
                              </w:r>
                              <w:proofErr w:type="spellEnd"/>
                              <w:r w:rsidRPr="00E33E4D">
                                <w:rPr>
                                  <w:color w:val="000000" w:themeColor="dark1"/>
                                  <w:kern w:val="24"/>
                                  <w:sz w:val="20"/>
                                  <w:szCs w:val="20"/>
                                </w:rPr>
                                <w:t xml:space="preserve"> к </w:t>
                              </w:r>
                              <w:r w:rsidRPr="00E33E4D">
                                <w:rPr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раковым клеткам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3" name="Прямая со стрелкой 23"/>
                        <wps:cNvCnPr>
                          <a:stCxn id="5" idx="2"/>
                          <a:endCxn id="22" idx="1"/>
                        </wps:cNvCnPr>
                        <wps:spPr>
                          <a:xfrm>
                            <a:off x="931653" y="3452232"/>
                            <a:ext cx="1820428" cy="2098567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2CBFC7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Скругленный прямоугольник 24"/>
                        <wps:cNvSpPr/>
                        <wps:spPr>
                          <a:xfrm>
                            <a:off x="6862763" y="5171236"/>
                            <a:ext cx="4360589" cy="767929"/>
                          </a:xfrm>
                          <a:prstGeom prst="roundRect">
                            <a:avLst/>
                          </a:prstGeom>
                          <a:ln w="19050">
                            <a:solidFill>
                              <a:srgbClr val="2CBFC7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A5BE2" w:rsidRPr="00E33E4D" w:rsidRDefault="003A5BE2" w:rsidP="00E33E4D">
                              <w:pPr>
                                <w:pStyle w:val="aa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33E4D">
                                <w:rPr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Химиотерапия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5" name="Прямая со стрелкой 25"/>
                        <wps:cNvCnPr>
                          <a:stCxn id="22" idx="3"/>
                          <a:endCxn id="24" idx="1"/>
                        </wps:cNvCnPr>
                        <wps:spPr>
                          <a:xfrm>
                            <a:off x="5981100" y="5550799"/>
                            <a:ext cx="881663" cy="4402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2CBFC7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22F3A42" id="Группа 1" o:spid="_x0000_s1026" style="position:absolute;left:0;text-align:left;margin-left:0;margin-top:15.65pt;width:444pt;height:285.6pt;z-index:251659264;mso-position-horizontal:left;mso-position-horizontal-relative:margin;mso-width-relative:margin;mso-height-relative:margin" coordsize="112233,59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">
                <v:roundrect id="Скругленный прямоугольник 3" o:spid="_x0000_s1027" style="position:absolute;left:39869;top:15661;width:18633;height:75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" fillcolor="#26ce4e" strokecolor="#26ce4e" strokeweight="1.5pt">
                  <v:stroke joinstyle="miter"/>
                  <v:textbox>
                    <w:txbxContent>
                      <w:p w:rsidR="003A5BE2" w:rsidRPr="00E33E4D" w:rsidRDefault="003A5BE2" w:rsidP="00E33E4D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33E4D">
                          <w:rPr>
                            <w:b/>
                            <w:bCs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 xml:space="preserve">Пластырь </w:t>
                        </w:r>
                        <w:r w:rsidRPr="00E33E4D">
                          <w:rPr>
                            <w:b/>
                            <w:bCs/>
                            <w:color w:val="FFFFFF" w:themeColor="light1"/>
                            <w:kern w:val="24"/>
                            <w:sz w:val="20"/>
                            <w:szCs w:val="20"/>
                            <w:lang w:val="en-US"/>
                          </w:rPr>
                          <w:t>DP</w:t>
                        </w:r>
                      </w:p>
                    </w:txbxContent>
                  </v:textbox>
                </v:roundrect>
                <v:roundrect id="Скругленный прямоугольник 4" o:spid="_x0000_s1028" style="position:absolute;left:15543;top:15661;width:18633;height:75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" fillcolor="#26ce4e" strokecolor="#26ce4e" strokeweight="1.5pt">
                  <v:stroke joinstyle="miter"/>
                  <v:textbox>
                    <w:txbxContent>
                      <w:p w:rsidR="003A5BE2" w:rsidRPr="00E33E4D" w:rsidRDefault="003A5BE2" w:rsidP="00E33E4D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E33E4D">
                          <w:rPr>
                            <w:b/>
                            <w:bCs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>Аптамеры</w:t>
                        </w:r>
                        <w:proofErr w:type="spellEnd"/>
                        <w:r w:rsidRPr="00E33E4D">
                          <w:rPr>
                            <w:b/>
                            <w:bCs/>
                            <w:color w:val="FFFFFF" w:themeColor="light1"/>
                            <w:kern w:val="24"/>
                            <w:sz w:val="20"/>
                            <w:szCs w:val="20"/>
                          </w:rPr>
                          <w:t xml:space="preserve"> к глюкозе</w:t>
                        </w:r>
                      </w:p>
                    </w:txbxContent>
                  </v:textbox>
                </v:roundrect>
                <v:roundrect id="Скругленный прямоугольник 5" o:spid="_x0000_s1029" style="position:absolute;top:26931;width:18633;height:75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" fillcolor="white [3201]" strokecolor="#2cbfc7" strokeweight="1.5pt">
                  <v:stroke joinstyle="miter"/>
                  <v:textbox>
                    <w:txbxContent>
                      <w:p w:rsidR="003A5BE2" w:rsidRPr="00E33E4D" w:rsidRDefault="003A5BE2" w:rsidP="00E33E4D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E33E4D">
                          <w:rPr>
                            <w:color w:val="000000" w:themeColor="dark1"/>
                            <w:kern w:val="24"/>
                            <w:sz w:val="20"/>
                            <w:szCs w:val="20"/>
                          </w:rPr>
                          <w:t>Аптамеры</w:t>
                        </w:r>
                        <w:proofErr w:type="spellEnd"/>
                      </w:p>
                    </w:txbxContent>
                  </v:textbox>
                </v:roundrect>
                <v:roundrect id="Скругленный прямоугольник 6" o:spid="_x0000_s1030" style="position:absolute;left:27696;top:33496;width:32115;height:75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" fillcolor="white [3201]" strokecolor="#2cbfc7" strokeweight="1.5pt">
                  <v:stroke joinstyle="miter"/>
                  <v:textbox>
                    <w:txbxContent>
                      <w:p w:rsidR="003A5BE2" w:rsidRPr="00E33E4D" w:rsidRDefault="003A5BE2" w:rsidP="00E33E4D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E33E4D">
                          <w:rPr>
                            <w:color w:val="000000" w:themeColor="dark1"/>
                            <w:kern w:val="24"/>
                            <w:sz w:val="20"/>
                            <w:szCs w:val="20"/>
                          </w:rPr>
                          <w:t>Аптамеры</w:t>
                        </w:r>
                        <w:proofErr w:type="spellEnd"/>
                        <w:r w:rsidRPr="00E33E4D">
                          <w:rPr>
                            <w:color w:val="000000" w:themeColor="dark1"/>
                            <w:kern w:val="24"/>
                            <w:sz w:val="20"/>
                            <w:szCs w:val="20"/>
                          </w:rPr>
                          <w:t xml:space="preserve"> к </w:t>
                        </w:r>
                        <w:r w:rsidRPr="00E33E4D">
                          <w:rPr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белкам бактерий, вирусов</w:t>
                        </w:r>
                      </w:p>
                    </w:txbxContent>
                  </v:textbox>
                </v:roundrect>
                <v:roundrect id="Скругленный прямоугольник 7" o:spid="_x0000_s1031" style="position:absolute;left:68627;top:33727;width:43606;height:767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" fillcolor="white [3201]" strokecolor="#2cbfc7" strokeweight="1.5pt">
                  <v:stroke joinstyle="miter"/>
                  <v:textbox>
                    <w:txbxContent>
                      <w:p w:rsidR="003A5BE2" w:rsidRPr="00E33E4D" w:rsidRDefault="003A5BE2" w:rsidP="00E33E4D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33E4D">
                          <w:rPr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Экспресс-диагностика инфекций </w:t>
                        </w:r>
                      </w:p>
                      <w:p w:rsidR="003A5BE2" w:rsidRPr="00E33E4D" w:rsidRDefault="003A5BE2" w:rsidP="00E33E4D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33E4D">
                          <w:rPr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(ВИЧ, Гепатит </w:t>
                        </w:r>
                        <w:proofErr w:type="gramStart"/>
                        <w:r w:rsidRPr="00E33E4D">
                          <w:rPr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В,С</w:t>
                        </w:r>
                        <w:proofErr w:type="gramEnd"/>
                        <w:r w:rsidRPr="00E33E4D">
                          <w:rPr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8" o:spid="_x0000_s1032" type="#_x0000_t32" style="position:absolute;left:9316;top:19456;width:6227;height:747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" strokecolor="#2cbfc7" strokeweight="1.5pt">
                  <v:stroke endarrow="block" joinstyle="miter"/>
                </v:shape>
                <v:shape id="Прямая со стрелкой 9" o:spid="_x0000_s1033" type="#_x0000_t32" style="position:absolute;left:34176;top:19456;width:5693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" strokecolor="#2cbfc7" strokeweight="1.5pt">
                  <v:stroke endarrow="block" joinstyle="miter"/>
                </v:shape>
                <v:shape id="Прямая со стрелкой 10" o:spid="_x0000_s1034" type="#_x0000_t32" style="position:absolute;left:9316;top:34522;width:18380;height:27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" strokecolor="#2cbfc7" strokeweight="1.5pt">
                  <v:stroke endarrow="block" joinstyle="miter"/>
                </v:shape>
                <v:shape id="Прямая со стрелкой 11" o:spid="_x0000_s1035" type="#_x0000_t32" style="position:absolute;left:59811;top:37292;width:8816;height:2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" strokecolor="#2cbfc7" strokeweight="1.5pt">
                  <v:stroke endarrow="block" joinstyle="miter"/>
                </v:shape>
                <v:roundrect id="Скругленный прямоугольник 12" o:spid="_x0000_s1036" style="position:absolute;left:76905;width:31400;height:923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" fillcolor="white [3201]" strokecolor="#2cbfc7" strokeweight="1.5pt">
                  <v:stroke joinstyle="miter"/>
                  <v:textbox>
                    <w:txbxContent>
                      <w:p w:rsidR="003A5BE2" w:rsidRPr="00E33E4D" w:rsidRDefault="003A5BE2" w:rsidP="00E33E4D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33E4D">
                          <w:rPr>
                            <w:color w:val="000000" w:themeColor="dark1"/>
                            <w:kern w:val="24"/>
                            <w:sz w:val="20"/>
                            <w:szCs w:val="20"/>
                          </w:rPr>
                          <w:t>Интеграция системы доставки инсулина</w:t>
                        </w:r>
                      </w:p>
                    </w:txbxContent>
                  </v:textbox>
                </v:roundrect>
                <v:roundrect id="Скругленный прямоугольник 13" o:spid="_x0000_s1037" style="position:absolute;left:76905;top:20239;width:31400;height:923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" fillcolor="white [3201]" strokecolor="#2cbfc7" strokeweight="1.5pt">
                  <v:stroke joinstyle="miter"/>
                  <v:textbox>
                    <w:txbxContent>
                      <w:p w:rsidR="003A5BE2" w:rsidRPr="00E33E4D" w:rsidRDefault="003A5BE2" w:rsidP="00E33E4D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33E4D">
                          <w:rPr>
                            <w:color w:val="000000" w:themeColor="dark1"/>
                            <w:kern w:val="24"/>
                            <w:sz w:val="20"/>
                            <w:szCs w:val="20"/>
                          </w:rPr>
                          <w:t>Скрининг разных уровней глюкозы</w:t>
                        </w:r>
                      </w:p>
                    </w:txbxContent>
                  </v:textbox>
                </v:roundrect>
                <v:roundrect id="Скругленный прямоугольник 14" o:spid="_x0000_s1038" style="position:absolute;left:76905;top:10025;width:31400;height:923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" fillcolor="white [3201]" strokecolor="#2cbfc7" strokeweight="1.5pt">
                  <v:stroke joinstyle="miter"/>
                  <v:textbox>
                    <w:txbxContent>
                      <w:p w:rsidR="003A5BE2" w:rsidRPr="00E33E4D" w:rsidRDefault="003A5BE2" w:rsidP="00E33E4D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33E4D">
                          <w:rPr>
                            <w:color w:val="000000" w:themeColor="dark1"/>
                            <w:kern w:val="24"/>
                            <w:sz w:val="20"/>
                            <w:szCs w:val="20"/>
                          </w:rPr>
                          <w:t xml:space="preserve">Ускорение времени анализа </w:t>
                        </w:r>
                      </w:p>
                    </w:txbxContent>
                  </v:textbox>
                </v:roundrect>
                <v:shape id="Прямая со стрелкой 15" o:spid="_x0000_s1039" type="#_x0000_t32" style="position:absolute;left:58502;top:4615;width:18403;height:148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" strokecolor="#2cbfc7" strokeweight="1.5pt">
                  <v:stroke endarrow="block" joinstyle="miter"/>
                </v:shape>
                <v:shape id="Прямая со стрелкой 16" o:spid="_x0000_s1040" type="#_x0000_t32" style="position:absolute;left:58502;top:14641;width:18403;height:48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" strokecolor="#2cbfc7" strokeweight="1.5pt">
                  <v:stroke endarrow="block" joinstyle="miter"/>
                </v:shape>
                <v:shape id="Прямая со стрелкой 17" o:spid="_x0000_s1041" type="#_x0000_t32" style="position:absolute;left:58502;top:19456;width:18403;height:539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" strokecolor="#2cbfc7" strokeweight="1.5pt">
                  <v:stroke endarrow="block" joinstyle="miter"/>
                </v:shape>
                <v:roundrect id="Скругленный прямоугольник 18" o:spid="_x0000_s1042" style="position:absolute;left:27655;top:43179;width:32156;height:70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" fillcolor="white [3201]" strokecolor="#2cbfc7" strokeweight="1.5pt">
                  <v:stroke joinstyle="miter"/>
                  <v:textbox>
                    <w:txbxContent>
                      <w:p w:rsidR="003A5BE2" w:rsidRPr="00E33E4D" w:rsidRDefault="003A5BE2" w:rsidP="00E33E4D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E33E4D">
                          <w:rPr>
                            <w:color w:val="000000" w:themeColor="dark1"/>
                            <w:kern w:val="24"/>
                            <w:sz w:val="20"/>
                            <w:szCs w:val="20"/>
                          </w:rPr>
                          <w:t>Аптамеры</w:t>
                        </w:r>
                        <w:proofErr w:type="spellEnd"/>
                        <w:r w:rsidRPr="00E33E4D">
                          <w:rPr>
                            <w:color w:val="000000" w:themeColor="dark1"/>
                            <w:kern w:val="24"/>
                            <w:sz w:val="20"/>
                            <w:szCs w:val="20"/>
                          </w:rPr>
                          <w:t xml:space="preserve"> к </w:t>
                        </w:r>
                        <w:r w:rsidRPr="00E33E4D">
                          <w:rPr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маркерам инфаркта</w:t>
                        </w:r>
                      </w:p>
                    </w:txbxContent>
                  </v:textbox>
                </v:roundrect>
                <v:shape id="Прямая со стрелкой 19" o:spid="_x0000_s1043" type="#_x0000_t32" style="position:absolute;left:9316;top:34522;width:18339;height:122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" strokecolor="#2cbfc7" strokeweight="1.5pt">
                  <v:stroke endarrow="block" joinstyle="miter"/>
                </v:shape>
                <v:roundrect id="Скругленный прямоугольник 20" o:spid="_x0000_s1044" style="position:absolute;left:68627;top:43179;width:43606;height:767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" fillcolor="white [3201]" strokecolor="#2cbfc7" strokeweight="1.5pt">
                  <v:stroke joinstyle="miter"/>
                  <v:textbox>
                    <w:txbxContent>
                      <w:p w:rsidR="003A5BE2" w:rsidRPr="00E33E4D" w:rsidRDefault="003A5BE2" w:rsidP="00E33E4D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33E4D">
                          <w:rPr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Экспресс-диагностика</w:t>
                        </w:r>
                      </w:p>
                      <w:p w:rsidR="003A5BE2" w:rsidRPr="00E33E4D" w:rsidRDefault="003A5BE2" w:rsidP="00E33E4D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33E4D">
                          <w:rPr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инфаркта миокарда</w:t>
                        </w:r>
                      </w:p>
                    </w:txbxContent>
                  </v:textbox>
                </v:roundrect>
                <v:shape id="Прямая со стрелкой 21" o:spid="_x0000_s1045" type="#_x0000_t32" style="position:absolute;left:59811;top:46723;width:8816;height:2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" strokecolor="#2cbfc7" strokeweight="1.5pt">
                  <v:stroke endarrow="block" joinstyle="miter"/>
                </v:shape>
                <v:roundrect id="Скругленный прямоугольник 22" o:spid="_x0000_s1046" style="position:absolute;left:27520;top:51712;width:32291;height:75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" fillcolor="white [3201]" strokecolor="#2cbfc7" strokeweight="1.5pt">
                  <v:stroke joinstyle="miter"/>
                  <v:textbox>
                    <w:txbxContent>
                      <w:p w:rsidR="003A5BE2" w:rsidRPr="00E33E4D" w:rsidRDefault="003A5BE2" w:rsidP="00E33E4D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E33E4D">
                          <w:rPr>
                            <w:color w:val="000000" w:themeColor="dark1"/>
                            <w:kern w:val="24"/>
                            <w:sz w:val="20"/>
                            <w:szCs w:val="20"/>
                          </w:rPr>
                          <w:t>Аптамеры</w:t>
                        </w:r>
                        <w:proofErr w:type="spellEnd"/>
                        <w:r w:rsidRPr="00E33E4D">
                          <w:rPr>
                            <w:color w:val="000000" w:themeColor="dark1"/>
                            <w:kern w:val="24"/>
                            <w:sz w:val="20"/>
                            <w:szCs w:val="20"/>
                          </w:rPr>
                          <w:t xml:space="preserve"> к </w:t>
                        </w:r>
                        <w:r w:rsidRPr="00E33E4D">
                          <w:rPr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раковым клеткам</w:t>
                        </w:r>
                      </w:p>
                    </w:txbxContent>
                  </v:textbox>
                </v:roundrect>
                <v:shape id="Прямая со стрелкой 23" o:spid="_x0000_s1047" type="#_x0000_t32" style="position:absolute;left:9316;top:34522;width:18204;height:209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" strokecolor="#2cbfc7" strokeweight="1.5pt">
                  <v:stroke endarrow="block" joinstyle="miter"/>
                </v:shape>
                <v:roundrect id="Скругленный прямоугольник 24" o:spid="_x0000_s1048" style="position:absolute;left:68627;top:51712;width:43606;height:767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" fillcolor="white [3201]" strokecolor="#2cbfc7" strokeweight="1.5pt">
                  <v:stroke joinstyle="miter"/>
                  <v:textbox>
                    <w:txbxContent>
                      <w:p w:rsidR="003A5BE2" w:rsidRPr="00E33E4D" w:rsidRDefault="003A5BE2" w:rsidP="00E33E4D">
                        <w:pPr>
                          <w:pStyle w:val="aa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33E4D">
                          <w:rPr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Химиотерапия</w:t>
                        </w:r>
                      </w:p>
                    </w:txbxContent>
                  </v:textbox>
                </v:roundrect>
                <v:shape id="Прямая со стрелкой 25" o:spid="_x0000_s1049" type="#_x0000_t32" style="position:absolute;left:59811;top:55507;width:8816;height: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" strokecolor="#2cbfc7" strokeweight="1.5pt">
                  <v:stroke endarrow="block" joinstyle="miter"/>
                </v:shape>
                <w10:wrap type="square" anchorx="margin"/>
              </v:group>
            </w:pict>
          </mc:Fallback>
        </mc:AlternateContent>
      </w:r>
    </w:p>
    <w:p w:rsidR="00A27F73" w:rsidRPr="006C1057" w:rsidRDefault="00A27F73" w:rsidP="00E33E4D">
      <w:pPr>
        <w:tabs>
          <w:tab w:val="left" w:pos="720"/>
        </w:tabs>
        <w:spacing w:line="360" w:lineRule="auto"/>
        <w:ind w:left="0"/>
        <w:jc w:val="both"/>
        <w:rPr>
          <w:rFonts w:cs="Times New Roman"/>
          <w:b w:val="0"/>
          <w:sz w:val="28"/>
          <w:szCs w:val="28"/>
        </w:rPr>
      </w:pPr>
    </w:p>
    <w:p w:rsidR="00823904" w:rsidRPr="006C1057" w:rsidRDefault="008F5D08" w:rsidP="00A27F73">
      <w:pPr>
        <w:pStyle w:val="a3"/>
        <w:tabs>
          <w:tab w:val="left" w:pos="720"/>
        </w:tabs>
        <w:spacing w:line="360" w:lineRule="auto"/>
        <w:ind w:left="0" w:firstLine="426"/>
        <w:jc w:val="center"/>
        <w:outlineLvl w:val="0"/>
        <w:rPr>
          <w:rFonts w:cs="Times New Roman"/>
          <w:sz w:val="28"/>
          <w:szCs w:val="28"/>
        </w:rPr>
      </w:pPr>
      <w:r w:rsidRPr="006C1057"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1CEC35" wp14:editId="659EB09A">
                <wp:simplePos x="0" y="0"/>
                <wp:positionH relativeFrom="margin">
                  <wp:align>left</wp:align>
                </wp:positionH>
                <wp:positionV relativeFrom="paragraph">
                  <wp:posOffset>3141345</wp:posOffset>
                </wp:positionV>
                <wp:extent cx="5791200" cy="635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5BE2" w:rsidRPr="00CF7811" w:rsidRDefault="003A5BE2" w:rsidP="00CF7811">
                            <w:pPr>
                              <w:pStyle w:val="ab"/>
                              <w:rPr>
                                <w:b w:val="0"/>
                                <w:i w:val="0"/>
                                <w:color w:val="000000" w:themeColor="text1"/>
                                <w:sz w:val="20"/>
                              </w:rPr>
                            </w:pPr>
                            <w:r w:rsidRPr="00C640C4">
                              <w:rPr>
                                <w:b w:val="0"/>
                                <w:i w:val="0"/>
                                <w:color w:val="000000" w:themeColor="text1"/>
                                <w:sz w:val="20"/>
                              </w:rPr>
                              <w:t xml:space="preserve">Рисунок </w:t>
                            </w:r>
                            <w:r w:rsidRPr="00C640C4">
                              <w:rPr>
                                <w:b w:val="0"/>
                                <w:i w:val="0"/>
                                <w:noProof/>
                                <w:color w:val="000000" w:themeColor="text1"/>
                                <w:sz w:val="20"/>
                              </w:rPr>
                              <w:fldChar w:fldCharType="begin"/>
                            </w:r>
                            <w:r w:rsidRPr="00C640C4">
                              <w:rPr>
                                <w:b w:val="0"/>
                                <w:i w:val="0"/>
                                <w:noProof/>
                                <w:color w:val="000000" w:themeColor="text1"/>
                                <w:sz w:val="20"/>
                              </w:rPr>
                              <w:instrText xml:space="preserve"> SEQ Рисунок \* ARABIC </w:instrText>
                            </w:r>
                            <w:r w:rsidRPr="00C640C4">
                              <w:rPr>
                                <w:b w:val="0"/>
                                <w:i w:val="0"/>
                                <w:noProof/>
                                <w:color w:val="000000" w:themeColor="text1"/>
                                <w:sz w:val="20"/>
                              </w:rPr>
                              <w:fldChar w:fldCharType="separate"/>
                            </w:r>
                            <w:r>
                              <w:rPr>
                                <w:b w:val="0"/>
                                <w:i w:val="0"/>
                                <w:noProof/>
                                <w:color w:val="000000" w:themeColor="text1"/>
                                <w:sz w:val="20"/>
                              </w:rPr>
                              <w:t>1</w:t>
                            </w:r>
                            <w:r w:rsidRPr="00C640C4">
                              <w:rPr>
                                <w:b w:val="0"/>
                                <w:i w:val="0"/>
                                <w:noProof/>
                                <w:color w:val="000000" w:themeColor="text1"/>
                                <w:sz w:val="20"/>
                              </w:rPr>
                              <w:fldChar w:fldCharType="end"/>
                            </w:r>
                            <w:r w:rsidRPr="00C640C4">
                              <w:rPr>
                                <w:b w:val="0"/>
                                <w:i w:val="0"/>
                                <w:color w:val="000000" w:themeColor="text1"/>
                                <w:sz w:val="20"/>
                              </w:rPr>
                              <w:t xml:space="preserve"> Потенциал создания новых проектов в рамках создаваемой компании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91CEC35" id="_x0000_t202" coordsize="21600,21600" o:spt="202" path="m,l,21600r21600,l21600,xe">
                <v:stroke joinstyle="miter"/>
                <v:path gradientshapeok="t" o:connecttype="rect"/>
              </v:shapetype>
              <v:shape id="Надпись 26" o:spid="_x0000_s1050" type="#_x0000_t202" style="position:absolute;left:0;text-align:left;margin-left:0;margin-top:247.35pt;width:456pt;height:.05pt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" stroked="f">
                <v:textbox style="mso-fit-shape-to-text:t" inset="0,0,0,0">
                  <w:txbxContent>
                    <w:p w:rsidR="003A5BE2" w:rsidRPr="00CF7811" w:rsidRDefault="003A5BE2" w:rsidP="00CF7811">
                      <w:pPr>
                        <w:pStyle w:val="ab"/>
                        <w:rPr>
                          <w:b w:val="0"/>
                          <w:i w:val="0"/>
                          <w:color w:val="000000" w:themeColor="text1"/>
                          <w:sz w:val="20"/>
                        </w:rPr>
                      </w:pPr>
                      <w:r w:rsidRPr="00C640C4">
                        <w:rPr>
                          <w:b w:val="0"/>
                          <w:i w:val="0"/>
                          <w:color w:val="000000" w:themeColor="text1"/>
                          <w:sz w:val="20"/>
                        </w:rPr>
                        <w:t xml:space="preserve">Рисунок </w:t>
                      </w:r>
                      <w:r w:rsidRPr="00C640C4">
                        <w:rPr>
                          <w:b w:val="0"/>
                          <w:i w:val="0"/>
                          <w:noProof/>
                          <w:color w:val="000000" w:themeColor="text1"/>
                          <w:sz w:val="20"/>
                        </w:rPr>
                        <w:fldChar w:fldCharType="begin"/>
                      </w:r>
                      <w:r w:rsidRPr="00C640C4">
                        <w:rPr>
                          <w:b w:val="0"/>
                          <w:i w:val="0"/>
                          <w:noProof/>
                          <w:color w:val="000000" w:themeColor="text1"/>
                          <w:sz w:val="20"/>
                        </w:rPr>
                        <w:instrText xml:space="preserve"> SEQ Рисунок \* ARABIC </w:instrText>
                      </w:r>
                      <w:r w:rsidRPr="00C640C4">
                        <w:rPr>
                          <w:b w:val="0"/>
                          <w:i w:val="0"/>
                          <w:noProof/>
                          <w:color w:val="000000" w:themeColor="text1"/>
                          <w:sz w:val="20"/>
                        </w:rPr>
                        <w:fldChar w:fldCharType="separate"/>
                      </w:r>
                      <w:r>
                        <w:rPr>
                          <w:b w:val="0"/>
                          <w:i w:val="0"/>
                          <w:noProof/>
                          <w:color w:val="000000" w:themeColor="text1"/>
                          <w:sz w:val="20"/>
                        </w:rPr>
                        <w:t>1</w:t>
                      </w:r>
                      <w:r w:rsidRPr="00C640C4">
                        <w:rPr>
                          <w:b w:val="0"/>
                          <w:i w:val="0"/>
                          <w:noProof/>
                          <w:color w:val="000000" w:themeColor="text1"/>
                          <w:sz w:val="20"/>
                        </w:rPr>
                        <w:fldChar w:fldCharType="end"/>
                      </w:r>
                      <w:r w:rsidRPr="00C640C4">
                        <w:rPr>
                          <w:b w:val="0"/>
                          <w:i w:val="0"/>
                          <w:color w:val="000000" w:themeColor="text1"/>
                          <w:sz w:val="20"/>
                        </w:rPr>
                        <w:t xml:space="preserve"> Потенциал создания новых проектов в рамках создаваемой компании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3904" w:rsidRPr="006C1057">
        <w:rPr>
          <w:rFonts w:cs="Times New Roman"/>
          <w:sz w:val="28"/>
          <w:szCs w:val="28"/>
        </w:rPr>
        <w:br w:type="page"/>
      </w:r>
    </w:p>
    <w:p w:rsidR="00CF7811" w:rsidRPr="006C1057" w:rsidRDefault="00CF7811" w:rsidP="003A5BE2">
      <w:pPr>
        <w:spacing w:line="360" w:lineRule="auto"/>
        <w:ind w:left="0" w:firstLine="708"/>
        <w:outlineLvl w:val="0"/>
        <w:rPr>
          <w:rFonts w:cs="Times New Roman"/>
          <w:b w:val="0"/>
          <w:sz w:val="28"/>
          <w:szCs w:val="28"/>
        </w:rPr>
      </w:pPr>
      <w:bookmarkStart w:id="3" w:name="_Toc8338843"/>
      <w:r w:rsidRPr="006C1057">
        <w:rPr>
          <w:rFonts w:cs="Times New Roman"/>
          <w:b w:val="0"/>
          <w:sz w:val="28"/>
          <w:szCs w:val="28"/>
        </w:rPr>
        <w:lastRenderedPageBreak/>
        <w:t xml:space="preserve">Для создания систем-анализаторов малых молекул необходимо, чтобы вещество детектор обладало высокой специфичностью к исследуемому химическому соединению. В настоящее время для определения молекул глюкозы используется сложная </w:t>
      </w:r>
      <w:proofErr w:type="spellStart"/>
      <w:r w:rsidRPr="006C1057">
        <w:rPr>
          <w:rFonts w:cs="Times New Roman"/>
          <w:b w:val="0"/>
          <w:sz w:val="28"/>
          <w:szCs w:val="28"/>
        </w:rPr>
        <w:t>многоферментная</w:t>
      </w:r>
      <w:proofErr w:type="spellEnd"/>
      <w:r w:rsidRPr="006C1057">
        <w:rPr>
          <w:rFonts w:cs="Times New Roman"/>
          <w:b w:val="0"/>
          <w:sz w:val="28"/>
          <w:szCs w:val="28"/>
        </w:rPr>
        <w:t xml:space="preserve"> система, состоящая из </w:t>
      </w:r>
      <w:proofErr w:type="spellStart"/>
      <w:r w:rsidRPr="006C1057">
        <w:rPr>
          <w:rFonts w:cs="Times New Roman"/>
          <w:b w:val="0"/>
          <w:sz w:val="28"/>
          <w:szCs w:val="28"/>
        </w:rPr>
        <w:t>глюкозоксидазы</w:t>
      </w:r>
      <w:proofErr w:type="spellEnd"/>
      <w:r w:rsidRPr="006C1057">
        <w:rPr>
          <w:rFonts w:cs="Times New Roman"/>
          <w:b w:val="0"/>
          <w:sz w:val="28"/>
          <w:szCs w:val="28"/>
        </w:rPr>
        <w:t xml:space="preserve">, </w:t>
      </w:r>
      <w:proofErr w:type="spellStart"/>
      <w:r w:rsidRPr="006C1057">
        <w:rPr>
          <w:rFonts w:cs="Times New Roman"/>
          <w:b w:val="0"/>
          <w:sz w:val="28"/>
          <w:szCs w:val="28"/>
        </w:rPr>
        <w:t>пероксидазы</w:t>
      </w:r>
      <w:proofErr w:type="spellEnd"/>
      <w:r w:rsidRPr="006C1057">
        <w:rPr>
          <w:rFonts w:cs="Times New Roman"/>
          <w:b w:val="0"/>
          <w:sz w:val="28"/>
          <w:szCs w:val="28"/>
        </w:rPr>
        <w:t xml:space="preserve"> хрена и красителя TMB. Для работы описанного ферментного каскада в устройстве-аппликаторе необходимы были бы специальные условия для работы ферментов, наличие различных полимерных мембран, что весьма поднимало бы стоимость продукции.</w:t>
      </w:r>
    </w:p>
    <w:p w:rsidR="00CF7811" w:rsidRPr="006C1057" w:rsidRDefault="00CF7811" w:rsidP="003A5BE2">
      <w:pPr>
        <w:spacing w:line="360" w:lineRule="auto"/>
        <w:ind w:left="0" w:firstLine="708"/>
        <w:outlineLvl w:val="0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 xml:space="preserve">Т.к. целью проекта являлось создать доступную тест систему, в качестве вещества детектора были выбраны </w:t>
      </w:r>
      <w:proofErr w:type="spellStart"/>
      <w:r w:rsidRPr="006C1057">
        <w:rPr>
          <w:rFonts w:cs="Times New Roman"/>
          <w:b w:val="0"/>
          <w:sz w:val="28"/>
          <w:szCs w:val="28"/>
        </w:rPr>
        <w:t>аптамерные</w:t>
      </w:r>
      <w:proofErr w:type="spellEnd"/>
      <w:r w:rsidRPr="006C1057">
        <w:rPr>
          <w:rFonts w:cs="Times New Roman"/>
          <w:b w:val="0"/>
          <w:sz w:val="28"/>
          <w:szCs w:val="28"/>
        </w:rPr>
        <w:t xml:space="preserve"> молекулы. </w:t>
      </w:r>
      <w:proofErr w:type="spellStart"/>
      <w:r w:rsidRPr="006C1057">
        <w:rPr>
          <w:rFonts w:cs="Times New Roman"/>
          <w:b w:val="0"/>
          <w:sz w:val="28"/>
          <w:szCs w:val="28"/>
        </w:rPr>
        <w:t>Аптамеры</w:t>
      </w:r>
      <w:proofErr w:type="spellEnd"/>
      <w:r w:rsidRPr="006C1057">
        <w:rPr>
          <w:rFonts w:cs="Times New Roman"/>
          <w:b w:val="0"/>
          <w:sz w:val="28"/>
          <w:szCs w:val="28"/>
        </w:rPr>
        <w:t xml:space="preserve"> являются короткими </w:t>
      </w:r>
      <w:proofErr w:type="spellStart"/>
      <w:r w:rsidRPr="006C1057">
        <w:rPr>
          <w:rFonts w:cs="Times New Roman"/>
          <w:b w:val="0"/>
          <w:sz w:val="28"/>
          <w:szCs w:val="28"/>
        </w:rPr>
        <w:t>одноцепочечными</w:t>
      </w:r>
      <w:proofErr w:type="spellEnd"/>
      <w:r w:rsidRPr="006C1057">
        <w:rPr>
          <w:rFonts w:cs="Times New Roman"/>
          <w:b w:val="0"/>
          <w:sz w:val="28"/>
          <w:szCs w:val="28"/>
        </w:rPr>
        <w:t xml:space="preserve"> молекулами ДНК или РНК. За счет своих малых размеров они обладают высокой специфичностью к различным веществам, из-за чего их еще называют «нуклеотидной версией антител».</w:t>
      </w:r>
    </w:p>
    <w:p w:rsidR="00CF7811" w:rsidRPr="006C1057" w:rsidRDefault="00CF7811" w:rsidP="003A5BE2">
      <w:pPr>
        <w:spacing w:line="360" w:lineRule="auto"/>
        <w:ind w:left="0" w:firstLine="708"/>
        <w:outlineLvl w:val="0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 xml:space="preserve">Для подбора необходимых </w:t>
      </w:r>
      <w:proofErr w:type="spellStart"/>
      <w:r w:rsidRPr="006C1057">
        <w:rPr>
          <w:rFonts w:cs="Times New Roman"/>
          <w:b w:val="0"/>
          <w:sz w:val="28"/>
          <w:szCs w:val="28"/>
        </w:rPr>
        <w:t>аптамеров</w:t>
      </w:r>
      <w:proofErr w:type="spellEnd"/>
      <w:r w:rsidRPr="006C1057">
        <w:rPr>
          <w:rFonts w:cs="Times New Roman"/>
          <w:b w:val="0"/>
          <w:sz w:val="28"/>
          <w:szCs w:val="28"/>
        </w:rPr>
        <w:t xml:space="preserve"> используются различные методы SELEX (рис.2</w:t>
      </w:r>
      <w:proofErr w:type="gramStart"/>
      <w:r w:rsidRPr="006C1057">
        <w:rPr>
          <w:rFonts w:cs="Times New Roman"/>
          <w:b w:val="0"/>
          <w:sz w:val="28"/>
          <w:szCs w:val="28"/>
        </w:rPr>
        <w:t>) ,</w:t>
      </w:r>
      <w:proofErr w:type="gramEnd"/>
      <w:r w:rsidRPr="006C1057">
        <w:rPr>
          <w:rFonts w:cs="Times New Roman"/>
          <w:b w:val="0"/>
          <w:sz w:val="28"/>
          <w:szCs w:val="28"/>
        </w:rPr>
        <w:t xml:space="preserve"> с помощью которых из большой библиотеки нуклеиновых кислот отбираются </w:t>
      </w:r>
      <w:proofErr w:type="spellStart"/>
      <w:r w:rsidRPr="006C1057">
        <w:rPr>
          <w:rFonts w:cs="Times New Roman"/>
          <w:b w:val="0"/>
          <w:sz w:val="28"/>
          <w:szCs w:val="28"/>
        </w:rPr>
        <w:t>аптамеры</w:t>
      </w:r>
      <w:proofErr w:type="spellEnd"/>
      <w:r w:rsidRPr="006C1057">
        <w:rPr>
          <w:rFonts w:cs="Times New Roman"/>
          <w:b w:val="0"/>
          <w:sz w:val="28"/>
          <w:szCs w:val="28"/>
        </w:rPr>
        <w:t xml:space="preserve">, способные специфично связываться с определенной молекулой. </w:t>
      </w:r>
    </w:p>
    <w:p w:rsidR="00CF7811" w:rsidRPr="006C1057" w:rsidRDefault="003A5BE2" w:rsidP="003A5BE2">
      <w:pPr>
        <w:spacing w:line="360" w:lineRule="auto"/>
        <w:ind w:left="0"/>
        <w:outlineLvl w:val="0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noProof/>
          <w:sz w:val="28"/>
          <w:szCs w:val="28"/>
          <w:lang w:eastAsia="ru-RU"/>
        </w:rPr>
        <w:drawing>
          <wp:inline distT="0" distB="0" distL="0" distR="0" wp14:anchorId="098127B2" wp14:editId="3ADC7D6E">
            <wp:extent cx="4244942" cy="2637322"/>
            <wp:effectExtent l="19050" t="0" r="3208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334" cy="264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811" w:rsidRPr="006C1057" w:rsidRDefault="00CF7811" w:rsidP="003A5BE2">
      <w:pPr>
        <w:spacing w:line="360" w:lineRule="auto"/>
        <w:ind w:left="0"/>
        <w:outlineLvl w:val="0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Рис.2 Методы SELEX</w:t>
      </w:r>
    </w:p>
    <w:p w:rsidR="003A5BE2" w:rsidRPr="006C1057" w:rsidRDefault="003A5BE2" w:rsidP="003A5BE2">
      <w:pPr>
        <w:pStyle w:val="1"/>
        <w:rPr>
          <w:rFonts w:ascii="Times New Roman" w:hAnsi="Times New Roman" w:cs="Times New Roman"/>
          <w:sz w:val="28"/>
          <w:szCs w:val="28"/>
        </w:rPr>
      </w:pPr>
    </w:p>
    <w:p w:rsidR="00CF7811" w:rsidRPr="006C1057" w:rsidRDefault="00CF7811" w:rsidP="003A5BE2">
      <w:pPr>
        <w:spacing w:line="360" w:lineRule="auto"/>
        <w:ind w:left="0" w:firstLine="708"/>
        <w:outlineLvl w:val="0"/>
        <w:rPr>
          <w:rFonts w:cs="Times New Roman"/>
          <w:b w:val="0"/>
          <w:sz w:val="28"/>
          <w:szCs w:val="28"/>
        </w:rPr>
      </w:pPr>
      <w:proofErr w:type="spellStart"/>
      <w:r w:rsidRPr="006C1057">
        <w:rPr>
          <w:rFonts w:cs="Times New Roman"/>
          <w:b w:val="0"/>
          <w:sz w:val="28"/>
          <w:szCs w:val="28"/>
        </w:rPr>
        <w:t>Аптамеры</w:t>
      </w:r>
      <w:proofErr w:type="spellEnd"/>
      <w:r w:rsidRPr="006C1057">
        <w:rPr>
          <w:rFonts w:cs="Times New Roman"/>
          <w:b w:val="0"/>
          <w:sz w:val="28"/>
          <w:szCs w:val="28"/>
        </w:rPr>
        <w:t xml:space="preserve"> активно изучаются в качестве детекторов белков, металлов, нуклеиновых кислот и других веществ. Благодаря простоте синтеза </w:t>
      </w:r>
      <w:proofErr w:type="spellStart"/>
      <w:r w:rsidRPr="006C1057">
        <w:rPr>
          <w:rFonts w:cs="Times New Roman"/>
          <w:b w:val="0"/>
          <w:sz w:val="28"/>
          <w:szCs w:val="28"/>
        </w:rPr>
        <w:t>аптамеры</w:t>
      </w:r>
      <w:proofErr w:type="spellEnd"/>
      <w:r w:rsidRPr="006C1057">
        <w:rPr>
          <w:rFonts w:cs="Times New Roman"/>
          <w:b w:val="0"/>
          <w:sz w:val="28"/>
          <w:szCs w:val="28"/>
        </w:rPr>
        <w:t xml:space="preserve"> оказались более дешевой альтернативой антител, поэтому исследования их применения можно обнаружить в любой области медицины. Наиболее важными преимуществами </w:t>
      </w:r>
      <w:proofErr w:type="spellStart"/>
      <w:r w:rsidRPr="006C1057">
        <w:rPr>
          <w:rFonts w:cs="Times New Roman"/>
          <w:b w:val="0"/>
          <w:sz w:val="28"/>
          <w:szCs w:val="28"/>
        </w:rPr>
        <w:t>аптамеров</w:t>
      </w:r>
      <w:proofErr w:type="spellEnd"/>
      <w:r w:rsidRPr="006C1057">
        <w:rPr>
          <w:rFonts w:cs="Times New Roman"/>
          <w:b w:val="0"/>
          <w:sz w:val="28"/>
          <w:szCs w:val="28"/>
        </w:rPr>
        <w:t xml:space="preserve"> перед антителами является устойчивость, отсутствие </w:t>
      </w:r>
      <w:proofErr w:type="spellStart"/>
      <w:r w:rsidRPr="006C1057">
        <w:rPr>
          <w:rFonts w:cs="Times New Roman"/>
          <w:b w:val="0"/>
          <w:sz w:val="28"/>
          <w:szCs w:val="28"/>
        </w:rPr>
        <w:t>иммунногенности</w:t>
      </w:r>
      <w:proofErr w:type="spellEnd"/>
      <w:r w:rsidRPr="006C1057">
        <w:rPr>
          <w:rFonts w:cs="Times New Roman"/>
          <w:b w:val="0"/>
          <w:sz w:val="28"/>
          <w:szCs w:val="28"/>
        </w:rPr>
        <w:t xml:space="preserve">, малый размер самих молекул. </w:t>
      </w:r>
    </w:p>
    <w:p w:rsidR="00CF7811" w:rsidRPr="006C1057" w:rsidRDefault="00CF7811" w:rsidP="003A5BE2">
      <w:pPr>
        <w:spacing w:line="360" w:lineRule="auto"/>
        <w:ind w:left="0" w:firstLine="708"/>
        <w:outlineLvl w:val="0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 xml:space="preserve">Для </w:t>
      </w:r>
      <w:proofErr w:type="spellStart"/>
      <w:r w:rsidRPr="006C1057">
        <w:rPr>
          <w:rFonts w:cs="Times New Roman"/>
          <w:b w:val="0"/>
          <w:sz w:val="28"/>
          <w:szCs w:val="28"/>
        </w:rPr>
        <w:t>скриннинговой</w:t>
      </w:r>
      <w:proofErr w:type="spellEnd"/>
      <w:r w:rsidRPr="006C1057">
        <w:rPr>
          <w:rFonts w:cs="Times New Roman"/>
          <w:b w:val="0"/>
          <w:sz w:val="28"/>
          <w:szCs w:val="28"/>
        </w:rPr>
        <w:t xml:space="preserve"> системы необходим постой и дешевый способ анализа повышения уровня глюкозы. Наиболее подходящим методом является спектрометрия, а именно определение изменения цвета детекторной области невооруженным глазом. Для данной задачи был выбран метод, основанный на способности </w:t>
      </w:r>
      <w:proofErr w:type="spellStart"/>
      <w:r w:rsidRPr="006C1057">
        <w:rPr>
          <w:rFonts w:cs="Times New Roman"/>
          <w:b w:val="0"/>
          <w:sz w:val="28"/>
          <w:szCs w:val="28"/>
        </w:rPr>
        <w:t>аптамеров</w:t>
      </w:r>
      <w:proofErr w:type="spellEnd"/>
      <w:r w:rsidRPr="006C1057">
        <w:rPr>
          <w:rFonts w:cs="Times New Roman"/>
          <w:b w:val="0"/>
          <w:sz w:val="28"/>
          <w:szCs w:val="28"/>
        </w:rPr>
        <w:t xml:space="preserve"> образовывать комплексы с золотыми частицами.  В свободном состоянии золотые наночастицы окрашивают раствор в красный цвет, при добавлении солевого раствора наночастицы агрегируют, в результате чего цвет жидкости меняется на синий.  </w:t>
      </w:r>
      <w:proofErr w:type="spellStart"/>
      <w:r w:rsidRPr="006C1057">
        <w:rPr>
          <w:rFonts w:cs="Times New Roman"/>
          <w:b w:val="0"/>
          <w:sz w:val="28"/>
          <w:szCs w:val="28"/>
        </w:rPr>
        <w:t>Аптамеры</w:t>
      </w:r>
      <w:proofErr w:type="spellEnd"/>
      <w:r w:rsidRPr="006C1057">
        <w:rPr>
          <w:rFonts w:cs="Times New Roman"/>
          <w:b w:val="0"/>
          <w:sz w:val="28"/>
          <w:szCs w:val="28"/>
        </w:rPr>
        <w:t xml:space="preserve">, конъюгируя с </w:t>
      </w:r>
      <w:proofErr w:type="spellStart"/>
      <w:r w:rsidRPr="006C1057">
        <w:rPr>
          <w:rFonts w:cs="Times New Roman"/>
          <w:b w:val="0"/>
          <w:sz w:val="28"/>
          <w:szCs w:val="28"/>
        </w:rPr>
        <w:t>наночастицами</w:t>
      </w:r>
      <w:proofErr w:type="spellEnd"/>
      <w:r w:rsidRPr="006C1057">
        <w:rPr>
          <w:rFonts w:cs="Times New Roman"/>
          <w:b w:val="0"/>
          <w:sz w:val="28"/>
          <w:szCs w:val="28"/>
        </w:rPr>
        <w:t>, не позволяют им агрегировать, благодаря чему при добавлении солей в раствор красный цвет сохраняется.</w:t>
      </w:r>
    </w:p>
    <w:p w:rsidR="00CF7811" w:rsidRPr="006C1057" w:rsidRDefault="00CF7811" w:rsidP="003A5BE2">
      <w:pPr>
        <w:spacing w:line="360" w:lineRule="auto"/>
        <w:ind w:left="0" w:firstLine="708"/>
        <w:outlineLvl w:val="0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 xml:space="preserve">Для создания условий для последовательных химических реакций необходимо применение </w:t>
      </w:r>
      <w:proofErr w:type="spellStart"/>
      <w:r w:rsidRPr="006C1057">
        <w:rPr>
          <w:rFonts w:cs="Times New Roman"/>
          <w:b w:val="0"/>
          <w:sz w:val="28"/>
          <w:szCs w:val="28"/>
        </w:rPr>
        <w:t>микрофлюидных</w:t>
      </w:r>
      <w:proofErr w:type="spellEnd"/>
      <w:r w:rsidRPr="006C1057">
        <w:rPr>
          <w:rFonts w:cs="Times New Roman"/>
          <w:b w:val="0"/>
          <w:sz w:val="28"/>
          <w:szCs w:val="28"/>
        </w:rPr>
        <w:t xml:space="preserve"> систем. Данные устройства представляют собой полимерные носители (целлюлозные и др.), на которых напечатаны </w:t>
      </w:r>
      <w:proofErr w:type="spellStart"/>
      <w:r w:rsidRPr="006C1057">
        <w:rPr>
          <w:rFonts w:cs="Times New Roman"/>
          <w:b w:val="0"/>
          <w:sz w:val="28"/>
          <w:szCs w:val="28"/>
        </w:rPr>
        <w:t>микроканалы</w:t>
      </w:r>
      <w:proofErr w:type="spellEnd"/>
      <w:r w:rsidRPr="006C1057">
        <w:rPr>
          <w:rFonts w:cs="Times New Roman"/>
          <w:b w:val="0"/>
          <w:sz w:val="28"/>
          <w:szCs w:val="28"/>
        </w:rPr>
        <w:t xml:space="preserve"> для тока жидкости. Такие системы позволяют провести несколько реакций для одного образца на одном носителе. Данные системы так же отличаются дешевизной и простотой изготовления в сравнении с мембранными аппликаторами.</w:t>
      </w:r>
    </w:p>
    <w:p w:rsidR="00CF7811" w:rsidRPr="006C1057" w:rsidRDefault="00CF7811" w:rsidP="003A5BE2">
      <w:pPr>
        <w:spacing w:line="360" w:lineRule="auto"/>
        <w:ind w:left="0" w:firstLine="708"/>
        <w:outlineLvl w:val="0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 xml:space="preserve">В исследуемой системе </w:t>
      </w:r>
      <w:proofErr w:type="spellStart"/>
      <w:r w:rsidRPr="006C1057">
        <w:rPr>
          <w:rFonts w:cs="Times New Roman"/>
          <w:b w:val="0"/>
          <w:sz w:val="28"/>
          <w:szCs w:val="28"/>
        </w:rPr>
        <w:t>детекции</w:t>
      </w:r>
      <w:proofErr w:type="spellEnd"/>
      <w:r w:rsidRPr="006C1057">
        <w:rPr>
          <w:rFonts w:cs="Times New Roman"/>
          <w:b w:val="0"/>
          <w:sz w:val="28"/>
          <w:szCs w:val="28"/>
        </w:rPr>
        <w:t xml:space="preserve"> повышенного уровня глюкозы в поте </w:t>
      </w:r>
      <w:r w:rsidR="003A5BE2" w:rsidRPr="006C1057">
        <w:rPr>
          <w:rFonts w:cs="Times New Roman"/>
          <w:b w:val="0"/>
          <w:sz w:val="28"/>
          <w:szCs w:val="28"/>
        </w:rPr>
        <w:t>предполагается</w:t>
      </w:r>
      <w:r w:rsidRPr="006C1057">
        <w:rPr>
          <w:rFonts w:cs="Times New Roman"/>
          <w:b w:val="0"/>
          <w:sz w:val="28"/>
          <w:szCs w:val="28"/>
        </w:rPr>
        <w:t xml:space="preserve"> схема из нескольких областей с реагентами. Пот поступа</w:t>
      </w:r>
      <w:r w:rsidR="003A5BE2" w:rsidRPr="006C1057">
        <w:rPr>
          <w:rFonts w:cs="Times New Roman"/>
          <w:b w:val="0"/>
          <w:sz w:val="28"/>
          <w:szCs w:val="28"/>
        </w:rPr>
        <w:t>ет</w:t>
      </w:r>
      <w:r w:rsidRPr="006C1057">
        <w:rPr>
          <w:rFonts w:cs="Times New Roman"/>
          <w:b w:val="0"/>
          <w:sz w:val="28"/>
          <w:szCs w:val="28"/>
        </w:rPr>
        <w:t xml:space="preserve"> по канальцам в область, где глюкоза конъюгир</w:t>
      </w:r>
      <w:r w:rsidR="003A5BE2" w:rsidRPr="006C1057">
        <w:rPr>
          <w:rFonts w:cs="Times New Roman"/>
          <w:b w:val="0"/>
          <w:sz w:val="28"/>
          <w:szCs w:val="28"/>
        </w:rPr>
        <w:t>ует</w:t>
      </w:r>
      <w:r w:rsidRPr="006C1057">
        <w:rPr>
          <w:rFonts w:cs="Times New Roman"/>
          <w:b w:val="0"/>
          <w:sz w:val="28"/>
          <w:szCs w:val="28"/>
        </w:rPr>
        <w:t xml:space="preserve"> со специфичными </w:t>
      </w:r>
      <w:proofErr w:type="spellStart"/>
      <w:r w:rsidRPr="006C1057">
        <w:rPr>
          <w:rFonts w:cs="Times New Roman"/>
          <w:b w:val="0"/>
          <w:sz w:val="28"/>
          <w:szCs w:val="28"/>
        </w:rPr>
        <w:t>аптамерами</w:t>
      </w:r>
      <w:proofErr w:type="spellEnd"/>
      <w:r w:rsidRPr="006C1057">
        <w:rPr>
          <w:rFonts w:cs="Times New Roman"/>
          <w:b w:val="0"/>
          <w:sz w:val="28"/>
          <w:szCs w:val="28"/>
        </w:rPr>
        <w:t xml:space="preserve">. Далее ток жидкости с комплексами </w:t>
      </w:r>
      <w:proofErr w:type="spellStart"/>
      <w:r w:rsidRPr="006C1057">
        <w:rPr>
          <w:rFonts w:cs="Times New Roman"/>
          <w:b w:val="0"/>
          <w:sz w:val="28"/>
          <w:szCs w:val="28"/>
        </w:rPr>
        <w:t>аптамеров</w:t>
      </w:r>
      <w:proofErr w:type="spellEnd"/>
      <w:r w:rsidRPr="006C1057">
        <w:rPr>
          <w:rFonts w:cs="Times New Roman"/>
          <w:b w:val="0"/>
          <w:sz w:val="28"/>
          <w:szCs w:val="28"/>
        </w:rPr>
        <w:t xml:space="preserve"> и глюкозы переходи</w:t>
      </w:r>
      <w:r w:rsidR="003A5BE2" w:rsidRPr="006C1057">
        <w:rPr>
          <w:rFonts w:cs="Times New Roman"/>
          <w:b w:val="0"/>
          <w:sz w:val="28"/>
          <w:szCs w:val="28"/>
        </w:rPr>
        <w:t>т</w:t>
      </w:r>
      <w:r w:rsidRPr="006C1057">
        <w:rPr>
          <w:rFonts w:cs="Times New Roman"/>
          <w:b w:val="0"/>
          <w:sz w:val="28"/>
          <w:szCs w:val="28"/>
        </w:rPr>
        <w:t xml:space="preserve"> в область, где наход</w:t>
      </w:r>
      <w:r w:rsidR="003A5BE2" w:rsidRPr="006C1057">
        <w:rPr>
          <w:rFonts w:cs="Times New Roman"/>
          <w:b w:val="0"/>
          <w:sz w:val="28"/>
          <w:szCs w:val="28"/>
        </w:rPr>
        <w:t>ятся</w:t>
      </w:r>
      <w:r w:rsidRPr="006C1057">
        <w:rPr>
          <w:rFonts w:cs="Times New Roman"/>
          <w:b w:val="0"/>
          <w:sz w:val="28"/>
          <w:szCs w:val="28"/>
        </w:rPr>
        <w:t xml:space="preserve"> золотые наночастицы (рис.3). Если в поте уровень глюкозы соответству</w:t>
      </w:r>
      <w:r w:rsidR="00486AC2" w:rsidRPr="006C1057">
        <w:rPr>
          <w:rFonts w:cs="Times New Roman"/>
          <w:b w:val="0"/>
          <w:sz w:val="28"/>
          <w:szCs w:val="28"/>
        </w:rPr>
        <w:t>ет</w:t>
      </w:r>
      <w:r w:rsidRPr="006C1057">
        <w:rPr>
          <w:rFonts w:cs="Times New Roman"/>
          <w:b w:val="0"/>
          <w:sz w:val="28"/>
          <w:szCs w:val="28"/>
        </w:rPr>
        <w:t xml:space="preserve"> гипергликемии, все </w:t>
      </w:r>
      <w:proofErr w:type="spellStart"/>
      <w:r w:rsidRPr="006C1057">
        <w:rPr>
          <w:rFonts w:cs="Times New Roman"/>
          <w:b w:val="0"/>
          <w:sz w:val="28"/>
          <w:szCs w:val="28"/>
        </w:rPr>
        <w:t>аптамерные</w:t>
      </w:r>
      <w:proofErr w:type="spellEnd"/>
      <w:r w:rsidRPr="006C1057">
        <w:rPr>
          <w:rFonts w:cs="Times New Roman"/>
          <w:b w:val="0"/>
          <w:sz w:val="28"/>
          <w:szCs w:val="28"/>
        </w:rPr>
        <w:t xml:space="preserve"> молекулы </w:t>
      </w:r>
      <w:r w:rsidR="00486AC2" w:rsidRPr="006C1057">
        <w:rPr>
          <w:rFonts w:cs="Times New Roman"/>
          <w:b w:val="0"/>
          <w:sz w:val="28"/>
          <w:szCs w:val="28"/>
        </w:rPr>
        <w:t>создают</w:t>
      </w:r>
      <w:r w:rsidRPr="006C1057">
        <w:rPr>
          <w:rFonts w:cs="Times New Roman"/>
          <w:b w:val="0"/>
          <w:sz w:val="28"/>
          <w:szCs w:val="28"/>
        </w:rPr>
        <w:t xml:space="preserve"> комплекс</w:t>
      </w:r>
      <w:r w:rsidR="00486AC2" w:rsidRPr="006C1057">
        <w:rPr>
          <w:rFonts w:cs="Times New Roman"/>
          <w:b w:val="0"/>
          <w:sz w:val="28"/>
          <w:szCs w:val="28"/>
        </w:rPr>
        <w:t>ы</w:t>
      </w:r>
      <w:r w:rsidRPr="006C1057">
        <w:rPr>
          <w:rFonts w:cs="Times New Roman"/>
          <w:b w:val="0"/>
          <w:sz w:val="28"/>
          <w:szCs w:val="28"/>
        </w:rPr>
        <w:t xml:space="preserve"> с </w:t>
      </w:r>
      <w:r w:rsidRPr="006C1057">
        <w:rPr>
          <w:rFonts w:cs="Times New Roman"/>
          <w:b w:val="0"/>
          <w:sz w:val="28"/>
          <w:szCs w:val="28"/>
        </w:rPr>
        <w:lastRenderedPageBreak/>
        <w:t>глюкозой, а значит, при контакте с солевым раствором золотые частицы образ</w:t>
      </w:r>
      <w:r w:rsidR="00486AC2" w:rsidRPr="006C1057">
        <w:rPr>
          <w:rFonts w:cs="Times New Roman"/>
          <w:b w:val="0"/>
          <w:sz w:val="28"/>
          <w:szCs w:val="28"/>
        </w:rPr>
        <w:t>уют</w:t>
      </w:r>
      <w:r w:rsidRPr="006C1057">
        <w:rPr>
          <w:rFonts w:cs="Times New Roman"/>
          <w:b w:val="0"/>
          <w:sz w:val="28"/>
          <w:szCs w:val="28"/>
        </w:rPr>
        <w:t xml:space="preserve"> </w:t>
      </w:r>
      <w:proofErr w:type="spellStart"/>
      <w:r w:rsidRPr="006C1057">
        <w:rPr>
          <w:rFonts w:cs="Times New Roman"/>
          <w:b w:val="0"/>
          <w:sz w:val="28"/>
          <w:szCs w:val="28"/>
        </w:rPr>
        <w:t>конъюгаты</w:t>
      </w:r>
      <w:proofErr w:type="spellEnd"/>
      <w:r w:rsidRPr="006C1057">
        <w:rPr>
          <w:rFonts w:cs="Times New Roman"/>
          <w:b w:val="0"/>
          <w:sz w:val="28"/>
          <w:szCs w:val="28"/>
        </w:rPr>
        <w:t xml:space="preserve"> и раствор в этой области меня</w:t>
      </w:r>
      <w:r w:rsidR="00486AC2" w:rsidRPr="006C1057">
        <w:rPr>
          <w:rFonts w:cs="Times New Roman"/>
          <w:b w:val="0"/>
          <w:sz w:val="28"/>
          <w:szCs w:val="28"/>
        </w:rPr>
        <w:t>ет</w:t>
      </w:r>
      <w:r w:rsidRPr="006C1057">
        <w:rPr>
          <w:rFonts w:cs="Times New Roman"/>
          <w:b w:val="0"/>
          <w:sz w:val="28"/>
          <w:szCs w:val="28"/>
        </w:rPr>
        <w:t xml:space="preserve"> цвет с красного на синий. Если уровень глюкозы в поте меньше уровня, соответствующего гипергликемии, в первой области оставались свободные </w:t>
      </w:r>
      <w:proofErr w:type="spellStart"/>
      <w:r w:rsidRPr="006C1057">
        <w:rPr>
          <w:rFonts w:cs="Times New Roman"/>
          <w:b w:val="0"/>
          <w:sz w:val="28"/>
          <w:szCs w:val="28"/>
        </w:rPr>
        <w:t>аптамеры</w:t>
      </w:r>
      <w:proofErr w:type="spellEnd"/>
      <w:r w:rsidRPr="006C1057">
        <w:rPr>
          <w:rFonts w:cs="Times New Roman"/>
          <w:b w:val="0"/>
          <w:sz w:val="28"/>
          <w:szCs w:val="28"/>
        </w:rPr>
        <w:t>, не позволяющие золотым наночастицам конъюгировать, из-за чего цвет оста</w:t>
      </w:r>
      <w:r w:rsidR="00486AC2" w:rsidRPr="006C1057">
        <w:rPr>
          <w:rFonts w:cs="Times New Roman"/>
          <w:b w:val="0"/>
          <w:sz w:val="28"/>
          <w:szCs w:val="28"/>
        </w:rPr>
        <w:t>ется</w:t>
      </w:r>
      <w:r w:rsidRPr="006C1057">
        <w:rPr>
          <w:rFonts w:cs="Times New Roman"/>
          <w:b w:val="0"/>
          <w:sz w:val="28"/>
          <w:szCs w:val="28"/>
        </w:rPr>
        <w:t xml:space="preserve"> красным.</w:t>
      </w:r>
    </w:p>
    <w:p w:rsidR="00CF7811" w:rsidRPr="006C1057" w:rsidRDefault="00486AC2" w:rsidP="003A5BE2">
      <w:pPr>
        <w:spacing w:line="360" w:lineRule="auto"/>
        <w:ind w:left="0"/>
        <w:outlineLvl w:val="0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noProof/>
          <w:sz w:val="28"/>
          <w:szCs w:val="28"/>
          <w:lang w:eastAsia="ru-RU"/>
        </w:rPr>
        <w:drawing>
          <wp:inline distT="0" distB="0" distL="0" distR="0" wp14:anchorId="2CD6E87B" wp14:editId="4BA17A7E">
            <wp:extent cx="4369981" cy="2798752"/>
            <wp:effectExtent l="0" t="0" r="0" b="1905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162" cy="279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811" w:rsidRPr="006C1057" w:rsidRDefault="00CF7811" w:rsidP="003A5BE2">
      <w:pPr>
        <w:spacing w:line="360" w:lineRule="auto"/>
        <w:ind w:left="0"/>
        <w:outlineLvl w:val="0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 xml:space="preserve">Рис.3 Схема работы </w:t>
      </w:r>
    </w:p>
    <w:p w:rsidR="00CF7811" w:rsidRPr="006C1057" w:rsidRDefault="00CF7811" w:rsidP="003A5BE2">
      <w:pPr>
        <w:spacing w:line="360" w:lineRule="auto"/>
        <w:ind w:left="0"/>
        <w:outlineLvl w:val="0"/>
        <w:rPr>
          <w:rFonts w:cs="Times New Roman"/>
          <w:b w:val="0"/>
          <w:sz w:val="28"/>
          <w:szCs w:val="28"/>
        </w:rPr>
      </w:pPr>
    </w:p>
    <w:p w:rsidR="0061190D" w:rsidRPr="006C1057" w:rsidRDefault="00321D54" w:rsidP="00321D54">
      <w:pPr>
        <w:spacing w:line="360" w:lineRule="auto"/>
        <w:ind w:left="0"/>
        <w:jc w:val="center"/>
        <w:outlineLvl w:val="0"/>
        <w:rPr>
          <w:rFonts w:cs="Times New Roman"/>
          <w:sz w:val="28"/>
          <w:szCs w:val="28"/>
        </w:rPr>
      </w:pPr>
      <w:r w:rsidRPr="006C1057">
        <w:rPr>
          <w:rFonts w:cs="Times New Roman"/>
          <w:sz w:val="28"/>
          <w:szCs w:val="28"/>
        </w:rPr>
        <w:t xml:space="preserve">2. </w:t>
      </w:r>
      <w:r w:rsidR="0061190D" w:rsidRPr="006C1057">
        <w:rPr>
          <w:rFonts w:cs="Times New Roman"/>
          <w:sz w:val="28"/>
          <w:szCs w:val="28"/>
        </w:rPr>
        <w:t>Маркетинг</w:t>
      </w:r>
      <w:bookmarkEnd w:id="3"/>
    </w:p>
    <w:p w:rsidR="0006098C" w:rsidRPr="006C1057" w:rsidRDefault="00321D54" w:rsidP="00321D54">
      <w:pPr>
        <w:tabs>
          <w:tab w:val="left" w:pos="851"/>
        </w:tabs>
        <w:spacing w:line="360" w:lineRule="auto"/>
        <w:ind w:left="0"/>
        <w:jc w:val="center"/>
        <w:outlineLvl w:val="1"/>
        <w:rPr>
          <w:rFonts w:cs="Times New Roman"/>
          <w:sz w:val="28"/>
          <w:szCs w:val="28"/>
        </w:rPr>
      </w:pPr>
      <w:bookmarkStart w:id="4" w:name="_Toc8338844"/>
      <w:r w:rsidRPr="006C1057">
        <w:rPr>
          <w:rFonts w:cs="Times New Roman"/>
          <w:sz w:val="28"/>
          <w:szCs w:val="28"/>
        </w:rPr>
        <w:t xml:space="preserve">2.1 </w:t>
      </w:r>
      <w:r w:rsidR="0006098C" w:rsidRPr="006C1057">
        <w:rPr>
          <w:rFonts w:cs="Times New Roman"/>
          <w:sz w:val="28"/>
          <w:szCs w:val="28"/>
        </w:rPr>
        <w:t>Описание рынка</w:t>
      </w:r>
      <w:bookmarkEnd w:id="4"/>
    </w:p>
    <w:p w:rsidR="0006098C" w:rsidRPr="006C1057" w:rsidRDefault="0006098C" w:rsidP="00E05EA9">
      <w:pPr>
        <w:pStyle w:val="a3"/>
        <w:tabs>
          <w:tab w:val="left" w:pos="720"/>
        </w:tabs>
        <w:spacing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 xml:space="preserve">«Потребительское здоровье» в России продемонстрировало умеренный рост в 2018 году с более медленными темпами роста по сравнению с 2017 годом, поскольку рост в большинстве категорий </w:t>
      </w:r>
      <w:r w:rsidR="00C640C4" w:rsidRPr="006C1057">
        <w:rPr>
          <w:rFonts w:cs="Times New Roman"/>
          <w:b w:val="0"/>
          <w:sz w:val="28"/>
          <w:szCs w:val="28"/>
        </w:rPr>
        <w:t xml:space="preserve">товаров данного сегмента </w:t>
      </w:r>
      <w:r w:rsidRPr="006C1057">
        <w:rPr>
          <w:rFonts w:cs="Times New Roman"/>
          <w:b w:val="0"/>
          <w:sz w:val="28"/>
          <w:szCs w:val="28"/>
        </w:rPr>
        <w:t xml:space="preserve">замедлился. Российские потребители продолжают испытывать негативное влияние неблагоприятных экономических условий в стране. </w:t>
      </w:r>
      <w:r w:rsidR="00C640C4" w:rsidRPr="006C1057">
        <w:rPr>
          <w:rFonts w:cs="Times New Roman"/>
          <w:b w:val="0"/>
          <w:sz w:val="28"/>
          <w:szCs w:val="28"/>
        </w:rPr>
        <w:t xml:space="preserve">Номинально зарплаты и пенсии незначительно выросли в 2018 году, но на фоне повышения тарифов на жилищно-коммунальные услуги, транспортные расходы и цены на продовольственные товары реальная покупательная способность для большинства россиян продолжала падать, что отражалось в ограниченных </w:t>
      </w:r>
      <w:r w:rsidR="00C640C4" w:rsidRPr="006C1057">
        <w:rPr>
          <w:rFonts w:cs="Times New Roman"/>
          <w:b w:val="0"/>
          <w:sz w:val="28"/>
          <w:szCs w:val="28"/>
        </w:rPr>
        <w:lastRenderedPageBreak/>
        <w:t xml:space="preserve">стоимостных показателях здоровья потребителей в конце отчетного периода. Таким образом, потребители стали более практичными и рациональными при покупке потребительских товаров медицинского назначения в 2018 году. </w:t>
      </w:r>
      <w:r w:rsidRPr="006C1057">
        <w:rPr>
          <w:rFonts w:cs="Times New Roman"/>
          <w:b w:val="0"/>
          <w:sz w:val="28"/>
          <w:szCs w:val="28"/>
        </w:rPr>
        <w:t>Из-за финансовых трудностей потребители, как правило, ценят эффективность, а не натуральность и экологичность.</w:t>
      </w:r>
    </w:p>
    <w:p w:rsidR="003E06D2" w:rsidRPr="006C1057" w:rsidRDefault="003E06D2" w:rsidP="003E06D2">
      <w:pPr>
        <w:pStyle w:val="a3"/>
        <w:keepNext/>
        <w:tabs>
          <w:tab w:val="left" w:pos="720"/>
        </w:tabs>
        <w:spacing w:line="360" w:lineRule="auto"/>
        <w:ind w:left="0" w:firstLine="426"/>
        <w:jc w:val="both"/>
        <w:rPr>
          <w:rFonts w:cs="Times New Roman"/>
          <w:sz w:val="28"/>
          <w:szCs w:val="28"/>
        </w:rPr>
      </w:pPr>
      <w:r w:rsidRPr="006C1057">
        <w:rPr>
          <w:rFonts w:cs="Times New Roman"/>
          <w:b w:val="0"/>
          <w:noProof/>
          <w:sz w:val="28"/>
          <w:szCs w:val="28"/>
          <w:lang w:eastAsia="ru-RU"/>
        </w:rPr>
        <w:drawing>
          <wp:inline distT="0" distB="0" distL="0" distR="0" wp14:anchorId="5168FEE5" wp14:editId="44077EAB">
            <wp:extent cx="5374568" cy="2980267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Снимок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08" b="1"/>
                    <a:stretch/>
                  </pic:blipFill>
                  <pic:spPr bwMode="auto">
                    <a:xfrm>
                      <a:off x="0" y="0"/>
                      <a:ext cx="5399481" cy="2994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6D2" w:rsidRPr="006C1057" w:rsidRDefault="003E06D2" w:rsidP="003E06D2">
      <w:pPr>
        <w:pStyle w:val="ab"/>
        <w:spacing w:after="0"/>
        <w:jc w:val="both"/>
        <w:rPr>
          <w:rFonts w:cs="Times New Roman"/>
          <w:b w:val="0"/>
          <w:i w:val="0"/>
          <w:color w:val="000000" w:themeColor="text1"/>
          <w:sz w:val="28"/>
          <w:szCs w:val="28"/>
        </w:rPr>
      </w:pP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Рисунок </w:t>
      </w:r>
      <w:r w:rsidR="006C1057">
        <w:rPr>
          <w:rFonts w:cs="Times New Roman"/>
          <w:b w:val="0"/>
          <w:i w:val="0"/>
          <w:color w:val="000000" w:themeColor="text1"/>
          <w:sz w:val="28"/>
          <w:szCs w:val="28"/>
        </w:rPr>
        <w:t>4.</w:t>
      </w: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 </w:t>
      </w:r>
      <w:r w:rsidR="006C1057">
        <w:rPr>
          <w:rFonts w:cs="Times New Roman"/>
          <w:b w:val="0"/>
          <w:i w:val="0"/>
          <w:color w:val="000000" w:themeColor="text1"/>
          <w:sz w:val="28"/>
          <w:szCs w:val="28"/>
        </w:rPr>
        <w:t>Д</w:t>
      </w:r>
      <w:r w:rsidR="00C640C4"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>инамика с</w:t>
      </w: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>егмент</w:t>
      </w:r>
      <w:r w:rsidR="00C640C4"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>а</w:t>
      </w: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 «Потребительское здоровье»</w:t>
      </w:r>
      <w:r w:rsidR="00C640C4"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 в России в </w:t>
      </w:r>
      <w:proofErr w:type="spellStart"/>
      <w:r w:rsidR="00C640C4"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>млн.р</w:t>
      </w:r>
      <w:proofErr w:type="spellEnd"/>
      <w:r w:rsidR="00C640C4"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>. в текущих ценах</w:t>
      </w:r>
    </w:p>
    <w:p w:rsidR="003E06D2" w:rsidRPr="006C1057" w:rsidRDefault="003E06D2" w:rsidP="003E06D2">
      <w:pPr>
        <w:spacing w:after="0" w:line="240" w:lineRule="auto"/>
        <w:rPr>
          <w:rFonts w:cs="Times New Roman"/>
          <w:b w:val="0"/>
          <w:color w:val="000000" w:themeColor="text1"/>
          <w:sz w:val="28"/>
          <w:szCs w:val="28"/>
        </w:rPr>
      </w:pPr>
      <w:r w:rsidRPr="006C1057">
        <w:rPr>
          <w:rFonts w:cs="Times New Roman"/>
          <w:b w:val="0"/>
          <w:color w:val="000000" w:themeColor="text1"/>
          <w:sz w:val="28"/>
          <w:szCs w:val="28"/>
        </w:rPr>
        <w:t xml:space="preserve">По данным </w:t>
      </w:r>
      <w:r w:rsidRPr="006C1057">
        <w:rPr>
          <w:rFonts w:cs="Times New Roman"/>
          <w:b w:val="0"/>
          <w:color w:val="000000" w:themeColor="text1"/>
          <w:sz w:val="28"/>
          <w:szCs w:val="28"/>
          <w:lang w:val="en-US"/>
        </w:rPr>
        <w:t>E</w:t>
      </w:r>
      <w:proofErr w:type="spellStart"/>
      <w:r w:rsidRPr="006C1057">
        <w:rPr>
          <w:rFonts w:cs="Times New Roman"/>
          <w:b w:val="0"/>
          <w:color w:val="000000" w:themeColor="text1"/>
          <w:sz w:val="28"/>
          <w:szCs w:val="28"/>
        </w:rPr>
        <w:t>uromonitor</w:t>
      </w:r>
      <w:proofErr w:type="spellEnd"/>
    </w:p>
    <w:p w:rsidR="00031755" w:rsidRPr="006C1057" w:rsidRDefault="00031755" w:rsidP="00031755">
      <w:pPr>
        <w:pStyle w:val="1"/>
        <w:rPr>
          <w:rFonts w:ascii="Times New Roman" w:hAnsi="Times New Roman" w:cs="Times New Roman"/>
          <w:sz w:val="28"/>
          <w:szCs w:val="28"/>
        </w:rPr>
      </w:pPr>
    </w:p>
    <w:p w:rsidR="0006098C" w:rsidRPr="006C1057" w:rsidRDefault="00C640C4" w:rsidP="00E05EA9">
      <w:pPr>
        <w:pStyle w:val="a3"/>
        <w:tabs>
          <w:tab w:val="left" w:pos="720"/>
        </w:tabs>
        <w:spacing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 xml:space="preserve">Рынок </w:t>
      </w:r>
      <w:r w:rsidR="0006098C" w:rsidRPr="006C1057">
        <w:rPr>
          <w:rFonts w:cs="Times New Roman"/>
          <w:b w:val="0"/>
          <w:sz w:val="28"/>
          <w:szCs w:val="28"/>
        </w:rPr>
        <w:t xml:space="preserve">становится все более </w:t>
      </w:r>
      <w:r w:rsidRPr="006C1057">
        <w:rPr>
          <w:rFonts w:cs="Times New Roman"/>
          <w:b w:val="0"/>
          <w:sz w:val="28"/>
          <w:szCs w:val="28"/>
        </w:rPr>
        <w:t>монополизированным. За последние 5 лет</w:t>
      </w:r>
      <w:r w:rsidR="0006098C" w:rsidRPr="006C1057">
        <w:rPr>
          <w:rFonts w:cs="Times New Roman"/>
          <w:b w:val="0"/>
          <w:sz w:val="28"/>
          <w:szCs w:val="28"/>
        </w:rPr>
        <w:t xml:space="preserve"> произошел ряд слияний и поглощений в каналах здоровья потребителей, что привело к большей консолидации</w:t>
      </w:r>
      <w:r w:rsidRPr="006C1057">
        <w:rPr>
          <w:rFonts w:cs="Times New Roman"/>
          <w:b w:val="0"/>
          <w:sz w:val="28"/>
          <w:szCs w:val="28"/>
        </w:rPr>
        <w:t xml:space="preserve"> рынка</w:t>
      </w:r>
      <w:r w:rsidR="0006098C" w:rsidRPr="006C1057">
        <w:rPr>
          <w:rFonts w:cs="Times New Roman"/>
          <w:b w:val="0"/>
          <w:sz w:val="28"/>
          <w:szCs w:val="28"/>
        </w:rPr>
        <w:t>.</w:t>
      </w:r>
      <w:r w:rsidRPr="006C1057">
        <w:rPr>
          <w:rFonts w:cs="Times New Roman"/>
          <w:b w:val="0"/>
          <w:sz w:val="28"/>
          <w:szCs w:val="28"/>
        </w:rPr>
        <w:t xml:space="preserve"> Государство оказывает поддержку крупному бизнесу, что, фактически, вытесняет с рынка мелких игроков, которых в силу специфики рынка и без того мало.</w:t>
      </w:r>
      <w:r w:rsidR="00031755" w:rsidRPr="006C1057">
        <w:rPr>
          <w:rFonts w:cs="Times New Roman"/>
          <w:b w:val="0"/>
          <w:sz w:val="28"/>
          <w:szCs w:val="28"/>
        </w:rPr>
        <w:t xml:space="preserve"> Крупный бизнес активно скупает инновационные идеи, что заставляет задуматься о продаже проекта крупной фармкомпании.</w:t>
      </w:r>
    </w:p>
    <w:p w:rsidR="00CA58D1" w:rsidRPr="006C1057" w:rsidRDefault="00321D54" w:rsidP="00CA58D1">
      <w:pPr>
        <w:pStyle w:val="a3"/>
        <w:tabs>
          <w:tab w:val="left" w:pos="720"/>
        </w:tabs>
        <w:spacing w:line="360" w:lineRule="auto"/>
        <w:ind w:hanging="294"/>
        <w:jc w:val="center"/>
        <w:outlineLvl w:val="1"/>
        <w:rPr>
          <w:rFonts w:cs="Times New Roman"/>
          <w:sz w:val="28"/>
          <w:szCs w:val="28"/>
          <w:u w:val="single"/>
        </w:rPr>
      </w:pPr>
      <w:bookmarkStart w:id="5" w:name="_Toc8338845"/>
      <w:r w:rsidRPr="006C1057">
        <w:rPr>
          <w:rFonts w:cs="Times New Roman"/>
          <w:sz w:val="28"/>
          <w:szCs w:val="28"/>
        </w:rPr>
        <w:t xml:space="preserve">2.2 </w:t>
      </w:r>
      <w:r w:rsidR="00CA58D1" w:rsidRPr="006C1057">
        <w:rPr>
          <w:rFonts w:cs="Times New Roman"/>
          <w:sz w:val="28"/>
          <w:szCs w:val="28"/>
        </w:rPr>
        <w:t>Субституты и конкуренты</w:t>
      </w:r>
      <w:bookmarkEnd w:id="5"/>
    </w:p>
    <w:p w:rsidR="00CA58D1" w:rsidRPr="006C1057" w:rsidRDefault="00CA58D1" w:rsidP="00E05EA9">
      <w:pPr>
        <w:pStyle w:val="a3"/>
        <w:tabs>
          <w:tab w:val="left" w:pos="720"/>
        </w:tabs>
        <w:spacing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 xml:space="preserve">На рынке представлены различные способы определения сахара в крови, ряд из них экспертами признаётся фейковыми. Однако агрессивная реклама позволяет осуществлять продажи </w:t>
      </w:r>
      <w:r w:rsidR="00031755" w:rsidRPr="006C1057">
        <w:rPr>
          <w:rFonts w:cs="Times New Roman"/>
          <w:b w:val="0"/>
          <w:sz w:val="28"/>
          <w:szCs w:val="28"/>
        </w:rPr>
        <w:t xml:space="preserve">данных </w:t>
      </w:r>
      <w:r w:rsidRPr="006C1057">
        <w:rPr>
          <w:rFonts w:cs="Times New Roman"/>
          <w:b w:val="0"/>
          <w:sz w:val="28"/>
          <w:szCs w:val="28"/>
        </w:rPr>
        <w:t xml:space="preserve">приборов </w:t>
      </w:r>
      <w:r w:rsidR="00031755" w:rsidRPr="006C1057">
        <w:rPr>
          <w:rFonts w:cs="Times New Roman"/>
          <w:b w:val="0"/>
          <w:sz w:val="28"/>
          <w:szCs w:val="28"/>
        </w:rPr>
        <w:t>(</w:t>
      </w:r>
      <w:r w:rsidRPr="006C1057">
        <w:rPr>
          <w:rFonts w:cs="Times New Roman"/>
          <w:b w:val="0"/>
          <w:sz w:val="28"/>
          <w:szCs w:val="28"/>
        </w:rPr>
        <w:t>«Омелов-В-2» и «</w:t>
      </w:r>
      <w:r w:rsidRPr="006C1057">
        <w:rPr>
          <w:rFonts w:cs="Times New Roman"/>
          <w:b w:val="0"/>
          <w:sz w:val="28"/>
          <w:szCs w:val="28"/>
          <w:lang w:val="en-US"/>
        </w:rPr>
        <w:t>Freestyle</w:t>
      </w:r>
      <w:r w:rsidRPr="006C1057">
        <w:rPr>
          <w:rFonts w:cs="Times New Roman"/>
          <w:b w:val="0"/>
          <w:sz w:val="28"/>
          <w:szCs w:val="28"/>
        </w:rPr>
        <w:t xml:space="preserve"> </w:t>
      </w:r>
      <w:r w:rsidRPr="006C1057">
        <w:rPr>
          <w:rFonts w:cs="Times New Roman"/>
          <w:b w:val="0"/>
          <w:sz w:val="28"/>
          <w:szCs w:val="28"/>
          <w:lang w:val="en-US"/>
        </w:rPr>
        <w:lastRenderedPageBreak/>
        <w:t>libre</w:t>
      </w:r>
      <w:r w:rsidRPr="006C1057">
        <w:rPr>
          <w:rFonts w:cs="Times New Roman"/>
          <w:b w:val="0"/>
          <w:sz w:val="28"/>
          <w:szCs w:val="28"/>
        </w:rPr>
        <w:t>»</w:t>
      </w:r>
      <w:r w:rsidR="00031755" w:rsidRPr="006C1057">
        <w:rPr>
          <w:rFonts w:cs="Times New Roman"/>
          <w:b w:val="0"/>
          <w:sz w:val="28"/>
          <w:szCs w:val="28"/>
        </w:rPr>
        <w:t>)</w:t>
      </w:r>
      <w:r w:rsidRPr="006C1057">
        <w:rPr>
          <w:rFonts w:cs="Times New Roman"/>
          <w:b w:val="0"/>
          <w:sz w:val="28"/>
          <w:szCs w:val="28"/>
        </w:rPr>
        <w:t xml:space="preserve"> несмотря на</w:t>
      </w:r>
      <w:r w:rsidR="00031755" w:rsidRPr="006C1057">
        <w:rPr>
          <w:rFonts w:cs="Times New Roman"/>
          <w:b w:val="0"/>
          <w:sz w:val="28"/>
          <w:szCs w:val="28"/>
        </w:rPr>
        <w:t xml:space="preserve"> их</w:t>
      </w:r>
      <w:r w:rsidRPr="006C1057">
        <w:rPr>
          <w:rFonts w:cs="Times New Roman"/>
          <w:b w:val="0"/>
          <w:sz w:val="28"/>
          <w:szCs w:val="28"/>
        </w:rPr>
        <w:t xml:space="preserve"> неэффективность в решении задач определения сахара в крови. Заметим, что в ходе интервью с людьми с сахарным диабетом было выявлено, что четверо из 26 опрошенных используют подобные приборы для определения уровня сахара и введения себе доз инсулина. Заболевание у них выявлено мен</w:t>
      </w:r>
      <w:r w:rsidR="00E05EA9" w:rsidRPr="006C1057">
        <w:rPr>
          <w:rFonts w:cs="Times New Roman"/>
          <w:b w:val="0"/>
          <w:sz w:val="28"/>
          <w:szCs w:val="28"/>
        </w:rPr>
        <w:t>е</w:t>
      </w:r>
      <w:r w:rsidR="00031755" w:rsidRPr="006C1057">
        <w:rPr>
          <w:rFonts w:cs="Times New Roman"/>
          <w:b w:val="0"/>
          <w:sz w:val="28"/>
          <w:szCs w:val="28"/>
        </w:rPr>
        <w:t>е года назад.</w:t>
      </w:r>
    </w:p>
    <w:p w:rsidR="003E06D2" w:rsidRPr="006C1057" w:rsidRDefault="003E06D2" w:rsidP="003E06D2">
      <w:pPr>
        <w:pStyle w:val="ab"/>
        <w:keepNext/>
        <w:rPr>
          <w:rFonts w:cs="Times New Roman"/>
          <w:b w:val="0"/>
          <w:i w:val="0"/>
          <w:color w:val="000000" w:themeColor="text1"/>
          <w:sz w:val="28"/>
          <w:szCs w:val="28"/>
        </w:rPr>
      </w:pP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Таблица </w:t>
      </w: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fldChar w:fldCharType="begin"/>
      </w: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instrText xml:space="preserve"> SEQ Таблица \* ARABIC </w:instrText>
      </w: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fldChar w:fldCharType="separate"/>
      </w:r>
      <w:r w:rsidR="00EB7C1E" w:rsidRPr="006C1057">
        <w:rPr>
          <w:rFonts w:cs="Times New Roman"/>
          <w:b w:val="0"/>
          <w:i w:val="0"/>
          <w:noProof/>
          <w:color w:val="000000" w:themeColor="text1"/>
          <w:sz w:val="28"/>
          <w:szCs w:val="28"/>
        </w:rPr>
        <w:t>1</w:t>
      </w: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fldChar w:fldCharType="end"/>
      </w: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 Субституты для DIAPLAST на российском рынке</w:t>
      </w:r>
    </w:p>
    <w:tbl>
      <w:tblPr>
        <w:tblStyle w:val="31"/>
        <w:tblpPr w:leftFromText="180" w:rightFromText="180" w:vertAnchor="text" w:horzAnchor="margin" w:tblpY="-6"/>
        <w:tblW w:w="9563" w:type="dxa"/>
        <w:tblLayout w:type="fixed"/>
        <w:tblLook w:val="04A0" w:firstRow="1" w:lastRow="0" w:firstColumn="1" w:lastColumn="0" w:noHBand="0" w:noVBand="1"/>
      </w:tblPr>
      <w:tblGrid>
        <w:gridCol w:w="2391"/>
        <w:gridCol w:w="1147"/>
        <w:gridCol w:w="2961"/>
        <w:gridCol w:w="3064"/>
      </w:tblGrid>
      <w:tr w:rsidR="003E06D2" w:rsidRPr="006C1057" w:rsidTr="00E05E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391" w:type="dxa"/>
            <w:noWrap/>
            <w:hideMark/>
          </w:tcPr>
          <w:p w:rsidR="003E06D2" w:rsidRPr="006C1057" w:rsidRDefault="003E06D2" w:rsidP="003E06D2">
            <w:pPr>
              <w:spacing w:after="0" w:line="360" w:lineRule="auto"/>
              <w:ind w:left="0"/>
              <w:jc w:val="center"/>
              <w:rPr>
                <w:rFonts w:eastAsia="Times New Roman" w:cs="Times New Roman"/>
                <w:b/>
                <w:color w:val="3A3838"/>
                <w:sz w:val="28"/>
                <w:szCs w:val="28"/>
                <w:lang w:eastAsia="ru-RU"/>
              </w:rPr>
            </w:pPr>
            <w:bookmarkStart w:id="6" w:name="RANGE!P12:W17"/>
            <w:r w:rsidRPr="006C1057">
              <w:rPr>
                <w:rFonts w:eastAsia="Times New Roman" w:cs="Times New Roman"/>
                <w:b/>
                <w:color w:val="3A3838"/>
                <w:sz w:val="28"/>
                <w:szCs w:val="28"/>
                <w:lang w:eastAsia="ru-RU"/>
              </w:rPr>
              <w:t> </w:t>
            </w:r>
            <w:bookmarkEnd w:id="6"/>
          </w:p>
        </w:tc>
        <w:tc>
          <w:tcPr>
            <w:tcW w:w="1147" w:type="dxa"/>
            <w:noWrap/>
            <w:vAlign w:val="bottom"/>
            <w:hideMark/>
          </w:tcPr>
          <w:p w:rsidR="003E06D2" w:rsidRPr="006C1057" w:rsidRDefault="003E06D2" w:rsidP="00C640C4">
            <w:pPr>
              <w:spacing w:after="0"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3A3838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/>
                <w:color w:val="3A3838"/>
                <w:sz w:val="28"/>
                <w:szCs w:val="28"/>
                <w:lang w:eastAsia="ru-RU"/>
              </w:rPr>
              <w:t>Цена</w:t>
            </w:r>
          </w:p>
        </w:tc>
        <w:tc>
          <w:tcPr>
            <w:tcW w:w="2961" w:type="dxa"/>
            <w:noWrap/>
            <w:vAlign w:val="bottom"/>
            <w:hideMark/>
          </w:tcPr>
          <w:p w:rsidR="003E06D2" w:rsidRPr="006C1057" w:rsidRDefault="003E06D2" w:rsidP="00C640C4">
            <w:pPr>
              <w:spacing w:after="0"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3A3838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/>
                <w:color w:val="3A3838"/>
                <w:sz w:val="28"/>
                <w:szCs w:val="28"/>
                <w:lang w:eastAsia="ru-RU"/>
              </w:rPr>
              <w:t>Достоинства</w:t>
            </w:r>
          </w:p>
        </w:tc>
        <w:tc>
          <w:tcPr>
            <w:tcW w:w="3064" w:type="dxa"/>
            <w:noWrap/>
            <w:vAlign w:val="bottom"/>
            <w:hideMark/>
          </w:tcPr>
          <w:p w:rsidR="003E06D2" w:rsidRPr="006C1057" w:rsidRDefault="003E06D2" w:rsidP="00C640C4">
            <w:pPr>
              <w:spacing w:after="0"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3A3838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/>
                <w:color w:val="3A3838"/>
                <w:sz w:val="28"/>
                <w:szCs w:val="28"/>
                <w:lang w:eastAsia="ru-RU"/>
              </w:rPr>
              <w:t>Недостатки</w:t>
            </w:r>
          </w:p>
        </w:tc>
      </w:tr>
      <w:tr w:rsidR="003E06D2" w:rsidRPr="006C1057" w:rsidTr="00E05E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  <w:vAlign w:val="center"/>
            <w:hideMark/>
          </w:tcPr>
          <w:p w:rsidR="003E06D2" w:rsidRPr="006C1057" w:rsidRDefault="003E06D2" w:rsidP="00C640C4">
            <w:pPr>
              <w:spacing w:after="0" w:line="360" w:lineRule="auto"/>
              <w:ind w:left="0"/>
              <w:rPr>
                <w:rFonts w:eastAsia="Times New Roman" w:cs="Times New Roman"/>
                <w:b/>
                <w:color w:val="3A3838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/>
                <w:color w:val="3A3838"/>
                <w:sz w:val="28"/>
                <w:szCs w:val="28"/>
                <w:lang w:eastAsia="ru-RU"/>
              </w:rPr>
              <w:t>Глюкометр</w:t>
            </w:r>
          </w:p>
        </w:tc>
        <w:tc>
          <w:tcPr>
            <w:tcW w:w="1147" w:type="dxa"/>
            <w:vAlign w:val="center"/>
            <w:hideMark/>
          </w:tcPr>
          <w:p w:rsidR="003E06D2" w:rsidRPr="006C1057" w:rsidRDefault="003E06D2" w:rsidP="00C640C4">
            <w:pPr>
              <w:spacing w:after="0"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3A3838"/>
                <w:sz w:val="28"/>
                <w:szCs w:val="28"/>
                <w:lang w:val="en-US" w:eastAsia="ru-RU"/>
              </w:rPr>
            </w:pPr>
            <w:r w:rsidRPr="006C1057">
              <w:rPr>
                <w:rFonts w:eastAsia="Times New Roman" w:cs="Times New Roman"/>
                <w:b w:val="0"/>
                <w:color w:val="3A3838"/>
                <w:sz w:val="28"/>
                <w:szCs w:val="28"/>
                <w:lang w:val="en-US" w:eastAsia="ru-RU"/>
              </w:rPr>
              <w:t>900</w:t>
            </w:r>
          </w:p>
        </w:tc>
        <w:tc>
          <w:tcPr>
            <w:tcW w:w="2961" w:type="dxa"/>
            <w:vAlign w:val="center"/>
            <w:hideMark/>
          </w:tcPr>
          <w:p w:rsidR="003E06D2" w:rsidRPr="006C1057" w:rsidRDefault="003E06D2" w:rsidP="00C640C4">
            <w:pPr>
              <w:spacing w:after="0"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  <w:t>Точность, доверие потребителей</w:t>
            </w:r>
          </w:p>
        </w:tc>
        <w:tc>
          <w:tcPr>
            <w:tcW w:w="3064" w:type="dxa"/>
            <w:vAlign w:val="center"/>
            <w:hideMark/>
          </w:tcPr>
          <w:p w:rsidR="003E06D2" w:rsidRPr="006C1057" w:rsidRDefault="003E06D2" w:rsidP="00C640C4">
            <w:pPr>
              <w:spacing w:after="0"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</w:pPr>
            <w:proofErr w:type="spellStart"/>
            <w:r w:rsidRPr="006C1057"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  <w:t>Инвазивность</w:t>
            </w:r>
            <w:proofErr w:type="spellEnd"/>
            <w:r w:rsidRPr="006C1057"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  <w:t>, сложность обслуживания</w:t>
            </w:r>
          </w:p>
        </w:tc>
      </w:tr>
      <w:tr w:rsidR="003E06D2" w:rsidRPr="006C1057" w:rsidTr="00E05EA9">
        <w:trPr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  <w:vAlign w:val="center"/>
            <w:hideMark/>
          </w:tcPr>
          <w:p w:rsidR="003E06D2" w:rsidRPr="006C1057" w:rsidRDefault="003E06D2" w:rsidP="00C640C4">
            <w:pPr>
              <w:spacing w:after="0" w:line="360" w:lineRule="auto"/>
              <w:ind w:left="0"/>
              <w:rPr>
                <w:rFonts w:eastAsia="Times New Roman" w:cs="Times New Roman"/>
                <w:b/>
                <w:color w:val="3A3838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/>
                <w:color w:val="3A3838"/>
                <w:sz w:val="28"/>
                <w:szCs w:val="28"/>
                <w:lang w:eastAsia="ru-RU"/>
              </w:rPr>
              <w:t>Тест полоски в мочу</w:t>
            </w:r>
          </w:p>
        </w:tc>
        <w:tc>
          <w:tcPr>
            <w:tcW w:w="1147" w:type="dxa"/>
            <w:vAlign w:val="center"/>
            <w:hideMark/>
          </w:tcPr>
          <w:p w:rsidR="003E06D2" w:rsidRPr="006C1057" w:rsidRDefault="003E06D2" w:rsidP="00CA58D1">
            <w:pPr>
              <w:spacing w:after="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  <w:t>750</w:t>
            </w:r>
            <w:r w:rsidR="00CA58D1" w:rsidRPr="006C1057"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  <w:t xml:space="preserve"> (100шт.)</w:t>
            </w:r>
          </w:p>
        </w:tc>
        <w:tc>
          <w:tcPr>
            <w:tcW w:w="2961" w:type="dxa"/>
            <w:vAlign w:val="center"/>
            <w:hideMark/>
          </w:tcPr>
          <w:p w:rsidR="003E06D2" w:rsidRPr="006C1057" w:rsidRDefault="003E06D2" w:rsidP="00C640C4">
            <w:pPr>
              <w:spacing w:after="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</w:pPr>
            <w:proofErr w:type="spellStart"/>
            <w:r w:rsidRPr="006C1057"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  <w:t>Неинвазивность</w:t>
            </w:r>
            <w:proofErr w:type="spellEnd"/>
            <w:r w:rsidRPr="006C1057"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  <w:t>, скорость</w:t>
            </w:r>
          </w:p>
        </w:tc>
        <w:tc>
          <w:tcPr>
            <w:tcW w:w="3064" w:type="dxa"/>
            <w:vAlign w:val="center"/>
            <w:hideMark/>
          </w:tcPr>
          <w:p w:rsidR="003E06D2" w:rsidRPr="006C1057" w:rsidRDefault="003E06D2" w:rsidP="00C640C4">
            <w:pPr>
              <w:spacing w:after="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  <w:t>Низкая точность, сложность использования</w:t>
            </w:r>
          </w:p>
        </w:tc>
      </w:tr>
      <w:tr w:rsidR="003E06D2" w:rsidRPr="006C1057" w:rsidTr="00E05E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  <w:vAlign w:val="center"/>
            <w:hideMark/>
          </w:tcPr>
          <w:p w:rsidR="003E06D2" w:rsidRPr="006C1057" w:rsidRDefault="003E06D2" w:rsidP="00C640C4">
            <w:pPr>
              <w:spacing w:after="0" w:line="360" w:lineRule="auto"/>
              <w:ind w:left="0"/>
              <w:rPr>
                <w:rFonts w:eastAsia="Times New Roman" w:cs="Times New Roman"/>
                <w:color w:val="3A3838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/>
                <w:color w:val="3A3838"/>
                <w:sz w:val="28"/>
                <w:szCs w:val="28"/>
                <w:lang w:eastAsia="ru-RU"/>
              </w:rPr>
              <w:t>Омелон В-2</w:t>
            </w:r>
          </w:p>
          <w:p w:rsidR="003E06D2" w:rsidRPr="006C1057" w:rsidRDefault="00CA58D1" w:rsidP="00C640C4">
            <w:pPr>
              <w:spacing w:after="0" w:line="360" w:lineRule="auto"/>
              <w:ind w:left="0"/>
              <w:rPr>
                <w:rFonts w:eastAsia="Times New Roman" w:cs="Times New Roman"/>
                <w:b/>
                <w:color w:val="3A3838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caps w:val="0"/>
                <w:color w:val="3A3838"/>
                <w:sz w:val="28"/>
                <w:szCs w:val="28"/>
                <w:lang w:eastAsia="ru-RU"/>
              </w:rPr>
              <w:t>(псевдонаучный прибор)</w:t>
            </w:r>
          </w:p>
        </w:tc>
        <w:tc>
          <w:tcPr>
            <w:tcW w:w="1147" w:type="dxa"/>
            <w:vAlign w:val="center"/>
            <w:hideMark/>
          </w:tcPr>
          <w:p w:rsidR="003E06D2" w:rsidRPr="006C1057" w:rsidRDefault="003E06D2" w:rsidP="00C640C4">
            <w:pPr>
              <w:spacing w:after="0"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  <w:t>8 000</w:t>
            </w:r>
          </w:p>
        </w:tc>
        <w:tc>
          <w:tcPr>
            <w:tcW w:w="2961" w:type="dxa"/>
            <w:vAlign w:val="center"/>
            <w:hideMark/>
          </w:tcPr>
          <w:p w:rsidR="003E06D2" w:rsidRPr="006C1057" w:rsidRDefault="003E06D2" w:rsidP="00C640C4">
            <w:pPr>
              <w:spacing w:after="0"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</w:pPr>
            <w:proofErr w:type="spellStart"/>
            <w:r w:rsidRPr="006C1057"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  <w:t>Неинвазивность</w:t>
            </w:r>
            <w:proofErr w:type="spellEnd"/>
            <w:r w:rsidRPr="006C1057"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  <w:t>, скорость, дополнительные функции</w:t>
            </w:r>
          </w:p>
        </w:tc>
        <w:tc>
          <w:tcPr>
            <w:tcW w:w="3064" w:type="dxa"/>
            <w:vAlign w:val="center"/>
            <w:hideMark/>
          </w:tcPr>
          <w:p w:rsidR="003E06D2" w:rsidRPr="006C1057" w:rsidRDefault="003E06D2" w:rsidP="00C640C4">
            <w:pPr>
              <w:spacing w:after="0"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  <w:t xml:space="preserve">Низкая точность, </w:t>
            </w:r>
            <w:proofErr w:type="spellStart"/>
            <w:r w:rsidRPr="006C1057"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  <w:t>псевдонаучность</w:t>
            </w:r>
            <w:proofErr w:type="spellEnd"/>
          </w:p>
        </w:tc>
      </w:tr>
      <w:tr w:rsidR="003E06D2" w:rsidRPr="006C1057" w:rsidTr="00E05EA9">
        <w:trPr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  <w:vAlign w:val="center"/>
            <w:hideMark/>
          </w:tcPr>
          <w:p w:rsidR="003E06D2" w:rsidRPr="006C1057" w:rsidRDefault="003E06D2" w:rsidP="00C640C4">
            <w:pPr>
              <w:spacing w:after="0" w:line="360" w:lineRule="auto"/>
              <w:ind w:left="0"/>
              <w:rPr>
                <w:rFonts w:eastAsia="Times New Roman" w:cs="Times New Roman"/>
                <w:color w:val="3A3838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/>
                <w:color w:val="3A3838"/>
                <w:sz w:val="28"/>
                <w:szCs w:val="28"/>
                <w:lang w:eastAsia="ru-RU"/>
              </w:rPr>
              <w:t>FreeStyle Libre</w:t>
            </w:r>
          </w:p>
          <w:p w:rsidR="003E06D2" w:rsidRPr="006C1057" w:rsidRDefault="00CA58D1" w:rsidP="00C640C4">
            <w:pPr>
              <w:spacing w:after="0" w:line="360" w:lineRule="auto"/>
              <w:ind w:left="0"/>
              <w:rPr>
                <w:rFonts w:eastAsia="Times New Roman" w:cs="Times New Roman"/>
                <w:b/>
                <w:color w:val="3A3838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caps w:val="0"/>
                <w:color w:val="3A3838"/>
                <w:sz w:val="28"/>
                <w:szCs w:val="28"/>
                <w:lang w:eastAsia="ru-RU"/>
              </w:rPr>
              <w:t>(псевдонаучный прибор)</w:t>
            </w:r>
          </w:p>
        </w:tc>
        <w:tc>
          <w:tcPr>
            <w:tcW w:w="1147" w:type="dxa"/>
            <w:vAlign w:val="center"/>
            <w:hideMark/>
          </w:tcPr>
          <w:p w:rsidR="003E06D2" w:rsidRPr="006C1057" w:rsidRDefault="003E06D2" w:rsidP="00C640C4">
            <w:pPr>
              <w:spacing w:after="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  <w:t>18 000</w:t>
            </w:r>
          </w:p>
        </w:tc>
        <w:tc>
          <w:tcPr>
            <w:tcW w:w="2961" w:type="dxa"/>
            <w:vAlign w:val="center"/>
            <w:hideMark/>
          </w:tcPr>
          <w:p w:rsidR="003E06D2" w:rsidRPr="006C1057" w:rsidRDefault="003E06D2" w:rsidP="00706893">
            <w:pPr>
              <w:spacing w:after="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</w:pPr>
            <w:proofErr w:type="spellStart"/>
            <w:r w:rsidRPr="006C1057"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  <w:t>Малоинвазивность</w:t>
            </w:r>
            <w:proofErr w:type="spellEnd"/>
            <w:r w:rsidRPr="006C1057"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  <w:t>, точность, постоянный скрини</w:t>
            </w:r>
            <w:r w:rsidR="00706893" w:rsidRPr="006C1057"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  <w:t>нг</w:t>
            </w:r>
          </w:p>
        </w:tc>
        <w:tc>
          <w:tcPr>
            <w:tcW w:w="3064" w:type="dxa"/>
            <w:vAlign w:val="center"/>
            <w:hideMark/>
          </w:tcPr>
          <w:p w:rsidR="003E06D2" w:rsidRPr="006C1057" w:rsidRDefault="003E06D2" w:rsidP="00C640C4">
            <w:pPr>
              <w:spacing w:after="0"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  <w:t>Сложность, высокая стоимость расходников</w:t>
            </w:r>
            <w:r w:rsidR="00CA58D1" w:rsidRPr="006C1057"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  <w:t xml:space="preserve">, малый срок службы, </w:t>
            </w:r>
            <w:proofErr w:type="spellStart"/>
            <w:r w:rsidR="00CA58D1" w:rsidRPr="006C1057"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  <w:t>псевдонаучность</w:t>
            </w:r>
            <w:proofErr w:type="spellEnd"/>
          </w:p>
        </w:tc>
      </w:tr>
      <w:tr w:rsidR="003E06D2" w:rsidRPr="006C1057" w:rsidTr="00E05E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  <w:vAlign w:val="center"/>
            <w:hideMark/>
          </w:tcPr>
          <w:p w:rsidR="003E06D2" w:rsidRPr="006C1057" w:rsidRDefault="003E06D2" w:rsidP="00C640C4">
            <w:pPr>
              <w:spacing w:after="0" w:line="360" w:lineRule="auto"/>
              <w:ind w:left="0"/>
              <w:rPr>
                <w:rFonts w:eastAsia="Times New Roman" w:cs="Times New Roman"/>
                <w:b/>
                <w:color w:val="3A3838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/>
                <w:color w:val="3A3838"/>
                <w:sz w:val="28"/>
                <w:szCs w:val="28"/>
                <w:lang w:eastAsia="ru-RU"/>
              </w:rPr>
              <w:t>Исследования в клинике</w:t>
            </w:r>
          </w:p>
        </w:tc>
        <w:tc>
          <w:tcPr>
            <w:tcW w:w="1147" w:type="dxa"/>
            <w:vAlign w:val="center"/>
            <w:hideMark/>
          </w:tcPr>
          <w:p w:rsidR="003E06D2" w:rsidRPr="006C1057" w:rsidRDefault="003E06D2" w:rsidP="00C640C4">
            <w:pPr>
              <w:spacing w:after="0"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  <w:t>1 500</w:t>
            </w:r>
          </w:p>
        </w:tc>
        <w:tc>
          <w:tcPr>
            <w:tcW w:w="2961" w:type="dxa"/>
            <w:vAlign w:val="center"/>
            <w:hideMark/>
          </w:tcPr>
          <w:p w:rsidR="003E06D2" w:rsidRPr="006C1057" w:rsidRDefault="003E06D2" w:rsidP="00C640C4">
            <w:pPr>
              <w:spacing w:after="0"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  <w:t>Точность, доверие потребителей</w:t>
            </w:r>
            <w:r w:rsidR="00CA58D1" w:rsidRPr="006C1057"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  <w:t>. Результаты позволяют поставить диагноз</w:t>
            </w:r>
          </w:p>
        </w:tc>
        <w:tc>
          <w:tcPr>
            <w:tcW w:w="3064" w:type="dxa"/>
            <w:vAlign w:val="center"/>
            <w:hideMark/>
          </w:tcPr>
          <w:p w:rsidR="003E06D2" w:rsidRPr="006C1057" w:rsidRDefault="00706893" w:rsidP="00C640C4">
            <w:pPr>
              <w:spacing w:after="0"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</w:pPr>
            <w:proofErr w:type="spellStart"/>
            <w:r w:rsidRPr="006C1057"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  <w:t>И</w:t>
            </w:r>
            <w:r w:rsidR="003E06D2" w:rsidRPr="006C1057"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  <w:t>нвазивность</w:t>
            </w:r>
            <w:proofErr w:type="spellEnd"/>
            <w:r w:rsidR="003E06D2" w:rsidRPr="006C1057">
              <w:rPr>
                <w:rFonts w:eastAsia="Times New Roman" w:cs="Times New Roman"/>
                <w:b w:val="0"/>
                <w:color w:val="3A3838"/>
                <w:sz w:val="28"/>
                <w:szCs w:val="28"/>
                <w:lang w:eastAsia="ru-RU"/>
              </w:rPr>
              <w:t>, большое время ожидания</w:t>
            </w:r>
          </w:p>
        </w:tc>
      </w:tr>
    </w:tbl>
    <w:p w:rsidR="003E06D2" w:rsidRPr="006C1057" w:rsidRDefault="003E06D2" w:rsidP="00E05EA9">
      <w:pPr>
        <w:shd w:val="clear" w:color="auto" w:fill="FFFFFF"/>
        <w:spacing w:line="360" w:lineRule="auto"/>
        <w:ind w:left="0" w:firstLine="851"/>
        <w:jc w:val="both"/>
        <w:rPr>
          <w:rFonts w:eastAsia="Times New Roman" w:cs="Times New Roman"/>
          <w:b w:val="0"/>
          <w:color w:val="111111"/>
          <w:sz w:val="28"/>
          <w:szCs w:val="28"/>
          <w:lang w:eastAsia="ru-RU"/>
        </w:rPr>
      </w:pPr>
      <w:r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 xml:space="preserve">Наиболее значимым конкурентом можно считать </w:t>
      </w:r>
      <w:proofErr w:type="spellStart"/>
      <w:r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>глюкометр</w:t>
      </w:r>
      <w:proofErr w:type="spellEnd"/>
      <w:r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 xml:space="preserve">, поскольку именно на этот прибор приходится наибольшее число тестирований на уровень сахара. При этом </w:t>
      </w:r>
      <w:proofErr w:type="spellStart"/>
      <w:r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>глюкометр</w:t>
      </w:r>
      <w:proofErr w:type="spellEnd"/>
      <w:r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 xml:space="preserve"> используется в основной массе людьми с уже диагностированным сахарным диабетом, </w:t>
      </w:r>
      <w:r w:rsidR="00CA58D1"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>как правило</w:t>
      </w:r>
      <w:r w:rsidR="00031755"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>,</w:t>
      </w:r>
      <w:r w:rsidR="00CA58D1"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 xml:space="preserve"> он выдаётся бесплатно </w:t>
      </w:r>
      <w:r w:rsidR="00CA58D1"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lastRenderedPageBreak/>
        <w:t>компани</w:t>
      </w:r>
      <w:r w:rsidR="00897095"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>я</w:t>
      </w:r>
      <w:r w:rsidR="00CA58D1"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>ми-производителями, что позволяет им реализов</w:t>
      </w:r>
      <w:r w:rsidR="00F64BCC"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>ыв</w:t>
      </w:r>
      <w:r w:rsidR="00CA58D1"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 xml:space="preserve">ать так называемую </w:t>
      </w:r>
      <w:r w:rsidR="00897095"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>«</w:t>
      </w:r>
      <w:r w:rsidR="00CA58D1"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>бизнес-модель</w:t>
      </w:r>
      <w:r w:rsidR="00897095"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 xml:space="preserve"> бритвы»,</w:t>
      </w:r>
      <w:r w:rsidR="00CA58D1"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 xml:space="preserve"> </w:t>
      </w:r>
      <w:r w:rsidR="00897095"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 xml:space="preserve">продавая тест-полоски к </w:t>
      </w:r>
      <w:proofErr w:type="spellStart"/>
      <w:r w:rsidR="00897095"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>глюкометрам</w:t>
      </w:r>
      <w:proofErr w:type="spellEnd"/>
      <w:r w:rsidR="00897095"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 xml:space="preserve"> и зарабатывать на полосках.</w:t>
      </w:r>
      <w:r w:rsidR="00031755"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 xml:space="preserve"> </w:t>
      </w:r>
      <w:r w:rsidR="00897095"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 xml:space="preserve">Свою </w:t>
      </w:r>
      <w:r w:rsidR="00031755"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 xml:space="preserve">же </w:t>
      </w:r>
      <w:r w:rsidR="00897095"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>систему мы видим для сегмента</w:t>
      </w:r>
      <w:r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 xml:space="preserve"> потребител</w:t>
      </w:r>
      <w:r w:rsidR="00897095"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>ей</w:t>
      </w:r>
      <w:r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>, которы</w:t>
      </w:r>
      <w:r w:rsidR="00031755"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>е хотят</w:t>
      </w:r>
      <w:r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 xml:space="preserve"> быстро удостовериться, что сахар не повышен (проверить себя на риск диабета)</w:t>
      </w:r>
      <w:r w:rsidR="00897095"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 xml:space="preserve">, но не контролировать его на постоянной основе. Людям с Сахарным диабетом необходимо иметь точное представление о своём уровне, в то время как остальным необходимо просто учитывать риск данного заболевания и проверяться на данный риск каждые полгода. </w:t>
      </w:r>
      <w:r w:rsidR="00031755"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>Из</w:t>
      </w:r>
      <w:r w:rsidR="00897095"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 xml:space="preserve"> 470 опрошенных лиц (люди, не имеющие в семье диабетиков в возрасте 20-72 лет) </w:t>
      </w:r>
      <w:r w:rsidR="00031755"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 xml:space="preserve">лишь у 13% в семье были </w:t>
      </w:r>
      <w:proofErr w:type="spellStart"/>
      <w:r w:rsidR="00031755"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>глюкометры</w:t>
      </w:r>
      <w:proofErr w:type="spellEnd"/>
      <w:r w:rsidR="00031755"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>.</w:t>
      </w:r>
    </w:p>
    <w:p w:rsidR="006C372D" w:rsidRPr="006C1057" w:rsidRDefault="006C372D" w:rsidP="006C372D">
      <w:pPr>
        <w:keepNext/>
        <w:shd w:val="clear" w:color="auto" w:fill="FFFFFF"/>
        <w:spacing w:line="360" w:lineRule="auto"/>
        <w:ind w:left="0"/>
        <w:rPr>
          <w:rFonts w:cs="Times New Roman"/>
          <w:sz w:val="28"/>
          <w:szCs w:val="28"/>
        </w:rPr>
      </w:pPr>
      <w:r w:rsidRPr="006C1057">
        <w:rPr>
          <w:rFonts w:eastAsia="Times New Roman" w:cs="Times New Roman"/>
          <w:b w:val="0"/>
          <w:noProof/>
          <w:color w:val="111111"/>
          <w:sz w:val="28"/>
          <w:szCs w:val="28"/>
          <w:lang w:eastAsia="ru-RU"/>
        </w:rPr>
        <w:drawing>
          <wp:inline distT="0" distB="0" distL="0" distR="0" wp14:anchorId="1D330C77" wp14:editId="4A71F231">
            <wp:extent cx="5760085" cy="2221280"/>
            <wp:effectExtent l="38100" t="0" r="50165" b="0"/>
            <wp:docPr id="47" name="Схема 4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6C372D" w:rsidRPr="006C1057" w:rsidRDefault="006C372D" w:rsidP="006C372D">
      <w:pPr>
        <w:pStyle w:val="ab"/>
        <w:rPr>
          <w:rFonts w:eastAsia="Times New Roman" w:cs="Times New Roman"/>
          <w:b w:val="0"/>
          <w:i w:val="0"/>
          <w:color w:val="000000" w:themeColor="text1"/>
          <w:sz w:val="28"/>
          <w:szCs w:val="28"/>
          <w:lang w:eastAsia="ru-RU"/>
        </w:rPr>
      </w:pP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Рисунок </w:t>
      </w:r>
      <w:r w:rsidR="006C1057">
        <w:rPr>
          <w:rFonts w:cs="Times New Roman"/>
          <w:b w:val="0"/>
          <w:i w:val="0"/>
          <w:color w:val="000000" w:themeColor="text1"/>
          <w:sz w:val="28"/>
          <w:szCs w:val="28"/>
        </w:rPr>
        <w:t>5.</w:t>
      </w: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 Схема потребления</w:t>
      </w:r>
    </w:p>
    <w:p w:rsidR="006C372D" w:rsidRPr="006C1057" w:rsidRDefault="006C372D" w:rsidP="00E05EA9">
      <w:pPr>
        <w:spacing w:after="160" w:line="360" w:lineRule="auto"/>
        <w:ind w:left="0" w:firstLine="851"/>
        <w:jc w:val="both"/>
        <w:rPr>
          <w:rFonts w:eastAsia="Calibri" w:cs="Times New Roman"/>
          <w:b w:val="0"/>
          <w:color w:val="111111"/>
          <w:sz w:val="28"/>
          <w:szCs w:val="28"/>
        </w:rPr>
      </w:pPr>
      <w:r w:rsidRPr="006C1057">
        <w:rPr>
          <w:rFonts w:eastAsia="Calibri" w:cs="Times New Roman"/>
          <w:b w:val="0"/>
          <w:color w:val="111111"/>
          <w:sz w:val="28"/>
          <w:szCs w:val="28"/>
        </w:rPr>
        <w:t xml:space="preserve">Как представляется видение </w:t>
      </w:r>
      <w:r w:rsidRPr="006C1057">
        <w:rPr>
          <w:rFonts w:eastAsia="Calibri" w:cs="Times New Roman"/>
          <w:b w:val="0"/>
          <w:color w:val="111111"/>
          <w:sz w:val="28"/>
          <w:szCs w:val="28"/>
          <w:lang w:val="en-US"/>
        </w:rPr>
        <w:t>DIAPLAST</w:t>
      </w:r>
      <w:r w:rsidRPr="006C1057">
        <w:rPr>
          <w:rFonts w:eastAsia="Calibri" w:cs="Times New Roman"/>
          <w:b w:val="0"/>
          <w:color w:val="111111"/>
          <w:sz w:val="28"/>
          <w:szCs w:val="28"/>
        </w:rPr>
        <w:t xml:space="preserve"> на этом рынке? Вместо того, чтобы сразу покупать </w:t>
      </w:r>
      <w:proofErr w:type="spellStart"/>
      <w:r w:rsidRPr="006C1057">
        <w:rPr>
          <w:rFonts w:eastAsia="Calibri" w:cs="Times New Roman"/>
          <w:b w:val="0"/>
          <w:color w:val="111111"/>
          <w:sz w:val="28"/>
          <w:szCs w:val="28"/>
        </w:rPr>
        <w:t>глюкометр</w:t>
      </w:r>
      <w:proofErr w:type="spellEnd"/>
      <w:r w:rsidRPr="006C1057">
        <w:rPr>
          <w:rFonts w:eastAsia="Calibri" w:cs="Times New Roman"/>
          <w:b w:val="0"/>
          <w:color w:val="111111"/>
          <w:sz w:val="28"/>
          <w:szCs w:val="28"/>
        </w:rPr>
        <w:t xml:space="preserve"> или идти в клинику</w:t>
      </w:r>
      <w:r w:rsidR="00031755" w:rsidRPr="006C1057">
        <w:rPr>
          <w:rFonts w:eastAsia="Calibri" w:cs="Times New Roman"/>
          <w:b w:val="0"/>
          <w:color w:val="111111"/>
          <w:sz w:val="28"/>
          <w:szCs w:val="28"/>
        </w:rPr>
        <w:t>, потребитель сначала проверяет</w:t>
      </w:r>
      <w:r w:rsidRPr="006C1057">
        <w:rPr>
          <w:rFonts w:eastAsia="Calibri" w:cs="Times New Roman"/>
          <w:b w:val="0"/>
          <w:color w:val="111111"/>
          <w:sz w:val="28"/>
          <w:szCs w:val="28"/>
        </w:rPr>
        <w:t xml:space="preserve"> себя</w:t>
      </w:r>
      <w:r w:rsidR="00E05EA9" w:rsidRPr="006C1057">
        <w:rPr>
          <w:rFonts w:eastAsia="Calibri" w:cs="Times New Roman"/>
          <w:b w:val="0"/>
          <w:color w:val="111111"/>
          <w:sz w:val="28"/>
          <w:szCs w:val="28"/>
        </w:rPr>
        <w:t xml:space="preserve"> с помощью скрининговой системы</w:t>
      </w:r>
      <w:r w:rsidR="00031755" w:rsidRPr="006C1057">
        <w:rPr>
          <w:rFonts w:eastAsia="Calibri" w:cs="Times New Roman"/>
          <w:b w:val="0"/>
          <w:color w:val="111111"/>
          <w:sz w:val="28"/>
          <w:szCs w:val="28"/>
        </w:rPr>
        <w:t>. Ч</w:t>
      </w:r>
      <w:r w:rsidRPr="006C1057">
        <w:rPr>
          <w:rFonts w:eastAsia="Calibri" w:cs="Times New Roman"/>
          <w:b w:val="0"/>
          <w:color w:val="111111"/>
          <w:sz w:val="28"/>
          <w:szCs w:val="28"/>
        </w:rPr>
        <w:t xml:space="preserve">то </w:t>
      </w:r>
      <w:r w:rsidR="00031755" w:rsidRPr="006C1057">
        <w:rPr>
          <w:rFonts w:eastAsia="Calibri" w:cs="Times New Roman"/>
          <w:b w:val="0"/>
          <w:color w:val="111111"/>
          <w:sz w:val="28"/>
          <w:szCs w:val="28"/>
        </w:rPr>
        <w:t xml:space="preserve">позволяет сэкономить на покупке </w:t>
      </w:r>
      <w:proofErr w:type="spellStart"/>
      <w:r w:rsidR="00031755" w:rsidRPr="006C1057">
        <w:rPr>
          <w:rFonts w:eastAsia="Calibri" w:cs="Times New Roman"/>
          <w:b w:val="0"/>
          <w:color w:val="111111"/>
          <w:sz w:val="28"/>
          <w:szCs w:val="28"/>
        </w:rPr>
        <w:t>глюкометра</w:t>
      </w:r>
      <w:proofErr w:type="spellEnd"/>
      <w:r w:rsidR="00031755" w:rsidRPr="006C1057">
        <w:rPr>
          <w:rFonts w:eastAsia="Calibri" w:cs="Times New Roman"/>
          <w:b w:val="0"/>
          <w:color w:val="111111"/>
          <w:sz w:val="28"/>
          <w:szCs w:val="28"/>
        </w:rPr>
        <w:t xml:space="preserve"> средства и сэкономить время на то, чтобы сразу идти в клинику (рис.</w:t>
      </w:r>
      <w:r w:rsidR="006C1057">
        <w:rPr>
          <w:rFonts w:eastAsia="Calibri" w:cs="Times New Roman"/>
          <w:b w:val="0"/>
          <w:color w:val="111111"/>
          <w:sz w:val="28"/>
          <w:szCs w:val="28"/>
        </w:rPr>
        <w:t>4</w:t>
      </w:r>
      <w:r w:rsidR="00031755" w:rsidRPr="006C1057">
        <w:rPr>
          <w:rFonts w:eastAsia="Calibri" w:cs="Times New Roman"/>
          <w:b w:val="0"/>
          <w:color w:val="111111"/>
          <w:sz w:val="28"/>
          <w:szCs w:val="28"/>
        </w:rPr>
        <w:t>)</w:t>
      </w:r>
      <w:r w:rsidR="00E05EA9" w:rsidRPr="006C1057">
        <w:rPr>
          <w:rFonts w:eastAsia="Calibri" w:cs="Times New Roman"/>
          <w:b w:val="0"/>
          <w:color w:val="111111"/>
          <w:sz w:val="28"/>
          <w:szCs w:val="28"/>
        </w:rPr>
        <w:t>. Кроме того, необходимо формирование культуры заботы о здоровье в сознании потребителя и повышении осведомленности потребителей о заболевании Сахарный диабет.</w:t>
      </w:r>
      <w:r w:rsidR="00031755" w:rsidRPr="006C1057">
        <w:rPr>
          <w:rFonts w:eastAsia="Calibri" w:cs="Times New Roman"/>
          <w:b w:val="0"/>
          <w:color w:val="111111"/>
          <w:sz w:val="28"/>
          <w:szCs w:val="28"/>
        </w:rPr>
        <w:t xml:space="preserve"> Массовое распространение </w:t>
      </w:r>
      <w:proofErr w:type="spellStart"/>
      <w:r w:rsidR="00031755" w:rsidRPr="006C1057">
        <w:rPr>
          <w:rFonts w:eastAsia="Calibri" w:cs="Times New Roman"/>
          <w:b w:val="0"/>
          <w:color w:val="111111"/>
          <w:sz w:val="28"/>
          <w:szCs w:val="28"/>
        </w:rPr>
        <w:t>скрининговой</w:t>
      </w:r>
      <w:proofErr w:type="spellEnd"/>
      <w:r w:rsidR="00031755" w:rsidRPr="006C1057">
        <w:rPr>
          <w:rFonts w:eastAsia="Calibri" w:cs="Times New Roman"/>
          <w:b w:val="0"/>
          <w:color w:val="111111"/>
          <w:sz w:val="28"/>
          <w:szCs w:val="28"/>
        </w:rPr>
        <w:t xml:space="preserve"> системы </w:t>
      </w:r>
      <w:proofErr w:type="spellStart"/>
      <w:r w:rsidR="00031755" w:rsidRPr="006C1057">
        <w:rPr>
          <w:rFonts w:eastAsia="Calibri" w:cs="Times New Roman"/>
          <w:b w:val="0"/>
          <w:color w:val="111111"/>
          <w:sz w:val="28"/>
          <w:szCs w:val="28"/>
          <w:lang w:val="en-US"/>
        </w:rPr>
        <w:t>Diaplast</w:t>
      </w:r>
      <w:proofErr w:type="spellEnd"/>
      <w:r w:rsidR="00031755" w:rsidRPr="006C1057">
        <w:rPr>
          <w:rFonts w:eastAsia="Calibri" w:cs="Times New Roman"/>
          <w:b w:val="0"/>
          <w:color w:val="111111"/>
          <w:sz w:val="28"/>
          <w:szCs w:val="28"/>
        </w:rPr>
        <w:t xml:space="preserve"> позволит привлечь внимание людей к проблеме сахарного </w:t>
      </w:r>
      <w:proofErr w:type="spellStart"/>
      <w:r w:rsidR="00031755" w:rsidRPr="006C1057">
        <w:rPr>
          <w:rFonts w:eastAsia="Calibri" w:cs="Times New Roman"/>
          <w:b w:val="0"/>
          <w:color w:val="111111"/>
          <w:sz w:val="28"/>
          <w:szCs w:val="28"/>
        </w:rPr>
        <w:t>диаета</w:t>
      </w:r>
      <w:proofErr w:type="spellEnd"/>
      <w:r w:rsidR="00031755" w:rsidRPr="006C1057">
        <w:rPr>
          <w:rFonts w:eastAsia="Calibri" w:cs="Times New Roman"/>
          <w:b w:val="0"/>
          <w:color w:val="111111"/>
          <w:sz w:val="28"/>
          <w:szCs w:val="28"/>
        </w:rPr>
        <w:t xml:space="preserve">, за счет роста доли людей, осведомленных о своём заболевании, можно ожидать рост числа обращений в клиники, а также прирост продаж </w:t>
      </w:r>
      <w:proofErr w:type="spellStart"/>
      <w:r w:rsidR="00031755" w:rsidRPr="006C1057">
        <w:rPr>
          <w:rFonts w:eastAsia="Calibri" w:cs="Times New Roman"/>
          <w:b w:val="0"/>
          <w:color w:val="111111"/>
          <w:sz w:val="28"/>
          <w:szCs w:val="28"/>
        </w:rPr>
        <w:t>глюкометров</w:t>
      </w:r>
      <w:proofErr w:type="spellEnd"/>
      <w:r w:rsidR="00031755" w:rsidRPr="006C1057">
        <w:rPr>
          <w:rFonts w:eastAsia="Calibri" w:cs="Times New Roman"/>
          <w:b w:val="0"/>
          <w:color w:val="111111"/>
          <w:sz w:val="28"/>
          <w:szCs w:val="28"/>
        </w:rPr>
        <w:t xml:space="preserve"> и тест-полосок. Таким образом, </w:t>
      </w:r>
      <w:proofErr w:type="spellStart"/>
      <w:r w:rsidR="00031755" w:rsidRPr="006C1057">
        <w:rPr>
          <w:rFonts w:eastAsia="Calibri" w:cs="Times New Roman"/>
          <w:b w:val="0"/>
          <w:color w:val="111111"/>
          <w:sz w:val="28"/>
          <w:szCs w:val="28"/>
          <w:lang w:val="en-US"/>
        </w:rPr>
        <w:t>Diaplst</w:t>
      </w:r>
      <w:proofErr w:type="spellEnd"/>
      <w:r w:rsidR="00031755" w:rsidRPr="006C1057">
        <w:rPr>
          <w:rFonts w:eastAsia="Calibri" w:cs="Times New Roman"/>
          <w:b w:val="0"/>
          <w:color w:val="111111"/>
          <w:sz w:val="28"/>
          <w:szCs w:val="28"/>
        </w:rPr>
        <w:t xml:space="preserve"> имеет возможность устроить в цепочку </w:t>
      </w:r>
      <w:r w:rsidR="00421239" w:rsidRPr="006C1057">
        <w:rPr>
          <w:rFonts w:eastAsia="Calibri" w:cs="Times New Roman"/>
          <w:b w:val="0"/>
          <w:color w:val="111111"/>
          <w:sz w:val="28"/>
          <w:szCs w:val="28"/>
        </w:rPr>
        <w:lastRenderedPageBreak/>
        <w:t>раннего выявления диабета, что окажет не только позитивный эффект на других игроков рынка, но и позволит снизить затраты на лечение как со стороны государства, так и со стороны человека.</w:t>
      </w:r>
    </w:p>
    <w:p w:rsidR="006C372D" w:rsidRPr="006C1057" w:rsidRDefault="006C372D" w:rsidP="006C372D">
      <w:pPr>
        <w:rPr>
          <w:rFonts w:cs="Times New Roman"/>
          <w:sz w:val="28"/>
          <w:szCs w:val="28"/>
          <w:lang w:eastAsia="ru-RU"/>
        </w:rPr>
      </w:pPr>
    </w:p>
    <w:p w:rsidR="003E06D2" w:rsidRPr="006C1057" w:rsidRDefault="003E06D2" w:rsidP="003E06D2">
      <w:pPr>
        <w:pStyle w:val="a3"/>
        <w:tabs>
          <w:tab w:val="left" w:pos="720"/>
        </w:tabs>
        <w:spacing w:line="360" w:lineRule="auto"/>
        <w:ind w:left="0" w:firstLine="426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eastAsia="Calibri" w:cs="Times New Roman"/>
          <w:b w:val="0"/>
          <w:color w:val="111111"/>
          <w:sz w:val="28"/>
          <w:szCs w:val="28"/>
        </w:rPr>
        <w:br w:type="page"/>
      </w:r>
    </w:p>
    <w:p w:rsidR="00A27F73" w:rsidRPr="006C1057" w:rsidRDefault="00446485" w:rsidP="00E05EA9">
      <w:pPr>
        <w:pStyle w:val="a3"/>
        <w:tabs>
          <w:tab w:val="left" w:pos="720"/>
        </w:tabs>
        <w:spacing w:line="360" w:lineRule="auto"/>
        <w:ind w:hanging="720"/>
        <w:jc w:val="center"/>
        <w:outlineLvl w:val="1"/>
        <w:rPr>
          <w:rFonts w:cs="Times New Roman"/>
          <w:sz w:val="28"/>
          <w:szCs w:val="28"/>
          <w:u w:val="single"/>
        </w:rPr>
      </w:pPr>
      <w:r w:rsidRPr="006C1057">
        <w:rPr>
          <w:rFonts w:cs="Times New Roman"/>
          <w:sz w:val="28"/>
          <w:szCs w:val="28"/>
        </w:rPr>
        <w:lastRenderedPageBreak/>
        <w:t xml:space="preserve"> </w:t>
      </w:r>
      <w:bookmarkStart w:id="7" w:name="_Toc8338846"/>
      <w:r w:rsidR="00B52D0C" w:rsidRPr="006C1057">
        <w:rPr>
          <w:rFonts w:cs="Times New Roman"/>
          <w:sz w:val="28"/>
          <w:szCs w:val="28"/>
        </w:rPr>
        <w:t>2.</w:t>
      </w:r>
      <w:r w:rsidR="00375865" w:rsidRPr="006C1057">
        <w:rPr>
          <w:rFonts w:cs="Times New Roman"/>
          <w:sz w:val="28"/>
          <w:szCs w:val="28"/>
        </w:rPr>
        <w:t>3</w:t>
      </w:r>
      <w:r w:rsidR="00B52D0C" w:rsidRPr="006C1057">
        <w:rPr>
          <w:rFonts w:cs="Times New Roman"/>
          <w:sz w:val="28"/>
          <w:szCs w:val="28"/>
        </w:rPr>
        <w:t xml:space="preserve"> </w:t>
      </w:r>
      <w:r w:rsidR="00BD7F42" w:rsidRPr="006C1057">
        <w:rPr>
          <w:rFonts w:cs="Times New Roman"/>
          <w:sz w:val="28"/>
          <w:szCs w:val="28"/>
        </w:rPr>
        <w:t>Целев</w:t>
      </w:r>
      <w:r w:rsidR="0006098C" w:rsidRPr="006C1057">
        <w:rPr>
          <w:rFonts w:cs="Times New Roman"/>
          <w:sz w:val="28"/>
          <w:szCs w:val="28"/>
        </w:rPr>
        <w:t>ой сегмент</w:t>
      </w:r>
      <w:bookmarkEnd w:id="7"/>
      <w:r w:rsidR="0006098C" w:rsidRPr="006C1057">
        <w:rPr>
          <w:rFonts w:cs="Times New Roman"/>
          <w:sz w:val="28"/>
          <w:szCs w:val="28"/>
        </w:rPr>
        <w:t xml:space="preserve"> </w:t>
      </w:r>
    </w:p>
    <w:p w:rsidR="00FD4F6E" w:rsidRPr="006C1057" w:rsidRDefault="00FD4F6E" w:rsidP="00E05EA9">
      <w:pPr>
        <w:pStyle w:val="a3"/>
        <w:tabs>
          <w:tab w:val="left" w:pos="720"/>
        </w:tabs>
        <w:spacing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 xml:space="preserve">Преимуществом крупных городов, таких как Санкт-Петербург и Москва, помимо развитой системы поддержки инноваций и высокой обеспеченностью квалифицированными кадрами, является наличие растущего потока туристов, среди которых </w:t>
      </w:r>
      <w:proofErr w:type="spellStart"/>
      <w:r w:rsidRPr="006C1057">
        <w:rPr>
          <w:rFonts w:cs="Times New Roman"/>
          <w:b w:val="0"/>
          <w:sz w:val="28"/>
          <w:szCs w:val="28"/>
          <w:lang w:val="en-US"/>
        </w:rPr>
        <w:t>diaplast</w:t>
      </w:r>
      <w:proofErr w:type="spellEnd"/>
      <w:r w:rsidRPr="006C1057">
        <w:rPr>
          <w:rFonts w:cs="Times New Roman"/>
          <w:b w:val="0"/>
          <w:sz w:val="28"/>
          <w:szCs w:val="28"/>
        </w:rPr>
        <w:t xml:space="preserve"> тоже видит своих потенциальных клиентов. Поэтому мы остановились в выборе географии на крупных российских мегаполисах.</w:t>
      </w:r>
    </w:p>
    <w:p w:rsidR="00D847F5" w:rsidRPr="006C1057" w:rsidRDefault="00E32B4C" w:rsidP="00E05EA9">
      <w:pPr>
        <w:pStyle w:val="a3"/>
        <w:tabs>
          <w:tab w:val="left" w:pos="720"/>
        </w:tabs>
        <w:spacing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 xml:space="preserve">Ключевым рынком мы считаем </w:t>
      </w:r>
      <w:r w:rsidRPr="006C1057">
        <w:rPr>
          <w:rFonts w:cs="Times New Roman"/>
          <w:color w:val="000000" w:themeColor="text1"/>
          <w:sz w:val="28"/>
          <w:szCs w:val="28"/>
        </w:rPr>
        <w:t xml:space="preserve">рынок </w:t>
      </w:r>
      <w:r w:rsidRPr="006C1057">
        <w:rPr>
          <w:rFonts w:cs="Times New Roman"/>
          <w:color w:val="000000" w:themeColor="text1"/>
          <w:sz w:val="28"/>
          <w:szCs w:val="28"/>
          <w:lang w:val="en-US"/>
        </w:rPr>
        <w:t>B</w:t>
      </w:r>
      <w:r w:rsidRPr="006C1057">
        <w:rPr>
          <w:rFonts w:cs="Times New Roman"/>
          <w:color w:val="000000" w:themeColor="text1"/>
          <w:sz w:val="28"/>
          <w:szCs w:val="28"/>
        </w:rPr>
        <w:t>2</w:t>
      </w:r>
      <w:r w:rsidRPr="006C1057">
        <w:rPr>
          <w:rFonts w:cs="Times New Roman"/>
          <w:color w:val="000000" w:themeColor="text1"/>
          <w:sz w:val="28"/>
          <w:szCs w:val="28"/>
          <w:lang w:val="en-US"/>
        </w:rPr>
        <w:t>C</w:t>
      </w:r>
      <w:r w:rsidRPr="006C1057">
        <w:rPr>
          <w:rFonts w:cs="Times New Roman"/>
          <w:b w:val="0"/>
          <w:sz w:val="28"/>
          <w:szCs w:val="28"/>
        </w:rPr>
        <w:t xml:space="preserve">. </w:t>
      </w:r>
      <w:r w:rsidR="00FD4F6E" w:rsidRPr="006C1057">
        <w:rPr>
          <w:rFonts w:cs="Times New Roman"/>
          <w:b w:val="0"/>
          <w:sz w:val="28"/>
          <w:szCs w:val="28"/>
        </w:rPr>
        <w:t xml:space="preserve">В категории повышенного риска находятся люди старше 40 лет, также повышающим риск фактором является избыточный вес, распространенность которого достигает 60% по данным Минздрава РФ. Именно на эту возрастную группу ориентирована стратегия продвижения. </w:t>
      </w:r>
      <w:r w:rsidRPr="006C1057">
        <w:rPr>
          <w:rFonts w:cs="Times New Roman"/>
          <w:b w:val="0"/>
          <w:sz w:val="28"/>
          <w:szCs w:val="28"/>
        </w:rPr>
        <w:t>Среди них, п</w:t>
      </w:r>
      <w:r w:rsidR="00FD4F6E" w:rsidRPr="006C1057">
        <w:rPr>
          <w:rFonts w:cs="Times New Roman"/>
          <w:b w:val="0"/>
          <w:sz w:val="28"/>
          <w:szCs w:val="28"/>
        </w:rPr>
        <w:t>о данным проведенного нами опроса</w:t>
      </w:r>
      <w:r w:rsidRPr="006C1057">
        <w:rPr>
          <w:rFonts w:cs="Times New Roman"/>
          <w:b w:val="0"/>
          <w:sz w:val="28"/>
          <w:szCs w:val="28"/>
        </w:rPr>
        <w:t>,</w:t>
      </w:r>
      <w:r w:rsidR="00FD4F6E" w:rsidRPr="006C1057">
        <w:rPr>
          <w:rFonts w:cs="Times New Roman"/>
          <w:b w:val="0"/>
          <w:sz w:val="28"/>
          <w:szCs w:val="28"/>
        </w:rPr>
        <w:t xml:space="preserve"> доля людей в возрасте 20-55 регулярно интересующихся своим здоровьем составляет более 41% (из 476 опрошенных).</w:t>
      </w:r>
      <w:r w:rsidRPr="006C1057">
        <w:rPr>
          <w:rFonts w:cs="Times New Roman"/>
          <w:b w:val="0"/>
          <w:sz w:val="28"/>
          <w:szCs w:val="28"/>
        </w:rPr>
        <w:t xml:space="preserve"> В ходе анализа потребления мы пришли к выводу, что Целевой аудиторией станут с</w:t>
      </w:r>
      <w:r w:rsidR="00D847F5" w:rsidRPr="006C1057">
        <w:rPr>
          <w:rFonts w:cs="Times New Roman"/>
          <w:b w:val="0"/>
          <w:sz w:val="28"/>
          <w:szCs w:val="28"/>
        </w:rPr>
        <w:t>овременные у</w:t>
      </w:r>
      <w:r w:rsidR="00D7210D" w:rsidRPr="006C1057">
        <w:rPr>
          <w:rFonts w:cs="Times New Roman"/>
          <w:b w:val="0"/>
          <w:sz w:val="28"/>
          <w:szCs w:val="28"/>
        </w:rPr>
        <w:t>веренные в себе женщины с семьёй, доходом выше среднего, ж</w:t>
      </w:r>
      <w:r w:rsidR="00D847F5" w:rsidRPr="006C1057">
        <w:rPr>
          <w:rFonts w:cs="Times New Roman"/>
          <w:b w:val="0"/>
          <w:sz w:val="28"/>
          <w:szCs w:val="28"/>
        </w:rPr>
        <w:t xml:space="preserve">ители крупных городов. </w:t>
      </w:r>
      <w:r w:rsidR="00D7210D" w:rsidRPr="006C1057">
        <w:rPr>
          <w:rFonts w:cs="Times New Roman"/>
          <w:b w:val="0"/>
          <w:sz w:val="28"/>
          <w:szCs w:val="28"/>
        </w:rPr>
        <w:t>Они, как правило, н</w:t>
      </w:r>
      <w:r w:rsidR="00D847F5" w:rsidRPr="006C1057">
        <w:rPr>
          <w:rFonts w:cs="Times New Roman"/>
          <w:b w:val="0"/>
          <w:sz w:val="28"/>
          <w:szCs w:val="28"/>
        </w:rPr>
        <w:t xml:space="preserve">е используют </w:t>
      </w:r>
      <w:proofErr w:type="spellStart"/>
      <w:r w:rsidR="00D847F5" w:rsidRPr="006C1057">
        <w:rPr>
          <w:rFonts w:cs="Times New Roman"/>
          <w:b w:val="0"/>
          <w:sz w:val="28"/>
          <w:szCs w:val="28"/>
        </w:rPr>
        <w:t>госклиники</w:t>
      </w:r>
      <w:proofErr w:type="spellEnd"/>
      <w:r w:rsidR="00D847F5" w:rsidRPr="006C1057">
        <w:rPr>
          <w:rFonts w:cs="Times New Roman"/>
          <w:b w:val="0"/>
          <w:sz w:val="28"/>
          <w:szCs w:val="28"/>
        </w:rPr>
        <w:t>, потому что не доверяют или недовольны очередями и качеством услуг. Имеют избыточный вес из-за сидячей работы в офисе.</w:t>
      </w:r>
      <w:r w:rsidRPr="006C1057">
        <w:rPr>
          <w:rFonts w:cs="Times New Roman"/>
          <w:b w:val="0"/>
          <w:sz w:val="28"/>
          <w:szCs w:val="28"/>
        </w:rPr>
        <w:t xml:space="preserve"> Первичная оценка объемов рынка представлена в таблице 1 и объемов продаж </w:t>
      </w:r>
      <w:r w:rsidR="00D7210D" w:rsidRPr="006C1057">
        <w:rPr>
          <w:rFonts w:cs="Times New Roman"/>
          <w:b w:val="0"/>
          <w:sz w:val="28"/>
          <w:szCs w:val="28"/>
        </w:rPr>
        <w:t>в таблице</w:t>
      </w:r>
      <w:r w:rsidRPr="006C1057">
        <w:rPr>
          <w:rFonts w:cs="Times New Roman"/>
          <w:b w:val="0"/>
          <w:sz w:val="28"/>
          <w:szCs w:val="28"/>
        </w:rPr>
        <w:t xml:space="preserve"> 3.</w:t>
      </w:r>
    </w:p>
    <w:p w:rsidR="00D7210D" w:rsidRPr="006C1057" w:rsidRDefault="00D7210D" w:rsidP="00D7210D">
      <w:pPr>
        <w:pStyle w:val="ab"/>
        <w:keepNext/>
        <w:rPr>
          <w:rFonts w:cs="Times New Roman"/>
          <w:b w:val="0"/>
          <w:i w:val="0"/>
          <w:color w:val="000000" w:themeColor="text1"/>
          <w:sz w:val="28"/>
          <w:szCs w:val="28"/>
        </w:rPr>
      </w:pP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Таблица </w:t>
      </w:r>
      <w:r w:rsidRPr="006C1057">
        <w:rPr>
          <w:rFonts w:cs="Times New Roman"/>
          <w:b w:val="0"/>
          <w:i w:val="0"/>
          <w:noProof/>
          <w:color w:val="000000" w:themeColor="text1"/>
          <w:sz w:val="28"/>
          <w:szCs w:val="28"/>
        </w:rPr>
        <w:fldChar w:fldCharType="begin"/>
      </w:r>
      <w:r w:rsidRPr="006C1057">
        <w:rPr>
          <w:rFonts w:cs="Times New Roman"/>
          <w:b w:val="0"/>
          <w:i w:val="0"/>
          <w:noProof/>
          <w:color w:val="000000" w:themeColor="text1"/>
          <w:sz w:val="28"/>
          <w:szCs w:val="28"/>
        </w:rPr>
        <w:instrText xml:space="preserve"> SEQ Таблица \* ARABIC </w:instrText>
      </w:r>
      <w:r w:rsidRPr="006C1057">
        <w:rPr>
          <w:rFonts w:cs="Times New Roman"/>
          <w:b w:val="0"/>
          <w:i w:val="0"/>
          <w:noProof/>
          <w:color w:val="000000" w:themeColor="text1"/>
          <w:sz w:val="28"/>
          <w:szCs w:val="28"/>
        </w:rPr>
        <w:fldChar w:fldCharType="separate"/>
      </w:r>
      <w:r w:rsidR="00EB7C1E" w:rsidRPr="006C1057">
        <w:rPr>
          <w:rFonts w:cs="Times New Roman"/>
          <w:b w:val="0"/>
          <w:i w:val="0"/>
          <w:noProof/>
          <w:color w:val="000000" w:themeColor="text1"/>
          <w:sz w:val="28"/>
          <w:szCs w:val="28"/>
        </w:rPr>
        <w:t>2</w:t>
      </w:r>
      <w:r w:rsidRPr="006C1057">
        <w:rPr>
          <w:rFonts w:cs="Times New Roman"/>
          <w:b w:val="0"/>
          <w:i w:val="0"/>
          <w:noProof/>
          <w:color w:val="000000" w:themeColor="text1"/>
          <w:sz w:val="28"/>
          <w:szCs w:val="28"/>
        </w:rPr>
        <w:fldChar w:fldCharType="end"/>
      </w: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 Первичная оценка объёмов рынка </w:t>
      </w:r>
      <w:r w:rsidRPr="006C1057">
        <w:rPr>
          <w:rFonts w:cs="Times New Roman"/>
          <w:b w:val="0"/>
          <w:i w:val="0"/>
          <w:color w:val="000000" w:themeColor="text1"/>
          <w:sz w:val="28"/>
          <w:szCs w:val="28"/>
          <w:lang w:val="en-US"/>
        </w:rPr>
        <w:t>B</w:t>
      </w: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>2</w:t>
      </w:r>
      <w:r w:rsidRPr="006C1057">
        <w:rPr>
          <w:rFonts w:cs="Times New Roman"/>
          <w:b w:val="0"/>
          <w:i w:val="0"/>
          <w:color w:val="000000" w:themeColor="text1"/>
          <w:sz w:val="28"/>
          <w:szCs w:val="28"/>
          <w:lang w:val="en-US"/>
        </w:rPr>
        <w:t>C</w:t>
      </w:r>
    </w:p>
    <w:tbl>
      <w:tblPr>
        <w:tblStyle w:val="31"/>
        <w:tblpPr w:leftFromText="180" w:rightFromText="180" w:vertAnchor="text" w:horzAnchor="margin" w:tblpY="63"/>
        <w:tblW w:w="9116" w:type="dxa"/>
        <w:tblLook w:val="0420" w:firstRow="1" w:lastRow="0" w:firstColumn="0" w:lastColumn="0" w:noHBand="0" w:noVBand="1"/>
      </w:tblPr>
      <w:tblGrid>
        <w:gridCol w:w="4558"/>
        <w:gridCol w:w="4558"/>
      </w:tblGrid>
      <w:tr w:rsidR="00D7210D" w:rsidRPr="006C1057" w:rsidTr="004279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9"/>
        </w:trPr>
        <w:tc>
          <w:tcPr>
            <w:tcW w:w="4558" w:type="dxa"/>
            <w:hideMark/>
          </w:tcPr>
          <w:p w:rsidR="00D7210D" w:rsidRPr="006C1057" w:rsidRDefault="00E05EA9" w:rsidP="00D7210D">
            <w:pPr>
              <w:pStyle w:val="a3"/>
              <w:tabs>
                <w:tab w:val="left" w:pos="720"/>
              </w:tabs>
              <w:spacing w:after="160" w:line="360" w:lineRule="auto"/>
              <w:ind w:left="0" w:firstLine="426"/>
              <w:jc w:val="both"/>
              <w:rPr>
                <w:rFonts w:cs="Times New Roman"/>
                <w:sz w:val="28"/>
                <w:szCs w:val="28"/>
              </w:rPr>
            </w:pPr>
            <w:r w:rsidRPr="006C1057">
              <w:rPr>
                <w:rFonts w:cs="Times New Roman"/>
                <w:bCs w:val="0"/>
                <w:caps w:val="0"/>
                <w:sz w:val="28"/>
                <w:szCs w:val="28"/>
              </w:rPr>
              <w:t>Территория</w:t>
            </w:r>
          </w:p>
        </w:tc>
        <w:tc>
          <w:tcPr>
            <w:tcW w:w="4558" w:type="dxa"/>
            <w:hideMark/>
          </w:tcPr>
          <w:p w:rsidR="00D7210D" w:rsidRPr="006C1057" w:rsidRDefault="00E05EA9" w:rsidP="00D7210D">
            <w:pPr>
              <w:pStyle w:val="a3"/>
              <w:tabs>
                <w:tab w:val="left" w:pos="720"/>
              </w:tabs>
              <w:spacing w:after="160" w:line="360" w:lineRule="auto"/>
              <w:ind w:left="0" w:firstLine="426"/>
              <w:jc w:val="both"/>
              <w:rPr>
                <w:rFonts w:cs="Times New Roman"/>
                <w:sz w:val="28"/>
                <w:szCs w:val="28"/>
              </w:rPr>
            </w:pPr>
            <w:r w:rsidRPr="006C1057">
              <w:rPr>
                <w:rFonts w:cs="Times New Roman"/>
                <w:bCs w:val="0"/>
                <w:caps w:val="0"/>
                <w:sz w:val="28"/>
                <w:szCs w:val="28"/>
              </w:rPr>
              <w:t>Объём рынка (</w:t>
            </w:r>
            <w:proofErr w:type="spellStart"/>
            <w:r w:rsidRPr="006C1057">
              <w:rPr>
                <w:rFonts w:cs="Times New Roman"/>
                <w:bCs w:val="0"/>
                <w:caps w:val="0"/>
                <w:sz w:val="28"/>
                <w:szCs w:val="28"/>
              </w:rPr>
              <w:t>млн.шт</w:t>
            </w:r>
            <w:proofErr w:type="spellEnd"/>
            <w:r w:rsidRPr="006C1057">
              <w:rPr>
                <w:rFonts w:cs="Times New Roman"/>
                <w:bCs w:val="0"/>
                <w:caps w:val="0"/>
                <w:sz w:val="28"/>
                <w:szCs w:val="28"/>
              </w:rPr>
              <w:t>./год)</w:t>
            </w:r>
          </w:p>
        </w:tc>
      </w:tr>
      <w:tr w:rsidR="00D7210D" w:rsidRPr="006C1057" w:rsidTr="004279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tcW w:w="4558" w:type="dxa"/>
            <w:hideMark/>
          </w:tcPr>
          <w:p w:rsidR="00D7210D" w:rsidRPr="006C1057" w:rsidRDefault="00D7210D" w:rsidP="00D7210D">
            <w:pPr>
              <w:pStyle w:val="a3"/>
              <w:tabs>
                <w:tab w:val="left" w:pos="720"/>
              </w:tabs>
              <w:spacing w:after="160" w:line="360" w:lineRule="auto"/>
              <w:ind w:left="0" w:firstLine="426"/>
              <w:jc w:val="both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СПб и ЛО</w:t>
            </w:r>
          </w:p>
        </w:tc>
        <w:tc>
          <w:tcPr>
            <w:tcW w:w="4558" w:type="dxa"/>
            <w:hideMark/>
          </w:tcPr>
          <w:p w:rsidR="00D7210D" w:rsidRPr="006C1057" w:rsidRDefault="00D7210D" w:rsidP="00D7210D">
            <w:pPr>
              <w:pStyle w:val="a3"/>
              <w:tabs>
                <w:tab w:val="left" w:pos="720"/>
              </w:tabs>
              <w:spacing w:after="160" w:line="360" w:lineRule="auto"/>
              <w:ind w:left="0" w:firstLine="426"/>
              <w:jc w:val="both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1,7</w:t>
            </w:r>
          </w:p>
        </w:tc>
      </w:tr>
      <w:tr w:rsidR="00D7210D" w:rsidRPr="006C1057" w:rsidTr="004279E1">
        <w:trPr>
          <w:trHeight w:val="449"/>
        </w:trPr>
        <w:tc>
          <w:tcPr>
            <w:tcW w:w="4558" w:type="dxa"/>
            <w:hideMark/>
          </w:tcPr>
          <w:p w:rsidR="00D7210D" w:rsidRPr="006C1057" w:rsidRDefault="00D7210D" w:rsidP="00D7210D">
            <w:pPr>
              <w:pStyle w:val="a3"/>
              <w:tabs>
                <w:tab w:val="left" w:pos="720"/>
              </w:tabs>
              <w:spacing w:after="160" w:line="360" w:lineRule="auto"/>
              <w:ind w:left="0" w:firstLine="426"/>
              <w:jc w:val="both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Москва и МО</w:t>
            </w:r>
          </w:p>
        </w:tc>
        <w:tc>
          <w:tcPr>
            <w:tcW w:w="4558" w:type="dxa"/>
            <w:hideMark/>
          </w:tcPr>
          <w:p w:rsidR="00D7210D" w:rsidRPr="006C1057" w:rsidRDefault="00D7210D" w:rsidP="00D7210D">
            <w:pPr>
              <w:pStyle w:val="a3"/>
              <w:tabs>
                <w:tab w:val="left" w:pos="720"/>
              </w:tabs>
              <w:spacing w:after="160" w:line="360" w:lineRule="auto"/>
              <w:ind w:left="0" w:firstLine="426"/>
              <w:jc w:val="both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4,9</w:t>
            </w:r>
          </w:p>
        </w:tc>
      </w:tr>
      <w:tr w:rsidR="00D7210D" w:rsidRPr="006C1057" w:rsidTr="004279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tcW w:w="4558" w:type="dxa"/>
            <w:hideMark/>
          </w:tcPr>
          <w:p w:rsidR="00D7210D" w:rsidRPr="006C1057" w:rsidRDefault="00D7210D" w:rsidP="00D7210D">
            <w:pPr>
              <w:pStyle w:val="a3"/>
              <w:tabs>
                <w:tab w:val="left" w:pos="720"/>
              </w:tabs>
              <w:spacing w:after="160" w:line="360" w:lineRule="auto"/>
              <w:ind w:left="0" w:firstLine="426"/>
              <w:jc w:val="both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Россия</w:t>
            </w:r>
          </w:p>
        </w:tc>
        <w:tc>
          <w:tcPr>
            <w:tcW w:w="4558" w:type="dxa"/>
            <w:hideMark/>
          </w:tcPr>
          <w:p w:rsidR="00D7210D" w:rsidRPr="006C1057" w:rsidRDefault="00D7210D" w:rsidP="00D7210D">
            <w:pPr>
              <w:pStyle w:val="a3"/>
              <w:tabs>
                <w:tab w:val="left" w:pos="720"/>
              </w:tabs>
              <w:spacing w:after="160" w:line="360" w:lineRule="auto"/>
              <w:ind w:left="0" w:firstLine="426"/>
              <w:jc w:val="both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52,2</w:t>
            </w:r>
          </w:p>
        </w:tc>
      </w:tr>
    </w:tbl>
    <w:p w:rsidR="00D847F5" w:rsidRPr="006C1057" w:rsidRDefault="00E32B4C" w:rsidP="00E05EA9">
      <w:pPr>
        <w:pStyle w:val="a3"/>
        <w:tabs>
          <w:tab w:val="left" w:pos="720"/>
        </w:tabs>
        <w:spacing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sz w:val="28"/>
          <w:szCs w:val="28"/>
        </w:rPr>
        <w:t xml:space="preserve">В рамках рынка </w:t>
      </w:r>
      <w:r w:rsidR="00D847F5" w:rsidRPr="006C1057">
        <w:rPr>
          <w:rFonts w:cs="Times New Roman"/>
          <w:sz w:val="28"/>
          <w:szCs w:val="28"/>
        </w:rPr>
        <w:t>В2B</w:t>
      </w:r>
      <w:r w:rsidRPr="006C1057">
        <w:rPr>
          <w:rFonts w:cs="Times New Roman"/>
          <w:b w:val="0"/>
          <w:sz w:val="28"/>
          <w:szCs w:val="28"/>
        </w:rPr>
        <w:t xml:space="preserve"> д</w:t>
      </w:r>
      <w:r w:rsidR="00D847F5" w:rsidRPr="006C1057">
        <w:rPr>
          <w:rFonts w:cs="Times New Roman"/>
          <w:b w:val="0"/>
          <w:sz w:val="28"/>
          <w:szCs w:val="28"/>
        </w:rPr>
        <w:t>ля оценки перспектив реализации в частных клиниках налажен диалог с ответственными за закупки в двух клиниках, расположенных в Москве и Санкт-Петербурге.</w:t>
      </w:r>
    </w:p>
    <w:p w:rsidR="00D847F5" w:rsidRPr="006C1057" w:rsidRDefault="00D847F5" w:rsidP="00E05EA9">
      <w:pPr>
        <w:pStyle w:val="a3"/>
        <w:tabs>
          <w:tab w:val="left" w:pos="720"/>
        </w:tabs>
        <w:spacing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sz w:val="28"/>
          <w:szCs w:val="28"/>
        </w:rPr>
        <w:lastRenderedPageBreak/>
        <w:t>B2G</w:t>
      </w:r>
      <w:r w:rsidRPr="006C1057">
        <w:rPr>
          <w:rFonts w:cs="Times New Roman"/>
          <w:b w:val="0"/>
          <w:sz w:val="28"/>
          <w:szCs w:val="28"/>
        </w:rPr>
        <w:t xml:space="preserve"> планируются встречи для оценки перспективности рынка на различных </w:t>
      </w:r>
      <w:proofErr w:type="spellStart"/>
      <w:r w:rsidRPr="006C1057">
        <w:rPr>
          <w:rFonts w:cs="Times New Roman"/>
          <w:b w:val="0"/>
          <w:sz w:val="28"/>
          <w:szCs w:val="28"/>
        </w:rPr>
        <w:t>плоащадках</w:t>
      </w:r>
      <w:proofErr w:type="spellEnd"/>
      <w:r w:rsidRPr="006C1057">
        <w:rPr>
          <w:rFonts w:cs="Times New Roman"/>
          <w:b w:val="0"/>
          <w:sz w:val="28"/>
          <w:szCs w:val="28"/>
        </w:rPr>
        <w:t xml:space="preserve"> (ожидается ПМЭФ и ВЭФ)</w:t>
      </w:r>
    </w:p>
    <w:p w:rsidR="001B6D68" w:rsidRPr="006C1057" w:rsidRDefault="001B6D68" w:rsidP="00E05EA9">
      <w:pPr>
        <w:pStyle w:val="a3"/>
        <w:tabs>
          <w:tab w:val="left" w:pos="720"/>
        </w:tabs>
        <w:spacing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 xml:space="preserve">На основании данных расчетов по числу людей – потенциальных потребителей и кривой Роджерса, характеризующую восприятие инноваций на рынке, где </w:t>
      </w:r>
      <w:proofErr w:type="spellStart"/>
      <w:r w:rsidRPr="006C1057">
        <w:rPr>
          <w:rFonts w:cs="Times New Roman"/>
          <w:b w:val="0"/>
          <w:sz w:val="28"/>
          <w:szCs w:val="28"/>
        </w:rPr>
        <w:t>инноваторы</w:t>
      </w:r>
      <w:proofErr w:type="spellEnd"/>
      <w:r w:rsidRPr="006C1057">
        <w:rPr>
          <w:rFonts w:cs="Times New Roman"/>
          <w:b w:val="0"/>
          <w:sz w:val="28"/>
          <w:szCs w:val="28"/>
        </w:rPr>
        <w:t xml:space="preserve">, составляющие 2.5% являются потребителями первого года, ранние последователи (13,5%) потребители во второй года существования на рынке, на третий при преодолении «черной пропасти» к ранним последователям добавляется раннее большинство 34% и далее в следующий год еще 34% позднего большинства. Специфика продукта такова, что его </w:t>
      </w:r>
      <w:r w:rsidR="00446485" w:rsidRPr="006C1057">
        <w:rPr>
          <w:rFonts w:cs="Times New Roman"/>
          <w:b w:val="0"/>
          <w:sz w:val="28"/>
          <w:szCs w:val="28"/>
        </w:rPr>
        <w:t>ну</w:t>
      </w:r>
      <w:r w:rsidRPr="006C1057">
        <w:rPr>
          <w:rFonts w:cs="Times New Roman"/>
          <w:b w:val="0"/>
          <w:sz w:val="28"/>
          <w:szCs w:val="28"/>
        </w:rPr>
        <w:t>жно использовать 1-2 раза в год.</w:t>
      </w:r>
      <w:r w:rsidR="00904926" w:rsidRPr="006C1057">
        <w:rPr>
          <w:rFonts w:cs="Times New Roman"/>
          <w:b w:val="0"/>
          <w:sz w:val="28"/>
          <w:szCs w:val="28"/>
        </w:rPr>
        <w:t xml:space="preserve"> В продвижении сделан акцент на том, что рекомендуется проверять два раза в год. </w:t>
      </w:r>
      <w:r w:rsidRPr="006C1057">
        <w:rPr>
          <w:rFonts w:cs="Times New Roman"/>
          <w:b w:val="0"/>
          <w:sz w:val="28"/>
          <w:szCs w:val="28"/>
        </w:rPr>
        <w:t>На основании данных маркетингового исследования в форме социологического опроса в местах потенциального нахождения целевой аудитории, а также глубинного интервью сделан прогноз объёма продаж</w:t>
      </w:r>
      <w:r w:rsidR="00725A45" w:rsidRPr="006C1057">
        <w:rPr>
          <w:rFonts w:cs="Times New Roman"/>
          <w:b w:val="0"/>
          <w:sz w:val="28"/>
          <w:szCs w:val="28"/>
        </w:rPr>
        <w:t>.</w:t>
      </w:r>
    </w:p>
    <w:p w:rsidR="00D847F5" w:rsidRPr="006C1057" w:rsidRDefault="00904926" w:rsidP="00D847F5">
      <w:pPr>
        <w:pStyle w:val="a3"/>
        <w:keepNext/>
        <w:tabs>
          <w:tab w:val="left" w:pos="720"/>
        </w:tabs>
        <w:spacing w:line="360" w:lineRule="auto"/>
        <w:ind w:left="0" w:firstLine="426"/>
        <w:jc w:val="both"/>
        <w:rPr>
          <w:rFonts w:cs="Times New Roman"/>
          <w:sz w:val="28"/>
          <w:szCs w:val="28"/>
        </w:rPr>
      </w:pPr>
      <w:r w:rsidRPr="006C1057">
        <w:rPr>
          <w:rFonts w:cs="Times New Roman"/>
          <w:noProof/>
          <w:sz w:val="28"/>
          <w:szCs w:val="28"/>
          <w:lang w:eastAsia="ru-RU"/>
        </w:rPr>
        <w:t xml:space="preserve"> </w:t>
      </w:r>
      <w:r w:rsidRPr="006C1057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13B06096" wp14:editId="711F1C90">
            <wp:extent cx="6120130" cy="3058510"/>
            <wp:effectExtent l="0" t="0" r="13970" b="889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B6D68" w:rsidRPr="006C1057" w:rsidRDefault="00D847F5" w:rsidP="00D847F5">
      <w:pPr>
        <w:pStyle w:val="ab"/>
        <w:jc w:val="both"/>
        <w:rPr>
          <w:rFonts w:cs="Times New Roman"/>
          <w:b w:val="0"/>
          <w:i w:val="0"/>
          <w:noProof/>
          <w:color w:val="000000" w:themeColor="text1"/>
          <w:sz w:val="28"/>
          <w:szCs w:val="28"/>
          <w:lang w:eastAsia="ru-RU"/>
        </w:rPr>
      </w:pP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Рисунок </w:t>
      </w:r>
      <w:r w:rsidR="006C1057">
        <w:rPr>
          <w:rFonts w:cs="Times New Roman"/>
          <w:b w:val="0"/>
          <w:i w:val="0"/>
          <w:noProof/>
          <w:color w:val="000000" w:themeColor="text1"/>
          <w:sz w:val="28"/>
          <w:szCs w:val="28"/>
        </w:rPr>
        <w:t>6.</w:t>
      </w: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 Прогнозные значения объёмов спроса и предложения</w:t>
      </w:r>
    </w:p>
    <w:p w:rsidR="00446485" w:rsidRPr="006C1057" w:rsidRDefault="004279E1" w:rsidP="004279E1">
      <w:pPr>
        <w:pStyle w:val="a3"/>
        <w:tabs>
          <w:tab w:val="left" w:pos="720"/>
        </w:tabs>
        <w:spacing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Объём максимально возможного выпуска продукции по годам существенно ниже объёма спроса, что позволяет реализовать 100% объёма произведенной продукции.</w:t>
      </w:r>
    </w:p>
    <w:p w:rsidR="004279E1" w:rsidRPr="006C1057" w:rsidRDefault="004279E1" w:rsidP="004279E1">
      <w:pPr>
        <w:pStyle w:val="a3"/>
        <w:tabs>
          <w:tab w:val="left" w:pos="720"/>
        </w:tabs>
        <w:spacing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</w:p>
    <w:p w:rsidR="005B0C4B" w:rsidRPr="006C1057" w:rsidRDefault="00446485" w:rsidP="00931083">
      <w:pPr>
        <w:pStyle w:val="a3"/>
        <w:tabs>
          <w:tab w:val="left" w:pos="720"/>
        </w:tabs>
        <w:spacing w:line="360" w:lineRule="auto"/>
        <w:ind w:left="0"/>
        <w:jc w:val="center"/>
        <w:outlineLvl w:val="1"/>
        <w:rPr>
          <w:rFonts w:cs="Times New Roman"/>
          <w:sz w:val="28"/>
          <w:szCs w:val="28"/>
        </w:rPr>
      </w:pPr>
      <w:bookmarkStart w:id="8" w:name="_Toc8338847"/>
      <w:r w:rsidRPr="006C1057">
        <w:rPr>
          <w:rFonts w:cs="Times New Roman"/>
          <w:sz w:val="28"/>
          <w:szCs w:val="28"/>
        </w:rPr>
        <w:t>2.</w:t>
      </w:r>
      <w:bookmarkStart w:id="9" w:name="_Toc531348879"/>
      <w:r w:rsidR="00B52D0C" w:rsidRPr="006C1057">
        <w:rPr>
          <w:rFonts w:cs="Times New Roman"/>
          <w:sz w:val="28"/>
          <w:szCs w:val="28"/>
        </w:rPr>
        <w:t xml:space="preserve">3 </w:t>
      </w:r>
      <w:r w:rsidR="005B0C4B" w:rsidRPr="006C1057">
        <w:rPr>
          <w:rFonts w:cs="Times New Roman"/>
          <w:sz w:val="28"/>
          <w:szCs w:val="28"/>
        </w:rPr>
        <w:t>Расчет цены</w:t>
      </w:r>
      <w:bookmarkEnd w:id="8"/>
      <w:bookmarkEnd w:id="9"/>
    </w:p>
    <w:p w:rsidR="005B0C4B" w:rsidRPr="006C1057" w:rsidRDefault="005B0C4B" w:rsidP="00931083">
      <w:pPr>
        <w:pStyle w:val="aa"/>
        <w:shd w:val="clear" w:color="auto" w:fill="FFFFFF"/>
        <w:spacing w:before="0" w:beforeAutospacing="0" w:after="120" w:afterAutospacing="0" w:line="360" w:lineRule="auto"/>
        <w:jc w:val="center"/>
        <w:rPr>
          <w:b/>
          <w:color w:val="111111"/>
          <w:sz w:val="28"/>
          <w:szCs w:val="28"/>
        </w:rPr>
      </w:pPr>
      <w:r w:rsidRPr="006C1057">
        <w:rPr>
          <w:b/>
          <w:color w:val="111111"/>
          <w:sz w:val="28"/>
          <w:szCs w:val="28"/>
        </w:rPr>
        <w:t>Затратный метод</w:t>
      </w:r>
    </w:p>
    <w:p w:rsidR="005B0C4B" w:rsidRPr="006C1057" w:rsidRDefault="005B0C4B" w:rsidP="005D00B8">
      <w:pPr>
        <w:pStyle w:val="aa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111111"/>
          <w:sz w:val="28"/>
          <w:szCs w:val="28"/>
        </w:rPr>
      </w:pPr>
      <w:r w:rsidRPr="006C1057">
        <w:rPr>
          <w:color w:val="111111"/>
          <w:sz w:val="28"/>
          <w:szCs w:val="28"/>
        </w:rPr>
        <w:t>Основными затратами производства данных пластырей являются (на год):</w:t>
      </w:r>
    </w:p>
    <w:p w:rsidR="005B0C4B" w:rsidRPr="006C1057" w:rsidRDefault="005B0C4B" w:rsidP="005D00B8">
      <w:pPr>
        <w:pStyle w:val="aa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0" w:firstLine="851"/>
        <w:jc w:val="both"/>
        <w:rPr>
          <w:color w:val="111111"/>
          <w:sz w:val="28"/>
          <w:szCs w:val="28"/>
        </w:rPr>
      </w:pPr>
      <w:r w:rsidRPr="006C1057">
        <w:rPr>
          <w:color w:val="111111"/>
          <w:sz w:val="28"/>
          <w:szCs w:val="28"/>
        </w:rPr>
        <w:t xml:space="preserve">амортизация производственного и торгового оборудования 3,15 </w:t>
      </w:r>
      <w:proofErr w:type="spellStart"/>
      <w:r w:rsidRPr="006C1057">
        <w:rPr>
          <w:color w:val="111111"/>
          <w:sz w:val="28"/>
          <w:szCs w:val="28"/>
        </w:rPr>
        <w:t>млн.р</w:t>
      </w:r>
      <w:proofErr w:type="spellEnd"/>
      <w:r w:rsidRPr="006C1057">
        <w:rPr>
          <w:color w:val="111111"/>
          <w:sz w:val="28"/>
          <w:szCs w:val="28"/>
        </w:rPr>
        <w:t>. цена производственного оборудования. 8,4</w:t>
      </w:r>
      <w:r w:rsidR="00D7210D" w:rsidRPr="006C1057">
        <w:rPr>
          <w:color w:val="111111"/>
          <w:sz w:val="28"/>
          <w:szCs w:val="28"/>
        </w:rPr>
        <w:t xml:space="preserve"> </w:t>
      </w:r>
      <w:proofErr w:type="spellStart"/>
      <w:r w:rsidR="00D7210D" w:rsidRPr="006C1057">
        <w:rPr>
          <w:color w:val="111111"/>
          <w:sz w:val="28"/>
          <w:szCs w:val="28"/>
        </w:rPr>
        <w:t>млн.р</w:t>
      </w:r>
      <w:proofErr w:type="spellEnd"/>
      <w:r w:rsidR="00D7210D" w:rsidRPr="006C1057">
        <w:rPr>
          <w:color w:val="111111"/>
          <w:sz w:val="28"/>
          <w:szCs w:val="28"/>
        </w:rPr>
        <w:t>. цена торгового оборудования;</w:t>
      </w:r>
    </w:p>
    <w:p w:rsidR="005B0C4B" w:rsidRPr="006C1057" w:rsidRDefault="005B0C4B" w:rsidP="005D00B8">
      <w:pPr>
        <w:pStyle w:val="aa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0" w:firstLine="851"/>
        <w:jc w:val="both"/>
        <w:rPr>
          <w:color w:val="111111"/>
          <w:sz w:val="28"/>
          <w:szCs w:val="28"/>
        </w:rPr>
      </w:pPr>
      <w:r w:rsidRPr="006C1057">
        <w:rPr>
          <w:color w:val="111111"/>
          <w:sz w:val="28"/>
          <w:szCs w:val="28"/>
        </w:rPr>
        <w:t>аренда прои</w:t>
      </w:r>
      <w:r w:rsidR="003E06D2" w:rsidRPr="006C1057">
        <w:rPr>
          <w:color w:val="111111"/>
          <w:sz w:val="28"/>
          <w:szCs w:val="28"/>
        </w:rPr>
        <w:t xml:space="preserve">зводственной площадки и склада </w:t>
      </w:r>
      <w:r w:rsidRPr="006C1057">
        <w:rPr>
          <w:color w:val="111111"/>
          <w:sz w:val="28"/>
          <w:szCs w:val="28"/>
        </w:rPr>
        <w:t>4</w:t>
      </w:r>
      <w:r w:rsidR="00D7210D" w:rsidRPr="006C1057">
        <w:rPr>
          <w:color w:val="111111"/>
          <w:sz w:val="28"/>
          <w:szCs w:val="28"/>
        </w:rPr>
        <w:t xml:space="preserve">20 </w:t>
      </w:r>
      <w:proofErr w:type="spellStart"/>
      <w:r w:rsidR="00D7210D" w:rsidRPr="006C1057">
        <w:rPr>
          <w:color w:val="111111"/>
          <w:sz w:val="28"/>
          <w:szCs w:val="28"/>
        </w:rPr>
        <w:t>тыс</w:t>
      </w:r>
      <w:proofErr w:type="spellEnd"/>
      <w:r w:rsidR="00D7210D" w:rsidRPr="006C1057">
        <w:rPr>
          <w:color w:val="111111"/>
          <w:sz w:val="28"/>
          <w:szCs w:val="28"/>
        </w:rPr>
        <w:t>/</w:t>
      </w:r>
      <w:proofErr w:type="spellStart"/>
      <w:r w:rsidR="00D7210D" w:rsidRPr="006C1057">
        <w:rPr>
          <w:color w:val="111111"/>
          <w:sz w:val="28"/>
          <w:szCs w:val="28"/>
        </w:rPr>
        <w:t>мес</w:t>
      </w:r>
      <w:proofErr w:type="spellEnd"/>
      <w:r w:rsidR="00D7210D" w:rsidRPr="006C1057">
        <w:rPr>
          <w:color w:val="111111"/>
          <w:sz w:val="28"/>
          <w:szCs w:val="28"/>
        </w:rPr>
        <w:t>;</w:t>
      </w:r>
    </w:p>
    <w:p w:rsidR="005B0C4B" w:rsidRPr="006C1057" w:rsidRDefault="005B0C4B" w:rsidP="005D00B8">
      <w:pPr>
        <w:pStyle w:val="aa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0" w:firstLine="851"/>
        <w:jc w:val="both"/>
        <w:rPr>
          <w:color w:val="111111"/>
          <w:sz w:val="28"/>
          <w:szCs w:val="28"/>
        </w:rPr>
      </w:pPr>
      <w:r w:rsidRPr="006C1057">
        <w:rPr>
          <w:color w:val="111111"/>
          <w:sz w:val="28"/>
          <w:szCs w:val="28"/>
        </w:rPr>
        <w:t>Заработная плат</w:t>
      </w:r>
      <w:r w:rsidR="004279E1" w:rsidRPr="006C1057">
        <w:rPr>
          <w:color w:val="111111"/>
          <w:sz w:val="28"/>
          <w:szCs w:val="28"/>
        </w:rPr>
        <w:t xml:space="preserve">а производственных сотрудников взята на основе </w:t>
      </w:r>
      <w:proofErr w:type="spellStart"/>
      <w:r w:rsidR="004279E1" w:rsidRPr="006C1057">
        <w:rPr>
          <w:color w:val="111111"/>
          <w:sz w:val="28"/>
          <w:szCs w:val="28"/>
        </w:rPr>
        <w:t>среднеё</w:t>
      </w:r>
      <w:proofErr w:type="spellEnd"/>
      <w:r w:rsidRPr="006C1057">
        <w:rPr>
          <w:color w:val="111111"/>
          <w:sz w:val="28"/>
          <w:szCs w:val="28"/>
        </w:rPr>
        <w:t xml:space="preserve"> ставки </w:t>
      </w:r>
      <w:r w:rsidR="00D7210D" w:rsidRPr="006C1057">
        <w:rPr>
          <w:color w:val="111111"/>
          <w:sz w:val="28"/>
          <w:szCs w:val="28"/>
        </w:rPr>
        <w:t xml:space="preserve">по з\п с </w:t>
      </w:r>
      <w:proofErr w:type="spellStart"/>
      <w:r w:rsidR="00D7210D" w:rsidRPr="006C1057">
        <w:rPr>
          <w:color w:val="111111"/>
          <w:sz w:val="28"/>
          <w:szCs w:val="28"/>
        </w:rPr>
        <w:t>Петростата</w:t>
      </w:r>
      <w:proofErr w:type="spellEnd"/>
      <w:r w:rsidR="00D7210D" w:rsidRPr="006C1057">
        <w:rPr>
          <w:color w:val="111111"/>
          <w:sz w:val="28"/>
          <w:szCs w:val="28"/>
        </w:rPr>
        <w:t xml:space="preserve"> и Росстата</w:t>
      </w:r>
      <w:r w:rsidR="004279E1" w:rsidRPr="006C1057">
        <w:rPr>
          <w:color w:val="111111"/>
          <w:sz w:val="28"/>
          <w:szCs w:val="28"/>
        </w:rPr>
        <w:t>,</w:t>
      </w:r>
      <w:r w:rsidR="00D7210D" w:rsidRPr="006C1057">
        <w:rPr>
          <w:color w:val="111111"/>
          <w:sz w:val="28"/>
          <w:szCs w:val="28"/>
        </w:rPr>
        <w:t xml:space="preserve"> </w:t>
      </w:r>
      <w:r w:rsidRPr="006C1057">
        <w:rPr>
          <w:color w:val="111111"/>
          <w:sz w:val="28"/>
          <w:szCs w:val="28"/>
        </w:rPr>
        <w:t xml:space="preserve">к фонду оплаты труда </w:t>
      </w:r>
      <w:r w:rsidR="004279E1" w:rsidRPr="006C1057">
        <w:rPr>
          <w:color w:val="111111"/>
          <w:sz w:val="28"/>
          <w:szCs w:val="28"/>
        </w:rPr>
        <w:t xml:space="preserve">добавлены </w:t>
      </w:r>
      <w:r w:rsidRPr="006C1057">
        <w:rPr>
          <w:color w:val="111111"/>
          <w:sz w:val="28"/>
          <w:szCs w:val="28"/>
        </w:rPr>
        <w:t xml:space="preserve">15% на премии </w:t>
      </w:r>
    </w:p>
    <w:p w:rsidR="00D7210D" w:rsidRPr="006C1057" w:rsidRDefault="00D7210D" w:rsidP="005D00B8">
      <w:pPr>
        <w:pStyle w:val="aa"/>
        <w:numPr>
          <w:ilvl w:val="1"/>
          <w:numId w:val="12"/>
        </w:numPr>
        <w:shd w:val="clear" w:color="auto" w:fill="FFFFFF"/>
        <w:spacing w:after="0" w:line="360" w:lineRule="auto"/>
        <w:ind w:left="567" w:firstLine="851"/>
        <w:jc w:val="both"/>
        <w:rPr>
          <w:color w:val="111111"/>
          <w:sz w:val="28"/>
          <w:szCs w:val="28"/>
        </w:rPr>
      </w:pPr>
      <w:r w:rsidRPr="006C1057">
        <w:rPr>
          <w:color w:val="111111"/>
          <w:sz w:val="28"/>
          <w:szCs w:val="28"/>
        </w:rPr>
        <w:t>Главный технолог</w:t>
      </w:r>
      <w:r w:rsidRPr="006C1057">
        <w:rPr>
          <w:color w:val="111111"/>
          <w:sz w:val="28"/>
          <w:szCs w:val="28"/>
        </w:rPr>
        <w:tab/>
        <w:t xml:space="preserve"> 65тыс.р., 1 единицы</w:t>
      </w:r>
    </w:p>
    <w:p w:rsidR="00D7210D" w:rsidRPr="006C1057" w:rsidRDefault="00D7210D" w:rsidP="005D00B8">
      <w:pPr>
        <w:pStyle w:val="aa"/>
        <w:numPr>
          <w:ilvl w:val="1"/>
          <w:numId w:val="12"/>
        </w:numPr>
        <w:shd w:val="clear" w:color="auto" w:fill="FFFFFF"/>
        <w:spacing w:after="0" w:line="360" w:lineRule="auto"/>
        <w:ind w:left="567" w:firstLine="851"/>
        <w:jc w:val="both"/>
        <w:rPr>
          <w:color w:val="111111"/>
          <w:sz w:val="28"/>
          <w:szCs w:val="28"/>
        </w:rPr>
      </w:pPr>
      <w:r w:rsidRPr="006C1057">
        <w:rPr>
          <w:color w:val="111111"/>
          <w:sz w:val="28"/>
          <w:szCs w:val="28"/>
        </w:rPr>
        <w:t>Технологи</w:t>
      </w:r>
      <w:r w:rsidRPr="006C1057">
        <w:rPr>
          <w:color w:val="111111"/>
          <w:sz w:val="28"/>
          <w:szCs w:val="28"/>
        </w:rPr>
        <w:tab/>
        <w:t xml:space="preserve"> 43 </w:t>
      </w:r>
      <w:proofErr w:type="spellStart"/>
      <w:r w:rsidRPr="006C1057">
        <w:rPr>
          <w:color w:val="111111"/>
          <w:sz w:val="28"/>
          <w:szCs w:val="28"/>
        </w:rPr>
        <w:t>тыс.р</w:t>
      </w:r>
      <w:proofErr w:type="spellEnd"/>
      <w:r w:rsidRPr="006C1057">
        <w:rPr>
          <w:color w:val="111111"/>
          <w:sz w:val="28"/>
          <w:szCs w:val="28"/>
        </w:rPr>
        <w:t>., 2 единица</w:t>
      </w:r>
    </w:p>
    <w:p w:rsidR="00D7210D" w:rsidRPr="006C1057" w:rsidRDefault="00D7210D" w:rsidP="005D00B8">
      <w:pPr>
        <w:pStyle w:val="aa"/>
        <w:numPr>
          <w:ilvl w:val="1"/>
          <w:numId w:val="12"/>
        </w:numPr>
        <w:shd w:val="clear" w:color="auto" w:fill="FFFFFF"/>
        <w:spacing w:after="0" w:line="360" w:lineRule="auto"/>
        <w:ind w:left="567" w:firstLine="851"/>
        <w:jc w:val="both"/>
        <w:rPr>
          <w:color w:val="111111"/>
          <w:sz w:val="28"/>
          <w:szCs w:val="28"/>
        </w:rPr>
      </w:pPr>
      <w:r w:rsidRPr="006C1057">
        <w:rPr>
          <w:color w:val="111111"/>
          <w:sz w:val="28"/>
          <w:szCs w:val="28"/>
        </w:rPr>
        <w:t>Операторы оборудования</w:t>
      </w:r>
      <w:r w:rsidRPr="006C1057">
        <w:rPr>
          <w:color w:val="111111"/>
          <w:sz w:val="28"/>
          <w:szCs w:val="28"/>
        </w:rPr>
        <w:tab/>
        <w:t xml:space="preserve"> 32</w:t>
      </w:r>
      <w:r w:rsidR="0018046D" w:rsidRPr="006C1057">
        <w:rPr>
          <w:color w:val="111111"/>
          <w:sz w:val="28"/>
          <w:szCs w:val="28"/>
        </w:rPr>
        <w:t xml:space="preserve"> </w:t>
      </w:r>
      <w:proofErr w:type="spellStart"/>
      <w:r w:rsidR="0018046D" w:rsidRPr="006C1057">
        <w:rPr>
          <w:color w:val="111111"/>
          <w:sz w:val="28"/>
          <w:szCs w:val="28"/>
        </w:rPr>
        <w:t>тыс.р</w:t>
      </w:r>
      <w:proofErr w:type="spellEnd"/>
      <w:r w:rsidR="0018046D" w:rsidRPr="006C1057">
        <w:rPr>
          <w:color w:val="111111"/>
          <w:sz w:val="28"/>
          <w:szCs w:val="28"/>
        </w:rPr>
        <w:t>.,</w:t>
      </w:r>
      <w:r w:rsidRPr="006C1057">
        <w:rPr>
          <w:color w:val="111111"/>
          <w:sz w:val="28"/>
          <w:szCs w:val="28"/>
        </w:rPr>
        <w:t xml:space="preserve"> 5 единиц</w:t>
      </w:r>
    </w:p>
    <w:p w:rsidR="00D7210D" w:rsidRPr="006C1057" w:rsidRDefault="00D7210D" w:rsidP="005D00B8">
      <w:pPr>
        <w:pStyle w:val="aa"/>
        <w:numPr>
          <w:ilvl w:val="1"/>
          <w:numId w:val="12"/>
        </w:numPr>
        <w:shd w:val="clear" w:color="auto" w:fill="FFFFFF"/>
        <w:spacing w:after="0" w:line="360" w:lineRule="auto"/>
        <w:ind w:left="567" w:firstLine="851"/>
        <w:jc w:val="both"/>
        <w:rPr>
          <w:color w:val="111111"/>
          <w:sz w:val="28"/>
          <w:szCs w:val="28"/>
        </w:rPr>
      </w:pPr>
      <w:r w:rsidRPr="006C1057">
        <w:rPr>
          <w:color w:val="111111"/>
          <w:sz w:val="28"/>
          <w:szCs w:val="28"/>
        </w:rPr>
        <w:t>Сотрудники склада</w:t>
      </w:r>
      <w:r w:rsidRPr="006C1057">
        <w:rPr>
          <w:color w:val="111111"/>
          <w:sz w:val="28"/>
          <w:szCs w:val="28"/>
        </w:rPr>
        <w:tab/>
        <w:t xml:space="preserve"> 27</w:t>
      </w:r>
      <w:r w:rsidR="0018046D" w:rsidRPr="006C1057">
        <w:rPr>
          <w:color w:val="111111"/>
          <w:sz w:val="28"/>
          <w:szCs w:val="28"/>
        </w:rPr>
        <w:t xml:space="preserve"> </w:t>
      </w:r>
      <w:proofErr w:type="spellStart"/>
      <w:r w:rsidR="0018046D" w:rsidRPr="006C1057">
        <w:rPr>
          <w:color w:val="111111"/>
          <w:sz w:val="28"/>
          <w:szCs w:val="28"/>
        </w:rPr>
        <w:t>тыс.р</w:t>
      </w:r>
      <w:proofErr w:type="spellEnd"/>
      <w:r w:rsidR="0018046D" w:rsidRPr="006C1057">
        <w:rPr>
          <w:color w:val="111111"/>
          <w:sz w:val="28"/>
          <w:szCs w:val="28"/>
        </w:rPr>
        <w:t>.</w:t>
      </w:r>
      <w:r w:rsidRPr="006C1057">
        <w:rPr>
          <w:color w:val="111111"/>
          <w:sz w:val="28"/>
          <w:szCs w:val="28"/>
        </w:rPr>
        <w:t>, 1 единица</w:t>
      </w:r>
    </w:p>
    <w:p w:rsidR="00D7210D" w:rsidRPr="006C1057" w:rsidRDefault="00D7210D" w:rsidP="005D00B8">
      <w:pPr>
        <w:pStyle w:val="aa"/>
        <w:numPr>
          <w:ilvl w:val="1"/>
          <w:numId w:val="12"/>
        </w:numPr>
        <w:shd w:val="clear" w:color="auto" w:fill="FFFFFF"/>
        <w:spacing w:after="0" w:line="360" w:lineRule="auto"/>
        <w:ind w:left="567" w:firstLine="851"/>
        <w:jc w:val="both"/>
        <w:rPr>
          <w:color w:val="111111"/>
          <w:sz w:val="28"/>
          <w:szCs w:val="28"/>
        </w:rPr>
      </w:pPr>
      <w:r w:rsidRPr="006C1057">
        <w:rPr>
          <w:color w:val="111111"/>
          <w:sz w:val="28"/>
          <w:szCs w:val="28"/>
        </w:rPr>
        <w:t>Подсобные рабочие</w:t>
      </w:r>
      <w:r w:rsidRPr="006C1057">
        <w:rPr>
          <w:color w:val="111111"/>
          <w:sz w:val="28"/>
          <w:szCs w:val="28"/>
        </w:rPr>
        <w:tab/>
        <w:t xml:space="preserve"> 19 </w:t>
      </w:r>
      <w:proofErr w:type="spellStart"/>
      <w:r w:rsidRPr="006C1057">
        <w:rPr>
          <w:color w:val="111111"/>
          <w:sz w:val="28"/>
          <w:szCs w:val="28"/>
        </w:rPr>
        <w:t>тыс.р</w:t>
      </w:r>
      <w:proofErr w:type="spellEnd"/>
      <w:r w:rsidRPr="006C1057">
        <w:rPr>
          <w:color w:val="111111"/>
          <w:sz w:val="28"/>
          <w:szCs w:val="28"/>
        </w:rPr>
        <w:t>., 4</w:t>
      </w:r>
      <w:r w:rsidR="0018046D" w:rsidRPr="006C1057">
        <w:rPr>
          <w:color w:val="111111"/>
          <w:sz w:val="28"/>
          <w:szCs w:val="28"/>
        </w:rPr>
        <w:t xml:space="preserve"> единицы</w:t>
      </w:r>
    </w:p>
    <w:p w:rsidR="00D7210D" w:rsidRPr="006C1057" w:rsidRDefault="00D7210D" w:rsidP="005D00B8">
      <w:pPr>
        <w:pStyle w:val="aa"/>
        <w:numPr>
          <w:ilvl w:val="0"/>
          <w:numId w:val="12"/>
        </w:numPr>
        <w:shd w:val="clear" w:color="auto" w:fill="FFFFFF"/>
        <w:spacing w:after="0" w:line="360" w:lineRule="auto"/>
        <w:ind w:left="0" w:firstLine="851"/>
        <w:jc w:val="both"/>
        <w:rPr>
          <w:color w:val="111111"/>
          <w:sz w:val="28"/>
          <w:szCs w:val="28"/>
        </w:rPr>
      </w:pPr>
      <w:r w:rsidRPr="006C1057">
        <w:rPr>
          <w:color w:val="111111"/>
          <w:sz w:val="28"/>
          <w:szCs w:val="28"/>
        </w:rPr>
        <w:t>Управленческий персонал</w:t>
      </w:r>
    </w:p>
    <w:p w:rsidR="00D7210D" w:rsidRPr="006C1057" w:rsidRDefault="00D7210D" w:rsidP="005D00B8">
      <w:pPr>
        <w:pStyle w:val="aa"/>
        <w:numPr>
          <w:ilvl w:val="1"/>
          <w:numId w:val="12"/>
        </w:numPr>
        <w:shd w:val="clear" w:color="auto" w:fill="FFFFFF"/>
        <w:spacing w:after="0" w:line="360" w:lineRule="auto"/>
        <w:ind w:left="567" w:firstLine="851"/>
        <w:jc w:val="both"/>
        <w:rPr>
          <w:color w:val="111111"/>
          <w:sz w:val="28"/>
          <w:szCs w:val="28"/>
        </w:rPr>
      </w:pPr>
      <w:r w:rsidRPr="006C1057">
        <w:rPr>
          <w:color w:val="111111"/>
          <w:sz w:val="28"/>
          <w:szCs w:val="28"/>
        </w:rPr>
        <w:t>Гендиректор</w:t>
      </w:r>
      <w:r w:rsidRPr="006C1057">
        <w:rPr>
          <w:color w:val="111111"/>
          <w:sz w:val="28"/>
          <w:szCs w:val="28"/>
        </w:rPr>
        <w:tab/>
        <w:t xml:space="preserve"> 82 </w:t>
      </w:r>
      <w:proofErr w:type="spellStart"/>
      <w:r w:rsidRPr="006C1057">
        <w:rPr>
          <w:color w:val="111111"/>
          <w:sz w:val="28"/>
          <w:szCs w:val="28"/>
        </w:rPr>
        <w:t>тыс.р</w:t>
      </w:r>
      <w:proofErr w:type="spellEnd"/>
      <w:r w:rsidRPr="006C1057">
        <w:rPr>
          <w:color w:val="111111"/>
          <w:sz w:val="28"/>
          <w:szCs w:val="28"/>
        </w:rPr>
        <w:t>., 1</w:t>
      </w:r>
      <w:r w:rsidR="0018046D" w:rsidRPr="006C1057">
        <w:rPr>
          <w:color w:val="111111"/>
          <w:sz w:val="28"/>
          <w:szCs w:val="28"/>
        </w:rPr>
        <w:t>единица</w:t>
      </w:r>
    </w:p>
    <w:p w:rsidR="00D7210D" w:rsidRPr="006C1057" w:rsidRDefault="00D7210D" w:rsidP="005D00B8">
      <w:pPr>
        <w:pStyle w:val="aa"/>
        <w:numPr>
          <w:ilvl w:val="1"/>
          <w:numId w:val="12"/>
        </w:numPr>
        <w:shd w:val="clear" w:color="auto" w:fill="FFFFFF"/>
        <w:spacing w:after="0" w:line="360" w:lineRule="auto"/>
        <w:ind w:left="567" w:firstLine="851"/>
        <w:jc w:val="both"/>
        <w:rPr>
          <w:color w:val="111111"/>
          <w:sz w:val="28"/>
          <w:szCs w:val="28"/>
        </w:rPr>
      </w:pPr>
      <w:r w:rsidRPr="006C1057">
        <w:rPr>
          <w:color w:val="111111"/>
          <w:sz w:val="28"/>
          <w:szCs w:val="28"/>
        </w:rPr>
        <w:t>Заместитель</w:t>
      </w:r>
      <w:r w:rsidRPr="006C1057">
        <w:rPr>
          <w:color w:val="111111"/>
          <w:sz w:val="28"/>
          <w:szCs w:val="28"/>
        </w:rPr>
        <w:tab/>
        <w:t xml:space="preserve"> 60 </w:t>
      </w:r>
      <w:proofErr w:type="spellStart"/>
      <w:r w:rsidRPr="006C1057">
        <w:rPr>
          <w:color w:val="111111"/>
          <w:sz w:val="28"/>
          <w:szCs w:val="28"/>
        </w:rPr>
        <w:t>тыс.р</w:t>
      </w:r>
      <w:proofErr w:type="spellEnd"/>
      <w:r w:rsidRPr="006C1057">
        <w:rPr>
          <w:color w:val="111111"/>
          <w:sz w:val="28"/>
          <w:szCs w:val="28"/>
        </w:rPr>
        <w:t>., 1</w:t>
      </w:r>
      <w:r w:rsidR="0018046D" w:rsidRPr="006C1057">
        <w:rPr>
          <w:color w:val="111111"/>
          <w:sz w:val="28"/>
          <w:szCs w:val="28"/>
        </w:rPr>
        <w:t xml:space="preserve"> единица</w:t>
      </w:r>
    </w:p>
    <w:p w:rsidR="00D7210D" w:rsidRPr="006C1057" w:rsidRDefault="00D7210D" w:rsidP="005D00B8">
      <w:pPr>
        <w:pStyle w:val="aa"/>
        <w:numPr>
          <w:ilvl w:val="1"/>
          <w:numId w:val="12"/>
        </w:numPr>
        <w:shd w:val="clear" w:color="auto" w:fill="FFFFFF"/>
        <w:spacing w:before="0" w:beforeAutospacing="0" w:after="0" w:afterAutospacing="0" w:line="360" w:lineRule="auto"/>
        <w:ind w:left="567" w:firstLine="851"/>
        <w:jc w:val="both"/>
        <w:rPr>
          <w:color w:val="111111"/>
          <w:sz w:val="28"/>
          <w:szCs w:val="28"/>
        </w:rPr>
      </w:pPr>
      <w:r w:rsidRPr="006C1057">
        <w:rPr>
          <w:color w:val="111111"/>
          <w:sz w:val="28"/>
          <w:szCs w:val="28"/>
        </w:rPr>
        <w:t>Иное</w:t>
      </w:r>
      <w:r w:rsidRPr="006C1057">
        <w:rPr>
          <w:color w:val="111111"/>
          <w:sz w:val="28"/>
          <w:szCs w:val="28"/>
        </w:rPr>
        <w:tab/>
        <w:t xml:space="preserve"> 65 </w:t>
      </w:r>
      <w:proofErr w:type="spellStart"/>
      <w:r w:rsidRPr="006C1057">
        <w:rPr>
          <w:color w:val="111111"/>
          <w:sz w:val="28"/>
          <w:szCs w:val="28"/>
        </w:rPr>
        <w:t>тыс.р</w:t>
      </w:r>
      <w:proofErr w:type="spellEnd"/>
      <w:r w:rsidRPr="006C1057">
        <w:rPr>
          <w:color w:val="111111"/>
          <w:sz w:val="28"/>
          <w:szCs w:val="28"/>
        </w:rPr>
        <w:t>., 1</w:t>
      </w:r>
      <w:r w:rsidR="0018046D" w:rsidRPr="006C1057">
        <w:rPr>
          <w:color w:val="111111"/>
          <w:sz w:val="28"/>
          <w:szCs w:val="28"/>
        </w:rPr>
        <w:t xml:space="preserve"> единица</w:t>
      </w:r>
    </w:p>
    <w:p w:rsidR="005B0C4B" w:rsidRPr="006C1057" w:rsidRDefault="005B0C4B" w:rsidP="005D00B8">
      <w:pPr>
        <w:pStyle w:val="aa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0" w:firstLine="851"/>
        <w:jc w:val="both"/>
        <w:rPr>
          <w:color w:val="111111"/>
          <w:sz w:val="28"/>
          <w:szCs w:val="28"/>
        </w:rPr>
      </w:pPr>
      <w:r w:rsidRPr="006C1057">
        <w:rPr>
          <w:color w:val="111111"/>
          <w:sz w:val="28"/>
          <w:szCs w:val="28"/>
        </w:rPr>
        <w:t>Расходные части (</w:t>
      </w:r>
      <w:proofErr w:type="spellStart"/>
      <w:r w:rsidRPr="006C1057">
        <w:rPr>
          <w:color w:val="111111"/>
          <w:sz w:val="28"/>
          <w:szCs w:val="28"/>
        </w:rPr>
        <w:t>руб</w:t>
      </w:r>
      <w:proofErr w:type="spellEnd"/>
      <w:r w:rsidRPr="006C1057">
        <w:rPr>
          <w:color w:val="111111"/>
          <w:sz w:val="28"/>
          <w:szCs w:val="28"/>
        </w:rPr>
        <w:t>/</w:t>
      </w:r>
      <w:proofErr w:type="spellStart"/>
      <w:r w:rsidRPr="006C1057">
        <w:rPr>
          <w:color w:val="111111"/>
          <w:sz w:val="28"/>
          <w:szCs w:val="28"/>
        </w:rPr>
        <w:t>шт</w:t>
      </w:r>
      <w:proofErr w:type="spellEnd"/>
      <w:r w:rsidRPr="006C1057">
        <w:rPr>
          <w:color w:val="111111"/>
          <w:sz w:val="28"/>
          <w:szCs w:val="28"/>
        </w:rPr>
        <w:t>)</w:t>
      </w:r>
    </w:p>
    <w:p w:rsidR="005B0C4B" w:rsidRPr="006C1057" w:rsidRDefault="005B0C4B" w:rsidP="005D00B8">
      <w:pPr>
        <w:pStyle w:val="aa"/>
        <w:numPr>
          <w:ilvl w:val="1"/>
          <w:numId w:val="12"/>
        </w:numPr>
        <w:shd w:val="clear" w:color="auto" w:fill="FFFFFF"/>
        <w:spacing w:before="0" w:beforeAutospacing="0" w:after="0" w:afterAutospacing="0" w:line="360" w:lineRule="auto"/>
        <w:ind w:left="567" w:firstLine="851"/>
        <w:jc w:val="both"/>
        <w:rPr>
          <w:color w:val="111111"/>
          <w:sz w:val="28"/>
          <w:szCs w:val="28"/>
        </w:rPr>
      </w:pPr>
      <w:r w:rsidRPr="006C1057">
        <w:rPr>
          <w:color w:val="111111"/>
          <w:sz w:val="28"/>
          <w:szCs w:val="28"/>
        </w:rPr>
        <w:t>Сырьё и материалы (клей, основа) 0,4</w:t>
      </w:r>
      <w:r w:rsidR="0018046D" w:rsidRPr="006C1057">
        <w:rPr>
          <w:color w:val="111111"/>
          <w:sz w:val="28"/>
          <w:szCs w:val="28"/>
        </w:rPr>
        <w:t xml:space="preserve"> р./</w:t>
      </w:r>
      <w:proofErr w:type="spellStart"/>
      <w:r w:rsidR="0018046D" w:rsidRPr="006C1057">
        <w:rPr>
          <w:color w:val="111111"/>
          <w:sz w:val="28"/>
          <w:szCs w:val="28"/>
        </w:rPr>
        <w:t>шт</w:t>
      </w:r>
      <w:proofErr w:type="spellEnd"/>
    </w:p>
    <w:p w:rsidR="005B0C4B" w:rsidRPr="006C1057" w:rsidRDefault="005B0C4B" w:rsidP="005D00B8">
      <w:pPr>
        <w:pStyle w:val="aa"/>
        <w:numPr>
          <w:ilvl w:val="1"/>
          <w:numId w:val="12"/>
        </w:numPr>
        <w:shd w:val="clear" w:color="auto" w:fill="FFFFFF"/>
        <w:spacing w:before="0" w:beforeAutospacing="0" w:after="0" w:afterAutospacing="0" w:line="360" w:lineRule="auto"/>
        <w:ind w:left="567" w:firstLine="851"/>
        <w:jc w:val="both"/>
        <w:rPr>
          <w:color w:val="111111"/>
          <w:sz w:val="28"/>
          <w:szCs w:val="28"/>
        </w:rPr>
      </w:pPr>
      <w:r w:rsidRPr="006C1057">
        <w:rPr>
          <w:color w:val="111111"/>
          <w:sz w:val="28"/>
          <w:szCs w:val="28"/>
        </w:rPr>
        <w:t>Упаковка (первичная и вторичная) 0,05</w:t>
      </w:r>
      <w:r w:rsidR="0018046D" w:rsidRPr="006C1057">
        <w:rPr>
          <w:color w:val="111111"/>
          <w:sz w:val="28"/>
          <w:szCs w:val="28"/>
        </w:rPr>
        <w:t xml:space="preserve"> р./</w:t>
      </w:r>
      <w:proofErr w:type="spellStart"/>
      <w:r w:rsidR="0018046D" w:rsidRPr="006C1057">
        <w:rPr>
          <w:color w:val="111111"/>
          <w:sz w:val="28"/>
          <w:szCs w:val="28"/>
        </w:rPr>
        <w:t>шт</w:t>
      </w:r>
      <w:proofErr w:type="spellEnd"/>
    </w:p>
    <w:p w:rsidR="005B0C4B" w:rsidRPr="006C1057" w:rsidRDefault="005B0C4B" w:rsidP="005D00B8">
      <w:pPr>
        <w:pStyle w:val="aa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0" w:firstLine="851"/>
        <w:jc w:val="both"/>
        <w:rPr>
          <w:color w:val="111111"/>
          <w:sz w:val="28"/>
          <w:szCs w:val="28"/>
        </w:rPr>
      </w:pPr>
      <w:r w:rsidRPr="006C1057">
        <w:rPr>
          <w:color w:val="111111"/>
          <w:sz w:val="28"/>
          <w:szCs w:val="28"/>
        </w:rPr>
        <w:t>Реклама и логистика 14млн.р. в год</w:t>
      </w:r>
    </w:p>
    <w:p w:rsidR="005B0C4B" w:rsidRPr="006C1057" w:rsidRDefault="005B0C4B" w:rsidP="005D00B8">
      <w:pPr>
        <w:pStyle w:val="aa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111111"/>
          <w:sz w:val="28"/>
          <w:szCs w:val="28"/>
        </w:rPr>
      </w:pPr>
      <w:r w:rsidRPr="006C1057">
        <w:rPr>
          <w:color w:val="111111"/>
          <w:sz w:val="28"/>
          <w:szCs w:val="28"/>
        </w:rPr>
        <w:t>Годовая мощнос</w:t>
      </w:r>
      <w:r w:rsidR="00D7210D" w:rsidRPr="006C1057">
        <w:rPr>
          <w:color w:val="111111"/>
          <w:sz w:val="28"/>
          <w:szCs w:val="28"/>
        </w:rPr>
        <w:t>ть предприятия оценивается в 4,5</w:t>
      </w:r>
      <w:r w:rsidRPr="006C1057">
        <w:rPr>
          <w:color w:val="111111"/>
          <w:sz w:val="28"/>
          <w:szCs w:val="28"/>
        </w:rPr>
        <w:t xml:space="preserve"> </w:t>
      </w:r>
      <w:proofErr w:type="spellStart"/>
      <w:r w:rsidRPr="006C1057">
        <w:rPr>
          <w:color w:val="111111"/>
          <w:sz w:val="28"/>
          <w:szCs w:val="28"/>
        </w:rPr>
        <w:t>млн.ед</w:t>
      </w:r>
      <w:proofErr w:type="spellEnd"/>
      <w:r w:rsidRPr="006C1057">
        <w:rPr>
          <w:color w:val="111111"/>
          <w:sz w:val="28"/>
          <w:szCs w:val="28"/>
        </w:rPr>
        <w:t>.</w:t>
      </w:r>
    </w:p>
    <w:p w:rsidR="005B0C4B" w:rsidRPr="006C1057" w:rsidRDefault="005B0C4B" w:rsidP="005D00B8">
      <w:pPr>
        <w:pStyle w:val="aa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111111"/>
          <w:sz w:val="28"/>
          <w:szCs w:val="28"/>
        </w:rPr>
      </w:pPr>
      <w:r w:rsidRPr="006C1057">
        <w:rPr>
          <w:color w:val="111111"/>
          <w:sz w:val="28"/>
          <w:szCs w:val="28"/>
        </w:rPr>
        <w:t>Таким образом полная себестоимость</w:t>
      </w:r>
      <w:r w:rsidR="0018046D" w:rsidRPr="006C1057">
        <w:rPr>
          <w:color w:val="111111"/>
          <w:sz w:val="28"/>
          <w:szCs w:val="28"/>
        </w:rPr>
        <w:t xml:space="preserve"> одного пластыря составляет 9,7 </w:t>
      </w:r>
      <w:r w:rsidRPr="006C1057">
        <w:rPr>
          <w:color w:val="111111"/>
          <w:sz w:val="28"/>
          <w:szCs w:val="28"/>
        </w:rPr>
        <w:t>руб.</w:t>
      </w:r>
    </w:p>
    <w:p w:rsidR="005B0C4B" w:rsidRPr="006C1057" w:rsidRDefault="005B0C4B" w:rsidP="005D00B8">
      <w:pPr>
        <w:pStyle w:val="aa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111111"/>
          <w:sz w:val="28"/>
          <w:szCs w:val="28"/>
        </w:rPr>
      </w:pPr>
      <w:r w:rsidRPr="006C1057">
        <w:rPr>
          <w:color w:val="111111"/>
          <w:sz w:val="28"/>
          <w:szCs w:val="28"/>
        </w:rPr>
        <w:lastRenderedPageBreak/>
        <w:t>По данным СПАРК-</w:t>
      </w:r>
      <w:proofErr w:type="spellStart"/>
      <w:r w:rsidRPr="006C1057">
        <w:rPr>
          <w:color w:val="111111"/>
          <w:sz w:val="28"/>
          <w:szCs w:val="28"/>
        </w:rPr>
        <w:t>интерфакс</w:t>
      </w:r>
      <w:proofErr w:type="spellEnd"/>
      <w:r w:rsidRPr="006C1057">
        <w:rPr>
          <w:color w:val="111111"/>
          <w:sz w:val="28"/>
          <w:szCs w:val="28"/>
        </w:rPr>
        <w:t xml:space="preserve"> </w:t>
      </w:r>
      <w:proofErr w:type="spellStart"/>
      <w:r w:rsidRPr="006C1057">
        <w:rPr>
          <w:color w:val="111111"/>
          <w:sz w:val="28"/>
          <w:szCs w:val="28"/>
        </w:rPr>
        <w:t>рентабильность</w:t>
      </w:r>
      <w:proofErr w:type="spellEnd"/>
      <w:r w:rsidRPr="006C1057">
        <w:rPr>
          <w:color w:val="111111"/>
          <w:sz w:val="28"/>
          <w:szCs w:val="28"/>
        </w:rPr>
        <w:t xml:space="preserve"> затрат по данной отрасли составляет в среднем 36%</w:t>
      </w:r>
    </w:p>
    <w:p w:rsidR="005B0C4B" w:rsidRPr="006C1057" w:rsidRDefault="005B0C4B" w:rsidP="005D00B8">
      <w:pPr>
        <w:pStyle w:val="aa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111111"/>
          <w:sz w:val="28"/>
          <w:szCs w:val="28"/>
        </w:rPr>
      </w:pPr>
      <w:r w:rsidRPr="006C1057">
        <w:rPr>
          <w:color w:val="111111"/>
          <w:sz w:val="28"/>
          <w:szCs w:val="28"/>
        </w:rPr>
        <w:t>В крупных сетях аптек и гипермаркет</w:t>
      </w:r>
      <w:r w:rsidR="0018046D" w:rsidRPr="006C1057">
        <w:rPr>
          <w:color w:val="111111"/>
          <w:sz w:val="28"/>
          <w:szCs w:val="28"/>
        </w:rPr>
        <w:t>ов наценка составляет для издел</w:t>
      </w:r>
      <w:r w:rsidRPr="006C1057">
        <w:rPr>
          <w:color w:val="111111"/>
          <w:sz w:val="28"/>
          <w:szCs w:val="28"/>
        </w:rPr>
        <w:t xml:space="preserve">ий медицинских назначений по данным экспертов (представители </w:t>
      </w:r>
      <w:proofErr w:type="spellStart"/>
      <w:r w:rsidRPr="006C1057">
        <w:rPr>
          <w:color w:val="111111"/>
          <w:sz w:val="28"/>
          <w:szCs w:val="28"/>
        </w:rPr>
        <w:t>Герофарм</w:t>
      </w:r>
      <w:proofErr w:type="spellEnd"/>
      <w:r w:rsidRPr="006C1057">
        <w:rPr>
          <w:color w:val="111111"/>
          <w:sz w:val="28"/>
          <w:szCs w:val="28"/>
        </w:rPr>
        <w:t>) 50%</w:t>
      </w:r>
    </w:p>
    <w:p w:rsidR="005B0C4B" w:rsidRPr="006C1057" w:rsidRDefault="005B0C4B" w:rsidP="005D00B8">
      <w:pPr>
        <w:pStyle w:val="aa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111111"/>
          <w:sz w:val="28"/>
          <w:szCs w:val="28"/>
        </w:rPr>
      </w:pPr>
      <w:r w:rsidRPr="006C1057">
        <w:rPr>
          <w:color w:val="111111"/>
          <w:sz w:val="28"/>
          <w:szCs w:val="28"/>
        </w:rPr>
        <w:t>НДС по данному изделию равен 10%</w:t>
      </w:r>
    </w:p>
    <w:p w:rsidR="005B0C4B" w:rsidRPr="006C1057" w:rsidRDefault="005B0C4B" w:rsidP="005D00B8">
      <w:pPr>
        <w:pStyle w:val="aa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111111"/>
          <w:sz w:val="28"/>
          <w:szCs w:val="28"/>
        </w:rPr>
      </w:pPr>
      <w:r w:rsidRPr="006C1057">
        <w:rPr>
          <w:color w:val="111111"/>
          <w:sz w:val="28"/>
          <w:szCs w:val="28"/>
        </w:rPr>
        <w:t xml:space="preserve">Цена одной ед. изделия с НДС = </w:t>
      </w:r>
      <w:r w:rsidR="0018046D" w:rsidRPr="006C1057">
        <w:rPr>
          <w:color w:val="111111"/>
          <w:sz w:val="28"/>
          <w:szCs w:val="28"/>
        </w:rPr>
        <w:t>9,7</w:t>
      </w:r>
      <w:r w:rsidRPr="006C1057">
        <w:rPr>
          <w:color w:val="111111"/>
          <w:sz w:val="28"/>
          <w:szCs w:val="28"/>
        </w:rPr>
        <w:t xml:space="preserve"> * 1,36 * 1,5 * 1,1 = </w:t>
      </w:r>
      <w:r w:rsidR="0018046D" w:rsidRPr="006C1057">
        <w:rPr>
          <w:color w:val="111111"/>
          <w:sz w:val="28"/>
          <w:szCs w:val="28"/>
        </w:rPr>
        <w:t>21,76</w:t>
      </w:r>
      <w:r w:rsidRPr="006C1057">
        <w:rPr>
          <w:color w:val="111111"/>
          <w:sz w:val="28"/>
          <w:szCs w:val="28"/>
        </w:rPr>
        <w:t xml:space="preserve"> рублей </w:t>
      </w:r>
    </w:p>
    <w:p w:rsidR="005B0C4B" w:rsidRPr="006C1057" w:rsidRDefault="005B0C4B" w:rsidP="005D00B8">
      <w:pPr>
        <w:pStyle w:val="aa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111111"/>
          <w:sz w:val="28"/>
          <w:szCs w:val="28"/>
        </w:rPr>
      </w:pPr>
      <w:r w:rsidRPr="006C1057">
        <w:rPr>
          <w:color w:val="111111"/>
          <w:sz w:val="28"/>
          <w:szCs w:val="28"/>
        </w:rPr>
        <w:t>А для нулевого канала продаж цена может быть ниже, а именно 1</w:t>
      </w:r>
      <w:r w:rsidR="0018046D" w:rsidRPr="006C1057">
        <w:rPr>
          <w:color w:val="111111"/>
          <w:sz w:val="28"/>
          <w:szCs w:val="28"/>
        </w:rPr>
        <w:t xml:space="preserve">4,5 </w:t>
      </w:r>
      <w:r w:rsidRPr="006C1057">
        <w:rPr>
          <w:color w:val="111111"/>
          <w:sz w:val="28"/>
          <w:szCs w:val="28"/>
        </w:rPr>
        <w:t>рублей</w:t>
      </w:r>
    </w:p>
    <w:p w:rsidR="005B0C4B" w:rsidRPr="006C1057" w:rsidRDefault="005B0C4B" w:rsidP="005D00B8">
      <w:pPr>
        <w:pStyle w:val="aa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111111"/>
          <w:sz w:val="28"/>
          <w:szCs w:val="28"/>
        </w:rPr>
      </w:pPr>
      <w:r w:rsidRPr="006C1057">
        <w:rPr>
          <w:color w:val="111111"/>
          <w:sz w:val="28"/>
          <w:szCs w:val="28"/>
        </w:rPr>
        <w:t>Отметим, что эксперты в отрасли оценили полную производственную себестоимость на уровне 1</w:t>
      </w:r>
      <w:r w:rsidR="00B84B5E" w:rsidRPr="006C1057">
        <w:rPr>
          <w:color w:val="111111"/>
          <w:sz w:val="28"/>
          <w:szCs w:val="28"/>
        </w:rPr>
        <w:t>,5-3 рублей, что подразумевает экономию от масштаба.</w:t>
      </w:r>
    </w:p>
    <w:p w:rsidR="00BD7965" w:rsidRPr="006C1057" w:rsidRDefault="00BD7965" w:rsidP="00931083">
      <w:pPr>
        <w:pStyle w:val="aa"/>
        <w:shd w:val="clear" w:color="auto" w:fill="FFFFFF"/>
        <w:spacing w:before="0" w:beforeAutospacing="0" w:after="120" w:afterAutospacing="0" w:line="360" w:lineRule="auto"/>
        <w:ind w:left="75"/>
        <w:jc w:val="center"/>
        <w:rPr>
          <w:b/>
          <w:color w:val="111111"/>
          <w:sz w:val="28"/>
          <w:szCs w:val="28"/>
        </w:rPr>
      </w:pPr>
    </w:p>
    <w:p w:rsidR="005B0C4B" w:rsidRPr="006C1057" w:rsidRDefault="005B0C4B" w:rsidP="00931083">
      <w:pPr>
        <w:pStyle w:val="aa"/>
        <w:shd w:val="clear" w:color="auto" w:fill="FFFFFF"/>
        <w:spacing w:before="0" w:beforeAutospacing="0" w:after="120" w:afterAutospacing="0" w:line="360" w:lineRule="auto"/>
        <w:ind w:left="75"/>
        <w:jc w:val="center"/>
        <w:rPr>
          <w:b/>
          <w:color w:val="111111"/>
          <w:sz w:val="28"/>
          <w:szCs w:val="28"/>
        </w:rPr>
      </w:pPr>
      <w:r w:rsidRPr="006C1057">
        <w:rPr>
          <w:b/>
          <w:color w:val="111111"/>
          <w:sz w:val="28"/>
          <w:szCs w:val="28"/>
        </w:rPr>
        <w:t>Рыночный метод на основе цен технологических и функциональных аналогов</w:t>
      </w:r>
    </w:p>
    <w:p w:rsidR="005B0C4B" w:rsidRPr="006C1057" w:rsidRDefault="005B0C4B" w:rsidP="00931083">
      <w:pPr>
        <w:pStyle w:val="aa"/>
        <w:shd w:val="clear" w:color="auto" w:fill="FFFFFF"/>
        <w:spacing w:before="0" w:beforeAutospacing="0" w:after="120" w:afterAutospacing="0" w:line="360" w:lineRule="auto"/>
        <w:ind w:firstLine="851"/>
        <w:rPr>
          <w:color w:val="111111"/>
          <w:sz w:val="28"/>
          <w:szCs w:val="28"/>
        </w:rPr>
      </w:pPr>
      <w:r w:rsidRPr="006C1057">
        <w:rPr>
          <w:color w:val="111111"/>
          <w:sz w:val="28"/>
          <w:szCs w:val="28"/>
        </w:rPr>
        <w:t>Наш товар представляет из себя пластырь, на который наносится активный компонент, реагирующий с потом. Теоретически структура издержек должна совпадать с бактерицидным лейкопластырем или с лейкопластырем, на который нанесено серебро. Поскольку используются те же исходные материалы (только другое активное вещество), та же упаковка и те же каналы сбыта.</w:t>
      </w:r>
    </w:p>
    <w:p w:rsidR="005B0C4B" w:rsidRPr="006C1057" w:rsidRDefault="005B0C4B" w:rsidP="005B0C4B">
      <w:pPr>
        <w:pStyle w:val="aa"/>
        <w:numPr>
          <w:ilvl w:val="0"/>
          <w:numId w:val="13"/>
        </w:numPr>
        <w:shd w:val="clear" w:color="auto" w:fill="FFFFFF"/>
        <w:spacing w:before="0" w:beforeAutospacing="0" w:after="120" w:afterAutospacing="0" w:line="360" w:lineRule="auto"/>
        <w:rPr>
          <w:color w:val="111111"/>
          <w:sz w:val="28"/>
          <w:szCs w:val="28"/>
        </w:rPr>
      </w:pPr>
      <w:r w:rsidRPr="006C1057">
        <w:rPr>
          <w:color w:val="111111"/>
          <w:sz w:val="28"/>
          <w:szCs w:val="28"/>
        </w:rPr>
        <w:t>Цена на бактерицидный пластырь (10 шт. упаковка) колеблется в пределах 20-40 рублей.</w:t>
      </w:r>
    </w:p>
    <w:p w:rsidR="005B0C4B" w:rsidRPr="006C1057" w:rsidRDefault="005B0C4B" w:rsidP="005B0C4B">
      <w:pPr>
        <w:pStyle w:val="aa"/>
        <w:numPr>
          <w:ilvl w:val="0"/>
          <w:numId w:val="13"/>
        </w:numPr>
        <w:shd w:val="clear" w:color="auto" w:fill="FFFFFF"/>
        <w:spacing w:before="0" w:beforeAutospacing="0" w:after="120" w:afterAutospacing="0" w:line="360" w:lineRule="auto"/>
        <w:rPr>
          <w:color w:val="111111"/>
          <w:sz w:val="28"/>
          <w:szCs w:val="28"/>
        </w:rPr>
      </w:pPr>
      <w:r w:rsidRPr="006C1057">
        <w:rPr>
          <w:color w:val="111111"/>
          <w:sz w:val="28"/>
          <w:szCs w:val="28"/>
        </w:rPr>
        <w:t xml:space="preserve">Пластырь высокого качества </w:t>
      </w:r>
      <w:proofErr w:type="spellStart"/>
      <w:r w:rsidRPr="006C1057">
        <w:rPr>
          <w:color w:val="111111"/>
          <w:sz w:val="28"/>
          <w:szCs w:val="28"/>
          <w:lang w:val="en-US"/>
        </w:rPr>
        <w:t>Cosmopor</w:t>
      </w:r>
      <w:proofErr w:type="spellEnd"/>
      <w:r w:rsidRPr="006C1057">
        <w:rPr>
          <w:color w:val="111111"/>
          <w:sz w:val="28"/>
          <w:szCs w:val="28"/>
        </w:rPr>
        <w:t xml:space="preserve"> в среднем стоит в аптеках 17 рублей за штуку.</w:t>
      </w:r>
    </w:p>
    <w:p w:rsidR="005B0C4B" w:rsidRPr="006C1057" w:rsidRDefault="005B0C4B" w:rsidP="005B0C4B">
      <w:pPr>
        <w:pStyle w:val="aa"/>
        <w:numPr>
          <w:ilvl w:val="0"/>
          <w:numId w:val="13"/>
        </w:numPr>
        <w:shd w:val="clear" w:color="auto" w:fill="FFFFFF"/>
        <w:spacing w:before="0" w:beforeAutospacing="0" w:after="120" w:afterAutospacing="0" w:line="360" w:lineRule="auto"/>
        <w:rPr>
          <w:color w:val="111111"/>
          <w:sz w:val="28"/>
          <w:szCs w:val="28"/>
        </w:rPr>
      </w:pPr>
      <w:r w:rsidRPr="006C1057">
        <w:rPr>
          <w:color w:val="111111"/>
          <w:sz w:val="28"/>
          <w:szCs w:val="28"/>
        </w:rPr>
        <w:t>Пластыри с ионами серебра идут по цене 25-60 рублей за 10 штук</w:t>
      </w:r>
    </w:p>
    <w:p w:rsidR="005B0C4B" w:rsidRPr="006C1057" w:rsidRDefault="005B0C4B" w:rsidP="00931083">
      <w:pPr>
        <w:pStyle w:val="aa"/>
        <w:shd w:val="clear" w:color="auto" w:fill="FFFFFF"/>
        <w:spacing w:before="0" w:beforeAutospacing="0" w:after="120" w:afterAutospacing="0" w:line="360" w:lineRule="auto"/>
        <w:ind w:firstLine="851"/>
        <w:rPr>
          <w:color w:val="111111"/>
          <w:sz w:val="28"/>
          <w:szCs w:val="28"/>
        </w:rPr>
      </w:pPr>
      <w:r w:rsidRPr="006C1057">
        <w:rPr>
          <w:color w:val="111111"/>
          <w:sz w:val="28"/>
          <w:szCs w:val="28"/>
        </w:rPr>
        <w:t xml:space="preserve">Возьмем </w:t>
      </w:r>
      <w:proofErr w:type="spellStart"/>
      <w:r w:rsidRPr="006C1057">
        <w:rPr>
          <w:color w:val="111111"/>
          <w:sz w:val="28"/>
          <w:szCs w:val="28"/>
          <w:lang w:val="en-US"/>
        </w:rPr>
        <w:t>Cosmopor</w:t>
      </w:r>
      <w:proofErr w:type="spellEnd"/>
      <w:r w:rsidRPr="006C1057">
        <w:rPr>
          <w:color w:val="111111"/>
          <w:sz w:val="28"/>
          <w:szCs w:val="28"/>
        </w:rPr>
        <w:t xml:space="preserve"> как наиболее близкий аналог, к тому же он идёт поштучно, как и наш товар.</w:t>
      </w:r>
      <w:r w:rsidR="00931083" w:rsidRPr="006C1057">
        <w:rPr>
          <w:color w:val="111111"/>
          <w:sz w:val="28"/>
          <w:szCs w:val="28"/>
        </w:rPr>
        <w:t xml:space="preserve"> Т</w:t>
      </w:r>
      <w:r w:rsidRPr="006C1057">
        <w:rPr>
          <w:color w:val="111111"/>
          <w:sz w:val="28"/>
          <w:szCs w:val="28"/>
        </w:rPr>
        <w:t>аким образом цена в сравнении с технологическим аналогом будет составлять 17 рублей с НДС.</w:t>
      </w:r>
    </w:p>
    <w:p w:rsidR="00F64BCC" w:rsidRPr="006C1057" w:rsidRDefault="00F64BCC" w:rsidP="00931083">
      <w:pPr>
        <w:shd w:val="clear" w:color="auto" w:fill="FFFFFF"/>
        <w:spacing w:line="360" w:lineRule="auto"/>
        <w:ind w:left="0" w:firstLine="851"/>
        <w:jc w:val="both"/>
        <w:rPr>
          <w:rFonts w:eastAsia="Times New Roman" w:cs="Times New Roman"/>
          <w:b w:val="0"/>
          <w:color w:val="111111"/>
          <w:sz w:val="28"/>
          <w:szCs w:val="28"/>
          <w:lang w:eastAsia="ru-RU"/>
        </w:rPr>
      </w:pPr>
      <w:r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lastRenderedPageBreak/>
        <w:t xml:space="preserve">Мы проанализировали несколько предложений из двух мегаполисов России, как два географических рынка выбранного товара на основании цен с сайтов аптек и </w:t>
      </w:r>
      <w:proofErr w:type="spellStart"/>
      <w:r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>яндекс.маркет</w:t>
      </w:r>
      <w:proofErr w:type="spellEnd"/>
      <w:r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>.</w:t>
      </w:r>
    </w:p>
    <w:tbl>
      <w:tblPr>
        <w:tblStyle w:val="-312"/>
        <w:tblpPr w:leftFromText="180" w:rightFromText="180" w:vertAnchor="text" w:horzAnchor="margin" w:tblpY="600"/>
        <w:tblW w:w="0" w:type="auto"/>
        <w:tblLook w:val="04A0" w:firstRow="1" w:lastRow="0" w:firstColumn="1" w:lastColumn="0" w:noHBand="0" w:noVBand="1"/>
      </w:tblPr>
      <w:tblGrid>
        <w:gridCol w:w="4656"/>
        <w:gridCol w:w="1810"/>
        <w:gridCol w:w="2605"/>
      </w:tblGrid>
      <w:tr w:rsidR="00C42270" w:rsidRPr="006C1057" w:rsidTr="00C422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1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656" w:type="dxa"/>
          </w:tcPr>
          <w:p w:rsidR="00C42270" w:rsidRPr="006C1057" w:rsidRDefault="00C42270" w:rsidP="00C42270">
            <w:pPr>
              <w:spacing w:line="360" w:lineRule="auto"/>
              <w:ind w:left="0"/>
              <w:rPr>
                <w:rFonts w:eastAsia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1810" w:type="dxa"/>
          </w:tcPr>
          <w:p w:rsidR="00C42270" w:rsidRPr="006C1057" w:rsidRDefault="00C42270" w:rsidP="00C42270">
            <w:pPr>
              <w:spacing w:line="360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/>
                <w:color w:val="111111"/>
                <w:sz w:val="28"/>
                <w:szCs w:val="28"/>
                <w:lang w:eastAsia="ru-RU"/>
              </w:rPr>
              <w:t>Тест-полоски</w:t>
            </w:r>
          </w:p>
        </w:tc>
        <w:tc>
          <w:tcPr>
            <w:tcW w:w="2605" w:type="dxa"/>
          </w:tcPr>
          <w:p w:rsidR="00C42270" w:rsidRPr="006C1057" w:rsidRDefault="00C42270" w:rsidP="00C42270">
            <w:pPr>
              <w:spacing w:line="360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proofErr w:type="spellStart"/>
            <w:r w:rsidRPr="006C1057">
              <w:rPr>
                <w:rFonts w:eastAsia="Times New Roman" w:cs="Times New Roman"/>
                <w:b/>
                <w:color w:val="111111"/>
                <w:sz w:val="28"/>
                <w:szCs w:val="28"/>
                <w:lang w:eastAsia="ru-RU"/>
              </w:rPr>
              <w:t>Глюкометры</w:t>
            </w:r>
            <w:proofErr w:type="spellEnd"/>
          </w:p>
        </w:tc>
      </w:tr>
      <w:tr w:rsidR="00C42270" w:rsidRPr="006C1057" w:rsidTr="00C422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6" w:type="dxa"/>
            <w:vAlign w:val="center"/>
          </w:tcPr>
          <w:p w:rsidR="00C42270" w:rsidRPr="006C1057" w:rsidRDefault="00C42270" w:rsidP="00C42270">
            <w:pPr>
              <w:spacing w:line="360" w:lineRule="auto"/>
              <w:ind w:left="0"/>
              <w:jc w:val="center"/>
              <w:rPr>
                <w:rFonts w:eastAsia="Times New Roman" w:cs="Times New Roman"/>
                <w:color w:val="111111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color w:val="111111"/>
                <w:sz w:val="28"/>
                <w:szCs w:val="28"/>
                <w:lang w:eastAsia="ru-RU"/>
              </w:rPr>
              <w:t>Количество предложений</w:t>
            </w:r>
          </w:p>
        </w:tc>
        <w:tc>
          <w:tcPr>
            <w:tcW w:w="1810" w:type="dxa"/>
            <w:vAlign w:val="center"/>
          </w:tcPr>
          <w:p w:rsidR="00C42270" w:rsidRPr="006C1057" w:rsidRDefault="00C42270" w:rsidP="00C42270">
            <w:pPr>
              <w:spacing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111111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111111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2605" w:type="dxa"/>
            <w:vAlign w:val="center"/>
          </w:tcPr>
          <w:p w:rsidR="00C42270" w:rsidRPr="006C1057" w:rsidRDefault="00C42270" w:rsidP="00C42270">
            <w:pPr>
              <w:spacing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111111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111111"/>
                <w:sz w:val="28"/>
                <w:szCs w:val="28"/>
                <w:lang w:eastAsia="ru-RU"/>
              </w:rPr>
              <w:t>46</w:t>
            </w:r>
          </w:p>
        </w:tc>
      </w:tr>
      <w:tr w:rsidR="00C42270" w:rsidRPr="006C1057" w:rsidTr="00C42270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6" w:type="dxa"/>
            <w:vAlign w:val="center"/>
          </w:tcPr>
          <w:p w:rsidR="00C42270" w:rsidRPr="006C1057" w:rsidRDefault="00C42270" w:rsidP="00C42270">
            <w:pPr>
              <w:spacing w:line="360" w:lineRule="auto"/>
              <w:ind w:left="0"/>
              <w:jc w:val="center"/>
              <w:rPr>
                <w:rFonts w:eastAsia="Times New Roman" w:cs="Times New Roman"/>
                <w:color w:val="111111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color w:val="111111"/>
                <w:sz w:val="28"/>
                <w:szCs w:val="28"/>
                <w:lang w:eastAsia="ru-RU"/>
              </w:rPr>
              <w:t>Средняя цена (</w:t>
            </w:r>
            <w:proofErr w:type="spellStart"/>
            <w:r w:rsidRPr="006C1057">
              <w:rPr>
                <w:rFonts w:eastAsia="Times New Roman" w:cs="Times New Roman"/>
                <w:color w:val="111111"/>
                <w:sz w:val="28"/>
                <w:szCs w:val="28"/>
                <w:lang w:eastAsia="ru-RU"/>
              </w:rPr>
              <w:t>руб</w:t>
            </w:r>
            <w:proofErr w:type="spellEnd"/>
            <w:r w:rsidRPr="006C1057">
              <w:rPr>
                <w:rFonts w:eastAsia="Times New Roman" w:cs="Times New Roman"/>
                <w:color w:val="111111"/>
                <w:sz w:val="28"/>
                <w:szCs w:val="28"/>
                <w:lang w:eastAsia="ru-RU"/>
              </w:rPr>
              <w:t>/шт.)</w:t>
            </w:r>
          </w:p>
        </w:tc>
        <w:tc>
          <w:tcPr>
            <w:tcW w:w="1810" w:type="dxa"/>
            <w:vAlign w:val="center"/>
          </w:tcPr>
          <w:p w:rsidR="00C42270" w:rsidRPr="006C1057" w:rsidRDefault="00C42270" w:rsidP="00C42270">
            <w:pPr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111111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111111"/>
                <w:sz w:val="28"/>
                <w:szCs w:val="28"/>
                <w:lang w:eastAsia="ru-RU"/>
              </w:rPr>
              <w:t>13,3</w:t>
            </w:r>
          </w:p>
        </w:tc>
        <w:tc>
          <w:tcPr>
            <w:tcW w:w="2605" w:type="dxa"/>
            <w:vAlign w:val="center"/>
          </w:tcPr>
          <w:p w:rsidR="00C42270" w:rsidRPr="006C1057" w:rsidRDefault="00C42270" w:rsidP="00C42270">
            <w:pPr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111111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111111"/>
                <w:sz w:val="28"/>
                <w:szCs w:val="28"/>
                <w:lang w:eastAsia="ru-RU"/>
              </w:rPr>
              <w:t>1040</w:t>
            </w:r>
          </w:p>
        </w:tc>
      </w:tr>
      <w:tr w:rsidR="00C42270" w:rsidRPr="006C1057" w:rsidTr="00C422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6" w:type="dxa"/>
            <w:vAlign w:val="center"/>
          </w:tcPr>
          <w:p w:rsidR="00C42270" w:rsidRPr="006C1057" w:rsidRDefault="00C42270" w:rsidP="00C42270">
            <w:pPr>
              <w:spacing w:line="360" w:lineRule="auto"/>
              <w:ind w:left="0"/>
              <w:jc w:val="center"/>
              <w:rPr>
                <w:rFonts w:eastAsia="Times New Roman" w:cs="Times New Roman"/>
                <w:color w:val="111111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color w:val="111111"/>
                <w:sz w:val="28"/>
                <w:szCs w:val="28"/>
                <w:lang w:eastAsia="ru-RU"/>
              </w:rPr>
              <w:t>Нормированная средняя цена (</w:t>
            </w:r>
            <w:proofErr w:type="spellStart"/>
            <w:r w:rsidRPr="006C1057">
              <w:rPr>
                <w:rFonts w:eastAsia="Times New Roman" w:cs="Times New Roman"/>
                <w:color w:val="111111"/>
                <w:sz w:val="28"/>
                <w:szCs w:val="28"/>
                <w:lang w:eastAsia="ru-RU"/>
              </w:rPr>
              <w:t>руб</w:t>
            </w:r>
            <w:proofErr w:type="spellEnd"/>
            <w:r w:rsidRPr="006C1057">
              <w:rPr>
                <w:rFonts w:eastAsia="Times New Roman" w:cs="Times New Roman"/>
                <w:color w:val="111111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810" w:type="dxa"/>
            <w:vAlign w:val="center"/>
          </w:tcPr>
          <w:p w:rsidR="00C42270" w:rsidRPr="006C1057" w:rsidRDefault="00C42270" w:rsidP="00C42270">
            <w:pPr>
              <w:spacing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111111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111111"/>
                <w:sz w:val="28"/>
                <w:szCs w:val="28"/>
                <w:lang w:eastAsia="ru-RU"/>
              </w:rPr>
              <w:t>10,3</w:t>
            </w:r>
          </w:p>
        </w:tc>
        <w:tc>
          <w:tcPr>
            <w:tcW w:w="2605" w:type="dxa"/>
            <w:vAlign w:val="center"/>
          </w:tcPr>
          <w:p w:rsidR="00C42270" w:rsidRPr="006C1057" w:rsidRDefault="00C42270" w:rsidP="00C42270">
            <w:pPr>
              <w:spacing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111111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111111"/>
                <w:sz w:val="28"/>
                <w:szCs w:val="28"/>
                <w:lang w:eastAsia="ru-RU"/>
              </w:rPr>
              <w:t>887</w:t>
            </w:r>
          </w:p>
        </w:tc>
      </w:tr>
      <w:tr w:rsidR="00C42270" w:rsidRPr="006C1057" w:rsidTr="00C42270">
        <w:trPr>
          <w:trHeight w:val="7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6" w:type="dxa"/>
            <w:vAlign w:val="center"/>
          </w:tcPr>
          <w:p w:rsidR="00C42270" w:rsidRPr="006C1057" w:rsidRDefault="00C42270" w:rsidP="00C42270">
            <w:pPr>
              <w:spacing w:line="360" w:lineRule="auto"/>
              <w:ind w:left="0"/>
              <w:jc w:val="center"/>
              <w:rPr>
                <w:rFonts w:eastAsia="Times New Roman" w:cs="Times New Roman"/>
                <w:color w:val="111111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color w:val="111111"/>
                <w:sz w:val="28"/>
                <w:szCs w:val="28"/>
                <w:lang w:eastAsia="ru-RU"/>
              </w:rPr>
              <w:t>Примерный интервал цен (руб. – руб.)</w:t>
            </w:r>
          </w:p>
        </w:tc>
        <w:tc>
          <w:tcPr>
            <w:tcW w:w="1810" w:type="dxa"/>
            <w:vAlign w:val="center"/>
          </w:tcPr>
          <w:p w:rsidR="00C42270" w:rsidRPr="006C1057" w:rsidRDefault="00C42270" w:rsidP="00C42270">
            <w:pPr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111111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111111"/>
                <w:sz w:val="28"/>
                <w:szCs w:val="28"/>
                <w:lang w:eastAsia="ru-RU"/>
              </w:rPr>
              <w:t>7-14</w:t>
            </w:r>
          </w:p>
        </w:tc>
        <w:tc>
          <w:tcPr>
            <w:tcW w:w="2605" w:type="dxa"/>
            <w:vAlign w:val="center"/>
          </w:tcPr>
          <w:p w:rsidR="00C42270" w:rsidRPr="006C1057" w:rsidRDefault="00C42270" w:rsidP="00C42270">
            <w:pPr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111111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111111"/>
                <w:sz w:val="28"/>
                <w:szCs w:val="28"/>
                <w:lang w:eastAsia="ru-RU"/>
              </w:rPr>
              <w:t>586-1187</w:t>
            </w:r>
          </w:p>
        </w:tc>
      </w:tr>
    </w:tbl>
    <w:p w:rsidR="00931083" w:rsidRPr="006C1057" w:rsidRDefault="00931083" w:rsidP="00931083">
      <w:pPr>
        <w:pStyle w:val="ab"/>
        <w:keepNext/>
        <w:framePr w:h="636" w:hRule="exact" w:hSpace="180" w:wrap="around" w:vAnchor="text" w:hAnchor="page" w:x="1554" w:y="177"/>
        <w:rPr>
          <w:rFonts w:cs="Times New Roman"/>
          <w:b w:val="0"/>
          <w:i w:val="0"/>
          <w:color w:val="000000" w:themeColor="text1"/>
          <w:sz w:val="28"/>
          <w:szCs w:val="28"/>
        </w:rPr>
      </w:pP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Таблица </w:t>
      </w: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fldChar w:fldCharType="begin"/>
      </w: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instrText xml:space="preserve"> SEQ Таблица \* ARABIC </w:instrText>
      </w: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fldChar w:fldCharType="separate"/>
      </w:r>
      <w:r w:rsidR="00EB7C1E" w:rsidRPr="006C1057">
        <w:rPr>
          <w:rFonts w:cs="Times New Roman"/>
          <w:b w:val="0"/>
          <w:i w:val="0"/>
          <w:noProof/>
          <w:color w:val="000000" w:themeColor="text1"/>
          <w:sz w:val="28"/>
          <w:szCs w:val="28"/>
        </w:rPr>
        <w:t>3</w:t>
      </w: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fldChar w:fldCharType="end"/>
      </w: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 Цены на </w:t>
      </w:r>
      <w:proofErr w:type="spellStart"/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>глюкометры</w:t>
      </w:r>
      <w:proofErr w:type="spellEnd"/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 в СПб и МСК на момент исследования, по данным </w:t>
      </w:r>
      <w:proofErr w:type="spellStart"/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>Яндекс.Маркет</w:t>
      </w:r>
      <w:proofErr w:type="spellEnd"/>
    </w:p>
    <w:p w:rsidR="00F64BCC" w:rsidRPr="006C1057" w:rsidRDefault="00F64BCC" w:rsidP="00F64BCC">
      <w:pPr>
        <w:shd w:val="clear" w:color="auto" w:fill="FFFFFF"/>
        <w:spacing w:line="360" w:lineRule="auto"/>
        <w:ind w:left="0"/>
        <w:rPr>
          <w:rFonts w:eastAsia="Times New Roman" w:cs="Times New Roman"/>
          <w:b w:val="0"/>
          <w:color w:val="111111"/>
          <w:sz w:val="28"/>
          <w:szCs w:val="28"/>
          <w:lang w:eastAsia="ru-RU"/>
        </w:rPr>
      </w:pPr>
    </w:p>
    <w:p w:rsidR="00931083" w:rsidRPr="006C1057" w:rsidRDefault="00931083" w:rsidP="00931083">
      <w:pPr>
        <w:rPr>
          <w:rFonts w:cs="Times New Roman"/>
          <w:sz w:val="28"/>
          <w:szCs w:val="28"/>
          <w:lang w:eastAsia="ru-RU"/>
        </w:rPr>
      </w:pPr>
    </w:p>
    <w:p w:rsidR="00931083" w:rsidRPr="006C1057" w:rsidRDefault="00931083" w:rsidP="00931083">
      <w:pPr>
        <w:rPr>
          <w:rFonts w:cs="Times New Roman"/>
          <w:sz w:val="28"/>
          <w:szCs w:val="28"/>
          <w:lang w:eastAsia="ru-RU"/>
        </w:rPr>
      </w:pPr>
    </w:p>
    <w:p w:rsidR="00931083" w:rsidRPr="006C1057" w:rsidRDefault="00931083" w:rsidP="00931083">
      <w:pPr>
        <w:rPr>
          <w:rFonts w:cs="Times New Roman"/>
          <w:sz w:val="28"/>
          <w:szCs w:val="28"/>
          <w:lang w:eastAsia="ru-RU"/>
        </w:rPr>
      </w:pPr>
    </w:p>
    <w:p w:rsidR="00931083" w:rsidRPr="006C1057" w:rsidRDefault="00931083" w:rsidP="00931083">
      <w:pPr>
        <w:rPr>
          <w:rFonts w:cs="Times New Roman"/>
          <w:sz w:val="28"/>
          <w:szCs w:val="28"/>
          <w:lang w:eastAsia="ru-RU"/>
        </w:rPr>
      </w:pPr>
    </w:p>
    <w:p w:rsidR="00931083" w:rsidRPr="006C1057" w:rsidRDefault="00931083" w:rsidP="00931083">
      <w:pPr>
        <w:rPr>
          <w:rFonts w:cs="Times New Roman"/>
          <w:sz w:val="28"/>
          <w:szCs w:val="28"/>
          <w:lang w:eastAsia="ru-RU"/>
        </w:rPr>
      </w:pPr>
    </w:p>
    <w:p w:rsidR="00931083" w:rsidRPr="006C1057" w:rsidRDefault="00931083" w:rsidP="00931083">
      <w:pPr>
        <w:rPr>
          <w:rFonts w:cs="Times New Roman"/>
          <w:sz w:val="28"/>
          <w:szCs w:val="28"/>
          <w:lang w:eastAsia="ru-RU"/>
        </w:rPr>
      </w:pPr>
    </w:p>
    <w:p w:rsidR="00931083" w:rsidRPr="006C1057" w:rsidRDefault="00931083" w:rsidP="00931083">
      <w:pPr>
        <w:rPr>
          <w:rFonts w:cs="Times New Roman"/>
          <w:sz w:val="28"/>
          <w:szCs w:val="28"/>
          <w:lang w:eastAsia="ru-RU"/>
        </w:rPr>
      </w:pPr>
      <w:r w:rsidRPr="006C1057">
        <w:rPr>
          <w:rFonts w:eastAsia="Times New Roman" w:cs="Times New Roman"/>
          <w:b w:val="0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5DF0B397" wp14:editId="76269D31">
            <wp:simplePos x="0" y="0"/>
            <wp:positionH relativeFrom="margin">
              <wp:posOffset>134832</wp:posOffset>
            </wp:positionH>
            <wp:positionV relativeFrom="paragraph">
              <wp:posOffset>371686</wp:posOffset>
            </wp:positionV>
            <wp:extent cx="5857875" cy="2590800"/>
            <wp:effectExtent l="0" t="0" r="9525" b="0"/>
            <wp:wrapTopAndBottom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V relativeFrom="margin">
              <wp14:pctHeight>0</wp14:pctHeight>
            </wp14:sizeRelV>
          </wp:anchor>
        </w:drawing>
      </w:r>
    </w:p>
    <w:p w:rsidR="00931083" w:rsidRPr="006C1057" w:rsidRDefault="00931083" w:rsidP="00931083">
      <w:pPr>
        <w:pStyle w:val="ab"/>
        <w:rPr>
          <w:rFonts w:eastAsia="Times New Roman" w:cs="Times New Roman"/>
          <w:b w:val="0"/>
          <w:i w:val="0"/>
          <w:noProof/>
          <w:color w:val="000000" w:themeColor="text1"/>
          <w:sz w:val="28"/>
          <w:szCs w:val="28"/>
        </w:rPr>
      </w:pP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Рисунок </w:t>
      </w:r>
      <w:r w:rsidR="006C1057">
        <w:rPr>
          <w:rFonts w:cs="Times New Roman"/>
          <w:b w:val="0"/>
          <w:i w:val="0"/>
          <w:color w:val="000000" w:themeColor="text1"/>
          <w:sz w:val="28"/>
          <w:szCs w:val="28"/>
        </w:rPr>
        <w:t>7.</w:t>
      </w: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 Распределение </w:t>
      </w:r>
      <w:r w:rsidR="006C1057">
        <w:rPr>
          <w:rFonts w:cs="Times New Roman"/>
          <w:b w:val="0"/>
          <w:i w:val="0"/>
          <w:color w:val="000000" w:themeColor="text1"/>
          <w:sz w:val="28"/>
          <w:szCs w:val="28"/>
        </w:rPr>
        <w:t>ц</w:t>
      </w: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ен на </w:t>
      </w:r>
      <w:proofErr w:type="spellStart"/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>глюкометры</w:t>
      </w:r>
      <w:proofErr w:type="spellEnd"/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 в СПб и МСК на момент исследования, по данным </w:t>
      </w:r>
      <w:proofErr w:type="spellStart"/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>Яндекс.Маркет</w:t>
      </w:r>
      <w:proofErr w:type="spellEnd"/>
    </w:p>
    <w:p w:rsidR="00F64BCC" w:rsidRPr="006C1057" w:rsidRDefault="00F64BCC" w:rsidP="00931083">
      <w:pPr>
        <w:shd w:val="clear" w:color="auto" w:fill="FFFFFF"/>
        <w:spacing w:line="360" w:lineRule="auto"/>
        <w:ind w:left="0" w:firstLine="851"/>
        <w:jc w:val="both"/>
        <w:rPr>
          <w:rFonts w:eastAsia="Times New Roman" w:cs="Times New Roman"/>
          <w:b w:val="0"/>
          <w:color w:val="111111"/>
          <w:sz w:val="28"/>
          <w:szCs w:val="28"/>
          <w:lang w:eastAsia="ru-RU"/>
        </w:rPr>
      </w:pPr>
      <w:r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 xml:space="preserve">Динамика цен найдена по данным 2018 и 2017 годов Маркетингового агентства DSM </w:t>
      </w:r>
      <w:proofErr w:type="spellStart"/>
      <w:r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>Group</w:t>
      </w:r>
      <w:proofErr w:type="spellEnd"/>
      <w:r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 xml:space="preserve">. В (в приложении табл. 6) Как видно цены на </w:t>
      </w:r>
      <w:proofErr w:type="spellStart"/>
      <w:r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>глюкометры</w:t>
      </w:r>
      <w:proofErr w:type="spellEnd"/>
      <w:r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 xml:space="preserve"> значительно снизились в среднем среди ТОП-5 производителей с суммарной долей почти 98% цена упала на 16%. Данная динамика обусловлена снижением цен на данную группу ассортимента в аптеках. Так, например, самый востребованный </w:t>
      </w:r>
      <w:proofErr w:type="spellStart"/>
      <w:r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>глюкометр</w:t>
      </w:r>
      <w:proofErr w:type="spellEnd"/>
      <w:r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 xml:space="preserve"> </w:t>
      </w:r>
      <w:proofErr w:type="spellStart"/>
      <w:r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>Accu-Chek</w:t>
      </w:r>
      <w:proofErr w:type="spellEnd"/>
      <w:r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 xml:space="preserve"> </w:t>
      </w:r>
      <w:proofErr w:type="spellStart"/>
      <w:r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>Active</w:t>
      </w:r>
      <w:proofErr w:type="spellEnd"/>
      <w:r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 xml:space="preserve"> </w:t>
      </w:r>
      <w:proofErr w:type="spellStart"/>
      <w:r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>Kit</w:t>
      </w:r>
      <w:proofErr w:type="spellEnd"/>
      <w:r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 xml:space="preserve"> стал стоить на 20% дешевле. </w:t>
      </w:r>
      <w:r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lastRenderedPageBreak/>
        <w:t>При этом цена на тест-полоски растёт, таким образом цена потребления не снижается.</w:t>
      </w:r>
    </w:p>
    <w:p w:rsidR="00931083" w:rsidRPr="006C1057" w:rsidRDefault="005B0C4B" w:rsidP="00931083">
      <w:pPr>
        <w:shd w:val="clear" w:color="auto" w:fill="FFFFFF"/>
        <w:spacing w:line="360" w:lineRule="auto"/>
        <w:ind w:left="0" w:firstLine="567"/>
        <w:jc w:val="both"/>
        <w:rPr>
          <w:rFonts w:eastAsia="Times New Roman" w:cs="Times New Roman"/>
          <w:b w:val="0"/>
          <w:color w:val="111111"/>
          <w:sz w:val="28"/>
          <w:szCs w:val="28"/>
          <w:lang w:eastAsia="ru-RU"/>
        </w:rPr>
      </w:pPr>
      <w:r w:rsidRPr="006C1057">
        <w:rPr>
          <w:rFonts w:cs="Times New Roman"/>
          <w:b w:val="0"/>
          <w:color w:val="111111"/>
          <w:sz w:val="28"/>
          <w:szCs w:val="28"/>
        </w:rPr>
        <w:t xml:space="preserve">Ближайший функциональный аналог – тест-полоски для </w:t>
      </w:r>
      <w:proofErr w:type="spellStart"/>
      <w:r w:rsidRPr="006C1057">
        <w:rPr>
          <w:rFonts w:cs="Times New Roman"/>
          <w:b w:val="0"/>
          <w:color w:val="111111"/>
          <w:sz w:val="28"/>
          <w:szCs w:val="28"/>
        </w:rPr>
        <w:t>глюкометра</w:t>
      </w:r>
      <w:proofErr w:type="spellEnd"/>
      <w:r w:rsidRPr="006C1057">
        <w:rPr>
          <w:rFonts w:cs="Times New Roman"/>
          <w:b w:val="0"/>
          <w:color w:val="111111"/>
          <w:sz w:val="28"/>
          <w:szCs w:val="28"/>
        </w:rPr>
        <w:t>. Они используют сходное вещество, и также представляют из себя одноразовый инструмент для анализа сахара в крови. Как уже писалось выше цены на них колеблются в интервале 7-14 рублей за штуку. Экономия в данном случае достигается за счёт большой упаковки для полосок (50 штук в среднем), но цена потребления одной полоски выше, по</w:t>
      </w:r>
      <w:r w:rsidR="00931083" w:rsidRPr="006C1057">
        <w:rPr>
          <w:rFonts w:cs="Times New Roman"/>
          <w:b w:val="0"/>
          <w:color w:val="111111"/>
          <w:sz w:val="28"/>
          <w:szCs w:val="28"/>
        </w:rPr>
        <w:t xml:space="preserve">тому что к ней нужен </w:t>
      </w:r>
      <w:proofErr w:type="spellStart"/>
      <w:r w:rsidR="00931083" w:rsidRPr="006C1057">
        <w:rPr>
          <w:rFonts w:cs="Times New Roman"/>
          <w:b w:val="0"/>
          <w:color w:val="111111"/>
          <w:sz w:val="28"/>
          <w:szCs w:val="28"/>
        </w:rPr>
        <w:t>глюкометр</w:t>
      </w:r>
      <w:proofErr w:type="spellEnd"/>
      <w:r w:rsidR="00931083" w:rsidRPr="006C1057">
        <w:rPr>
          <w:rFonts w:cs="Times New Roman"/>
          <w:b w:val="0"/>
          <w:color w:val="111111"/>
          <w:sz w:val="28"/>
          <w:szCs w:val="28"/>
        </w:rPr>
        <w:t>.</w:t>
      </w:r>
      <w:r w:rsidR="00931083" w:rsidRPr="006C1057">
        <w:rPr>
          <w:rFonts w:eastAsia="Times New Roman" w:cs="Times New Roman"/>
          <w:b w:val="0"/>
          <w:noProof/>
          <w:sz w:val="28"/>
          <w:szCs w:val="28"/>
          <w:lang w:eastAsia="ru-RU"/>
        </w:rPr>
        <w:t xml:space="preserve"> </w:t>
      </w:r>
      <w:r w:rsidR="00931083"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 xml:space="preserve">Коэффициент вариации по всей собранной совокупности достигали более 60%, в итоге было решено убрать часть моделей из всей совокупности, чтобы уменьшить коэффициент вариации до 30%. В итоге получилась «нормированная средняя цена» и интервал в пределах одной сигмы. Отметим, что </w:t>
      </w:r>
      <w:proofErr w:type="spellStart"/>
      <w:r w:rsidR="00931083"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>глюкометр</w:t>
      </w:r>
      <w:proofErr w:type="spellEnd"/>
      <w:r w:rsidR="00931083" w:rsidRPr="006C1057">
        <w:rPr>
          <w:rFonts w:eastAsia="Times New Roman" w:cs="Times New Roman"/>
          <w:b w:val="0"/>
          <w:color w:val="111111"/>
          <w:sz w:val="28"/>
          <w:szCs w:val="28"/>
          <w:lang w:eastAsia="ru-RU"/>
        </w:rPr>
        <w:t xml:space="preserve"> не работает без тест-полосок, которые являются комплементарным товаром, бизнес-модель работает по аналог с бритвой и лезвиями. Средняя цена пачки полосок (50штук) составляет 665 руб.</w:t>
      </w:r>
    </w:p>
    <w:p w:rsidR="005B0C4B" w:rsidRPr="006C1057" w:rsidRDefault="005B0C4B" w:rsidP="00931083">
      <w:pPr>
        <w:pStyle w:val="aa"/>
        <w:shd w:val="clear" w:color="auto" w:fill="FFFFFF"/>
        <w:spacing w:before="0" w:beforeAutospacing="0" w:after="120" w:afterAutospacing="0" w:line="360" w:lineRule="auto"/>
        <w:ind w:firstLine="851"/>
        <w:jc w:val="both"/>
        <w:rPr>
          <w:color w:val="111111"/>
          <w:sz w:val="28"/>
          <w:szCs w:val="28"/>
        </w:rPr>
      </w:pPr>
      <w:r w:rsidRPr="006C1057">
        <w:rPr>
          <w:color w:val="111111"/>
          <w:sz w:val="28"/>
          <w:szCs w:val="28"/>
        </w:rPr>
        <w:t>В отсутствие данных о структуре издержек и доле в цене тест-полоски её упаковки сложно точно подобрать мультипликатор для определения цены нашего продукта, но её интервал цены подтверждает правильность выбранного уровня цен и его порядка.</w:t>
      </w:r>
    </w:p>
    <w:p w:rsidR="00BD7965" w:rsidRPr="006C1057" w:rsidRDefault="00BD7965" w:rsidP="00931083">
      <w:pPr>
        <w:pStyle w:val="aa"/>
        <w:shd w:val="clear" w:color="auto" w:fill="FFFFFF"/>
        <w:spacing w:before="0" w:beforeAutospacing="0" w:after="120" w:afterAutospacing="0" w:line="360" w:lineRule="auto"/>
        <w:ind w:left="75"/>
        <w:jc w:val="center"/>
        <w:rPr>
          <w:b/>
          <w:color w:val="111111"/>
          <w:sz w:val="28"/>
          <w:szCs w:val="28"/>
        </w:rPr>
      </w:pPr>
    </w:p>
    <w:p w:rsidR="005B0C4B" w:rsidRPr="006C1057" w:rsidRDefault="005B0C4B" w:rsidP="00931083">
      <w:pPr>
        <w:pStyle w:val="aa"/>
        <w:shd w:val="clear" w:color="auto" w:fill="FFFFFF"/>
        <w:spacing w:before="0" w:beforeAutospacing="0" w:after="120" w:afterAutospacing="0" w:line="360" w:lineRule="auto"/>
        <w:ind w:left="75"/>
        <w:jc w:val="center"/>
        <w:rPr>
          <w:b/>
          <w:color w:val="111111"/>
          <w:sz w:val="28"/>
          <w:szCs w:val="28"/>
        </w:rPr>
      </w:pPr>
      <w:r w:rsidRPr="006C1057">
        <w:rPr>
          <w:b/>
          <w:color w:val="111111"/>
          <w:sz w:val="28"/>
          <w:szCs w:val="28"/>
        </w:rPr>
        <w:t xml:space="preserve">Рыночный метод на основе </w:t>
      </w:r>
      <w:r w:rsidRPr="006C1057">
        <w:rPr>
          <w:b/>
          <w:color w:val="111111"/>
          <w:sz w:val="28"/>
          <w:szCs w:val="28"/>
          <w:lang w:val="en-US"/>
        </w:rPr>
        <w:t>CSI</w:t>
      </w:r>
    </w:p>
    <w:p w:rsidR="005B0C4B" w:rsidRPr="006C1057" w:rsidRDefault="005B0C4B" w:rsidP="00931083">
      <w:pPr>
        <w:spacing w:line="360" w:lineRule="auto"/>
        <w:ind w:left="0" w:firstLine="851"/>
        <w:jc w:val="both"/>
        <w:rPr>
          <w:rFonts w:cs="Times New Roman"/>
          <w:b w:val="0"/>
          <w:color w:val="000000" w:themeColor="text1"/>
          <w:sz w:val="28"/>
          <w:szCs w:val="28"/>
        </w:rPr>
      </w:pPr>
      <w:r w:rsidRPr="006C1057">
        <w:rPr>
          <w:rFonts w:cs="Times New Roman"/>
          <w:b w:val="0"/>
          <w:color w:val="000000" w:themeColor="text1"/>
          <w:sz w:val="28"/>
          <w:szCs w:val="28"/>
        </w:rPr>
        <w:t>Перечень технико-эксплуатационных параметров, важных для потребителя на данном сегменте рынка, по данным опроса.</w:t>
      </w:r>
    </w:p>
    <w:p w:rsidR="005B0C4B" w:rsidRPr="006C1057" w:rsidRDefault="005B0C4B" w:rsidP="00B52D0C">
      <w:pPr>
        <w:spacing w:line="360" w:lineRule="auto"/>
        <w:ind w:left="0" w:firstLine="567"/>
        <w:jc w:val="both"/>
        <w:rPr>
          <w:rFonts w:cs="Times New Roman"/>
          <w:b w:val="0"/>
          <w:color w:val="000000" w:themeColor="text1"/>
          <w:sz w:val="28"/>
          <w:szCs w:val="28"/>
        </w:rPr>
      </w:pPr>
      <w:r w:rsidRPr="006C1057">
        <w:rPr>
          <w:rFonts w:cs="Times New Roman"/>
          <w:b w:val="0"/>
          <w:color w:val="000000" w:themeColor="text1"/>
          <w:sz w:val="28"/>
          <w:szCs w:val="28"/>
        </w:rPr>
        <w:t>Данными параметрами для нашего товара стали:</w:t>
      </w:r>
    </w:p>
    <w:p w:rsidR="005B0C4B" w:rsidRPr="006C1057" w:rsidRDefault="005B0C4B" w:rsidP="005B0C4B">
      <w:pPr>
        <w:pStyle w:val="a3"/>
        <w:numPr>
          <w:ilvl w:val="0"/>
          <w:numId w:val="14"/>
        </w:numPr>
        <w:spacing w:line="360" w:lineRule="auto"/>
        <w:rPr>
          <w:rFonts w:cs="Times New Roman"/>
          <w:b w:val="0"/>
          <w:color w:val="000000" w:themeColor="text1"/>
          <w:sz w:val="28"/>
          <w:szCs w:val="28"/>
        </w:rPr>
      </w:pPr>
      <w:proofErr w:type="spellStart"/>
      <w:r w:rsidRPr="006C1057">
        <w:rPr>
          <w:rFonts w:eastAsia="Times New Roman" w:cs="Times New Roman"/>
          <w:b w:val="0"/>
          <w:color w:val="000000" w:themeColor="text1"/>
          <w:sz w:val="28"/>
          <w:szCs w:val="28"/>
          <w:lang w:eastAsia="ru-RU"/>
        </w:rPr>
        <w:t>Многоразовость</w:t>
      </w:r>
      <w:proofErr w:type="spellEnd"/>
      <w:r w:rsidRPr="006C1057">
        <w:rPr>
          <w:rFonts w:eastAsia="Times New Roman" w:cs="Times New Roman"/>
          <w:b w:val="0"/>
          <w:color w:val="000000" w:themeColor="text1"/>
          <w:sz w:val="28"/>
          <w:szCs w:val="28"/>
          <w:lang w:eastAsia="ru-RU"/>
        </w:rPr>
        <w:t>;</w:t>
      </w:r>
    </w:p>
    <w:p w:rsidR="005B0C4B" w:rsidRPr="006C1057" w:rsidRDefault="005B0C4B" w:rsidP="005B0C4B">
      <w:pPr>
        <w:pStyle w:val="a3"/>
        <w:numPr>
          <w:ilvl w:val="0"/>
          <w:numId w:val="14"/>
        </w:numPr>
        <w:spacing w:line="360" w:lineRule="auto"/>
        <w:rPr>
          <w:rFonts w:cs="Times New Roman"/>
          <w:b w:val="0"/>
          <w:color w:val="000000" w:themeColor="text1"/>
          <w:sz w:val="28"/>
          <w:szCs w:val="28"/>
        </w:rPr>
      </w:pPr>
      <w:r w:rsidRPr="006C1057">
        <w:rPr>
          <w:rFonts w:eastAsia="Times New Roman" w:cs="Times New Roman"/>
          <w:b w:val="0"/>
          <w:color w:val="000000" w:themeColor="text1"/>
          <w:sz w:val="28"/>
          <w:szCs w:val="28"/>
          <w:lang w:eastAsia="ru-RU"/>
        </w:rPr>
        <w:t>Удобство эксплуатации;</w:t>
      </w:r>
    </w:p>
    <w:p w:rsidR="005B0C4B" w:rsidRPr="006C1057" w:rsidRDefault="005B0C4B" w:rsidP="005B0C4B">
      <w:pPr>
        <w:pStyle w:val="a3"/>
        <w:numPr>
          <w:ilvl w:val="0"/>
          <w:numId w:val="14"/>
        </w:numPr>
        <w:spacing w:line="360" w:lineRule="auto"/>
        <w:rPr>
          <w:rFonts w:cs="Times New Roman"/>
          <w:b w:val="0"/>
          <w:color w:val="000000" w:themeColor="text1"/>
          <w:sz w:val="28"/>
          <w:szCs w:val="28"/>
        </w:rPr>
      </w:pPr>
      <w:r w:rsidRPr="006C1057">
        <w:rPr>
          <w:rFonts w:eastAsia="Times New Roman" w:cs="Times New Roman"/>
          <w:b w:val="0"/>
          <w:color w:val="000000" w:themeColor="text1"/>
          <w:sz w:val="28"/>
          <w:szCs w:val="28"/>
          <w:lang w:eastAsia="ru-RU"/>
        </w:rPr>
        <w:t>Доступность в точках продажи;</w:t>
      </w:r>
    </w:p>
    <w:p w:rsidR="005B0C4B" w:rsidRPr="006C1057" w:rsidRDefault="005B0C4B" w:rsidP="005B0C4B">
      <w:pPr>
        <w:pStyle w:val="a3"/>
        <w:numPr>
          <w:ilvl w:val="0"/>
          <w:numId w:val="14"/>
        </w:numPr>
        <w:spacing w:line="360" w:lineRule="auto"/>
        <w:rPr>
          <w:rFonts w:cs="Times New Roman"/>
          <w:b w:val="0"/>
          <w:color w:val="000000" w:themeColor="text1"/>
          <w:sz w:val="28"/>
          <w:szCs w:val="28"/>
        </w:rPr>
      </w:pPr>
      <w:r w:rsidRPr="006C1057">
        <w:rPr>
          <w:rFonts w:eastAsia="Times New Roman" w:cs="Times New Roman"/>
          <w:b w:val="0"/>
          <w:color w:val="000000" w:themeColor="text1"/>
          <w:sz w:val="28"/>
          <w:szCs w:val="28"/>
          <w:lang w:eastAsia="ru-RU"/>
        </w:rPr>
        <w:t>Скорость получения результата;</w:t>
      </w:r>
    </w:p>
    <w:p w:rsidR="005B0C4B" w:rsidRPr="006C1057" w:rsidRDefault="005B0C4B" w:rsidP="005B0C4B">
      <w:pPr>
        <w:pStyle w:val="a3"/>
        <w:numPr>
          <w:ilvl w:val="0"/>
          <w:numId w:val="14"/>
        </w:numPr>
        <w:spacing w:line="360" w:lineRule="auto"/>
        <w:rPr>
          <w:rFonts w:cs="Times New Roman"/>
          <w:b w:val="0"/>
          <w:color w:val="000000" w:themeColor="text1"/>
          <w:sz w:val="28"/>
          <w:szCs w:val="28"/>
        </w:rPr>
      </w:pPr>
      <w:r w:rsidRPr="006C1057">
        <w:rPr>
          <w:rFonts w:eastAsia="Times New Roman" w:cs="Times New Roman"/>
          <w:b w:val="0"/>
          <w:color w:val="000000" w:themeColor="text1"/>
          <w:sz w:val="28"/>
          <w:szCs w:val="28"/>
          <w:lang w:eastAsia="ru-RU"/>
        </w:rPr>
        <w:lastRenderedPageBreak/>
        <w:t>Возможность возникновения болезненных ощущений;</w:t>
      </w:r>
    </w:p>
    <w:p w:rsidR="005B0C4B" w:rsidRPr="006C1057" w:rsidRDefault="005B0C4B" w:rsidP="005B0C4B">
      <w:pPr>
        <w:pStyle w:val="a3"/>
        <w:numPr>
          <w:ilvl w:val="0"/>
          <w:numId w:val="14"/>
        </w:numPr>
        <w:spacing w:line="360" w:lineRule="auto"/>
        <w:rPr>
          <w:rFonts w:cs="Times New Roman"/>
          <w:b w:val="0"/>
          <w:color w:val="000000" w:themeColor="text1"/>
          <w:sz w:val="28"/>
          <w:szCs w:val="28"/>
        </w:rPr>
      </w:pPr>
      <w:r w:rsidRPr="006C1057">
        <w:rPr>
          <w:rFonts w:eastAsia="Times New Roman" w:cs="Times New Roman"/>
          <w:b w:val="0"/>
          <w:color w:val="000000" w:themeColor="text1"/>
          <w:sz w:val="28"/>
          <w:szCs w:val="28"/>
          <w:lang w:eastAsia="ru-RU"/>
        </w:rPr>
        <w:t>Безопасность;</w:t>
      </w:r>
    </w:p>
    <w:p w:rsidR="005B0C4B" w:rsidRPr="006C1057" w:rsidRDefault="005B0C4B" w:rsidP="005B0C4B">
      <w:pPr>
        <w:pStyle w:val="a3"/>
        <w:numPr>
          <w:ilvl w:val="0"/>
          <w:numId w:val="14"/>
        </w:numPr>
        <w:spacing w:line="360" w:lineRule="auto"/>
        <w:rPr>
          <w:rFonts w:cs="Times New Roman"/>
          <w:b w:val="0"/>
          <w:color w:val="000000" w:themeColor="text1"/>
          <w:sz w:val="28"/>
          <w:szCs w:val="28"/>
        </w:rPr>
      </w:pPr>
      <w:r w:rsidRPr="006C1057">
        <w:rPr>
          <w:rFonts w:eastAsia="Times New Roman" w:cs="Times New Roman"/>
          <w:b w:val="0"/>
          <w:color w:val="000000" w:themeColor="text1"/>
          <w:sz w:val="28"/>
          <w:szCs w:val="28"/>
          <w:lang w:eastAsia="ru-RU"/>
        </w:rPr>
        <w:t>Известность продукта.</w:t>
      </w:r>
    </w:p>
    <w:p w:rsidR="005B0C4B" w:rsidRPr="006C1057" w:rsidRDefault="005B0C4B" w:rsidP="00B52D0C">
      <w:pPr>
        <w:spacing w:line="360" w:lineRule="auto"/>
        <w:ind w:left="0" w:firstLine="851"/>
        <w:jc w:val="both"/>
        <w:rPr>
          <w:rFonts w:cs="Times New Roman"/>
          <w:b w:val="0"/>
          <w:color w:val="000000" w:themeColor="text1"/>
          <w:sz w:val="28"/>
          <w:szCs w:val="28"/>
        </w:rPr>
      </w:pPr>
      <w:r w:rsidRPr="006C1057">
        <w:rPr>
          <w:rFonts w:cs="Times New Roman"/>
          <w:b w:val="0"/>
          <w:color w:val="000000" w:themeColor="text1"/>
          <w:sz w:val="28"/>
          <w:szCs w:val="28"/>
        </w:rPr>
        <w:t xml:space="preserve">Нами было опрошено </w:t>
      </w:r>
      <w:r w:rsidR="00515284" w:rsidRPr="006C1057">
        <w:rPr>
          <w:rFonts w:cs="Times New Roman"/>
          <w:b w:val="0"/>
          <w:color w:val="000000" w:themeColor="text1"/>
          <w:sz w:val="28"/>
          <w:szCs w:val="28"/>
        </w:rPr>
        <w:t>1</w:t>
      </w:r>
      <w:r w:rsidRPr="006C1057">
        <w:rPr>
          <w:rFonts w:cs="Times New Roman"/>
          <w:b w:val="0"/>
          <w:color w:val="000000" w:themeColor="text1"/>
          <w:sz w:val="28"/>
          <w:szCs w:val="28"/>
        </w:rPr>
        <w:t>4 пациент</w:t>
      </w:r>
      <w:r w:rsidR="00515284" w:rsidRPr="006C1057">
        <w:rPr>
          <w:rFonts w:cs="Times New Roman"/>
          <w:b w:val="0"/>
          <w:color w:val="000000" w:themeColor="text1"/>
          <w:sz w:val="28"/>
          <w:szCs w:val="28"/>
        </w:rPr>
        <w:t>ов</w:t>
      </w:r>
      <w:r w:rsidRPr="006C1057">
        <w:rPr>
          <w:rFonts w:cs="Times New Roman"/>
          <w:b w:val="0"/>
          <w:color w:val="000000" w:themeColor="text1"/>
          <w:sz w:val="28"/>
          <w:szCs w:val="28"/>
        </w:rPr>
        <w:t xml:space="preserve"> клиник, у которых выявлен диабет, с целью выяснить, какой именно способ определения сахара был бы для них самым у</w:t>
      </w:r>
      <w:r w:rsidR="00375865" w:rsidRPr="006C1057">
        <w:rPr>
          <w:rFonts w:cs="Times New Roman"/>
          <w:b w:val="0"/>
          <w:color w:val="000000" w:themeColor="text1"/>
          <w:sz w:val="28"/>
          <w:szCs w:val="28"/>
        </w:rPr>
        <w:t>д</w:t>
      </w:r>
      <w:r w:rsidRPr="006C1057">
        <w:rPr>
          <w:rFonts w:cs="Times New Roman"/>
          <w:b w:val="0"/>
          <w:color w:val="000000" w:themeColor="text1"/>
          <w:sz w:val="28"/>
          <w:szCs w:val="28"/>
        </w:rPr>
        <w:t xml:space="preserve">обным в то время, когда они не знали о своем заболевании. Затем были расставлены и </w:t>
      </w:r>
      <w:proofErr w:type="spellStart"/>
      <w:r w:rsidRPr="006C1057">
        <w:rPr>
          <w:rFonts w:cs="Times New Roman"/>
          <w:b w:val="0"/>
          <w:color w:val="000000" w:themeColor="text1"/>
          <w:sz w:val="28"/>
          <w:szCs w:val="28"/>
        </w:rPr>
        <w:t>проранжированы</w:t>
      </w:r>
      <w:proofErr w:type="spellEnd"/>
      <w:r w:rsidRPr="006C1057">
        <w:rPr>
          <w:rFonts w:cs="Times New Roman"/>
          <w:b w:val="0"/>
          <w:color w:val="000000" w:themeColor="text1"/>
          <w:sz w:val="28"/>
          <w:szCs w:val="28"/>
        </w:rPr>
        <w:t xml:space="preserve"> коэффициенты значимости.</w:t>
      </w:r>
    </w:p>
    <w:p w:rsidR="005B0C4B" w:rsidRPr="006C1057" w:rsidRDefault="005B0C4B" w:rsidP="00B52D0C">
      <w:pPr>
        <w:spacing w:line="360" w:lineRule="auto"/>
        <w:ind w:left="0" w:firstLine="851"/>
        <w:jc w:val="both"/>
        <w:rPr>
          <w:rFonts w:cs="Times New Roman"/>
          <w:b w:val="0"/>
          <w:color w:val="000000" w:themeColor="text1"/>
          <w:sz w:val="28"/>
          <w:szCs w:val="28"/>
        </w:rPr>
      </w:pPr>
      <w:r w:rsidRPr="006C1057">
        <w:rPr>
          <w:rFonts w:cs="Times New Roman"/>
          <w:b w:val="0"/>
          <w:color w:val="000000" w:themeColor="text1"/>
          <w:sz w:val="28"/>
          <w:szCs w:val="28"/>
        </w:rPr>
        <w:t>Было выявлено, что наиболее важными параметрами для потребителей являются безопасность проведения анализа, а также удобство эксплуатации, которое подразумевает возможность выявления уровня сахара в крови в любое время, в любом месте. Наименее важными характеристиками оказались возможность возникновения болезненных ощущений, а также известность продукта, которая подразумевает репутацию способа анализа уровня сахара в крови и охват аудитории, ознакомленной с данным способом. Данные расчета представлены в приложении.</w:t>
      </w:r>
    </w:p>
    <w:p w:rsidR="005B0C4B" w:rsidRPr="006C1057" w:rsidRDefault="005B0C4B" w:rsidP="00B52D0C">
      <w:pPr>
        <w:spacing w:line="360" w:lineRule="auto"/>
        <w:ind w:left="0" w:firstLine="851"/>
        <w:jc w:val="both"/>
        <w:rPr>
          <w:rFonts w:cs="Times New Roman"/>
          <w:b w:val="0"/>
          <w:color w:val="000000" w:themeColor="text1"/>
          <w:sz w:val="28"/>
          <w:szCs w:val="28"/>
        </w:rPr>
      </w:pPr>
      <w:r w:rsidRPr="006C1057">
        <w:rPr>
          <w:rFonts w:cs="Times New Roman"/>
          <w:b w:val="0"/>
          <w:color w:val="000000" w:themeColor="text1"/>
          <w:sz w:val="28"/>
          <w:szCs w:val="28"/>
        </w:rPr>
        <w:t xml:space="preserve">Решено было не рассматривать </w:t>
      </w:r>
      <w:r w:rsidR="00706893" w:rsidRPr="006C1057">
        <w:rPr>
          <w:rFonts w:cs="Times New Roman"/>
          <w:b w:val="0"/>
          <w:color w:val="000000" w:themeColor="text1"/>
          <w:sz w:val="28"/>
          <w:szCs w:val="28"/>
        </w:rPr>
        <w:t>псевдонаучные</w:t>
      </w:r>
      <w:r w:rsidRPr="006C1057">
        <w:rPr>
          <w:rFonts w:cs="Times New Roman"/>
          <w:b w:val="0"/>
          <w:color w:val="000000" w:themeColor="text1"/>
          <w:sz w:val="28"/>
          <w:szCs w:val="28"/>
        </w:rPr>
        <w:t xml:space="preserve"> приборы как конкурентов, в качестве мультипликатора взято отношение </w:t>
      </w:r>
      <w:r w:rsidRPr="006C1057">
        <w:rPr>
          <w:rFonts w:cs="Times New Roman"/>
          <w:b w:val="0"/>
          <w:color w:val="000000" w:themeColor="text1"/>
          <w:sz w:val="28"/>
          <w:szCs w:val="28"/>
          <w:lang w:val="en-US"/>
        </w:rPr>
        <w:t>CSI</w:t>
      </w:r>
      <w:r w:rsidRPr="006C1057">
        <w:rPr>
          <w:rFonts w:cs="Times New Roman"/>
          <w:b w:val="0"/>
          <w:color w:val="000000" w:themeColor="text1"/>
          <w:sz w:val="28"/>
          <w:szCs w:val="28"/>
        </w:rPr>
        <w:t xml:space="preserve"> </w:t>
      </w:r>
      <w:r w:rsidRPr="006C1057">
        <w:rPr>
          <w:rFonts w:cs="Times New Roman"/>
          <w:b w:val="0"/>
          <w:color w:val="000000" w:themeColor="text1"/>
          <w:sz w:val="28"/>
          <w:szCs w:val="28"/>
          <w:lang w:val="en-US"/>
        </w:rPr>
        <w:t>DIPLAST</w:t>
      </w:r>
      <w:r w:rsidRPr="006C1057">
        <w:rPr>
          <w:rFonts w:cs="Times New Roman"/>
          <w:b w:val="0"/>
          <w:color w:val="000000" w:themeColor="text1"/>
          <w:sz w:val="28"/>
          <w:szCs w:val="28"/>
        </w:rPr>
        <w:t xml:space="preserve"> и обычного </w:t>
      </w:r>
      <w:proofErr w:type="spellStart"/>
      <w:r w:rsidRPr="006C1057">
        <w:rPr>
          <w:rFonts w:cs="Times New Roman"/>
          <w:b w:val="0"/>
          <w:color w:val="000000" w:themeColor="text1"/>
          <w:sz w:val="28"/>
          <w:szCs w:val="28"/>
        </w:rPr>
        <w:t>глюкометра</w:t>
      </w:r>
      <w:proofErr w:type="spellEnd"/>
      <w:r w:rsidRPr="006C1057">
        <w:rPr>
          <w:rFonts w:cs="Times New Roman"/>
          <w:b w:val="0"/>
          <w:color w:val="000000" w:themeColor="text1"/>
          <w:sz w:val="28"/>
          <w:szCs w:val="28"/>
        </w:rPr>
        <w:t>, а в качестве цены конкурента цена од</w:t>
      </w:r>
      <w:r w:rsidR="00706893" w:rsidRPr="006C1057">
        <w:rPr>
          <w:rFonts w:cs="Times New Roman"/>
          <w:b w:val="0"/>
          <w:color w:val="000000" w:themeColor="text1"/>
          <w:sz w:val="28"/>
          <w:szCs w:val="28"/>
        </w:rPr>
        <w:t xml:space="preserve">ной тест-полоски для </w:t>
      </w:r>
      <w:proofErr w:type="spellStart"/>
      <w:r w:rsidR="00706893" w:rsidRPr="006C1057">
        <w:rPr>
          <w:rFonts w:cs="Times New Roman"/>
          <w:b w:val="0"/>
          <w:color w:val="000000" w:themeColor="text1"/>
          <w:sz w:val="28"/>
          <w:szCs w:val="28"/>
        </w:rPr>
        <w:t>глюкометра</w:t>
      </w:r>
      <w:proofErr w:type="spellEnd"/>
      <w:r w:rsidR="00706893" w:rsidRPr="006C1057">
        <w:rPr>
          <w:rFonts w:cs="Times New Roman"/>
          <w:b w:val="0"/>
          <w:color w:val="000000" w:themeColor="text1"/>
          <w:sz w:val="28"/>
          <w:szCs w:val="28"/>
        </w:rPr>
        <w:t xml:space="preserve"> формула (1).</w:t>
      </w:r>
    </w:p>
    <w:p w:rsidR="005B0C4B" w:rsidRPr="006C1057" w:rsidRDefault="005B0C4B" w:rsidP="005B0C4B">
      <w:pPr>
        <w:spacing w:line="360" w:lineRule="auto"/>
        <w:ind w:firstLine="851"/>
        <w:jc w:val="both"/>
        <w:rPr>
          <w:rFonts w:cs="Times New Roman"/>
          <w:i/>
          <w:color w:val="000000" w:themeColor="text1"/>
          <w:sz w:val="28"/>
          <w:szCs w:val="28"/>
        </w:rPr>
      </w:pPr>
      <m:oMath>
        <m:r>
          <m:rPr>
            <m:sty m:val="bi"/>
          </m:rPr>
          <w:rPr>
            <w:rFonts w:ascii="Cambria Math" w:hAnsi="Cambria Math" w:cs="Times New Roman"/>
            <w:color w:val="000000" w:themeColor="text1"/>
            <w:sz w:val="28"/>
            <w:szCs w:val="28"/>
          </w:rPr>
          <m:t>Цена =цена тестполоски×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CSI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 xml:space="preserve"> наш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CSI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глюк.</m:t>
            </m:r>
          </m:den>
        </m:f>
        <m:r>
          <m:rPr>
            <m:sty m:val="bi"/>
          </m:rPr>
          <w:rPr>
            <w:rFonts w:ascii="Cambria Math" w:hAnsi="Cambria Math" w:cs="Times New Roman"/>
            <w:color w:val="000000" w:themeColor="text1"/>
            <w:sz w:val="28"/>
            <w:szCs w:val="28"/>
          </w:rPr>
          <m:t>=</m:t>
        </m:r>
        <m:r>
          <m:rPr>
            <m:sty m:val="bi"/>
          </m:rPr>
          <w:rPr>
            <w:rFonts w:ascii="Cambria Math" w:hAnsi="Cambria Math" w:cs="Times New Roman"/>
            <w:color w:val="000000" w:themeColor="text1"/>
            <w:sz w:val="28"/>
            <w:szCs w:val="28"/>
            <w:lang w:val="en-US"/>
          </w:rPr>
          <m:t>13</m:t>
        </m:r>
        <m:r>
          <m:rPr>
            <m:sty m:val="bi"/>
          </m:rPr>
          <w:rPr>
            <w:rFonts w:ascii="Cambria Math" w:hAnsi="Cambria Math" w:cs="Times New Roman"/>
            <w:color w:val="000000" w:themeColor="text1"/>
            <w:sz w:val="28"/>
            <w:szCs w:val="28"/>
          </w:rPr>
          <m:t>,</m:t>
        </m:r>
        <m:r>
          <m:rPr>
            <m:sty m:val="bi"/>
          </m:rPr>
          <w:rPr>
            <w:rFonts w:ascii="Cambria Math" w:hAnsi="Cambria Math" w:cs="Times New Roman"/>
            <w:color w:val="000000" w:themeColor="text1"/>
            <w:sz w:val="28"/>
            <w:szCs w:val="28"/>
            <w:lang w:val="en-US"/>
          </w:rPr>
          <m:t>3</m:t>
        </m:r>
        <m:r>
          <m:rPr>
            <m:sty m:val="bi"/>
          </m:rPr>
          <w:rPr>
            <w:rFonts w:ascii="Cambria Math" w:hAnsi="Cambria Math" w:cs="Times New Roman"/>
            <w:color w:val="000000" w:themeColor="text1"/>
            <w:sz w:val="28"/>
            <w:szCs w:val="28"/>
          </w:rPr>
          <m:t>*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0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,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99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0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,</m:t>
            </m:r>
            <m:r>
              <m:rPr>
                <m:sty m:val="bi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86</m:t>
            </m:r>
          </m:den>
        </m:f>
        <m:r>
          <m:rPr>
            <m:sty m:val="bi"/>
          </m:rPr>
          <w:rPr>
            <w:rFonts w:ascii="Cambria Math" w:hAnsi="Cambria Math" w:cs="Times New Roman"/>
            <w:color w:val="000000" w:themeColor="text1"/>
            <w:sz w:val="28"/>
            <w:szCs w:val="28"/>
          </w:rPr>
          <m:t>=</m:t>
        </m:r>
        <m:r>
          <m:rPr>
            <m:sty m:val="bi"/>
          </m:rPr>
          <w:rPr>
            <w:rFonts w:ascii="Cambria Math" w:hAnsi="Cambria Math" w:cs="Times New Roman"/>
            <w:color w:val="000000" w:themeColor="text1"/>
            <w:sz w:val="28"/>
            <w:szCs w:val="28"/>
            <w:lang w:val="en-US"/>
          </w:rPr>
          <m:t>15</m:t>
        </m:r>
        <m:r>
          <m:rPr>
            <m:sty m:val="bi"/>
          </m:rPr>
          <w:rPr>
            <w:rFonts w:ascii="Cambria Math" w:hAnsi="Cambria Math" w:cs="Times New Roman"/>
            <w:color w:val="000000" w:themeColor="text1"/>
            <w:sz w:val="28"/>
            <w:szCs w:val="28"/>
          </w:rPr>
          <m:t>,</m:t>
        </m:r>
        <m:r>
          <m:rPr>
            <m:sty m:val="bi"/>
          </m:rPr>
          <w:rPr>
            <w:rFonts w:ascii="Cambria Math" w:hAnsi="Cambria Math" w:cs="Times New Roman"/>
            <w:color w:val="000000" w:themeColor="text1"/>
            <w:sz w:val="28"/>
            <w:szCs w:val="28"/>
            <w:lang w:val="en-US"/>
          </w:rPr>
          <m:t>31</m:t>
        </m:r>
      </m:oMath>
      <w:r w:rsidR="00706893" w:rsidRPr="006C1057">
        <w:rPr>
          <w:rFonts w:eastAsiaTheme="minorEastAsia" w:cs="Times New Roman"/>
          <w:i/>
          <w:color w:val="000000" w:themeColor="text1"/>
          <w:sz w:val="28"/>
          <w:szCs w:val="28"/>
        </w:rPr>
        <w:t xml:space="preserve">                 (1)</w:t>
      </w:r>
    </w:p>
    <w:p w:rsidR="00BD7965" w:rsidRPr="006C1057" w:rsidRDefault="00BD7965" w:rsidP="005B0C4B">
      <w:pPr>
        <w:pStyle w:val="aa"/>
        <w:shd w:val="clear" w:color="auto" w:fill="FFFFFF"/>
        <w:spacing w:before="0" w:beforeAutospacing="0" w:after="120" w:afterAutospacing="0" w:line="360" w:lineRule="auto"/>
        <w:ind w:left="75"/>
        <w:jc w:val="center"/>
        <w:rPr>
          <w:b/>
          <w:color w:val="111111"/>
          <w:sz w:val="28"/>
          <w:szCs w:val="28"/>
        </w:rPr>
      </w:pPr>
    </w:p>
    <w:p w:rsidR="005B0C4B" w:rsidRPr="006C1057" w:rsidRDefault="005B0C4B" w:rsidP="005B0C4B">
      <w:pPr>
        <w:pStyle w:val="aa"/>
        <w:shd w:val="clear" w:color="auto" w:fill="FFFFFF"/>
        <w:spacing w:before="0" w:beforeAutospacing="0" w:after="120" w:afterAutospacing="0" w:line="360" w:lineRule="auto"/>
        <w:ind w:left="75"/>
        <w:jc w:val="center"/>
        <w:rPr>
          <w:b/>
          <w:color w:val="111111"/>
          <w:sz w:val="28"/>
          <w:szCs w:val="28"/>
        </w:rPr>
      </w:pPr>
      <w:r w:rsidRPr="006C1057">
        <w:rPr>
          <w:b/>
          <w:color w:val="111111"/>
          <w:sz w:val="28"/>
          <w:szCs w:val="28"/>
        </w:rPr>
        <w:t>Опрос потребителей</w:t>
      </w:r>
    </w:p>
    <w:p w:rsidR="005B0C4B" w:rsidRPr="006C1057" w:rsidRDefault="005B0C4B" w:rsidP="00931083">
      <w:pPr>
        <w:pStyle w:val="aa"/>
        <w:shd w:val="clear" w:color="auto" w:fill="FFFFFF"/>
        <w:spacing w:before="0" w:beforeAutospacing="0" w:after="120" w:afterAutospacing="0" w:line="360" w:lineRule="auto"/>
        <w:ind w:left="75" w:firstLine="776"/>
        <w:jc w:val="both"/>
        <w:rPr>
          <w:color w:val="111111"/>
          <w:sz w:val="28"/>
          <w:szCs w:val="28"/>
        </w:rPr>
      </w:pPr>
      <w:r w:rsidRPr="006C1057">
        <w:rPr>
          <w:color w:val="111111"/>
          <w:sz w:val="28"/>
          <w:szCs w:val="28"/>
        </w:rPr>
        <w:t>Было опрошено 100 потенциальных покупателей в возрасте 30-65 лет.</w:t>
      </w:r>
      <w:r w:rsidR="00B52D0C" w:rsidRPr="006C1057">
        <w:rPr>
          <w:color w:val="111111"/>
          <w:sz w:val="28"/>
          <w:szCs w:val="28"/>
        </w:rPr>
        <w:t xml:space="preserve"> </w:t>
      </w:r>
      <w:r w:rsidRPr="006C1057">
        <w:rPr>
          <w:color w:val="111111"/>
          <w:sz w:val="28"/>
          <w:szCs w:val="28"/>
        </w:rPr>
        <w:t>Задавались три вопроса: по какой максимальной цене вы ещё купит; по какой минимальной цене вы ещё купите; оцените, сколько должен стоит продукт.</w:t>
      </w:r>
    </w:p>
    <w:p w:rsidR="005B0C4B" w:rsidRPr="006C1057" w:rsidRDefault="005B0C4B" w:rsidP="00931083">
      <w:pPr>
        <w:pStyle w:val="aa"/>
        <w:shd w:val="clear" w:color="auto" w:fill="FFFFFF"/>
        <w:spacing w:before="0" w:beforeAutospacing="0" w:after="120" w:afterAutospacing="0" w:line="360" w:lineRule="auto"/>
        <w:ind w:left="75" w:firstLine="776"/>
        <w:jc w:val="both"/>
        <w:rPr>
          <w:color w:val="111111"/>
          <w:sz w:val="28"/>
          <w:szCs w:val="28"/>
        </w:rPr>
      </w:pPr>
      <w:r w:rsidRPr="006C1057">
        <w:rPr>
          <w:color w:val="111111"/>
          <w:sz w:val="28"/>
          <w:szCs w:val="28"/>
        </w:rPr>
        <w:lastRenderedPageBreak/>
        <w:t xml:space="preserve"> Было выявлено, что максимальная цена, по которой готовы купить менее четверти опрошенных составляет 200 рублей. Также выяснилось, что при позиционировании товара, как тест-системы на сахар крови, цена, по которой готовы были купить люди росла в 3-4 раза, чем если представлять продукт как пластырь для анализа сахара в крови.</w:t>
      </w:r>
    </w:p>
    <w:p w:rsidR="005B0C4B" w:rsidRPr="006C1057" w:rsidRDefault="005B0C4B" w:rsidP="00931083">
      <w:pPr>
        <w:pStyle w:val="aa"/>
        <w:shd w:val="clear" w:color="auto" w:fill="FFFFFF"/>
        <w:spacing w:before="0" w:beforeAutospacing="0" w:after="120" w:afterAutospacing="0" w:line="360" w:lineRule="auto"/>
        <w:ind w:left="75" w:firstLine="776"/>
        <w:jc w:val="both"/>
        <w:rPr>
          <w:color w:val="111111"/>
          <w:sz w:val="28"/>
          <w:szCs w:val="28"/>
        </w:rPr>
      </w:pPr>
      <w:r w:rsidRPr="006C1057">
        <w:rPr>
          <w:color w:val="111111"/>
          <w:sz w:val="28"/>
          <w:szCs w:val="28"/>
        </w:rPr>
        <w:t>Минимальная цена, ниже которой, к товару отнеслись бы недоверчиво 75% опрошенных составила 7 рубля при описании товара как пластырь. И 21 при описании товара как тест-системы.</w:t>
      </w:r>
    </w:p>
    <w:p w:rsidR="005B0C4B" w:rsidRPr="006C1057" w:rsidRDefault="005B0C4B" w:rsidP="00931083">
      <w:pPr>
        <w:pStyle w:val="aa"/>
        <w:shd w:val="clear" w:color="auto" w:fill="FFFFFF"/>
        <w:spacing w:before="0" w:beforeAutospacing="0" w:after="120" w:afterAutospacing="0" w:line="360" w:lineRule="auto"/>
        <w:ind w:left="75" w:firstLine="776"/>
        <w:jc w:val="both"/>
        <w:rPr>
          <w:color w:val="111111"/>
          <w:sz w:val="28"/>
          <w:szCs w:val="28"/>
        </w:rPr>
      </w:pPr>
      <w:r w:rsidRPr="006C1057">
        <w:rPr>
          <w:color w:val="111111"/>
          <w:sz w:val="28"/>
          <w:szCs w:val="28"/>
        </w:rPr>
        <w:t>Средняя цена, до отделения выбросов находилась на уровне 76 рублей.</w:t>
      </w:r>
    </w:p>
    <w:p w:rsidR="005B0C4B" w:rsidRPr="006C1057" w:rsidRDefault="005B0C4B" w:rsidP="00931083">
      <w:pPr>
        <w:pStyle w:val="aa"/>
        <w:shd w:val="clear" w:color="auto" w:fill="FFFFFF"/>
        <w:spacing w:before="0" w:beforeAutospacing="0" w:after="120" w:afterAutospacing="0" w:line="360" w:lineRule="auto"/>
        <w:ind w:left="75" w:firstLine="776"/>
        <w:jc w:val="both"/>
        <w:rPr>
          <w:color w:val="111111"/>
          <w:sz w:val="28"/>
          <w:szCs w:val="28"/>
        </w:rPr>
      </w:pPr>
      <w:r w:rsidRPr="006C1057">
        <w:rPr>
          <w:color w:val="111111"/>
          <w:sz w:val="28"/>
          <w:szCs w:val="28"/>
        </w:rPr>
        <w:t>После корректировки выборки для снижения коэффициента вариации средняя цена оказалась на уровне 31,5 рублей. Предполагаем, что люди могли завысить цены.</w:t>
      </w:r>
      <w:r w:rsidRPr="006C1057">
        <w:rPr>
          <w:noProof/>
          <w:color w:val="111111"/>
          <w:sz w:val="28"/>
          <w:szCs w:val="28"/>
        </w:rPr>
        <w:t xml:space="preserve"> </w:t>
      </w:r>
    </w:p>
    <w:p w:rsidR="00BD7965" w:rsidRPr="006C1057" w:rsidRDefault="00BD7965" w:rsidP="00D71F9F">
      <w:pPr>
        <w:jc w:val="center"/>
        <w:rPr>
          <w:rFonts w:cs="Times New Roman"/>
          <w:sz w:val="28"/>
          <w:szCs w:val="28"/>
        </w:rPr>
      </w:pPr>
      <w:bookmarkStart w:id="10" w:name="_Toc531348880"/>
    </w:p>
    <w:p w:rsidR="005B0C4B" w:rsidRPr="006C1057" w:rsidRDefault="005B0C4B" w:rsidP="00D71F9F">
      <w:pPr>
        <w:jc w:val="center"/>
        <w:rPr>
          <w:rFonts w:cs="Times New Roman"/>
          <w:sz w:val="28"/>
          <w:szCs w:val="28"/>
        </w:rPr>
      </w:pPr>
      <w:r w:rsidRPr="006C1057">
        <w:rPr>
          <w:rFonts w:cs="Times New Roman"/>
          <w:sz w:val="28"/>
          <w:szCs w:val="28"/>
        </w:rPr>
        <w:t>Окончательная цена</w:t>
      </w:r>
      <w:bookmarkEnd w:id="10"/>
    </w:p>
    <w:p w:rsidR="005B0C4B" w:rsidRPr="006C1057" w:rsidRDefault="005B0C4B" w:rsidP="00931083">
      <w:pPr>
        <w:spacing w:line="360" w:lineRule="auto"/>
        <w:ind w:left="0" w:firstLine="851"/>
        <w:jc w:val="both"/>
        <w:rPr>
          <w:rFonts w:cs="Times New Roman"/>
          <w:b w:val="0"/>
          <w:color w:val="111111"/>
          <w:sz w:val="28"/>
          <w:szCs w:val="28"/>
        </w:rPr>
      </w:pPr>
      <w:r w:rsidRPr="006C1057">
        <w:rPr>
          <w:rFonts w:cs="Times New Roman"/>
          <w:b w:val="0"/>
          <w:color w:val="111111"/>
          <w:sz w:val="28"/>
          <w:szCs w:val="28"/>
        </w:rPr>
        <w:t xml:space="preserve">С учетом выбранной стратегии проникновения на рынок, а также стратегией низких цен, предполагается остановиться на конечной цене, рассчитанной затратным методом. Однако, принимая во внимание то, что часть образцов будет выдаваться бесплатно (в том числе через </w:t>
      </w:r>
      <w:r w:rsidRPr="006C1057">
        <w:rPr>
          <w:rFonts w:cs="Times New Roman"/>
          <w:b w:val="0"/>
          <w:color w:val="111111"/>
          <w:sz w:val="28"/>
          <w:szCs w:val="28"/>
          <w:lang w:val="en-US"/>
        </w:rPr>
        <w:t>GR</w:t>
      </w:r>
      <w:r w:rsidRPr="006C1057">
        <w:rPr>
          <w:rFonts w:cs="Times New Roman"/>
          <w:b w:val="0"/>
          <w:color w:val="111111"/>
          <w:sz w:val="28"/>
          <w:szCs w:val="28"/>
        </w:rPr>
        <w:t xml:space="preserve"> канал), а также то, что скорость является важной для нашего потребителя</w:t>
      </w:r>
      <w:r w:rsidR="00B84B5E" w:rsidRPr="006C1057">
        <w:rPr>
          <w:rFonts w:cs="Times New Roman"/>
          <w:b w:val="0"/>
          <w:color w:val="111111"/>
          <w:sz w:val="28"/>
          <w:szCs w:val="28"/>
        </w:rPr>
        <w:t xml:space="preserve"> решено остановиться на цене в 2</w:t>
      </w:r>
      <w:r w:rsidRPr="006C1057">
        <w:rPr>
          <w:rFonts w:cs="Times New Roman"/>
          <w:b w:val="0"/>
          <w:color w:val="111111"/>
          <w:sz w:val="28"/>
          <w:szCs w:val="28"/>
        </w:rPr>
        <w:t xml:space="preserve">5 рублей. </w:t>
      </w:r>
      <w:r w:rsidR="00375865" w:rsidRPr="006C1057">
        <w:rPr>
          <w:rFonts w:cs="Times New Roman"/>
          <w:b w:val="0"/>
          <w:color w:val="111111"/>
          <w:sz w:val="28"/>
          <w:szCs w:val="28"/>
        </w:rPr>
        <w:t>Во-первых,</w:t>
      </w:r>
      <w:r w:rsidRPr="006C1057">
        <w:rPr>
          <w:rFonts w:cs="Times New Roman"/>
          <w:b w:val="0"/>
          <w:color w:val="111111"/>
          <w:sz w:val="28"/>
          <w:szCs w:val="28"/>
        </w:rPr>
        <w:t xml:space="preserve"> это обеспечит нормальную </w:t>
      </w:r>
      <w:proofErr w:type="spellStart"/>
      <w:r w:rsidRPr="006C1057">
        <w:rPr>
          <w:rFonts w:cs="Times New Roman"/>
          <w:b w:val="0"/>
          <w:color w:val="111111"/>
          <w:sz w:val="28"/>
          <w:szCs w:val="28"/>
        </w:rPr>
        <w:t>рентабильность</w:t>
      </w:r>
      <w:proofErr w:type="spellEnd"/>
      <w:r w:rsidR="00B84B5E" w:rsidRPr="006C1057">
        <w:rPr>
          <w:rFonts w:cs="Times New Roman"/>
          <w:b w:val="0"/>
          <w:color w:val="111111"/>
          <w:sz w:val="28"/>
          <w:szCs w:val="28"/>
        </w:rPr>
        <w:t xml:space="preserve"> при частично бесплатной выдаче</w:t>
      </w:r>
      <w:r w:rsidRPr="006C1057">
        <w:rPr>
          <w:rFonts w:cs="Times New Roman"/>
          <w:b w:val="0"/>
          <w:color w:val="111111"/>
          <w:sz w:val="28"/>
          <w:szCs w:val="28"/>
        </w:rPr>
        <w:t>. Государство в настоящий момент регулируют лишь цены на жизненно важные изделия в этой среде, к которой наш товар не относится. Сезонности не выявлено.</w:t>
      </w:r>
    </w:p>
    <w:p w:rsidR="001C43E3" w:rsidRPr="006C1057" w:rsidRDefault="00446485" w:rsidP="00446485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1" w:name="_Toc8338848"/>
      <w:r w:rsidRPr="006C1057">
        <w:rPr>
          <w:rFonts w:ascii="Times New Roman" w:hAnsi="Times New Roman" w:cs="Times New Roman"/>
          <w:color w:val="auto"/>
          <w:sz w:val="28"/>
          <w:szCs w:val="28"/>
        </w:rPr>
        <w:t>2.</w:t>
      </w:r>
      <w:r w:rsidR="00B52D0C" w:rsidRPr="006C1057">
        <w:rPr>
          <w:rFonts w:ascii="Times New Roman" w:hAnsi="Times New Roman" w:cs="Times New Roman"/>
          <w:color w:val="auto"/>
          <w:sz w:val="28"/>
          <w:szCs w:val="28"/>
        </w:rPr>
        <w:t>4 Сбыт и</w:t>
      </w:r>
      <w:r w:rsidRPr="006C105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25A45" w:rsidRPr="006C1057">
        <w:rPr>
          <w:rFonts w:ascii="Times New Roman" w:hAnsi="Times New Roman" w:cs="Times New Roman"/>
          <w:color w:val="auto"/>
          <w:sz w:val="28"/>
          <w:szCs w:val="28"/>
        </w:rPr>
        <w:t>Продвижение</w:t>
      </w:r>
      <w:bookmarkEnd w:id="11"/>
    </w:p>
    <w:p w:rsidR="0028300A" w:rsidRPr="006C1057" w:rsidRDefault="00CA6378" w:rsidP="00336D94">
      <w:pPr>
        <w:tabs>
          <w:tab w:val="left" w:pos="720"/>
        </w:tabs>
        <w:spacing w:after="0"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 xml:space="preserve">Для того, чтобы нам начать говорить о рекламной стратегии, нужно сначала определиться с нашей конечной целью. В нашем случае конечной целью является - формирование первичного спроса на пластыри </w:t>
      </w:r>
      <w:proofErr w:type="spellStart"/>
      <w:r w:rsidRPr="006C1057">
        <w:rPr>
          <w:rFonts w:cs="Times New Roman"/>
          <w:b w:val="0"/>
          <w:sz w:val="28"/>
          <w:szCs w:val="28"/>
        </w:rPr>
        <w:t>DiaPlast</w:t>
      </w:r>
      <w:proofErr w:type="spellEnd"/>
      <w:r w:rsidRPr="006C1057">
        <w:rPr>
          <w:rFonts w:cs="Times New Roman"/>
          <w:b w:val="0"/>
          <w:sz w:val="28"/>
          <w:szCs w:val="28"/>
        </w:rPr>
        <w:t>.</w:t>
      </w:r>
    </w:p>
    <w:p w:rsidR="00CA6378" w:rsidRPr="006C1057" w:rsidRDefault="00CA6378" w:rsidP="00336D94">
      <w:pPr>
        <w:tabs>
          <w:tab w:val="left" w:pos="720"/>
        </w:tabs>
        <w:spacing w:after="0"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 xml:space="preserve">Продвигаемый нами товар характеризуется тем, </w:t>
      </w:r>
      <w:r w:rsidR="00515284" w:rsidRPr="006C1057">
        <w:rPr>
          <w:rFonts w:cs="Times New Roman"/>
          <w:b w:val="0"/>
          <w:sz w:val="28"/>
          <w:szCs w:val="28"/>
        </w:rPr>
        <w:t>что он является новым на рынке</w:t>
      </w:r>
      <w:r w:rsidRPr="006C1057">
        <w:rPr>
          <w:rFonts w:cs="Times New Roman"/>
          <w:b w:val="0"/>
          <w:sz w:val="28"/>
          <w:szCs w:val="28"/>
        </w:rPr>
        <w:t xml:space="preserve">. Исходя из этого, мы понимаем, что на него еще нужно будет </w:t>
      </w:r>
      <w:r w:rsidRPr="006C1057">
        <w:rPr>
          <w:rFonts w:cs="Times New Roman"/>
          <w:b w:val="0"/>
          <w:sz w:val="28"/>
          <w:szCs w:val="28"/>
        </w:rPr>
        <w:lastRenderedPageBreak/>
        <w:t>сформировать спрос у потенциальных потребителей, так как на начальных этапах они будут относиться весьма скептически и насторожен</w:t>
      </w:r>
      <w:r w:rsidR="0028300A" w:rsidRPr="006C1057">
        <w:rPr>
          <w:rFonts w:cs="Times New Roman"/>
          <w:b w:val="0"/>
          <w:sz w:val="28"/>
          <w:szCs w:val="28"/>
        </w:rPr>
        <w:t>но к предлагаемой нами новации.</w:t>
      </w:r>
    </w:p>
    <w:p w:rsidR="00336D94" w:rsidRPr="006C1057" w:rsidRDefault="00CA6378" w:rsidP="00336D94">
      <w:pPr>
        <w:spacing w:after="0" w:line="360" w:lineRule="auto"/>
        <w:ind w:left="0" w:firstLine="851"/>
        <w:jc w:val="both"/>
        <w:rPr>
          <w:rFonts w:cs="Times New Roman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Рассуждая на тему ответственного по рекламной компании, мы пришли к выводу, что для продвижения товара будет сделан заказ на разработку рекламы рекламному агентству. Мы считаем, что они обладают более экспертными знаниями, а также более высокой квалификацией, по этой причине реклама будет в разы эффективнее.</w:t>
      </w:r>
    </w:p>
    <w:p w:rsidR="00336D94" w:rsidRPr="006C1057" w:rsidRDefault="00336D94" w:rsidP="00336D94">
      <w:pPr>
        <w:spacing w:after="0"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Кроме того, планируется в первой половине 2019 года кампания по краудфандингу, которая будет использоваться не только с целью финансирования, но и продвижения продукции</w:t>
      </w:r>
    </w:p>
    <w:p w:rsidR="00CA6378" w:rsidRPr="006C1057" w:rsidRDefault="00CA6378" w:rsidP="00336D94">
      <w:pPr>
        <w:tabs>
          <w:tab w:val="left" w:pos="720"/>
        </w:tabs>
        <w:spacing w:after="0"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Одним из самым эффективных каналом распространения рекламы нами была выбрана реклама в фармацевтических салонах и в местах, где будут стоять вендинговые аппараты.</w:t>
      </w:r>
    </w:p>
    <w:p w:rsidR="00CA6378" w:rsidRPr="006C1057" w:rsidRDefault="00CA6378" w:rsidP="00336D94">
      <w:pPr>
        <w:tabs>
          <w:tab w:val="left" w:pos="720"/>
        </w:tabs>
        <w:spacing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Но мы также будет использовать и иные методы продвижения:</w:t>
      </w:r>
    </w:p>
    <w:p w:rsidR="0028300A" w:rsidRPr="006C1057" w:rsidRDefault="0028300A" w:rsidP="00336D94">
      <w:pPr>
        <w:pStyle w:val="a3"/>
        <w:numPr>
          <w:ilvl w:val="0"/>
          <w:numId w:val="11"/>
        </w:numPr>
        <w:tabs>
          <w:tab w:val="left" w:pos="720"/>
        </w:tabs>
        <w:spacing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 xml:space="preserve">Реклама в </w:t>
      </w:r>
      <w:proofErr w:type="spellStart"/>
      <w:r w:rsidRPr="006C1057">
        <w:rPr>
          <w:rFonts w:cs="Times New Roman"/>
          <w:b w:val="0"/>
          <w:sz w:val="28"/>
          <w:szCs w:val="28"/>
        </w:rPr>
        <w:t>health-apps</w:t>
      </w:r>
      <w:proofErr w:type="spellEnd"/>
      <w:r w:rsidRPr="006C1057">
        <w:rPr>
          <w:rFonts w:cs="Times New Roman"/>
          <w:b w:val="0"/>
          <w:sz w:val="28"/>
          <w:szCs w:val="28"/>
        </w:rPr>
        <w:t xml:space="preserve"> и фитнес-центрах;</w:t>
      </w:r>
    </w:p>
    <w:p w:rsidR="0028300A" w:rsidRPr="006C1057" w:rsidRDefault="0028300A" w:rsidP="00336D94">
      <w:pPr>
        <w:pStyle w:val="a3"/>
        <w:numPr>
          <w:ilvl w:val="0"/>
          <w:numId w:val="11"/>
        </w:numPr>
        <w:tabs>
          <w:tab w:val="left" w:pos="720"/>
        </w:tabs>
        <w:spacing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ТВ передачи про Здоровье;</w:t>
      </w:r>
    </w:p>
    <w:p w:rsidR="00CA6378" w:rsidRPr="006C1057" w:rsidRDefault="00CA6378" w:rsidP="00336D94">
      <w:pPr>
        <w:pStyle w:val="a3"/>
        <w:numPr>
          <w:ilvl w:val="0"/>
          <w:numId w:val="11"/>
        </w:numPr>
        <w:tabs>
          <w:tab w:val="left" w:pos="720"/>
        </w:tabs>
        <w:spacing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 xml:space="preserve">Социальные сети (одноклассники, ВК, </w:t>
      </w:r>
      <w:proofErr w:type="spellStart"/>
      <w:r w:rsidRPr="006C1057">
        <w:rPr>
          <w:rFonts w:cs="Times New Roman"/>
          <w:b w:val="0"/>
          <w:sz w:val="28"/>
          <w:szCs w:val="28"/>
        </w:rPr>
        <w:t>инстаграмм</w:t>
      </w:r>
      <w:proofErr w:type="spellEnd"/>
      <w:r w:rsidRPr="006C1057">
        <w:rPr>
          <w:rFonts w:cs="Times New Roman"/>
          <w:b w:val="0"/>
          <w:sz w:val="28"/>
          <w:szCs w:val="28"/>
        </w:rPr>
        <w:t xml:space="preserve">, </w:t>
      </w:r>
      <w:proofErr w:type="spellStart"/>
      <w:r w:rsidRPr="006C1057">
        <w:rPr>
          <w:rFonts w:cs="Times New Roman"/>
          <w:b w:val="0"/>
          <w:sz w:val="28"/>
          <w:szCs w:val="28"/>
        </w:rPr>
        <w:t>YouTube</w:t>
      </w:r>
      <w:proofErr w:type="spellEnd"/>
      <w:r w:rsidRPr="006C1057">
        <w:rPr>
          <w:rFonts w:cs="Times New Roman"/>
          <w:b w:val="0"/>
          <w:sz w:val="28"/>
          <w:szCs w:val="28"/>
        </w:rPr>
        <w:t>)</w:t>
      </w:r>
      <w:r w:rsidR="0028300A" w:rsidRPr="006C1057">
        <w:rPr>
          <w:rFonts w:cs="Times New Roman"/>
          <w:b w:val="0"/>
          <w:sz w:val="28"/>
          <w:szCs w:val="28"/>
        </w:rPr>
        <w:t>;</w:t>
      </w:r>
    </w:p>
    <w:p w:rsidR="00CA6378" w:rsidRPr="006C1057" w:rsidRDefault="00CA6378" w:rsidP="00336D94">
      <w:pPr>
        <w:pStyle w:val="a3"/>
        <w:numPr>
          <w:ilvl w:val="0"/>
          <w:numId w:val="11"/>
        </w:numPr>
        <w:tabs>
          <w:tab w:val="left" w:pos="720"/>
        </w:tabs>
        <w:spacing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Научные журналы</w:t>
      </w:r>
      <w:r w:rsidR="0028300A" w:rsidRPr="006C1057">
        <w:rPr>
          <w:rFonts w:cs="Times New Roman"/>
          <w:b w:val="0"/>
          <w:sz w:val="28"/>
          <w:szCs w:val="28"/>
        </w:rPr>
        <w:t>;</w:t>
      </w:r>
    </w:p>
    <w:p w:rsidR="00CA6378" w:rsidRPr="006C1057" w:rsidRDefault="00CA6378" w:rsidP="00336D94">
      <w:pPr>
        <w:pStyle w:val="a3"/>
        <w:numPr>
          <w:ilvl w:val="0"/>
          <w:numId w:val="11"/>
        </w:numPr>
        <w:tabs>
          <w:tab w:val="left" w:pos="720"/>
        </w:tabs>
        <w:spacing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Брошюры</w:t>
      </w:r>
      <w:r w:rsidR="0028300A" w:rsidRPr="006C1057">
        <w:rPr>
          <w:rFonts w:cs="Times New Roman"/>
          <w:b w:val="0"/>
          <w:sz w:val="28"/>
          <w:szCs w:val="28"/>
        </w:rPr>
        <w:t>;</w:t>
      </w:r>
    </w:p>
    <w:p w:rsidR="00CA6378" w:rsidRPr="006C1057" w:rsidRDefault="00CA6378" w:rsidP="00336D94">
      <w:pPr>
        <w:pStyle w:val="a3"/>
        <w:numPr>
          <w:ilvl w:val="0"/>
          <w:numId w:val="11"/>
        </w:numPr>
        <w:tabs>
          <w:tab w:val="left" w:pos="720"/>
        </w:tabs>
        <w:spacing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Целевые мероприятия</w:t>
      </w:r>
      <w:r w:rsidR="0028300A" w:rsidRPr="006C1057">
        <w:rPr>
          <w:rFonts w:cs="Times New Roman"/>
          <w:b w:val="0"/>
          <w:sz w:val="28"/>
          <w:szCs w:val="28"/>
        </w:rPr>
        <w:t>;</w:t>
      </w:r>
    </w:p>
    <w:p w:rsidR="00CA6378" w:rsidRPr="006C1057" w:rsidRDefault="00CA6378" w:rsidP="00336D94">
      <w:pPr>
        <w:pStyle w:val="a3"/>
        <w:numPr>
          <w:ilvl w:val="0"/>
          <w:numId w:val="11"/>
        </w:numPr>
        <w:tabs>
          <w:tab w:val="left" w:pos="720"/>
        </w:tabs>
        <w:spacing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Интернет-сайт</w:t>
      </w:r>
    </w:p>
    <w:p w:rsidR="00336D94" w:rsidRPr="006C1057" w:rsidRDefault="00CA6378" w:rsidP="00336D94">
      <w:pPr>
        <w:tabs>
          <w:tab w:val="left" w:pos="720"/>
        </w:tabs>
        <w:spacing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Поскольку наши клиенты, в силу специфики нашего товара –диабетики, мы планируем разработать и опубликовать видео, объясняющее</w:t>
      </w:r>
      <w:r w:rsidR="00515284" w:rsidRPr="006C1057">
        <w:rPr>
          <w:rFonts w:cs="Times New Roman"/>
          <w:b w:val="0"/>
          <w:sz w:val="28"/>
          <w:szCs w:val="28"/>
        </w:rPr>
        <w:t>,</w:t>
      </w:r>
      <w:r w:rsidRPr="006C1057">
        <w:rPr>
          <w:rFonts w:cs="Times New Roman"/>
          <w:b w:val="0"/>
          <w:sz w:val="28"/>
          <w:szCs w:val="28"/>
        </w:rPr>
        <w:t xml:space="preserve"> что </w:t>
      </w:r>
      <w:r w:rsidR="00515284" w:rsidRPr="006C1057">
        <w:rPr>
          <w:rFonts w:cs="Times New Roman"/>
          <w:b w:val="0"/>
          <w:sz w:val="28"/>
          <w:szCs w:val="28"/>
        </w:rPr>
        <w:t>из себя представляет наш товар в онлайн-</w:t>
      </w:r>
      <w:r w:rsidRPr="006C1057">
        <w:rPr>
          <w:rFonts w:cs="Times New Roman"/>
          <w:b w:val="0"/>
          <w:sz w:val="28"/>
          <w:szCs w:val="28"/>
        </w:rPr>
        <w:t>сервисе «</w:t>
      </w:r>
      <w:proofErr w:type="spellStart"/>
      <w:r w:rsidRPr="006C1057">
        <w:rPr>
          <w:rFonts w:cs="Times New Roman"/>
          <w:b w:val="0"/>
          <w:sz w:val="28"/>
          <w:szCs w:val="28"/>
        </w:rPr>
        <w:t>YouTube</w:t>
      </w:r>
      <w:proofErr w:type="spellEnd"/>
      <w:r w:rsidRPr="006C1057">
        <w:rPr>
          <w:rFonts w:cs="Times New Roman"/>
          <w:b w:val="0"/>
          <w:sz w:val="28"/>
          <w:szCs w:val="28"/>
        </w:rPr>
        <w:t>», используя SEO-оптимизацию для более эффективного продвижения. Данный подход поможет нам добиться того, что наши потенциальные покупатели смогут увидеть в действии работу пластыря «</w:t>
      </w:r>
      <w:proofErr w:type="spellStart"/>
      <w:r w:rsidRPr="006C1057">
        <w:rPr>
          <w:rFonts w:cs="Times New Roman"/>
          <w:b w:val="0"/>
          <w:sz w:val="28"/>
          <w:szCs w:val="28"/>
        </w:rPr>
        <w:t>DiaPlast</w:t>
      </w:r>
      <w:proofErr w:type="spellEnd"/>
      <w:r w:rsidRPr="006C1057">
        <w:rPr>
          <w:rFonts w:cs="Times New Roman"/>
          <w:b w:val="0"/>
          <w:sz w:val="28"/>
          <w:szCs w:val="28"/>
        </w:rPr>
        <w:t>».</w:t>
      </w:r>
    </w:p>
    <w:p w:rsidR="00336D94" w:rsidRPr="006C1057" w:rsidRDefault="00931083" w:rsidP="00336D94">
      <w:pPr>
        <w:tabs>
          <w:tab w:val="left" w:pos="720"/>
        </w:tabs>
        <w:spacing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637FDAD" wp14:editId="6D0BA0EC">
                <wp:simplePos x="0" y="0"/>
                <wp:positionH relativeFrom="column">
                  <wp:posOffset>-115358</wp:posOffset>
                </wp:positionH>
                <wp:positionV relativeFrom="paragraph">
                  <wp:posOffset>4762076</wp:posOffset>
                </wp:positionV>
                <wp:extent cx="5892800" cy="635"/>
                <wp:effectExtent l="0" t="0" r="0" b="0"/>
                <wp:wrapSquare wrapText="bothSides"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A5BE2" w:rsidRPr="006C1057" w:rsidRDefault="003A5BE2" w:rsidP="00B52D0C">
                            <w:pPr>
                              <w:pStyle w:val="ab"/>
                              <w:rPr>
                                <w:rFonts w:cs="Times New Roman"/>
                                <w:b w:val="0"/>
                                <w:i w:val="0"/>
                                <w:noProof/>
                                <w:color w:val="000000" w:themeColor="text1"/>
                                <w:sz w:val="32"/>
                              </w:rPr>
                            </w:pPr>
                            <w:r w:rsidRPr="006C1057">
                              <w:rPr>
                                <w:b w:val="0"/>
                                <w:i w:val="0"/>
                                <w:color w:val="000000" w:themeColor="text1"/>
                                <w:sz w:val="28"/>
                              </w:rPr>
                              <w:t xml:space="preserve">Рисунок </w:t>
                            </w:r>
                            <w:r w:rsidR="006C1057" w:rsidRPr="006C1057">
                              <w:rPr>
                                <w:b w:val="0"/>
                                <w:i w:val="0"/>
                                <w:color w:val="000000" w:themeColor="text1"/>
                                <w:sz w:val="28"/>
                              </w:rPr>
                              <w:t>8.</w:t>
                            </w:r>
                            <w:r w:rsidRPr="006C1057">
                              <w:rPr>
                                <w:b w:val="0"/>
                                <w:i w:val="0"/>
                                <w:color w:val="000000" w:themeColor="text1"/>
                                <w:sz w:val="28"/>
                              </w:rPr>
                              <w:t xml:space="preserve"> Динамика каналов сбыта </w:t>
                            </w:r>
                            <w:proofErr w:type="spellStart"/>
                            <w:r w:rsidRPr="006C1057">
                              <w:rPr>
                                <w:b w:val="0"/>
                                <w:i w:val="0"/>
                                <w:color w:val="000000" w:themeColor="text1"/>
                                <w:sz w:val="28"/>
                              </w:rPr>
                              <w:t>сегемента</w:t>
                            </w:r>
                            <w:proofErr w:type="spellEnd"/>
                            <w:r w:rsidRPr="006C1057">
                              <w:rPr>
                                <w:b w:val="0"/>
                                <w:i w:val="0"/>
                                <w:color w:val="000000" w:themeColor="text1"/>
                                <w:sz w:val="28"/>
                              </w:rPr>
                              <w:t xml:space="preserve"> «Потребительское здоровье»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37FDAD" id="Надпись 49" o:spid="_x0000_s1051" type="#_x0000_t202" style="position:absolute;left:0;text-align:left;margin-left:-9.1pt;margin-top:374.95pt;width:464pt;height: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" stroked="f">
                <v:textbox style="mso-fit-shape-to-text:t" inset="0,0,0,0">
                  <w:txbxContent>
                    <w:p w:rsidR="003A5BE2" w:rsidRPr="006C1057" w:rsidRDefault="003A5BE2" w:rsidP="00B52D0C">
                      <w:pPr>
                        <w:pStyle w:val="ab"/>
                        <w:rPr>
                          <w:rFonts w:cs="Times New Roman"/>
                          <w:b w:val="0"/>
                          <w:i w:val="0"/>
                          <w:noProof/>
                          <w:color w:val="000000" w:themeColor="text1"/>
                          <w:sz w:val="32"/>
                        </w:rPr>
                      </w:pPr>
                      <w:r w:rsidRPr="006C1057">
                        <w:rPr>
                          <w:b w:val="0"/>
                          <w:i w:val="0"/>
                          <w:color w:val="000000" w:themeColor="text1"/>
                          <w:sz w:val="28"/>
                        </w:rPr>
                        <w:t xml:space="preserve">Рисунок </w:t>
                      </w:r>
                      <w:r w:rsidR="006C1057" w:rsidRPr="006C1057">
                        <w:rPr>
                          <w:b w:val="0"/>
                          <w:i w:val="0"/>
                          <w:color w:val="000000" w:themeColor="text1"/>
                          <w:sz w:val="28"/>
                        </w:rPr>
                        <w:t>8.</w:t>
                      </w:r>
                      <w:r w:rsidRPr="006C1057">
                        <w:rPr>
                          <w:b w:val="0"/>
                          <w:i w:val="0"/>
                          <w:color w:val="000000" w:themeColor="text1"/>
                          <w:sz w:val="28"/>
                        </w:rPr>
                        <w:t xml:space="preserve"> Динамика каналов сбыта </w:t>
                      </w:r>
                      <w:proofErr w:type="spellStart"/>
                      <w:r w:rsidRPr="006C1057">
                        <w:rPr>
                          <w:b w:val="0"/>
                          <w:i w:val="0"/>
                          <w:color w:val="000000" w:themeColor="text1"/>
                          <w:sz w:val="28"/>
                        </w:rPr>
                        <w:t>сегемента</w:t>
                      </w:r>
                      <w:proofErr w:type="spellEnd"/>
                      <w:r w:rsidRPr="006C1057">
                        <w:rPr>
                          <w:b w:val="0"/>
                          <w:i w:val="0"/>
                          <w:color w:val="000000" w:themeColor="text1"/>
                          <w:sz w:val="28"/>
                        </w:rPr>
                        <w:t xml:space="preserve"> «Потребительское здоровье»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C1057">
        <w:rPr>
          <w:rFonts w:cs="Times New Roman"/>
          <w:b w:val="0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6A61C177" wp14:editId="4347EEC3">
            <wp:simplePos x="0" y="0"/>
            <wp:positionH relativeFrom="margin">
              <wp:posOffset>-87630</wp:posOffset>
            </wp:positionH>
            <wp:positionV relativeFrom="paragraph">
              <wp:posOffset>663786</wp:posOffset>
            </wp:positionV>
            <wp:extent cx="6112510" cy="4077970"/>
            <wp:effectExtent l="0" t="0" r="254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нимок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4077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D94" w:rsidRPr="006C1057">
        <w:rPr>
          <w:rFonts w:cs="Times New Roman"/>
          <w:b w:val="0"/>
          <w:sz w:val="28"/>
          <w:szCs w:val="28"/>
        </w:rPr>
        <w:t xml:space="preserve">Конкретные мероприятия кампании по продвижению будут сформированы в 2019 году. А </w:t>
      </w:r>
      <w:r w:rsidR="0000555A" w:rsidRPr="006C1057">
        <w:rPr>
          <w:rFonts w:cs="Times New Roman"/>
          <w:b w:val="0"/>
          <w:sz w:val="28"/>
          <w:szCs w:val="28"/>
        </w:rPr>
        <w:t xml:space="preserve">также </w:t>
      </w:r>
      <w:r w:rsidR="00336D94" w:rsidRPr="006C1057">
        <w:rPr>
          <w:rFonts w:cs="Times New Roman"/>
          <w:b w:val="0"/>
          <w:sz w:val="28"/>
          <w:szCs w:val="28"/>
        </w:rPr>
        <w:t xml:space="preserve">будет разработан </w:t>
      </w:r>
      <w:proofErr w:type="gramStart"/>
      <w:r w:rsidR="00336D94" w:rsidRPr="006C1057">
        <w:rPr>
          <w:rFonts w:cs="Times New Roman"/>
          <w:b w:val="0"/>
          <w:sz w:val="28"/>
          <w:szCs w:val="28"/>
        </w:rPr>
        <w:t>медиа-план</w:t>
      </w:r>
      <w:proofErr w:type="gramEnd"/>
      <w:r w:rsidR="00336D94" w:rsidRPr="006C1057">
        <w:rPr>
          <w:rFonts w:cs="Times New Roman"/>
          <w:b w:val="0"/>
          <w:sz w:val="28"/>
          <w:szCs w:val="28"/>
        </w:rPr>
        <w:t>.</w:t>
      </w:r>
    </w:p>
    <w:p w:rsidR="00B52D0C" w:rsidRPr="006C1057" w:rsidRDefault="00B52D0C" w:rsidP="00931083">
      <w:pPr>
        <w:spacing w:after="0"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 xml:space="preserve">По данным сайта </w:t>
      </w:r>
      <w:r w:rsidRPr="006C1057">
        <w:rPr>
          <w:rFonts w:cs="Times New Roman"/>
          <w:b w:val="0"/>
          <w:sz w:val="28"/>
          <w:szCs w:val="28"/>
          <w:lang w:val="en-US"/>
        </w:rPr>
        <w:t>Euromonitor</w:t>
      </w:r>
      <w:r w:rsidRPr="006C1057">
        <w:rPr>
          <w:rFonts w:cs="Times New Roman"/>
          <w:b w:val="0"/>
          <w:sz w:val="28"/>
          <w:szCs w:val="28"/>
        </w:rPr>
        <w:t xml:space="preserve"> мы посмотрели динамики различных каналов сбыта для сегмента «</w:t>
      </w:r>
      <w:proofErr w:type="spellStart"/>
      <w:r w:rsidRPr="006C1057">
        <w:rPr>
          <w:rFonts w:cs="Times New Roman"/>
          <w:b w:val="0"/>
          <w:sz w:val="28"/>
          <w:szCs w:val="28"/>
        </w:rPr>
        <w:t>Co</w:t>
      </w:r>
      <w:r w:rsidRPr="006C1057">
        <w:rPr>
          <w:rFonts w:cs="Times New Roman"/>
          <w:b w:val="0"/>
          <w:sz w:val="28"/>
          <w:szCs w:val="28"/>
          <w:lang w:val="en-US"/>
        </w:rPr>
        <w:t>nsumer</w:t>
      </w:r>
      <w:proofErr w:type="spellEnd"/>
      <w:r w:rsidRPr="006C1057">
        <w:rPr>
          <w:rFonts w:cs="Times New Roman"/>
          <w:b w:val="0"/>
          <w:sz w:val="28"/>
          <w:szCs w:val="28"/>
        </w:rPr>
        <w:t xml:space="preserve"> </w:t>
      </w:r>
      <w:r w:rsidRPr="006C1057">
        <w:rPr>
          <w:rFonts w:cs="Times New Roman"/>
          <w:b w:val="0"/>
          <w:sz w:val="28"/>
          <w:szCs w:val="28"/>
          <w:lang w:val="en-US"/>
        </w:rPr>
        <w:t>health</w:t>
      </w:r>
      <w:r w:rsidR="00F64BCC" w:rsidRPr="006C1057">
        <w:rPr>
          <w:rFonts w:cs="Times New Roman"/>
          <w:b w:val="0"/>
          <w:sz w:val="28"/>
          <w:szCs w:val="28"/>
        </w:rPr>
        <w:t>». В ит</w:t>
      </w:r>
      <w:r w:rsidRPr="006C1057">
        <w:rPr>
          <w:rFonts w:cs="Times New Roman"/>
          <w:b w:val="0"/>
          <w:sz w:val="28"/>
          <w:szCs w:val="28"/>
        </w:rPr>
        <w:t>оге мы выбрали следующие каналы:</w:t>
      </w:r>
    </w:p>
    <w:p w:rsidR="00B52D0C" w:rsidRPr="006C1057" w:rsidRDefault="00B52D0C" w:rsidP="00931083">
      <w:pPr>
        <w:pStyle w:val="a3"/>
        <w:numPr>
          <w:ilvl w:val="0"/>
          <w:numId w:val="1"/>
        </w:numPr>
        <w:tabs>
          <w:tab w:val="left" w:pos="720"/>
        </w:tabs>
        <w:spacing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Продажи через вендинговые аппараты: у кафе, у спуска в метро, в медицинских учреждениях, у кофейных аппаратов в офисах.</w:t>
      </w:r>
    </w:p>
    <w:p w:rsidR="00B52D0C" w:rsidRPr="006C1057" w:rsidRDefault="00B52D0C" w:rsidP="00931083">
      <w:pPr>
        <w:pStyle w:val="a3"/>
        <w:numPr>
          <w:ilvl w:val="0"/>
          <w:numId w:val="1"/>
        </w:numPr>
        <w:tabs>
          <w:tab w:val="left" w:pos="720"/>
        </w:tabs>
        <w:spacing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Реализация через крупные розничные и аптечные сети.</w:t>
      </w:r>
    </w:p>
    <w:p w:rsidR="00B52D0C" w:rsidRPr="006C1057" w:rsidRDefault="00B52D0C" w:rsidP="00931083">
      <w:pPr>
        <w:pStyle w:val="a3"/>
        <w:numPr>
          <w:ilvl w:val="0"/>
          <w:numId w:val="1"/>
        </w:numPr>
        <w:tabs>
          <w:tab w:val="left" w:pos="720"/>
        </w:tabs>
        <w:spacing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Возможны госзакупки (в ходе ПМЭФ представители министерства положительно оценили проект)</w:t>
      </w:r>
    </w:p>
    <w:p w:rsidR="00CA6378" w:rsidRPr="006C1057" w:rsidRDefault="00CA6378" w:rsidP="00336D94">
      <w:pPr>
        <w:tabs>
          <w:tab w:val="left" w:pos="720"/>
        </w:tabs>
        <w:spacing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br w:type="page"/>
      </w:r>
    </w:p>
    <w:p w:rsidR="003F3305" w:rsidRPr="006C1057" w:rsidRDefault="003F3305" w:rsidP="003F3305">
      <w:pPr>
        <w:framePr w:hSpace="180" w:wrap="around" w:vAnchor="page" w:hAnchor="page" w:x="2377" w:y="13"/>
        <w:spacing w:after="0"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</w:p>
    <w:p w:rsidR="009F4E37" w:rsidRPr="006C1057" w:rsidRDefault="00321D54" w:rsidP="00321D54">
      <w:pPr>
        <w:pStyle w:val="1"/>
        <w:ind w:left="426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2" w:name="_Toc8338849"/>
      <w:r w:rsidRPr="006C1057">
        <w:rPr>
          <w:rFonts w:ascii="Times New Roman" w:hAnsi="Times New Roman" w:cs="Times New Roman"/>
          <w:color w:val="auto"/>
          <w:sz w:val="28"/>
          <w:szCs w:val="28"/>
        </w:rPr>
        <w:t xml:space="preserve">3. </w:t>
      </w:r>
      <w:r w:rsidR="009F4E37" w:rsidRPr="006C1057">
        <w:rPr>
          <w:rFonts w:ascii="Times New Roman" w:hAnsi="Times New Roman" w:cs="Times New Roman"/>
          <w:color w:val="auto"/>
          <w:sz w:val="28"/>
          <w:szCs w:val="28"/>
        </w:rPr>
        <w:t>Финанс</w:t>
      </w:r>
      <w:bookmarkEnd w:id="12"/>
      <w:r w:rsidR="00036FE4" w:rsidRPr="006C1057">
        <w:rPr>
          <w:rFonts w:ascii="Times New Roman" w:hAnsi="Times New Roman" w:cs="Times New Roman"/>
          <w:color w:val="auto"/>
          <w:sz w:val="28"/>
          <w:szCs w:val="28"/>
        </w:rPr>
        <w:t>ы</w:t>
      </w:r>
    </w:p>
    <w:p w:rsidR="00FF41DB" w:rsidRPr="006C1057" w:rsidRDefault="00691610" w:rsidP="00FF41DB">
      <w:pPr>
        <w:spacing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В настоящий моменты мы рассматриваем все возможные источники финансирования:</w:t>
      </w:r>
    </w:p>
    <w:p w:rsidR="00FF41DB" w:rsidRPr="006C1057" w:rsidRDefault="00FF41DB" w:rsidP="00387ED5">
      <w:pPr>
        <w:pStyle w:val="a3"/>
        <w:numPr>
          <w:ilvl w:val="0"/>
          <w:numId w:val="16"/>
        </w:numPr>
        <w:spacing w:line="360" w:lineRule="auto"/>
        <w:ind w:left="851" w:hanging="851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заёмные средства;</w:t>
      </w:r>
    </w:p>
    <w:p w:rsidR="00FF41DB" w:rsidRPr="006C1057" w:rsidRDefault="00FF41DB" w:rsidP="00387ED5">
      <w:pPr>
        <w:pStyle w:val="a3"/>
        <w:numPr>
          <w:ilvl w:val="0"/>
          <w:numId w:val="16"/>
        </w:numPr>
        <w:spacing w:line="360" w:lineRule="auto"/>
        <w:ind w:left="851" w:hanging="851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интеграция в уж</w:t>
      </w:r>
      <w:r w:rsidR="00515284" w:rsidRPr="006C1057">
        <w:rPr>
          <w:rFonts w:cs="Times New Roman"/>
          <w:b w:val="0"/>
          <w:sz w:val="28"/>
          <w:szCs w:val="28"/>
        </w:rPr>
        <w:t>е существующие крупные компании и использование ресурсов крупных игроков;</w:t>
      </w:r>
    </w:p>
    <w:p w:rsidR="00FF41DB" w:rsidRPr="006C1057" w:rsidRDefault="00FF41DB" w:rsidP="00387ED5">
      <w:pPr>
        <w:pStyle w:val="a3"/>
        <w:numPr>
          <w:ilvl w:val="0"/>
          <w:numId w:val="16"/>
        </w:numPr>
        <w:spacing w:line="360" w:lineRule="auto"/>
        <w:ind w:left="851" w:hanging="851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гранты (грант FASIE по программе Старт и бизнес-старт возможен до 9млн.р);</w:t>
      </w:r>
    </w:p>
    <w:p w:rsidR="00FF41DB" w:rsidRPr="006C1057" w:rsidRDefault="00FF41DB" w:rsidP="00387ED5">
      <w:pPr>
        <w:pStyle w:val="a3"/>
        <w:numPr>
          <w:ilvl w:val="0"/>
          <w:numId w:val="16"/>
        </w:numPr>
        <w:spacing w:line="360" w:lineRule="auto"/>
        <w:ind w:left="851" w:hanging="851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венчурное финансирование через фонды и бизнес-ангелов (проведены 3 встречи, ожидается принятие решения по итогам ОКР и демонстрации прототипа);</w:t>
      </w:r>
    </w:p>
    <w:p w:rsidR="00FF41DB" w:rsidRPr="006C1057" w:rsidRDefault="00FF41DB" w:rsidP="00387ED5">
      <w:pPr>
        <w:pStyle w:val="a3"/>
        <w:numPr>
          <w:ilvl w:val="0"/>
          <w:numId w:val="16"/>
        </w:numPr>
        <w:spacing w:line="360" w:lineRule="auto"/>
        <w:ind w:left="851" w:hanging="851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 xml:space="preserve">собственные средства (возможны вложения в размере 5,4 </w:t>
      </w:r>
      <w:proofErr w:type="spellStart"/>
      <w:r w:rsidRPr="006C1057">
        <w:rPr>
          <w:rFonts w:cs="Times New Roman"/>
          <w:b w:val="0"/>
          <w:sz w:val="28"/>
          <w:szCs w:val="28"/>
        </w:rPr>
        <w:t>млн.р</w:t>
      </w:r>
      <w:proofErr w:type="spellEnd"/>
      <w:r w:rsidRPr="006C1057">
        <w:rPr>
          <w:rFonts w:cs="Times New Roman"/>
          <w:b w:val="0"/>
          <w:sz w:val="28"/>
          <w:szCs w:val="28"/>
        </w:rPr>
        <w:t xml:space="preserve"> в 2019-2020 </w:t>
      </w:r>
      <w:proofErr w:type="spellStart"/>
      <w:r w:rsidRPr="006C1057">
        <w:rPr>
          <w:rFonts w:cs="Times New Roman"/>
          <w:b w:val="0"/>
          <w:sz w:val="28"/>
          <w:szCs w:val="28"/>
        </w:rPr>
        <w:t>гг</w:t>
      </w:r>
      <w:proofErr w:type="spellEnd"/>
      <w:r w:rsidRPr="006C1057">
        <w:rPr>
          <w:rFonts w:cs="Times New Roman"/>
          <w:b w:val="0"/>
          <w:sz w:val="28"/>
          <w:szCs w:val="28"/>
        </w:rPr>
        <w:t>);</w:t>
      </w:r>
    </w:p>
    <w:p w:rsidR="00FF41DB" w:rsidRPr="006C1057" w:rsidRDefault="00FF41DB" w:rsidP="00387ED5">
      <w:pPr>
        <w:pStyle w:val="a3"/>
        <w:numPr>
          <w:ilvl w:val="0"/>
          <w:numId w:val="16"/>
        </w:numPr>
        <w:spacing w:line="360" w:lineRule="auto"/>
        <w:ind w:left="851" w:hanging="851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краудфандинг (потенциал данного метода трудно оценить, может испо</w:t>
      </w:r>
      <w:r w:rsidR="00515284" w:rsidRPr="006C1057">
        <w:rPr>
          <w:rFonts w:cs="Times New Roman"/>
          <w:b w:val="0"/>
          <w:sz w:val="28"/>
          <w:szCs w:val="28"/>
        </w:rPr>
        <w:t>льзоваться в целях продвижения).</w:t>
      </w:r>
    </w:p>
    <w:p w:rsidR="0090315B" w:rsidRPr="006C1057" w:rsidRDefault="0090315B" w:rsidP="0090315B">
      <w:pPr>
        <w:pStyle w:val="ab"/>
        <w:keepNext/>
        <w:rPr>
          <w:rFonts w:cs="Times New Roman"/>
          <w:i w:val="0"/>
          <w:sz w:val="28"/>
          <w:szCs w:val="28"/>
        </w:rPr>
      </w:pPr>
    </w:p>
    <w:tbl>
      <w:tblPr>
        <w:tblStyle w:val="5"/>
        <w:tblpPr w:leftFromText="180" w:rightFromText="180" w:vertAnchor="page" w:horzAnchor="margin" w:tblpY="6241"/>
        <w:tblW w:w="9141" w:type="dxa"/>
        <w:tblLook w:val="0420" w:firstRow="1" w:lastRow="0" w:firstColumn="0" w:lastColumn="0" w:noHBand="0" w:noVBand="1"/>
      </w:tblPr>
      <w:tblGrid>
        <w:gridCol w:w="4570"/>
        <w:gridCol w:w="4571"/>
      </w:tblGrid>
      <w:tr w:rsidR="00931083" w:rsidRPr="006C1057" w:rsidTr="009031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1"/>
        </w:trPr>
        <w:tc>
          <w:tcPr>
            <w:tcW w:w="4570" w:type="dxa"/>
          </w:tcPr>
          <w:p w:rsidR="00931083" w:rsidRPr="006C1057" w:rsidRDefault="0090315B" w:rsidP="0090315B">
            <w:pPr>
              <w:ind w:left="176"/>
              <w:rPr>
                <w:rFonts w:cs="Times New Roman"/>
                <w:b w:val="0"/>
                <w:i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i w:val="0"/>
                <w:sz w:val="28"/>
                <w:szCs w:val="28"/>
              </w:rPr>
              <w:t xml:space="preserve">Таблица </w:t>
            </w:r>
            <w:r w:rsidRPr="006C1057">
              <w:rPr>
                <w:rFonts w:cs="Times New Roman"/>
                <w:b w:val="0"/>
                <w:sz w:val="28"/>
                <w:szCs w:val="28"/>
              </w:rPr>
              <w:fldChar w:fldCharType="begin"/>
            </w:r>
            <w:r w:rsidRPr="006C1057">
              <w:rPr>
                <w:rFonts w:cs="Times New Roman"/>
                <w:b w:val="0"/>
                <w:i w:val="0"/>
                <w:sz w:val="28"/>
                <w:szCs w:val="28"/>
              </w:rPr>
              <w:instrText xml:space="preserve"> SEQ Таблица \* ARABIC </w:instrText>
            </w:r>
            <w:r w:rsidRPr="006C1057">
              <w:rPr>
                <w:rFonts w:cs="Times New Roman"/>
                <w:b w:val="0"/>
                <w:sz w:val="28"/>
                <w:szCs w:val="28"/>
              </w:rPr>
              <w:fldChar w:fldCharType="separate"/>
            </w:r>
            <w:r w:rsidR="00EB7C1E" w:rsidRPr="006C1057">
              <w:rPr>
                <w:rFonts w:cs="Times New Roman"/>
                <w:b w:val="0"/>
                <w:i w:val="0"/>
                <w:noProof/>
                <w:sz w:val="28"/>
                <w:szCs w:val="28"/>
              </w:rPr>
              <w:t>4</w:t>
            </w:r>
            <w:r w:rsidRPr="006C1057">
              <w:rPr>
                <w:rFonts w:cs="Times New Roman"/>
                <w:b w:val="0"/>
                <w:sz w:val="28"/>
                <w:szCs w:val="28"/>
              </w:rPr>
              <w:fldChar w:fldCharType="end"/>
            </w:r>
            <w:r w:rsidRPr="006C1057">
              <w:rPr>
                <w:rFonts w:cs="Times New Roman"/>
                <w:b w:val="0"/>
                <w:i w:val="0"/>
                <w:sz w:val="28"/>
                <w:szCs w:val="28"/>
              </w:rPr>
              <w:t xml:space="preserve"> Ключевые метрики</w:t>
            </w:r>
          </w:p>
        </w:tc>
        <w:tc>
          <w:tcPr>
            <w:tcW w:w="4571" w:type="dxa"/>
            <w:vAlign w:val="center"/>
          </w:tcPr>
          <w:p w:rsidR="00931083" w:rsidRPr="006C1057" w:rsidRDefault="00931083" w:rsidP="0090315B">
            <w:pPr>
              <w:ind w:left="0"/>
              <w:jc w:val="center"/>
              <w:rPr>
                <w:rFonts w:cs="Times New Roman"/>
                <w:b w:val="0"/>
                <w:i w:val="0"/>
                <w:sz w:val="28"/>
                <w:szCs w:val="28"/>
              </w:rPr>
            </w:pPr>
          </w:p>
        </w:tc>
      </w:tr>
      <w:tr w:rsidR="00931083" w:rsidRPr="006C1057" w:rsidTr="009031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tcW w:w="4570" w:type="dxa"/>
            <w:hideMark/>
          </w:tcPr>
          <w:p w:rsidR="00931083" w:rsidRPr="006C1057" w:rsidRDefault="00931083" w:rsidP="0090315B">
            <w:pPr>
              <w:ind w:left="176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Точка безубыточности</w:t>
            </w:r>
          </w:p>
        </w:tc>
        <w:tc>
          <w:tcPr>
            <w:tcW w:w="4571" w:type="dxa"/>
            <w:vAlign w:val="center"/>
            <w:hideMark/>
          </w:tcPr>
          <w:p w:rsidR="00931083" w:rsidRPr="006C1057" w:rsidRDefault="00931083" w:rsidP="0090315B">
            <w:pPr>
              <w:ind w:left="0"/>
              <w:jc w:val="center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 xml:space="preserve">1,5 </w:t>
            </w:r>
            <w:proofErr w:type="spellStart"/>
            <w:r w:rsidRPr="006C1057">
              <w:rPr>
                <w:rFonts w:cs="Times New Roman"/>
                <w:b w:val="0"/>
                <w:sz w:val="28"/>
                <w:szCs w:val="28"/>
              </w:rPr>
              <w:t>млн.шт</w:t>
            </w:r>
            <w:proofErr w:type="spellEnd"/>
            <w:r w:rsidRPr="006C1057">
              <w:rPr>
                <w:rFonts w:cs="Times New Roman"/>
                <w:b w:val="0"/>
                <w:sz w:val="28"/>
                <w:szCs w:val="28"/>
              </w:rPr>
              <w:t>./год</w:t>
            </w:r>
          </w:p>
        </w:tc>
      </w:tr>
      <w:tr w:rsidR="00931083" w:rsidRPr="006C1057" w:rsidTr="0090315B">
        <w:trPr>
          <w:trHeight w:val="261"/>
        </w:trPr>
        <w:tc>
          <w:tcPr>
            <w:tcW w:w="4570" w:type="dxa"/>
            <w:hideMark/>
          </w:tcPr>
          <w:p w:rsidR="00931083" w:rsidRPr="006C1057" w:rsidRDefault="00931083" w:rsidP="0090315B">
            <w:pPr>
              <w:ind w:left="176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Цена отпускная с НДС (цена для потребителя)</w:t>
            </w:r>
          </w:p>
        </w:tc>
        <w:tc>
          <w:tcPr>
            <w:tcW w:w="4571" w:type="dxa"/>
            <w:vAlign w:val="center"/>
            <w:hideMark/>
          </w:tcPr>
          <w:p w:rsidR="00931083" w:rsidRPr="006C1057" w:rsidRDefault="00931083" w:rsidP="0090315B">
            <w:pPr>
              <w:ind w:left="0"/>
              <w:jc w:val="center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18,5 (25) ₽</w:t>
            </w:r>
          </w:p>
        </w:tc>
      </w:tr>
      <w:tr w:rsidR="00931083" w:rsidRPr="006C1057" w:rsidTr="009031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tcW w:w="4570" w:type="dxa"/>
            <w:hideMark/>
          </w:tcPr>
          <w:p w:rsidR="00931083" w:rsidRPr="006C1057" w:rsidRDefault="00931083" w:rsidP="0090315B">
            <w:pPr>
              <w:ind w:left="176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Производственная себестоимость</w:t>
            </w:r>
          </w:p>
        </w:tc>
        <w:tc>
          <w:tcPr>
            <w:tcW w:w="4571" w:type="dxa"/>
            <w:vAlign w:val="center"/>
            <w:hideMark/>
          </w:tcPr>
          <w:p w:rsidR="00931083" w:rsidRPr="006C1057" w:rsidRDefault="00931083" w:rsidP="0090315B">
            <w:pPr>
              <w:ind w:left="0"/>
              <w:jc w:val="center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3,5 ₽./шт.</w:t>
            </w:r>
          </w:p>
        </w:tc>
      </w:tr>
      <w:tr w:rsidR="00931083" w:rsidRPr="006C1057" w:rsidTr="0090315B">
        <w:trPr>
          <w:trHeight w:val="261"/>
        </w:trPr>
        <w:tc>
          <w:tcPr>
            <w:tcW w:w="4570" w:type="dxa"/>
            <w:hideMark/>
          </w:tcPr>
          <w:p w:rsidR="00931083" w:rsidRPr="006C1057" w:rsidRDefault="00931083" w:rsidP="0090315B">
            <w:pPr>
              <w:ind w:left="176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Ожидаемая нормальная мощность</w:t>
            </w:r>
          </w:p>
        </w:tc>
        <w:tc>
          <w:tcPr>
            <w:tcW w:w="4571" w:type="dxa"/>
            <w:vAlign w:val="center"/>
            <w:hideMark/>
          </w:tcPr>
          <w:p w:rsidR="00931083" w:rsidRPr="006C1057" w:rsidRDefault="00931083" w:rsidP="0090315B">
            <w:pPr>
              <w:ind w:left="0"/>
              <w:jc w:val="center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4,2 млн шт. в год</w:t>
            </w:r>
          </w:p>
        </w:tc>
      </w:tr>
      <w:tr w:rsidR="00931083" w:rsidRPr="006C1057" w:rsidTr="009031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tcW w:w="4570" w:type="dxa"/>
            <w:hideMark/>
          </w:tcPr>
          <w:p w:rsidR="00931083" w:rsidRPr="006C1057" w:rsidRDefault="00931083" w:rsidP="0090315B">
            <w:pPr>
              <w:ind w:left="176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  <w:lang w:val="en-US"/>
              </w:rPr>
              <w:t>IRR</w:t>
            </w:r>
          </w:p>
        </w:tc>
        <w:tc>
          <w:tcPr>
            <w:tcW w:w="4571" w:type="dxa"/>
            <w:vAlign w:val="center"/>
            <w:hideMark/>
          </w:tcPr>
          <w:p w:rsidR="00931083" w:rsidRPr="006C1057" w:rsidRDefault="00931083" w:rsidP="0090315B">
            <w:pPr>
              <w:ind w:left="0"/>
              <w:jc w:val="center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15</w:t>
            </w:r>
            <w:r w:rsidRPr="006C1057">
              <w:rPr>
                <w:rFonts w:cs="Times New Roman"/>
                <w:b w:val="0"/>
                <w:sz w:val="28"/>
                <w:szCs w:val="28"/>
                <w:lang w:val="en-US"/>
              </w:rPr>
              <w:t>6</w:t>
            </w:r>
            <w:r w:rsidRPr="006C1057">
              <w:rPr>
                <w:rFonts w:cs="Times New Roman"/>
                <w:b w:val="0"/>
                <w:sz w:val="28"/>
                <w:szCs w:val="28"/>
              </w:rPr>
              <w:t>,1%</w:t>
            </w:r>
          </w:p>
        </w:tc>
      </w:tr>
      <w:tr w:rsidR="00931083" w:rsidRPr="006C1057" w:rsidTr="0090315B">
        <w:trPr>
          <w:trHeight w:val="261"/>
        </w:trPr>
        <w:tc>
          <w:tcPr>
            <w:tcW w:w="4570" w:type="dxa"/>
            <w:hideMark/>
          </w:tcPr>
          <w:p w:rsidR="00931083" w:rsidRPr="006C1057" w:rsidRDefault="00931083" w:rsidP="0090315B">
            <w:pPr>
              <w:ind w:left="176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Срок возврата</w:t>
            </w:r>
          </w:p>
        </w:tc>
        <w:tc>
          <w:tcPr>
            <w:tcW w:w="4571" w:type="dxa"/>
            <w:vAlign w:val="center"/>
            <w:hideMark/>
          </w:tcPr>
          <w:p w:rsidR="00931083" w:rsidRPr="006C1057" w:rsidRDefault="00931083" w:rsidP="0090315B">
            <w:pPr>
              <w:ind w:left="0"/>
              <w:jc w:val="center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5 лет</w:t>
            </w:r>
          </w:p>
        </w:tc>
      </w:tr>
      <w:tr w:rsidR="00931083" w:rsidRPr="006C1057" w:rsidTr="009031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tcW w:w="4570" w:type="dxa"/>
            <w:hideMark/>
          </w:tcPr>
          <w:p w:rsidR="00931083" w:rsidRPr="006C1057" w:rsidRDefault="00931083" w:rsidP="0090315B">
            <w:pPr>
              <w:ind w:left="176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Требуемые инвестиции</w:t>
            </w:r>
          </w:p>
        </w:tc>
        <w:tc>
          <w:tcPr>
            <w:tcW w:w="4571" w:type="dxa"/>
            <w:vAlign w:val="center"/>
            <w:hideMark/>
          </w:tcPr>
          <w:p w:rsidR="00931083" w:rsidRPr="006C1057" w:rsidRDefault="00931083" w:rsidP="0090315B">
            <w:pPr>
              <w:ind w:left="0"/>
              <w:jc w:val="center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14,85 млн. ₽.</w:t>
            </w:r>
          </w:p>
        </w:tc>
      </w:tr>
      <w:tr w:rsidR="00931083" w:rsidRPr="006C1057" w:rsidTr="0090315B">
        <w:trPr>
          <w:trHeight w:val="261"/>
        </w:trPr>
        <w:tc>
          <w:tcPr>
            <w:tcW w:w="4570" w:type="dxa"/>
            <w:hideMark/>
          </w:tcPr>
          <w:p w:rsidR="00931083" w:rsidRPr="006C1057" w:rsidRDefault="00931083" w:rsidP="0090315B">
            <w:pPr>
              <w:ind w:left="176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  <w:lang w:val="en-US"/>
              </w:rPr>
              <w:t>NPV (rub)</w:t>
            </w:r>
          </w:p>
        </w:tc>
        <w:tc>
          <w:tcPr>
            <w:tcW w:w="4571" w:type="dxa"/>
            <w:vAlign w:val="center"/>
            <w:hideMark/>
          </w:tcPr>
          <w:p w:rsidR="00931083" w:rsidRPr="006C1057" w:rsidRDefault="00931083" w:rsidP="0090315B">
            <w:pPr>
              <w:ind w:left="0"/>
              <w:jc w:val="center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33,8 млн. ₽.</w:t>
            </w:r>
          </w:p>
        </w:tc>
      </w:tr>
    </w:tbl>
    <w:p w:rsidR="0090315B" w:rsidRPr="006C1057" w:rsidRDefault="0090315B" w:rsidP="0090315B">
      <w:pPr>
        <w:pStyle w:val="ab"/>
        <w:keepNext/>
        <w:rPr>
          <w:rFonts w:cs="Times New Roman"/>
          <w:b w:val="0"/>
          <w:i w:val="0"/>
          <w:color w:val="000000" w:themeColor="text1"/>
          <w:sz w:val="28"/>
          <w:szCs w:val="28"/>
        </w:rPr>
      </w:pPr>
    </w:p>
    <w:p w:rsidR="0018588E" w:rsidRPr="006C1057" w:rsidRDefault="0018588E" w:rsidP="0018588E">
      <w:pPr>
        <w:rPr>
          <w:rFonts w:cs="Times New Roman"/>
          <w:sz w:val="28"/>
          <w:szCs w:val="28"/>
        </w:rPr>
      </w:pPr>
    </w:p>
    <w:p w:rsidR="0090315B" w:rsidRPr="006C1057" w:rsidRDefault="0090315B" w:rsidP="0090315B">
      <w:pPr>
        <w:pStyle w:val="ab"/>
        <w:keepNext/>
        <w:rPr>
          <w:rFonts w:cs="Times New Roman"/>
          <w:b w:val="0"/>
          <w:i w:val="0"/>
          <w:color w:val="000000" w:themeColor="text1"/>
          <w:sz w:val="28"/>
          <w:szCs w:val="28"/>
        </w:rPr>
      </w:pP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Таблица </w:t>
      </w: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fldChar w:fldCharType="begin"/>
      </w: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instrText xml:space="preserve"> SEQ Таблица \* ARABIC </w:instrText>
      </w: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fldChar w:fldCharType="separate"/>
      </w:r>
      <w:r w:rsidR="00EB7C1E" w:rsidRPr="006C1057">
        <w:rPr>
          <w:rFonts w:cs="Times New Roman"/>
          <w:b w:val="0"/>
          <w:i w:val="0"/>
          <w:noProof/>
          <w:color w:val="000000" w:themeColor="text1"/>
          <w:sz w:val="28"/>
          <w:szCs w:val="28"/>
        </w:rPr>
        <w:t>5</w:t>
      </w: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fldChar w:fldCharType="end"/>
      </w:r>
      <w:r w:rsidRPr="006C1057">
        <w:rPr>
          <w:rFonts w:cs="Times New Roman"/>
          <w:b w:val="0"/>
          <w:i w:val="0"/>
          <w:color w:val="000000" w:themeColor="text1"/>
          <w:sz w:val="28"/>
          <w:szCs w:val="28"/>
          <w:lang w:val="en-US"/>
        </w:rPr>
        <w:t xml:space="preserve"> </w:t>
      </w:r>
      <w:proofErr w:type="gramStart"/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Финансовые </w:t>
      </w:r>
      <w:r w:rsidRPr="006C1057">
        <w:rPr>
          <w:rFonts w:cs="Times New Roman"/>
          <w:b w:val="0"/>
          <w:i w:val="0"/>
          <w:color w:val="000000" w:themeColor="text1"/>
          <w:sz w:val="28"/>
          <w:szCs w:val="28"/>
          <w:lang w:val="en-US"/>
        </w:rPr>
        <w:t xml:space="preserve"> </w:t>
      </w: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>показатели</w:t>
      </w:r>
      <w:proofErr w:type="gramEnd"/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 проекта</w:t>
      </w:r>
    </w:p>
    <w:p w:rsidR="00713C24" w:rsidRPr="006C1057" w:rsidRDefault="00713C24" w:rsidP="00713C24">
      <w:pPr>
        <w:rPr>
          <w:rFonts w:cs="Times New Roman"/>
          <w:sz w:val="28"/>
          <w:szCs w:val="28"/>
        </w:rPr>
      </w:pPr>
    </w:p>
    <w:tbl>
      <w:tblPr>
        <w:tblStyle w:val="31"/>
        <w:tblpPr w:leftFromText="180" w:rightFromText="180" w:vertAnchor="page" w:horzAnchor="margin" w:tblpY="11581"/>
        <w:tblW w:w="8576" w:type="dxa"/>
        <w:tblLook w:val="04A0" w:firstRow="1" w:lastRow="0" w:firstColumn="1" w:lastColumn="0" w:noHBand="0" w:noVBand="1"/>
      </w:tblPr>
      <w:tblGrid>
        <w:gridCol w:w="3462"/>
        <w:gridCol w:w="1053"/>
        <w:gridCol w:w="1053"/>
        <w:gridCol w:w="903"/>
        <w:gridCol w:w="902"/>
        <w:gridCol w:w="1203"/>
      </w:tblGrid>
      <w:tr w:rsidR="0090315B" w:rsidRPr="006C1057" w:rsidTr="009031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462" w:type="dxa"/>
            <w:noWrap/>
          </w:tcPr>
          <w:p w:rsidR="0090315B" w:rsidRPr="006C1057" w:rsidRDefault="0090315B" w:rsidP="0090315B">
            <w:pPr>
              <w:spacing w:after="0"/>
              <w:ind w:left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Год</w:t>
            </w:r>
          </w:p>
        </w:tc>
        <w:tc>
          <w:tcPr>
            <w:tcW w:w="1053" w:type="dxa"/>
            <w:noWrap/>
          </w:tcPr>
          <w:p w:rsidR="0090315B" w:rsidRPr="006C1057" w:rsidRDefault="0090315B" w:rsidP="0090315B">
            <w:pPr>
              <w:spacing w:after="0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2020</w:t>
            </w:r>
          </w:p>
        </w:tc>
        <w:tc>
          <w:tcPr>
            <w:tcW w:w="1053" w:type="dxa"/>
            <w:noWrap/>
          </w:tcPr>
          <w:p w:rsidR="0090315B" w:rsidRPr="006C1057" w:rsidRDefault="0090315B" w:rsidP="0090315B">
            <w:pPr>
              <w:spacing w:after="0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903" w:type="dxa"/>
            <w:noWrap/>
          </w:tcPr>
          <w:p w:rsidR="0090315B" w:rsidRPr="006C1057" w:rsidRDefault="0090315B" w:rsidP="0090315B">
            <w:pPr>
              <w:spacing w:after="0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2022</w:t>
            </w:r>
          </w:p>
        </w:tc>
        <w:tc>
          <w:tcPr>
            <w:tcW w:w="902" w:type="dxa"/>
            <w:noWrap/>
          </w:tcPr>
          <w:p w:rsidR="0090315B" w:rsidRPr="006C1057" w:rsidRDefault="0090315B" w:rsidP="0090315B">
            <w:pPr>
              <w:spacing w:after="0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2023</w:t>
            </w:r>
          </w:p>
        </w:tc>
        <w:tc>
          <w:tcPr>
            <w:tcW w:w="1203" w:type="dxa"/>
            <w:noWrap/>
          </w:tcPr>
          <w:p w:rsidR="0090315B" w:rsidRPr="006C1057" w:rsidRDefault="0090315B" w:rsidP="0090315B">
            <w:pPr>
              <w:spacing w:after="0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2024</w:t>
            </w:r>
          </w:p>
        </w:tc>
      </w:tr>
      <w:tr w:rsidR="0090315B" w:rsidRPr="006C1057" w:rsidTr="009031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caps w:val="0"/>
                <w:color w:val="000000"/>
                <w:sz w:val="28"/>
                <w:szCs w:val="28"/>
                <w:lang w:eastAsia="ru-RU"/>
              </w:rPr>
              <w:t>Выручка</w:t>
            </w:r>
          </w:p>
        </w:tc>
        <w:tc>
          <w:tcPr>
            <w:tcW w:w="1053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1053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17,2</w:t>
            </w:r>
          </w:p>
        </w:tc>
        <w:tc>
          <w:tcPr>
            <w:tcW w:w="903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71,7</w:t>
            </w:r>
          </w:p>
        </w:tc>
        <w:tc>
          <w:tcPr>
            <w:tcW w:w="902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78,2</w:t>
            </w:r>
          </w:p>
        </w:tc>
        <w:tc>
          <w:tcPr>
            <w:tcW w:w="1203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87,2</w:t>
            </w:r>
          </w:p>
        </w:tc>
      </w:tr>
      <w:tr w:rsidR="0090315B" w:rsidRPr="006C1057" w:rsidTr="0090315B">
        <w:trPr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caps w:val="0"/>
                <w:color w:val="000000"/>
                <w:sz w:val="28"/>
                <w:szCs w:val="28"/>
                <w:lang w:eastAsia="ru-RU"/>
              </w:rPr>
              <w:t>Себестоимость реализованной</w:t>
            </w:r>
          </w:p>
        </w:tc>
        <w:tc>
          <w:tcPr>
            <w:tcW w:w="1053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6,3</w:t>
            </w:r>
          </w:p>
        </w:tc>
        <w:tc>
          <w:tcPr>
            <w:tcW w:w="1053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8,5</w:t>
            </w:r>
          </w:p>
        </w:tc>
        <w:tc>
          <w:tcPr>
            <w:tcW w:w="903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20,8</w:t>
            </w:r>
          </w:p>
        </w:tc>
        <w:tc>
          <w:tcPr>
            <w:tcW w:w="902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22,5</w:t>
            </w:r>
          </w:p>
        </w:tc>
        <w:tc>
          <w:tcPr>
            <w:tcW w:w="1203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24,4</w:t>
            </w:r>
          </w:p>
        </w:tc>
      </w:tr>
      <w:tr w:rsidR="0090315B" w:rsidRPr="006C1057" w:rsidTr="009031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caps w:val="0"/>
                <w:color w:val="000000"/>
                <w:sz w:val="28"/>
                <w:szCs w:val="28"/>
                <w:lang w:eastAsia="ru-RU"/>
              </w:rPr>
              <w:t>Управленческие</w:t>
            </w:r>
          </w:p>
        </w:tc>
        <w:tc>
          <w:tcPr>
            <w:tcW w:w="1053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3,1</w:t>
            </w:r>
          </w:p>
        </w:tc>
        <w:tc>
          <w:tcPr>
            <w:tcW w:w="1053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4,4</w:t>
            </w:r>
          </w:p>
        </w:tc>
        <w:tc>
          <w:tcPr>
            <w:tcW w:w="903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4,6</w:t>
            </w:r>
          </w:p>
        </w:tc>
        <w:tc>
          <w:tcPr>
            <w:tcW w:w="902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4,8</w:t>
            </w:r>
          </w:p>
        </w:tc>
        <w:tc>
          <w:tcPr>
            <w:tcW w:w="1203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5,0</w:t>
            </w:r>
          </w:p>
        </w:tc>
      </w:tr>
      <w:tr w:rsidR="0090315B" w:rsidRPr="006C1057" w:rsidTr="0090315B">
        <w:trPr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6C1057">
              <w:rPr>
                <w:rFonts w:eastAsia="Times New Roman" w:cs="Times New Roman"/>
                <w:caps w:val="0"/>
                <w:color w:val="000000"/>
                <w:sz w:val="28"/>
                <w:szCs w:val="28"/>
                <w:lang w:eastAsia="ru-RU"/>
              </w:rPr>
              <w:t>Ком.расходы</w:t>
            </w:r>
            <w:proofErr w:type="spellEnd"/>
          </w:p>
        </w:tc>
        <w:tc>
          <w:tcPr>
            <w:tcW w:w="1053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1053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11,6</w:t>
            </w:r>
          </w:p>
        </w:tc>
        <w:tc>
          <w:tcPr>
            <w:tcW w:w="903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11,5</w:t>
            </w:r>
          </w:p>
        </w:tc>
        <w:tc>
          <w:tcPr>
            <w:tcW w:w="902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12,6</w:t>
            </w:r>
          </w:p>
        </w:tc>
        <w:tc>
          <w:tcPr>
            <w:tcW w:w="1203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5,5</w:t>
            </w:r>
          </w:p>
        </w:tc>
      </w:tr>
      <w:tr w:rsidR="0090315B" w:rsidRPr="006C1057" w:rsidTr="009031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caps w:val="0"/>
                <w:color w:val="000000"/>
                <w:sz w:val="28"/>
                <w:szCs w:val="28"/>
                <w:lang w:eastAsia="ru-RU"/>
              </w:rPr>
              <w:t>Прибыль (убыток) от продаж</w:t>
            </w:r>
          </w:p>
        </w:tc>
        <w:tc>
          <w:tcPr>
            <w:tcW w:w="1053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-6,2</w:t>
            </w:r>
          </w:p>
        </w:tc>
        <w:tc>
          <w:tcPr>
            <w:tcW w:w="1053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-1,9</w:t>
            </w:r>
          </w:p>
        </w:tc>
        <w:tc>
          <w:tcPr>
            <w:tcW w:w="903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34,8</w:t>
            </w:r>
          </w:p>
        </w:tc>
        <w:tc>
          <w:tcPr>
            <w:tcW w:w="902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37,5</w:t>
            </w:r>
          </w:p>
        </w:tc>
        <w:tc>
          <w:tcPr>
            <w:tcW w:w="1203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50,9</w:t>
            </w:r>
          </w:p>
        </w:tc>
      </w:tr>
      <w:tr w:rsidR="0090315B" w:rsidRPr="006C1057" w:rsidTr="0090315B">
        <w:trPr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noWrap/>
          </w:tcPr>
          <w:p w:rsidR="0090315B" w:rsidRPr="006C1057" w:rsidRDefault="0090315B" w:rsidP="0090315B">
            <w:pPr>
              <w:spacing w:after="0"/>
              <w:ind w:left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caps w:val="0"/>
                <w:color w:val="000000"/>
                <w:sz w:val="28"/>
                <w:szCs w:val="28"/>
                <w:lang w:eastAsia="ru-RU"/>
              </w:rPr>
              <w:t>Налогооблагаемая прибыль</w:t>
            </w:r>
          </w:p>
        </w:tc>
        <w:tc>
          <w:tcPr>
            <w:tcW w:w="1053" w:type="dxa"/>
            <w:noWrap/>
          </w:tcPr>
          <w:p w:rsidR="0090315B" w:rsidRPr="006C1057" w:rsidRDefault="0090315B" w:rsidP="0090315B">
            <w:pPr>
              <w:spacing w:after="0"/>
              <w:ind w:left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color w:val="000000"/>
                <w:sz w:val="28"/>
                <w:szCs w:val="28"/>
              </w:rPr>
              <w:t>-8,5</w:t>
            </w:r>
          </w:p>
        </w:tc>
        <w:tc>
          <w:tcPr>
            <w:tcW w:w="1053" w:type="dxa"/>
            <w:noWrap/>
          </w:tcPr>
          <w:p w:rsidR="0090315B" w:rsidRPr="006C1057" w:rsidRDefault="0090315B" w:rsidP="0090315B">
            <w:pPr>
              <w:ind w:left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color w:val="000000"/>
                <w:sz w:val="28"/>
                <w:szCs w:val="28"/>
              </w:rPr>
              <w:t>-7,2</w:t>
            </w:r>
          </w:p>
        </w:tc>
        <w:tc>
          <w:tcPr>
            <w:tcW w:w="903" w:type="dxa"/>
            <w:noWrap/>
          </w:tcPr>
          <w:p w:rsidR="0090315B" w:rsidRPr="006C1057" w:rsidRDefault="0090315B" w:rsidP="0090315B">
            <w:pPr>
              <w:ind w:left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color w:val="000000"/>
                <w:sz w:val="28"/>
                <w:szCs w:val="28"/>
              </w:rPr>
              <w:t>34,8</w:t>
            </w:r>
          </w:p>
        </w:tc>
        <w:tc>
          <w:tcPr>
            <w:tcW w:w="902" w:type="dxa"/>
            <w:noWrap/>
          </w:tcPr>
          <w:p w:rsidR="0090315B" w:rsidRPr="006C1057" w:rsidRDefault="0090315B" w:rsidP="0090315B">
            <w:pPr>
              <w:ind w:left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color w:val="000000"/>
                <w:sz w:val="28"/>
                <w:szCs w:val="28"/>
              </w:rPr>
              <w:t>38,3</w:t>
            </w:r>
          </w:p>
        </w:tc>
        <w:tc>
          <w:tcPr>
            <w:tcW w:w="1203" w:type="dxa"/>
            <w:noWrap/>
          </w:tcPr>
          <w:p w:rsidR="0090315B" w:rsidRPr="006C1057" w:rsidRDefault="0090315B" w:rsidP="0090315B">
            <w:pPr>
              <w:ind w:left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color w:val="000000"/>
                <w:sz w:val="28"/>
                <w:szCs w:val="28"/>
              </w:rPr>
              <w:t>52,3</w:t>
            </w:r>
          </w:p>
        </w:tc>
      </w:tr>
      <w:tr w:rsidR="0090315B" w:rsidRPr="006C1057" w:rsidTr="009031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caps w:val="0"/>
                <w:color w:val="000000"/>
                <w:sz w:val="28"/>
                <w:szCs w:val="28"/>
                <w:lang w:eastAsia="ru-RU"/>
              </w:rPr>
              <w:t>Налог на прибыль</w:t>
            </w:r>
          </w:p>
        </w:tc>
        <w:tc>
          <w:tcPr>
            <w:tcW w:w="1053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53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03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4,9</w:t>
            </w:r>
          </w:p>
        </w:tc>
        <w:tc>
          <w:tcPr>
            <w:tcW w:w="902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6,5</w:t>
            </w:r>
          </w:p>
        </w:tc>
        <w:tc>
          <w:tcPr>
            <w:tcW w:w="1203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10,2</w:t>
            </w:r>
          </w:p>
        </w:tc>
      </w:tr>
      <w:tr w:rsidR="0090315B" w:rsidRPr="006C1057" w:rsidTr="0090315B">
        <w:trPr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caps w:val="0"/>
                <w:color w:val="000000"/>
                <w:sz w:val="28"/>
                <w:szCs w:val="28"/>
                <w:lang w:eastAsia="ru-RU"/>
              </w:rPr>
              <w:t>Чистая прибыль/убыток</w:t>
            </w:r>
          </w:p>
        </w:tc>
        <w:tc>
          <w:tcPr>
            <w:tcW w:w="1053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-6,2</w:t>
            </w:r>
          </w:p>
        </w:tc>
        <w:tc>
          <w:tcPr>
            <w:tcW w:w="1053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-1,9</w:t>
            </w:r>
          </w:p>
        </w:tc>
        <w:tc>
          <w:tcPr>
            <w:tcW w:w="903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27,7</w:t>
            </w:r>
          </w:p>
        </w:tc>
        <w:tc>
          <w:tcPr>
            <w:tcW w:w="902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26,1</w:t>
            </w:r>
          </w:p>
        </w:tc>
        <w:tc>
          <w:tcPr>
            <w:tcW w:w="1203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40,7</w:t>
            </w:r>
          </w:p>
        </w:tc>
      </w:tr>
      <w:tr w:rsidR="0090315B" w:rsidRPr="006C1057" w:rsidTr="009031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2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6C1057">
              <w:rPr>
                <w:rFonts w:eastAsia="Times New Roman" w:cs="Times New Roman"/>
                <w:caps w:val="0"/>
                <w:color w:val="000000"/>
                <w:sz w:val="28"/>
                <w:szCs w:val="28"/>
                <w:lang w:eastAsia="ru-RU"/>
              </w:rPr>
              <w:lastRenderedPageBreak/>
              <w:t>Бездолговой</w:t>
            </w:r>
            <w:proofErr w:type="spellEnd"/>
            <w:r w:rsidRPr="006C1057">
              <w:rPr>
                <w:rFonts w:eastAsia="Times New Roman" w:cs="Times New Roman"/>
                <w:caps w:val="0"/>
                <w:color w:val="000000"/>
                <w:sz w:val="28"/>
                <w:szCs w:val="28"/>
                <w:lang w:eastAsia="ru-RU"/>
              </w:rPr>
              <w:t xml:space="preserve"> денежный поток</w:t>
            </w:r>
          </w:p>
        </w:tc>
        <w:tc>
          <w:tcPr>
            <w:tcW w:w="1053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-4,9</w:t>
            </w:r>
          </w:p>
        </w:tc>
        <w:tc>
          <w:tcPr>
            <w:tcW w:w="1053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0,1</w:t>
            </w:r>
          </w:p>
        </w:tc>
        <w:tc>
          <w:tcPr>
            <w:tcW w:w="903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33,7</w:t>
            </w:r>
          </w:p>
        </w:tc>
        <w:tc>
          <w:tcPr>
            <w:tcW w:w="902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35,4</w:t>
            </w:r>
          </w:p>
        </w:tc>
        <w:tc>
          <w:tcPr>
            <w:tcW w:w="1203" w:type="dxa"/>
            <w:noWrap/>
            <w:hideMark/>
          </w:tcPr>
          <w:p w:rsidR="0090315B" w:rsidRPr="006C1057" w:rsidRDefault="0090315B" w:rsidP="0090315B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43,3</w:t>
            </w:r>
          </w:p>
        </w:tc>
      </w:tr>
    </w:tbl>
    <w:p w:rsidR="004C1D31" w:rsidRPr="006C1057" w:rsidRDefault="00F64BCC" w:rsidP="00931083">
      <w:pPr>
        <w:spacing w:line="360" w:lineRule="auto"/>
        <w:ind w:left="0" w:firstLine="851"/>
        <w:jc w:val="both"/>
        <w:rPr>
          <w:rFonts w:cs="Times New Roman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lastRenderedPageBreak/>
        <w:t>По финансовым показателя</w:t>
      </w:r>
      <w:r w:rsidR="004C1D31" w:rsidRPr="006C1057">
        <w:rPr>
          <w:rFonts w:cs="Times New Roman"/>
          <w:b w:val="0"/>
          <w:sz w:val="28"/>
          <w:szCs w:val="28"/>
        </w:rPr>
        <w:t>м</w:t>
      </w:r>
      <w:r w:rsidRPr="006C1057">
        <w:rPr>
          <w:rFonts w:cs="Times New Roman"/>
          <w:b w:val="0"/>
          <w:sz w:val="28"/>
          <w:szCs w:val="28"/>
        </w:rPr>
        <w:t xml:space="preserve"> (таблица 5)</w:t>
      </w:r>
      <w:r w:rsidR="004C1D31" w:rsidRPr="006C1057">
        <w:rPr>
          <w:rFonts w:cs="Times New Roman"/>
          <w:b w:val="0"/>
          <w:sz w:val="28"/>
          <w:szCs w:val="28"/>
        </w:rPr>
        <w:t xml:space="preserve"> доходность проекта превышает среднерыночную, </w:t>
      </w:r>
      <w:r w:rsidRPr="006C1057">
        <w:rPr>
          <w:rFonts w:cs="Times New Roman"/>
          <w:b w:val="0"/>
          <w:sz w:val="28"/>
          <w:szCs w:val="28"/>
        </w:rPr>
        <w:t>что компенсируется высокими рисками инновационного стартап проекта.</w:t>
      </w:r>
    </w:p>
    <w:p w:rsidR="00BD7F42" w:rsidRPr="006C1057" w:rsidRDefault="00BD7F42" w:rsidP="00931083">
      <w:pPr>
        <w:spacing w:line="360" w:lineRule="auto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В расчётах использованы предпосылки:</w:t>
      </w:r>
    </w:p>
    <w:p w:rsidR="00BD7F42" w:rsidRPr="006C1057" w:rsidRDefault="00BD7F42" w:rsidP="00931083">
      <w:pPr>
        <w:pStyle w:val="a3"/>
        <w:numPr>
          <w:ilvl w:val="0"/>
          <w:numId w:val="8"/>
        </w:numPr>
        <w:spacing w:line="360" w:lineRule="auto"/>
        <w:ind w:left="0" w:firstLine="851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работа предприятия на ОСНО, использование УСН будет рассмотрено при переговорах с конкретными контрагентами и выяснения их системы налогообложения;</w:t>
      </w:r>
    </w:p>
    <w:p w:rsidR="00BD7F42" w:rsidRPr="006C1057" w:rsidRDefault="00BD7F42" w:rsidP="00931083">
      <w:pPr>
        <w:pStyle w:val="a3"/>
        <w:numPr>
          <w:ilvl w:val="0"/>
          <w:numId w:val="8"/>
        </w:numPr>
        <w:spacing w:line="360" w:lineRule="auto"/>
        <w:ind w:left="0" w:firstLine="851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отсутствие льгот и налоговых каникул;</w:t>
      </w:r>
    </w:p>
    <w:p w:rsidR="00931083" w:rsidRPr="006C1057" w:rsidRDefault="00BD7F42" w:rsidP="00931083">
      <w:pPr>
        <w:pStyle w:val="a3"/>
        <w:numPr>
          <w:ilvl w:val="0"/>
          <w:numId w:val="8"/>
        </w:numPr>
        <w:spacing w:line="360" w:lineRule="auto"/>
        <w:ind w:left="0" w:firstLine="851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срок проекта 6 лет;</w:t>
      </w:r>
    </w:p>
    <w:p w:rsidR="0090315B" w:rsidRPr="006C1057" w:rsidRDefault="00931083" w:rsidP="00713C24">
      <w:pPr>
        <w:pStyle w:val="a3"/>
        <w:numPr>
          <w:ilvl w:val="0"/>
          <w:numId w:val="8"/>
        </w:numPr>
        <w:spacing w:line="360" w:lineRule="auto"/>
        <w:ind w:left="0" w:firstLine="851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денежные потоки не идут на продолжение НИОКР и дополнительные инвестиции в производственные мощности, то есть не учтен инвестиционный денежный поток (тем не менее данные действия ожидаются в реальности ор</w:t>
      </w:r>
      <w:r w:rsidR="00713C24" w:rsidRPr="006C1057">
        <w:rPr>
          <w:rFonts w:cs="Times New Roman"/>
          <w:b w:val="0"/>
          <w:sz w:val="28"/>
          <w:szCs w:val="28"/>
        </w:rPr>
        <w:t xml:space="preserve">иентировочно в 2021-2022 годах). </w:t>
      </w:r>
    </w:p>
    <w:p w:rsidR="00515284" w:rsidRPr="006C1057" w:rsidRDefault="00515284" w:rsidP="00515284">
      <w:pPr>
        <w:pStyle w:val="a3"/>
        <w:spacing w:line="360" w:lineRule="auto"/>
        <w:ind w:left="851"/>
        <w:rPr>
          <w:rFonts w:cs="Times New Roman"/>
          <w:b w:val="0"/>
          <w:i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Ставка дисконтирования</w:t>
      </w:r>
      <w:r w:rsidR="001B79F6" w:rsidRPr="006C1057">
        <w:rPr>
          <w:rFonts w:cs="Times New Roman"/>
          <w:b w:val="0"/>
          <w:sz w:val="28"/>
          <w:szCs w:val="28"/>
        </w:rPr>
        <w:t xml:space="preserve"> для проекта</w:t>
      </w:r>
      <w:r w:rsidRPr="006C1057">
        <w:rPr>
          <w:rFonts w:cs="Times New Roman"/>
          <w:b w:val="0"/>
          <w:sz w:val="28"/>
          <w:szCs w:val="28"/>
        </w:rPr>
        <w:t xml:space="preserve"> была рас</w:t>
      </w:r>
      <w:r w:rsidRPr="006C1057">
        <w:rPr>
          <w:rFonts w:cs="Times New Roman"/>
          <w:b w:val="0"/>
          <w:sz w:val="28"/>
          <w:szCs w:val="28"/>
          <w:lang w:val="en-US"/>
        </w:rPr>
        <w:t>c</w:t>
      </w:r>
      <w:r w:rsidRPr="006C1057">
        <w:rPr>
          <w:rFonts w:cs="Times New Roman"/>
          <w:b w:val="0"/>
          <w:sz w:val="28"/>
          <w:szCs w:val="28"/>
        </w:rPr>
        <w:t xml:space="preserve">читана методом </w:t>
      </w:r>
      <w:r w:rsidRPr="006C1057">
        <w:rPr>
          <w:rFonts w:cs="Times New Roman"/>
          <w:b w:val="0"/>
          <w:sz w:val="28"/>
          <w:szCs w:val="28"/>
          <w:lang w:val="en-US"/>
        </w:rPr>
        <w:t>CAPM</w:t>
      </w:r>
      <w:r w:rsidR="0090315B" w:rsidRPr="006C1057">
        <w:rPr>
          <w:rFonts w:cs="Times New Roman"/>
          <w:b w:val="0"/>
          <w:sz w:val="28"/>
          <w:szCs w:val="28"/>
        </w:rPr>
        <w:t xml:space="preserve"> по формуле (</w:t>
      </w:r>
      <w:r w:rsidR="00713C24" w:rsidRPr="006C1057">
        <w:rPr>
          <w:rFonts w:cs="Times New Roman"/>
          <w:b w:val="0"/>
          <w:sz w:val="28"/>
          <w:szCs w:val="28"/>
        </w:rPr>
        <w:t>2</w:t>
      </w:r>
      <w:r w:rsidR="0090315B" w:rsidRPr="006C1057">
        <w:rPr>
          <w:rFonts w:cs="Times New Roman"/>
          <w:b w:val="0"/>
          <w:sz w:val="28"/>
          <w:szCs w:val="28"/>
        </w:rPr>
        <w:t>)</w:t>
      </w:r>
    </w:p>
    <w:p w:rsidR="00FF41DB" w:rsidRPr="006C1057" w:rsidRDefault="0090315B" w:rsidP="00036FE4">
      <w:pPr>
        <w:ind w:left="0"/>
        <w:rPr>
          <w:rFonts w:cs="Times New Roman"/>
          <w:sz w:val="28"/>
          <w:szCs w:val="28"/>
        </w:rPr>
      </w:pPr>
      <m:oMath>
        <m:r>
          <m:rPr>
            <m:sty m:val="bi"/>
          </m:rPr>
          <w:rPr>
            <w:rFonts w:ascii="Cambria Math" w:hAnsi="Cambria Math" w:cs="Times New Roman"/>
            <w:sz w:val="28"/>
            <w:szCs w:val="28"/>
            <w:lang w:val="en-US"/>
          </w:rPr>
          <m:t>i</m:t>
        </m:r>
        <m:r>
          <m:rPr>
            <m:sty m:val="b"/>
          </m:rPr>
          <w:rPr>
            <w:rFonts w:ascii="Cambria Math" w:hAnsi="Cambria Math" w:cs="Times New Roman"/>
            <w:sz w:val="28"/>
            <w:szCs w:val="28"/>
            <w:vertAlign w:val="subscript"/>
          </w:rPr>
          <m:t>ск</m:t>
        </m:r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>=</m:t>
        </m:r>
        <m:d>
          <m:dPr>
            <m:ctrlPr>
              <w:rPr>
                <w:rFonts w:ascii="Cambria Math" w:hAnsi="Cambria Math" w:cs="Times New Roman"/>
                <w:b w:val="0"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+βusa unlev×(1+(1-Tax)×</m:t>
            </m:r>
            <m:f>
              <m:fPr>
                <m:ctrlPr>
                  <w:rPr>
                    <w:rFonts w:ascii="Cambria Math" w:hAnsi="Cambria Math" w:cs="Times New Roman"/>
                    <w:b w:val="0"/>
                    <w:i/>
                    <w:sz w:val="28"/>
                    <w:szCs w:val="28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D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E</m:t>
                </m:r>
              </m:den>
            </m:f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)×</m:t>
            </m:r>
            <m:d>
              <m:dPr>
                <m:ctrlPr>
                  <w:rPr>
                    <w:rFonts w:ascii="Cambria Math" w:hAnsi="Cambria Math" w:cs="Times New Roman"/>
                    <w:b w:val="0"/>
                    <w:i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Ye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'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-T</m:t>
                </m:r>
                <m:sSup>
                  <m:sSupPr>
                    <m:ctrlPr>
                      <w:rPr>
                        <w:rFonts w:ascii="Cambria Math" w:hAnsi="Cambria Math" w:cs="Times New Roman"/>
                        <w:b w:val="0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R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'</m:t>
                    </m:r>
                  </m:sup>
                </m:sSup>
              </m:e>
            </m:d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×1,09</m:t>
            </m:r>
          </m:e>
        </m:d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>×</m:t>
        </m:r>
        <m:f>
          <m:fPr>
            <m:ctrlPr>
              <w:rPr>
                <w:rFonts w:ascii="Cambria Math" w:hAnsi="Cambria Math" w:cs="Times New Roman"/>
                <w:b w:val="0"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офз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Ye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>+</m:t>
        </m:r>
        <m:r>
          <m:rPr>
            <m:sty m:val="b"/>
          </m:rPr>
          <w:rPr>
            <w:rFonts w:ascii="Cambria Math" w:hAnsi="Cambria Math" w:cs="Times New Roman"/>
            <w:sz w:val="28"/>
            <w:szCs w:val="28"/>
          </w:rPr>
          <m:t>Ω</m:t>
        </m:r>
      </m:oMath>
      <w:r w:rsidRPr="006C1057">
        <w:rPr>
          <w:rFonts w:eastAsiaTheme="minorEastAsia" w:cs="Times New Roman"/>
          <w:b w:val="0"/>
          <w:sz w:val="28"/>
          <w:szCs w:val="28"/>
        </w:rPr>
        <w:tab/>
      </w:r>
      <w:r w:rsidR="00036FE4" w:rsidRPr="006C1057">
        <w:rPr>
          <w:rFonts w:eastAsiaTheme="minorEastAsia" w:cs="Times New Roman"/>
          <w:b w:val="0"/>
          <w:sz w:val="28"/>
          <w:szCs w:val="28"/>
        </w:rPr>
        <w:tab/>
      </w:r>
      <w:r w:rsidRPr="006C1057">
        <w:rPr>
          <w:rFonts w:eastAsiaTheme="minorEastAsia" w:cs="Times New Roman"/>
          <w:b w:val="0"/>
          <w:sz w:val="28"/>
          <w:szCs w:val="28"/>
        </w:rPr>
        <w:t>(</w:t>
      </w:r>
      <w:r w:rsidR="00713C24" w:rsidRPr="006C1057">
        <w:rPr>
          <w:rFonts w:eastAsiaTheme="minorEastAsia" w:cs="Times New Roman"/>
          <w:b w:val="0"/>
          <w:sz w:val="28"/>
          <w:szCs w:val="28"/>
        </w:rPr>
        <w:t>2</w:t>
      </w:r>
      <w:r w:rsidRPr="006C1057">
        <w:rPr>
          <w:rFonts w:eastAsiaTheme="minorEastAsia" w:cs="Times New Roman"/>
          <w:b w:val="0"/>
          <w:sz w:val="28"/>
          <w:szCs w:val="28"/>
        </w:rPr>
        <w:t>)</w:t>
      </w:r>
    </w:p>
    <w:p w:rsidR="001B79F6" w:rsidRPr="006C1057" w:rsidRDefault="0090315B" w:rsidP="001B79F6">
      <w:pPr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  <w:lang w:val="en-US"/>
        </w:rPr>
        <w:t>R</w:t>
      </w:r>
      <w:r w:rsidRPr="006C1057">
        <w:rPr>
          <w:rFonts w:cs="Times New Roman"/>
          <w:b w:val="0"/>
          <w:sz w:val="28"/>
          <w:szCs w:val="28"/>
        </w:rPr>
        <w:t xml:space="preserve"> – </w:t>
      </w:r>
      <w:r w:rsidR="001B79F6" w:rsidRPr="006C1057">
        <w:rPr>
          <w:rFonts w:cs="Times New Roman"/>
          <w:b w:val="0"/>
          <w:sz w:val="28"/>
          <w:szCs w:val="28"/>
        </w:rPr>
        <w:t>доходность российских евробондов;</w:t>
      </w:r>
    </w:p>
    <w:p w:rsidR="00FF41DB" w:rsidRPr="006C1057" w:rsidRDefault="001B79F6" w:rsidP="00FF41DB">
      <w:pPr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β</w:t>
      </w:r>
      <w:proofErr w:type="spellStart"/>
      <w:r w:rsidRPr="006C1057">
        <w:rPr>
          <w:rFonts w:cs="Times New Roman"/>
          <w:b w:val="0"/>
          <w:sz w:val="28"/>
          <w:szCs w:val="28"/>
        </w:rPr>
        <w:t>usa</w:t>
      </w:r>
      <w:proofErr w:type="spellEnd"/>
      <w:r w:rsidRPr="006C1057">
        <w:rPr>
          <w:rFonts w:cs="Times New Roman"/>
          <w:b w:val="0"/>
          <w:sz w:val="28"/>
          <w:szCs w:val="28"/>
        </w:rPr>
        <w:t xml:space="preserve"> </w:t>
      </w:r>
      <w:proofErr w:type="spellStart"/>
      <w:r w:rsidRPr="006C1057">
        <w:rPr>
          <w:rFonts w:cs="Times New Roman"/>
          <w:b w:val="0"/>
          <w:sz w:val="28"/>
          <w:szCs w:val="28"/>
        </w:rPr>
        <w:t>unlev</w:t>
      </w:r>
      <w:proofErr w:type="spellEnd"/>
      <w:r w:rsidRPr="006C1057">
        <w:rPr>
          <w:rFonts w:cs="Times New Roman"/>
          <w:b w:val="0"/>
          <w:sz w:val="28"/>
          <w:szCs w:val="28"/>
        </w:rPr>
        <w:t xml:space="preserve"> – </w:t>
      </w:r>
      <w:proofErr w:type="spellStart"/>
      <w:r w:rsidRPr="006C1057">
        <w:rPr>
          <w:rFonts w:cs="Times New Roman"/>
          <w:b w:val="0"/>
          <w:sz w:val="28"/>
          <w:szCs w:val="28"/>
        </w:rPr>
        <w:t>безрычаговая</w:t>
      </w:r>
      <w:proofErr w:type="spellEnd"/>
      <w:r w:rsidRPr="006C1057">
        <w:rPr>
          <w:rFonts w:cs="Times New Roman"/>
          <w:b w:val="0"/>
          <w:sz w:val="28"/>
          <w:szCs w:val="28"/>
        </w:rPr>
        <w:t xml:space="preserve"> отраслевая </w:t>
      </w:r>
      <w:proofErr w:type="spellStart"/>
      <w:r w:rsidRPr="006C1057">
        <w:rPr>
          <w:rFonts w:cs="Times New Roman"/>
          <w:b w:val="0"/>
          <w:sz w:val="28"/>
          <w:szCs w:val="28"/>
        </w:rPr>
        <w:t>бэта</w:t>
      </w:r>
      <w:proofErr w:type="spellEnd"/>
      <w:r w:rsidRPr="006C1057">
        <w:rPr>
          <w:rFonts w:cs="Times New Roman"/>
          <w:b w:val="0"/>
          <w:sz w:val="28"/>
          <w:szCs w:val="28"/>
        </w:rPr>
        <w:t xml:space="preserve"> по </w:t>
      </w:r>
      <w:proofErr w:type="spellStart"/>
      <w:r w:rsidRPr="006C1057">
        <w:rPr>
          <w:rFonts w:cs="Times New Roman"/>
          <w:b w:val="0"/>
          <w:sz w:val="28"/>
          <w:szCs w:val="28"/>
        </w:rPr>
        <w:t>фармотрасли</w:t>
      </w:r>
      <w:proofErr w:type="spellEnd"/>
      <w:r w:rsidRPr="006C1057">
        <w:rPr>
          <w:rFonts w:cs="Times New Roman"/>
          <w:b w:val="0"/>
          <w:sz w:val="28"/>
          <w:szCs w:val="28"/>
        </w:rPr>
        <w:t xml:space="preserve"> США;</w:t>
      </w:r>
    </w:p>
    <w:p w:rsidR="00FF41DB" w:rsidRPr="006C1057" w:rsidRDefault="001B79F6" w:rsidP="00FF41DB">
      <w:pPr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  <w:lang w:val="en-US"/>
        </w:rPr>
        <w:t>Tax</w:t>
      </w:r>
      <w:r w:rsidRPr="006C1057">
        <w:rPr>
          <w:rFonts w:cs="Times New Roman"/>
          <w:b w:val="0"/>
          <w:sz w:val="28"/>
          <w:szCs w:val="28"/>
        </w:rPr>
        <w:t xml:space="preserve"> – ставка налога на прибыль в России;</w:t>
      </w:r>
    </w:p>
    <w:p w:rsidR="00FF41DB" w:rsidRPr="006C1057" w:rsidRDefault="001B79F6" w:rsidP="00FF41DB">
      <w:pPr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  <w:lang w:val="en-US"/>
        </w:rPr>
        <w:t>D</w:t>
      </w:r>
      <w:r w:rsidRPr="006C1057">
        <w:rPr>
          <w:rFonts w:cs="Times New Roman"/>
          <w:b w:val="0"/>
          <w:sz w:val="28"/>
          <w:szCs w:val="28"/>
        </w:rPr>
        <w:t>/</w:t>
      </w:r>
      <w:r w:rsidRPr="006C1057">
        <w:rPr>
          <w:rFonts w:cs="Times New Roman"/>
          <w:b w:val="0"/>
          <w:sz w:val="28"/>
          <w:szCs w:val="28"/>
          <w:lang w:val="en-US"/>
        </w:rPr>
        <w:t>E</w:t>
      </w:r>
      <w:r w:rsidRPr="006C1057">
        <w:rPr>
          <w:rFonts w:cs="Times New Roman"/>
          <w:b w:val="0"/>
          <w:sz w:val="28"/>
          <w:szCs w:val="28"/>
        </w:rPr>
        <w:t xml:space="preserve"> – коэффициент соотношения заёмного капитала к собственному;</w:t>
      </w:r>
    </w:p>
    <w:p w:rsidR="00FF41DB" w:rsidRPr="006C1057" w:rsidRDefault="001B79F6" w:rsidP="00FF41DB">
      <w:pPr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  <w:lang w:val="en-US"/>
        </w:rPr>
        <w:lastRenderedPageBreak/>
        <w:t>Ye</w:t>
      </w:r>
      <w:r w:rsidRPr="006C1057">
        <w:rPr>
          <w:rFonts w:cs="Times New Roman"/>
          <w:b w:val="0"/>
          <w:sz w:val="28"/>
          <w:szCs w:val="28"/>
        </w:rPr>
        <w:t>’ – доходность долгосрочных российских евробондов;</w:t>
      </w:r>
    </w:p>
    <w:p w:rsidR="00FF41DB" w:rsidRPr="006C1057" w:rsidRDefault="001B79F6" w:rsidP="00FF41DB">
      <w:pPr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  <w:lang w:val="en-US"/>
        </w:rPr>
        <w:t>Tr</w:t>
      </w:r>
      <w:r w:rsidRPr="006C1057">
        <w:rPr>
          <w:rFonts w:cs="Times New Roman"/>
          <w:b w:val="0"/>
          <w:sz w:val="28"/>
          <w:szCs w:val="28"/>
        </w:rPr>
        <w:t>’ – доходность долгосрочных американских казначейских бумаг;</w:t>
      </w:r>
    </w:p>
    <w:p w:rsidR="001B79F6" w:rsidRPr="006C1057" w:rsidRDefault="001B79F6" w:rsidP="001B79F6">
      <w:pPr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  <w:lang w:val="en-US"/>
        </w:rPr>
        <w:t>Y</w:t>
      </w:r>
      <w:proofErr w:type="spellStart"/>
      <w:r w:rsidRPr="006C1057">
        <w:rPr>
          <w:rFonts w:cs="Times New Roman"/>
          <w:b w:val="0"/>
          <w:sz w:val="28"/>
          <w:szCs w:val="28"/>
        </w:rPr>
        <w:t>офз</w:t>
      </w:r>
      <w:proofErr w:type="spellEnd"/>
      <w:r w:rsidRPr="006C1057">
        <w:rPr>
          <w:rFonts w:cs="Times New Roman"/>
          <w:b w:val="0"/>
          <w:sz w:val="28"/>
          <w:szCs w:val="28"/>
        </w:rPr>
        <w:t xml:space="preserve"> – доходность 6-летних облигаций федерального займа;</w:t>
      </w:r>
    </w:p>
    <w:p w:rsidR="001B79F6" w:rsidRPr="006C1057" w:rsidRDefault="001B79F6" w:rsidP="001B79F6">
      <w:pPr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  <w:lang w:val="en-US"/>
        </w:rPr>
        <w:t>Ye</w:t>
      </w:r>
      <w:r w:rsidRPr="006C1057">
        <w:rPr>
          <w:rFonts w:cs="Times New Roman"/>
          <w:b w:val="0"/>
          <w:sz w:val="28"/>
          <w:szCs w:val="28"/>
        </w:rPr>
        <w:t xml:space="preserve"> – доходность 6-летних российских евробондов; </w:t>
      </w:r>
    </w:p>
    <w:p w:rsidR="001B79F6" w:rsidRPr="006C1057" w:rsidRDefault="001B79F6" w:rsidP="001B79F6">
      <w:pPr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t>Ω – премия за малый инновационный бизнес (2/3 ключевой ставки ЦБ)</w:t>
      </w:r>
    </w:p>
    <w:p w:rsidR="00B66DB9" w:rsidRPr="006C1057" w:rsidRDefault="001B79F6" w:rsidP="006200E7">
      <w:pPr>
        <w:ind w:left="0"/>
        <w:rPr>
          <w:rFonts w:cs="Times New Roman"/>
          <w:b w:val="0"/>
          <w:sz w:val="28"/>
          <w:szCs w:val="28"/>
        </w:rPr>
      </w:pPr>
      <m:oMathPara>
        <m:oMath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24,2%</m:t>
          </m:r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ctrlPr>
                <w:rPr>
                  <w:rFonts w:ascii="Cambria Math" w:hAnsi="Cambria Math" w:cs="Times New Roman"/>
                  <w:b w:val="0"/>
                  <w:i/>
                  <w:sz w:val="28"/>
                  <w:szCs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4,51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+1,09×(1+(1-0,2)×</m:t>
              </m:r>
              <m:f>
                <m:fPr>
                  <m:ctrlPr>
                    <w:rPr>
                      <w:rFonts w:ascii="Cambria Math" w:hAnsi="Cambria Math" w:cs="Times New Roman"/>
                      <w:b w:val="0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20%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80%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)×</m:t>
              </m:r>
              <m:d>
                <m:dPr>
                  <m:ctrlPr>
                    <w:rPr>
                      <w:rFonts w:ascii="Cambria Math" w:hAnsi="Cambria Math" w:cs="Times New Roman"/>
                      <w:b w:val="0"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3,36 –3,12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×1,09</m:t>
              </m:r>
            </m:e>
          </m:d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</w:rPr>
            <m:t>×</m:t>
          </m:r>
          <m:f>
            <m:fPr>
              <m:ctrlPr>
                <w:rPr>
                  <w:rFonts w:ascii="Cambria Math" w:hAnsi="Cambria Math" w:cs="Times New Roman"/>
                  <w:b w:val="0"/>
                  <w:i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7,94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4,51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</w:rPr>
            <m:t>+5</m:t>
          </m:r>
        </m:oMath>
      </m:oMathPara>
    </w:p>
    <w:p w:rsidR="00FF41DB" w:rsidRPr="006C1057" w:rsidRDefault="00B66DB9" w:rsidP="00B66DB9">
      <w:pPr>
        <w:pStyle w:val="1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3" w:name="_Toc8338850"/>
      <w:r w:rsidRPr="006C1057">
        <w:rPr>
          <w:rFonts w:ascii="Times New Roman" w:hAnsi="Times New Roman" w:cs="Times New Roman"/>
          <w:color w:val="000000" w:themeColor="text1"/>
          <w:sz w:val="28"/>
          <w:szCs w:val="28"/>
        </w:rPr>
        <w:t>4. Описание производства</w:t>
      </w:r>
      <w:bookmarkEnd w:id="13"/>
    </w:p>
    <w:p w:rsidR="00BD7965" w:rsidRPr="006C1057" w:rsidRDefault="00BD7965" w:rsidP="00E015C9">
      <w:pPr>
        <w:keepNext/>
        <w:spacing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</w:p>
    <w:p w:rsidR="00E015C9" w:rsidRPr="006C1057" w:rsidRDefault="006C1057" w:rsidP="00E015C9">
      <w:pPr>
        <w:keepNext/>
        <w:spacing w:line="360" w:lineRule="auto"/>
        <w:ind w:left="0" w:firstLine="851"/>
        <w:jc w:val="both"/>
        <w:rPr>
          <w:rFonts w:cs="Times New Roman"/>
          <w:sz w:val="28"/>
          <w:szCs w:val="28"/>
        </w:rPr>
      </w:pPr>
      <w:r w:rsidRPr="006C1057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-95693</wp:posOffset>
            </wp:positionH>
            <wp:positionV relativeFrom="paragraph">
              <wp:posOffset>2296588</wp:posOffset>
            </wp:positionV>
            <wp:extent cx="6120130" cy="2606675"/>
            <wp:effectExtent l="0" t="0" r="0" b="3175"/>
            <wp:wrapTight wrapText="bothSides">
              <wp:wrapPolygon edited="0">
                <wp:start x="538" y="0"/>
                <wp:lineTo x="471" y="2052"/>
                <wp:lineTo x="941" y="2526"/>
                <wp:lineTo x="2958" y="2526"/>
                <wp:lineTo x="471" y="4578"/>
                <wp:lineTo x="471" y="7893"/>
                <wp:lineTo x="2286" y="10103"/>
                <wp:lineTo x="0" y="10419"/>
                <wp:lineTo x="0" y="14523"/>
                <wp:lineTo x="2420" y="15154"/>
                <wp:lineTo x="740" y="16575"/>
                <wp:lineTo x="471" y="17048"/>
                <wp:lineTo x="538" y="20679"/>
                <wp:lineTo x="8471" y="21468"/>
                <wp:lineTo x="10757" y="21468"/>
                <wp:lineTo x="10892" y="21153"/>
                <wp:lineTo x="11430" y="20363"/>
                <wp:lineTo x="11430" y="20206"/>
                <wp:lineTo x="21515" y="18785"/>
                <wp:lineTo x="21515" y="10261"/>
                <wp:lineTo x="18758" y="10103"/>
                <wp:lineTo x="18758" y="7577"/>
                <wp:lineTo x="20910" y="7577"/>
                <wp:lineTo x="21313" y="7104"/>
                <wp:lineTo x="21111" y="5051"/>
                <wp:lineTo x="18691" y="2526"/>
                <wp:lineTo x="20775" y="2526"/>
                <wp:lineTo x="21246" y="2052"/>
                <wp:lineTo x="21111" y="0"/>
                <wp:lineTo x="538" y="0"/>
              </wp:wrapPolygon>
            </wp:wrapTight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6DB9" w:rsidRPr="006C1057">
        <w:rPr>
          <w:rFonts w:cs="Times New Roman"/>
          <w:b w:val="0"/>
          <w:sz w:val="28"/>
          <w:szCs w:val="28"/>
        </w:rPr>
        <w:t xml:space="preserve">В ходе консультаций с экспертами-технологами фармацевтического производства был составлен </w:t>
      </w:r>
      <w:proofErr w:type="gramStart"/>
      <w:r w:rsidR="00B66DB9" w:rsidRPr="006C1057">
        <w:rPr>
          <w:rFonts w:cs="Times New Roman"/>
          <w:b w:val="0"/>
          <w:sz w:val="28"/>
          <w:szCs w:val="28"/>
        </w:rPr>
        <w:t>план производства в ходе</w:t>
      </w:r>
      <w:proofErr w:type="gramEnd"/>
      <w:r w:rsidR="00B66DB9" w:rsidRPr="006C1057">
        <w:rPr>
          <w:rFonts w:cs="Times New Roman"/>
          <w:b w:val="0"/>
          <w:sz w:val="28"/>
          <w:szCs w:val="28"/>
        </w:rPr>
        <w:t xml:space="preserve"> которого было определено требуемое оборудование</w:t>
      </w:r>
      <w:r w:rsidR="000E183B" w:rsidRPr="006C1057">
        <w:rPr>
          <w:rFonts w:cs="Times New Roman"/>
          <w:b w:val="0"/>
          <w:sz w:val="28"/>
          <w:szCs w:val="28"/>
        </w:rPr>
        <w:t xml:space="preserve">. На первом этапе осуществляется синтез </w:t>
      </w:r>
      <w:proofErr w:type="spellStart"/>
      <w:r w:rsidR="000E183B" w:rsidRPr="006C1057">
        <w:rPr>
          <w:rFonts w:cs="Times New Roman"/>
          <w:b w:val="0"/>
          <w:sz w:val="28"/>
          <w:szCs w:val="28"/>
        </w:rPr>
        <w:t>аптамеров</w:t>
      </w:r>
      <w:proofErr w:type="spellEnd"/>
      <w:r w:rsidR="000E183B" w:rsidRPr="006C1057">
        <w:rPr>
          <w:rFonts w:cs="Times New Roman"/>
          <w:b w:val="0"/>
          <w:sz w:val="28"/>
          <w:szCs w:val="28"/>
        </w:rPr>
        <w:t xml:space="preserve"> путем размножения имеющихся молекул. На развернутый лист наносятся с клейкой основой детектор и </w:t>
      </w:r>
      <w:proofErr w:type="spellStart"/>
      <w:r w:rsidR="000E183B" w:rsidRPr="006C1057">
        <w:rPr>
          <w:rFonts w:cs="Times New Roman"/>
          <w:b w:val="0"/>
          <w:sz w:val="28"/>
          <w:szCs w:val="28"/>
        </w:rPr>
        <w:t>аптамеры</w:t>
      </w:r>
      <w:proofErr w:type="spellEnd"/>
      <w:r w:rsidR="000E183B" w:rsidRPr="006C1057">
        <w:rPr>
          <w:rFonts w:cs="Times New Roman"/>
          <w:b w:val="0"/>
          <w:sz w:val="28"/>
          <w:szCs w:val="28"/>
        </w:rPr>
        <w:t xml:space="preserve">, после чего лист отправляется в </w:t>
      </w:r>
      <w:proofErr w:type="spellStart"/>
      <w:r w:rsidR="000E183B" w:rsidRPr="006C1057">
        <w:rPr>
          <w:rFonts w:cs="Times New Roman"/>
          <w:b w:val="0"/>
          <w:sz w:val="28"/>
          <w:szCs w:val="28"/>
        </w:rPr>
        <w:t>леофильную</w:t>
      </w:r>
      <w:proofErr w:type="spellEnd"/>
      <w:r w:rsidR="000E183B" w:rsidRPr="006C1057">
        <w:rPr>
          <w:rFonts w:cs="Times New Roman"/>
          <w:b w:val="0"/>
          <w:sz w:val="28"/>
          <w:szCs w:val="28"/>
        </w:rPr>
        <w:t xml:space="preserve"> печь для сушки и фиксации детектора. После чего осуществляется </w:t>
      </w:r>
      <w:proofErr w:type="spellStart"/>
      <w:r w:rsidR="000E183B" w:rsidRPr="006C1057">
        <w:rPr>
          <w:rFonts w:cs="Times New Roman"/>
          <w:b w:val="0"/>
          <w:sz w:val="28"/>
          <w:szCs w:val="28"/>
        </w:rPr>
        <w:t>фотоконтроль</w:t>
      </w:r>
      <w:proofErr w:type="spellEnd"/>
      <w:r w:rsidR="000E183B" w:rsidRPr="006C1057">
        <w:rPr>
          <w:rFonts w:cs="Times New Roman"/>
          <w:b w:val="0"/>
          <w:sz w:val="28"/>
          <w:szCs w:val="28"/>
        </w:rPr>
        <w:t xml:space="preserve"> и нарезка листа мембраны.</w:t>
      </w:r>
      <w:r w:rsidR="000E183B" w:rsidRPr="006C1057">
        <w:rPr>
          <w:rFonts w:cs="Times New Roman"/>
          <w:sz w:val="28"/>
          <w:szCs w:val="28"/>
        </w:rPr>
        <w:t xml:space="preserve"> </w:t>
      </w:r>
    </w:p>
    <w:p w:rsidR="00E015C9" w:rsidRPr="006C1057" w:rsidRDefault="00E015C9" w:rsidP="00E015C9">
      <w:pPr>
        <w:keepNext/>
        <w:spacing w:line="360" w:lineRule="auto"/>
        <w:ind w:left="0" w:firstLine="851"/>
        <w:jc w:val="both"/>
        <w:rPr>
          <w:rFonts w:cs="Times New Roman"/>
          <w:sz w:val="28"/>
          <w:szCs w:val="28"/>
        </w:rPr>
      </w:pPr>
    </w:p>
    <w:p w:rsidR="00BA6458" w:rsidRPr="006C1057" w:rsidRDefault="00BA6458" w:rsidP="00E015C9">
      <w:pPr>
        <w:keepNext/>
        <w:spacing w:line="360" w:lineRule="auto"/>
        <w:ind w:left="0" w:firstLine="851"/>
        <w:jc w:val="both"/>
        <w:rPr>
          <w:rFonts w:cs="Times New Roman"/>
          <w:sz w:val="28"/>
          <w:szCs w:val="28"/>
        </w:rPr>
      </w:pPr>
    </w:p>
    <w:p w:rsidR="00B66DB9" w:rsidRPr="006C1057" w:rsidRDefault="000E183B" w:rsidP="000E183B">
      <w:pPr>
        <w:pStyle w:val="ab"/>
        <w:jc w:val="both"/>
        <w:rPr>
          <w:rFonts w:cs="Times New Roman"/>
          <w:b w:val="0"/>
          <w:i w:val="0"/>
          <w:color w:val="000000" w:themeColor="text1"/>
          <w:sz w:val="28"/>
          <w:szCs w:val="28"/>
        </w:rPr>
      </w:pP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Рисунок </w:t>
      </w:r>
      <w:r w:rsidR="006C1057">
        <w:rPr>
          <w:rFonts w:cs="Times New Roman"/>
          <w:b w:val="0"/>
          <w:i w:val="0"/>
          <w:color w:val="000000" w:themeColor="text1"/>
          <w:sz w:val="28"/>
          <w:szCs w:val="28"/>
        </w:rPr>
        <w:t>9.</w:t>
      </w: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 </w:t>
      </w:r>
      <w:r w:rsidR="006C1057">
        <w:rPr>
          <w:rFonts w:cs="Times New Roman"/>
          <w:b w:val="0"/>
          <w:i w:val="0"/>
          <w:color w:val="000000" w:themeColor="text1"/>
          <w:sz w:val="28"/>
          <w:szCs w:val="28"/>
        </w:rPr>
        <w:t>О</w:t>
      </w: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писание </w:t>
      </w:r>
      <w:proofErr w:type="spellStart"/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>производственого</w:t>
      </w:r>
      <w:proofErr w:type="spellEnd"/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 процесса</w:t>
      </w:r>
    </w:p>
    <w:p w:rsidR="000E183B" w:rsidRPr="006C1057" w:rsidRDefault="000E183B" w:rsidP="000E183B">
      <w:pPr>
        <w:spacing w:line="360" w:lineRule="auto"/>
        <w:ind w:left="0" w:firstLine="851"/>
        <w:jc w:val="both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b w:val="0"/>
          <w:sz w:val="28"/>
          <w:szCs w:val="28"/>
        </w:rPr>
        <w:lastRenderedPageBreak/>
        <w:t xml:space="preserve">Общая стоимость оборудования составляет 3, 372 </w:t>
      </w:r>
      <w:proofErr w:type="spellStart"/>
      <w:r w:rsidRPr="006C1057">
        <w:rPr>
          <w:rFonts w:cs="Times New Roman"/>
          <w:b w:val="0"/>
          <w:sz w:val="28"/>
          <w:szCs w:val="28"/>
        </w:rPr>
        <w:t>млн.р</w:t>
      </w:r>
      <w:proofErr w:type="spellEnd"/>
      <w:r w:rsidRPr="006C1057">
        <w:rPr>
          <w:rFonts w:cs="Times New Roman"/>
          <w:b w:val="0"/>
          <w:sz w:val="28"/>
          <w:szCs w:val="28"/>
        </w:rPr>
        <w:t xml:space="preserve">. Оно состоит из: </w:t>
      </w:r>
      <w:proofErr w:type="spellStart"/>
      <w:r w:rsidRPr="006C1057">
        <w:rPr>
          <w:rFonts w:cs="Times New Roman"/>
          <w:b w:val="0"/>
          <w:sz w:val="28"/>
          <w:szCs w:val="28"/>
        </w:rPr>
        <w:t>леофильной</w:t>
      </w:r>
      <w:proofErr w:type="spellEnd"/>
      <w:r w:rsidRPr="006C1057">
        <w:rPr>
          <w:rFonts w:cs="Times New Roman"/>
          <w:b w:val="0"/>
          <w:sz w:val="28"/>
          <w:szCs w:val="28"/>
        </w:rPr>
        <w:t xml:space="preserve"> печь, обо</w:t>
      </w:r>
      <w:r w:rsidR="00BA6458" w:rsidRPr="006C1057">
        <w:rPr>
          <w:rFonts w:cs="Times New Roman"/>
          <w:b w:val="0"/>
          <w:sz w:val="28"/>
          <w:szCs w:val="28"/>
        </w:rPr>
        <w:t>рудования</w:t>
      </w:r>
      <w:r w:rsidRPr="006C1057">
        <w:rPr>
          <w:rFonts w:cs="Times New Roman"/>
          <w:b w:val="0"/>
          <w:sz w:val="28"/>
          <w:szCs w:val="28"/>
        </w:rPr>
        <w:t xml:space="preserve"> для нарезки, сенсоров контроля качества, секвенсора и упаковочного оборудования.</w:t>
      </w:r>
    </w:p>
    <w:p w:rsidR="000024ED" w:rsidRPr="006C1057" w:rsidRDefault="00FF41DB" w:rsidP="00931083">
      <w:pPr>
        <w:pStyle w:val="1"/>
        <w:ind w:left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6C1057">
        <w:rPr>
          <w:rFonts w:ascii="Times New Roman" w:hAnsi="Times New Roman" w:cs="Times New Roman"/>
          <w:sz w:val="28"/>
          <w:szCs w:val="28"/>
        </w:rPr>
        <w:br w:type="page"/>
      </w:r>
      <w:bookmarkStart w:id="14" w:name="_Toc8338851"/>
      <w:r w:rsidR="00B66DB9" w:rsidRPr="006C1057">
        <w:rPr>
          <w:rFonts w:ascii="Times New Roman" w:hAnsi="Times New Roman" w:cs="Times New Roman"/>
          <w:color w:val="auto"/>
          <w:sz w:val="28"/>
          <w:szCs w:val="28"/>
        </w:rPr>
        <w:lastRenderedPageBreak/>
        <w:t>5</w:t>
      </w:r>
      <w:r w:rsidR="00D71F9F" w:rsidRPr="006C1057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5118F6" w:rsidRPr="006C1057">
        <w:rPr>
          <w:rFonts w:ascii="Times New Roman" w:hAnsi="Times New Roman" w:cs="Times New Roman"/>
          <w:color w:val="auto"/>
          <w:sz w:val="28"/>
          <w:szCs w:val="28"/>
        </w:rPr>
        <w:t>Риски проекта</w:t>
      </w:r>
      <w:bookmarkEnd w:id="14"/>
    </w:p>
    <w:p w:rsidR="00140D96" w:rsidRPr="006C1057" w:rsidRDefault="00A27F73" w:rsidP="00931083">
      <w:pPr>
        <w:spacing w:before="240" w:line="360" w:lineRule="auto"/>
        <w:ind w:left="0" w:firstLine="851"/>
        <w:rPr>
          <w:rFonts w:cs="Times New Roman"/>
          <w:b w:val="0"/>
          <w:sz w:val="28"/>
          <w:szCs w:val="28"/>
        </w:rPr>
      </w:pPr>
      <w:r w:rsidRPr="006C1057">
        <w:rPr>
          <w:rFonts w:cs="Times New Roman"/>
          <w:sz w:val="28"/>
          <w:szCs w:val="28"/>
        </w:rPr>
        <w:t>Систематические</w:t>
      </w:r>
      <w:r w:rsidR="001B78EF" w:rsidRPr="006C1057">
        <w:rPr>
          <w:rFonts w:cs="Times New Roman"/>
          <w:sz w:val="28"/>
          <w:szCs w:val="28"/>
        </w:rPr>
        <w:t xml:space="preserve"> риски</w:t>
      </w:r>
      <w:r w:rsidRPr="006C1057">
        <w:rPr>
          <w:rFonts w:cs="Times New Roman"/>
          <w:sz w:val="28"/>
          <w:szCs w:val="28"/>
        </w:rPr>
        <w:t>:</w:t>
      </w:r>
      <w:r w:rsidR="00581BA5" w:rsidRPr="006C1057">
        <w:rPr>
          <w:rFonts w:cs="Times New Roman"/>
          <w:sz w:val="28"/>
          <w:szCs w:val="28"/>
        </w:rPr>
        <w:t xml:space="preserve"> </w:t>
      </w:r>
      <w:r w:rsidR="00422E67" w:rsidRPr="006C1057">
        <w:rPr>
          <w:rFonts w:cs="Times New Roman"/>
          <w:b w:val="0"/>
          <w:sz w:val="28"/>
          <w:szCs w:val="28"/>
        </w:rPr>
        <w:t>Не поддаются управлению. Данные риск берутся на проект. Учтены в</w:t>
      </w:r>
      <w:r w:rsidR="00140D96" w:rsidRPr="006C1057">
        <w:rPr>
          <w:rFonts w:cs="Times New Roman"/>
          <w:b w:val="0"/>
          <w:sz w:val="28"/>
          <w:szCs w:val="28"/>
        </w:rPr>
        <w:t>месте с отраслевыми при</w:t>
      </w:r>
      <w:r w:rsidR="00422E67" w:rsidRPr="006C1057">
        <w:rPr>
          <w:rFonts w:cs="Times New Roman"/>
          <w:b w:val="0"/>
          <w:sz w:val="28"/>
          <w:szCs w:val="28"/>
        </w:rPr>
        <w:t xml:space="preserve"> расчёте ставки дисконтирования</w:t>
      </w:r>
      <w:r w:rsidR="00140D96" w:rsidRPr="006C1057">
        <w:rPr>
          <w:rFonts w:cs="Times New Roman"/>
          <w:b w:val="0"/>
          <w:sz w:val="28"/>
          <w:szCs w:val="28"/>
        </w:rPr>
        <w:t xml:space="preserve"> (</w:t>
      </w:r>
      <w:r w:rsidR="005118F6" w:rsidRPr="006C1057">
        <w:rPr>
          <w:rFonts w:cs="Times New Roman"/>
          <w:b w:val="0"/>
          <w:sz w:val="28"/>
          <w:szCs w:val="28"/>
        </w:rPr>
        <w:t>24,2</w:t>
      </w:r>
      <w:r w:rsidR="00140D96" w:rsidRPr="006C1057">
        <w:rPr>
          <w:rFonts w:cs="Times New Roman"/>
          <w:b w:val="0"/>
          <w:sz w:val="28"/>
          <w:szCs w:val="28"/>
        </w:rPr>
        <w:t xml:space="preserve">%) методами </w:t>
      </w:r>
      <w:r w:rsidR="005118F6" w:rsidRPr="006C1057">
        <w:rPr>
          <w:rFonts w:cs="Times New Roman"/>
          <w:b w:val="0"/>
          <w:sz w:val="28"/>
          <w:szCs w:val="28"/>
          <w:lang w:val="en-US"/>
        </w:rPr>
        <w:t>CAPM</w:t>
      </w:r>
      <w:r w:rsidR="005118F6" w:rsidRPr="006C1057">
        <w:rPr>
          <w:rFonts w:cs="Times New Roman"/>
          <w:b w:val="0"/>
          <w:sz w:val="28"/>
          <w:szCs w:val="28"/>
        </w:rPr>
        <w:t>.</w:t>
      </w:r>
    </w:p>
    <w:p w:rsidR="00013B87" w:rsidRPr="006C1057" w:rsidRDefault="00140D96" w:rsidP="00013B87">
      <w:pPr>
        <w:ind w:left="0" w:firstLine="851"/>
        <w:rPr>
          <w:rFonts w:cs="Times New Roman"/>
          <w:sz w:val="28"/>
          <w:szCs w:val="28"/>
        </w:rPr>
      </w:pPr>
      <w:proofErr w:type="spellStart"/>
      <w:r w:rsidRPr="006C1057">
        <w:rPr>
          <w:rFonts w:cs="Times New Roman"/>
          <w:sz w:val="28"/>
          <w:szCs w:val="28"/>
          <w:lang w:val="en-US"/>
        </w:rPr>
        <w:t>Не</w:t>
      </w:r>
      <w:proofErr w:type="spellEnd"/>
      <w:r w:rsidRPr="006C1057">
        <w:rPr>
          <w:rFonts w:cs="Times New Roman"/>
          <w:sz w:val="28"/>
          <w:szCs w:val="28"/>
        </w:rPr>
        <w:t>систематические отраслевые: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63"/>
        <w:gridCol w:w="7365"/>
      </w:tblGrid>
      <w:tr w:rsidR="00013B87" w:rsidRPr="006C1057" w:rsidTr="00207EB7">
        <w:tc>
          <w:tcPr>
            <w:tcW w:w="2263" w:type="dxa"/>
          </w:tcPr>
          <w:p w:rsidR="00013B87" w:rsidRPr="006C1057" w:rsidRDefault="00207EB7" w:rsidP="00113C53">
            <w:pPr>
              <w:ind w:left="0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высокий уровень</w:t>
            </w:r>
            <w:r w:rsidR="00113C53" w:rsidRPr="006C1057">
              <w:rPr>
                <w:rFonts w:cs="Times New Roman"/>
                <w:b w:val="0"/>
                <w:sz w:val="28"/>
                <w:szCs w:val="28"/>
              </w:rPr>
              <w:t xml:space="preserve"> конкурентной борьбы</w:t>
            </w:r>
          </w:p>
        </w:tc>
        <w:tc>
          <w:tcPr>
            <w:tcW w:w="7365" w:type="dxa"/>
          </w:tcPr>
          <w:p w:rsidR="00013B87" w:rsidRPr="006C1057" w:rsidRDefault="00113C53" w:rsidP="00C55A01">
            <w:pPr>
              <w:ind w:left="0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Тщательное сегментирование рынка позволяет отстроиться от основных конкурентов</w:t>
            </w:r>
            <w:r w:rsidR="00C55A01" w:rsidRPr="006C1057">
              <w:rPr>
                <w:rFonts w:cs="Times New Roman"/>
                <w:b w:val="0"/>
                <w:sz w:val="28"/>
                <w:szCs w:val="28"/>
              </w:rPr>
              <w:t xml:space="preserve">. Кроме того, возможен кросс-промоушн с компаниями, производящими </w:t>
            </w:r>
            <w:proofErr w:type="spellStart"/>
            <w:r w:rsidR="00C55A01" w:rsidRPr="006C1057">
              <w:rPr>
                <w:rFonts w:cs="Times New Roman"/>
                <w:b w:val="0"/>
                <w:sz w:val="28"/>
                <w:szCs w:val="28"/>
              </w:rPr>
              <w:t>глюкометры</w:t>
            </w:r>
            <w:proofErr w:type="spellEnd"/>
            <w:r w:rsidR="00C55A01" w:rsidRPr="006C1057">
              <w:rPr>
                <w:rFonts w:cs="Times New Roman"/>
                <w:b w:val="0"/>
                <w:sz w:val="28"/>
                <w:szCs w:val="28"/>
              </w:rPr>
              <w:t xml:space="preserve">. А также есть предварительные договоренности о предоставлении скидок в клиниках в размере 10% покупателям </w:t>
            </w:r>
            <w:proofErr w:type="spellStart"/>
            <w:r w:rsidR="00C55A01" w:rsidRPr="006C1057">
              <w:rPr>
                <w:rFonts w:cs="Times New Roman"/>
                <w:b w:val="0"/>
                <w:sz w:val="28"/>
                <w:szCs w:val="28"/>
                <w:lang w:val="en-US"/>
              </w:rPr>
              <w:t>Diaplast</w:t>
            </w:r>
            <w:proofErr w:type="spellEnd"/>
          </w:p>
        </w:tc>
      </w:tr>
      <w:tr w:rsidR="00013B87" w:rsidRPr="006C1057" w:rsidTr="00207EB7">
        <w:tc>
          <w:tcPr>
            <w:tcW w:w="2263" w:type="dxa"/>
          </w:tcPr>
          <w:p w:rsidR="00013B87" w:rsidRPr="006C1057" w:rsidRDefault="00113C53" w:rsidP="00140D96">
            <w:pPr>
              <w:ind w:left="0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угроза</w:t>
            </w:r>
            <w:r w:rsidR="00013B87" w:rsidRPr="006C1057">
              <w:rPr>
                <w:rFonts w:cs="Times New Roman"/>
                <w:b w:val="0"/>
                <w:sz w:val="28"/>
                <w:szCs w:val="28"/>
              </w:rPr>
              <w:t xml:space="preserve"> появления новых игроков</w:t>
            </w:r>
          </w:p>
        </w:tc>
        <w:tc>
          <w:tcPr>
            <w:tcW w:w="7365" w:type="dxa"/>
          </w:tcPr>
          <w:p w:rsidR="00013B87" w:rsidRPr="006C1057" w:rsidRDefault="00C55A01" w:rsidP="00F3380B">
            <w:pPr>
              <w:ind w:left="0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Кроме того. рассматривается перспективность</w:t>
            </w:r>
            <w:r w:rsidR="00F3380B" w:rsidRPr="006C1057">
              <w:rPr>
                <w:rFonts w:cs="Times New Roman"/>
                <w:b w:val="0"/>
                <w:sz w:val="28"/>
                <w:szCs w:val="28"/>
              </w:rPr>
              <w:t xml:space="preserve"> улучшения технико-эксплуатационных параметров пластыря, для увеличения конкурентоспособности пластыря</w:t>
            </w:r>
          </w:p>
        </w:tc>
      </w:tr>
      <w:tr w:rsidR="00013B87" w:rsidRPr="006C1057" w:rsidTr="00207EB7">
        <w:tc>
          <w:tcPr>
            <w:tcW w:w="2263" w:type="dxa"/>
          </w:tcPr>
          <w:p w:rsidR="00013B87" w:rsidRPr="006C1057" w:rsidRDefault="00F3380B" w:rsidP="00140D96">
            <w:pPr>
              <w:ind w:left="0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рыночная</w:t>
            </w:r>
            <w:r w:rsidR="00013B87" w:rsidRPr="006C1057">
              <w:rPr>
                <w:rFonts w:cs="Times New Roman"/>
                <w:b w:val="0"/>
                <w:sz w:val="28"/>
                <w:szCs w:val="28"/>
              </w:rPr>
              <w:t xml:space="preserve"> власти поставщиков</w:t>
            </w:r>
          </w:p>
        </w:tc>
        <w:tc>
          <w:tcPr>
            <w:tcW w:w="7365" w:type="dxa"/>
          </w:tcPr>
          <w:p w:rsidR="00013B87" w:rsidRPr="006C1057" w:rsidRDefault="00F3380B" w:rsidP="00140D96">
            <w:pPr>
              <w:ind w:left="0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Ведётся поиск альтернатив поставщикам, а также альтернативного производственного сырья</w:t>
            </w:r>
          </w:p>
        </w:tc>
      </w:tr>
      <w:tr w:rsidR="00013B87" w:rsidRPr="006C1057" w:rsidTr="00207EB7">
        <w:tc>
          <w:tcPr>
            <w:tcW w:w="2263" w:type="dxa"/>
          </w:tcPr>
          <w:p w:rsidR="00013B87" w:rsidRPr="006C1057" w:rsidRDefault="00F3380B" w:rsidP="00140D96">
            <w:pPr>
              <w:ind w:left="0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рыночная</w:t>
            </w:r>
            <w:r w:rsidR="00013B87" w:rsidRPr="006C1057">
              <w:rPr>
                <w:rFonts w:cs="Times New Roman"/>
                <w:b w:val="0"/>
                <w:sz w:val="28"/>
                <w:szCs w:val="28"/>
              </w:rPr>
              <w:t xml:space="preserve"> власти потребителей</w:t>
            </w:r>
          </w:p>
        </w:tc>
        <w:tc>
          <w:tcPr>
            <w:tcW w:w="7365" w:type="dxa"/>
          </w:tcPr>
          <w:p w:rsidR="00013B87" w:rsidRPr="006C1057" w:rsidRDefault="00F3380B" w:rsidP="00F3380B">
            <w:pPr>
              <w:ind w:left="0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 xml:space="preserve">В ключевом выделенном сегменте потребителей у потребителей нет рыночной власти. Однако в сегменте </w:t>
            </w:r>
            <w:r w:rsidRPr="006C1057">
              <w:rPr>
                <w:rFonts w:cs="Times New Roman"/>
                <w:b w:val="0"/>
                <w:sz w:val="28"/>
                <w:szCs w:val="28"/>
                <w:lang w:val="en-US"/>
              </w:rPr>
              <w:t>B</w:t>
            </w:r>
            <w:r w:rsidRPr="006C1057">
              <w:rPr>
                <w:rFonts w:cs="Times New Roman"/>
                <w:b w:val="0"/>
                <w:sz w:val="28"/>
                <w:szCs w:val="28"/>
              </w:rPr>
              <w:t>2</w:t>
            </w:r>
            <w:r w:rsidRPr="006C1057">
              <w:rPr>
                <w:rFonts w:cs="Times New Roman"/>
                <w:b w:val="0"/>
                <w:sz w:val="28"/>
                <w:szCs w:val="28"/>
                <w:lang w:val="en-US"/>
              </w:rPr>
              <w:t>G</w:t>
            </w:r>
            <w:r w:rsidRPr="006C1057">
              <w:rPr>
                <w:rFonts w:cs="Times New Roman"/>
                <w:b w:val="0"/>
                <w:sz w:val="28"/>
                <w:szCs w:val="28"/>
              </w:rPr>
              <w:t xml:space="preserve"> оценить данные риски планируется в 2018 году</w:t>
            </w:r>
          </w:p>
        </w:tc>
      </w:tr>
      <w:tr w:rsidR="00013B87" w:rsidRPr="006C1057" w:rsidTr="00207EB7">
        <w:tc>
          <w:tcPr>
            <w:tcW w:w="2263" w:type="dxa"/>
          </w:tcPr>
          <w:p w:rsidR="00013B87" w:rsidRPr="006C1057" w:rsidRDefault="00113C53" w:rsidP="00140D96">
            <w:pPr>
              <w:ind w:left="0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угроза появления продуктов-заменителей</w:t>
            </w:r>
          </w:p>
        </w:tc>
        <w:tc>
          <w:tcPr>
            <w:tcW w:w="7365" w:type="dxa"/>
          </w:tcPr>
          <w:p w:rsidR="00013B87" w:rsidRPr="006C1057" w:rsidRDefault="00F3380B" w:rsidP="00140D96">
            <w:pPr>
              <w:ind w:left="0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 xml:space="preserve">В потенциале развития заложены стратегии диверсификации продуктовых линий на другую продукцию, работающую на </w:t>
            </w:r>
            <w:proofErr w:type="spellStart"/>
            <w:r w:rsidRPr="006C1057">
              <w:rPr>
                <w:rFonts w:cs="Times New Roman"/>
                <w:b w:val="0"/>
                <w:sz w:val="28"/>
                <w:szCs w:val="28"/>
              </w:rPr>
              <w:t>аптамерах</w:t>
            </w:r>
            <w:proofErr w:type="spellEnd"/>
          </w:p>
        </w:tc>
      </w:tr>
    </w:tbl>
    <w:p w:rsidR="00A27F73" w:rsidRPr="006C1057" w:rsidRDefault="00F3380B" w:rsidP="00140D96">
      <w:pPr>
        <w:ind w:left="0" w:firstLine="851"/>
        <w:rPr>
          <w:rFonts w:cs="Times New Roman"/>
          <w:sz w:val="28"/>
          <w:szCs w:val="28"/>
        </w:rPr>
      </w:pPr>
      <w:r w:rsidRPr="006C1057">
        <w:rPr>
          <w:rFonts w:cs="Times New Roman"/>
          <w:sz w:val="28"/>
          <w:szCs w:val="28"/>
        </w:rPr>
        <w:t>Несистематические в</w:t>
      </w:r>
      <w:r w:rsidR="00A27F73" w:rsidRPr="006C1057">
        <w:rPr>
          <w:rFonts w:cs="Times New Roman"/>
          <w:sz w:val="28"/>
          <w:szCs w:val="28"/>
        </w:rPr>
        <w:t>нутренние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CD4B8A" w:rsidRPr="006C1057" w:rsidTr="00207EB7">
        <w:trPr>
          <w:trHeight w:val="510"/>
        </w:trPr>
        <w:tc>
          <w:tcPr>
            <w:tcW w:w="2972" w:type="dxa"/>
            <w:vAlign w:val="center"/>
          </w:tcPr>
          <w:p w:rsidR="000024ED" w:rsidRPr="006C1057" w:rsidRDefault="000024ED" w:rsidP="00207EB7">
            <w:pPr>
              <w:pStyle w:val="a8"/>
              <w:ind w:left="171"/>
              <w:rPr>
                <w:rFonts w:cs="Times New Roman"/>
                <w:sz w:val="28"/>
                <w:szCs w:val="28"/>
              </w:rPr>
            </w:pPr>
            <w:r w:rsidRPr="006C1057">
              <w:rPr>
                <w:rFonts w:cs="Times New Roman"/>
                <w:sz w:val="28"/>
                <w:szCs w:val="28"/>
              </w:rPr>
              <w:t>Риск</w:t>
            </w:r>
          </w:p>
        </w:tc>
        <w:tc>
          <w:tcPr>
            <w:tcW w:w="6656" w:type="dxa"/>
            <w:vAlign w:val="center"/>
          </w:tcPr>
          <w:p w:rsidR="000024ED" w:rsidRPr="006C1057" w:rsidRDefault="000024ED" w:rsidP="00207EB7">
            <w:pPr>
              <w:pStyle w:val="a8"/>
              <w:ind w:left="318"/>
              <w:rPr>
                <w:rFonts w:cs="Times New Roman"/>
                <w:sz w:val="28"/>
                <w:szCs w:val="28"/>
              </w:rPr>
            </w:pPr>
            <w:r w:rsidRPr="006C1057">
              <w:rPr>
                <w:rFonts w:cs="Times New Roman"/>
                <w:sz w:val="28"/>
                <w:szCs w:val="28"/>
              </w:rPr>
              <w:t>Учёт и минимизаци</w:t>
            </w:r>
            <w:r w:rsidR="00AE5439" w:rsidRPr="006C1057">
              <w:rPr>
                <w:rFonts w:cs="Times New Roman"/>
                <w:sz w:val="28"/>
                <w:szCs w:val="28"/>
              </w:rPr>
              <w:t>я</w:t>
            </w:r>
          </w:p>
        </w:tc>
      </w:tr>
      <w:tr w:rsidR="00A218D7" w:rsidRPr="006C1057" w:rsidTr="00207EB7">
        <w:trPr>
          <w:trHeight w:val="567"/>
        </w:trPr>
        <w:tc>
          <w:tcPr>
            <w:tcW w:w="9628" w:type="dxa"/>
            <w:gridSpan w:val="2"/>
            <w:vAlign w:val="center"/>
          </w:tcPr>
          <w:p w:rsidR="00A218D7" w:rsidRPr="006C1057" w:rsidRDefault="00A218D7" w:rsidP="00207EB7">
            <w:pPr>
              <w:pStyle w:val="a8"/>
              <w:ind w:left="318"/>
              <w:jc w:val="center"/>
              <w:rPr>
                <w:rFonts w:cs="Times New Roman"/>
                <w:sz w:val="28"/>
                <w:szCs w:val="28"/>
              </w:rPr>
            </w:pPr>
            <w:r w:rsidRPr="006C1057">
              <w:rPr>
                <w:rFonts w:cs="Times New Roman"/>
                <w:sz w:val="28"/>
                <w:szCs w:val="28"/>
              </w:rPr>
              <w:t xml:space="preserve">Риски в сфере интеллектуальной </w:t>
            </w:r>
            <w:r w:rsidR="008B5901" w:rsidRPr="006C1057">
              <w:rPr>
                <w:rFonts w:cs="Times New Roman"/>
                <w:sz w:val="28"/>
                <w:szCs w:val="28"/>
              </w:rPr>
              <w:t>собственности</w:t>
            </w:r>
            <w:r w:rsidRPr="006C1057">
              <w:rPr>
                <w:rFonts w:cs="Times New Roman"/>
                <w:sz w:val="28"/>
                <w:szCs w:val="28"/>
              </w:rPr>
              <w:t>:</w:t>
            </w:r>
          </w:p>
        </w:tc>
      </w:tr>
      <w:tr w:rsidR="00AE5439" w:rsidRPr="006C1057" w:rsidTr="00207EB7">
        <w:tc>
          <w:tcPr>
            <w:tcW w:w="2972" w:type="dxa"/>
          </w:tcPr>
          <w:p w:rsidR="00AE5439" w:rsidRPr="006C1057" w:rsidRDefault="00AE5439" w:rsidP="00194485">
            <w:pPr>
              <w:pStyle w:val="a8"/>
              <w:ind w:left="171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Недостижение требуемых параметров пластыря по окончанию НИОКР</w:t>
            </w:r>
          </w:p>
        </w:tc>
        <w:tc>
          <w:tcPr>
            <w:tcW w:w="6656" w:type="dxa"/>
          </w:tcPr>
          <w:p w:rsidR="00194485" w:rsidRPr="006C1057" w:rsidRDefault="00AE5439" w:rsidP="00194485">
            <w:pPr>
              <w:pStyle w:val="a8"/>
              <w:ind w:left="318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 xml:space="preserve">Закупка другой библиотеки </w:t>
            </w:r>
            <w:proofErr w:type="spellStart"/>
            <w:r w:rsidRPr="006C1057">
              <w:rPr>
                <w:rFonts w:cs="Times New Roman"/>
                <w:b w:val="0"/>
                <w:sz w:val="28"/>
                <w:szCs w:val="28"/>
              </w:rPr>
              <w:t>аптамеров</w:t>
            </w:r>
            <w:proofErr w:type="spellEnd"/>
            <w:r w:rsidRPr="006C1057">
              <w:rPr>
                <w:rFonts w:cs="Times New Roman"/>
                <w:b w:val="0"/>
                <w:sz w:val="28"/>
                <w:szCs w:val="28"/>
              </w:rPr>
              <w:t xml:space="preserve"> и проведение испытаний с другими молекулами. Использование альтернативных веществ-маркеров к глюкозе. Например, ферментов</w:t>
            </w:r>
            <w:r w:rsidR="00194485" w:rsidRPr="006C1057">
              <w:rPr>
                <w:rFonts w:cs="Times New Roman"/>
                <w:b w:val="0"/>
                <w:sz w:val="28"/>
                <w:szCs w:val="28"/>
              </w:rPr>
              <w:t>.</w:t>
            </w:r>
          </w:p>
          <w:p w:rsidR="00194485" w:rsidRPr="006C1057" w:rsidRDefault="00194485" w:rsidP="00FC12D6">
            <w:pPr>
              <w:pStyle w:val="a8"/>
              <w:ind w:left="318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 xml:space="preserve">Заложены расходы на дополнительные НИОКР в размере 1,8 </w:t>
            </w:r>
            <w:proofErr w:type="spellStart"/>
            <w:r w:rsidRPr="006C1057">
              <w:rPr>
                <w:rFonts w:cs="Times New Roman"/>
                <w:b w:val="0"/>
                <w:sz w:val="28"/>
                <w:szCs w:val="28"/>
              </w:rPr>
              <w:t>млн.р</w:t>
            </w:r>
            <w:proofErr w:type="spellEnd"/>
            <w:r w:rsidRPr="006C1057">
              <w:rPr>
                <w:rFonts w:cs="Times New Roman"/>
                <w:b w:val="0"/>
                <w:sz w:val="28"/>
                <w:szCs w:val="28"/>
              </w:rPr>
              <w:t xml:space="preserve">. Предусмотрено финансирование за счёт средств гранта </w:t>
            </w:r>
            <w:r w:rsidRPr="006C1057">
              <w:rPr>
                <w:rFonts w:cs="Times New Roman"/>
                <w:b w:val="0"/>
                <w:sz w:val="28"/>
                <w:szCs w:val="28"/>
                <w:lang w:val="en-US"/>
              </w:rPr>
              <w:t>FASIE</w:t>
            </w:r>
            <w:r w:rsidRPr="006C1057">
              <w:rPr>
                <w:rFonts w:cs="Times New Roman"/>
                <w:b w:val="0"/>
                <w:sz w:val="28"/>
                <w:szCs w:val="28"/>
              </w:rPr>
              <w:t xml:space="preserve"> по программе «Старт»</w:t>
            </w:r>
            <w:r w:rsidR="00FC12D6" w:rsidRPr="006C1057">
              <w:rPr>
                <w:rFonts w:cs="Times New Roman"/>
                <w:b w:val="0"/>
                <w:sz w:val="28"/>
                <w:szCs w:val="28"/>
              </w:rPr>
              <w:t>.</w:t>
            </w:r>
          </w:p>
        </w:tc>
      </w:tr>
      <w:tr w:rsidR="00A218D7" w:rsidRPr="006C1057" w:rsidTr="00207EB7">
        <w:tc>
          <w:tcPr>
            <w:tcW w:w="2972" w:type="dxa"/>
          </w:tcPr>
          <w:p w:rsidR="00A218D7" w:rsidRPr="006C1057" w:rsidRDefault="00A218D7" w:rsidP="00194485">
            <w:pPr>
              <w:pStyle w:val="a8"/>
              <w:ind w:left="171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Отказ в выдаче сертификата</w:t>
            </w:r>
          </w:p>
        </w:tc>
        <w:tc>
          <w:tcPr>
            <w:tcW w:w="6656" w:type="dxa"/>
          </w:tcPr>
          <w:p w:rsidR="00A218D7" w:rsidRPr="006C1057" w:rsidRDefault="00A218D7" w:rsidP="00A218D7">
            <w:pPr>
              <w:pStyle w:val="a8"/>
              <w:ind w:left="318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 xml:space="preserve">Подготовка документации профессиональной компанией. Учтено в денежных потоках в размере 4 </w:t>
            </w:r>
            <w:proofErr w:type="spellStart"/>
            <w:r w:rsidRPr="006C1057">
              <w:rPr>
                <w:rFonts w:cs="Times New Roman"/>
                <w:b w:val="0"/>
                <w:sz w:val="28"/>
                <w:szCs w:val="28"/>
              </w:rPr>
              <w:t>млн.р</w:t>
            </w:r>
            <w:proofErr w:type="spellEnd"/>
            <w:r w:rsidRPr="006C1057">
              <w:rPr>
                <w:rFonts w:cs="Times New Roman"/>
                <w:b w:val="0"/>
                <w:sz w:val="28"/>
                <w:szCs w:val="28"/>
              </w:rPr>
              <w:t>.</w:t>
            </w:r>
          </w:p>
        </w:tc>
      </w:tr>
      <w:tr w:rsidR="00AE5439" w:rsidRPr="006C1057" w:rsidTr="00207EB7">
        <w:tc>
          <w:tcPr>
            <w:tcW w:w="2972" w:type="dxa"/>
          </w:tcPr>
          <w:p w:rsidR="00AE5439" w:rsidRPr="006C1057" w:rsidRDefault="00194485" w:rsidP="00194485">
            <w:pPr>
              <w:pStyle w:val="a8"/>
              <w:ind w:left="171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lastRenderedPageBreak/>
              <w:t>Угроза оформления патента конкурентом</w:t>
            </w:r>
          </w:p>
        </w:tc>
        <w:tc>
          <w:tcPr>
            <w:tcW w:w="6656" w:type="dxa"/>
          </w:tcPr>
          <w:p w:rsidR="00AE5439" w:rsidRPr="006C1057" w:rsidRDefault="00194485" w:rsidP="00FC12D6">
            <w:pPr>
              <w:pStyle w:val="a8"/>
              <w:ind w:left="318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 xml:space="preserve">Сохранение режима коммерческого тайны. Защита РИД в форме ноу-хау юридическими договорами с лицами, имеющими к ним доступ. </w:t>
            </w:r>
            <w:r w:rsidR="00FC12D6" w:rsidRPr="006C1057">
              <w:rPr>
                <w:rFonts w:cs="Times New Roman"/>
                <w:b w:val="0"/>
                <w:sz w:val="28"/>
                <w:szCs w:val="28"/>
              </w:rPr>
              <w:t>Мероприятия по патентному мониторингу.</w:t>
            </w:r>
          </w:p>
        </w:tc>
      </w:tr>
      <w:tr w:rsidR="00AE5439" w:rsidRPr="006C1057" w:rsidTr="00207EB7">
        <w:tc>
          <w:tcPr>
            <w:tcW w:w="2972" w:type="dxa"/>
          </w:tcPr>
          <w:p w:rsidR="00AE5439" w:rsidRPr="006C1057" w:rsidRDefault="00194485" w:rsidP="00194485">
            <w:pPr>
              <w:pStyle w:val="a8"/>
              <w:ind w:left="171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Повторная разработка</w:t>
            </w:r>
          </w:p>
        </w:tc>
        <w:tc>
          <w:tcPr>
            <w:tcW w:w="6656" w:type="dxa"/>
          </w:tcPr>
          <w:p w:rsidR="00194485" w:rsidRPr="006C1057" w:rsidRDefault="00194485" w:rsidP="00194485">
            <w:pPr>
              <w:pStyle w:val="a8"/>
              <w:ind w:left="318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На повторную разработку и</w:t>
            </w:r>
            <w:r w:rsidR="00F3380B" w:rsidRPr="006C1057">
              <w:rPr>
                <w:rFonts w:cs="Times New Roman"/>
                <w:b w:val="0"/>
                <w:sz w:val="28"/>
                <w:szCs w:val="28"/>
              </w:rPr>
              <w:t xml:space="preserve"> её сертификацию у потенциальных</w:t>
            </w:r>
            <w:r w:rsidRPr="006C1057">
              <w:rPr>
                <w:rFonts w:cs="Times New Roman"/>
                <w:b w:val="0"/>
                <w:sz w:val="28"/>
                <w:szCs w:val="28"/>
              </w:rPr>
              <w:t xml:space="preserve"> конкурентов уйдёт не меньше двух лет. За это время планируется развитие продукта, а также создание программ по формированию лояльности потребителя. В рамках данного проекта инвестиции в НИОКР для развития продукта не учтены при расчёте денежных потоков. Данные инвестиции планируются после выхода компании на самоокупаемость в 2022-2023 годах. </w:t>
            </w:r>
          </w:p>
        </w:tc>
      </w:tr>
      <w:tr w:rsidR="00A218D7" w:rsidRPr="006C1057" w:rsidTr="00207EB7">
        <w:trPr>
          <w:trHeight w:val="567"/>
        </w:trPr>
        <w:tc>
          <w:tcPr>
            <w:tcW w:w="9628" w:type="dxa"/>
            <w:gridSpan w:val="2"/>
            <w:vAlign w:val="center"/>
          </w:tcPr>
          <w:p w:rsidR="00A218D7" w:rsidRPr="006C1057" w:rsidRDefault="00A218D7" w:rsidP="00207EB7">
            <w:pPr>
              <w:pStyle w:val="a8"/>
              <w:ind w:left="318"/>
              <w:jc w:val="center"/>
              <w:rPr>
                <w:rFonts w:cs="Times New Roman"/>
                <w:sz w:val="28"/>
                <w:szCs w:val="28"/>
              </w:rPr>
            </w:pPr>
            <w:r w:rsidRPr="006C1057">
              <w:rPr>
                <w:rFonts w:cs="Times New Roman"/>
                <w:sz w:val="28"/>
                <w:szCs w:val="28"/>
              </w:rPr>
              <w:t>Производственные риски</w:t>
            </w:r>
          </w:p>
        </w:tc>
      </w:tr>
      <w:tr w:rsidR="00A218D7" w:rsidRPr="006C1057" w:rsidTr="00207EB7">
        <w:tc>
          <w:tcPr>
            <w:tcW w:w="2972" w:type="dxa"/>
          </w:tcPr>
          <w:p w:rsidR="00A218D7" w:rsidRPr="006C1057" w:rsidRDefault="00A218D7" w:rsidP="00194485">
            <w:pPr>
              <w:pStyle w:val="a8"/>
              <w:ind w:left="171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Отсутствие производственной базы</w:t>
            </w:r>
          </w:p>
        </w:tc>
        <w:tc>
          <w:tcPr>
            <w:tcW w:w="6656" w:type="dxa"/>
          </w:tcPr>
          <w:p w:rsidR="00A218D7" w:rsidRPr="006C1057" w:rsidRDefault="00A218D7" w:rsidP="00A218D7">
            <w:pPr>
              <w:pStyle w:val="a8"/>
              <w:ind w:left="318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Создание своей базы с привлечением специалистов в данной сфере. Учтено в резервах первого года на заработную плату специалистов.</w:t>
            </w:r>
          </w:p>
          <w:p w:rsidR="00A218D7" w:rsidRPr="006C1057" w:rsidRDefault="00A218D7" w:rsidP="00FC12D6">
            <w:pPr>
              <w:pStyle w:val="a8"/>
              <w:ind w:left="318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Возможность передачи производства на аутсорсинг компании, имеющей производственную базу в Москве и/или Петербурге, рассматриваются компании</w:t>
            </w:r>
            <w:r w:rsidR="00FC12D6" w:rsidRPr="006C1057">
              <w:rPr>
                <w:rFonts w:cs="Times New Roman"/>
                <w:b w:val="0"/>
                <w:sz w:val="28"/>
                <w:szCs w:val="28"/>
              </w:rPr>
              <w:t>,</w:t>
            </w:r>
            <w:r w:rsidRPr="006C1057">
              <w:rPr>
                <w:rFonts w:cs="Times New Roman"/>
                <w:b w:val="0"/>
                <w:sz w:val="28"/>
                <w:szCs w:val="28"/>
              </w:rPr>
              <w:t xml:space="preserve"> занимающиеся производством изделий медицинского назначения на территории ОЭЗ Санкт-Петербурга. </w:t>
            </w:r>
            <w:r w:rsidR="00FC12D6" w:rsidRPr="006C1057">
              <w:rPr>
                <w:rFonts w:cs="Times New Roman"/>
                <w:b w:val="0"/>
                <w:sz w:val="28"/>
                <w:szCs w:val="28"/>
              </w:rPr>
              <w:t>В таком случае создаётся р</w:t>
            </w:r>
            <w:r w:rsidRPr="006C1057">
              <w:rPr>
                <w:rFonts w:cs="Times New Roman"/>
                <w:b w:val="0"/>
                <w:sz w:val="28"/>
                <w:szCs w:val="28"/>
              </w:rPr>
              <w:t>иск уменьшения денежных потоков, за счёт роста производственной себестоимости.</w:t>
            </w:r>
          </w:p>
        </w:tc>
      </w:tr>
      <w:tr w:rsidR="00A218D7" w:rsidRPr="006C1057" w:rsidTr="00207EB7">
        <w:tc>
          <w:tcPr>
            <w:tcW w:w="2972" w:type="dxa"/>
          </w:tcPr>
          <w:p w:rsidR="00A218D7" w:rsidRPr="006C1057" w:rsidRDefault="00A218D7" w:rsidP="00194485">
            <w:pPr>
              <w:pStyle w:val="a8"/>
              <w:ind w:left="171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Сбои при поставках</w:t>
            </w:r>
          </w:p>
        </w:tc>
        <w:tc>
          <w:tcPr>
            <w:tcW w:w="6656" w:type="dxa"/>
          </w:tcPr>
          <w:p w:rsidR="00A218D7" w:rsidRPr="006C1057" w:rsidRDefault="00A218D7" w:rsidP="00FC12D6">
            <w:pPr>
              <w:pStyle w:val="a8"/>
              <w:ind w:left="318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Возможность передачи производства в первые годы на аутсорсинг компании, имеющей производственную базу в Москве и/или Петербурге, рассматриваются компании</w:t>
            </w:r>
            <w:r w:rsidR="00FC12D6" w:rsidRPr="006C1057">
              <w:rPr>
                <w:rFonts w:cs="Times New Roman"/>
                <w:b w:val="0"/>
                <w:sz w:val="28"/>
                <w:szCs w:val="28"/>
              </w:rPr>
              <w:t>,</w:t>
            </w:r>
            <w:r w:rsidRPr="006C1057">
              <w:rPr>
                <w:rFonts w:cs="Times New Roman"/>
                <w:b w:val="0"/>
                <w:sz w:val="28"/>
                <w:szCs w:val="28"/>
              </w:rPr>
              <w:t xml:space="preserve"> занимающиеся производством изделий медицинского назначения на территории ОЭЗ Санкт-Петербурга</w:t>
            </w:r>
            <w:r w:rsidR="00FC12D6" w:rsidRPr="006C1057">
              <w:rPr>
                <w:rFonts w:cs="Times New Roman"/>
                <w:b w:val="0"/>
                <w:sz w:val="28"/>
                <w:szCs w:val="28"/>
              </w:rPr>
              <w:t>. Создаётся риск</w:t>
            </w:r>
            <w:r w:rsidRPr="006C1057">
              <w:rPr>
                <w:rFonts w:cs="Times New Roman"/>
                <w:b w:val="0"/>
                <w:sz w:val="28"/>
                <w:szCs w:val="28"/>
              </w:rPr>
              <w:t xml:space="preserve"> уменьшения денежных потоков, за счёт роста</w:t>
            </w:r>
            <w:r w:rsidR="00F3380B" w:rsidRPr="006C1057">
              <w:rPr>
                <w:rFonts w:cs="Times New Roman"/>
                <w:b w:val="0"/>
                <w:sz w:val="28"/>
                <w:szCs w:val="28"/>
              </w:rPr>
              <w:t xml:space="preserve"> производственной себестоимости</w:t>
            </w:r>
          </w:p>
        </w:tc>
      </w:tr>
      <w:tr w:rsidR="008B5901" w:rsidRPr="006C1057" w:rsidTr="00207EB7">
        <w:trPr>
          <w:trHeight w:val="567"/>
        </w:trPr>
        <w:tc>
          <w:tcPr>
            <w:tcW w:w="9628" w:type="dxa"/>
            <w:gridSpan w:val="2"/>
            <w:vAlign w:val="center"/>
          </w:tcPr>
          <w:p w:rsidR="008B5901" w:rsidRPr="006C1057" w:rsidRDefault="008B5901" w:rsidP="00207EB7">
            <w:pPr>
              <w:pStyle w:val="a8"/>
              <w:ind w:left="318"/>
              <w:jc w:val="center"/>
              <w:rPr>
                <w:rFonts w:cs="Times New Roman"/>
                <w:sz w:val="28"/>
                <w:szCs w:val="28"/>
              </w:rPr>
            </w:pPr>
            <w:r w:rsidRPr="006C1057">
              <w:rPr>
                <w:rFonts w:cs="Times New Roman"/>
                <w:sz w:val="28"/>
                <w:szCs w:val="28"/>
              </w:rPr>
              <w:t>Риски в сфере кадрового менеджмента</w:t>
            </w:r>
          </w:p>
        </w:tc>
      </w:tr>
      <w:tr w:rsidR="00CD4B8A" w:rsidRPr="006C1057" w:rsidTr="00207EB7">
        <w:tc>
          <w:tcPr>
            <w:tcW w:w="2972" w:type="dxa"/>
          </w:tcPr>
          <w:p w:rsidR="000024ED" w:rsidRPr="006C1057" w:rsidRDefault="00D76417" w:rsidP="00194485">
            <w:pPr>
              <w:pStyle w:val="a8"/>
              <w:ind w:left="171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Низкая квалификация сотрудников</w:t>
            </w:r>
          </w:p>
        </w:tc>
        <w:tc>
          <w:tcPr>
            <w:tcW w:w="6656" w:type="dxa"/>
          </w:tcPr>
          <w:p w:rsidR="000024ED" w:rsidRPr="006C1057" w:rsidRDefault="00D76417" w:rsidP="00D76417">
            <w:pPr>
              <w:pStyle w:val="a8"/>
              <w:ind w:left="318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Найм людей, которые помогали проекту в ходе создания НИОКР. Дополнительное обучение на предприятии. Учтена в затратах заработная плата на 15% выше сред</w:t>
            </w:r>
            <w:r w:rsidR="00F3380B" w:rsidRPr="006C1057">
              <w:rPr>
                <w:rFonts w:cs="Times New Roman"/>
                <w:b w:val="0"/>
                <w:sz w:val="28"/>
                <w:szCs w:val="28"/>
              </w:rPr>
              <w:t>нерыночной по отрасли в регионе</w:t>
            </w:r>
          </w:p>
        </w:tc>
      </w:tr>
      <w:tr w:rsidR="008B5901" w:rsidRPr="006C1057" w:rsidTr="00207EB7">
        <w:trPr>
          <w:trHeight w:val="567"/>
        </w:trPr>
        <w:tc>
          <w:tcPr>
            <w:tcW w:w="9628" w:type="dxa"/>
            <w:gridSpan w:val="2"/>
            <w:vAlign w:val="center"/>
          </w:tcPr>
          <w:p w:rsidR="008B5901" w:rsidRPr="006C1057" w:rsidRDefault="008B5901" w:rsidP="00207EB7">
            <w:pPr>
              <w:pStyle w:val="a8"/>
              <w:ind w:left="318"/>
              <w:jc w:val="center"/>
              <w:rPr>
                <w:rFonts w:cs="Times New Roman"/>
                <w:sz w:val="28"/>
                <w:szCs w:val="28"/>
              </w:rPr>
            </w:pPr>
            <w:r w:rsidRPr="006C1057">
              <w:rPr>
                <w:rFonts w:cs="Times New Roman"/>
                <w:sz w:val="28"/>
                <w:szCs w:val="28"/>
              </w:rPr>
              <w:lastRenderedPageBreak/>
              <w:t>Финансовые риски</w:t>
            </w:r>
          </w:p>
        </w:tc>
      </w:tr>
      <w:tr w:rsidR="00D76417" w:rsidRPr="006C1057" w:rsidTr="00207EB7">
        <w:tc>
          <w:tcPr>
            <w:tcW w:w="2972" w:type="dxa"/>
          </w:tcPr>
          <w:p w:rsidR="00D76417" w:rsidRPr="006C1057" w:rsidRDefault="008B5901" w:rsidP="00194485">
            <w:pPr>
              <w:pStyle w:val="a8"/>
              <w:ind w:left="171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Отсутствие</w:t>
            </w:r>
            <w:r w:rsidR="008C7057" w:rsidRPr="006C1057">
              <w:rPr>
                <w:rFonts w:cs="Times New Roman"/>
                <w:b w:val="0"/>
                <w:sz w:val="28"/>
                <w:szCs w:val="28"/>
              </w:rPr>
              <w:t xml:space="preserve"> источников финансирования</w:t>
            </w:r>
          </w:p>
        </w:tc>
        <w:tc>
          <w:tcPr>
            <w:tcW w:w="6656" w:type="dxa"/>
          </w:tcPr>
          <w:p w:rsidR="00D76417" w:rsidRPr="006C1057" w:rsidRDefault="008B5901" w:rsidP="00194485">
            <w:pPr>
              <w:pStyle w:val="a8"/>
              <w:ind w:left="318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Рассмотрение всех доступных источников финансирования:</w:t>
            </w:r>
          </w:p>
          <w:p w:rsidR="008B5901" w:rsidRPr="006C1057" w:rsidRDefault="001B78EF" w:rsidP="00194485">
            <w:pPr>
              <w:pStyle w:val="a8"/>
              <w:ind w:left="318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- гранты</w:t>
            </w:r>
            <w:r w:rsidR="00207EB7" w:rsidRPr="006C1057">
              <w:rPr>
                <w:rFonts w:cs="Times New Roman"/>
                <w:b w:val="0"/>
                <w:sz w:val="28"/>
                <w:szCs w:val="28"/>
              </w:rPr>
              <w:t xml:space="preserve"> (грант </w:t>
            </w:r>
            <w:r w:rsidR="00207EB7" w:rsidRPr="006C1057">
              <w:rPr>
                <w:rFonts w:cs="Times New Roman"/>
                <w:b w:val="0"/>
                <w:sz w:val="28"/>
                <w:szCs w:val="28"/>
                <w:lang w:val="en-US"/>
              </w:rPr>
              <w:t>FASIE</w:t>
            </w:r>
            <w:r w:rsidR="00207EB7" w:rsidRPr="006C1057">
              <w:rPr>
                <w:rFonts w:cs="Times New Roman"/>
                <w:b w:val="0"/>
                <w:sz w:val="28"/>
                <w:szCs w:val="28"/>
              </w:rPr>
              <w:t xml:space="preserve"> по программе Старт возможен до 9млн.р)</w:t>
            </w:r>
            <w:r w:rsidR="008B5901" w:rsidRPr="006C1057">
              <w:rPr>
                <w:rFonts w:cs="Times New Roman"/>
                <w:b w:val="0"/>
                <w:sz w:val="28"/>
                <w:szCs w:val="28"/>
              </w:rPr>
              <w:t>;</w:t>
            </w:r>
          </w:p>
          <w:p w:rsidR="008B5901" w:rsidRPr="006C1057" w:rsidRDefault="008B5901" w:rsidP="00194485">
            <w:pPr>
              <w:pStyle w:val="a8"/>
              <w:ind w:left="318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 xml:space="preserve">- </w:t>
            </w:r>
            <w:r w:rsidR="001B78EF" w:rsidRPr="006C1057">
              <w:rPr>
                <w:rFonts w:cs="Times New Roman"/>
                <w:b w:val="0"/>
                <w:sz w:val="28"/>
                <w:szCs w:val="28"/>
              </w:rPr>
              <w:t>венчурное финансирование через фонды и бизнес-ангелов</w:t>
            </w:r>
            <w:r w:rsidR="00207EB7" w:rsidRPr="006C1057">
              <w:rPr>
                <w:rFonts w:cs="Times New Roman"/>
                <w:b w:val="0"/>
                <w:sz w:val="28"/>
                <w:szCs w:val="28"/>
              </w:rPr>
              <w:t xml:space="preserve"> (проведены 3 встречи)</w:t>
            </w:r>
            <w:r w:rsidR="001B78EF" w:rsidRPr="006C1057">
              <w:rPr>
                <w:rFonts w:cs="Times New Roman"/>
                <w:b w:val="0"/>
                <w:sz w:val="28"/>
                <w:szCs w:val="28"/>
              </w:rPr>
              <w:t>;</w:t>
            </w:r>
          </w:p>
          <w:p w:rsidR="001B78EF" w:rsidRPr="006C1057" w:rsidRDefault="001B78EF" w:rsidP="00194485">
            <w:pPr>
              <w:pStyle w:val="a8"/>
              <w:ind w:left="318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- собственные средства</w:t>
            </w:r>
            <w:r w:rsidR="00207EB7" w:rsidRPr="006C1057">
              <w:rPr>
                <w:rFonts w:cs="Times New Roman"/>
                <w:b w:val="0"/>
                <w:sz w:val="28"/>
                <w:szCs w:val="28"/>
              </w:rPr>
              <w:t xml:space="preserve"> (возможны вложения в размере 5 </w:t>
            </w:r>
            <w:proofErr w:type="spellStart"/>
            <w:r w:rsidR="00207EB7" w:rsidRPr="006C1057">
              <w:rPr>
                <w:rFonts w:cs="Times New Roman"/>
                <w:b w:val="0"/>
                <w:sz w:val="28"/>
                <w:szCs w:val="28"/>
              </w:rPr>
              <w:t>млн.р</w:t>
            </w:r>
            <w:proofErr w:type="spellEnd"/>
            <w:r w:rsidR="00207EB7" w:rsidRPr="006C1057">
              <w:rPr>
                <w:rFonts w:cs="Times New Roman"/>
                <w:b w:val="0"/>
                <w:sz w:val="28"/>
                <w:szCs w:val="28"/>
              </w:rPr>
              <w:t xml:space="preserve"> в 2019-2020 </w:t>
            </w:r>
            <w:proofErr w:type="spellStart"/>
            <w:r w:rsidR="00207EB7" w:rsidRPr="006C1057">
              <w:rPr>
                <w:rFonts w:cs="Times New Roman"/>
                <w:b w:val="0"/>
                <w:sz w:val="28"/>
                <w:szCs w:val="28"/>
              </w:rPr>
              <w:t>гг</w:t>
            </w:r>
            <w:proofErr w:type="spellEnd"/>
            <w:r w:rsidR="00207EB7" w:rsidRPr="006C1057">
              <w:rPr>
                <w:rFonts w:cs="Times New Roman"/>
                <w:b w:val="0"/>
                <w:sz w:val="28"/>
                <w:szCs w:val="28"/>
              </w:rPr>
              <w:t>)</w:t>
            </w:r>
            <w:r w:rsidRPr="006C1057">
              <w:rPr>
                <w:rFonts w:cs="Times New Roman"/>
                <w:b w:val="0"/>
                <w:sz w:val="28"/>
                <w:szCs w:val="28"/>
              </w:rPr>
              <w:t>;</w:t>
            </w:r>
          </w:p>
          <w:p w:rsidR="001B78EF" w:rsidRPr="006C1057" w:rsidRDefault="001B78EF" w:rsidP="00194485">
            <w:pPr>
              <w:pStyle w:val="a8"/>
              <w:ind w:left="318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- краудфандинг</w:t>
            </w:r>
            <w:r w:rsidR="00207EB7" w:rsidRPr="006C1057">
              <w:rPr>
                <w:rFonts w:cs="Times New Roman"/>
                <w:b w:val="0"/>
                <w:sz w:val="28"/>
                <w:szCs w:val="28"/>
              </w:rPr>
              <w:t xml:space="preserve"> (потенциал данного метода трудно оценить, может использоваться в целях продвижения)</w:t>
            </w:r>
            <w:r w:rsidRPr="006C1057">
              <w:rPr>
                <w:rFonts w:cs="Times New Roman"/>
                <w:b w:val="0"/>
                <w:sz w:val="28"/>
                <w:szCs w:val="28"/>
              </w:rPr>
              <w:t>;</w:t>
            </w:r>
          </w:p>
          <w:p w:rsidR="001B78EF" w:rsidRPr="006C1057" w:rsidRDefault="001B78EF" w:rsidP="00194485">
            <w:pPr>
              <w:pStyle w:val="a8"/>
              <w:ind w:left="318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- заёмные средства;</w:t>
            </w:r>
          </w:p>
          <w:p w:rsidR="001B78EF" w:rsidRPr="006C1057" w:rsidRDefault="001B78EF" w:rsidP="00194485">
            <w:pPr>
              <w:pStyle w:val="a8"/>
              <w:ind w:left="318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- интеграция в уже существующие крупные компании.</w:t>
            </w:r>
          </w:p>
          <w:p w:rsidR="00F3380B" w:rsidRPr="006C1057" w:rsidRDefault="001B78EF" w:rsidP="004C1D31">
            <w:pPr>
              <w:pStyle w:val="a8"/>
              <w:ind w:left="318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 xml:space="preserve">По рассчитанным финансовым показателем, доходность проекта превышает среднерыночную, </w:t>
            </w:r>
            <w:proofErr w:type="gramStart"/>
            <w:r w:rsidRPr="006C1057">
              <w:rPr>
                <w:rFonts w:cs="Times New Roman"/>
                <w:b w:val="0"/>
                <w:sz w:val="28"/>
                <w:szCs w:val="28"/>
              </w:rPr>
              <w:t>что</w:t>
            </w:r>
            <w:proofErr w:type="gramEnd"/>
            <w:r w:rsidRPr="006C1057">
              <w:rPr>
                <w:rFonts w:cs="Times New Roman"/>
                <w:b w:val="0"/>
                <w:sz w:val="28"/>
                <w:szCs w:val="28"/>
              </w:rPr>
              <w:t xml:space="preserve"> однако и риски тоже велики, в частности барьеры входы на рынок. </w:t>
            </w:r>
            <w:r w:rsidR="00C55A01" w:rsidRPr="006C1057">
              <w:rPr>
                <w:rFonts w:cs="Times New Roman"/>
                <w:b w:val="0"/>
                <w:sz w:val="28"/>
                <w:szCs w:val="28"/>
              </w:rPr>
              <w:t xml:space="preserve">По заёмным средствам взята ставка выше среднерыночной для МСБ на 2 </w:t>
            </w:r>
            <w:proofErr w:type="spellStart"/>
            <w:r w:rsidR="00C55A01" w:rsidRPr="006C1057">
              <w:rPr>
                <w:rFonts w:cs="Times New Roman"/>
                <w:b w:val="0"/>
                <w:sz w:val="28"/>
                <w:szCs w:val="28"/>
              </w:rPr>
              <w:t>п.п</w:t>
            </w:r>
            <w:proofErr w:type="spellEnd"/>
            <w:r w:rsidR="00C55A01" w:rsidRPr="006C1057">
              <w:rPr>
                <w:rFonts w:cs="Times New Roman"/>
                <w:b w:val="0"/>
                <w:sz w:val="28"/>
                <w:szCs w:val="28"/>
              </w:rPr>
              <w:t>.</w:t>
            </w:r>
          </w:p>
        </w:tc>
      </w:tr>
      <w:tr w:rsidR="008B5901" w:rsidRPr="006C1057" w:rsidTr="00207EB7">
        <w:trPr>
          <w:trHeight w:val="567"/>
        </w:trPr>
        <w:tc>
          <w:tcPr>
            <w:tcW w:w="9628" w:type="dxa"/>
            <w:gridSpan w:val="2"/>
            <w:vAlign w:val="center"/>
          </w:tcPr>
          <w:p w:rsidR="008B5901" w:rsidRPr="006C1057" w:rsidRDefault="008B5901" w:rsidP="00207EB7">
            <w:pPr>
              <w:pStyle w:val="a8"/>
              <w:ind w:left="318"/>
              <w:jc w:val="center"/>
              <w:rPr>
                <w:rFonts w:cs="Times New Roman"/>
                <w:sz w:val="28"/>
                <w:szCs w:val="28"/>
              </w:rPr>
            </w:pPr>
            <w:r w:rsidRPr="006C1057">
              <w:rPr>
                <w:rFonts w:cs="Times New Roman"/>
                <w:sz w:val="28"/>
                <w:szCs w:val="28"/>
              </w:rPr>
              <w:t>Маркетинговые риски</w:t>
            </w:r>
          </w:p>
        </w:tc>
      </w:tr>
      <w:tr w:rsidR="00CD4B8A" w:rsidRPr="006C1057" w:rsidTr="00207EB7">
        <w:tc>
          <w:tcPr>
            <w:tcW w:w="2972" w:type="dxa"/>
          </w:tcPr>
          <w:p w:rsidR="000024ED" w:rsidRPr="006C1057" w:rsidRDefault="00D76417" w:rsidP="00194485">
            <w:pPr>
              <w:pStyle w:val="a8"/>
              <w:ind w:left="171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Риск неправильного продвижения</w:t>
            </w:r>
          </w:p>
        </w:tc>
        <w:tc>
          <w:tcPr>
            <w:tcW w:w="6656" w:type="dxa"/>
          </w:tcPr>
          <w:p w:rsidR="00D76417" w:rsidRPr="006C1057" w:rsidRDefault="00D76417" w:rsidP="00D76417">
            <w:pPr>
              <w:pStyle w:val="a8"/>
              <w:ind w:left="318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Частичная передача задачи продвижения профессиональной компании-партнёру, с которой сформировались устойчивые связи в прошлом у членов команды проекта.</w:t>
            </w:r>
          </w:p>
          <w:p w:rsidR="000024ED" w:rsidRPr="006C1057" w:rsidRDefault="000024ED" w:rsidP="00D76417">
            <w:pPr>
              <w:pStyle w:val="a8"/>
              <w:ind w:left="318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Заложены резервы в денежном потоке на маркетинг</w:t>
            </w:r>
          </w:p>
        </w:tc>
      </w:tr>
      <w:tr w:rsidR="00CD4B8A" w:rsidRPr="006C1057" w:rsidTr="00207EB7">
        <w:tc>
          <w:tcPr>
            <w:tcW w:w="2972" w:type="dxa"/>
          </w:tcPr>
          <w:p w:rsidR="000024ED" w:rsidRPr="006C1057" w:rsidRDefault="00D76417" w:rsidP="00194485">
            <w:pPr>
              <w:pStyle w:val="a8"/>
              <w:ind w:left="171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Риски в сфере сбыта</w:t>
            </w:r>
          </w:p>
        </w:tc>
        <w:tc>
          <w:tcPr>
            <w:tcW w:w="6656" w:type="dxa"/>
          </w:tcPr>
          <w:p w:rsidR="00D76417" w:rsidRPr="006C1057" w:rsidRDefault="00D76417" w:rsidP="00D76417">
            <w:pPr>
              <w:pStyle w:val="a8"/>
              <w:ind w:left="318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Использование нескольких каналов сбыта. Учтено в потоках затрат на закупку вендинговых аппаратов, которые используются в качество прямого канала продаж.</w:t>
            </w:r>
          </w:p>
          <w:p w:rsidR="000024ED" w:rsidRPr="006C1057" w:rsidRDefault="00D76417" w:rsidP="00D76417">
            <w:pPr>
              <w:pStyle w:val="a8"/>
              <w:ind w:left="318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 xml:space="preserve">При </w:t>
            </w:r>
            <w:proofErr w:type="spellStart"/>
            <w:r w:rsidRPr="006C1057">
              <w:rPr>
                <w:rFonts w:cs="Times New Roman"/>
                <w:b w:val="0"/>
                <w:sz w:val="28"/>
                <w:szCs w:val="28"/>
              </w:rPr>
              <w:t>ценобразовании</w:t>
            </w:r>
            <w:proofErr w:type="spellEnd"/>
            <w:r w:rsidRPr="006C1057">
              <w:rPr>
                <w:rFonts w:cs="Times New Roman"/>
                <w:b w:val="0"/>
                <w:sz w:val="28"/>
                <w:szCs w:val="28"/>
              </w:rPr>
              <w:t xml:space="preserve"> учтена надбавка торговых посредников до 50%</w:t>
            </w:r>
          </w:p>
        </w:tc>
      </w:tr>
      <w:tr w:rsidR="00CD4B8A" w:rsidRPr="006C1057" w:rsidTr="00207EB7">
        <w:tc>
          <w:tcPr>
            <w:tcW w:w="2972" w:type="dxa"/>
          </w:tcPr>
          <w:p w:rsidR="000024ED" w:rsidRPr="006C1057" w:rsidRDefault="008C7057" w:rsidP="00194485">
            <w:pPr>
              <w:pStyle w:val="a8"/>
              <w:ind w:left="171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Риски ценообразования</w:t>
            </w:r>
          </w:p>
        </w:tc>
        <w:tc>
          <w:tcPr>
            <w:tcW w:w="6656" w:type="dxa"/>
          </w:tcPr>
          <w:p w:rsidR="000024ED" w:rsidRPr="006C1057" w:rsidRDefault="008C7057" w:rsidP="008C7057">
            <w:pPr>
              <w:pStyle w:val="a8"/>
              <w:ind w:left="318"/>
              <w:rPr>
                <w:rFonts w:cs="Times New Roman"/>
                <w:b w:val="0"/>
                <w:sz w:val="28"/>
                <w:szCs w:val="28"/>
              </w:rPr>
            </w:pPr>
            <w:r w:rsidRPr="006C1057">
              <w:rPr>
                <w:rFonts w:cs="Times New Roman"/>
                <w:b w:val="0"/>
                <w:sz w:val="28"/>
                <w:szCs w:val="28"/>
              </w:rPr>
              <w:t>Проведен опрос, на основе которого выставлялась цена на продукцию. В первый год учтены скидки до 50% и возможность бесплатного распространения для тестирования спроса и уточн</w:t>
            </w:r>
            <w:r w:rsidR="00F3380B" w:rsidRPr="006C1057">
              <w:rPr>
                <w:rFonts w:cs="Times New Roman"/>
                <w:b w:val="0"/>
                <w:sz w:val="28"/>
                <w:szCs w:val="28"/>
              </w:rPr>
              <w:t>ения параметров ценообразования</w:t>
            </w:r>
          </w:p>
        </w:tc>
      </w:tr>
    </w:tbl>
    <w:p w:rsidR="00D614DE" w:rsidRPr="006C1057" w:rsidRDefault="00D614DE" w:rsidP="00E26F06">
      <w:pPr>
        <w:ind w:left="0"/>
        <w:rPr>
          <w:rFonts w:cs="Times New Roman"/>
          <w:b w:val="0"/>
          <w:sz w:val="28"/>
          <w:szCs w:val="28"/>
        </w:rPr>
      </w:pPr>
    </w:p>
    <w:p w:rsidR="00D614DE" w:rsidRPr="006C1057" w:rsidRDefault="00D614DE" w:rsidP="00FF41DB">
      <w:pPr>
        <w:pStyle w:val="1"/>
        <w:rPr>
          <w:rFonts w:ascii="Times New Roman" w:eastAsia="Times New Roman" w:hAnsi="Times New Roman" w:cs="Times New Roman"/>
          <w:b w:val="0"/>
          <w:color w:val="111111"/>
          <w:sz w:val="28"/>
          <w:szCs w:val="28"/>
          <w:lang w:eastAsia="ru-RU"/>
        </w:rPr>
        <w:sectPr w:rsidR="00D614DE" w:rsidRPr="006C1057" w:rsidSect="009B6BB5">
          <w:headerReference w:type="default" r:id="rId20"/>
          <w:footerReference w:type="default" r:id="rId21"/>
          <w:headerReference w:type="first" r:id="rId22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r w:rsidRPr="006C1057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pPr w:leftFromText="180" w:rightFromText="180" w:vertAnchor="page" w:horzAnchor="margin" w:tblpY="3413"/>
        <w:tblW w:w="14186" w:type="dxa"/>
        <w:tblLayout w:type="fixed"/>
        <w:tblLook w:val="04A0" w:firstRow="1" w:lastRow="0" w:firstColumn="1" w:lastColumn="0" w:noHBand="0" w:noVBand="1"/>
      </w:tblPr>
      <w:tblGrid>
        <w:gridCol w:w="1082"/>
        <w:gridCol w:w="1934"/>
        <w:gridCol w:w="1375"/>
        <w:gridCol w:w="1077"/>
        <w:gridCol w:w="1107"/>
        <w:gridCol w:w="1409"/>
        <w:gridCol w:w="1089"/>
        <w:gridCol w:w="1089"/>
        <w:gridCol w:w="983"/>
        <w:gridCol w:w="1376"/>
        <w:gridCol w:w="1665"/>
      </w:tblGrid>
      <w:tr w:rsidR="00D614DE" w:rsidRPr="006C1057" w:rsidTr="00321D54">
        <w:trPr>
          <w:trHeight w:val="647"/>
        </w:trPr>
        <w:tc>
          <w:tcPr>
            <w:tcW w:w="1082" w:type="dxa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EEEEEE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lastRenderedPageBreak/>
              <w:t>Rang</w:t>
            </w:r>
          </w:p>
        </w:tc>
        <w:tc>
          <w:tcPr>
            <w:tcW w:w="1934" w:type="dxa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EEEEEE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Cs/>
                <w:color w:val="000000"/>
                <w:sz w:val="28"/>
                <w:szCs w:val="28"/>
                <w:lang w:eastAsia="ru-RU"/>
              </w:rPr>
              <w:t>Бренд</w:t>
            </w:r>
          </w:p>
        </w:tc>
        <w:tc>
          <w:tcPr>
            <w:tcW w:w="2452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EEEEEE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Cs/>
                <w:color w:val="000000"/>
                <w:sz w:val="28"/>
                <w:szCs w:val="28"/>
                <w:lang w:eastAsia="ru-RU"/>
              </w:rPr>
              <w:t>Объём продаж, 5М 2018</w:t>
            </w:r>
          </w:p>
        </w:tc>
        <w:tc>
          <w:tcPr>
            <w:tcW w:w="2516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EEEEEE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Cs/>
                <w:color w:val="000000"/>
                <w:sz w:val="28"/>
                <w:szCs w:val="28"/>
                <w:lang w:eastAsia="ru-RU"/>
              </w:rPr>
              <w:t>Объём продаж, 5М 2017</w:t>
            </w:r>
          </w:p>
        </w:tc>
        <w:tc>
          <w:tcPr>
            <w:tcW w:w="2178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EEEEEE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Cs/>
                <w:color w:val="000000"/>
                <w:sz w:val="28"/>
                <w:szCs w:val="28"/>
                <w:lang w:eastAsia="ru-RU"/>
              </w:rPr>
              <w:t>Доля 2018, %</w:t>
            </w:r>
          </w:p>
        </w:tc>
        <w:tc>
          <w:tcPr>
            <w:tcW w:w="2359" w:type="dxa"/>
            <w:gridSpan w:val="2"/>
            <w:tcBorders>
              <w:top w:val="single" w:sz="8" w:space="0" w:color="AAAAAA"/>
              <w:left w:val="nil"/>
              <w:bottom w:val="single" w:sz="8" w:space="0" w:color="AAAAAA"/>
              <w:right w:val="nil"/>
            </w:tcBorders>
            <w:shd w:val="clear" w:color="000000" w:fill="EEEEEE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Cs/>
                <w:color w:val="000000"/>
                <w:sz w:val="28"/>
                <w:szCs w:val="28"/>
                <w:lang w:eastAsia="ru-RU"/>
              </w:rPr>
              <w:t>Средняя цена</w:t>
            </w:r>
          </w:p>
        </w:tc>
        <w:tc>
          <w:tcPr>
            <w:tcW w:w="1665" w:type="dxa"/>
            <w:tcBorders>
              <w:top w:val="single" w:sz="8" w:space="0" w:color="AAAAAA"/>
              <w:left w:val="single" w:sz="4" w:space="0" w:color="auto"/>
              <w:bottom w:val="single" w:sz="8" w:space="0" w:color="AAAAAA"/>
              <w:right w:val="single" w:sz="8" w:space="0" w:color="AAAAAA"/>
            </w:tcBorders>
            <w:shd w:val="clear" w:color="000000" w:fill="EEEEEE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Cs/>
                <w:color w:val="000000"/>
                <w:sz w:val="28"/>
                <w:szCs w:val="28"/>
                <w:lang w:eastAsia="ru-RU"/>
              </w:rPr>
              <w:t>Изменение цен за год</w:t>
            </w:r>
          </w:p>
        </w:tc>
      </w:tr>
      <w:tr w:rsidR="00D614DE" w:rsidRPr="006C1057" w:rsidTr="00321D54">
        <w:trPr>
          <w:trHeight w:val="864"/>
        </w:trPr>
        <w:tc>
          <w:tcPr>
            <w:tcW w:w="1082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млн руб.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тыс. </w:t>
            </w:r>
            <w:proofErr w:type="spellStart"/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упак</w:t>
            </w:r>
            <w:proofErr w:type="spellEnd"/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млн руб.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тыс. </w:t>
            </w:r>
            <w:proofErr w:type="spellStart"/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упак</w:t>
            </w:r>
            <w:proofErr w:type="spellEnd"/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в руб. (%)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в </w:t>
            </w:r>
            <w:proofErr w:type="spellStart"/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упак</w:t>
            </w:r>
            <w:proofErr w:type="spellEnd"/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. (%)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</w:tr>
      <w:tr w:rsidR="00D614DE" w:rsidRPr="006C1057" w:rsidTr="00321D54">
        <w:trPr>
          <w:trHeight w:val="614"/>
        </w:trPr>
        <w:tc>
          <w:tcPr>
            <w:tcW w:w="1082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Accu-Chek</w:t>
            </w:r>
            <w:proofErr w:type="spellEnd"/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173,7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219,4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132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147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41,60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45,00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792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899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-12</w:t>
            </w:r>
          </w:p>
        </w:tc>
      </w:tr>
      <w:tr w:rsidR="00D614DE" w:rsidRPr="006C1057" w:rsidTr="00321D54">
        <w:trPr>
          <w:trHeight w:val="413"/>
        </w:trPr>
        <w:tc>
          <w:tcPr>
            <w:tcW w:w="1082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One</w:t>
            </w:r>
            <w:proofErr w:type="spellEnd"/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Touch</w:t>
            </w:r>
            <w:proofErr w:type="spellEnd"/>
          </w:p>
        </w:tc>
        <w:tc>
          <w:tcPr>
            <w:tcW w:w="1375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136,3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174,2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151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138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32,60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35,70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782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1098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-29</w:t>
            </w:r>
          </w:p>
        </w:tc>
      </w:tr>
      <w:tr w:rsidR="00D614DE" w:rsidRPr="006C1057" w:rsidTr="00321D54">
        <w:trPr>
          <w:trHeight w:val="222"/>
        </w:trPr>
        <w:tc>
          <w:tcPr>
            <w:tcW w:w="1082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Сателлит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75,6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59,5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18,10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12,20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1271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1281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-1</w:t>
            </w:r>
          </w:p>
        </w:tc>
      </w:tr>
      <w:tr w:rsidR="00D614DE" w:rsidRPr="006C1057" w:rsidTr="00321D54">
        <w:trPr>
          <w:trHeight w:val="413"/>
        </w:trPr>
        <w:tc>
          <w:tcPr>
            <w:tcW w:w="1082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Contour</w:t>
            </w:r>
            <w:proofErr w:type="spellEnd"/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 TS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18,4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22,3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4,40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4,60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825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729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13</w:t>
            </w:r>
          </w:p>
        </w:tc>
      </w:tr>
      <w:tr w:rsidR="00D614DE" w:rsidRPr="006C1057" w:rsidTr="00321D54">
        <w:trPr>
          <w:trHeight w:val="413"/>
        </w:trPr>
        <w:tc>
          <w:tcPr>
            <w:tcW w:w="1082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Easy</w:t>
            </w:r>
            <w:proofErr w:type="spellEnd"/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C1057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Touch</w:t>
            </w:r>
            <w:proofErr w:type="spellEnd"/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4,5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1,10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0,20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4500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5038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-11</w:t>
            </w:r>
          </w:p>
        </w:tc>
      </w:tr>
      <w:tr w:rsidR="00D614DE" w:rsidRPr="006C1057" w:rsidTr="00321D54">
        <w:trPr>
          <w:trHeight w:val="222"/>
        </w:trPr>
        <w:tc>
          <w:tcPr>
            <w:tcW w:w="1082" w:type="dxa"/>
            <w:tcBorders>
              <w:top w:val="nil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rPr>
                <w:rFonts w:eastAsia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Cs/>
                <w:color w:val="000000"/>
                <w:sz w:val="28"/>
                <w:szCs w:val="28"/>
                <w:lang w:eastAsia="ru-RU"/>
              </w:rPr>
              <w:t>Топ-5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408,5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476,4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361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353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97,80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97,70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857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1023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AAAAA"/>
              <w:right w:val="single" w:sz="8" w:space="0" w:color="AAAAAA"/>
            </w:tcBorders>
            <w:shd w:val="clear" w:color="000000" w:fill="F9F9F9"/>
            <w:vAlign w:val="center"/>
            <w:hideMark/>
          </w:tcPr>
          <w:p w:rsidR="00D614DE" w:rsidRPr="006C1057" w:rsidRDefault="00D614DE" w:rsidP="00321D54">
            <w:pPr>
              <w:spacing w:line="360" w:lineRule="auto"/>
              <w:ind w:left="0"/>
              <w:jc w:val="center"/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6C1057">
              <w:rPr>
                <w:rFonts w:eastAsia="Times New Roman" w:cs="Times New Roman"/>
                <w:b w:val="0"/>
                <w:color w:val="000000"/>
                <w:sz w:val="28"/>
                <w:szCs w:val="28"/>
                <w:lang w:eastAsia="ru-RU"/>
              </w:rPr>
              <w:t>-16</w:t>
            </w:r>
          </w:p>
        </w:tc>
      </w:tr>
    </w:tbl>
    <w:p w:rsidR="00D614DE" w:rsidRPr="006C1057" w:rsidRDefault="00D614DE" w:rsidP="003062FF">
      <w:pPr>
        <w:tabs>
          <w:tab w:val="left" w:pos="720"/>
        </w:tabs>
        <w:spacing w:after="160" w:line="360" w:lineRule="auto"/>
        <w:ind w:left="786"/>
        <w:contextualSpacing/>
        <w:outlineLvl w:val="0"/>
        <w:rPr>
          <w:rFonts w:eastAsia="Calibri" w:cs="Times New Roman"/>
          <w:sz w:val="28"/>
          <w:szCs w:val="28"/>
        </w:rPr>
      </w:pPr>
      <w:bookmarkStart w:id="15" w:name="_Toc531348881"/>
      <w:bookmarkStart w:id="16" w:name="_Toc8338852"/>
      <w:r w:rsidRPr="006C1057">
        <w:rPr>
          <w:rFonts w:eastAsia="Calibri" w:cs="Times New Roman"/>
          <w:sz w:val="28"/>
          <w:szCs w:val="28"/>
        </w:rPr>
        <w:t>Приложения</w:t>
      </w:r>
      <w:bookmarkEnd w:id="15"/>
      <w:bookmarkEnd w:id="16"/>
    </w:p>
    <w:p w:rsidR="00D614DE" w:rsidRPr="006C1057" w:rsidRDefault="00D614DE" w:rsidP="00D614DE">
      <w:pPr>
        <w:keepNext/>
        <w:spacing w:line="360" w:lineRule="auto"/>
        <w:ind w:left="0"/>
        <w:rPr>
          <w:rFonts w:eastAsia="Calibri" w:cs="Times New Roman"/>
          <w:b w:val="0"/>
          <w:i/>
          <w:iCs/>
          <w:color w:val="44546A"/>
          <w:sz w:val="28"/>
          <w:szCs w:val="28"/>
        </w:rPr>
      </w:pPr>
    </w:p>
    <w:p w:rsidR="00D614DE" w:rsidRPr="006C1057" w:rsidRDefault="00E015C9" w:rsidP="00D614DE">
      <w:pPr>
        <w:keepNext/>
        <w:spacing w:line="360" w:lineRule="auto"/>
        <w:ind w:left="0"/>
        <w:rPr>
          <w:rFonts w:eastAsia="Calibri" w:cs="Times New Roman"/>
          <w:b w:val="0"/>
          <w:iCs/>
          <w:color w:val="000000" w:themeColor="text1"/>
          <w:sz w:val="28"/>
          <w:szCs w:val="28"/>
        </w:rPr>
      </w:pPr>
      <w:r w:rsidRPr="006C1057">
        <w:rPr>
          <w:rFonts w:eastAsia="Calibri" w:cs="Times New Roman"/>
          <w:b w:val="0"/>
          <w:iCs/>
          <w:color w:val="000000" w:themeColor="text1"/>
          <w:sz w:val="28"/>
          <w:szCs w:val="28"/>
        </w:rPr>
        <w:t>Таблица</w:t>
      </w:r>
      <w:r w:rsidR="00D614DE" w:rsidRPr="006C1057">
        <w:rPr>
          <w:rFonts w:eastAsia="Calibri" w:cs="Times New Roman"/>
          <w:b w:val="0"/>
          <w:iCs/>
          <w:color w:val="000000" w:themeColor="text1"/>
          <w:sz w:val="28"/>
          <w:szCs w:val="28"/>
        </w:rPr>
        <w:t xml:space="preserve"> </w:t>
      </w:r>
      <w:r w:rsidR="003062FF" w:rsidRPr="006C1057">
        <w:rPr>
          <w:rFonts w:eastAsia="Calibri" w:cs="Times New Roman"/>
          <w:b w:val="0"/>
          <w:iCs/>
          <w:color w:val="000000" w:themeColor="text1"/>
          <w:sz w:val="28"/>
          <w:szCs w:val="28"/>
        </w:rPr>
        <w:t>6</w:t>
      </w:r>
      <w:r w:rsidR="00D614DE" w:rsidRPr="006C1057">
        <w:rPr>
          <w:rFonts w:eastAsia="Calibri" w:cs="Times New Roman"/>
          <w:b w:val="0"/>
          <w:iCs/>
          <w:color w:val="000000" w:themeColor="text1"/>
          <w:sz w:val="28"/>
          <w:szCs w:val="28"/>
        </w:rPr>
        <w:t xml:space="preserve"> Рынок </w:t>
      </w:r>
      <w:proofErr w:type="spellStart"/>
      <w:r w:rsidR="00D614DE" w:rsidRPr="006C1057">
        <w:rPr>
          <w:rFonts w:eastAsia="Calibri" w:cs="Times New Roman"/>
          <w:b w:val="0"/>
          <w:iCs/>
          <w:color w:val="000000" w:themeColor="text1"/>
          <w:sz w:val="28"/>
          <w:szCs w:val="28"/>
        </w:rPr>
        <w:t>глюкометров</w:t>
      </w:r>
      <w:proofErr w:type="spellEnd"/>
      <w:r w:rsidR="00D614DE" w:rsidRPr="006C1057">
        <w:rPr>
          <w:rFonts w:eastAsia="Calibri" w:cs="Times New Roman"/>
          <w:b w:val="0"/>
          <w:iCs/>
          <w:color w:val="000000" w:themeColor="text1"/>
          <w:sz w:val="28"/>
          <w:szCs w:val="28"/>
        </w:rPr>
        <w:t xml:space="preserve"> в России</w:t>
      </w:r>
    </w:p>
    <w:p w:rsidR="00D614DE" w:rsidRPr="006C1057" w:rsidRDefault="00D614DE" w:rsidP="00D614DE">
      <w:pPr>
        <w:spacing w:line="360" w:lineRule="auto"/>
        <w:ind w:left="0"/>
        <w:rPr>
          <w:rFonts w:eastAsia="Calibri" w:cs="Times New Roman"/>
          <w:b w:val="0"/>
          <w:sz w:val="28"/>
          <w:szCs w:val="28"/>
        </w:rPr>
      </w:pPr>
    </w:p>
    <w:p w:rsidR="00D614DE" w:rsidRPr="006C1057" w:rsidRDefault="00D614DE" w:rsidP="00D614DE">
      <w:pPr>
        <w:keepNext/>
        <w:spacing w:after="200" w:line="240" w:lineRule="auto"/>
        <w:ind w:left="0"/>
        <w:rPr>
          <w:rFonts w:eastAsia="Calibri" w:cs="Times New Roman"/>
          <w:b w:val="0"/>
          <w:iCs/>
          <w:color w:val="44546A"/>
          <w:sz w:val="28"/>
          <w:szCs w:val="28"/>
        </w:rPr>
      </w:pPr>
      <w:r w:rsidRPr="006C1057">
        <w:rPr>
          <w:rFonts w:eastAsia="Calibri" w:cs="Times New Roman"/>
          <w:b w:val="0"/>
          <w:iCs/>
          <w:color w:val="000000" w:themeColor="text1"/>
          <w:sz w:val="28"/>
          <w:szCs w:val="28"/>
        </w:rPr>
        <w:t xml:space="preserve">Таблица </w:t>
      </w:r>
      <w:r w:rsidR="003062FF" w:rsidRPr="006C1057">
        <w:rPr>
          <w:rFonts w:eastAsia="Calibri" w:cs="Times New Roman"/>
          <w:b w:val="0"/>
          <w:iCs/>
          <w:color w:val="000000" w:themeColor="text1"/>
          <w:sz w:val="28"/>
          <w:szCs w:val="28"/>
        </w:rPr>
        <w:t xml:space="preserve">7 </w:t>
      </w:r>
      <w:r w:rsidR="00E015C9" w:rsidRPr="006C1057">
        <w:rPr>
          <w:rFonts w:eastAsia="Calibri" w:cs="Times New Roman"/>
          <w:b w:val="0"/>
          <w:iCs/>
          <w:color w:val="000000" w:themeColor="text1"/>
          <w:sz w:val="28"/>
          <w:szCs w:val="28"/>
        </w:rPr>
        <w:t>Коэффициенты</w:t>
      </w:r>
      <w:r w:rsidRPr="006C1057">
        <w:rPr>
          <w:rFonts w:eastAsia="Calibri" w:cs="Times New Roman"/>
          <w:b w:val="0"/>
          <w:iCs/>
          <w:color w:val="000000" w:themeColor="text1"/>
          <w:sz w:val="28"/>
          <w:szCs w:val="28"/>
        </w:rPr>
        <w:t xml:space="preserve"> значимости для факторов </w:t>
      </w:r>
      <w:r w:rsidRPr="006C1057">
        <w:rPr>
          <w:rFonts w:eastAsia="Calibri" w:cs="Times New Roman"/>
          <w:b w:val="0"/>
          <w:iCs/>
          <w:color w:val="000000" w:themeColor="text1"/>
          <w:sz w:val="28"/>
          <w:szCs w:val="28"/>
          <w:lang w:val="en-US"/>
        </w:rPr>
        <w:t>CSI</w:t>
      </w:r>
    </w:p>
    <w:tbl>
      <w:tblPr>
        <w:tblStyle w:val="-311"/>
        <w:tblpPr w:leftFromText="180" w:rightFromText="180" w:vertAnchor="text" w:horzAnchor="margin" w:tblpX="5" w:tblpY="-770"/>
        <w:tblW w:w="14042" w:type="dxa"/>
        <w:tblLayout w:type="fixed"/>
        <w:tblLook w:val="04A0" w:firstRow="1" w:lastRow="0" w:firstColumn="1" w:lastColumn="0" w:noHBand="0" w:noVBand="1"/>
      </w:tblPr>
      <w:tblGrid>
        <w:gridCol w:w="6319"/>
        <w:gridCol w:w="942"/>
        <w:gridCol w:w="943"/>
        <w:gridCol w:w="942"/>
        <w:gridCol w:w="943"/>
        <w:gridCol w:w="1103"/>
        <w:gridCol w:w="2850"/>
      </w:tblGrid>
      <w:tr w:rsidR="00D614DE" w:rsidRPr="006C1057" w:rsidTr="00D419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319" w:type="dxa"/>
          </w:tcPr>
          <w:p w:rsidR="00D614DE" w:rsidRPr="006C1057" w:rsidRDefault="00D614DE" w:rsidP="00D41973">
            <w:pPr>
              <w:spacing w:line="360" w:lineRule="auto"/>
              <w:ind w:left="0"/>
              <w:jc w:val="center"/>
              <w:rPr>
                <w:rFonts w:eastAsia="Calibri" w:cs="Times New Roman"/>
                <w:bCs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Cs w:val="0"/>
                <w:color w:val="000000"/>
                <w:sz w:val="28"/>
                <w:szCs w:val="28"/>
              </w:rPr>
              <w:lastRenderedPageBreak/>
              <w:t>Параметр</w:t>
            </w:r>
          </w:p>
        </w:tc>
        <w:tc>
          <w:tcPr>
            <w:tcW w:w="942" w:type="dxa"/>
          </w:tcPr>
          <w:p w:rsidR="00D614DE" w:rsidRPr="006C1057" w:rsidRDefault="00D614DE" w:rsidP="00D41973">
            <w:pPr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Cs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Cs w:val="0"/>
                <w:i/>
                <w:iCs/>
                <w:color w:val="000000"/>
                <w:sz w:val="28"/>
                <w:szCs w:val="28"/>
              </w:rPr>
              <w:t>Ч 1</w:t>
            </w:r>
          </w:p>
        </w:tc>
        <w:tc>
          <w:tcPr>
            <w:tcW w:w="943" w:type="dxa"/>
          </w:tcPr>
          <w:p w:rsidR="00D614DE" w:rsidRPr="006C1057" w:rsidRDefault="00D614DE" w:rsidP="00D41973">
            <w:pPr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Cs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Cs w:val="0"/>
                <w:i/>
                <w:iCs/>
                <w:color w:val="000000"/>
                <w:sz w:val="28"/>
                <w:szCs w:val="28"/>
              </w:rPr>
              <w:t>Ч 2</w:t>
            </w:r>
          </w:p>
        </w:tc>
        <w:tc>
          <w:tcPr>
            <w:tcW w:w="942" w:type="dxa"/>
          </w:tcPr>
          <w:p w:rsidR="00D614DE" w:rsidRPr="006C1057" w:rsidRDefault="00D614DE" w:rsidP="00D41973">
            <w:pPr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Cs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Cs w:val="0"/>
                <w:i/>
                <w:iCs/>
                <w:color w:val="000000"/>
                <w:sz w:val="28"/>
                <w:szCs w:val="28"/>
              </w:rPr>
              <w:t>Ч 3</w:t>
            </w:r>
          </w:p>
        </w:tc>
        <w:tc>
          <w:tcPr>
            <w:tcW w:w="943" w:type="dxa"/>
          </w:tcPr>
          <w:p w:rsidR="00D614DE" w:rsidRPr="006C1057" w:rsidRDefault="00D614DE" w:rsidP="00D41973">
            <w:pPr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Cs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Cs w:val="0"/>
                <w:i/>
                <w:iCs/>
                <w:color w:val="000000"/>
                <w:sz w:val="28"/>
                <w:szCs w:val="28"/>
              </w:rPr>
              <w:t>Ч 4</w:t>
            </w:r>
          </w:p>
        </w:tc>
        <w:tc>
          <w:tcPr>
            <w:tcW w:w="1103" w:type="dxa"/>
          </w:tcPr>
          <w:p w:rsidR="00D614DE" w:rsidRPr="006C1057" w:rsidRDefault="00D614DE" w:rsidP="00D41973">
            <w:pPr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Cs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Cs w:val="0"/>
                <w:i/>
                <w:iCs/>
                <w:color w:val="000000"/>
                <w:sz w:val="28"/>
                <w:szCs w:val="28"/>
              </w:rPr>
              <w:t xml:space="preserve">Сумма </w:t>
            </w:r>
          </w:p>
        </w:tc>
        <w:tc>
          <w:tcPr>
            <w:tcW w:w="2850" w:type="dxa"/>
          </w:tcPr>
          <w:p w:rsidR="00D614DE" w:rsidRPr="006C1057" w:rsidRDefault="00D614DE" w:rsidP="00D41973">
            <w:pPr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Cs w:val="0"/>
                <w:i/>
                <w:iCs/>
                <w:color w:val="000000"/>
                <w:sz w:val="28"/>
                <w:szCs w:val="28"/>
              </w:rPr>
            </w:pPr>
            <w:proofErr w:type="spellStart"/>
            <w:r w:rsidRPr="006C1057">
              <w:rPr>
                <w:rFonts w:eastAsia="Calibri" w:cs="Times New Roman"/>
                <w:bCs w:val="0"/>
                <w:i/>
                <w:iCs/>
                <w:color w:val="000000"/>
                <w:sz w:val="28"/>
                <w:szCs w:val="28"/>
              </w:rPr>
              <w:t>Коэф</w:t>
            </w:r>
            <w:proofErr w:type="spellEnd"/>
            <w:r w:rsidR="00D41973" w:rsidRPr="006C1057">
              <w:rPr>
                <w:rFonts w:eastAsia="Calibri" w:cs="Times New Roman"/>
                <w:bCs w:val="0"/>
                <w:i/>
                <w:iCs/>
                <w:color w:val="000000"/>
                <w:sz w:val="28"/>
                <w:szCs w:val="28"/>
              </w:rPr>
              <w:t>.</w:t>
            </w:r>
            <w:r w:rsidRPr="006C1057">
              <w:rPr>
                <w:rFonts w:eastAsia="Calibri" w:cs="Times New Roman"/>
                <w:bCs w:val="0"/>
                <w:i/>
                <w:iCs/>
                <w:color w:val="000000"/>
                <w:sz w:val="28"/>
                <w:szCs w:val="28"/>
              </w:rPr>
              <w:t xml:space="preserve"> важности</w:t>
            </w:r>
          </w:p>
        </w:tc>
      </w:tr>
      <w:tr w:rsidR="00D614DE" w:rsidRPr="006C1057" w:rsidTr="00D419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19" w:type="dxa"/>
            <w:vAlign w:val="center"/>
          </w:tcPr>
          <w:p w:rsidR="00D614DE" w:rsidRPr="006C1057" w:rsidRDefault="00D614DE" w:rsidP="00D41973">
            <w:pPr>
              <w:spacing w:line="360" w:lineRule="auto"/>
              <w:ind w:left="0"/>
              <w:rPr>
                <w:rFonts w:eastAsia="Calibri" w:cs="Times New Roman"/>
                <w:color w:val="000000"/>
                <w:sz w:val="28"/>
                <w:szCs w:val="28"/>
              </w:rPr>
            </w:pPr>
            <w:proofErr w:type="spellStart"/>
            <w:r w:rsidRPr="006C1057">
              <w:rPr>
                <w:rFonts w:eastAsia="Calibri" w:cs="Times New Roman"/>
                <w:color w:val="000000"/>
                <w:sz w:val="28"/>
                <w:szCs w:val="28"/>
              </w:rPr>
              <w:t>Многоразовость</w:t>
            </w:r>
            <w:proofErr w:type="spellEnd"/>
          </w:p>
        </w:tc>
        <w:tc>
          <w:tcPr>
            <w:tcW w:w="942" w:type="dxa"/>
            <w:vAlign w:val="center"/>
          </w:tcPr>
          <w:p w:rsidR="00D614DE" w:rsidRPr="006C1057" w:rsidRDefault="00D614DE" w:rsidP="00D41973">
            <w:pPr>
              <w:spacing w:after="20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bCs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bCs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43" w:type="dxa"/>
            <w:vAlign w:val="center"/>
          </w:tcPr>
          <w:p w:rsidR="00D614DE" w:rsidRPr="006C1057" w:rsidRDefault="00D614DE" w:rsidP="00D41973">
            <w:pPr>
              <w:spacing w:after="20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bCs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bCs/>
                <w:i/>
                <w:iCs/>
                <w:color w:val="000000"/>
                <w:sz w:val="28"/>
                <w:szCs w:val="28"/>
              </w:rPr>
              <w:t>4</w:t>
            </w:r>
          </w:p>
        </w:tc>
        <w:tc>
          <w:tcPr>
            <w:tcW w:w="942" w:type="dxa"/>
            <w:vAlign w:val="center"/>
          </w:tcPr>
          <w:p w:rsidR="00D614DE" w:rsidRPr="006C1057" w:rsidRDefault="00D614DE" w:rsidP="00D41973">
            <w:pPr>
              <w:spacing w:after="20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bCs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bCs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43" w:type="dxa"/>
            <w:vAlign w:val="center"/>
          </w:tcPr>
          <w:p w:rsidR="00D614DE" w:rsidRPr="006C1057" w:rsidRDefault="00D614DE" w:rsidP="00D41973">
            <w:pPr>
              <w:spacing w:after="20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bCs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bCs/>
                <w:i/>
                <w:i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103" w:type="dxa"/>
            <w:vAlign w:val="center"/>
          </w:tcPr>
          <w:p w:rsidR="00D614DE" w:rsidRPr="006C1057" w:rsidRDefault="00D614DE" w:rsidP="00D41973">
            <w:pPr>
              <w:spacing w:after="20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bCs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bCs/>
                <w:i/>
                <w:i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2850" w:type="dxa"/>
            <w:vAlign w:val="center"/>
          </w:tcPr>
          <w:p w:rsidR="00D614DE" w:rsidRPr="006C1057" w:rsidRDefault="00D614DE" w:rsidP="00D41973">
            <w:pPr>
              <w:spacing w:after="200"/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Cs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Cs/>
                <w:i/>
                <w:iCs/>
                <w:color w:val="000000"/>
                <w:sz w:val="28"/>
                <w:szCs w:val="28"/>
              </w:rPr>
              <w:t>0,15</w:t>
            </w:r>
          </w:p>
        </w:tc>
      </w:tr>
      <w:tr w:rsidR="00D614DE" w:rsidRPr="006C1057" w:rsidTr="00D41973">
        <w:trPr>
          <w:trHeight w:val="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19" w:type="dxa"/>
            <w:vAlign w:val="center"/>
          </w:tcPr>
          <w:p w:rsidR="00D614DE" w:rsidRPr="006C1057" w:rsidRDefault="00D614DE" w:rsidP="00D41973">
            <w:pPr>
              <w:spacing w:line="360" w:lineRule="auto"/>
              <w:ind w:left="0"/>
              <w:rPr>
                <w:rFonts w:eastAsia="Calibri" w:cs="Times New Roman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color w:val="000000"/>
                <w:sz w:val="28"/>
                <w:szCs w:val="28"/>
              </w:rPr>
              <w:t>Безопасность</w:t>
            </w:r>
          </w:p>
        </w:tc>
        <w:tc>
          <w:tcPr>
            <w:tcW w:w="942" w:type="dxa"/>
          </w:tcPr>
          <w:p w:rsidR="00D614DE" w:rsidRPr="006C1057" w:rsidRDefault="00D614DE" w:rsidP="00D41973">
            <w:pPr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  <w:t>5</w:t>
            </w:r>
          </w:p>
        </w:tc>
        <w:tc>
          <w:tcPr>
            <w:tcW w:w="943" w:type="dxa"/>
          </w:tcPr>
          <w:p w:rsidR="00D614DE" w:rsidRPr="006C1057" w:rsidRDefault="00D614DE" w:rsidP="00D41973">
            <w:pPr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  <w:t>5</w:t>
            </w:r>
          </w:p>
        </w:tc>
        <w:tc>
          <w:tcPr>
            <w:tcW w:w="942" w:type="dxa"/>
          </w:tcPr>
          <w:p w:rsidR="00D614DE" w:rsidRPr="006C1057" w:rsidRDefault="00D614DE" w:rsidP="00D41973">
            <w:pPr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  <w:t>5</w:t>
            </w:r>
          </w:p>
        </w:tc>
        <w:tc>
          <w:tcPr>
            <w:tcW w:w="943" w:type="dxa"/>
          </w:tcPr>
          <w:p w:rsidR="00D614DE" w:rsidRPr="006C1057" w:rsidRDefault="00D614DE" w:rsidP="00D41973">
            <w:pPr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103" w:type="dxa"/>
          </w:tcPr>
          <w:p w:rsidR="00D614DE" w:rsidRPr="006C1057" w:rsidRDefault="00D614DE" w:rsidP="00D41973">
            <w:pPr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  <w:t>20</w:t>
            </w:r>
          </w:p>
        </w:tc>
        <w:tc>
          <w:tcPr>
            <w:tcW w:w="2850" w:type="dxa"/>
            <w:vAlign w:val="center"/>
          </w:tcPr>
          <w:p w:rsidR="00D614DE" w:rsidRPr="006C1057" w:rsidRDefault="00D614DE" w:rsidP="00D41973">
            <w:pPr>
              <w:spacing w:after="200"/>
              <w:ind w:lef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Cs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Cs/>
                <w:i/>
                <w:iCs/>
                <w:color w:val="000000"/>
                <w:sz w:val="28"/>
                <w:szCs w:val="28"/>
              </w:rPr>
              <w:t>0,22</w:t>
            </w:r>
          </w:p>
        </w:tc>
      </w:tr>
      <w:tr w:rsidR="00D614DE" w:rsidRPr="006C1057" w:rsidTr="00D419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19" w:type="dxa"/>
            <w:vAlign w:val="center"/>
          </w:tcPr>
          <w:p w:rsidR="00D614DE" w:rsidRPr="006C1057" w:rsidRDefault="00D614DE" w:rsidP="00D41973">
            <w:pPr>
              <w:spacing w:line="360" w:lineRule="auto"/>
              <w:ind w:left="0"/>
              <w:rPr>
                <w:rFonts w:eastAsia="Calibri" w:cs="Times New Roman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color w:val="000000"/>
                <w:sz w:val="28"/>
                <w:szCs w:val="28"/>
              </w:rPr>
              <w:t>Удобство эксплуатации</w:t>
            </w:r>
          </w:p>
        </w:tc>
        <w:tc>
          <w:tcPr>
            <w:tcW w:w="942" w:type="dxa"/>
          </w:tcPr>
          <w:p w:rsidR="00D614DE" w:rsidRPr="006C1057" w:rsidRDefault="00D614DE" w:rsidP="00D41973">
            <w:pPr>
              <w:spacing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43" w:type="dxa"/>
          </w:tcPr>
          <w:p w:rsidR="00D614DE" w:rsidRPr="006C1057" w:rsidRDefault="00D614DE" w:rsidP="00D41973">
            <w:pPr>
              <w:spacing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  <w:t>4</w:t>
            </w:r>
          </w:p>
        </w:tc>
        <w:tc>
          <w:tcPr>
            <w:tcW w:w="942" w:type="dxa"/>
          </w:tcPr>
          <w:p w:rsidR="00D614DE" w:rsidRPr="006C1057" w:rsidRDefault="00D614DE" w:rsidP="00D41973">
            <w:pPr>
              <w:spacing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  <w:t>5</w:t>
            </w:r>
          </w:p>
        </w:tc>
        <w:tc>
          <w:tcPr>
            <w:tcW w:w="943" w:type="dxa"/>
          </w:tcPr>
          <w:p w:rsidR="00D614DE" w:rsidRPr="006C1057" w:rsidRDefault="00D614DE" w:rsidP="00D41973">
            <w:pPr>
              <w:spacing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103" w:type="dxa"/>
          </w:tcPr>
          <w:p w:rsidR="00D614DE" w:rsidRPr="006C1057" w:rsidRDefault="00D614DE" w:rsidP="00D41973">
            <w:pPr>
              <w:spacing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  <w:t>17</w:t>
            </w:r>
          </w:p>
        </w:tc>
        <w:tc>
          <w:tcPr>
            <w:tcW w:w="2850" w:type="dxa"/>
            <w:vAlign w:val="center"/>
          </w:tcPr>
          <w:p w:rsidR="00D614DE" w:rsidRPr="006C1057" w:rsidRDefault="00D614DE" w:rsidP="00D41973">
            <w:pPr>
              <w:spacing w:after="200"/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Cs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Cs/>
                <w:i/>
                <w:iCs/>
                <w:color w:val="000000"/>
                <w:sz w:val="28"/>
                <w:szCs w:val="28"/>
              </w:rPr>
              <w:t>0,18</w:t>
            </w:r>
          </w:p>
        </w:tc>
      </w:tr>
      <w:tr w:rsidR="00D614DE" w:rsidRPr="006C1057" w:rsidTr="00D41973">
        <w:trPr>
          <w:trHeight w:val="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19" w:type="dxa"/>
            <w:vAlign w:val="center"/>
          </w:tcPr>
          <w:p w:rsidR="00D614DE" w:rsidRPr="006C1057" w:rsidRDefault="00D614DE" w:rsidP="00D41973">
            <w:pPr>
              <w:spacing w:line="360" w:lineRule="auto"/>
              <w:ind w:left="0"/>
              <w:rPr>
                <w:rFonts w:eastAsia="Calibri" w:cs="Times New Roman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color w:val="000000"/>
                <w:sz w:val="28"/>
                <w:szCs w:val="28"/>
              </w:rPr>
              <w:t>Скорость получения результата</w:t>
            </w:r>
          </w:p>
        </w:tc>
        <w:tc>
          <w:tcPr>
            <w:tcW w:w="942" w:type="dxa"/>
          </w:tcPr>
          <w:p w:rsidR="00D614DE" w:rsidRPr="006C1057" w:rsidRDefault="00D614DE" w:rsidP="00D41973">
            <w:pPr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  <w:t>5</w:t>
            </w:r>
          </w:p>
        </w:tc>
        <w:tc>
          <w:tcPr>
            <w:tcW w:w="943" w:type="dxa"/>
          </w:tcPr>
          <w:p w:rsidR="00D614DE" w:rsidRPr="006C1057" w:rsidRDefault="00D614DE" w:rsidP="00D41973">
            <w:pPr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  <w:t>4</w:t>
            </w:r>
          </w:p>
        </w:tc>
        <w:tc>
          <w:tcPr>
            <w:tcW w:w="942" w:type="dxa"/>
          </w:tcPr>
          <w:p w:rsidR="00D614DE" w:rsidRPr="006C1057" w:rsidRDefault="00D614DE" w:rsidP="00D41973">
            <w:pPr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  <w:t>5</w:t>
            </w:r>
          </w:p>
        </w:tc>
        <w:tc>
          <w:tcPr>
            <w:tcW w:w="943" w:type="dxa"/>
          </w:tcPr>
          <w:p w:rsidR="00D614DE" w:rsidRPr="006C1057" w:rsidRDefault="00D614DE" w:rsidP="00D41973">
            <w:pPr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103" w:type="dxa"/>
          </w:tcPr>
          <w:p w:rsidR="00D614DE" w:rsidRPr="006C1057" w:rsidRDefault="00D614DE" w:rsidP="00D41973">
            <w:pPr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  <w:t>17</w:t>
            </w:r>
          </w:p>
        </w:tc>
        <w:tc>
          <w:tcPr>
            <w:tcW w:w="2850" w:type="dxa"/>
            <w:vAlign w:val="center"/>
          </w:tcPr>
          <w:p w:rsidR="00D614DE" w:rsidRPr="006C1057" w:rsidRDefault="00D614DE" w:rsidP="00D41973">
            <w:pPr>
              <w:spacing w:after="200"/>
              <w:ind w:lef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Cs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Cs/>
                <w:i/>
                <w:iCs/>
                <w:color w:val="000000"/>
                <w:sz w:val="28"/>
                <w:szCs w:val="28"/>
              </w:rPr>
              <w:t>0,18</w:t>
            </w:r>
          </w:p>
        </w:tc>
      </w:tr>
      <w:tr w:rsidR="00D614DE" w:rsidRPr="006C1057" w:rsidTr="00D419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19" w:type="dxa"/>
            <w:vAlign w:val="center"/>
          </w:tcPr>
          <w:p w:rsidR="00D614DE" w:rsidRPr="006C1057" w:rsidRDefault="00D614DE" w:rsidP="00D41973">
            <w:pPr>
              <w:spacing w:line="360" w:lineRule="auto"/>
              <w:ind w:left="0"/>
              <w:rPr>
                <w:rFonts w:eastAsia="Calibri" w:cs="Times New Roman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color w:val="000000"/>
                <w:sz w:val="28"/>
                <w:szCs w:val="28"/>
              </w:rPr>
              <w:t>Простота эксплуатации</w:t>
            </w:r>
          </w:p>
        </w:tc>
        <w:tc>
          <w:tcPr>
            <w:tcW w:w="942" w:type="dxa"/>
          </w:tcPr>
          <w:p w:rsidR="00D614DE" w:rsidRPr="006C1057" w:rsidRDefault="00D614DE" w:rsidP="00D41973">
            <w:pPr>
              <w:spacing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43" w:type="dxa"/>
          </w:tcPr>
          <w:p w:rsidR="00D614DE" w:rsidRPr="006C1057" w:rsidRDefault="00D614DE" w:rsidP="00D41973">
            <w:pPr>
              <w:spacing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42" w:type="dxa"/>
          </w:tcPr>
          <w:p w:rsidR="00D614DE" w:rsidRPr="006C1057" w:rsidRDefault="00D614DE" w:rsidP="00D41973">
            <w:pPr>
              <w:spacing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  <w:t>5</w:t>
            </w:r>
          </w:p>
        </w:tc>
        <w:tc>
          <w:tcPr>
            <w:tcW w:w="943" w:type="dxa"/>
          </w:tcPr>
          <w:p w:rsidR="00D614DE" w:rsidRPr="006C1057" w:rsidRDefault="00D614DE" w:rsidP="00D41973">
            <w:pPr>
              <w:spacing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103" w:type="dxa"/>
          </w:tcPr>
          <w:p w:rsidR="00D614DE" w:rsidRPr="006C1057" w:rsidRDefault="00D614DE" w:rsidP="00D41973">
            <w:pPr>
              <w:spacing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  <w:t>16</w:t>
            </w:r>
          </w:p>
        </w:tc>
        <w:tc>
          <w:tcPr>
            <w:tcW w:w="2850" w:type="dxa"/>
            <w:vAlign w:val="center"/>
          </w:tcPr>
          <w:p w:rsidR="00D614DE" w:rsidRPr="006C1057" w:rsidRDefault="00D614DE" w:rsidP="00D41973">
            <w:pPr>
              <w:spacing w:after="200"/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Cs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Cs/>
                <w:i/>
                <w:iCs/>
                <w:color w:val="000000"/>
                <w:sz w:val="28"/>
                <w:szCs w:val="28"/>
              </w:rPr>
              <w:t>0,17</w:t>
            </w:r>
          </w:p>
        </w:tc>
      </w:tr>
      <w:tr w:rsidR="00D614DE" w:rsidRPr="006C1057" w:rsidTr="00D41973">
        <w:trPr>
          <w:trHeight w:val="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19" w:type="dxa"/>
            <w:vAlign w:val="center"/>
          </w:tcPr>
          <w:p w:rsidR="00D614DE" w:rsidRPr="006C1057" w:rsidRDefault="00D614DE" w:rsidP="00D41973">
            <w:pPr>
              <w:spacing w:line="360" w:lineRule="auto"/>
              <w:ind w:left="0"/>
              <w:rPr>
                <w:rFonts w:eastAsia="Calibri" w:cs="Times New Roman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color w:val="000000"/>
                <w:sz w:val="28"/>
                <w:szCs w:val="28"/>
              </w:rPr>
              <w:t>Доступность в точках продажи</w:t>
            </w:r>
          </w:p>
        </w:tc>
        <w:tc>
          <w:tcPr>
            <w:tcW w:w="942" w:type="dxa"/>
          </w:tcPr>
          <w:p w:rsidR="00D614DE" w:rsidRPr="006C1057" w:rsidRDefault="00D614DE" w:rsidP="00D41973">
            <w:pPr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  <w:t>5</w:t>
            </w:r>
          </w:p>
        </w:tc>
        <w:tc>
          <w:tcPr>
            <w:tcW w:w="943" w:type="dxa"/>
          </w:tcPr>
          <w:p w:rsidR="00D614DE" w:rsidRPr="006C1057" w:rsidRDefault="00D614DE" w:rsidP="00D41973">
            <w:pPr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42" w:type="dxa"/>
          </w:tcPr>
          <w:p w:rsidR="00D614DE" w:rsidRPr="006C1057" w:rsidRDefault="00D614DE" w:rsidP="00D41973">
            <w:pPr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  <w:t>4</w:t>
            </w:r>
          </w:p>
        </w:tc>
        <w:tc>
          <w:tcPr>
            <w:tcW w:w="943" w:type="dxa"/>
          </w:tcPr>
          <w:p w:rsidR="00D614DE" w:rsidRPr="006C1057" w:rsidRDefault="00D614DE" w:rsidP="00D41973">
            <w:pPr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103" w:type="dxa"/>
          </w:tcPr>
          <w:p w:rsidR="00D614DE" w:rsidRPr="006C1057" w:rsidRDefault="00D614DE" w:rsidP="00D41973">
            <w:pPr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  <w:t>16</w:t>
            </w:r>
          </w:p>
        </w:tc>
        <w:tc>
          <w:tcPr>
            <w:tcW w:w="2850" w:type="dxa"/>
            <w:vAlign w:val="center"/>
          </w:tcPr>
          <w:p w:rsidR="00D614DE" w:rsidRPr="006C1057" w:rsidRDefault="00D614DE" w:rsidP="00D41973">
            <w:pPr>
              <w:spacing w:after="200"/>
              <w:ind w:lef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Cs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Cs/>
                <w:i/>
                <w:iCs/>
                <w:color w:val="000000"/>
                <w:sz w:val="28"/>
                <w:szCs w:val="28"/>
              </w:rPr>
              <w:t>0,17</w:t>
            </w:r>
          </w:p>
        </w:tc>
      </w:tr>
      <w:tr w:rsidR="00D614DE" w:rsidRPr="006C1057" w:rsidTr="00D419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19" w:type="dxa"/>
            <w:vAlign w:val="center"/>
          </w:tcPr>
          <w:p w:rsidR="00D614DE" w:rsidRPr="006C1057" w:rsidRDefault="00D614DE" w:rsidP="00D41973">
            <w:pPr>
              <w:spacing w:line="360" w:lineRule="auto"/>
              <w:ind w:left="0"/>
              <w:rPr>
                <w:rFonts w:eastAsia="Calibri" w:cs="Times New Roman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color w:val="000000"/>
                <w:sz w:val="28"/>
                <w:szCs w:val="28"/>
              </w:rPr>
              <w:t>Возможность возникновения болезненных ощущений</w:t>
            </w:r>
          </w:p>
        </w:tc>
        <w:tc>
          <w:tcPr>
            <w:tcW w:w="942" w:type="dxa"/>
          </w:tcPr>
          <w:p w:rsidR="00D614DE" w:rsidRPr="006C1057" w:rsidRDefault="00D614DE" w:rsidP="00D41973">
            <w:pPr>
              <w:spacing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43" w:type="dxa"/>
          </w:tcPr>
          <w:p w:rsidR="00D614DE" w:rsidRPr="006C1057" w:rsidRDefault="00D614DE" w:rsidP="00D41973">
            <w:pPr>
              <w:spacing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42" w:type="dxa"/>
          </w:tcPr>
          <w:p w:rsidR="00D614DE" w:rsidRPr="006C1057" w:rsidRDefault="00D614DE" w:rsidP="00D41973">
            <w:pPr>
              <w:spacing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  <w:t>4</w:t>
            </w:r>
          </w:p>
        </w:tc>
        <w:tc>
          <w:tcPr>
            <w:tcW w:w="943" w:type="dxa"/>
          </w:tcPr>
          <w:p w:rsidR="00D614DE" w:rsidRPr="006C1057" w:rsidRDefault="00D614DE" w:rsidP="00D41973">
            <w:pPr>
              <w:spacing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103" w:type="dxa"/>
          </w:tcPr>
          <w:p w:rsidR="00D614DE" w:rsidRPr="006C1057" w:rsidRDefault="00D614DE" w:rsidP="00D41973">
            <w:pPr>
              <w:spacing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  <w:t>15</w:t>
            </w:r>
          </w:p>
        </w:tc>
        <w:tc>
          <w:tcPr>
            <w:tcW w:w="2850" w:type="dxa"/>
            <w:vAlign w:val="center"/>
          </w:tcPr>
          <w:p w:rsidR="00D614DE" w:rsidRPr="006C1057" w:rsidRDefault="00D614DE" w:rsidP="00D41973">
            <w:pPr>
              <w:spacing w:after="200"/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Cs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Cs/>
                <w:i/>
                <w:iCs/>
                <w:color w:val="000000"/>
                <w:sz w:val="28"/>
                <w:szCs w:val="28"/>
              </w:rPr>
              <w:t>0,16</w:t>
            </w:r>
          </w:p>
        </w:tc>
      </w:tr>
      <w:tr w:rsidR="00D614DE" w:rsidRPr="006C1057" w:rsidTr="00D41973">
        <w:trPr>
          <w:trHeight w:val="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19" w:type="dxa"/>
            <w:vAlign w:val="center"/>
          </w:tcPr>
          <w:p w:rsidR="00D614DE" w:rsidRPr="006C1057" w:rsidRDefault="00D614DE" w:rsidP="00D41973">
            <w:pPr>
              <w:spacing w:line="360" w:lineRule="auto"/>
              <w:ind w:left="0"/>
              <w:rPr>
                <w:rFonts w:eastAsia="Calibri" w:cs="Times New Roman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color w:val="000000"/>
                <w:sz w:val="28"/>
                <w:szCs w:val="28"/>
              </w:rPr>
              <w:t>Известность продукта</w:t>
            </w:r>
          </w:p>
        </w:tc>
        <w:tc>
          <w:tcPr>
            <w:tcW w:w="942" w:type="dxa"/>
          </w:tcPr>
          <w:p w:rsidR="00D614DE" w:rsidRPr="006C1057" w:rsidRDefault="00D614DE" w:rsidP="00D41973">
            <w:pPr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943" w:type="dxa"/>
          </w:tcPr>
          <w:p w:rsidR="00D614DE" w:rsidRPr="006C1057" w:rsidRDefault="00D614DE" w:rsidP="00D41973">
            <w:pPr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  <w:t>5</w:t>
            </w:r>
          </w:p>
        </w:tc>
        <w:tc>
          <w:tcPr>
            <w:tcW w:w="942" w:type="dxa"/>
          </w:tcPr>
          <w:p w:rsidR="00D614DE" w:rsidRPr="006C1057" w:rsidRDefault="00D614DE" w:rsidP="00D41973">
            <w:pPr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43" w:type="dxa"/>
          </w:tcPr>
          <w:p w:rsidR="00D614DE" w:rsidRPr="006C1057" w:rsidRDefault="00D614DE" w:rsidP="00D41973">
            <w:pPr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03" w:type="dxa"/>
          </w:tcPr>
          <w:p w:rsidR="00D614DE" w:rsidRPr="006C1057" w:rsidRDefault="00D614DE" w:rsidP="00D41973">
            <w:pPr>
              <w:spacing w:line="36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i/>
                <w:i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2850" w:type="dxa"/>
            <w:vAlign w:val="center"/>
          </w:tcPr>
          <w:p w:rsidR="00D614DE" w:rsidRPr="006C1057" w:rsidRDefault="00D614DE" w:rsidP="00D41973">
            <w:pPr>
              <w:spacing w:after="200"/>
              <w:ind w:lef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Cs/>
                <w:i/>
                <w:iCs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Cs/>
                <w:i/>
                <w:iCs/>
                <w:color w:val="000000"/>
                <w:sz w:val="28"/>
                <w:szCs w:val="28"/>
              </w:rPr>
              <w:t>0,12</w:t>
            </w:r>
          </w:p>
        </w:tc>
      </w:tr>
    </w:tbl>
    <w:p w:rsidR="00D614DE" w:rsidRPr="006C1057" w:rsidRDefault="00D614DE" w:rsidP="00D614DE">
      <w:pPr>
        <w:keepNext/>
        <w:spacing w:after="200" w:line="240" w:lineRule="auto"/>
        <w:ind w:left="0"/>
        <w:rPr>
          <w:rFonts w:eastAsia="Calibri" w:cs="Times New Roman"/>
          <w:b w:val="0"/>
          <w:iCs/>
          <w:color w:val="000000" w:themeColor="text1"/>
          <w:sz w:val="28"/>
          <w:szCs w:val="28"/>
        </w:rPr>
      </w:pPr>
      <w:r w:rsidRPr="006C1057">
        <w:rPr>
          <w:rFonts w:eastAsia="Calibri" w:cs="Times New Roman"/>
          <w:b w:val="0"/>
          <w:iCs/>
          <w:color w:val="000000" w:themeColor="text1"/>
          <w:sz w:val="28"/>
          <w:szCs w:val="28"/>
        </w:rPr>
        <w:lastRenderedPageBreak/>
        <w:t xml:space="preserve">Таблица </w:t>
      </w:r>
      <w:r w:rsidR="003062FF" w:rsidRPr="006C1057">
        <w:rPr>
          <w:rFonts w:eastAsia="Calibri" w:cs="Times New Roman"/>
          <w:b w:val="0"/>
          <w:iCs/>
          <w:noProof/>
          <w:color w:val="000000" w:themeColor="text1"/>
          <w:sz w:val="28"/>
          <w:szCs w:val="28"/>
        </w:rPr>
        <w:t>8</w:t>
      </w:r>
      <w:r w:rsidRPr="006C1057">
        <w:rPr>
          <w:rFonts w:eastAsia="Calibri" w:cs="Times New Roman"/>
          <w:b w:val="0"/>
          <w:iCs/>
          <w:color w:val="000000" w:themeColor="text1"/>
          <w:sz w:val="28"/>
          <w:szCs w:val="28"/>
          <w:lang w:val="en-US"/>
        </w:rPr>
        <w:t xml:space="preserve"> </w:t>
      </w:r>
      <w:r w:rsidRPr="006C1057">
        <w:rPr>
          <w:rFonts w:eastAsia="Calibri" w:cs="Times New Roman"/>
          <w:b w:val="0"/>
          <w:iCs/>
          <w:color w:val="000000" w:themeColor="text1"/>
          <w:sz w:val="28"/>
          <w:szCs w:val="28"/>
        </w:rPr>
        <w:t xml:space="preserve">Расчет </w:t>
      </w:r>
      <w:r w:rsidRPr="006C1057">
        <w:rPr>
          <w:rFonts w:eastAsia="Calibri" w:cs="Times New Roman"/>
          <w:b w:val="0"/>
          <w:iCs/>
          <w:color w:val="000000" w:themeColor="text1"/>
          <w:sz w:val="28"/>
          <w:szCs w:val="28"/>
          <w:lang w:val="en-US"/>
        </w:rPr>
        <w:t>CSI</w:t>
      </w:r>
    </w:p>
    <w:tbl>
      <w:tblPr>
        <w:tblStyle w:val="31"/>
        <w:tblpPr w:leftFromText="180" w:rightFromText="180" w:vertAnchor="page" w:horzAnchor="margin" w:tblpY="1938"/>
        <w:tblW w:w="13837" w:type="dxa"/>
        <w:tblLayout w:type="fixed"/>
        <w:tblLook w:val="04A0" w:firstRow="1" w:lastRow="0" w:firstColumn="1" w:lastColumn="0" w:noHBand="0" w:noVBand="1"/>
      </w:tblPr>
      <w:tblGrid>
        <w:gridCol w:w="2670"/>
        <w:gridCol w:w="2261"/>
        <w:gridCol w:w="1628"/>
        <w:gridCol w:w="1308"/>
        <w:gridCol w:w="1203"/>
        <w:gridCol w:w="1421"/>
        <w:gridCol w:w="1550"/>
        <w:gridCol w:w="1796"/>
      </w:tblGrid>
      <w:tr w:rsidR="00D614DE" w:rsidRPr="006C1057" w:rsidTr="00D419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670" w:type="dxa"/>
          </w:tcPr>
          <w:p w:rsidR="00D614DE" w:rsidRPr="006C1057" w:rsidRDefault="00321D54" w:rsidP="00D41973">
            <w:pPr>
              <w:spacing w:after="0"/>
              <w:ind w:left="0"/>
              <w:rPr>
                <w:rFonts w:eastAsia="Calibri" w:cs="Times New Roman"/>
                <w:b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/>
                <w:caps w:val="0"/>
                <w:color w:val="000000"/>
                <w:sz w:val="28"/>
                <w:szCs w:val="28"/>
              </w:rPr>
              <w:lastRenderedPageBreak/>
              <w:t>Параметр (ед. Измерения баллы)</w:t>
            </w:r>
          </w:p>
        </w:tc>
        <w:tc>
          <w:tcPr>
            <w:tcW w:w="2261" w:type="dxa"/>
          </w:tcPr>
          <w:p w:rsidR="00D614DE" w:rsidRPr="006C1057" w:rsidRDefault="00321D54" w:rsidP="00D41973">
            <w:pPr>
              <w:spacing w:after="0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6C1057">
              <w:rPr>
                <w:rFonts w:eastAsia="Calibri" w:cs="Times New Roman"/>
                <w:b/>
                <w:caps w:val="0"/>
                <w:color w:val="000000"/>
                <w:sz w:val="28"/>
                <w:szCs w:val="28"/>
              </w:rPr>
              <w:t>Коэф</w:t>
            </w:r>
            <w:proofErr w:type="spellEnd"/>
            <w:r w:rsidRPr="006C1057">
              <w:rPr>
                <w:rFonts w:eastAsia="Calibri" w:cs="Times New Roman"/>
                <w:b/>
                <w:caps w:val="0"/>
                <w:color w:val="000000"/>
                <w:sz w:val="28"/>
                <w:szCs w:val="28"/>
              </w:rPr>
              <w:t>. Значимости</w:t>
            </w:r>
          </w:p>
        </w:tc>
        <w:tc>
          <w:tcPr>
            <w:tcW w:w="1628" w:type="dxa"/>
          </w:tcPr>
          <w:p w:rsidR="00D614DE" w:rsidRPr="006C1057" w:rsidRDefault="00321D54" w:rsidP="00D41973">
            <w:pPr>
              <w:spacing w:after="0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/>
                <w:caps w:val="0"/>
                <w:color w:val="000000"/>
                <w:sz w:val="28"/>
                <w:szCs w:val="28"/>
              </w:rPr>
              <w:t>Идеальная модель</w:t>
            </w:r>
          </w:p>
        </w:tc>
        <w:tc>
          <w:tcPr>
            <w:tcW w:w="1308" w:type="dxa"/>
          </w:tcPr>
          <w:p w:rsidR="00D614DE" w:rsidRPr="006C1057" w:rsidRDefault="00321D54" w:rsidP="00D41973">
            <w:pPr>
              <w:spacing w:after="0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6C1057">
              <w:rPr>
                <w:rFonts w:eastAsia="Calibri" w:cs="Times New Roman"/>
                <w:b/>
                <w:caps w:val="0"/>
                <w:color w:val="000000"/>
                <w:sz w:val="28"/>
                <w:szCs w:val="28"/>
              </w:rPr>
              <w:t>Diaplast</w:t>
            </w:r>
            <w:proofErr w:type="spellEnd"/>
          </w:p>
        </w:tc>
        <w:tc>
          <w:tcPr>
            <w:tcW w:w="1203" w:type="dxa"/>
          </w:tcPr>
          <w:p w:rsidR="00D614DE" w:rsidRPr="006C1057" w:rsidRDefault="00321D54" w:rsidP="00D41973">
            <w:pPr>
              <w:spacing w:after="0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/>
                <w:caps w:val="0"/>
                <w:color w:val="000000"/>
                <w:sz w:val="28"/>
                <w:szCs w:val="28"/>
              </w:rPr>
              <w:t xml:space="preserve">Фристайл </w:t>
            </w:r>
            <w:proofErr w:type="spellStart"/>
            <w:r w:rsidRPr="006C1057">
              <w:rPr>
                <w:rFonts w:eastAsia="Calibri" w:cs="Times New Roman"/>
                <w:b/>
                <w:caps w:val="0"/>
                <w:color w:val="000000"/>
                <w:sz w:val="28"/>
                <w:szCs w:val="28"/>
              </w:rPr>
              <w:t>либре</w:t>
            </w:r>
            <w:proofErr w:type="spellEnd"/>
          </w:p>
        </w:tc>
        <w:tc>
          <w:tcPr>
            <w:tcW w:w="1421" w:type="dxa"/>
          </w:tcPr>
          <w:p w:rsidR="00D614DE" w:rsidRPr="006C1057" w:rsidRDefault="00321D54" w:rsidP="00D41973">
            <w:pPr>
              <w:spacing w:after="0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/>
                <w:caps w:val="0"/>
                <w:color w:val="000000"/>
                <w:sz w:val="28"/>
                <w:szCs w:val="28"/>
              </w:rPr>
              <w:t>Омелон-в2</w:t>
            </w:r>
          </w:p>
        </w:tc>
        <w:tc>
          <w:tcPr>
            <w:tcW w:w="1550" w:type="dxa"/>
          </w:tcPr>
          <w:p w:rsidR="00D614DE" w:rsidRPr="006C1057" w:rsidRDefault="00321D54" w:rsidP="00D41973">
            <w:pPr>
              <w:spacing w:after="0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6C1057">
              <w:rPr>
                <w:rFonts w:eastAsia="Calibri" w:cs="Times New Roman"/>
                <w:b/>
                <w:caps w:val="0"/>
                <w:color w:val="000000"/>
                <w:sz w:val="28"/>
                <w:szCs w:val="28"/>
              </w:rPr>
              <w:t>Глюкометр</w:t>
            </w:r>
            <w:proofErr w:type="spellEnd"/>
          </w:p>
        </w:tc>
        <w:tc>
          <w:tcPr>
            <w:tcW w:w="1796" w:type="dxa"/>
          </w:tcPr>
          <w:p w:rsidR="00D614DE" w:rsidRPr="006C1057" w:rsidRDefault="00321D54" w:rsidP="00D41973">
            <w:pPr>
              <w:spacing w:after="0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/>
                <w:caps w:val="0"/>
                <w:color w:val="000000"/>
                <w:sz w:val="28"/>
                <w:szCs w:val="28"/>
              </w:rPr>
              <w:t xml:space="preserve">Анализ крови в </w:t>
            </w:r>
            <w:proofErr w:type="spellStart"/>
            <w:r w:rsidRPr="006C1057">
              <w:rPr>
                <w:rFonts w:eastAsia="Calibri" w:cs="Times New Roman"/>
                <w:b/>
                <w:caps w:val="0"/>
                <w:color w:val="000000"/>
                <w:sz w:val="28"/>
                <w:szCs w:val="28"/>
              </w:rPr>
              <w:t>мед.учреждении</w:t>
            </w:r>
            <w:proofErr w:type="spellEnd"/>
          </w:p>
        </w:tc>
      </w:tr>
      <w:tr w:rsidR="00D614DE" w:rsidRPr="006C1057" w:rsidTr="00D419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0" w:type="dxa"/>
          </w:tcPr>
          <w:p w:rsidR="00D614DE" w:rsidRPr="006C1057" w:rsidRDefault="00321D54" w:rsidP="00D41973">
            <w:pPr>
              <w:spacing w:after="0"/>
              <w:ind w:left="0"/>
              <w:rPr>
                <w:rFonts w:eastAsia="Calibri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6C1057">
              <w:rPr>
                <w:rFonts w:eastAsia="Calibri" w:cs="Times New Roman"/>
                <w:b/>
                <w:caps w:val="0"/>
                <w:color w:val="000000"/>
                <w:sz w:val="28"/>
                <w:szCs w:val="28"/>
              </w:rPr>
              <w:t>Многоразовость</w:t>
            </w:r>
            <w:proofErr w:type="spellEnd"/>
          </w:p>
        </w:tc>
        <w:tc>
          <w:tcPr>
            <w:tcW w:w="2261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0,15</w:t>
            </w:r>
          </w:p>
        </w:tc>
        <w:tc>
          <w:tcPr>
            <w:tcW w:w="1628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4</w:t>
            </w:r>
          </w:p>
        </w:tc>
        <w:tc>
          <w:tcPr>
            <w:tcW w:w="1308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03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21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50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4</w:t>
            </w:r>
          </w:p>
        </w:tc>
        <w:tc>
          <w:tcPr>
            <w:tcW w:w="1796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4</w:t>
            </w:r>
          </w:p>
        </w:tc>
      </w:tr>
      <w:tr w:rsidR="00D614DE" w:rsidRPr="006C1057" w:rsidTr="00D41973">
        <w:trPr>
          <w:trHeight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0" w:type="dxa"/>
          </w:tcPr>
          <w:p w:rsidR="00D614DE" w:rsidRPr="006C1057" w:rsidRDefault="00321D54" w:rsidP="00D41973">
            <w:pPr>
              <w:spacing w:after="0"/>
              <w:ind w:left="0"/>
              <w:rPr>
                <w:rFonts w:eastAsia="Calibri" w:cs="Times New Roman"/>
                <w:b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/>
                <w:caps w:val="0"/>
                <w:color w:val="000000"/>
                <w:sz w:val="28"/>
                <w:szCs w:val="28"/>
              </w:rPr>
              <w:t xml:space="preserve">Удобство эксплуатации </w:t>
            </w:r>
          </w:p>
        </w:tc>
        <w:tc>
          <w:tcPr>
            <w:tcW w:w="2261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0,18</w:t>
            </w:r>
          </w:p>
        </w:tc>
        <w:tc>
          <w:tcPr>
            <w:tcW w:w="1628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1308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1203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21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50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1796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3</w:t>
            </w:r>
          </w:p>
        </w:tc>
      </w:tr>
      <w:tr w:rsidR="00D614DE" w:rsidRPr="006C1057" w:rsidTr="00D419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0" w:type="dxa"/>
          </w:tcPr>
          <w:p w:rsidR="00D614DE" w:rsidRPr="006C1057" w:rsidRDefault="00321D54" w:rsidP="00D41973">
            <w:pPr>
              <w:spacing w:after="0"/>
              <w:ind w:left="0"/>
              <w:rPr>
                <w:rFonts w:eastAsia="Calibri" w:cs="Times New Roman"/>
                <w:b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/>
                <w:caps w:val="0"/>
                <w:color w:val="000000"/>
                <w:sz w:val="28"/>
                <w:szCs w:val="28"/>
              </w:rPr>
              <w:t xml:space="preserve">Доступность в точках продажи </w:t>
            </w:r>
          </w:p>
        </w:tc>
        <w:tc>
          <w:tcPr>
            <w:tcW w:w="2261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0,17</w:t>
            </w:r>
          </w:p>
        </w:tc>
        <w:tc>
          <w:tcPr>
            <w:tcW w:w="1628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1308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03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21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0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1796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5</w:t>
            </w:r>
          </w:p>
        </w:tc>
      </w:tr>
      <w:tr w:rsidR="00D614DE" w:rsidRPr="006C1057" w:rsidTr="00D41973">
        <w:trPr>
          <w:trHeight w:val="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0" w:type="dxa"/>
          </w:tcPr>
          <w:p w:rsidR="00D614DE" w:rsidRPr="006C1057" w:rsidRDefault="00321D54" w:rsidP="00D41973">
            <w:pPr>
              <w:spacing w:after="0"/>
              <w:ind w:left="0"/>
              <w:rPr>
                <w:rFonts w:eastAsia="Calibri" w:cs="Times New Roman"/>
                <w:b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/>
                <w:caps w:val="0"/>
                <w:color w:val="000000"/>
                <w:sz w:val="28"/>
                <w:szCs w:val="28"/>
              </w:rPr>
              <w:t>Скорость получения результата</w:t>
            </w:r>
          </w:p>
        </w:tc>
        <w:tc>
          <w:tcPr>
            <w:tcW w:w="2261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0,18</w:t>
            </w:r>
          </w:p>
        </w:tc>
        <w:tc>
          <w:tcPr>
            <w:tcW w:w="1628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4</w:t>
            </w:r>
          </w:p>
        </w:tc>
        <w:tc>
          <w:tcPr>
            <w:tcW w:w="1308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1203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1421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4</w:t>
            </w:r>
          </w:p>
        </w:tc>
        <w:tc>
          <w:tcPr>
            <w:tcW w:w="1550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1796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2</w:t>
            </w:r>
          </w:p>
        </w:tc>
      </w:tr>
      <w:tr w:rsidR="00D614DE" w:rsidRPr="006C1057" w:rsidTr="00D419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0" w:type="dxa"/>
          </w:tcPr>
          <w:p w:rsidR="00D614DE" w:rsidRPr="006C1057" w:rsidRDefault="00321D54" w:rsidP="00D41973">
            <w:pPr>
              <w:spacing w:after="0"/>
              <w:ind w:left="0"/>
              <w:rPr>
                <w:rFonts w:eastAsia="Calibri" w:cs="Times New Roman"/>
                <w:b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/>
                <w:caps w:val="0"/>
                <w:color w:val="000000"/>
                <w:sz w:val="28"/>
                <w:szCs w:val="28"/>
              </w:rPr>
              <w:t>Возможность возникновения болезненных ощущений</w:t>
            </w:r>
          </w:p>
        </w:tc>
        <w:tc>
          <w:tcPr>
            <w:tcW w:w="2261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0,16</w:t>
            </w:r>
          </w:p>
        </w:tc>
        <w:tc>
          <w:tcPr>
            <w:tcW w:w="1628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1308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1203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21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50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96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1</w:t>
            </w:r>
          </w:p>
        </w:tc>
      </w:tr>
      <w:tr w:rsidR="00D614DE" w:rsidRPr="006C1057" w:rsidTr="00D41973">
        <w:trPr>
          <w:trHeight w:val="2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0" w:type="dxa"/>
          </w:tcPr>
          <w:p w:rsidR="00D614DE" w:rsidRPr="006C1057" w:rsidRDefault="00321D54" w:rsidP="00D41973">
            <w:pPr>
              <w:spacing w:after="0"/>
              <w:ind w:left="0"/>
              <w:rPr>
                <w:rFonts w:eastAsia="Calibri" w:cs="Times New Roman"/>
                <w:b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/>
                <w:caps w:val="0"/>
                <w:color w:val="000000"/>
                <w:sz w:val="28"/>
                <w:szCs w:val="28"/>
              </w:rPr>
              <w:t xml:space="preserve">Безопасность </w:t>
            </w:r>
          </w:p>
        </w:tc>
        <w:tc>
          <w:tcPr>
            <w:tcW w:w="2261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0,22</w:t>
            </w:r>
          </w:p>
        </w:tc>
        <w:tc>
          <w:tcPr>
            <w:tcW w:w="1628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1308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1203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21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50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1796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4</w:t>
            </w:r>
          </w:p>
        </w:tc>
      </w:tr>
      <w:tr w:rsidR="00D614DE" w:rsidRPr="006C1057" w:rsidTr="00D419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0" w:type="dxa"/>
          </w:tcPr>
          <w:p w:rsidR="00D614DE" w:rsidRPr="006C1057" w:rsidRDefault="00321D54" w:rsidP="00D41973">
            <w:pPr>
              <w:spacing w:after="0"/>
              <w:ind w:left="0"/>
              <w:rPr>
                <w:rFonts w:eastAsia="Calibri" w:cs="Times New Roman"/>
                <w:b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/>
                <w:caps w:val="0"/>
                <w:color w:val="000000"/>
                <w:sz w:val="28"/>
                <w:szCs w:val="28"/>
              </w:rPr>
              <w:t xml:space="preserve">Известность продукта </w:t>
            </w:r>
          </w:p>
        </w:tc>
        <w:tc>
          <w:tcPr>
            <w:tcW w:w="2261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0,12</w:t>
            </w:r>
          </w:p>
        </w:tc>
        <w:tc>
          <w:tcPr>
            <w:tcW w:w="1628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4</w:t>
            </w:r>
          </w:p>
        </w:tc>
        <w:tc>
          <w:tcPr>
            <w:tcW w:w="1308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03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21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0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1796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5</w:t>
            </w:r>
          </w:p>
        </w:tc>
      </w:tr>
      <w:tr w:rsidR="00D614DE" w:rsidRPr="006C1057" w:rsidTr="00D41973">
        <w:trPr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0" w:type="dxa"/>
          </w:tcPr>
          <w:p w:rsidR="00D614DE" w:rsidRPr="006C1057" w:rsidRDefault="00321D54" w:rsidP="00D41973">
            <w:pPr>
              <w:spacing w:after="0"/>
              <w:ind w:left="0"/>
              <w:rPr>
                <w:rFonts w:eastAsia="Calibri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6C1057">
              <w:rPr>
                <w:rFonts w:eastAsia="Calibri" w:cs="Times New Roman"/>
                <w:b/>
                <w:caps w:val="0"/>
                <w:color w:val="000000"/>
                <w:sz w:val="28"/>
                <w:szCs w:val="28"/>
              </w:rPr>
              <w:t>Csi</w:t>
            </w:r>
            <w:proofErr w:type="spellEnd"/>
          </w:p>
        </w:tc>
        <w:tc>
          <w:tcPr>
            <w:tcW w:w="2261" w:type="dxa"/>
          </w:tcPr>
          <w:p w:rsidR="00D614DE" w:rsidRPr="006C1057" w:rsidRDefault="00D614DE" w:rsidP="00D41973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</w:p>
        </w:tc>
        <w:tc>
          <w:tcPr>
            <w:tcW w:w="1628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08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99%</w:t>
            </w:r>
          </w:p>
        </w:tc>
        <w:tc>
          <w:tcPr>
            <w:tcW w:w="1203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85%</w:t>
            </w:r>
          </w:p>
        </w:tc>
        <w:tc>
          <w:tcPr>
            <w:tcW w:w="1421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97%</w:t>
            </w:r>
          </w:p>
        </w:tc>
        <w:tc>
          <w:tcPr>
            <w:tcW w:w="1550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86%</w:t>
            </w:r>
          </w:p>
        </w:tc>
        <w:tc>
          <w:tcPr>
            <w:tcW w:w="1796" w:type="dxa"/>
          </w:tcPr>
          <w:p w:rsidR="00D614DE" w:rsidRPr="006C1057" w:rsidRDefault="00321D54" w:rsidP="00D41973">
            <w:pPr>
              <w:spacing w:after="0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Times New Roman"/>
                <w:b w:val="0"/>
                <w:color w:val="000000"/>
                <w:sz w:val="28"/>
                <w:szCs w:val="28"/>
              </w:rPr>
            </w:pPr>
            <w:r w:rsidRPr="006C1057">
              <w:rPr>
                <w:rFonts w:eastAsia="Calibri" w:cs="Times New Roman"/>
                <w:b w:val="0"/>
                <w:color w:val="000000"/>
                <w:sz w:val="28"/>
                <w:szCs w:val="28"/>
              </w:rPr>
              <w:t>86%</w:t>
            </w:r>
          </w:p>
        </w:tc>
      </w:tr>
    </w:tbl>
    <w:p w:rsidR="00D614DE" w:rsidRPr="006C1057" w:rsidRDefault="00D614DE" w:rsidP="00D614DE">
      <w:pPr>
        <w:spacing w:line="360" w:lineRule="auto"/>
        <w:ind w:left="0"/>
        <w:rPr>
          <w:rFonts w:eastAsia="Calibri" w:cs="Times New Roman"/>
          <w:b w:val="0"/>
          <w:sz w:val="28"/>
          <w:szCs w:val="28"/>
        </w:rPr>
      </w:pPr>
    </w:p>
    <w:p w:rsidR="00D614DE" w:rsidRPr="006C1057" w:rsidRDefault="00D614DE" w:rsidP="00D614DE">
      <w:pPr>
        <w:spacing w:line="360" w:lineRule="auto"/>
        <w:ind w:left="0"/>
        <w:rPr>
          <w:rFonts w:eastAsia="Times New Roman" w:cs="Times New Roman"/>
          <w:b w:val="0"/>
          <w:color w:val="111111"/>
          <w:sz w:val="28"/>
          <w:szCs w:val="28"/>
          <w:lang w:eastAsia="ru-RU"/>
        </w:rPr>
      </w:pPr>
    </w:p>
    <w:p w:rsidR="00D41973" w:rsidRPr="006C1057" w:rsidRDefault="00D41973" w:rsidP="00E26F06">
      <w:pPr>
        <w:ind w:left="0"/>
        <w:rPr>
          <w:rFonts w:cs="Times New Roman"/>
          <w:b w:val="0"/>
          <w:sz w:val="28"/>
          <w:szCs w:val="28"/>
        </w:rPr>
      </w:pPr>
    </w:p>
    <w:p w:rsidR="00D41973" w:rsidRPr="006C1057" w:rsidRDefault="00D41973" w:rsidP="00D41973">
      <w:pPr>
        <w:pStyle w:val="1"/>
        <w:rPr>
          <w:rFonts w:ascii="Times New Roman" w:hAnsi="Times New Roman" w:cs="Times New Roman"/>
          <w:sz w:val="28"/>
          <w:szCs w:val="28"/>
        </w:rPr>
      </w:pPr>
      <w:r w:rsidRPr="006C1057">
        <w:rPr>
          <w:rFonts w:ascii="Times New Roman" w:hAnsi="Times New Roman" w:cs="Times New Roman"/>
          <w:sz w:val="28"/>
          <w:szCs w:val="28"/>
        </w:rPr>
        <w:br w:type="page"/>
      </w:r>
    </w:p>
    <w:p w:rsidR="005D00B8" w:rsidRPr="006C1057" w:rsidRDefault="00D41973" w:rsidP="005D00B8">
      <w:pPr>
        <w:keepNext/>
        <w:ind w:left="0" w:hanging="567"/>
        <w:rPr>
          <w:rFonts w:cs="Times New Roman"/>
          <w:sz w:val="28"/>
          <w:szCs w:val="28"/>
        </w:rPr>
      </w:pPr>
      <w:r w:rsidRPr="006C1057">
        <w:rPr>
          <w:rFonts w:cs="Times New Roman"/>
          <w:b w:val="0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99350" cy="4258734"/>
            <wp:effectExtent l="0" t="0" r="6985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аздатка сторона 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4287" cy="426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54C" w:rsidRPr="006C1057" w:rsidRDefault="005D00B8" w:rsidP="005D00B8">
      <w:pPr>
        <w:pStyle w:val="ab"/>
        <w:rPr>
          <w:rFonts w:cs="Times New Roman"/>
          <w:b w:val="0"/>
          <w:i w:val="0"/>
          <w:color w:val="000000" w:themeColor="text1"/>
          <w:sz w:val="28"/>
          <w:szCs w:val="28"/>
        </w:rPr>
      </w:pP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Рисунок </w:t>
      </w:r>
      <w:r w:rsidR="006C1057">
        <w:rPr>
          <w:rFonts w:cs="Times New Roman"/>
          <w:b w:val="0"/>
          <w:i w:val="0"/>
          <w:color w:val="000000" w:themeColor="text1"/>
          <w:sz w:val="28"/>
          <w:szCs w:val="28"/>
        </w:rPr>
        <w:t>10.</w:t>
      </w:r>
      <w:r w:rsidRPr="006C1057">
        <w:rPr>
          <w:rFonts w:cs="Times New Roman"/>
          <w:b w:val="0"/>
          <w:i w:val="0"/>
          <w:color w:val="000000" w:themeColor="text1"/>
          <w:sz w:val="28"/>
          <w:szCs w:val="28"/>
        </w:rPr>
        <w:t xml:space="preserve"> Календарный план проекта </w:t>
      </w:r>
      <w:proofErr w:type="spellStart"/>
      <w:r w:rsidRPr="006C1057">
        <w:rPr>
          <w:rFonts w:cs="Times New Roman"/>
          <w:b w:val="0"/>
          <w:i w:val="0"/>
          <w:color w:val="000000" w:themeColor="text1"/>
          <w:sz w:val="28"/>
          <w:szCs w:val="28"/>
          <w:lang w:val="en-US"/>
        </w:rPr>
        <w:t>Diaplast</w:t>
      </w:r>
      <w:proofErr w:type="spellEnd"/>
    </w:p>
    <w:sectPr w:rsidR="00ED354C" w:rsidRPr="006C1057" w:rsidSect="00D41973">
      <w:headerReference w:type="default" r:id="rId24"/>
      <w:footerReference w:type="default" r:id="rId25"/>
      <w:pgSz w:w="16838" w:h="11906" w:orient="landscape"/>
      <w:pgMar w:top="1702" w:right="962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6A79" w:rsidRDefault="003F6A79" w:rsidP="003062FF">
      <w:pPr>
        <w:spacing w:after="0" w:line="240" w:lineRule="auto"/>
      </w:pPr>
      <w:r>
        <w:separator/>
      </w:r>
    </w:p>
  </w:endnote>
  <w:endnote w:type="continuationSeparator" w:id="0">
    <w:p w:rsidR="003F6A79" w:rsidRDefault="003F6A79" w:rsidP="00306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5BE2" w:rsidRPr="00713C24" w:rsidRDefault="003A5BE2" w:rsidP="00713C24">
    <w:pPr>
      <w:pStyle w:val="ad"/>
      <w:ind w:left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92085009"/>
      <w:docPartObj>
        <w:docPartGallery w:val="Page Numbers (Top of Page)"/>
        <w:docPartUnique/>
      </w:docPartObj>
    </w:sdtPr>
    <w:sdtEndPr/>
    <w:sdtContent>
      <w:p w:rsidR="003A5BE2" w:rsidRPr="00D41973" w:rsidRDefault="003A5BE2" w:rsidP="00D41973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3C13">
          <w:rPr>
            <w:noProof/>
          </w:rPr>
          <w:t>33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6A79" w:rsidRDefault="003F6A79" w:rsidP="003062FF">
      <w:pPr>
        <w:spacing w:after="0" w:line="240" w:lineRule="auto"/>
      </w:pPr>
      <w:r>
        <w:separator/>
      </w:r>
    </w:p>
  </w:footnote>
  <w:footnote w:type="continuationSeparator" w:id="0">
    <w:p w:rsidR="003F6A79" w:rsidRDefault="003F6A79" w:rsidP="003062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41506608"/>
      <w:docPartObj>
        <w:docPartGallery w:val="Page Numbers (Top of Page)"/>
        <w:docPartUnique/>
      </w:docPartObj>
    </w:sdtPr>
    <w:sdtEndPr>
      <w:rPr>
        <w:b w:val="0"/>
      </w:rPr>
    </w:sdtEndPr>
    <w:sdtContent>
      <w:p w:rsidR="003A5BE2" w:rsidRPr="00713C24" w:rsidRDefault="003A5BE2" w:rsidP="00713C24">
        <w:pPr>
          <w:pStyle w:val="af"/>
          <w:jc w:val="right"/>
          <w:rPr>
            <w:b w:val="0"/>
          </w:rPr>
        </w:pPr>
        <w:r w:rsidRPr="00713C24">
          <w:rPr>
            <w:b w:val="0"/>
          </w:rPr>
          <w:fldChar w:fldCharType="begin"/>
        </w:r>
        <w:r w:rsidRPr="00713C24">
          <w:rPr>
            <w:b w:val="0"/>
          </w:rPr>
          <w:instrText>PAGE   \* MERGEFORMAT</w:instrText>
        </w:r>
        <w:r w:rsidRPr="00713C24">
          <w:rPr>
            <w:b w:val="0"/>
          </w:rPr>
          <w:fldChar w:fldCharType="separate"/>
        </w:r>
        <w:r w:rsidR="00C64172">
          <w:rPr>
            <w:b w:val="0"/>
            <w:noProof/>
          </w:rPr>
          <w:t>2</w:t>
        </w:r>
        <w:r w:rsidRPr="00713C24">
          <w:rPr>
            <w:b w:val="0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90120891"/>
      <w:docPartObj>
        <w:docPartGallery w:val="Page Numbers (Top of Page)"/>
        <w:docPartUnique/>
      </w:docPartObj>
    </w:sdtPr>
    <w:sdtEndPr/>
    <w:sdtContent>
      <w:p w:rsidR="003A5BE2" w:rsidRDefault="003F6A79">
        <w:pPr>
          <w:pStyle w:val="af"/>
          <w:jc w:val="right"/>
        </w:pPr>
      </w:p>
    </w:sdtContent>
  </w:sdt>
  <w:p w:rsidR="003A5BE2" w:rsidRDefault="003A5BE2">
    <w:pPr>
      <w:pStyle w:val="af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5BE2" w:rsidRDefault="003A5BE2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D645B5"/>
    <w:multiLevelType w:val="multilevel"/>
    <w:tmpl w:val="077A2AF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46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3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26" w:hanging="1800"/>
      </w:pPr>
      <w:rPr>
        <w:rFonts w:hint="default"/>
      </w:rPr>
    </w:lvl>
  </w:abstractNum>
  <w:abstractNum w:abstractNumId="1">
    <w:nsid w:val="0D3F64B1"/>
    <w:multiLevelType w:val="hybridMultilevel"/>
    <w:tmpl w:val="3A52AB4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0EC378B3"/>
    <w:multiLevelType w:val="hybridMultilevel"/>
    <w:tmpl w:val="F3E674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B9791E"/>
    <w:multiLevelType w:val="hybridMultilevel"/>
    <w:tmpl w:val="A2DC4DD6"/>
    <w:lvl w:ilvl="0" w:tplc="4878A17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2A41394E"/>
    <w:multiLevelType w:val="hybridMultilevel"/>
    <w:tmpl w:val="34A8763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A8851FA"/>
    <w:multiLevelType w:val="hybridMultilevel"/>
    <w:tmpl w:val="5DDE88E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2C2B28CF"/>
    <w:multiLevelType w:val="hybridMultilevel"/>
    <w:tmpl w:val="A3301A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E2268D"/>
    <w:multiLevelType w:val="hybridMultilevel"/>
    <w:tmpl w:val="77C2AA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B83F22"/>
    <w:multiLevelType w:val="hybridMultilevel"/>
    <w:tmpl w:val="9104F0F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DED7BEA"/>
    <w:multiLevelType w:val="hybridMultilevel"/>
    <w:tmpl w:val="0312255E"/>
    <w:lvl w:ilvl="0" w:tplc="4878A17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42636B"/>
    <w:multiLevelType w:val="hybridMultilevel"/>
    <w:tmpl w:val="76868138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1">
    <w:nsid w:val="454771C4"/>
    <w:multiLevelType w:val="multilevel"/>
    <w:tmpl w:val="F958390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46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3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26" w:hanging="1800"/>
      </w:pPr>
      <w:rPr>
        <w:rFonts w:hint="default"/>
      </w:rPr>
    </w:lvl>
  </w:abstractNum>
  <w:abstractNum w:abstractNumId="12">
    <w:nsid w:val="488715B0"/>
    <w:multiLevelType w:val="hybridMultilevel"/>
    <w:tmpl w:val="7310C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F64107"/>
    <w:multiLevelType w:val="hybridMultilevel"/>
    <w:tmpl w:val="CF18780C"/>
    <w:lvl w:ilvl="0" w:tplc="A0EE509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66D708A3"/>
    <w:multiLevelType w:val="hybridMultilevel"/>
    <w:tmpl w:val="A2DC4DD6"/>
    <w:lvl w:ilvl="0" w:tplc="4878A17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6A6F73F4"/>
    <w:multiLevelType w:val="multilevel"/>
    <w:tmpl w:val="077A2AF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46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3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26" w:hanging="1800"/>
      </w:pPr>
      <w:rPr>
        <w:rFonts w:hint="default"/>
      </w:rPr>
    </w:lvl>
  </w:abstractNum>
  <w:abstractNum w:abstractNumId="16">
    <w:nsid w:val="6F7640EC"/>
    <w:multiLevelType w:val="hybridMultilevel"/>
    <w:tmpl w:val="9B9C4500"/>
    <w:lvl w:ilvl="0" w:tplc="4878A17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7F1111F5"/>
    <w:multiLevelType w:val="hybridMultilevel"/>
    <w:tmpl w:val="57AAAD8C"/>
    <w:lvl w:ilvl="0" w:tplc="B8F625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6"/>
  </w:num>
  <w:num w:numId="3">
    <w:abstractNumId w:val="10"/>
  </w:num>
  <w:num w:numId="4">
    <w:abstractNumId w:val="1"/>
  </w:num>
  <w:num w:numId="5">
    <w:abstractNumId w:val="0"/>
  </w:num>
  <w:num w:numId="6">
    <w:abstractNumId w:val="3"/>
  </w:num>
  <w:num w:numId="7">
    <w:abstractNumId w:val="14"/>
  </w:num>
  <w:num w:numId="8">
    <w:abstractNumId w:val="13"/>
  </w:num>
  <w:num w:numId="9">
    <w:abstractNumId w:val="16"/>
  </w:num>
  <w:num w:numId="10">
    <w:abstractNumId w:val="9"/>
  </w:num>
  <w:num w:numId="11">
    <w:abstractNumId w:val="11"/>
  </w:num>
  <w:num w:numId="12">
    <w:abstractNumId w:val="12"/>
  </w:num>
  <w:num w:numId="13">
    <w:abstractNumId w:val="5"/>
  </w:num>
  <w:num w:numId="14">
    <w:abstractNumId w:val="7"/>
  </w:num>
  <w:num w:numId="15">
    <w:abstractNumId w:val="15"/>
  </w:num>
  <w:num w:numId="16">
    <w:abstractNumId w:val="8"/>
  </w:num>
  <w:num w:numId="17">
    <w:abstractNumId w:val="2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FE4"/>
    <w:rsid w:val="000024ED"/>
    <w:rsid w:val="0000555A"/>
    <w:rsid w:val="000111F8"/>
    <w:rsid w:val="00013B87"/>
    <w:rsid w:val="00020CC3"/>
    <w:rsid w:val="00031755"/>
    <w:rsid w:val="00033A0F"/>
    <w:rsid w:val="00036FE4"/>
    <w:rsid w:val="00040A79"/>
    <w:rsid w:val="00057355"/>
    <w:rsid w:val="0006098C"/>
    <w:rsid w:val="00086535"/>
    <w:rsid w:val="000B005F"/>
    <w:rsid w:val="000B22CD"/>
    <w:rsid w:val="000B6B4D"/>
    <w:rsid w:val="000D0AF6"/>
    <w:rsid w:val="000E183B"/>
    <w:rsid w:val="00113C53"/>
    <w:rsid w:val="00140D96"/>
    <w:rsid w:val="00143399"/>
    <w:rsid w:val="0018046D"/>
    <w:rsid w:val="0018588E"/>
    <w:rsid w:val="00192C8E"/>
    <w:rsid w:val="00194485"/>
    <w:rsid w:val="001B6D68"/>
    <w:rsid w:val="001B78EF"/>
    <w:rsid w:val="001B79F6"/>
    <w:rsid w:val="001C3AEF"/>
    <w:rsid w:val="001C43E3"/>
    <w:rsid w:val="001C730A"/>
    <w:rsid w:val="001D6411"/>
    <w:rsid w:val="001F3857"/>
    <w:rsid w:val="00207EB7"/>
    <w:rsid w:val="0028300A"/>
    <w:rsid w:val="002B3572"/>
    <w:rsid w:val="002B7719"/>
    <w:rsid w:val="002C6ABD"/>
    <w:rsid w:val="002D7D9A"/>
    <w:rsid w:val="002E1D1B"/>
    <w:rsid w:val="003062FF"/>
    <w:rsid w:val="00321D54"/>
    <w:rsid w:val="00336D94"/>
    <w:rsid w:val="00353A3B"/>
    <w:rsid w:val="00375865"/>
    <w:rsid w:val="00386E54"/>
    <w:rsid w:val="00387ED5"/>
    <w:rsid w:val="003A5BE2"/>
    <w:rsid w:val="003B7E3C"/>
    <w:rsid w:val="003C4F4D"/>
    <w:rsid w:val="003D3DAA"/>
    <w:rsid w:val="003E06D2"/>
    <w:rsid w:val="003E5678"/>
    <w:rsid w:val="003F3305"/>
    <w:rsid w:val="003F6A79"/>
    <w:rsid w:val="00421239"/>
    <w:rsid w:val="00422086"/>
    <w:rsid w:val="00422E67"/>
    <w:rsid w:val="004279E1"/>
    <w:rsid w:val="00441626"/>
    <w:rsid w:val="0044557B"/>
    <w:rsid w:val="00446485"/>
    <w:rsid w:val="00486AC2"/>
    <w:rsid w:val="004B4FAC"/>
    <w:rsid w:val="004C1D31"/>
    <w:rsid w:val="00510E71"/>
    <w:rsid w:val="005118F6"/>
    <w:rsid w:val="00515284"/>
    <w:rsid w:val="0051749B"/>
    <w:rsid w:val="005308FC"/>
    <w:rsid w:val="00545AF0"/>
    <w:rsid w:val="005468B0"/>
    <w:rsid w:val="00552F15"/>
    <w:rsid w:val="00555E15"/>
    <w:rsid w:val="00560A3E"/>
    <w:rsid w:val="00571BF2"/>
    <w:rsid w:val="00581BA5"/>
    <w:rsid w:val="0059174B"/>
    <w:rsid w:val="005B0C4B"/>
    <w:rsid w:val="005B1B8A"/>
    <w:rsid w:val="005D00B8"/>
    <w:rsid w:val="005E7B25"/>
    <w:rsid w:val="00603C13"/>
    <w:rsid w:val="0061190D"/>
    <w:rsid w:val="006200E7"/>
    <w:rsid w:val="00626B34"/>
    <w:rsid w:val="0065439B"/>
    <w:rsid w:val="00654774"/>
    <w:rsid w:val="00691610"/>
    <w:rsid w:val="006A58AA"/>
    <w:rsid w:val="006C1057"/>
    <w:rsid w:val="006C372D"/>
    <w:rsid w:val="00706893"/>
    <w:rsid w:val="00707FD4"/>
    <w:rsid w:val="00711DE0"/>
    <w:rsid w:val="00713C24"/>
    <w:rsid w:val="00716DCA"/>
    <w:rsid w:val="007252D7"/>
    <w:rsid w:val="00725A45"/>
    <w:rsid w:val="0073011F"/>
    <w:rsid w:val="00741B06"/>
    <w:rsid w:val="00752AFA"/>
    <w:rsid w:val="007F7596"/>
    <w:rsid w:val="00823904"/>
    <w:rsid w:val="00856F6F"/>
    <w:rsid w:val="00897095"/>
    <w:rsid w:val="008B5901"/>
    <w:rsid w:val="008C7057"/>
    <w:rsid w:val="008F0AFA"/>
    <w:rsid w:val="008F5D08"/>
    <w:rsid w:val="0090315B"/>
    <w:rsid w:val="00904926"/>
    <w:rsid w:val="00927135"/>
    <w:rsid w:val="00931083"/>
    <w:rsid w:val="00937D1C"/>
    <w:rsid w:val="009414B5"/>
    <w:rsid w:val="00956820"/>
    <w:rsid w:val="00965310"/>
    <w:rsid w:val="009B6BB5"/>
    <w:rsid w:val="009C60F2"/>
    <w:rsid w:val="009E3AF6"/>
    <w:rsid w:val="009F4E37"/>
    <w:rsid w:val="00A218D7"/>
    <w:rsid w:val="00A27EC8"/>
    <w:rsid w:val="00A27F73"/>
    <w:rsid w:val="00A40BAF"/>
    <w:rsid w:val="00AE5439"/>
    <w:rsid w:val="00B00C03"/>
    <w:rsid w:val="00B03FD8"/>
    <w:rsid w:val="00B166DA"/>
    <w:rsid w:val="00B30FD3"/>
    <w:rsid w:val="00B442C8"/>
    <w:rsid w:val="00B52D0C"/>
    <w:rsid w:val="00B66DB9"/>
    <w:rsid w:val="00B84B5E"/>
    <w:rsid w:val="00BA6458"/>
    <w:rsid w:val="00BD7965"/>
    <w:rsid w:val="00BD7F42"/>
    <w:rsid w:val="00BE401F"/>
    <w:rsid w:val="00BF5835"/>
    <w:rsid w:val="00C119DC"/>
    <w:rsid w:val="00C42270"/>
    <w:rsid w:val="00C55A01"/>
    <w:rsid w:val="00C640C4"/>
    <w:rsid w:val="00C64172"/>
    <w:rsid w:val="00CA58D1"/>
    <w:rsid w:val="00CA6378"/>
    <w:rsid w:val="00CB5B63"/>
    <w:rsid w:val="00CB67FF"/>
    <w:rsid w:val="00CC222F"/>
    <w:rsid w:val="00CC42F9"/>
    <w:rsid w:val="00CD0DDD"/>
    <w:rsid w:val="00CD4B8A"/>
    <w:rsid w:val="00CF7811"/>
    <w:rsid w:val="00D12EE3"/>
    <w:rsid w:val="00D20484"/>
    <w:rsid w:val="00D365E5"/>
    <w:rsid w:val="00D41973"/>
    <w:rsid w:val="00D614DE"/>
    <w:rsid w:val="00D71F9F"/>
    <w:rsid w:val="00D7210D"/>
    <w:rsid w:val="00D737D2"/>
    <w:rsid w:val="00D76417"/>
    <w:rsid w:val="00D83FE4"/>
    <w:rsid w:val="00D847F5"/>
    <w:rsid w:val="00DB7F93"/>
    <w:rsid w:val="00DC254B"/>
    <w:rsid w:val="00DD784C"/>
    <w:rsid w:val="00DE0FEC"/>
    <w:rsid w:val="00E01316"/>
    <w:rsid w:val="00E015C9"/>
    <w:rsid w:val="00E03DBC"/>
    <w:rsid w:val="00E04008"/>
    <w:rsid w:val="00E05EA9"/>
    <w:rsid w:val="00E06394"/>
    <w:rsid w:val="00E15DBF"/>
    <w:rsid w:val="00E22EDF"/>
    <w:rsid w:val="00E2439C"/>
    <w:rsid w:val="00E26F06"/>
    <w:rsid w:val="00E27CF8"/>
    <w:rsid w:val="00E32B4C"/>
    <w:rsid w:val="00E33E4D"/>
    <w:rsid w:val="00E427F2"/>
    <w:rsid w:val="00E55BB2"/>
    <w:rsid w:val="00E84A01"/>
    <w:rsid w:val="00EB7C1E"/>
    <w:rsid w:val="00ED26C2"/>
    <w:rsid w:val="00ED354C"/>
    <w:rsid w:val="00F12061"/>
    <w:rsid w:val="00F3380B"/>
    <w:rsid w:val="00F404C3"/>
    <w:rsid w:val="00F64BCC"/>
    <w:rsid w:val="00F829C0"/>
    <w:rsid w:val="00FB4022"/>
    <w:rsid w:val="00FC12D6"/>
    <w:rsid w:val="00FD4F6E"/>
    <w:rsid w:val="00FE1F40"/>
    <w:rsid w:val="00FF41DB"/>
    <w:rsid w:val="00FF6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35C60A1-6817-4D6A-AFE2-06458DD5B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1"/>
    <w:qFormat/>
    <w:rsid w:val="009F4E37"/>
    <w:pPr>
      <w:spacing w:after="120"/>
      <w:ind w:left="851"/>
    </w:pPr>
    <w:rPr>
      <w:rFonts w:ascii="Times New Roman" w:hAnsi="Times New Roman"/>
      <w:b/>
      <w:sz w:val="24"/>
    </w:rPr>
  </w:style>
  <w:style w:type="paragraph" w:styleId="1">
    <w:name w:val="heading 1"/>
    <w:basedOn w:val="a"/>
    <w:next w:val="a"/>
    <w:link w:val="10"/>
    <w:uiPriority w:val="9"/>
    <w:qFormat/>
    <w:rsid w:val="00CA63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4648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3FE4"/>
    <w:pPr>
      <w:ind w:left="720"/>
      <w:contextualSpacing/>
    </w:pPr>
  </w:style>
  <w:style w:type="table" w:styleId="a4">
    <w:name w:val="Table Grid"/>
    <w:basedOn w:val="a1"/>
    <w:uiPriority w:val="39"/>
    <w:rsid w:val="004455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Grid Table Light"/>
    <w:basedOn w:val="a1"/>
    <w:uiPriority w:val="40"/>
    <w:rsid w:val="000111F8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1">
    <w:name w:val="Plain Table 2"/>
    <w:basedOn w:val="a1"/>
    <w:uiPriority w:val="42"/>
    <w:rsid w:val="001F38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10">
    <w:name w:val="Заголовок 1 Знак"/>
    <w:basedOn w:val="a0"/>
    <w:link w:val="1"/>
    <w:uiPriority w:val="9"/>
    <w:rsid w:val="00CA637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TOC Heading"/>
    <w:basedOn w:val="1"/>
    <w:next w:val="a"/>
    <w:uiPriority w:val="39"/>
    <w:unhideWhenUsed/>
    <w:qFormat/>
    <w:rsid w:val="009F4E37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F4E37"/>
    <w:pPr>
      <w:spacing w:after="100"/>
    </w:pPr>
  </w:style>
  <w:style w:type="character" w:styleId="a7">
    <w:name w:val="Hyperlink"/>
    <w:basedOn w:val="a0"/>
    <w:uiPriority w:val="99"/>
    <w:unhideWhenUsed/>
    <w:rsid w:val="009F4E37"/>
    <w:rPr>
      <w:color w:val="0563C1" w:themeColor="hyperlink"/>
      <w:u w:val="single"/>
    </w:rPr>
  </w:style>
  <w:style w:type="paragraph" w:styleId="a8">
    <w:name w:val="No Spacing"/>
    <w:uiPriority w:val="1"/>
    <w:qFormat/>
    <w:rsid w:val="00194485"/>
    <w:pPr>
      <w:spacing w:after="0" w:line="240" w:lineRule="auto"/>
      <w:ind w:left="851"/>
    </w:pPr>
    <w:rPr>
      <w:rFonts w:ascii="Times New Roman" w:hAnsi="Times New Roman"/>
      <w:b/>
      <w:sz w:val="24"/>
    </w:rPr>
  </w:style>
  <w:style w:type="character" w:styleId="a9">
    <w:name w:val="Placeholder Text"/>
    <w:basedOn w:val="a0"/>
    <w:uiPriority w:val="99"/>
    <w:semiHidden/>
    <w:rsid w:val="008C7057"/>
    <w:rPr>
      <w:color w:val="808080"/>
    </w:rPr>
  </w:style>
  <w:style w:type="paragraph" w:styleId="aa">
    <w:name w:val="Normal (Web)"/>
    <w:basedOn w:val="a"/>
    <w:uiPriority w:val="99"/>
    <w:unhideWhenUsed/>
    <w:rsid w:val="00E33E4D"/>
    <w:pPr>
      <w:spacing w:before="100" w:beforeAutospacing="1" w:after="100" w:afterAutospacing="1" w:line="240" w:lineRule="auto"/>
      <w:ind w:left="0"/>
    </w:pPr>
    <w:rPr>
      <w:rFonts w:eastAsiaTheme="minorEastAsia" w:cs="Times New Roman"/>
      <w:b w:val="0"/>
      <w:szCs w:val="24"/>
      <w:lang w:eastAsia="ru-RU"/>
    </w:rPr>
  </w:style>
  <w:style w:type="paragraph" w:styleId="ab">
    <w:name w:val="caption"/>
    <w:basedOn w:val="a"/>
    <w:next w:val="a"/>
    <w:uiPriority w:val="35"/>
    <w:unhideWhenUsed/>
    <w:qFormat/>
    <w:rsid w:val="00E33E4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446485"/>
    <w:rPr>
      <w:rFonts w:asciiTheme="majorHAnsi" w:eastAsiaTheme="majorEastAsia" w:hAnsiTheme="majorHAnsi" w:cstheme="majorBidi"/>
      <w:b/>
      <w:color w:val="2E74B5" w:themeColor="accent1" w:themeShade="BF"/>
      <w:sz w:val="26"/>
      <w:szCs w:val="26"/>
    </w:rPr>
  </w:style>
  <w:style w:type="paragraph" w:styleId="22">
    <w:name w:val="toc 2"/>
    <w:basedOn w:val="a"/>
    <w:next w:val="a"/>
    <w:autoRedefine/>
    <w:uiPriority w:val="39"/>
    <w:unhideWhenUsed/>
    <w:rsid w:val="00E05EA9"/>
    <w:pPr>
      <w:tabs>
        <w:tab w:val="left" w:pos="851"/>
        <w:tab w:val="left" w:pos="1760"/>
        <w:tab w:val="right" w:leader="dot" w:pos="9638"/>
      </w:tabs>
      <w:spacing w:after="100"/>
    </w:pPr>
  </w:style>
  <w:style w:type="table" w:styleId="3">
    <w:name w:val="Plain Table 3"/>
    <w:basedOn w:val="a1"/>
    <w:uiPriority w:val="43"/>
    <w:rsid w:val="0042208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7">
    <w:name w:val="Grid Table 7 Colorful"/>
    <w:basedOn w:val="a1"/>
    <w:uiPriority w:val="52"/>
    <w:rsid w:val="0042208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character" w:styleId="ac">
    <w:name w:val="FollowedHyperlink"/>
    <w:basedOn w:val="a0"/>
    <w:uiPriority w:val="99"/>
    <w:semiHidden/>
    <w:unhideWhenUsed/>
    <w:rsid w:val="00422086"/>
    <w:rPr>
      <w:color w:val="954F72" w:themeColor="followedHyperlink"/>
      <w:u w:val="single"/>
    </w:rPr>
  </w:style>
  <w:style w:type="table" w:styleId="5">
    <w:name w:val="Plain Table 5"/>
    <w:basedOn w:val="a1"/>
    <w:uiPriority w:val="45"/>
    <w:rsid w:val="00BD7F4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0">
    <w:name w:val="List Table 7 Colorful"/>
    <w:basedOn w:val="a1"/>
    <w:uiPriority w:val="52"/>
    <w:rsid w:val="00BD7F4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12">
    <w:name w:val="Сетка таблицы1"/>
    <w:basedOn w:val="a1"/>
    <w:next w:val="a4"/>
    <w:uiPriority w:val="39"/>
    <w:rsid w:val="00D614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1">
    <w:name w:val="Таблица-сетка 3 — акцент 11"/>
    <w:basedOn w:val="a1"/>
    <w:next w:val="-31"/>
    <w:uiPriority w:val="48"/>
    <w:rsid w:val="00D614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eCell">
      <w:tblPr/>
      <w:tcPr>
        <w:tcBorders>
          <w:bottom w:val="single" w:sz="4" w:space="0" w:color="9CC2E5"/>
        </w:tcBorders>
      </w:tcPr>
    </w:tblStylePr>
    <w:tblStylePr w:type="nwCell">
      <w:tblPr/>
      <w:tcPr>
        <w:tcBorders>
          <w:bottom w:val="single" w:sz="4" w:space="0" w:color="9CC2E5"/>
        </w:tcBorders>
      </w:tcPr>
    </w:tblStylePr>
    <w:tblStylePr w:type="seCell">
      <w:tblPr/>
      <w:tcPr>
        <w:tcBorders>
          <w:top w:val="single" w:sz="4" w:space="0" w:color="9CC2E5"/>
        </w:tcBorders>
      </w:tcPr>
    </w:tblStylePr>
    <w:tblStylePr w:type="swCell">
      <w:tblPr/>
      <w:tcPr>
        <w:tcBorders>
          <w:top w:val="single" w:sz="4" w:space="0" w:color="9CC2E5"/>
        </w:tcBorders>
      </w:tcPr>
    </w:tblStylePr>
  </w:style>
  <w:style w:type="paragraph" w:customStyle="1" w:styleId="13">
    <w:name w:val="Нижний колонтитул1"/>
    <w:basedOn w:val="a"/>
    <w:next w:val="ad"/>
    <w:link w:val="ae"/>
    <w:uiPriority w:val="99"/>
    <w:unhideWhenUsed/>
    <w:rsid w:val="00D614DE"/>
    <w:pPr>
      <w:tabs>
        <w:tab w:val="center" w:pos="4677"/>
        <w:tab w:val="right" w:pos="9355"/>
      </w:tabs>
      <w:spacing w:after="0" w:line="240" w:lineRule="auto"/>
      <w:ind w:left="0"/>
    </w:pPr>
    <w:rPr>
      <w:rFonts w:asciiTheme="minorHAnsi" w:hAnsiTheme="minorHAnsi"/>
      <w:b w:val="0"/>
      <w:sz w:val="22"/>
    </w:rPr>
  </w:style>
  <w:style w:type="character" w:customStyle="1" w:styleId="ae">
    <w:name w:val="Нижний колонтитул Знак"/>
    <w:basedOn w:val="a0"/>
    <w:link w:val="13"/>
    <w:uiPriority w:val="99"/>
    <w:rsid w:val="00D614DE"/>
  </w:style>
  <w:style w:type="table" w:styleId="-31">
    <w:name w:val="Grid Table 3 Accent 1"/>
    <w:basedOn w:val="a1"/>
    <w:uiPriority w:val="48"/>
    <w:rsid w:val="00D614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paragraph" w:styleId="ad">
    <w:name w:val="footer"/>
    <w:basedOn w:val="a"/>
    <w:link w:val="14"/>
    <w:uiPriority w:val="99"/>
    <w:unhideWhenUsed/>
    <w:rsid w:val="00D614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4">
    <w:name w:val="Нижний колонтитул Знак1"/>
    <w:basedOn w:val="a0"/>
    <w:link w:val="ad"/>
    <w:uiPriority w:val="99"/>
    <w:rsid w:val="00D614DE"/>
    <w:rPr>
      <w:rFonts w:ascii="Times New Roman" w:hAnsi="Times New Roman"/>
      <w:b/>
      <w:sz w:val="24"/>
    </w:rPr>
  </w:style>
  <w:style w:type="table" w:customStyle="1" w:styleId="-312">
    <w:name w:val="Таблица-сетка 3 — акцент 12"/>
    <w:basedOn w:val="a1"/>
    <w:next w:val="-31"/>
    <w:uiPriority w:val="48"/>
    <w:rsid w:val="003E06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eCell">
      <w:tblPr/>
      <w:tcPr>
        <w:tcBorders>
          <w:bottom w:val="single" w:sz="4" w:space="0" w:color="9CC2E5"/>
        </w:tcBorders>
      </w:tcPr>
    </w:tblStylePr>
    <w:tblStylePr w:type="nwCell">
      <w:tblPr/>
      <w:tcPr>
        <w:tcBorders>
          <w:bottom w:val="single" w:sz="4" w:space="0" w:color="9CC2E5"/>
        </w:tcBorders>
      </w:tcPr>
    </w:tblStylePr>
    <w:tblStylePr w:type="seCell">
      <w:tblPr/>
      <w:tcPr>
        <w:tcBorders>
          <w:top w:val="single" w:sz="4" w:space="0" w:color="9CC2E5"/>
        </w:tcBorders>
      </w:tcPr>
    </w:tblStylePr>
    <w:tblStylePr w:type="swCell">
      <w:tblPr/>
      <w:tcPr>
        <w:tcBorders>
          <w:top w:val="single" w:sz="4" w:space="0" w:color="9CC2E5"/>
        </w:tcBorders>
      </w:tcPr>
    </w:tblStylePr>
  </w:style>
  <w:style w:type="table" w:customStyle="1" w:styleId="31">
    <w:name w:val="Таблица простая 31"/>
    <w:basedOn w:val="a1"/>
    <w:next w:val="3"/>
    <w:uiPriority w:val="43"/>
    <w:rsid w:val="003E06D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af">
    <w:name w:val="header"/>
    <w:basedOn w:val="a"/>
    <w:link w:val="af0"/>
    <w:uiPriority w:val="99"/>
    <w:unhideWhenUsed/>
    <w:rsid w:val="003062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3062FF"/>
    <w:rPr>
      <w:rFonts w:ascii="Times New Roman" w:hAnsi="Times New Roman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6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4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chart" Target="charts/chart2.xm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image" Target="media/image6.jpeg"/><Relationship Id="rId10" Type="http://schemas.openxmlformats.org/officeDocument/2006/relationships/image" Target="media/image3.PNG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Colors" Target="diagrams/colors1.xml"/><Relationship Id="rId22" Type="http://schemas.openxmlformats.org/officeDocument/2006/relationships/header" Target="header2.xm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C:\Users\victor.alexeev\Desktop\&#1094;&#1077;&#1085;&#1086;&#1086;&#1073;&#1088;&#1072;&#1079;&#1086;&#1074;&#1072;&#1085;&#1080;&#1077;\&#1062;&#1077;&#1085;&#1086;&#1086;&#1073;&#1088;&#1072;&#1079;&#1086;&#1074;&#1072;&#1085;&#1080;&#1077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Supply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1.4310876265962134E-2"/>
                  <c:y val="2.2000587952720574E-3"/>
                </c:manualLayout>
              </c:layout>
              <c:tx>
                <c:rich>
                  <a:bodyPr/>
                  <a:lstStyle/>
                  <a:p>
                    <a:r>
                      <a:rPr lang="ru-RU" b="1" dirty="0"/>
                      <a:t>0,27 млн</a:t>
                    </a:r>
                    <a:endParaRPr lang="ru-RU" dirty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5ED-45D0-A3D0-D9A55E50779C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1008366358432411E-3"/>
                  <c:y val="1.3200352771632342E-2"/>
                </c:manualLayout>
              </c:layout>
              <c:tx>
                <c:rich>
                  <a:bodyPr/>
                  <a:lstStyle/>
                  <a:p>
                    <a:r>
                      <a:rPr lang="ru-RU" b="1" dirty="0"/>
                      <a:t>1 млн</a:t>
                    </a:r>
                    <a:endParaRPr lang="ru-RU" dirty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5ED-45D0-A3D0-D9A55E50779C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ru-RU" b="1" dirty="0"/>
                      <a:t>4 млн</a:t>
                    </a:r>
                    <a:endParaRPr lang="ru-RU" dirty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E5ED-45D0-A3D0-D9A55E50779C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 b="1" dirty="0"/>
                      <a:t>4,2 млн</a:t>
                    </a:r>
                    <a:endParaRPr lang="ru-RU" dirty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E5ED-45D0-A3D0-D9A55E50779C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ru-RU" b="1" dirty="0"/>
                      <a:t>4,5 млн</a:t>
                    </a:r>
                    <a:endParaRPr lang="ru-RU" dirty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E5ED-45D0-A3D0-D9A55E50779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2020 (2,5% TA)</c:v>
                </c:pt>
                <c:pt idx="1">
                  <c:v>2021 (13,5% TA)</c:v>
                </c:pt>
                <c:pt idx="2">
                  <c:v>2022 (47,5% TA)</c:v>
                </c:pt>
                <c:pt idx="3">
                  <c:v>2023 (81,5% TA)</c:v>
                </c:pt>
                <c:pt idx="4">
                  <c:v>2024 (81,5% TA)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 formatCode="0">
                  <c:v>270000</c:v>
                </c:pt>
                <c:pt idx="1">
                  <c:v>1000000</c:v>
                </c:pt>
                <c:pt idx="2">
                  <c:v>4000000</c:v>
                </c:pt>
                <c:pt idx="3">
                  <c:v>4200000</c:v>
                </c:pt>
                <c:pt idx="4" formatCode="0">
                  <c:v>4500000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E5ED-45D0-A3D0-D9A55E50779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Demand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1164860877138229E-2"/>
                  <c:y val="4.4000313914247568E-3"/>
                </c:manualLayout>
              </c:layout>
              <c:tx>
                <c:rich>
                  <a:bodyPr/>
                  <a:lstStyle/>
                  <a:p>
                    <a:r>
                      <a:rPr lang="ru-RU" i="1" dirty="0"/>
                      <a:t>0,3млн</a:t>
                    </a:r>
                    <a:endParaRPr lang="ru-RU" dirty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E5ED-45D0-A3D0-D9A55E50779C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7902776633723345E-3"/>
                  <c:y val="-5.7707350576017055E-3"/>
                </c:manualLayout>
              </c:layout>
              <c:tx>
                <c:rich>
                  <a:bodyPr/>
                  <a:lstStyle/>
                  <a:p>
                    <a:r>
                      <a:rPr lang="ru-RU" i="1" dirty="0"/>
                      <a:t>1,</a:t>
                    </a:r>
                    <a:r>
                      <a:rPr lang="ru-RU" i="1" baseline="0" dirty="0"/>
                      <a:t>7 млн</a:t>
                    </a:r>
                    <a:endParaRPr lang="ru-RU" dirty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E5ED-45D0-A3D0-D9A55E50779C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ru-RU" i="1" dirty="0"/>
                      <a:t>5,8</a:t>
                    </a:r>
                    <a:r>
                      <a:rPr lang="ru-RU" i="1" baseline="0" dirty="0"/>
                      <a:t> млн</a:t>
                    </a:r>
                    <a:endParaRPr lang="ru-RU" dirty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E5ED-45D0-A3D0-D9A55E50779C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 i="1" dirty="0"/>
                      <a:t>7,9 млн</a:t>
                    </a:r>
                    <a:endParaRPr lang="ru-RU" dirty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E5ED-45D0-A3D0-D9A55E50779C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ru-RU" i="1" dirty="0"/>
                      <a:t>9,9 млн</a:t>
                    </a:r>
                    <a:endParaRPr lang="ru-RU" dirty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E5ED-45D0-A3D0-D9A55E50779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2020 (2,5% TA)</c:v>
                </c:pt>
                <c:pt idx="1">
                  <c:v>2021 (13,5% TA)</c:v>
                </c:pt>
                <c:pt idx="2">
                  <c:v>2022 (47,5% TA)</c:v>
                </c:pt>
                <c:pt idx="3">
                  <c:v>2023 (81,5% TA)</c:v>
                </c:pt>
                <c:pt idx="4">
                  <c:v>2024 (81,5% TA)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 formatCode="0">
                  <c:v>305000</c:v>
                </c:pt>
                <c:pt idx="1">
                  <c:v>1649000</c:v>
                </c:pt>
                <c:pt idx="2">
                  <c:v>5803000</c:v>
                </c:pt>
                <c:pt idx="3">
                  <c:v>7856000</c:v>
                </c:pt>
                <c:pt idx="4" formatCode="0">
                  <c:v>9956000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E5ED-45D0-A3D0-D9A55E5077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31991568"/>
        <c:axId val="331903248"/>
      </c:barChart>
      <c:catAx>
        <c:axId val="3319915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31903248"/>
        <c:crosses val="autoZero"/>
        <c:auto val="1"/>
        <c:lblAlgn val="ctr"/>
        <c:lblOffset val="100"/>
        <c:noMultiLvlLbl val="0"/>
      </c:catAx>
      <c:valAx>
        <c:axId val="331903248"/>
        <c:scaling>
          <c:orientation val="minMax"/>
        </c:scaling>
        <c:delete val="0"/>
        <c:axPos val="l"/>
        <c:majorGridlines/>
        <c:numFmt formatCode="0" sourceLinked="1"/>
        <c:majorTickMark val="out"/>
        <c:minorTickMark val="none"/>
        <c:tickLblPos val="nextTo"/>
        <c:crossAx val="331991568"/>
        <c:crosses val="autoZero"/>
        <c:crossBetween val="between"/>
        <c:dispUnits>
          <c:builtInUnit val="millions"/>
          <c:dispUnitsLbl/>
        </c:dispUnits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100"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Цены</a:t>
            </a:r>
            <a:r>
              <a:rPr lang="ru-RU" baseline="0"/>
              <a:t> на глюкометры в СПб и МСК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5.1965601860743019E-2"/>
          <c:y val="0.20632352941176471"/>
          <c:w val="0.92418615965687212"/>
          <c:h val="0.6506214296742318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Глюкометр!$G$12:$G$20</c:f>
              <c:strCache>
                <c:ptCount val="9"/>
                <c:pt idx="0">
                  <c:v>Цена (руб.)</c:v>
                </c:pt>
                <c:pt idx="1">
                  <c:v>500-700</c:v>
                </c:pt>
                <c:pt idx="2">
                  <c:v>701-900</c:v>
                </c:pt>
                <c:pt idx="3">
                  <c:v>901-1100</c:v>
                </c:pt>
                <c:pt idx="4">
                  <c:v>1101-1300</c:v>
                </c:pt>
                <c:pt idx="5">
                  <c:v>1301-1500</c:v>
                </c:pt>
                <c:pt idx="6">
                  <c:v>1501-1700</c:v>
                </c:pt>
                <c:pt idx="7">
                  <c:v>1701-1900</c:v>
                </c:pt>
                <c:pt idx="8">
                  <c:v>1901 и более</c:v>
                </c:pt>
              </c:strCache>
            </c:strRef>
          </c:cat>
          <c:val>
            <c:numRef>
              <c:f>Глюкометр!$H$12:$H$20</c:f>
              <c:numCache>
                <c:formatCode>General</c:formatCode>
                <c:ptCount val="9"/>
                <c:pt idx="0">
                  <c:v>0</c:v>
                </c:pt>
                <c:pt idx="1">
                  <c:v>13</c:v>
                </c:pt>
                <c:pt idx="2">
                  <c:v>13</c:v>
                </c:pt>
                <c:pt idx="3">
                  <c:v>8</c:v>
                </c:pt>
                <c:pt idx="4">
                  <c:v>3</c:v>
                </c:pt>
                <c:pt idx="5">
                  <c:v>2</c:v>
                </c:pt>
                <c:pt idx="6">
                  <c:v>3</c:v>
                </c:pt>
                <c:pt idx="7">
                  <c:v>1</c:v>
                </c:pt>
                <c:pt idx="8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697-42EF-BB96-085683CA14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31906048"/>
        <c:axId val="331906608"/>
      </c:barChart>
      <c:catAx>
        <c:axId val="331906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1906608"/>
        <c:crosses val="autoZero"/>
        <c:auto val="1"/>
        <c:lblAlgn val="ctr"/>
        <c:lblOffset val="100"/>
        <c:noMultiLvlLbl val="0"/>
      </c:catAx>
      <c:valAx>
        <c:axId val="331906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19060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75F53D1-8E90-4E9A-98B6-92EC068468F5}" type="doc">
      <dgm:prSet loTypeId="urn:microsoft.com/office/officeart/2005/8/layout/hierarchy2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BB64065-0B8B-439B-9294-BA1EA161E75F}">
      <dgm:prSet phldrT="[Текст]" custT="1"/>
      <dgm:spPr>
        <a:xfrm>
          <a:off x="3385" y="416006"/>
          <a:ext cx="1148202" cy="1374318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Интерес к своему здоровью.</a:t>
          </a:r>
        </a:p>
        <a:p>
          <a:r>
            <a:rPr lang="ru-RU" sz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Покупка и использование </a:t>
          </a:r>
          <a:r>
            <a:rPr lang="en-US" sz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DIAPAST</a:t>
          </a:r>
          <a:endParaRPr lang="ru-RU" sz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6C7A300B-F103-481B-B241-C00771441BF4}" type="parTrans" cxnId="{A83E7D4C-FD03-4107-B307-2E612CCCFD25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0E7241F-59EE-4E54-9615-C599BC85B2FA}" type="sibTrans" cxnId="{A83E7D4C-FD03-4107-B307-2E612CCCFD25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D35BC98-92D8-4CAF-83F4-41378217FFA9}">
      <dgm:prSet phldrT="[Текст]" custT="1"/>
      <dgm:spPr>
        <a:xfrm>
          <a:off x="1610869" y="374661"/>
          <a:ext cx="1148202" cy="574101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Положительный результат</a:t>
          </a:r>
        </a:p>
      </dgm:t>
    </dgm:pt>
    <dgm:pt modelId="{AF605773-A3FC-453F-B02C-626592467ACA}" type="parTrans" cxnId="{1BEFC659-92B6-4C2D-AD1A-A2DECB37704E}">
      <dgm:prSet>
        <dgm:style>
          <a:lnRef idx="0">
            <a:scrgbClr r="0" g="0" b="0"/>
          </a:lnRef>
          <a:fillRef idx="0">
            <a:scrgbClr r="0" g="0" b="0"/>
          </a:fillRef>
          <a:effectRef idx="0">
            <a:scrgbClr r="0" g="0" b="0"/>
          </a:effectRef>
          <a:fontRef idx="minor">
            <a:schemeClr val="tx1"/>
          </a:fontRef>
        </dgm:style>
      </dgm:prSet>
      <dgm:spPr>
        <a:xfrm rot="18968031">
          <a:off x="1062709" y="856097"/>
          <a:ext cx="637040" cy="52682"/>
        </a:xfrm>
        <a:noFill/>
        <a:ln w="9525" cap="flat" cmpd="sng" algn="ctr">
          <a:solidFill>
            <a:srgbClr val="5B9BD5"/>
          </a:solidFill>
          <a:prstDash val="solid"/>
          <a:round/>
          <a:headEnd type="none" w="med" len="med"/>
          <a:tailEnd type="arrow" w="med" len="me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FB57E410-9D41-4908-BFF1-B861FE51F104}" type="sibTrans" cxnId="{1BEFC659-92B6-4C2D-AD1A-A2DECB37704E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85F2365-2F0F-4949-A044-B4E79FCA411D}">
      <dgm:prSet phldrT="[Текст]" custT="1"/>
      <dgm:spPr>
        <a:xfrm>
          <a:off x="3218353" y="151970"/>
          <a:ext cx="1434254" cy="1019483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Посещение поликлиники со скидкой. Диагностика диабета</a:t>
          </a:r>
        </a:p>
      </dgm:t>
    </dgm:pt>
    <dgm:pt modelId="{2E4E9B90-0A43-44F4-AF43-2C92A781F9BB}" type="parTrans" cxnId="{5EBC95D7-DA84-4E21-84F8-D00925607C80}">
      <dgm:prSet>
        <dgm:style>
          <a:lnRef idx="0">
            <a:scrgbClr r="0" g="0" b="0"/>
          </a:lnRef>
          <a:fillRef idx="0">
            <a:scrgbClr r="0" g="0" b="0"/>
          </a:fillRef>
          <a:effectRef idx="0">
            <a:scrgbClr r="0" g="0" b="0"/>
          </a:effectRef>
          <a:fontRef idx="minor">
            <a:schemeClr val="tx1"/>
          </a:fontRef>
        </dgm:style>
      </dgm:prSet>
      <dgm:spPr>
        <a:xfrm>
          <a:off x="2759072" y="635370"/>
          <a:ext cx="459281" cy="52682"/>
        </a:xfrm>
        <a:noFill/>
        <a:ln w="9525" cap="flat" cmpd="sng" algn="ctr">
          <a:solidFill>
            <a:srgbClr val="5B9BD5"/>
          </a:solidFill>
          <a:prstDash val="solid"/>
          <a:round/>
          <a:headEnd type="none" w="med" len="med"/>
          <a:tailEnd type="arrow" w="med" len="me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1E348A8C-5067-4FCD-9353-89543F4B8768}" type="sibTrans" cxnId="{5EBC95D7-DA84-4E21-84F8-D00925607C80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D575FDD-1DA6-4907-8A0B-9FD9EE59A996}">
      <dgm:prSet phldrT="[Текст]" custT="1"/>
      <dgm:spPr>
        <a:xfrm>
          <a:off x="1610869" y="1257569"/>
          <a:ext cx="1148202" cy="574101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Отрицательный результат</a:t>
          </a:r>
        </a:p>
      </dgm:t>
    </dgm:pt>
    <dgm:pt modelId="{3A02D0B3-9BE8-4935-928A-2E934EC658C3}" type="parTrans" cxnId="{89DD7CA3-7A05-4610-8994-E1DF4D75098F}">
      <dgm:prSet>
        <dgm:style>
          <a:lnRef idx="0">
            <a:scrgbClr r="0" g="0" b="0"/>
          </a:lnRef>
          <a:fillRef idx="0">
            <a:scrgbClr r="0" g="0" b="0"/>
          </a:fillRef>
          <a:effectRef idx="0">
            <a:scrgbClr r="0" g="0" b="0"/>
          </a:effectRef>
          <a:fontRef idx="minor">
            <a:schemeClr val="tx1"/>
          </a:fontRef>
        </dgm:style>
      </dgm:prSet>
      <dgm:spPr>
        <a:xfrm rot="2631969">
          <a:off x="1062709" y="1297551"/>
          <a:ext cx="637040" cy="52682"/>
        </a:xfrm>
        <a:noFill/>
        <a:ln w="9525" cap="flat" cmpd="sng" algn="ctr">
          <a:solidFill>
            <a:srgbClr val="5B9BD5"/>
          </a:solidFill>
          <a:prstDash val="solid"/>
          <a:round/>
          <a:headEnd type="none" w="med" len="med"/>
          <a:tailEnd type="arrow" w="med" len="me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4EEF2258-DE02-4E7F-8B03-4B250B40EE39}" type="sibTrans" cxnId="{89DD7CA3-7A05-4610-8994-E1DF4D75098F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7123F0-44FA-463C-B1AF-6FB6C1917E9F}">
      <dgm:prSet phldrT="[Текст]" custT="1"/>
      <dgm:spPr>
        <a:xfrm>
          <a:off x="3218353" y="1257569"/>
          <a:ext cx="1148202" cy="574101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Через полгода купить пластырь ещё раз</a:t>
          </a:r>
        </a:p>
      </dgm:t>
    </dgm:pt>
    <dgm:pt modelId="{CB813CFA-80FA-4636-8834-9132F186BCEC}" type="parTrans" cxnId="{C29C925B-EE0D-4A0A-B1FB-1C711B4E7072}">
      <dgm:prSet>
        <dgm:style>
          <a:lnRef idx="0">
            <a:scrgbClr r="0" g="0" b="0"/>
          </a:lnRef>
          <a:fillRef idx="0">
            <a:scrgbClr r="0" g="0" b="0"/>
          </a:fillRef>
          <a:effectRef idx="0">
            <a:scrgbClr r="0" g="0" b="0"/>
          </a:effectRef>
          <a:fontRef idx="minor">
            <a:schemeClr val="tx1"/>
          </a:fontRef>
        </dgm:style>
      </dgm:prSet>
      <dgm:spPr>
        <a:xfrm>
          <a:off x="2759072" y="1518278"/>
          <a:ext cx="459281" cy="52682"/>
        </a:xfrm>
        <a:noFill/>
        <a:ln w="9525" cap="flat" cmpd="sng" algn="ctr">
          <a:solidFill>
            <a:srgbClr val="5B9BD5"/>
          </a:solidFill>
          <a:prstDash val="solid"/>
          <a:round/>
          <a:headEnd type="none" w="med" len="med"/>
          <a:tailEnd type="arrow" w="med" len="me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34E81E65-28DA-4715-86CB-2555E27ACA5B}" type="sibTrans" cxnId="{C29C925B-EE0D-4A0A-B1FB-1C711B4E7072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B704750-94D7-41D4-9E44-6F49E1A7FF73}">
      <dgm:prSet custT="1"/>
      <dgm:spPr>
        <a:xfrm>
          <a:off x="5111889" y="129844"/>
          <a:ext cx="1365534" cy="1063735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Приообретение  глюкометра и тест-полосок</a:t>
          </a:r>
        </a:p>
        <a:p>
          <a:r>
            <a:rPr lang="ru-RU" sz="1200" i="1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(как правило, глюкометры дарят бесплатно)</a:t>
          </a:r>
        </a:p>
      </dgm:t>
    </dgm:pt>
    <dgm:pt modelId="{6E590854-1F28-4A41-8958-632AE45097AB}" type="parTrans" cxnId="{A996D197-00C8-4A41-AEBE-5EC221A219CF}">
      <dgm:prSet>
        <dgm:style>
          <a:lnRef idx="0">
            <a:scrgbClr r="0" g="0" b="0"/>
          </a:lnRef>
          <a:fillRef idx="0">
            <a:scrgbClr r="0" g="0" b="0"/>
          </a:fillRef>
          <a:effectRef idx="0">
            <a:scrgbClr r="0" g="0" b="0"/>
          </a:effectRef>
          <a:fontRef idx="minor">
            <a:schemeClr val="tx1"/>
          </a:fontRef>
        </dgm:style>
      </dgm:prSet>
      <dgm:spPr>
        <a:xfrm>
          <a:off x="4652608" y="635370"/>
          <a:ext cx="459281" cy="52682"/>
        </a:xfrm>
        <a:noFill/>
        <a:ln w="9525" cap="flat" cmpd="sng" algn="ctr">
          <a:solidFill>
            <a:srgbClr val="5B9BD5"/>
          </a:solidFill>
          <a:prstDash val="solid"/>
          <a:round/>
          <a:headEnd type="none" w="med" len="med"/>
          <a:tailEnd type="arrow" w="med" len="me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EA09A5CA-0055-4315-82D3-E5049D0DA729}" type="sibTrans" cxnId="{A996D197-00C8-4A41-AEBE-5EC221A219CF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8B40295-80A8-4222-BB51-A675E237E60B}" type="pres">
      <dgm:prSet presAssocID="{B75F53D1-8E90-4E9A-98B6-92EC068468F5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9E9677E-EA73-4429-A0D3-1C07B1EF55A1}" type="pres">
      <dgm:prSet presAssocID="{9BB64065-0B8B-439B-9294-BA1EA161E75F}" presName="root1" presStyleCnt="0"/>
      <dgm:spPr/>
    </dgm:pt>
    <dgm:pt modelId="{AB132A59-D72D-4715-B450-45F0DCDB9463}" type="pres">
      <dgm:prSet presAssocID="{9BB64065-0B8B-439B-9294-BA1EA161E75F}" presName="LevelOneTextNode" presStyleLbl="node0" presStyleIdx="0" presStyleCnt="1" custScaleY="239386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4D319C07-6B08-4A62-B7CA-925F3EAEDB0F}" type="pres">
      <dgm:prSet presAssocID="{9BB64065-0B8B-439B-9294-BA1EA161E75F}" presName="level2hierChild" presStyleCnt="0"/>
      <dgm:spPr/>
    </dgm:pt>
    <dgm:pt modelId="{28C97492-D66B-4667-9FA2-C136CD3E0F44}" type="pres">
      <dgm:prSet presAssocID="{AF605773-A3FC-453F-B02C-626592467ACA}" presName="conn2-1" presStyleLbl="parChTrans1D2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26341"/>
              </a:moveTo>
              <a:lnTo>
                <a:pt x="637040" y="2634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D51448D6-2670-445D-8950-32F6E53E2274}" type="pres">
      <dgm:prSet presAssocID="{AF605773-A3FC-453F-B02C-626592467ACA}" presName="connTx" presStyleLbl="parChTrans1D2" presStyleIdx="0" presStyleCnt="2"/>
      <dgm:spPr/>
      <dgm:t>
        <a:bodyPr/>
        <a:lstStyle/>
        <a:p>
          <a:endParaRPr lang="ru-RU"/>
        </a:p>
      </dgm:t>
    </dgm:pt>
    <dgm:pt modelId="{09E7B5D8-3878-4FF7-BDEF-85FA77D44F65}" type="pres">
      <dgm:prSet presAssocID="{9D35BC98-92D8-4CAF-83F4-41378217FFA9}" presName="root2" presStyleCnt="0"/>
      <dgm:spPr/>
    </dgm:pt>
    <dgm:pt modelId="{66FF3519-9BDD-4DB7-80C2-95382E74B1AB}" type="pres">
      <dgm:prSet presAssocID="{9D35BC98-92D8-4CAF-83F4-41378217FFA9}" presName="LevelTwoTextNode" presStyleLbl="node2" presStyleIdx="0" presStyleCnt="2" custScaleX="130291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8D3810A2-FCA7-4E82-BAAF-228E01B5B65A}" type="pres">
      <dgm:prSet presAssocID="{9D35BC98-92D8-4CAF-83F4-41378217FFA9}" presName="level3hierChild" presStyleCnt="0"/>
      <dgm:spPr/>
    </dgm:pt>
    <dgm:pt modelId="{131066A2-0E00-4B44-B1B3-3C1E4E3DF99F}" type="pres">
      <dgm:prSet presAssocID="{2E4E9B90-0A43-44F4-AF43-2C92A781F9BB}" presName="conn2-1" presStyleLbl="parChTrans1D3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26341"/>
              </a:moveTo>
              <a:lnTo>
                <a:pt x="459281" y="2634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4F79DD3F-B1B8-4367-B815-BF0E33BB5BC3}" type="pres">
      <dgm:prSet presAssocID="{2E4E9B90-0A43-44F4-AF43-2C92A781F9BB}" presName="connTx" presStyleLbl="parChTrans1D3" presStyleIdx="0" presStyleCnt="2"/>
      <dgm:spPr/>
      <dgm:t>
        <a:bodyPr/>
        <a:lstStyle/>
        <a:p>
          <a:endParaRPr lang="ru-RU"/>
        </a:p>
      </dgm:t>
    </dgm:pt>
    <dgm:pt modelId="{71066169-EFAA-45EE-938C-7220EC4A427A}" type="pres">
      <dgm:prSet presAssocID="{685F2365-2F0F-4949-A044-B4E79FCA411D}" presName="root2" presStyleCnt="0"/>
      <dgm:spPr/>
    </dgm:pt>
    <dgm:pt modelId="{1156928C-DE58-47F1-BED5-FEACCFBCEBED}" type="pres">
      <dgm:prSet presAssocID="{685F2365-2F0F-4949-A044-B4E79FCA411D}" presName="LevelTwoTextNode" presStyleLbl="node3" presStyleIdx="0" presStyleCnt="2" custScaleX="124913" custScaleY="177579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1D527F26-FA2D-4E7E-A1DA-5D2790B62007}" type="pres">
      <dgm:prSet presAssocID="{685F2365-2F0F-4949-A044-B4E79FCA411D}" presName="level3hierChild" presStyleCnt="0"/>
      <dgm:spPr/>
    </dgm:pt>
    <dgm:pt modelId="{EC322E5C-6413-438E-BBD9-AEBF8C26A72A}" type="pres">
      <dgm:prSet presAssocID="{6E590854-1F28-4A41-8958-632AE45097AB}" presName="conn2-1" presStyleLbl="parChTrans1D4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0" y="26341"/>
              </a:moveTo>
              <a:lnTo>
                <a:pt x="459281" y="2634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11B386C1-FFCD-4984-8FB3-A8842C8C0837}" type="pres">
      <dgm:prSet presAssocID="{6E590854-1F28-4A41-8958-632AE45097AB}" presName="connTx" presStyleLbl="parChTrans1D4" presStyleIdx="0" presStyleCnt="1"/>
      <dgm:spPr/>
      <dgm:t>
        <a:bodyPr/>
        <a:lstStyle/>
        <a:p>
          <a:endParaRPr lang="ru-RU"/>
        </a:p>
      </dgm:t>
    </dgm:pt>
    <dgm:pt modelId="{3ED472A6-C224-402C-BA1C-3F70EE5F929D}" type="pres">
      <dgm:prSet presAssocID="{7B704750-94D7-41D4-9E44-6F49E1A7FF73}" presName="root2" presStyleCnt="0"/>
      <dgm:spPr/>
    </dgm:pt>
    <dgm:pt modelId="{3884556E-7302-46D3-AD73-2FF296DA398D}" type="pres">
      <dgm:prSet presAssocID="{7B704750-94D7-41D4-9E44-6F49E1A7FF73}" presName="LevelTwoTextNode" presStyleLbl="node4" presStyleIdx="0" presStyleCnt="1" custScaleX="118928" custScaleY="321229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C571A685-23F1-4A52-B6E9-B77921E0F29D}" type="pres">
      <dgm:prSet presAssocID="{7B704750-94D7-41D4-9E44-6F49E1A7FF73}" presName="level3hierChild" presStyleCnt="0"/>
      <dgm:spPr/>
    </dgm:pt>
    <dgm:pt modelId="{735F0127-10C7-4C54-95F5-7F32E2C18043}" type="pres">
      <dgm:prSet presAssocID="{3A02D0B3-9BE8-4935-928A-2E934EC658C3}" presName="conn2-1" presStyleLbl="parChTrans1D2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26341"/>
              </a:moveTo>
              <a:lnTo>
                <a:pt x="637040" y="2634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8FCA357E-9510-45AC-8633-72F6320670F9}" type="pres">
      <dgm:prSet presAssocID="{3A02D0B3-9BE8-4935-928A-2E934EC658C3}" presName="connTx" presStyleLbl="parChTrans1D2" presStyleIdx="1" presStyleCnt="2"/>
      <dgm:spPr/>
      <dgm:t>
        <a:bodyPr/>
        <a:lstStyle/>
        <a:p>
          <a:endParaRPr lang="ru-RU"/>
        </a:p>
      </dgm:t>
    </dgm:pt>
    <dgm:pt modelId="{842F28E7-A5BC-4F68-B6A5-0203E473058F}" type="pres">
      <dgm:prSet presAssocID="{9D575FDD-1DA6-4907-8A0B-9FD9EE59A996}" presName="root2" presStyleCnt="0"/>
      <dgm:spPr/>
    </dgm:pt>
    <dgm:pt modelId="{425C1C8F-ECE5-4143-A602-823DC0B15144}" type="pres">
      <dgm:prSet presAssocID="{9D575FDD-1DA6-4907-8A0B-9FD9EE59A996}" presName="LevelTwoTextNode" presStyleLbl="node2" presStyleIdx="1" presStyleCnt="2" custScaleX="118801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C5350364-F8A9-4B5D-B02B-E3829A66240A}" type="pres">
      <dgm:prSet presAssocID="{9D575FDD-1DA6-4907-8A0B-9FD9EE59A996}" presName="level3hierChild" presStyleCnt="0"/>
      <dgm:spPr/>
    </dgm:pt>
    <dgm:pt modelId="{385C68F3-6796-44AF-AD9D-C80FC8A27A81}" type="pres">
      <dgm:prSet presAssocID="{CB813CFA-80FA-4636-8834-9132F186BCEC}" presName="conn2-1" presStyleLbl="parChTrans1D3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26341"/>
              </a:moveTo>
              <a:lnTo>
                <a:pt x="459281" y="2634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2DEF176A-937A-44EE-8FDF-B182E792D712}" type="pres">
      <dgm:prSet presAssocID="{CB813CFA-80FA-4636-8834-9132F186BCEC}" presName="connTx" presStyleLbl="parChTrans1D3" presStyleIdx="1" presStyleCnt="2"/>
      <dgm:spPr/>
      <dgm:t>
        <a:bodyPr/>
        <a:lstStyle/>
        <a:p>
          <a:endParaRPr lang="ru-RU"/>
        </a:p>
      </dgm:t>
    </dgm:pt>
    <dgm:pt modelId="{8F6C25FC-EA49-4037-BFEC-83F7D3C8E49F}" type="pres">
      <dgm:prSet presAssocID="{5A7123F0-44FA-463C-B1AF-6FB6C1917E9F}" presName="root2" presStyleCnt="0"/>
      <dgm:spPr/>
    </dgm:pt>
    <dgm:pt modelId="{1B78945E-E37F-432F-85B2-8E44A3CB3607}" type="pres">
      <dgm:prSet presAssocID="{5A7123F0-44FA-463C-B1AF-6FB6C1917E9F}" presName="LevelTwoTextNode" presStyleLbl="node3" presStyleIdx="1" presStyleCnt="2" custScaleX="151754" custScaleY="15669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6EDA798-AC29-49F8-A24D-F09FBF98B753}" type="pres">
      <dgm:prSet presAssocID="{5A7123F0-44FA-463C-B1AF-6FB6C1917E9F}" presName="level3hierChild" presStyleCnt="0"/>
      <dgm:spPr/>
    </dgm:pt>
  </dgm:ptLst>
  <dgm:cxnLst>
    <dgm:cxn modelId="{5EBC95D7-DA84-4E21-84F8-D00925607C80}" srcId="{9D35BC98-92D8-4CAF-83F4-41378217FFA9}" destId="{685F2365-2F0F-4949-A044-B4E79FCA411D}" srcOrd="0" destOrd="0" parTransId="{2E4E9B90-0A43-44F4-AF43-2C92A781F9BB}" sibTransId="{1E348A8C-5067-4FCD-9353-89543F4B8768}"/>
    <dgm:cxn modelId="{74F3B3FD-F625-4392-9878-4DEAEE57BE7B}" type="presOf" srcId="{3A02D0B3-9BE8-4935-928A-2E934EC658C3}" destId="{735F0127-10C7-4C54-95F5-7F32E2C18043}" srcOrd="0" destOrd="0" presId="urn:microsoft.com/office/officeart/2005/8/layout/hierarchy2"/>
    <dgm:cxn modelId="{8A94B566-3635-4B36-8841-1A17AA2FCAFD}" type="presOf" srcId="{CB813CFA-80FA-4636-8834-9132F186BCEC}" destId="{2DEF176A-937A-44EE-8FDF-B182E792D712}" srcOrd="1" destOrd="0" presId="urn:microsoft.com/office/officeart/2005/8/layout/hierarchy2"/>
    <dgm:cxn modelId="{74B0BEC6-1ECB-49F2-9D97-F1747D8DD294}" type="presOf" srcId="{7B704750-94D7-41D4-9E44-6F49E1A7FF73}" destId="{3884556E-7302-46D3-AD73-2FF296DA398D}" srcOrd="0" destOrd="0" presId="urn:microsoft.com/office/officeart/2005/8/layout/hierarchy2"/>
    <dgm:cxn modelId="{390D1C8D-A38E-4EC1-B22B-A79F51B6209A}" type="presOf" srcId="{685F2365-2F0F-4949-A044-B4E79FCA411D}" destId="{1156928C-DE58-47F1-BED5-FEACCFBCEBED}" srcOrd="0" destOrd="0" presId="urn:microsoft.com/office/officeart/2005/8/layout/hierarchy2"/>
    <dgm:cxn modelId="{A996D197-00C8-4A41-AEBE-5EC221A219CF}" srcId="{685F2365-2F0F-4949-A044-B4E79FCA411D}" destId="{7B704750-94D7-41D4-9E44-6F49E1A7FF73}" srcOrd="0" destOrd="0" parTransId="{6E590854-1F28-4A41-8958-632AE45097AB}" sibTransId="{EA09A5CA-0055-4315-82D3-E5049D0DA729}"/>
    <dgm:cxn modelId="{90410914-DBD5-41DA-8849-BA15A6FA3608}" type="presOf" srcId="{2E4E9B90-0A43-44F4-AF43-2C92A781F9BB}" destId="{131066A2-0E00-4B44-B1B3-3C1E4E3DF99F}" srcOrd="0" destOrd="0" presId="urn:microsoft.com/office/officeart/2005/8/layout/hierarchy2"/>
    <dgm:cxn modelId="{6EADF262-12D4-4A20-98CD-358D0F2597C8}" type="presOf" srcId="{5A7123F0-44FA-463C-B1AF-6FB6C1917E9F}" destId="{1B78945E-E37F-432F-85B2-8E44A3CB3607}" srcOrd="0" destOrd="0" presId="urn:microsoft.com/office/officeart/2005/8/layout/hierarchy2"/>
    <dgm:cxn modelId="{2A1F488C-DF80-4AE8-8FA7-217310A4BED2}" type="presOf" srcId="{6E590854-1F28-4A41-8958-632AE45097AB}" destId="{EC322E5C-6413-438E-BBD9-AEBF8C26A72A}" srcOrd="0" destOrd="0" presId="urn:microsoft.com/office/officeart/2005/8/layout/hierarchy2"/>
    <dgm:cxn modelId="{72B05DA9-7805-43E9-92BD-5080FB752C9F}" type="presOf" srcId="{B75F53D1-8E90-4E9A-98B6-92EC068468F5}" destId="{88B40295-80A8-4222-BB51-A675E237E60B}" srcOrd="0" destOrd="0" presId="urn:microsoft.com/office/officeart/2005/8/layout/hierarchy2"/>
    <dgm:cxn modelId="{EC344908-FBA4-4757-B3FB-CF7E32CAE3B1}" type="presOf" srcId="{6E590854-1F28-4A41-8958-632AE45097AB}" destId="{11B386C1-FFCD-4984-8FB3-A8842C8C0837}" srcOrd="1" destOrd="0" presId="urn:microsoft.com/office/officeart/2005/8/layout/hierarchy2"/>
    <dgm:cxn modelId="{1BEFC659-92B6-4C2D-AD1A-A2DECB37704E}" srcId="{9BB64065-0B8B-439B-9294-BA1EA161E75F}" destId="{9D35BC98-92D8-4CAF-83F4-41378217FFA9}" srcOrd="0" destOrd="0" parTransId="{AF605773-A3FC-453F-B02C-626592467ACA}" sibTransId="{FB57E410-9D41-4908-BFF1-B861FE51F104}"/>
    <dgm:cxn modelId="{EADD548D-9DB2-4893-BF90-DB44D45B27DD}" type="presOf" srcId="{9D35BC98-92D8-4CAF-83F4-41378217FFA9}" destId="{66FF3519-9BDD-4DB7-80C2-95382E74B1AB}" srcOrd="0" destOrd="0" presId="urn:microsoft.com/office/officeart/2005/8/layout/hierarchy2"/>
    <dgm:cxn modelId="{9997BC51-A4CD-4CEA-A421-2DF7F9D460D4}" type="presOf" srcId="{3A02D0B3-9BE8-4935-928A-2E934EC658C3}" destId="{8FCA357E-9510-45AC-8633-72F6320670F9}" srcOrd="1" destOrd="0" presId="urn:microsoft.com/office/officeart/2005/8/layout/hierarchy2"/>
    <dgm:cxn modelId="{BEF84C33-D497-46EA-A962-9686FD5FACDF}" type="presOf" srcId="{2E4E9B90-0A43-44F4-AF43-2C92A781F9BB}" destId="{4F79DD3F-B1B8-4367-B815-BF0E33BB5BC3}" srcOrd="1" destOrd="0" presId="urn:microsoft.com/office/officeart/2005/8/layout/hierarchy2"/>
    <dgm:cxn modelId="{582E95FC-FCE4-4696-A85B-4E1FE16AD1A5}" type="presOf" srcId="{AF605773-A3FC-453F-B02C-626592467ACA}" destId="{D51448D6-2670-445D-8950-32F6E53E2274}" srcOrd="1" destOrd="0" presId="urn:microsoft.com/office/officeart/2005/8/layout/hierarchy2"/>
    <dgm:cxn modelId="{A83E7D4C-FD03-4107-B307-2E612CCCFD25}" srcId="{B75F53D1-8E90-4E9A-98B6-92EC068468F5}" destId="{9BB64065-0B8B-439B-9294-BA1EA161E75F}" srcOrd="0" destOrd="0" parTransId="{6C7A300B-F103-481B-B241-C00771441BF4}" sibTransId="{10E7241F-59EE-4E54-9615-C599BC85B2FA}"/>
    <dgm:cxn modelId="{89DD7CA3-7A05-4610-8994-E1DF4D75098F}" srcId="{9BB64065-0B8B-439B-9294-BA1EA161E75F}" destId="{9D575FDD-1DA6-4907-8A0B-9FD9EE59A996}" srcOrd="1" destOrd="0" parTransId="{3A02D0B3-9BE8-4935-928A-2E934EC658C3}" sibTransId="{4EEF2258-DE02-4E7F-8B03-4B250B40EE39}"/>
    <dgm:cxn modelId="{B4EF12B9-AC67-4C40-B31E-739C32528992}" type="presOf" srcId="{9D575FDD-1DA6-4907-8A0B-9FD9EE59A996}" destId="{425C1C8F-ECE5-4143-A602-823DC0B15144}" srcOrd="0" destOrd="0" presId="urn:microsoft.com/office/officeart/2005/8/layout/hierarchy2"/>
    <dgm:cxn modelId="{6F62711D-B697-41A8-A23D-1EC8ED6E9152}" type="presOf" srcId="{9BB64065-0B8B-439B-9294-BA1EA161E75F}" destId="{AB132A59-D72D-4715-B450-45F0DCDB9463}" srcOrd="0" destOrd="0" presId="urn:microsoft.com/office/officeart/2005/8/layout/hierarchy2"/>
    <dgm:cxn modelId="{5533C848-B023-4B44-A140-415691E107DF}" type="presOf" srcId="{CB813CFA-80FA-4636-8834-9132F186BCEC}" destId="{385C68F3-6796-44AF-AD9D-C80FC8A27A81}" srcOrd="0" destOrd="0" presId="urn:microsoft.com/office/officeart/2005/8/layout/hierarchy2"/>
    <dgm:cxn modelId="{05697372-1693-4DE9-89E0-5EB2BAF3A0A7}" type="presOf" srcId="{AF605773-A3FC-453F-B02C-626592467ACA}" destId="{28C97492-D66B-4667-9FA2-C136CD3E0F44}" srcOrd="0" destOrd="0" presId="urn:microsoft.com/office/officeart/2005/8/layout/hierarchy2"/>
    <dgm:cxn modelId="{C29C925B-EE0D-4A0A-B1FB-1C711B4E7072}" srcId="{9D575FDD-1DA6-4907-8A0B-9FD9EE59A996}" destId="{5A7123F0-44FA-463C-B1AF-6FB6C1917E9F}" srcOrd="0" destOrd="0" parTransId="{CB813CFA-80FA-4636-8834-9132F186BCEC}" sibTransId="{34E81E65-28DA-4715-86CB-2555E27ACA5B}"/>
    <dgm:cxn modelId="{680DE42D-B41A-4F34-93A3-C27EC88B277E}" type="presParOf" srcId="{88B40295-80A8-4222-BB51-A675E237E60B}" destId="{F9E9677E-EA73-4429-A0D3-1C07B1EF55A1}" srcOrd="0" destOrd="0" presId="urn:microsoft.com/office/officeart/2005/8/layout/hierarchy2"/>
    <dgm:cxn modelId="{346314F5-72EA-4F32-B578-8B3D57ACDFA9}" type="presParOf" srcId="{F9E9677E-EA73-4429-A0D3-1C07B1EF55A1}" destId="{AB132A59-D72D-4715-B450-45F0DCDB9463}" srcOrd="0" destOrd="0" presId="urn:microsoft.com/office/officeart/2005/8/layout/hierarchy2"/>
    <dgm:cxn modelId="{C0CE1CC9-DBCB-45AA-9012-24E7E3A32FCA}" type="presParOf" srcId="{F9E9677E-EA73-4429-A0D3-1C07B1EF55A1}" destId="{4D319C07-6B08-4A62-B7CA-925F3EAEDB0F}" srcOrd="1" destOrd="0" presId="urn:microsoft.com/office/officeart/2005/8/layout/hierarchy2"/>
    <dgm:cxn modelId="{40F743B4-3044-42A0-B515-DD848FB04B51}" type="presParOf" srcId="{4D319C07-6B08-4A62-B7CA-925F3EAEDB0F}" destId="{28C97492-D66B-4667-9FA2-C136CD3E0F44}" srcOrd="0" destOrd="0" presId="urn:microsoft.com/office/officeart/2005/8/layout/hierarchy2"/>
    <dgm:cxn modelId="{F82F4E88-62AC-495B-838B-ABC9056AF0DC}" type="presParOf" srcId="{28C97492-D66B-4667-9FA2-C136CD3E0F44}" destId="{D51448D6-2670-445D-8950-32F6E53E2274}" srcOrd="0" destOrd="0" presId="urn:microsoft.com/office/officeart/2005/8/layout/hierarchy2"/>
    <dgm:cxn modelId="{C7A9ECA3-5BCB-43C6-B01C-9F975635AA81}" type="presParOf" srcId="{4D319C07-6B08-4A62-B7CA-925F3EAEDB0F}" destId="{09E7B5D8-3878-4FF7-BDEF-85FA77D44F65}" srcOrd="1" destOrd="0" presId="urn:microsoft.com/office/officeart/2005/8/layout/hierarchy2"/>
    <dgm:cxn modelId="{247A99EC-52A5-4EB0-B0A0-8A78639668D9}" type="presParOf" srcId="{09E7B5D8-3878-4FF7-BDEF-85FA77D44F65}" destId="{66FF3519-9BDD-4DB7-80C2-95382E74B1AB}" srcOrd="0" destOrd="0" presId="urn:microsoft.com/office/officeart/2005/8/layout/hierarchy2"/>
    <dgm:cxn modelId="{7F271389-555B-4527-972E-4F112A1CC9A1}" type="presParOf" srcId="{09E7B5D8-3878-4FF7-BDEF-85FA77D44F65}" destId="{8D3810A2-FCA7-4E82-BAAF-228E01B5B65A}" srcOrd="1" destOrd="0" presId="urn:microsoft.com/office/officeart/2005/8/layout/hierarchy2"/>
    <dgm:cxn modelId="{CD576B16-B7EF-4821-B34E-92E20F12AF6F}" type="presParOf" srcId="{8D3810A2-FCA7-4E82-BAAF-228E01B5B65A}" destId="{131066A2-0E00-4B44-B1B3-3C1E4E3DF99F}" srcOrd="0" destOrd="0" presId="urn:microsoft.com/office/officeart/2005/8/layout/hierarchy2"/>
    <dgm:cxn modelId="{783D5E65-C76C-4929-913C-93B87C22C36A}" type="presParOf" srcId="{131066A2-0E00-4B44-B1B3-3C1E4E3DF99F}" destId="{4F79DD3F-B1B8-4367-B815-BF0E33BB5BC3}" srcOrd="0" destOrd="0" presId="urn:microsoft.com/office/officeart/2005/8/layout/hierarchy2"/>
    <dgm:cxn modelId="{7D05F0C8-8A62-4CB9-8B94-E5DA70C03E8A}" type="presParOf" srcId="{8D3810A2-FCA7-4E82-BAAF-228E01B5B65A}" destId="{71066169-EFAA-45EE-938C-7220EC4A427A}" srcOrd="1" destOrd="0" presId="urn:microsoft.com/office/officeart/2005/8/layout/hierarchy2"/>
    <dgm:cxn modelId="{E83B8749-6511-4EDF-9BC9-6D85D8E78269}" type="presParOf" srcId="{71066169-EFAA-45EE-938C-7220EC4A427A}" destId="{1156928C-DE58-47F1-BED5-FEACCFBCEBED}" srcOrd="0" destOrd="0" presId="urn:microsoft.com/office/officeart/2005/8/layout/hierarchy2"/>
    <dgm:cxn modelId="{CA9CAAD8-CE7F-4A61-832F-FC1ED48EE777}" type="presParOf" srcId="{71066169-EFAA-45EE-938C-7220EC4A427A}" destId="{1D527F26-FA2D-4E7E-A1DA-5D2790B62007}" srcOrd="1" destOrd="0" presId="urn:microsoft.com/office/officeart/2005/8/layout/hierarchy2"/>
    <dgm:cxn modelId="{77127E2D-C6E7-41EB-92B9-031A734E7BC7}" type="presParOf" srcId="{1D527F26-FA2D-4E7E-A1DA-5D2790B62007}" destId="{EC322E5C-6413-438E-BBD9-AEBF8C26A72A}" srcOrd="0" destOrd="0" presId="urn:microsoft.com/office/officeart/2005/8/layout/hierarchy2"/>
    <dgm:cxn modelId="{C86B5665-7AEA-425F-810C-37E305C88294}" type="presParOf" srcId="{EC322E5C-6413-438E-BBD9-AEBF8C26A72A}" destId="{11B386C1-FFCD-4984-8FB3-A8842C8C0837}" srcOrd="0" destOrd="0" presId="urn:microsoft.com/office/officeart/2005/8/layout/hierarchy2"/>
    <dgm:cxn modelId="{EA5AC000-7646-481D-B164-B94A4914BB93}" type="presParOf" srcId="{1D527F26-FA2D-4E7E-A1DA-5D2790B62007}" destId="{3ED472A6-C224-402C-BA1C-3F70EE5F929D}" srcOrd="1" destOrd="0" presId="urn:microsoft.com/office/officeart/2005/8/layout/hierarchy2"/>
    <dgm:cxn modelId="{E0BA42E2-A2D7-4581-9E0A-B4FF2CC8FCD4}" type="presParOf" srcId="{3ED472A6-C224-402C-BA1C-3F70EE5F929D}" destId="{3884556E-7302-46D3-AD73-2FF296DA398D}" srcOrd="0" destOrd="0" presId="urn:microsoft.com/office/officeart/2005/8/layout/hierarchy2"/>
    <dgm:cxn modelId="{078DFDE2-AB0D-4AAE-93D2-AB989654E16F}" type="presParOf" srcId="{3ED472A6-C224-402C-BA1C-3F70EE5F929D}" destId="{C571A685-23F1-4A52-B6E9-B77921E0F29D}" srcOrd="1" destOrd="0" presId="urn:microsoft.com/office/officeart/2005/8/layout/hierarchy2"/>
    <dgm:cxn modelId="{DB20018B-0E88-4EC3-AA3B-213CB88FFEB3}" type="presParOf" srcId="{4D319C07-6B08-4A62-B7CA-925F3EAEDB0F}" destId="{735F0127-10C7-4C54-95F5-7F32E2C18043}" srcOrd="2" destOrd="0" presId="urn:microsoft.com/office/officeart/2005/8/layout/hierarchy2"/>
    <dgm:cxn modelId="{103BB036-08FF-4974-8F47-78EB8F7D3F6E}" type="presParOf" srcId="{735F0127-10C7-4C54-95F5-7F32E2C18043}" destId="{8FCA357E-9510-45AC-8633-72F6320670F9}" srcOrd="0" destOrd="0" presId="urn:microsoft.com/office/officeart/2005/8/layout/hierarchy2"/>
    <dgm:cxn modelId="{89D35FDE-F394-4BE1-BE0A-1C0014BB79EB}" type="presParOf" srcId="{4D319C07-6B08-4A62-B7CA-925F3EAEDB0F}" destId="{842F28E7-A5BC-4F68-B6A5-0203E473058F}" srcOrd="3" destOrd="0" presId="urn:microsoft.com/office/officeart/2005/8/layout/hierarchy2"/>
    <dgm:cxn modelId="{04C082DF-9D15-420C-8953-3324DF066C68}" type="presParOf" srcId="{842F28E7-A5BC-4F68-B6A5-0203E473058F}" destId="{425C1C8F-ECE5-4143-A602-823DC0B15144}" srcOrd="0" destOrd="0" presId="urn:microsoft.com/office/officeart/2005/8/layout/hierarchy2"/>
    <dgm:cxn modelId="{8E302BE8-01AF-4D24-A4F3-F9C2EF631659}" type="presParOf" srcId="{842F28E7-A5BC-4F68-B6A5-0203E473058F}" destId="{C5350364-F8A9-4B5D-B02B-E3829A66240A}" srcOrd="1" destOrd="0" presId="urn:microsoft.com/office/officeart/2005/8/layout/hierarchy2"/>
    <dgm:cxn modelId="{AC11FA6C-466F-49B7-A7A9-F47FBC0AD1D5}" type="presParOf" srcId="{C5350364-F8A9-4B5D-B02B-E3829A66240A}" destId="{385C68F3-6796-44AF-AD9D-C80FC8A27A81}" srcOrd="0" destOrd="0" presId="urn:microsoft.com/office/officeart/2005/8/layout/hierarchy2"/>
    <dgm:cxn modelId="{2DC2D324-B503-455F-B7D5-D40C929708FE}" type="presParOf" srcId="{385C68F3-6796-44AF-AD9D-C80FC8A27A81}" destId="{2DEF176A-937A-44EE-8FDF-B182E792D712}" srcOrd="0" destOrd="0" presId="urn:microsoft.com/office/officeart/2005/8/layout/hierarchy2"/>
    <dgm:cxn modelId="{CA5D8D36-7AAC-4865-A146-2A697AA24051}" type="presParOf" srcId="{C5350364-F8A9-4B5D-B02B-E3829A66240A}" destId="{8F6C25FC-EA49-4037-BFEC-83F7D3C8E49F}" srcOrd="1" destOrd="0" presId="urn:microsoft.com/office/officeart/2005/8/layout/hierarchy2"/>
    <dgm:cxn modelId="{AD703C66-48EC-43FC-94FE-B9ACC6F51EB2}" type="presParOf" srcId="{8F6C25FC-EA49-4037-BFEC-83F7D3C8E49F}" destId="{1B78945E-E37F-432F-85B2-8E44A3CB3607}" srcOrd="0" destOrd="0" presId="urn:microsoft.com/office/officeart/2005/8/layout/hierarchy2"/>
    <dgm:cxn modelId="{DE337838-74F5-472E-987B-52E57660EC62}" type="presParOf" srcId="{8F6C25FC-EA49-4037-BFEC-83F7D3C8E49F}" destId="{E6EDA798-AC29-49F8-A24D-F09FBF98B753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B132A59-D72D-4715-B450-45F0DCDB9463}">
      <dsp:nvSpPr>
        <dsp:cNvPr id="0" name=""/>
        <dsp:cNvSpPr/>
      </dsp:nvSpPr>
      <dsp:spPr>
        <a:xfrm>
          <a:off x="5601" y="730571"/>
          <a:ext cx="967610" cy="1158161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Интерес к своему здоровью.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Покупка и использование </a:t>
          </a:r>
          <a:r>
            <a:rPr lang="en-US" sz="12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DIAPAST</a:t>
          </a:r>
          <a:endParaRPr lang="ru-RU" sz="12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33941" y="758911"/>
        <a:ext cx="910930" cy="1101481"/>
      </dsp:txXfrm>
    </dsp:sp>
    <dsp:sp modelId="{28C97492-D66B-4667-9FA2-C136CD3E0F44}">
      <dsp:nvSpPr>
        <dsp:cNvPr id="0" name=""/>
        <dsp:cNvSpPr/>
      </dsp:nvSpPr>
      <dsp:spPr>
        <a:xfrm rot="18677903">
          <a:off x="873509" y="1069755"/>
          <a:ext cx="586447" cy="39204"/>
        </a:xfrm>
        <a:custGeom>
          <a:avLst/>
          <a:gdLst/>
          <a:ahLst/>
          <a:cxnLst/>
          <a:rect l="0" t="0" r="0" b="0"/>
          <a:pathLst>
            <a:path>
              <a:moveTo>
                <a:pt x="0" y="26341"/>
              </a:moveTo>
              <a:lnTo>
                <a:pt x="637040" y="26341"/>
              </a:lnTo>
            </a:path>
          </a:pathLst>
        </a:custGeom>
        <a:noFill/>
        <a:ln w="9525" cap="flat" cmpd="sng" algn="ctr">
          <a:solidFill>
            <a:srgbClr val="5B9BD5"/>
          </a:solidFill>
          <a:prstDash val="solid"/>
          <a:round/>
          <a:headEnd type="none" w="med" len="med"/>
          <a:tailEnd type="arrow" w="med" len="med"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152072" y="1074696"/>
        <a:ext cx="29322" cy="29322"/>
      </dsp:txXfrm>
    </dsp:sp>
    <dsp:sp modelId="{66FF3519-9BDD-4DB7-80C2-95382E74B1AB}">
      <dsp:nvSpPr>
        <dsp:cNvPr id="0" name=""/>
        <dsp:cNvSpPr/>
      </dsp:nvSpPr>
      <dsp:spPr>
        <a:xfrm>
          <a:off x="1360255" y="627161"/>
          <a:ext cx="1260709" cy="483805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Положительный результат</a:t>
          </a:r>
        </a:p>
      </dsp:txBody>
      <dsp:txXfrm>
        <a:off x="1374425" y="641331"/>
        <a:ext cx="1232369" cy="455465"/>
      </dsp:txXfrm>
    </dsp:sp>
    <dsp:sp modelId="{131066A2-0E00-4B44-B1B3-3C1E4E3DF99F}">
      <dsp:nvSpPr>
        <dsp:cNvPr id="0" name=""/>
        <dsp:cNvSpPr/>
      </dsp:nvSpPr>
      <dsp:spPr>
        <a:xfrm>
          <a:off x="2620964" y="849461"/>
          <a:ext cx="387044" cy="39204"/>
        </a:xfrm>
        <a:custGeom>
          <a:avLst/>
          <a:gdLst/>
          <a:ahLst/>
          <a:cxnLst/>
          <a:rect l="0" t="0" r="0" b="0"/>
          <a:pathLst>
            <a:path>
              <a:moveTo>
                <a:pt x="0" y="26341"/>
              </a:moveTo>
              <a:lnTo>
                <a:pt x="459281" y="26341"/>
              </a:lnTo>
            </a:path>
          </a:pathLst>
        </a:custGeom>
        <a:noFill/>
        <a:ln w="9525" cap="flat" cmpd="sng" algn="ctr">
          <a:solidFill>
            <a:srgbClr val="5B9BD5"/>
          </a:solidFill>
          <a:prstDash val="solid"/>
          <a:round/>
          <a:headEnd type="none" w="med" len="med"/>
          <a:tailEnd type="arrow" w="med" len="med"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2804810" y="859387"/>
        <a:ext cx="19352" cy="19352"/>
      </dsp:txXfrm>
    </dsp:sp>
    <dsp:sp modelId="{1156928C-DE58-47F1-BED5-FEACCFBCEBED}">
      <dsp:nvSpPr>
        <dsp:cNvPr id="0" name=""/>
        <dsp:cNvSpPr/>
      </dsp:nvSpPr>
      <dsp:spPr>
        <a:xfrm>
          <a:off x="3008008" y="439495"/>
          <a:ext cx="1208671" cy="859136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Посещение поликлиники со скидкой. Диагностика диабета</a:t>
          </a:r>
        </a:p>
      </dsp:txBody>
      <dsp:txXfrm>
        <a:off x="3033171" y="464658"/>
        <a:ext cx="1158345" cy="808810"/>
      </dsp:txXfrm>
    </dsp:sp>
    <dsp:sp modelId="{EC322E5C-6413-438E-BBD9-AEBF8C26A72A}">
      <dsp:nvSpPr>
        <dsp:cNvPr id="0" name=""/>
        <dsp:cNvSpPr/>
      </dsp:nvSpPr>
      <dsp:spPr>
        <a:xfrm>
          <a:off x="4216680" y="849461"/>
          <a:ext cx="387044" cy="39204"/>
        </a:xfrm>
        <a:custGeom>
          <a:avLst/>
          <a:gdLst/>
          <a:ahLst/>
          <a:cxnLst/>
          <a:rect l="0" t="0" r="0" b="0"/>
          <a:pathLst>
            <a:path>
              <a:moveTo>
                <a:pt x="0" y="26341"/>
              </a:moveTo>
              <a:lnTo>
                <a:pt x="459281" y="26341"/>
              </a:lnTo>
            </a:path>
          </a:pathLst>
        </a:custGeom>
        <a:noFill/>
        <a:ln w="9525" cap="flat" cmpd="sng" algn="ctr">
          <a:solidFill>
            <a:srgbClr val="5B9BD5"/>
          </a:solidFill>
          <a:prstDash val="solid"/>
          <a:round/>
          <a:headEnd type="none" w="med" len="med"/>
          <a:tailEnd type="arrow" w="med" len="med"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4400525" y="859387"/>
        <a:ext cx="19352" cy="19352"/>
      </dsp:txXfrm>
    </dsp:sp>
    <dsp:sp modelId="{3884556E-7302-46D3-AD73-2FF296DA398D}">
      <dsp:nvSpPr>
        <dsp:cNvPr id="0" name=""/>
        <dsp:cNvSpPr/>
      </dsp:nvSpPr>
      <dsp:spPr>
        <a:xfrm>
          <a:off x="4603724" y="92002"/>
          <a:ext cx="1150759" cy="1554122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Приообретение  глюкометра и тест-полосок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i="1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(как правило, глюкометры дарят бесплатно)</a:t>
          </a:r>
        </a:p>
      </dsp:txBody>
      <dsp:txXfrm>
        <a:off x="4637429" y="125707"/>
        <a:ext cx="1083349" cy="1486712"/>
      </dsp:txXfrm>
    </dsp:sp>
    <dsp:sp modelId="{735F0127-10C7-4C54-95F5-7F32E2C18043}">
      <dsp:nvSpPr>
        <dsp:cNvPr id="0" name=""/>
        <dsp:cNvSpPr/>
      </dsp:nvSpPr>
      <dsp:spPr>
        <a:xfrm rot="2922097">
          <a:off x="873509" y="1510343"/>
          <a:ext cx="586447" cy="39204"/>
        </a:xfrm>
        <a:custGeom>
          <a:avLst/>
          <a:gdLst/>
          <a:ahLst/>
          <a:cxnLst/>
          <a:rect l="0" t="0" r="0" b="0"/>
          <a:pathLst>
            <a:path>
              <a:moveTo>
                <a:pt x="0" y="26341"/>
              </a:moveTo>
              <a:lnTo>
                <a:pt x="637040" y="26341"/>
              </a:lnTo>
            </a:path>
          </a:pathLst>
        </a:custGeom>
        <a:noFill/>
        <a:ln w="9525" cap="flat" cmpd="sng" algn="ctr">
          <a:solidFill>
            <a:srgbClr val="5B9BD5"/>
          </a:solidFill>
          <a:prstDash val="solid"/>
          <a:round/>
          <a:headEnd type="none" w="med" len="med"/>
          <a:tailEnd type="arrow" w="med" len="med"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152072" y="1515284"/>
        <a:ext cx="29322" cy="29322"/>
      </dsp:txXfrm>
    </dsp:sp>
    <dsp:sp modelId="{425C1C8F-ECE5-4143-A602-823DC0B15144}">
      <dsp:nvSpPr>
        <dsp:cNvPr id="0" name=""/>
        <dsp:cNvSpPr/>
      </dsp:nvSpPr>
      <dsp:spPr>
        <a:xfrm>
          <a:off x="1360255" y="1508337"/>
          <a:ext cx="1149530" cy="483805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Отрицательный результат</a:t>
          </a:r>
        </a:p>
      </dsp:txBody>
      <dsp:txXfrm>
        <a:off x="1374425" y="1522507"/>
        <a:ext cx="1121190" cy="455465"/>
      </dsp:txXfrm>
    </dsp:sp>
    <dsp:sp modelId="{385C68F3-6796-44AF-AD9D-C80FC8A27A81}">
      <dsp:nvSpPr>
        <dsp:cNvPr id="0" name=""/>
        <dsp:cNvSpPr/>
      </dsp:nvSpPr>
      <dsp:spPr>
        <a:xfrm>
          <a:off x="2509786" y="1730637"/>
          <a:ext cx="387044" cy="39204"/>
        </a:xfrm>
        <a:custGeom>
          <a:avLst/>
          <a:gdLst/>
          <a:ahLst/>
          <a:cxnLst/>
          <a:rect l="0" t="0" r="0" b="0"/>
          <a:pathLst>
            <a:path>
              <a:moveTo>
                <a:pt x="0" y="26341"/>
              </a:moveTo>
              <a:lnTo>
                <a:pt x="459281" y="26341"/>
              </a:lnTo>
            </a:path>
          </a:pathLst>
        </a:custGeom>
        <a:noFill/>
        <a:ln w="9525" cap="flat" cmpd="sng" algn="ctr">
          <a:solidFill>
            <a:srgbClr val="5B9BD5"/>
          </a:solidFill>
          <a:prstDash val="solid"/>
          <a:round/>
          <a:headEnd type="none" w="med" len="med"/>
          <a:tailEnd type="arrow" w="med" len="med"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2693632" y="1740563"/>
        <a:ext cx="19352" cy="19352"/>
      </dsp:txXfrm>
    </dsp:sp>
    <dsp:sp modelId="{1B78945E-E37F-432F-85B2-8E44A3CB3607}">
      <dsp:nvSpPr>
        <dsp:cNvPr id="0" name=""/>
        <dsp:cNvSpPr/>
      </dsp:nvSpPr>
      <dsp:spPr>
        <a:xfrm>
          <a:off x="2896830" y="1371202"/>
          <a:ext cx="1468387" cy="758074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Через полгода купить пластырь ещё раз</a:t>
          </a:r>
        </a:p>
      </dsp:txBody>
      <dsp:txXfrm>
        <a:off x="2919033" y="1393405"/>
        <a:ext cx="1423981" cy="71366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Mark03 colors">
    <a:dk1>
      <a:srgbClr val="222222"/>
    </a:dk1>
    <a:lt1>
      <a:srgbClr val="FFFFFF"/>
    </a:lt1>
    <a:dk2>
      <a:srgbClr val="222222"/>
    </a:dk2>
    <a:lt2>
      <a:srgbClr val="F3F3F3"/>
    </a:lt2>
    <a:accent1>
      <a:srgbClr val="556270"/>
    </a:accent1>
    <a:accent2>
      <a:srgbClr val="4ECDC4"/>
    </a:accent2>
    <a:accent3>
      <a:srgbClr val="C7F464"/>
    </a:accent3>
    <a:accent4>
      <a:srgbClr val="FF6B6B"/>
    </a:accent4>
    <a:accent5>
      <a:srgbClr val="C44D58"/>
    </a:accent5>
    <a:accent6>
      <a:srgbClr val="8CCBAC"/>
    </a:accent6>
    <a:hlink>
      <a:srgbClr val="32BEC7"/>
    </a:hlink>
    <a:folHlink>
      <a:srgbClr val="954F72"/>
    </a:folHlink>
  </a:clrScheme>
  <a:fontScheme name="Другая 2">
    <a:majorFont>
      <a:latin typeface="Roboto"/>
      <a:ea typeface=""/>
      <a:cs typeface=""/>
    </a:majorFont>
    <a:minorFont>
      <a:latin typeface="Roboto Light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AF835CA4-DD06-419B-BC3E-236C58F59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765</TotalTime>
  <Pages>33</Pages>
  <Words>5336</Words>
  <Characters>30418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 Алексеев</dc:creator>
  <cp:keywords/>
  <dc:description/>
  <cp:lastModifiedBy>Maksim</cp:lastModifiedBy>
  <cp:revision>4</cp:revision>
  <cp:lastPrinted>2019-05-14T16:04:00Z</cp:lastPrinted>
  <dcterms:created xsi:type="dcterms:W3CDTF">2019-05-20T21:35:00Z</dcterms:created>
  <dcterms:modified xsi:type="dcterms:W3CDTF">2019-05-21T11:03:00Z</dcterms:modified>
</cp:coreProperties>
</file>