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24" w:rsidRPr="00A12E24" w:rsidRDefault="004430C4" w:rsidP="00A12E24">
      <w:pPr>
        <w:jc w:val="center"/>
        <w:rPr>
          <w:rFonts w:ascii="Times New Roman" w:hAnsi="Times New Roman" w:cs="Times New Roman"/>
          <w:sz w:val="28"/>
          <w:szCs w:val="28"/>
        </w:rPr>
      </w:pPr>
      <w:r w:rsidRPr="00A12E24">
        <w:rPr>
          <w:rFonts w:ascii="Times New Roman" w:hAnsi="Times New Roman" w:cs="Times New Roman"/>
          <w:sz w:val="28"/>
          <w:szCs w:val="28"/>
        </w:rPr>
        <w:t xml:space="preserve">ФГБОУ </w:t>
      </w:r>
      <w:proofErr w:type="gramStart"/>
      <w:r w:rsidRPr="00A12E24">
        <w:rPr>
          <w:rFonts w:ascii="Times New Roman" w:hAnsi="Times New Roman" w:cs="Times New Roman"/>
          <w:sz w:val="28"/>
          <w:szCs w:val="28"/>
        </w:rPr>
        <w:t>ВО</w:t>
      </w:r>
      <w:proofErr w:type="gramEnd"/>
      <w:r w:rsidRPr="00A12E24">
        <w:rPr>
          <w:rFonts w:ascii="Times New Roman" w:hAnsi="Times New Roman" w:cs="Times New Roman"/>
          <w:sz w:val="28"/>
          <w:szCs w:val="28"/>
        </w:rPr>
        <w:t xml:space="preserve"> «Санкт-Петербургский государственный университет»</w:t>
      </w:r>
    </w:p>
    <w:p w:rsidR="00A12E24" w:rsidRPr="00A12E24" w:rsidRDefault="004430C4" w:rsidP="00A12E24">
      <w:pPr>
        <w:jc w:val="center"/>
        <w:rPr>
          <w:rFonts w:ascii="Times New Roman" w:hAnsi="Times New Roman" w:cs="Times New Roman"/>
          <w:sz w:val="28"/>
          <w:szCs w:val="28"/>
        </w:rPr>
      </w:pPr>
      <w:r w:rsidRPr="00A12E24">
        <w:rPr>
          <w:rFonts w:ascii="Times New Roman" w:hAnsi="Times New Roman" w:cs="Times New Roman"/>
          <w:sz w:val="28"/>
          <w:szCs w:val="28"/>
        </w:rPr>
        <w:t>Направление «Медицина»</w:t>
      </w:r>
    </w:p>
    <w:p w:rsidR="004430C4" w:rsidRPr="00A12E24" w:rsidRDefault="004430C4" w:rsidP="00A12E24">
      <w:pPr>
        <w:jc w:val="center"/>
        <w:rPr>
          <w:rFonts w:ascii="Times New Roman" w:hAnsi="Times New Roman" w:cs="Times New Roman"/>
          <w:sz w:val="28"/>
          <w:szCs w:val="28"/>
        </w:rPr>
      </w:pPr>
      <w:r w:rsidRPr="00A12E24">
        <w:rPr>
          <w:rFonts w:ascii="Times New Roman" w:hAnsi="Times New Roman" w:cs="Times New Roman"/>
          <w:sz w:val="28"/>
          <w:szCs w:val="28"/>
        </w:rPr>
        <w:t>Кафедра госпитальной терапии</w:t>
      </w:r>
    </w:p>
    <w:p w:rsidR="004430C4" w:rsidRDefault="004430C4" w:rsidP="004430C4"/>
    <w:p w:rsidR="00A12E24" w:rsidRDefault="00A12E24" w:rsidP="004430C4"/>
    <w:p w:rsidR="00A12E24" w:rsidRDefault="00A12E24" w:rsidP="004430C4">
      <w:r>
        <w:t>Допускается к защите</w:t>
      </w:r>
    </w:p>
    <w:p w:rsidR="00A12E24" w:rsidRDefault="00A12E24" w:rsidP="004430C4">
      <w:r>
        <w:t>Заведующий кафедрой</w:t>
      </w:r>
    </w:p>
    <w:p w:rsidR="00A12E24" w:rsidRDefault="00A12E24" w:rsidP="004430C4">
      <w:r>
        <w:t>Д.м.н.,</w:t>
      </w:r>
      <w:r w:rsidR="007A506F">
        <w:t xml:space="preserve"> про</w:t>
      </w:r>
      <w:r>
        <w:t>ф. Обрезан А.Г.</w:t>
      </w:r>
    </w:p>
    <w:p w:rsidR="00A12E24" w:rsidRDefault="00A12E24" w:rsidP="004430C4">
      <w:r>
        <w:t>«__»__________2019 г.</w:t>
      </w:r>
    </w:p>
    <w:p w:rsidR="00A12E24" w:rsidRDefault="00A12E24" w:rsidP="004430C4"/>
    <w:p w:rsidR="00A12E24" w:rsidRDefault="00A12E24" w:rsidP="004430C4"/>
    <w:p w:rsidR="00A12E24" w:rsidRPr="007A506F" w:rsidRDefault="00A12E24" w:rsidP="00A12E24">
      <w:pPr>
        <w:jc w:val="center"/>
        <w:rPr>
          <w:rFonts w:ascii="Times New Roman" w:hAnsi="Times New Roman" w:cs="Times New Roman"/>
          <w:b/>
        </w:rPr>
      </w:pPr>
      <w:r w:rsidRPr="007A506F">
        <w:rPr>
          <w:rFonts w:ascii="Times New Roman" w:hAnsi="Times New Roman" w:cs="Times New Roman"/>
          <w:b/>
        </w:rPr>
        <w:t>ВЫПУСКНЯ КВАЛИФИКАЦИОННАЯ РАБОТА</w:t>
      </w:r>
    </w:p>
    <w:p w:rsidR="00A12E24" w:rsidRPr="007A506F" w:rsidRDefault="00A12E24" w:rsidP="00A12E24">
      <w:pPr>
        <w:jc w:val="center"/>
        <w:rPr>
          <w:rFonts w:ascii="Times New Roman" w:hAnsi="Times New Roman" w:cs="Times New Roman"/>
        </w:rPr>
      </w:pPr>
      <w:r w:rsidRPr="007A506F">
        <w:rPr>
          <w:rFonts w:ascii="Times New Roman" w:hAnsi="Times New Roman" w:cs="Times New Roman"/>
        </w:rPr>
        <w:t xml:space="preserve">НА ТЕМУ: </w:t>
      </w:r>
      <w:r w:rsidR="00AF2DDA">
        <w:rPr>
          <w:rFonts w:ascii="Times New Roman" w:hAnsi="Times New Roman" w:cs="Times New Roman"/>
        </w:rPr>
        <w:t>Д</w:t>
      </w:r>
      <w:r w:rsidRPr="007A506F">
        <w:rPr>
          <w:rFonts w:ascii="Times New Roman" w:hAnsi="Times New Roman" w:cs="Times New Roman"/>
        </w:rPr>
        <w:t>-ДИМЕР У ПРАКТИЧЕСКИ ЗДОРОВЫХЛИЦ: КЛИНИЧЕСКОЕ ЗНАЧЕНИЕ</w:t>
      </w:r>
    </w:p>
    <w:p w:rsidR="00A12E24" w:rsidRDefault="00A12E24" w:rsidP="00A12E24">
      <w:pPr>
        <w:jc w:val="right"/>
      </w:pPr>
    </w:p>
    <w:p w:rsidR="007A506F" w:rsidRDefault="007A506F" w:rsidP="00A12E24">
      <w:pPr>
        <w:jc w:val="right"/>
      </w:pPr>
    </w:p>
    <w:p w:rsidR="007A506F" w:rsidRDefault="007A506F" w:rsidP="00A12E24">
      <w:pPr>
        <w:jc w:val="right"/>
      </w:pPr>
    </w:p>
    <w:p w:rsidR="00A12E24" w:rsidRDefault="00A12E24" w:rsidP="00A12E24">
      <w:pPr>
        <w:jc w:val="right"/>
      </w:pPr>
    </w:p>
    <w:p w:rsidR="00A12E24" w:rsidRPr="007A506F" w:rsidRDefault="00A12E24" w:rsidP="00A12E24">
      <w:pPr>
        <w:jc w:val="right"/>
        <w:rPr>
          <w:rFonts w:ascii="Times New Roman" w:hAnsi="Times New Roman" w:cs="Times New Roman"/>
        </w:rPr>
      </w:pPr>
      <w:r w:rsidRPr="007A506F">
        <w:rPr>
          <w:rFonts w:ascii="Times New Roman" w:hAnsi="Times New Roman" w:cs="Times New Roman"/>
        </w:rPr>
        <w:t>Выполнила студентка 13.С05-м группы</w:t>
      </w:r>
    </w:p>
    <w:p w:rsidR="00A12E24" w:rsidRPr="007A506F" w:rsidRDefault="00A12E24" w:rsidP="00A12E24">
      <w:pPr>
        <w:jc w:val="right"/>
        <w:rPr>
          <w:rFonts w:ascii="Times New Roman" w:hAnsi="Times New Roman" w:cs="Times New Roman"/>
        </w:rPr>
      </w:pPr>
      <w:proofErr w:type="spellStart"/>
      <w:r w:rsidRPr="007A506F">
        <w:rPr>
          <w:rFonts w:ascii="Times New Roman" w:hAnsi="Times New Roman" w:cs="Times New Roman"/>
        </w:rPr>
        <w:t>Карушкина</w:t>
      </w:r>
      <w:proofErr w:type="spellEnd"/>
      <w:r w:rsidRPr="007A506F">
        <w:rPr>
          <w:rFonts w:ascii="Times New Roman" w:hAnsi="Times New Roman" w:cs="Times New Roman"/>
        </w:rPr>
        <w:t xml:space="preserve"> Мария Николаевна</w:t>
      </w:r>
    </w:p>
    <w:p w:rsidR="007A506F" w:rsidRPr="007A506F" w:rsidRDefault="007A506F" w:rsidP="00A12E24">
      <w:pPr>
        <w:jc w:val="right"/>
        <w:rPr>
          <w:rFonts w:ascii="Times New Roman" w:hAnsi="Times New Roman" w:cs="Times New Roman"/>
        </w:rPr>
      </w:pPr>
    </w:p>
    <w:p w:rsidR="00A12E24" w:rsidRPr="007A506F" w:rsidRDefault="00A12E24" w:rsidP="00A12E24">
      <w:pPr>
        <w:jc w:val="right"/>
        <w:rPr>
          <w:rFonts w:ascii="Times New Roman" w:hAnsi="Times New Roman" w:cs="Times New Roman"/>
        </w:rPr>
      </w:pPr>
      <w:r w:rsidRPr="007A506F">
        <w:rPr>
          <w:rFonts w:ascii="Times New Roman" w:hAnsi="Times New Roman" w:cs="Times New Roman"/>
        </w:rPr>
        <w:t>Научный руководитель:</w:t>
      </w:r>
    </w:p>
    <w:p w:rsidR="00A12E24" w:rsidRPr="007A506F" w:rsidRDefault="007A506F" w:rsidP="00A12E24">
      <w:pPr>
        <w:jc w:val="right"/>
        <w:rPr>
          <w:rFonts w:ascii="Times New Roman" w:hAnsi="Times New Roman" w:cs="Times New Roman"/>
        </w:rPr>
      </w:pPr>
      <w:r w:rsidRPr="007A506F">
        <w:rPr>
          <w:rFonts w:ascii="Times New Roman" w:hAnsi="Times New Roman" w:cs="Times New Roman"/>
        </w:rPr>
        <w:t xml:space="preserve">д.м.н., доц. </w:t>
      </w:r>
      <w:proofErr w:type="spellStart"/>
      <w:r w:rsidRPr="007A506F">
        <w:rPr>
          <w:rFonts w:ascii="Times New Roman" w:hAnsi="Times New Roman" w:cs="Times New Roman"/>
        </w:rPr>
        <w:t>Дерюгин</w:t>
      </w:r>
      <w:proofErr w:type="spellEnd"/>
      <w:r w:rsidRPr="007A506F">
        <w:rPr>
          <w:rFonts w:ascii="Times New Roman" w:hAnsi="Times New Roman" w:cs="Times New Roman"/>
        </w:rPr>
        <w:t xml:space="preserve"> Михаил Владимирович </w:t>
      </w:r>
    </w:p>
    <w:p w:rsidR="004430C4" w:rsidRPr="004430C4" w:rsidRDefault="004430C4" w:rsidP="004430C4"/>
    <w:p w:rsidR="004430C4" w:rsidRPr="004430C4" w:rsidRDefault="004430C4" w:rsidP="004430C4"/>
    <w:p w:rsidR="004430C4" w:rsidRPr="004430C4" w:rsidRDefault="004430C4" w:rsidP="004430C4"/>
    <w:p w:rsidR="004430C4" w:rsidRPr="004430C4" w:rsidRDefault="004430C4" w:rsidP="004430C4"/>
    <w:p w:rsidR="004430C4" w:rsidRPr="007A506F" w:rsidRDefault="007A506F" w:rsidP="007A506F">
      <w:pPr>
        <w:jc w:val="center"/>
        <w:rPr>
          <w:rFonts w:ascii="Times New Roman" w:hAnsi="Times New Roman" w:cs="Times New Roman"/>
        </w:rPr>
      </w:pPr>
      <w:r w:rsidRPr="007A506F">
        <w:rPr>
          <w:rFonts w:ascii="Times New Roman" w:hAnsi="Times New Roman" w:cs="Times New Roman"/>
        </w:rPr>
        <w:t>Санкт-Петербург</w:t>
      </w:r>
    </w:p>
    <w:p w:rsidR="004430C4" w:rsidRPr="007A506F" w:rsidRDefault="007A506F" w:rsidP="007A506F">
      <w:pPr>
        <w:jc w:val="center"/>
        <w:rPr>
          <w:rFonts w:ascii="Times New Roman" w:hAnsi="Times New Roman" w:cs="Times New Roman"/>
        </w:rPr>
      </w:pPr>
      <w:r w:rsidRPr="007A506F">
        <w:rPr>
          <w:rFonts w:ascii="Times New Roman" w:hAnsi="Times New Roman" w:cs="Times New Roman"/>
        </w:rPr>
        <w:t>2019 год</w:t>
      </w:r>
    </w:p>
    <w:p w:rsidR="004430C4" w:rsidRPr="004430C4" w:rsidRDefault="004430C4" w:rsidP="004430C4"/>
    <w:sdt>
      <w:sdtPr>
        <w:rPr>
          <w:rFonts w:asciiTheme="minorHAnsi" w:eastAsiaTheme="minorHAnsi" w:hAnsiTheme="minorHAnsi" w:cstheme="minorBidi"/>
          <w:b w:val="0"/>
          <w:bCs w:val="0"/>
          <w:color w:val="auto"/>
          <w:sz w:val="22"/>
          <w:szCs w:val="22"/>
          <w:lang w:eastAsia="en-US"/>
        </w:rPr>
        <w:id w:val="1680621766"/>
        <w:docPartObj>
          <w:docPartGallery w:val="Table of Contents"/>
          <w:docPartUnique/>
        </w:docPartObj>
      </w:sdtPr>
      <w:sdtContent>
        <w:p w:rsidR="004430C4" w:rsidRPr="00A12E24" w:rsidRDefault="007308C6" w:rsidP="004430C4">
          <w:pPr>
            <w:pStyle w:val="aa"/>
            <w:tabs>
              <w:tab w:val="left" w:pos="2610"/>
            </w:tabs>
          </w:pPr>
          <w:r>
            <w:t>Оглавление</w:t>
          </w:r>
          <w:r w:rsidR="00260EBF">
            <w:tab/>
          </w:r>
        </w:p>
        <w:p w:rsidR="00260EBF" w:rsidRDefault="007308C6">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9419251" w:history="1">
            <w:r w:rsidR="00260EBF" w:rsidRPr="00253BDD">
              <w:rPr>
                <w:rStyle w:val="ab"/>
                <w:noProof/>
              </w:rPr>
              <w:t>Список сокращений</w:t>
            </w:r>
            <w:r w:rsidR="00260EBF">
              <w:rPr>
                <w:noProof/>
                <w:webHidden/>
              </w:rPr>
              <w:tab/>
            </w:r>
            <w:r w:rsidR="00260EBF">
              <w:rPr>
                <w:noProof/>
                <w:webHidden/>
              </w:rPr>
              <w:fldChar w:fldCharType="begin"/>
            </w:r>
            <w:r w:rsidR="00260EBF">
              <w:rPr>
                <w:noProof/>
                <w:webHidden/>
              </w:rPr>
              <w:instrText xml:space="preserve"> PAGEREF _Toc9419251 \h </w:instrText>
            </w:r>
            <w:r w:rsidR="00260EBF">
              <w:rPr>
                <w:noProof/>
                <w:webHidden/>
              </w:rPr>
            </w:r>
            <w:r w:rsidR="00260EBF">
              <w:rPr>
                <w:noProof/>
                <w:webHidden/>
              </w:rPr>
              <w:fldChar w:fldCharType="separate"/>
            </w:r>
            <w:r w:rsidR="00260EBF">
              <w:rPr>
                <w:noProof/>
                <w:webHidden/>
              </w:rPr>
              <w:t>2</w:t>
            </w:r>
            <w:r w:rsidR="00260EBF">
              <w:rPr>
                <w:noProof/>
                <w:webHidden/>
              </w:rPr>
              <w:fldChar w:fldCharType="end"/>
            </w:r>
          </w:hyperlink>
        </w:p>
        <w:p w:rsidR="00260EBF" w:rsidRDefault="00260EBF">
          <w:pPr>
            <w:pStyle w:val="11"/>
            <w:tabs>
              <w:tab w:val="right" w:leader="dot" w:pos="9345"/>
            </w:tabs>
            <w:rPr>
              <w:rFonts w:eastAsiaTheme="minorEastAsia"/>
              <w:noProof/>
              <w:lang w:eastAsia="ru-RU"/>
            </w:rPr>
          </w:pPr>
          <w:hyperlink w:anchor="_Toc9419252" w:history="1">
            <w:r w:rsidRPr="00253BDD">
              <w:rPr>
                <w:rStyle w:val="ab"/>
                <w:noProof/>
              </w:rPr>
              <w:t>Введение</w:t>
            </w:r>
            <w:r>
              <w:rPr>
                <w:noProof/>
                <w:webHidden/>
              </w:rPr>
              <w:tab/>
            </w:r>
            <w:r>
              <w:rPr>
                <w:noProof/>
                <w:webHidden/>
              </w:rPr>
              <w:fldChar w:fldCharType="begin"/>
            </w:r>
            <w:r>
              <w:rPr>
                <w:noProof/>
                <w:webHidden/>
              </w:rPr>
              <w:instrText xml:space="preserve"> PAGEREF _Toc9419252 \h </w:instrText>
            </w:r>
            <w:r>
              <w:rPr>
                <w:noProof/>
                <w:webHidden/>
              </w:rPr>
            </w:r>
            <w:r>
              <w:rPr>
                <w:noProof/>
                <w:webHidden/>
              </w:rPr>
              <w:fldChar w:fldCharType="separate"/>
            </w:r>
            <w:r>
              <w:rPr>
                <w:noProof/>
                <w:webHidden/>
              </w:rPr>
              <w:t>3</w:t>
            </w:r>
            <w:r>
              <w:rPr>
                <w:noProof/>
                <w:webHidden/>
              </w:rPr>
              <w:fldChar w:fldCharType="end"/>
            </w:r>
          </w:hyperlink>
        </w:p>
        <w:p w:rsidR="00260EBF" w:rsidRDefault="00260EBF">
          <w:pPr>
            <w:pStyle w:val="11"/>
            <w:tabs>
              <w:tab w:val="right" w:leader="dot" w:pos="9345"/>
            </w:tabs>
            <w:rPr>
              <w:rFonts w:eastAsiaTheme="minorEastAsia"/>
              <w:noProof/>
              <w:lang w:eastAsia="ru-RU"/>
            </w:rPr>
          </w:pPr>
          <w:hyperlink w:anchor="_Toc9419253" w:history="1">
            <w:r w:rsidRPr="00253BDD">
              <w:rPr>
                <w:rStyle w:val="ab"/>
                <w:noProof/>
              </w:rPr>
              <w:t>Цель и задачи</w:t>
            </w:r>
            <w:r>
              <w:rPr>
                <w:noProof/>
                <w:webHidden/>
              </w:rPr>
              <w:tab/>
            </w:r>
            <w:r>
              <w:rPr>
                <w:noProof/>
                <w:webHidden/>
              </w:rPr>
              <w:fldChar w:fldCharType="begin"/>
            </w:r>
            <w:r>
              <w:rPr>
                <w:noProof/>
                <w:webHidden/>
              </w:rPr>
              <w:instrText xml:space="preserve"> PAGEREF _Toc9419253 \h </w:instrText>
            </w:r>
            <w:r>
              <w:rPr>
                <w:noProof/>
                <w:webHidden/>
              </w:rPr>
            </w:r>
            <w:r>
              <w:rPr>
                <w:noProof/>
                <w:webHidden/>
              </w:rPr>
              <w:fldChar w:fldCharType="separate"/>
            </w:r>
            <w:r>
              <w:rPr>
                <w:noProof/>
                <w:webHidden/>
              </w:rPr>
              <w:t>5</w:t>
            </w:r>
            <w:r>
              <w:rPr>
                <w:noProof/>
                <w:webHidden/>
              </w:rPr>
              <w:fldChar w:fldCharType="end"/>
            </w:r>
          </w:hyperlink>
        </w:p>
        <w:p w:rsidR="00260EBF" w:rsidRDefault="00260EBF">
          <w:pPr>
            <w:pStyle w:val="11"/>
            <w:tabs>
              <w:tab w:val="right" w:leader="dot" w:pos="9345"/>
            </w:tabs>
            <w:rPr>
              <w:rFonts w:eastAsiaTheme="minorEastAsia"/>
              <w:noProof/>
              <w:lang w:eastAsia="ru-RU"/>
            </w:rPr>
          </w:pPr>
          <w:hyperlink w:anchor="_Toc9419254" w:history="1">
            <w:r w:rsidRPr="00253BDD">
              <w:rPr>
                <w:rStyle w:val="ab"/>
                <w:noProof/>
              </w:rPr>
              <w:t>Глава 1. Литературный обзор</w:t>
            </w:r>
            <w:r>
              <w:rPr>
                <w:noProof/>
                <w:webHidden/>
              </w:rPr>
              <w:tab/>
            </w:r>
            <w:r>
              <w:rPr>
                <w:noProof/>
                <w:webHidden/>
              </w:rPr>
              <w:fldChar w:fldCharType="begin"/>
            </w:r>
            <w:r>
              <w:rPr>
                <w:noProof/>
                <w:webHidden/>
              </w:rPr>
              <w:instrText xml:space="preserve"> PAGEREF _Toc9419254 \h </w:instrText>
            </w:r>
            <w:r>
              <w:rPr>
                <w:noProof/>
                <w:webHidden/>
              </w:rPr>
            </w:r>
            <w:r>
              <w:rPr>
                <w:noProof/>
                <w:webHidden/>
              </w:rPr>
              <w:fldChar w:fldCharType="separate"/>
            </w:r>
            <w:r>
              <w:rPr>
                <w:noProof/>
                <w:webHidden/>
              </w:rPr>
              <w:t>6</w:t>
            </w:r>
            <w:r>
              <w:rPr>
                <w:noProof/>
                <w:webHidden/>
              </w:rPr>
              <w:fldChar w:fldCharType="end"/>
            </w:r>
          </w:hyperlink>
        </w:p>
        <w:p w:rsidR="00260EBF" w:rsidRDefault="00260EBF">
          <w:pPr>
            <w:pStyle w:val="21"/>
            <w:tabs>
              <w:tab w:val="left" w:pos="880"/>
              <w:tab w:val="right" w:leader="dot" w:pos="9345"/>
            </w:tabs>
            <w:rPr>
              <w:rFonts w:eastAsiaTheme="minorEastAsia"/>
              <w:noProof/>
              <w:lang w:eastAsia="ru-RU"/>
            </w:rPr>
          </w:pPr>
          <w:hyperlink w:anchor="_Toc9419255" w:history="1">
            <w:r w:rsidRPr="00253BDD">
              <w:rPr>
                <w:rStyle w:val="ab"/>
                <w:noProof/>
              </w:rPr>
              <w:t>1.1</w:t>
            </w:r>
            <w:r>
              <w:rPr>
                <w:rFonts w:eastAsiaTheme="minorEastAsia"/>
                <w:noProof/>
                <w:lang w:eastAsia="ru-RU"/>
              </w:rPr>
              <w:tab/>
            </w:r>
            <w:r w:rsidRPr="00253BDD">
              <w:rPr>
                <w:rStyle w:val="ab"/>
                <w:noProof/>
              </w:rPr>
              <w:t>Процесс тромбообразования</w:t>
            </w:r>
            <w:r>
              <w:rPr>
                <w:noProof/>
                <w:webHidden/>
              </w:rPr>
              <w:tab/>
            </w:r>
            <w:r>
              <w:rPr>
                <w:noProof/>
                <w:webHidden/>
              </w:rPr>
              <w:fldChar w:fldCharType="begin"/>
            </w:r>
            <w:r>
              <w:rPr>
                <w:noProof/>
                <w:webHidden/>
              </w:rPr>
              <w:instrText xml:space="preserve"> PAGEREF _Toc9419255 \h </w:instrText>
            </w:r>
            <w:r>
              <w:rPr>
                <w:noProof/>
                <w:webHidden/>
              </w:rPr>
            </w:r>
            <w:r>
              <w:rPr>
                <w:noProof/>
                <w:webHidden/>
              </w:rPr>
              <w:fldChar w:fldCharType="separate"/>
            </w:r>
            <w:r>
              <w:rPr>
                <w:noProof/>
                <w:webHidden/>
              </w:rPr>
              <w:t>7</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56" w:history="1">
            <w:r w:rsidRPr="00253BDD">
              <w:rPr>
                <w:rStyle w:val="ab"/>
                <w:noProof/>
              </w:rPr>
              <w:t>1.2 Процесс фибринолиза</w:t>
            </w:r>
            <w:r>
              <w:rPr>
                <w:noProof/>
                <w:webHidden/>
              </w:rPr>
              <w:tab/>
            </w:r>
            <w:r>
              <w:rPr>
                <w:noProof/>
                <w:webHidden/>
              </w:rPr>
              <w:fldChar w:fldCharType="begin"/>
            </w:r>
            <w:r>
              <w:rPr>
                <w:noProof/>
                <w:webHidden/>
              </w:rPr>
              <w:instrText xml:space="preserve"> PAGEREF _Toc9419256 \h </w:instrText>
            </w:r>
            <w:r>
              <w:rPr>
                <w:noProof/>
                <w:webHidden/>
              </w:rPr>
            </w:r>
            <w:r>
              <w:rPr>
                <w:noProof/>
                <w:webHidden/>
              </w:rPr>
              <w:fldChar w:fldCharType="separate"/>
            </w:r>
            <w:r>
              <w:rPr>
                <w:noProof/>
                <w:webHidden/>
              </w:rPr>
              <w:t>8</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57" w:history="1">
            <w:r w:rsidRPr="00253BDD">
              <w:rPr>
                <w:rStyle w:val="ab"/>
                <w:noProof/>
              </w:rPr>
              <w:t xml:space="preserve">1.3 Состояния, сопровождающиеся увеличением </w:t>
            </w:r>
            <w:r w:rsidRPr="00253BDD">
              <w:rPr>
                <w:rStyle w:val="ab"/>
                <w:noProof/>
                <w:lang w:val="en-US"/>
              </w:rPr>
              <w:t>D</w:t>
            </w:r>
            <w:r w:rsidRPr="00253BDD">
              <w:rPr>
                <w:rStyle w:val="ab"/>
                <w:noProof/>
              </w:rPr>
              <w:t>-димера</w:t>
            </w:r>
            <w:r>
              <w:rPr>
                <w:noProof/>
                <w:webHidden/>
              </w:rPr>
              <w:tab/>
            </w:r>
            <w:r>
              <w:rPr>
                <w:noProof/>
                <w:webHidden/>
              </w:rPr>
              <w:fldChar w:fldCharType="begin"/>
            </w:r>
            <w:r>
              <w:rPr>
                <w:noProof/>
                <w:webHidden/>
              </w:rPr>
              <w:instrText xml:space="preserve"> PAGEREF _Toc9419257 \h </w:instrText>
            </w:r>
            <w:r>
              <w:rPr>
                <w:noProof/>
                <w:webHidden/>
              </w:rPr>
            </w:r>
            <w:r>
              <w:rPr>
                <w:noProof/>
                <w:webHidden/>
              </w:rPr>
              <w:fldChar w:fldCharType="separate"/>
            </w:r>
            <w:r>
              <w:rPr>
                <w:noProof/>
                <w:webHidden/>
              </w:rPr>
              <w:t>9</w:t>
            </w:r>
            <w:r>
              <w:rPr>
                <w:noProof/>
                <w:webHidden/>
              </w:rPr>
              <w:fldChar w:fldCharType="end"/>
            </w:r>
          </w:hyperlink>
        </w:p>
        <w:p w:rsidR="00260EBF" w:rsidRPr="004430C4" w:rsidRDefault="00260EBF">
          <w:pPr>
            <w:pStyle w:val="21"/>
            <w:tabs>
              <w:tab w:val="right" w:leader="dot" w:pos="9345"/>
            </w:tabs>
            <w:rPr>
              <w:rFonts w:eastAsiaTheme="minorEastAsia"/>
              <w:noProof/>
              <w:lang w:val="en-US" w:eastAsia="ru-RU"/>
            </w:rPr>
          </w:pPr>
          <w:hyperlink w:anchor="_Toc9419258" w:history="1">
            <w:r w:rsidRPr="00253BDD">
              <w:rPr>
                <w:rStyle w:val="ab"/>
                <w:rFonts w:eastAsia="Arial"/>
                <w:noProof/>
              </w:rPr>
              <w:t xml:space="preserve">1.3.1 Увеличение </w:t>
            </w:r>
            <w:r w:rsidRPr="00253BDD">
              <w:rPr>
                <w:rStyle w:val="ab"/>
                <w:noProof/>
                <w:lang w:val="en-US"/>
              </w:rPr>
              <w:t>D</w:t>
            </w:r>
            <w:r w:rsidRPr="00253BDD">
              <w:rPr>
                <w:rStyle w:val="ab"/>
                <w:noProof/>
              </w:rPr>
              <w:t>-димера при наличии венозных и артериальных тромбов</w:t>
            </w:r>
            <w:r>
              <w:rPr>
                <w:noProof/>
                <w:webHidden/>
              </w:rPr>
              <w:tab/>
            </w:r>
            <w:r>
              <w:rPr>
                <w:noProof/>
                <w:webHidden/>
              </w:rPr>
              <w:fldChar w:fldCharType="begin"/>
            </w:r>
            <w:r>
              <w:rPr>
                <w:noProof/>
                <w:webHidden/>
              </w:rPr>
              <w:instrText xml:space="preserve"> PAGEREF _Toc9419258 \h </w:instrText>
            </w:r>
            <w:r>
              <w:rPr>
                <w:noProof/>
                <w:webHidden/>
              </w:rPr>
            </w:r>
            <w:r>
              <w:rPr>
                <w:noProof/>
                <w:webHidden/>
              </w:rPr>
              <w:fldChar w:fldCharType="separate"/>
            </w:r>
            <w:r>
              <w:rPr>
                <w:noProof/>
                <w:webHidden/>
              </w:rPr>
              <w:t>11</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59" w:history="1">
            <w:r w:rsidRPr="00253BDD">
              <w:rPr>
                <w:rStyle w:val="ab"/>
                <w:noProof/>
              </w:rPr>
              <w:t xml:space="preserve">1.3.2 Увеличение </w:t>
            </w:r>
            <w:r w:rsidRPr="00253BDD">
              <w:rPr>
                <w:rStyle w:val="ab"/>
                <w:noProof/>
                <w:lang w:val="en-US"/>
              </w:rPr>
              <w:t>D</w:t>
            </w:r>
            <w:r w:rsidRPr="00253BDD">
              <w:rPr>
                <w:rStyle w:val="ab"/>
                <w:noProof/>
              </w:rPr>
              <w:t>-димера у пациентов с хронической сердечной недостаточностью</w:t>
            </w:r>
            <w:r>
              <w:rPr>
                <w:noProof/>
                <w:webHidden/>
              </w:rPr>
              <w:tab/>
            </w:r>
            <w:r>
              <w:rPr>
                <w:noProof/>
                <w:webHidden/>
              </w:rPr>
              <w:fldChar w:fldCharType="begin"/>
            </w:r>
            <w:r>
              <w:rPr>
                <w:noProof/>
                <w:webHidden/>
              </w:rPr>
              <w:instrText xml:space="preserve"> PAGEREF _Toc9419259 \h </w:instrText>
            </w:r>
            <w:r>
              <w:rPr>
                <w:noProof/>
                <w:webHidden/>
              </w:rPr>
            </w:r>
            <w:r>
              <w:rPr>
                <w:noProof/>
                <w:webHidden/>
              </w:rPr>
              <w:fldChar w:fldCharType="separate"/>
            </w:r>
            <w:r>
              <w:rPr>
                <w:noProof/>
                <w:webHidden/>
              </w:rPr>
              <w:t>14</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60" w:history="1">
            <w:r w:rsidRPr="00253BDD">
              <w:rPr>
                <w:rStyle w:val="ab"/>
                <w:noProof/>
              </w:rPr>
              <w:t xml:space="preserve">1.3.3 Изменение </w:t>
            </w:r>
            <w:r w:rsidRPr="00253BDD">
              <w:rPr>
                <w:rStyle w:val="ab"/>
                <w:noProof/>
                <w:lang w:val="en-US"/>
              </w:rPr>
              <w:t>D</w:t>
            </w:r>
            <w:r w:rsidRPr="00253BDD">
              <w:rPr>
                <w:rStyle w:val="ab"/>
                <w:noProof/>
              </w:rPr>
              <w:t>-димера при воспалении</w:t>
            </w:r>
            <w:r>
              <w:rPr>
                <w:noProof/>
                <w:webHidden/>
              </w:rPr>
              <w:tab/>
            </w:r>
            <w:r>
              <w:rPr>
                <w:noProof/>
                <w:webHidden/>
              </w:rPr>
              <w:fldChar w:fldCharType="begin"/>
            </w:r>
            <w:r>
              <w:rPr>
                <w:noProof/>
                <w:webHidden/>
              </w:rPr>
              <w:instrText xml:space="preserve"> PAGEREF _Toc9419260 \h </w:instrText>
            </w:r>
            <w:r>
              <w:rPr>
                <w:noProof/>
                <w:webHidden/>
              </w:rPr>
            </w:r>
            <w:r>
              <w:rPr>
                <w:noProof/>
                <w:webHidden/>
              </w:rPr>
              <w:fldChar w:fldCharType="separate"/>
            </w:r>
            <w:r>
              <w:rPr>
                <w:noProof/>
                <w:webHidden/>
              </w:rPr>
              <w:t>15</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61" w:history="1">
            <w:r w:rsidRPr="00253BDD">
              <w:rPr>
                <w:rStyle w:val="ab"/>
                <w:rFonts w:eastAsia="Arial"/>
                <w:noProof/>
              </w:rPr>
              <w:t xml:space="preserve">1.3.4 Увеличение </w:t>
            </w:r>
            <w:r w:rsidRPr="00253BDD">
              <w:rPr>
                <w:rStyle w:val="ab"/>
                <w:rFonts w:eastAsia="Arial"/>
                <w:noProof/>
                <w:lang w:val="en-US"/>
              </w:rPr>
              <w:t>D</w:t>
            </w:r>
            <w:r w:rsidRPr="00253BDD">
              <w:rPr>
                <w:rStyle w:val="ab"/>
                <w:rFonts w:eastAsia="Arial"/>
                <w:noProof/>
              </w:rPr>
              <w:t>-димера при онкологических заболеваниях</w:t>
            </w:r>
            <w:r>
              <w:rPr>
                <w:noProof/>
                <w:webHidden/>
              </w:rPr>
              <w:tab/>
            </w:r>
            <w:r>
              <w:rPr>
                <w:noProof/>
                <w:webHidden/>
              </w:rPr>
              <w:fldChar w:fldCharType="begin"/>
            </w:r>
            <w:r>
              <w:rPr>
                <w:noProof/>
                <w:webHidden/>
              </w:rPr>
              <w:instrText xml:space="preserve"> PAGEREF _Toc9419261 \h </w:instrText>
            </w:r>
            <w:r>
              <w:rPr>
                <w:noProof/>
                <w:webHidden/>
              </w:rPr>
            </w:r>
            <w:r>
              <w:rPr>
                <w:noProof/>
                <w:webHidden/>
              </w:rPr>
              <w:fldChar w:fldCharType="separate"/>
            </w:r>
            <w:r>
              <w:rPr>
                <w:noProof/>
                <w:webHidden/>
              </w:rPr>
              <w:t>17</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62" w:history="1">
            <w:r w:rsidRPr="00253BDD">
              <w:rPr>
                <w:rStyle w:val="ab"/>
                <w:noProof/>
              </w:rPr>
              <w:t xml:space="preserve">1.4 Изменение уровня </w:t>
            </w:r>
            <w:r w:rsidRPr="00253BDD">
              <w:rPr>
                <w:rStyle w:val="ab"/>
                <w:rFonts w:eastAsia="Arial"/>
                <w:noProof/>
                <w:lang w:val="en-US"/>
              </w:rPr>
              <w:t>D</w:t>
            </w:r>
            <w:r w:rsidRPr="00253BDD">
              <w:rPr>
                <w:rStyle w:val="ab"/>
                <w:rFonts w:eastAsia="Arial"/>
                <w:noProof/>
              </w:rPr>
              <w:t>-димера</w:t>
            </w:r>
            <w:r w:rsidRPr="00253BDD">
              <w:rPr>
                <w:rStyle w:val="ab"/>
                <w:noProof/>
              </w:rPr>
              <w:t xml:space="preserve"> при других состояниях, напрямую не связанных с тромбозом</w:t>
            </w:r>
            <w:r>
              <w:rPr>
                <w:noProof/>
                <w:webHidden/>
              </w:rPr>
              <w:tab/>
            </w:r>
            <w:r>
              <w:rPr>
                <w:noProof/>
                <w:webHidden/>
              </w:rPr>
              <w:fldChar w:fldCharType="begin"/>
            </w:r>
            <w:r>
              <w:rPr>
                <w:noProof/>
                <w:webHidden/>
              </w:rPr>
              <w:instrText xml:space="preserve"> PAGEREF _Toc9419262 \h </w:instrText>
            </w:r>
            <w:r>
              <w:rPr>
                <w:noProof/>
                <w:webHidden/>
              </w:rPr>
            </w:r>
            <w:r>
              <w:rPr>
                <w:noProof/>
                <w:webHidden/>
              </w:rPr>
              <w:fldChar w:fldCharType="separate"/>
            </w:r>
            <w:r>
              <w:rPr>
                <w:noProof/>
                <w:webHidden/>
              </w:rPr>
              <w:t>18</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63" w:history="1">
            <w:r w:rsidRPr="00253BDD">
              <w:rPr>
                <w:rStyle w:val="ab"/>
                <w:noProof/>
              </w:rPr>
              <w:t>1.5  Клинико - лабораторные методы исследования D-димера</w:t>
            </w:r>
            <w:r>
              <w:rPr>
                <w:noProof/>
                <w:webHidden/>
              </w:rPr>
              <w:tab/>
            </w:r>
            <w:r>
              <w:rPr>
                <w:noProof/>
                <w:webHidden/>
              </w:rPr>
              <w:fldChar w:fldCharType="begin"/>
            </w:r>
            <w:r>
              <w:rPr>
                <w:noProof/>
                <w:webHidden/>
              </w:rPr>
              <w:instrText xml:space="preserve"> PAGEREF _Toc9419263 \h </w:instrText>
            </w:r>
            <w:r>
              <w:rPr>
                <w:noProof/>
                <w:webHidden/>
              </w:rPr>
            </w:r>
            <w:r>
              <w:rPr>
                <w:noProof/>
                <w:webHidden/>
              </w:rPr>
              <w:fldChar w:fldCharType="separate"/>
            </w:r>
            <w:r>
              <w:rPr>
                <w:noProof/>
                <w:webHidden/>
              </w:rPr>
              <w:t>21</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64" w:history="1">
            <w:r w:rsidRPr="00253BDD">
              <w:rPr>
                <w:rStyle w:val="ab"/>
                <w:noProof/>
              </w:rPr>
              <w:t>1.6 Заключение по обзору литературы</w:t>
            </w:r>
            <w:r>
              <w:rPr>
                <w:noProof/>
                <w:webHidden/>
              </w:rPr>
              <w:tab/>
            </w:r>
            <w:r>
              <w:rPr>
                <w:noProof/>
                <w:webHidden/>
              </w:rPr>
              <w:fldChar w:fldCharType="begin"/>
            </w:r>
            <w:r>
              <w:rPr>
                <w:noProof/>
                <w:webHidden/>
              </w:rPr>
              <w:instrText xml:space="preserve"> PAGEREF _Toc9419264 \h </w:instrText>
            </w:r>
            <w:r>
              <w:rPr>
                <w:noProof/>
                <w:webHidden/>
              </w:rPr>
            </w:r>
            <w:r>
              <w:rPr>
                <w:noProof/>
                <w:webHidden/>
              </w:rPr>
              <w:fldChar w:fldCharType="separate"/>
            </w:r>
            <w:r>
              <w:rPr>
                <w:noProof/>
                <w:webHidden/>
              </w:rPr>
              <w:t>25</w:t>
            </w:r>
            <w:r>
              <w:rPr>
                <w:noProof/>
                <w:webHidden/>
              </w:rPr>
              <w:fldChar w:fldCharType="end"/>
            </w:r>
          </w:hyperlink>
        </w:p>
        <w:p w:rsidR="00260EBF" w:rsidRDefault="00260EBF">
          <w:pPr>
            <w:pStyle w:val="11"/>
            <w:tabs>
              <w:tab w:val="right" w:leader="dot" w:pos="9345"/>
            </w:tabs>
            <w:rPr>
              <w:rFonts w:eastAsiaTheme="minorEastAsia"/>
              <w:noProof/>
              <w:lang w:eastAsia="ru-RU"/>
            </w:rPr>
          </w:pPr>
          <w:hyperlink w:anchor="_Toc9419265" w:history="1">
            <w:r w:rsidRPr="00253BDD">
              <w:rPr>
                <w:rStyle w:val="ab"/>
                <w:noProof/>
              </w:rPr>
              <w:t>Глава 2. Материалы и методы.</w:t>
            </w:r>
            <w:r>
              <w:rPr>
                <w:noProof/>
                <w:webHidden/>
              </w:rPr>
              <w:tab/>
            </w:r>
            <w:r>
              <w:rPr>
                <w:noProof/>
                <w:webHidden/>
              </w:rPr>
              <w:fldChar w:fldCharType="begin"/>
            </w:r>
            <w:r>
              <w:rPr>
                <w:noProof/>
                <w:webHidden/>
              </w:rPr>
              <w:instrText xml:space="preserve"> PAGEREF _Toc9419265 \h </w:instrText>
            </w:r>
            <w:r>
              <w:rPr>
                <w:noProof/>
                <w:webHidden/>
              </w:rPr>
            </w:r>
            <w:r>
              <w:rPr>
                <w:noProof/>
                <w:webHidden/>
              </w:rPr>
              <w:fldChar w:fldCharType="separate"/>
            </w:r>
            <w:r>
              <w:rPr>
                <w:noProof/>
                <w:webHidden/>
              </w:rPr>
              <w:t>27</w:t>
            </w:r>
            <w:r>
              <w:rPr>
                <w:noProof/>
                <w:webHidden/>
              </w:rPr>
              <w:fldChar w:fldCharType="end"/>
            </w:r>
          </w:hyperlink>
        </w:p>
        <w:p w:rsidR="00260EBF" w:rsidRDefault="00260EBF">
          <w:pPr>
            <w:pStyle w:val="11"/>
            <w:tabs>
              <w:tab w:val="right" w:leader="dot" w:pos="9345"/>
            </w:tabs>
            <w:rPr>
              <w:rFonts w:eastAsiaTheme="minorEastAsia"/>
              <w:noProof/>
              <w:lang w:eastAsia="ru-RU"/>
            </w:rPr>
          </w:pPr>
          <w:hyperlink w:anchor="_Toc9419266" w:history="1">
            <w:r w:rsidRPr="00253BDD">
              <w:rPr>
                <w:rStyle w:val="ab"/>
                <w:noProof/>
              </w:rPr>
              <w:t>Глава 3. Результаты</w:t>
            </w:r>
            <w:r>
              <w:rPr>
                <w:noProof/>
                <w:webHidden/>
              </w:rPr>
              <w:tab/>
            </w:r>
            <w:r>
              <w:rPr>
                <w:noProof/>
                <w:webHidden/>
              </w:rPr>
              <w:fldChar w:fldCharType="begin"/>
            </w:r>
            <w:r>
              <w:rPr>
                <w:noProof/>
                <w:webHidden/>
              </w:rPr>
              <w:instrText xml:space="preserve"> PAGEREF _Toc9419266 \h </w:instrText>
            </w:r>
            <w:r>
              <w:rPr>
                <w:noProof/>
                <w:webHidden/>
              </w:rPr>
            </w:r>
            <w:r>
              <w:rPr>
                <w:noProof/>
                <w:webHidden/>
              </w:rPr>
              <w:fldChar w:fldCharType="separate"/>
            </w:r>
            <w:r>
              <w:rPr>
                <w:noProof/>
                <w:webHidden/>
              </w:rPr>
              <w:t>29</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67" w:history="1">
            <w:r w:rsidRPr="00253BDD">
              <w:rPr>
                <w:rStyle w:val="ab"/>
                <w:rFonts w:eastAsia="Times New Roman"/>
                <w:noProof/>
                <w:lang w:eastAsia="ru-RU"/>
              </w:rPr>
              <w:t xml:space="preserve">3.1 Сравнительная характеристика пациентов основной группы (с увеличенным уровнем </w:t>
            </w:r>
            <w:r w:rsidRPr="00253BDD">
              <w:rPr>
                <w:rStyle w:val="ab"/>
                <w:rFonts w:eastAsia="Times New Roman"/>
                <w:noProof/>
                <w:lang w:val="en-US" w:eastAsia="ru-RU"/>
              </w:rPr>
              <w:t>D</w:t>
            </w:r>
            <w:r w:rsidRPr="00253BDD">
              <w:rPr>
                <w:rStyle w:val="ab"/>
                <w:rFonts w:eastAsia="Times New Roman"/>
                <w:noProof/>
                <w:lang w:eastAsia="ru-RU"/>
              </w:rPr>
              <w:t>-димера) и контрольной.</w:t>
            </w:r>
            <w:r>
              <w:rPr>
                <w:noProof/>
                <w:webHidden/>
              </w:rPr>
              <w:tab/>
            </w:r>
            <w:r>
              <w:rPr>
                <w:noProof/>
                <w:webHidden/>
              </w:rPr>
              <w:fldChar w:fldCharType="begin"/>
            </w:r>
            <w:r>
              <w:rPr>
                <w:noProof/>
                <w:webHidden/>
              </w:rPr>
              <w:instrText xml:space="preserve"> PAGEREF _Toc9419267 \h </w:instrText>
            </w:r>
            <w:r>
              <w:rPr>
                <w:noProof/>
                <w:webHidden/>
              </w:rPr>
            </w:r>
            <w:r>
              <w:rPr>
                <w:noProof/>
                <w:webHidden/>
              </w:rPr>
              <w:fldChar w:fldCharType="separate"/>
            </w:r>
            <w:r>
              <w:rPr>
                <w:noProof/>
                <w:webHidden/>
              </w:rPr>
              <w:t>29</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68" w:history="1">
            <w:r w:rsidRPr="00253BDD">
              <w:rPr>
                <w:rStyle w:val="ab"/>
                <w:noProof/>
              </w:rPr>
              <w:t xml:space="preserve">3.2 Изучение концентрации </w:t>
            </w:r>
            <w:r w:rsidRPr="00253BDD">
              <w:rPr>
                <w:rStyle w:val="ab"/>
                <w:rFonts w:eastAsia="Times New Roman"/>
                <w:noProof/>
                <w:lang w:val="en-US" w:eastAsia="ru-RU"/>
              </w:rPr>
              <w:t>D</w:t>
            </w:r>
            <w:r w:rsidRPr="00253BDD">
              <w:rPr>
                <w:rStyle w:val="ab"/>
                <w:rFonts w:eastAsia="Times New Roman"/>
                <w:noProof/>
                <w:lang w:eastAsia="ru-RU"/>
              </w:rPr>
              <w:t>-димера в различных возрастных группах</w:t>
            </w:r>
            <w:r>
              <w:rPr>
                <w:noProof/>
                <w:webHidden/>
              </w:rPr>
              <w:tab/>
            </w:r>
            <w:r>
              <w:rPr>
                <w:noProof/>
                <w:webHidden/>
              </w:rPr>
              <w:fldChar w:fldCharType="begin"/>
            </w:r>
            <w:r>
              <w:rPr>
                <w:noProof/>
                <w:webHidden/>
              </w:rPr>
              <w:instrText xml:space="preserve"> PAGEREF _Toc9419268 \h </w:instrText>
            </w:r>
            <w:r>
              <w:rPr>
                <w:noProof/>
                <w:webHidden/>
              </w:rPr>
            </w:r>
            <w:r>
              <w:rPr>
                <w:noProof/>
                <w:webHidden/>
              </w:rPr>
              <w:fldChar w:fldCharType="separate"/>
            </w:r>
            <w:r>
              <w:rPr>
                <w:noProof/>
                <w:webHidden/>
              </w:rPr>
              <w:t>33</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69" w:history="1">
            <w:r w:rsidRPr="00253BDD">
              <w:rPr>
                <w:rStyle w:val="ab"/>
                <w:noProof/>
              </w:rPr>
              <w:t>3.3 Изменение сезонных колебаний концентрации D-димера</w:t>
            </w:r>
            <w:r>
              <w:rPr>
                <w:noProof/>
                <w:webHidden/>
              </w:rPr>
              <w:tab/>
            </w:r>
            <w:r>
              <w:rPr>
                <w:noProof/>
                <w:webHidden/>
              </w:rPr>
              <w:fldChar w:fldCharType="begin"/>
            </w:r>
            <w:r>
              <w:rPr>
                <w:noProof/>
                <w:webHidden/>
              </w:rPr>
              <w:instrText xml:space="preserve"> PAGEREF _Toc9419269 \h </w:instrText>
            </w:r>
            <w:r>
              <w:rPr>
                <w:noProof/>
                <w:webHidden/>
              </w:rPr>
            </w:r>
            <w:r>
              <w:rPr>
                <w:noProof/>
                <w:webHidden/>
              </w:rPr>
              <w:fldChar w:fldCharType="separate"/>
            </w:r>
            <w:r>
              <w:rPr>
                <w:noProof/>
                <w:webHidden/>
              </w:rPr>
              <w:t>35</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70" w:history="1">
            <w:r w:rsidRPr="00253BDD">
              <w:rPr>
                <w:rStyle w:val="ab"/>
                <w:noProof/>
              </w:rPr>
              <w:t xml:space="preserve">3.4 Изучение взаимосвязи </w:t>
            </w:r>
            <w:r w:rsidRPr="00253BDD">
              <w:rPr>
                <w:rStyle w:val="ab"/>
                <w:noProof/>
                <w:lang w:val="en-US"/>
              </w:rPr>
              <w:t>D</w:t>
            </w:r>
            <w:r w:rsidRPr="00253BDD">
              <w:rPr>
                <w:rStyle w:val="ab"/>
                <w:noProof/>
              </w:rPr>
              <w:t>-димера с другими показателями методом корреляционного анализа</w:t>
            </w:r>
            <w:r>
              <w:rPr>
                <w:noProof/>
                <w:webHidden/>
              </w:rPr>
              <w:tab/>
            </w:r>
            <w:r>
              <w:rPr>
                <w:noProof/>
                <w:webHidden/>
              </w:rPr>
              <w:fldChar w:fldCharType="begin"/>
            </w:r>
            <w:r>
              <w:rPr>
                <w:noProof/>
                <w:webHidden/>
              </w:rPr>
              <w:instrText xml:space="preserve"> PAGEREF _Toc9419270 \h </w:instrText>
            </w:r>
            <w:r>
              <w:rPr>
                <w:noProof/>
                <w:webHidden/>
              </w:rPr>
            </w:r>
            <w:r>
              <w:rPr>
                <w:noProof/>
                <w:webHidden/>
              </w:rPr>
              <w:fldChar w:fldCharType="separate"/>
            </w:r>
            <w:r>
              <w:rPr>
                <w:noProof/>
                <w:webHidden/>
              </w:rPr>
              <w:t>38</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71" w:history="1">
            <w:r w:rsidRPr="00253BDD">
              <w:rPr>
                <w:rStyle w:val="ab"/>
                <w:noProof/>
              </w:rPr>
              <w:t>3.5 Исследование дополнительных факторов, не подтвержденных статистическим анализом</w:t>
            </w:r>
            <w:r>
              <w:rPr>
                <w:noProof/>
                <w:webHidden/>
              </w:rPr>
              <w:tab/>
            </w:r>
            <w:r>
              <w:rPr>
                <w:noProof/>
                <w:webHidden/>
              </w:rPr>
              <w:fldChar w:fldCharType="begin"/>
            </w:r>
            <w:r>
              <w:rPr>
                <w:noProof/>
                <w:webHidden/>
              </w:rPr>
              <w:instrText xml:space="preserve"> PAGEREF _Toc9419271 \h </w:instrText>
            </w:r>
            <w:r>
              <w:rPr>
                <w:noProof/>
                <w:webHidden/>
              </w:rPr>
            </w:r>
            <w:r>
              <w:rPr>
                <w:noProof/>
                <w:webHidden/>
              </w:rPr>
              <w:fldChar w:fldCharType="separate"/>
            </w:r>
            <w:r>
              <w:rPr>
                <w:noProof/>
                <w:webHidden/>
              </w:rPr>
              <w:t>40</w:t>
            </w:r>
            <w:r>
              <w:rPr>
                <w:noProof/>
                <w:webHidden/>
              </w:rPr>
              <w:fldChar w:fldCharType="end"/>
            </w:r>
          </w:hyperlink>
        </w:p>
        <w:p w:rsidR="00260EBF" w:rsidRDefault="00260EBF">
          <w:pPr>
            <w:pStyle w:val="11"/>
            <w:tabs>
              <w:tab w:val="right" w:leader="dot" w:pos="9345"/>
            </w:tabs>
            <w:rPr>
              <w:rFonts w:eastAsiaTheme="minorEastAsia"/>
              <w:noProof/>
              <w:lang w:eastAsia="ru-RU"/>
            </w:rPr>
          </w:pPr>
          <w:hyperlink w:anchor="_Toc9419272" w:history="1">
            <w:r w:rsidRPr="00253BDD">
              <w:rPr>
                <w:rStyle w:val="ab"/>
                <w:noProof/>
              </w:rPr>
              <w:t>Выводы</w:t>
            </w:r>
            <w:r>
              <w:rPr>
                <w:noProof/>
                <w:webHidden/>
              </w:rPr>
              <w:tab/>
            </w:r>
            <w:r>
              <w:rPr>
                <w:noProof/>
                <w:webHidden/>
              </w:rPr>
              <w:fldChar w:fldCharType="begin"/>
            </w:r>
            <w:r>
              <w:rPr>
                <w:noProof/>
                <w:webHidden/>
              </w:rPr>
              <w:instrText xml:space="preserve"> PAGEREF _Toc9419272 \h </w:instrText>
            </w:r>
            <w:r>
              <w:rPr>
                <w:noProof/>
                <w:webHidden/>
              </w:rPr>
            </w:r>
            <w:r>
              <w:rPr>
                <w:noProof/>
                <w:webHidden/>
              </w:rPr>
              <w:fldChar w:fldCharType="separate"/>
            </w:r>
            <w:r>
              <w:rPr>
                <w:noProof/>
                <w:webHidden/>
              </w:rPr>
              <w:t>42</w:t>
            </w:r>
            <w:r>
              <w:rPr>
                <w:noProof/>
                <w:webHidden/>
              </w:rPr>
              <w:fldChar w:fldCharType="end"/>
            </w:r>
          </w:hyperlink>
        </w:p>
        <w:p w:rsidR="00260EBF" w:rsidRDefault="00260EBF">
          <w:pPr>
            <w:pStyle w:val="21"/>
            <w:tabs>
              <w:tab w:val="right" w:leader="dot" w:pos="9345"/>
            </w:tabs>
            <w:rPr>
              <w:rFonts w:eastAsiaTheme="minorEastAsia"/>
              <w:noProof/>
              <w:lang w:eastAsia="ru-RU"/>
            </w:rPr>
          </w:pPr>
          <w:hyperlink w:anchor="_Toc9419273" w:history="1">
            <w:r w:rsidRPr="00253BDD">
              <w:rPr>
                <w:rStyle w:val="ab"/>
                <w:noProof/>
              </w:rPr>
              <w:t>Список литературы</w:t>
            </w:r>
            <w:r>
              <w:rPr>
                <w:noProof/>
                <w:webHidden/>
              </w:rPr>
              <w:tab/>
            </w:r>
            <w:r>
              <w:rPr>
                <w:noProof/>
                <w:webHidden/>
              </w:rPr>
              <w:fldChar w:fldCharType="begin"/>
            </w:r>
            <w:r>
              <w:rPr>
                <w:noProof/>
                <w:webHidden/>
              </w:rPr>
              <w:instrText xml:space="preserve"> PAGEREF _Toc9419273 \h </w:instrText>
            </w:r>
            <w:r>
              <w:rPr>
                <w:noProof/>
                <w:webHidden/>
              </w:rPr>
            </w:r>
            <w:r>
              <w:rPr>
                <w:noProof/>
                <w:webHidden/>
              </w:rPr>
              <w:fldChar w:fldCharType="separate"/>
            </w:r>
            <w:r>
              <w:rPr>
                <w:noProof/>
                <w:webHidden/>
              </w:rPr>
              <w:t>43</w:t>
            </w:r>
            <w:r>
              <w:rPr>
                <w:noProof/>
                <w:webHidden/>
              </w:rPr>
              <w:fldChar w:fldCharType="end"/>
            </w:r>
          </w:hyperlink>
        </w:p>
        <w:p w:rsidR="007308C6" w:rsidRPr="008967C3" w:rsidRDefault="007308C6" w:rsidP="008967C3">
          <w:pPr>
            <w:pStyle w:val="21"/>
            <w:tabs>
              <w:tab w:val="right" w:leader="dot" w:pos="9345"/>
            </w:tabs>
            <w:rPr>
              <w:rFonts w:eastAsiaTheme="minorEastAsia"/>
              <w:noProof/>
              <w:lang w:eastAsia="ru-RU"/>
            </w:rPr>
          </w:pPr>
          <w:r>
            <w:rPr>
              <w:b/>
              <w:bCs/>
            </w:rPr>
            <w:fldChar w:fldCharType="end"/>
          </w:r>
        </w:p>
      </w:sdtContent>
    </w:sdt>
    <w:p w:rsidR="00B07908" w:rsidRDefault="00B07908" w:rsidP="00B07908"/>
    <w:p w:rsidR="007A506F" w:rsidRDefault="007A506F" w:rsidP="00260EBF">
      <w:pPr>
        <w:pStyle w:val="1"/>
        <w:spacing w:line="360" w:lineRule="auto"/>
        <w:jc w:val="center"/>
      </w:pPr>
      <w:bookmarkStart w:id="0" w:name="_Toc9419251"/>
    </w:p>
    <w:p w:rsidR="007A506F" w:rsidRDefault="007A506F" w:rsidP="00260EBF">
      <w:pPr>
        <w:pStyle w:val="1"/>
        <w:spacing w:line="360" w:lineRule="auto"/>
        <w:jc w:val="center"/>
      </w:pPr>
    </w:p>
    <w:p w:rsidR="007A506F" w:rsidRPr="007A506F" w:rsidRDefault="007A506F" w:rsidP="007A506F"/>
    <w:p w:rsidR="00B07908" w:rsidRDefault="008967C3" w:rsidP="007A506F">
      <w:pPr>
        <w:pStyle w:val="1"/>
        <w:spacing w:line="360" w:lineRule="auto"/>
        <w:jc w:val="center"/>
      </w:pPr>
      <w:r>
        <w:lastRenderedPageBreak/>
        <w:t>Список сокращений</w:t>
      </w:r>
      <w:bookmarkEnd w:id="0"/>
    </w:p>
    <w:p w:rsidR="00B07908" w:rsidRPr="00B07908" w:rsidRDefault="00B07908" w:rsidP="00B07908"/>
    <w:p w:rsidR="00B07908" w:rsidRDefault="00B07908" w:rsidP="00B07908">
      <w:pPr>
        <w:spacing w:line="360" w:lineRule="auto"/>
        <w:jc w:val="both"/>
        <w:rPr>
          <w:rFonts w:ascii="Times New Roman" w:hAnsi="Times New Roman" w:cs="Times New Roman"/>
          <w:sz w:val="28"/>
          <w:szCs w:val="28"/>
        </w:rPr>
      </w:pPr>
      <w:r>
        <w:rPr>
          <w:rFonts w:ascii="Times New Roman" w:hAnsi="Times New Roman" w:cs="Times New Roman"/>
          <w:sz w:val="28"/>
          <w:szCs w:val="28"/>
        </w:rPr>
        <w:t>АЧТВ</w:t>
      </w:r>
      <w:r w:rsidR="003D74E3">
        <w:rPr>
          <w:rFonts w:ascii="Times New Roman" w:hAnsi="Times New Roman" w:cs="Times New Roman"/>
          <w:sz w:val="28"/>
          <w:szCs w:val="28"/>
        </w:rPr>
        <w:t xml:space="preserve"> </w:t>
      </w:r>
      <w:r w:rsidRPr="00B07908">
        <w:rPr>
          <w:rFonts w:ascii="Times New Roman" w:hAnsi="Times New Roman" w:cs="Times New Roman"/>
          <w:sz w:val="28"/>
          <w:szCs w:val="28"/>
        </w:rPr>
        <w:t xml:space="preserve">– активированное частичное </w:t>
      </w:r>
      <w:proofErr w:type="spellStart"/>
      <w:r w:rsidRPr="00B07908">
        <w:rPr>
          <w:rFonts w:ascii="Times New Roman" w:hAnsi="Times New Roman" w:cs="Times New Roman"/>
          <w:sz w:val="28"/>
          <w:szCs w:val="28"/>
        </w:rPr>
        <w:t>тромбопластиновое</w:t>
      </w:r>
      <w:proofErr w:type="spellEnd"/>
      <w:r w:rsidRPr="00B07908">
        <w:rPr>
          <w:rFonts w:ascii="Times New Roman" w:hAnsi="Times New Roman" w:cs="Times New Roman"/>
          <w:sz w:val="28"/>
          <w:szCs w:val="28"/>
        </w:rPr>
        <w:t xml:space="preserve"> врем</w:t>
      </w:r>
      <w:r>
        <w:rPr>
          <w:rFonts w:ascii="Times New Roman" w:hAnsi="Times New Roman" w:cs="Times New Roman"/>
          <w:sz w:val="28"/>
          <w:szCs w:val="28"/>
        </w:rPr>
        <w:t>я</w:t>
      </w:r>
    </w:p>
    <w:p w:rsidR="008C7741" w:rsidRDefault="008C7741" w:rsidP="00B079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ДВС </w:t>
      </w:r>
      <w:r w:rsidR="003515DE" w:rsidRPr="00B07908">
        <w:rPr>
          <w:rFonts w:ascii="Times New Roman" w:hAnsi="Times New Roman" w:cs="Times New Roman"/>
          <w:sz w:val="28"/>
          <w:szCs w:val="28"/>
        </w:rPr>
        <w:t>–</w:t>
      </w:r>
      <w:r w:rsidR="003515DE">
        <w:rPr>
          <w:rFonts w:ascii="Times New Roman" w:hAnsi="Times New Roman" w:cs="Times New Roman"/>
          <w:sz w:val="28"/>
          <w:szCs w:val="28"/>
        </w:rPr>
        <w:t xml:space="preserve"> </w:t>
      </w:r>
      <w:r w:rsidR="003515DE" w:rsidRPr="003515DE">
        <w:rPr>
          <w:rFonts w:ascii="Times New Roman" w:hAnsi="Times New Roman" w:cs="Times New Roman"/>
          <w:sz w:val="28"/>
          <w:szCs w:val="28"/>
        </w:rPr>
        <w:t>диссем</w:t>
      </w:r>
      <w:r w:rsidR="003515DE">
        <w:rPr>
          <w:rFonts w:ascii="Times New Roman" w:hAnsi="Times New Roman" w:cs="Times New Roman"/>
          <w:sz w:val="28"/>
          <w:szCs w:val="28"/>
        </w:rPr>
        <w:t>инированное внутрисосудистое све</w:t>
      </w:r>
      <w:r w:rsidR="003515DE" w:rsidRPr="003515DE">
        <w:rPr>
          <w:rFonts w:ascii="Times New Roman" w:hAnsi="Times New Roman" w:cs="Times New Roman"/>
          <w:sz w:val="28"/>
          <w:szCs w:val="28"/>
        </w:rPr>
        <w:t>ртывание</w:t>
      </w:r>
    </w:p>
    <w:p w:rsidR="006F3505" w:rsidRPr="006F3505" w:rsidRDefault="006F3505" w:rsidP="00B07908">
      <w:pPr>
        <w:spacing w:line="360" w:lineRule="auto"/>
        <w:jc w:val="both"/>
        <w:rPr>
          <w:rFonts w:ascii="Times New Roman" w:hAnsi="Times New Roman" w:cs="Times New Roman"/>
          <w:sz w:val="28"/>
          <w:szCs w:val="28"/>
        </w:rPr>
      </w:pPr>
      <w:r w:rsidRPr="006F3505">
        <w:rPr>
          <w:rFonts w:ascii="Times New Roman" w:hAnsi="Times New Roman" w:cs="Times New Roman"/>
          <w:sz w:val="28"/>
          <w:szCs w:val="28"/>
        </w:rPr>
        <w:t>ИЛ</w:t>
      </w:r>
      <w:r w:rsidR="00B07908">
        <w:rPr>
          <w:rFonts w:ascii="Times New Roman" w:hAnsi="Times New Roman" w:cs="Times New Roman"/>
          <w:sz w:val="28"/>
          <w:szCs w:val="28"/>
        </w:rPr>
        <w:t xml:space="preserve"> </w:t>
      </w:r>
      <w:r w:rsidR="00B07908" w:rsidRPr="006F3505">
        <w:rPr>
          <w:rFonts w:ascii="Times New Roman" w:hAnsi="Times New Roman" w:cs="Times New Roman"/>
          <w:sz w:val="28"/>
          <w:szCs w:val="28"/>
        </w:rPr>
        <w:t>–</w:t>
      </w:r>
      <w:r w:rsidRPr="006F3505">
        <w:rPr>
          <w:rFonts w:ascii="Times New Roman" w:hAnsi="Times New Roman" w:cs="Times New Roman"/>
          <w:sz w:val="28"/>
          <w:szCs w:val="28"/>
        </w:rPr>
        <w:t xml:space="preserve"> </w:t>
      </w:r>
      <w:proofErr w:type="spellStart"/>
      <w:r w:rsidR="00B07908">
        <w:rPr>
          <w:rFonts w:ascii="Times New Roman" w:hAnsi="Times New Roman" w:cs="Times New Roman"/>
          <w:sz w:val="28"/>
          <w:szCs w:val="28"/>
        </w:rPr>
        <w:t>интерлейкины</w:t>
      </w:r>
      <w:proofErr w:type="spellEnd"/>
    </w:p>
    <w:p w:rsidR="006F3505" w:rsidRPr="006F3505" w:rsidRDefault="006F3505" w:rsidP="00B07908">
      <w:pPr>
        <w:spacing w:line="360" w:lineRule="auto"/>
        <w:jc w:val="both"/>
        <w:rPr>
          <w:rFonts w:ascii="Times New Roman" w:hAnsi="Times New Roman" w:cs="Times New Roman"/>
          <w:sz w:val="28"/>
          <w:szCs w:val="28"/>
        </w:rPr>
      </w:pPr>
      <w:r w:rsidRPr="006F3505">
        <w:rPr>
          <w:rFonts w:ascii="Times New Roman" w:hAnsi="Times New Roman" w:cs="Times New Roman"/>
          <w:sz w:val="28"/>
          <w:szCs w:val="28"/>
        </w:rPr>
        <w:t>ОДЗ –</w:t>
      </w:r>
      <w:r w:rsidR="00B07908">
        <w:rPr>
          <w:rFonts w:ascii="Times New Roman" w:hAnsi="Times New Roman" w:cs="Times New Roman"/>
          <w:sz w:val="28"/>
          <w:szCs w:val="28"/>
        </w:rPr>
        <w:t xml:space="preserve"> отрицательная диагностическая значимость</w:t>
      </w:r>
    </w:p>
    <w:p w:rsidR="006F3505" w:rsidRPr="006F3505" w:rsidRDefault="006F3505" w:rsidP="006F3505">
      <w:pPr>
        <w:spacing w:line="360" w:lineRule="auto"/>
        <w:jc w:val="both"/>
        <w:rPr>
          <w:rFonts w:ascii="Times New Roman" w:hAnsi="Times New Roman" w:cs="Times New Roman"/>
          <w:sz w:val="28"/>
          <w:szCs w:val="28"/>
        </w:rPr>
      </w:pPr>
      <w:r w:rsidRPr="006F3505">
        <w:rPr>
          <w:rFonts w:ascii="Times New Roman" w:hAnsi="Times New Roman" w:cs="Times New Roman"/>
          <w:sz w:val="28"/>
          <w:szCs w:val="28"/>
        </w:rPr>
        <w:t>ОК</w:t>
      </w:r>
      <w:r w:rsidR="00B07908">
        <w:rPr>
          <w:rFonts w:ascii="Times New Roman" w:hAnsi="Times New Roman" w:cs="Times New Roman"/>
          <w:sz w:val="28"/>
          <w:szCs w:val="28"/>
        </w:rPr>
        <w:t xml:space="preserve"> </w:t>
      </w:r>
      <w:r w:rsidR="00B07908" w:rsidRPr="006F3505">
        <w:rPr>
          <w:rFonts w:ascii="Times New Roman" w:hAnsi="Times New Roman" w:cs="Times New Roman"/>
          <w:sz w:val="28"/>
          <w:szCs w:val="28"/>
        </w:rPr>
        <w:t>–</w:t>
      </w:r>
      <w:r w:rsidR="00B07908">
        <w:rPr>
          <w:rFonts w:ascii="Times New Roman" w:hAnsi="Times New Roman" w:cs="Times New Roman"/>
          <w:sz w:val="28"/>
          <w:szCs w:val="28"/>
        </w:rPr>
        <w:t xml:space="preserve"> оральные контрацептивы</w:t>
      </w:r>
    </w:p>
    <w:p w:rsidR="006F3505" w:rsidRPr="006F3505" w:rsidRDefault="006F3505" w:rsidP="006F3505">
      <w:pPr>
        <w:spacing w:line="360" w:lineRule="auto"/>
        <w:jc w:val="both"/>
        <w:rPr>
          <w:rFonts w:ascii="Times New Roman" w:hAnsi="Times New Roman" w:cs="Times New Roman"/>
          <w:sz w:val="28"/>
          <w:szCs w:val="28"/>
        </w:rPr>
      </w:pPr>
      <w:r w:rsidRPr="006F3505">
        <w:rPr>
          <w:rFonts w:ascii="Times New Roman" w:hAnsi="Times New Roman" w:cs="Times New Roman"/>
          <w:sz w:val="28"/>
          <w:szCs w:val="28"/>
        </w:rPr>
        <w:t>ПДЗ</w:t>
      </w:r>
      <w:r w:rsidR="00B07908">
        <w:rPr>
          <w:rFonts w:ascii="Times New Roman" w:hAnsi="Times New Roman" w:cs="Times New Roman"/>
          <w:sz w:val="28"/>
          <w:szCs w:val="28"/>
        </w:rPr>
        <w:t xml:space="preserve"> </w:t>
      </w:r>
      <w:r w:rsidR="00B07908" w:rsidRPr="006F3505">
        <w:rPr>
          <w:rFonts w:ascii="Times New Roman" w:hAnsi="Times New Roman" w:cs="Times New Roman"/>
          <w:sz w:val="28"/>
          <w:szCs w:val="28"/>
        </w:rPr>
        <w:t>–</w:t>
      </w:r>
      <w:r w:rsidR="00B07908">
        <w:rPr>
          <w:rFonts w:ascii="Times New Roman" w:hAnsi="Times New Roman" w:cs="Times New Roman"/>
          <w:sz w:val="28"/>
          <w:szCs w:val="28"/>
        </w:rPr>
        <w:t xml:space="preserve"> положительная диагностическая значимость</w:t>
      </w:r>
    </w:p>
    <w:p w:rsidR="006F3505" w:rsidRPr="006F3505" w:rsidRDefault="006F3505" w:rsidP="006F3505">
      <w:pPr>
        <w:spacing w:line="360" w:lineRule="auto"/>
        <w:jc w:val="both"/>
        <w:rPr>
          <w:rFonts w:ascii="Times New Roman" w:hAnsi="Times New Roman" w:cs="Times New Roman"/>
          <w:sz w:val="28"/>
          <w:szCs w:val="28"/>
        </w:rPr>
      </w:pPr>
      <w:r w:rsidRPr="006F3505">
        <w:rPr>
          <w:rFonts w:ascii="Times New Roman" w:hAnsi="Times New Roman" w:cs="Times New Roman"/>
          <w:sz w:val="28"/>
          <w:szCs w:val="28"/>
        </w:rPr>
        <w:t>ПДФ</w:t>
      </w:r>
      <w:r w:rsidR="00B07908">
        <w:rPr>
          <w:rFonts w:ascii="Times New Roman" w:hAnsi="Times New Roman" w:cs="Times New Roman"/>
          <w:sz w:val="28"/>
          <w:szCs w:val="28"/>
        </w:rPr>
        <w:t xml:space="preserve"> </w:t>
      </w:r>
      <w:r w:rsidR="00B07908" w:rsidRPr="006F3505">
        <w:rPr>
          <w:rFonts w:ascii="Times New Roman" w:hAnsi="Times New Roman" w:cs="Times New Roman"/>
          <w:sz w:val="28"/>
          <w:szCs w:val="28"/>
        </w:rPr>
        <w:t>–</w:t>
      </w:r>
      <w:r w:rsidR="00B07908">
        <w:rPr>
          <w:rFonts w:ascii="Times New Roman" w:hAnsi="Times New Roman" w:cs="Times New Roman"/>
          <w:sz w:val="28"/>
          <w:szCs w:val="28"/>
        </w:rPr>
        <w:t xml:space="preserve"> продукты деградации фибрина</w:t>
      </w:r>
    </w:p>
    <w:p w:rsidR="006F3505" w:rsidRPr="006F3505" w:rsidRDefault="006F3505" w:rsidP="006F3505">
      <w:pPr>
        <w:spacing w:line="360" w:lineRule="auto"/>
        <w:jc w:val="both"/>
        <w:rPr>
          <w:rFonts w:ascii="Times New Roman" w:hAnsi="Times New Roman" w:cs="Times New Roman"/>
          <w:sz w:val="28"/>
          <w:szCs w:val="28"/>
        </w:rPr>
      </w:pPr>
      <w:r w:rsidRPr="006F3505">
        <w:rPr>
          <w:rFonts w:ascii="Times New Roman" w:hAnsi="Times New Roman" w:cs="Times New Roman"/>
          <w:sz w:val="28"/>
          <w:szCs w:val="28"/>
        </w:rPr>
        <w:t>ТВГ</w:t>
      </w:r>
      <w:r w:rsidR="00B07908">
        <w:rPr>
          <w:rFonts w:ascii="Times New Roman" w:hAnsi="Times New Roman" w:cs="Times New Roman"/>
          <w:sz w:val="28"/>
          <w:szCs w:val="28"/>
        </w:rPr>
        <w:t xml:space="preserve"> </w:t>
      </w:r>
      <w:r w:rsidR="00B07908" w:rsidRPr="006F3505">
        <w:rPr>
          <w:rFonts w:ascii="Times New Roman" w:hAnsi="Times New Roman" w:cs="Times New Roman"/>
          <w:sz w:val="28"/>
          <w:szCs w:val="28"/>
        </w:rPr>
        <w:t>–</w:t>
      </w:r>
      <w:r w:rsidR="00B07908">
        <w:rPr>
          <w:rFonts w:ascii="Times New Roman" w:hAnsi="Times New Roman" w:cs="Times New Roman"/>
          <w:sz w:val="28"/>
          <w:szCs w:val="28"/>
        </w:rPr>
        <w:t xml:space="preserve"> тромбоз глубоких вен</w:t>
      </w:r>
    </w:p>
    <w:p w:rsidR="006F3505" w:rsidRPr="006F3505" w:rsidRDefault="006F3505" w:rsidP="006F3505">
      <w:pPr>
        <w:spacing w:line="360" w:lineRule="auto"/>
        <w:jc w:val="both"/>
        <w:rPr>
          <w:rFonts w:ascii="Times New Roman" w:hAnsi="Times New Roman" w:cs="Times New Roman"/>
          <w:sz w:val="28"/>
          <w:szCs w:val="28"/>
        </w:rPr>
      </w:pPr>
      <w:r w:rsidRPr="006F3505">
        <w:rPr>
          <w:rFonts w:ascii="Times New Roman" w:hAnsi="Times New Roman" w:cs="Times New Roman"/>
          <w:sz w:val="28"/>
          <w:szCs w:val="28"/>
        </w:rPr>
        <w:t>ТЭЛА</w:t>
      </w:r>
      <w:r w:rsidR="00B07908">
        <w:rPr>
          <w:rFonts w:ascii="Times New Roman" w:hAnsi="Times New Roman" w:cs="Times New Roman"/>
          <w:sz w:val="28"/>
          <w:szCs w:val="28"/>
        </w:rPr>
        <w:t xml:space="preserve"> </w:t>
      </w:r>
      <w:r w:rsidR="00B07908" w:rsidRPr="006F3505">
        <w:rPr>
          <w:rFonts w:ascii="Times New Roman" w:hAnsi="Times New Roman" w:cs="Times New Roman"/>
          <w:sz w:val="28"/>
          <w:szCs w:val="28"/>
        </w:rPr>
        <w:t>–</w:t>
      </w:r>
      <w:r w:rsidR="00B07908">
        <w:rPr>
          <w:rFonts w:ascii="Times New Roman" w:hAnsi="Times New Roman" w:cs="Times New Roman"/>
          <w:sz w:val="28"/>
          <w:szCs w:val="28"/>
        </w:rPr>
        <w:t xml:space="preserve"> тромбоэмболия легочной артерии</w:t>
      </w:r>
    </w:p>
    <w:p w:rsidR="006F3505" w:rsidRPr="006F3505" w:rsidRDefault="006F3505" w:rsidP="006F3505">
      <w:pPr>
        <w:spacing w:line="360" w:lineRule="auto"/>
        <w:jc w:val="both"/>
        <w:rPr>
          <w:rFonts w:ascii="Times New Roman" w:hAnsi="Times New Roman" w:cs="Times New Roman"/>
          <w:sz w:val="28"/>
          <w:szCs w:val="28"/>
        </w:rPr>
      </w:pPr>
      <w:r w:rsidRPr="006F3505">
        <w:rPr>
          <w:rFonts w:ascii="Times New Roman" w:hAnsi="Times New Roman" w:cs="Times New Roman"/>
          <w:sz w:val="28"/>
          <w:szCs w:val="28"/>
        </w:rPr>
        <w:t>ФНО</w:t>
      </w:r>
      <w:r w:rsidR="00B07908">
        <w:rPr>
          <w:rFonts w:ascii="Times New Roman" w:hAnsi="Times New Roman" w:cs="Times New Roman"/>
          <w:sz w:val="28"/>
          <w:szCs w:val="28"/>
        </w:rPr>
        <w:t xml:space="preserve"> </w:t>
      </w:r>
      <w:r w:rsidR="00B07908" w:rsidRPr="006F3505">
        <w:rPr>
          <w:rFonts w:ascii="Times New Roman" w:hAnsi="Times New Roman" w:cs="Times New Roman"/>
          <w:sz w:val="28"/>
          <w:szCs w:val="28"/>
        </w:rPr>
        <w:t>–</w:t>
      </w:r>
      <w:r w:rsidR="00B07908">
        <w:rPr>
          <w:rFonts w:ascii="Times New Roman" w:hAnsi="Times New Roman" w:cs="Times New Roman"/>
          <w:sz w:val="28"/>
          <w:szCs w:val="28"/>
        </w:rPr>
        <w:t xml:space="preserve"> фактор некроза опухоли</w:t>
      </w:r>
    </w:p>
    <w:p w:rsidR="006F3505" w:rsidRPr="006F3505" w:rsidRDefault="006F3505" w:rsidP="006F3505">
      <w:pPr>
        <w:spacing w:line="360" w:lineRule="auto"/>
        <w:jc w:val="both"/>
        <w:rPr>
          <w:rFonts w:ascii="Times New Roman" w:hAnsi="Times New Roman" w:cs="Times New Roman"/>
          <w:sz w:val="28"/>
          <w:szCs w:val="28"/>
        </w:rPr>
      </w:pPr>
      <w:r w:rsidRPr="006F3505">
        <w:rPr>
          <w:rFonts w:ascii="Times New Roman" w:hAnsi="Times New Roman" w:cs="Times New Roman"/>
          <w:sz w:val="28"/>
          <w:szCs w:val="28"/>
        </w:rPr>
        <w:t>ХСН</w:t>
      </w:r>
      <w:r w:rsidR="00B07908">
        <w:rPr>
          <w:rFonts w:ascii="Times New Roman" w:hAnsi="Times New Roman" w:cs="Times New Roman"/>
          <w:sz w:val="28"/>
          <w:szCs w:val="28"/>
        </w:rPr>
        <w:t xml:space="preserve"> </w:t>
      </w:r>
      <w:r w:rsidR="00B07908" w:rsidRPr="006F3505">
        <w:rPr>
          <w:rFonts w:ascii="Times New Roman" w:hAnsi="Times New Roman" w:cs="Times New Roman"/>
          <w:sz w:val="28"/>
          <w:szCs w:val="28"/>
        </w:rPr>
        <w:t>–</w:t>
      </w:r>
      <w:r w:rsidR="00B07908">
        <w:rPr>
          <w:rFonts w:ascii="Times New Roman" w:hAnsi="Times New Roman" w:cs="Times New Roman"/>
          <w:sz w:val="28"/>
          <w:szCs w:val="28"/>
        </w:rPr>
        <w:t xml:space="preserve"> хроническая сердечная недостаточность</w:t>
      </w:r>
    </w:p>
    <w:p w:rsidR="007308C6" w:rsidRDefault="007308C6" w:rsidP="007308C6">
      <w:pPr>
        <w:pStyle w:val="1"/>
        <w:spacing w:line="360" w:lineRule="auto"/>
      </w:pPr>
    </w:p>
    <w:p w:rsidR="007308C6" w:rsidRDefault="007308C6" w:rsidP="007308C6">
      <w:pPr>
        <w:pStyle w:val="1"/>
        <w:spacing w:line="360" w:lineRule="auto"/>
      </w:pPr>
    </w:p>
    <w:p w:rsidR="007308C6" w:rsidRDefault="007308C6" w:rsidP="007308C6">
      <w:pPr>
        <w:pStyle w:val="1"/>
        <w:spacing w:line="360" w:lineRule="auto"/>
      </w:pPr>
    </w:p>
    <w:p w:rsidR="007308C6" w:rsidRDefault="007308C6" w:rsidP="007308C6"/>
    <w:p w:rsidR="007308C6" w:rsidRDefault="007308C6" w:rsidP="007308C6"/>
    <w:p w:rsidR="007308C6" w:rsidRDefault="007308C6" w:rsidP="007308C6"/>
    <w:p w:rsidR="007308C6" w:rsidRDefault="007308C6" w:rsidP="007308C6"/>
    <w:p w:rsidR="007308C6" w:rsidRDefault="007308C6" w:rsidP="007308C6"/>
    <w:p w:rsidR="008967C3" w:rsidRDefault="008967C3" w:rsidP="007308C6"/>
    <w:p w:rsidR="00B07908" w:rsidRPr="0027657A" w:rsidRDefault="00B07908" w:rsidP="0027657A"/>
    <w:p w:rsidR="007308C6" w:rsidRDefault="007308C6" w:rsidP="007308C6">
      <w:pPr>
        <w:pStyle w:val="1"/>
        <w:jc w:val="center"/>
      </w:pPr>
      <w:bookmarkStart w:id="1" w:name="_Toc9419252"/>
      <w:r>
        <w:t>Введение</w:t>
      </w:r>
      <w:bookmarkEnd w:id="1"/>
    </w:p>
    <w:p w:rsidR="007308C6" w:rsidRPr="00516A00" w:rsidRDefault="007308C6" w:rsidP="007308C6"/>
    <w:p w:rsidR="002C68D6" w:rsidRDefault="002C68D6" w:rsidP="002C68D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организме человека активность </w:t>
      </w:r>
      <w:proofErr w:type="spellStart"/>
      <w:r>
        <w:rPr>
          <w:rFonts w:ascii="Times New Roman" w:hAnsi="Times New Roman" w:cs="Times New Roman"/>
          <w:sz w:val="28"/>
          <w:szCs w:val="28"/>
        </w:rPr>
        <w:t>коагуляционной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антикоагуляционной</w:t>
      </w:r>
      <w:proofErr w:type="spellEnd"/>
      <w:r>
        <w:rPr>
          <w:rFonts w:ascii="Times New Roman" w:hAnsi="Times New Roman" w:cs="Times New Roman"/>
          <w:sz w:val="28"/>
          <w:szCs w:val="28"/>
        </w:rPr>
        <w:t xml:space="preserve"> систем крови уравновешены.</w:t>
      </w:r>
    </w:p>
    <w:p w:rsidR="002C68D6" w:rsidRDefault="002C68D6" w:rsidP="002C68D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некоторых патологических состояниях, например при венозных и артериальных тромбозах, при тромбоэмболии, при активных воспалительных процессах, начинает преобладать активность свертывающей системы.</w:t>
      </w:r>
    </w:p>
    <w:p w:rsidR="002C68D6" w:rsidRPr="007372F9" w:rsidRDefault="002C68D6" w:rsidP="002C68D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Лабораторным маркером </w:t>
      </w:r>
      <w:proofErr w:type="spellStart"/>
      <w:r>
        <w:rPr>
          <w:rFonts w:ascii="Times New Roman" w:hAnsi="Times New Roman" w:cs="Times New Roman"/>
          <w:sz w:val="28"/>
          <w:szCs w:val="28"/>
        </w:rPr>
        <w:t>тромбообразования</w:t>
      </w:r>
      <w:proofErr w:type="spellEnd"/>
      <w:r>
        <w:rPr>
          <w:rFonts w:ascii="Times New Roman" w:hAnsi="Times New Roman" w:cs="Times New Roman"/>
          <w:sz w:val="28"/>
          <w:szCs w:val="28"/>
        </w:rPr>
        <w:t xml:space="preserve"> является повышенный уровень </w:t>
      </w:r>
      <w:r>
        <w:rPr>
          <w:rFonts w:ascii="Times New Roman" w:hAnsi="Times New Roman" w:cs="Times New Roman"/>
          <w:sz w:val="28"/>
          <w:szCs w:val="28"/>
          <w:lang w:val="en-US"/>
        </w:rPr>
        <w:t>D</w:t>
      </w:r>
      <w:r>
        <w:rPr>
          <w:rFonts w:ascii="Times New Roman" w:hAnsi="Times New Roman" w:cs="Times New Roman"/>
          <w:sz w:val="28"/>
          <w:szCs w:val="28"/>
        </w:rPr>
        <w:t>-д</w:t>
      </w:r>
      <w:r w:rsidRPr="007372F9">
        <w:rPr>
          <w:rFonts w:ascii="Times New Roman" w:hAnsi="Times New Roman" w:cs="Times New Roman"/>
          <w:sz w:val="28"/>
          <w:szCs w:val="28"/>
        </w:rPr>
        <w:t>имера.</w:t>
      </w:r>
    </w:p>
    <w:p w:rsidR="002C68D6" w:rsidRPr="007372F9" w:rsidRDefault="002C68D6" w:rsidP="002C68D6">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 xml:space="preserve">В многочисленных исследованиях было показано, что при артериальных и венозных тромбозах повышение концентрации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 xml:space="preserve">-димера объясняется лизисом тромба, при этом мы можем фиксировать наличие тромба методами визуализации </w:t>
      </w:r>
      <w:r w:rsidR="00833D4B" w:rsidRPr="007372F9">
        <w:rPr>
          <w:rFonts w:ascii="Times New Roman" w:hAnsi="Times New Roman" w:cs="Times New Roman"/>
          <w:sz w:val="28"/>
          <w:szCs w:val="28"/>
          <w:shd w:val="clear" w:color="auto" w:fill="FFFFFF"/>
        </w:rPr>
        <w:t>[1,2</w:t>
      </w:r>
      <w:r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w:t>
      </w:r>
    </w:p>
    <w:p w:rsidR="002C68D6" w:rsidRPr="007372F9" w:rsidRDefault="002C68D6" w:rsidP="002C68D6">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 xml:space="preserve">Так же в исследованиях ряда авторов отмечено увеличение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 xml:space="preserve">-димера при заболеваниях, напрямую не связанных с активным тромбозом: травмы </w:t>
      </w:r>
      <w:r w:rsidR="00833D4B"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2</w:t>
      </w:r>
      <w:r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хроническая сердечная недостаточность </w:t>
      </w:r>
      <w:r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3</w:t>
      </w:r>
      <w:r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злокачественные новообразования </w:t>
      </w:r>
      <w:r w:rsidR="00833D4B"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4</w:t>
      </w:r>
      <w:r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ДВС-синдром </w:t>
      </w:r>
      <w:r w:rsidR="00833D4B"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5</w:t>
      </w:r>
      <w:r w:rsidRPr="007372F9">
        <w:rPr>
          <w:rFonts w:ascii="Times New Roman" w:hAnsi="Times New Roman" w:cs="Times New Roman"/>
          <w:sz w:val="28"/>
          <w:szCs w:val="28"/>
          <w:shd w:val="clear" w:color="auto" w:fill="FFFFFF"/>
        </w:rPr>
        <w:t xml:space="preserve">] </w:t>
      </w:r>
      <w:r w:rsidRPr="007372F9">
        <w:rPr>
          <w:rFonts w:ascii="Times New Roman" w:hAnsi="Times New Roman" w:cs="Times New Roman"/>
          <w:sz w:val="28"/>
          <w:szCs w:val="28"/>
        </w:rPr>
        <w:t xml:space="preserve">и пр. </w:t>
      </w:r>
    </w:p>
    <w:p w:rsidR="002C68D6" w:rsidRPr="007372F9" w:rsidRDefault="002C68D6" w:rsidP="002C68D6">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 xml:space="preserve">Отдельные авторы указывали, что не только при патологических состояниях отмечается повышение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 xml:space="preserve">-димера, но и при физиологических, таких как: пожилой возраст </w:t>
      </w:r>
      <w:r w:rsidR="00833D4B"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7</w:t>
      </w:r>
      <w:r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послеоперационные состояния </w:t>
      </w:r>
      <w:r w:rsidR="00833D4B"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7</w:t>
      </w:r>
      <w:r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беременность </w:t>
      </w:r>
      <w:r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8</w:t>
      </w:r>
      <w:r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и пр.</w:t>
      </w:r>
    </w:p>
    <w:p w:rsidR="002C68D6" w:rsidRPr="007372F9" w:rsidRDefault="002C68D6" w:rsidP="002C68D6">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Следует отметить, что в основном все исследования были проведены в группах пациентов пожилого возраста имеющих достаточно серьезные заболевания и осложнения.</w:t>
      </w:r>
    </w:p>
    <w:p w:rsidR="002C68D6" w:rsidRPr="007372F9" w:rsidRDefault="002C68D6" w:rsidP="002C68D6">
      <w:pPr>
        <w:spacing w:line="360" w:lineRule="auto"/>
        <w:ind w:firstLine="708"/>
        <w:jc w:val="both"/>
        <w:rPr>
          <w:rFonts w:ascii="Times New Roman" w:hAnsi="Times New Roman" w:cs="Times New Roman"/>
          <w:sz w:val="28"/>
          <w:szCs w:val="28"/>
        </w:rPr>
      </w:pPr>
    </w:p>
    <w:p w:rsidR="002C68D6" w:rsidRPr="007372F9" w:rsidRDefault="002C68D6" w:rsidP="002C68D6">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lastRenderedPageBreak/>
        <w:t xml:space="preserve">Отдельное исследование проводилось у беременных женщин, где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 xml:space="preserve">- димер рассматривался как косвенный показатель ухудшения плацентарного кровотока </w:t>
      </w:r>
      <w:r w:rsidR="00833D4B"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5</w:t>
      </w:r>
      <w:r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w:t>
      </w:r>
    </w:p>
    <w:p w:rsidR="002C68D6" w:rsidRDefault="002C68D6" w:rsidP="002C68D6">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 xml:space="preserve">Однако повышенный уровень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-димера случайно обнаруживается у практически здоровых лиц, ведущих активный образ жизни, и проходящих обследовани</w:t>
      </w:r>
      <w:r>
        <w:rPr>
          <w:rFonts w:ascii="Times New Roman" w:hAnsi="Times New Roman" w:cs="Times New Roman"/>
          <w:sz w:val="28"/>
          <w:szCs w:val="28"/>
        </w:rPr>
        <w:t xml:space="preserve">е перед плановой пластической операцией. </w:t>
      </w:r>
    </w:p>
    <w:p w:rsidR="002C68D6" w:rsidRDefault="002C68D6" w:rsidP="002C68D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Появляется необходимость в более глубоком обследовании данных пациентов и изучении возможных причин увеличения </w:t>
      </w:r>
      <w:r>
        <w:rPr>
          <w:rFonts w:ascii="Times New Roman" w:hAnsi="Times New Roman" w:cs="Times New Roman"/>
          <w:sz w:val="28"/>
          <w:szCs w:val="28"/>
          <w:lang w:val="en-US"/>
        </w:rPr>
        <w:t>D</w:t>
      </w:r>
      <w:r>
        <w:rPr>
          <w:rFonts w:ascii="Times New Roman" w:hAnsi="Times New Roman" w:cs="Times New Roman"/>
          <w:sz w:val="28"/>
          <w:szCs w:val="28"/>
        </w:rPr>
        <w:t>-димера.</w:t>
      </w:r>
    </w:p>
    <w:p w:rsidR="007308C6" w:rsidRDefault="007308C6" w:rsidP="007308C6">
      <w:pPr>
        <w:ind w:firstLine="708"/>
        <w:jc w:val="both"/>
        <w:rPr>
          <w:rFonts w:ascii="Times New Roman" w:hAnsi="Times New Roman" w:cs="Times New Roman"/>
          <w:sz w:val="28"/>
          <w:szCs w:val="28"/>
        </w:rPr>
      </w:pPr>
    </w:p>
    <w:p w:rsidR="008967C3" w:rsidRDefault="008967C3"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Default="0039033C" w:rsidP="007308C6">
      <w:pPr>
        <w:ind w:firstLine="708"/>
        <w:jc w:val="both"/>
        <w:rPr>
          <w:rFonts w:ascii="Times New Roman" w:hAnsi="Times New Roman" w:cs="Times New Roman"/>
          <w:sz w:val="28"/>
          <w:szCs w:val="28"/>
        </w:rPr>
      </w:pPr>
    </w:p>
    <w:p w:rsidR="0039033C" w:rsidRPr="00DB4274" w:rsidRDefault="0039033C" w:rsidP="007308C6">
      <w:pPr>
        <w:ind w:firstLine="708"/>
        <w:jc w:val="both"/>
        <w:rPr>
          <w:rFonts w:ascii="Times New Roman" w:hAnsi="Times New Roman" w:cs="Times New Roman"/>
          <w:sz w:val="28"/>
          <w:szCs w:val="28"/>
        </w:rPr>
      </w:pPr>
    </w:p>
    <w:p w:rsidR="00F9218A" w:rsidRPr="00DB4274" w:rsidRDefault="00F9218A" w:rsidP="007308C6">
      <w:pPr>
        <w:ind w:firstLine="708"/>
        <w:jc w:val="both"/>
        <w:rPr>
          <w:rFonts w:ascii="Times New Roman" w:hAnsi="Times New Roman" w:cs="Times New Roman"/>
          <w:sz w:val="28"/>
          <w:szCs w:val="28"/>
        </w:rPr>
      </w:pPr>
    </w:p>
    <w:p w:rsidR="00F9218A" w:rsidRPr="001F63F9" w:rsidRDefault="00F9218A" w:rsidP="00F9218A">
      <w:pPr>
        <w:pStyle w:val="1"/>
        <w:jc w:val="center"/>
      </w:pPr>
      <w:bookmarkStart w:id="2" w:name="_Toc9419253"/>
      <w:r>
        <w:lastRenderedPageBreak/>
        <w:t>Цель и задачи</w:t>
      </w:r>
      <w:bookmarkEnd w:id="2"/>
    </w:p>
    <w:p w:rsidR="00F9218A" w:rsidRDefault="00F9218A" w:rsidP="00F9218A">
      <w:pPr>
        <w:spacing w:line="360" w:lineRule="auto"/>
        <w:jc w:val="both"/>
        <w:rPr>
          <w:rFonts w:ascii="Times New Roman" w:hAnsi="Times New Roman" w:cs="Times New Roman"/>
          <w:sz w:val="28"/>
          <w:szCs w:val="28"/>
        </w:rPr>
      </w:pPr>
    </w:p>
    <w:p w:rsidR="00F9218A" w:rsidRPr="00C84289" w:rsidRDefault="00F9218A" w:rsidP="00F9218A">
      <w:pPr>
        <w:spacing w:line="360" w:lineRule="auto"/>
        <w:jc w:val="both"/>
        <w:rPr>
          <w:rFonts w:ascii="Times New Roman" w:hAnsi="Times New Roman" w:cs="Times New Roman"/>
          <w:sz w:val="28"/>
          <w:szCs w:val="28"/>
        </w:rPr>
      </w:pPr>
      <w:r w:rsidRPr="00C84289">
        <w:rPr>
          <w:rFonts w:ascii="Times New Roman" w:hAnsi="Times New Roman" w:cs="Times New Roman"/>
          <w:sz w:val="28"/>
          <w:szCs w:val="28"/>
        </w:rPr>
        <w:t>Цель исследования:</w:t>
      </w:r>
    </w:p>
    <w:p w:rsidR="00F9218A" w:rsidRPr="00CB5A94" w:rsidRDefault="00F9218A" w:rsidP="00F9218A">
      <w:pPr>
        <w:spacing w:line="360" w:lineRule="auto"/>
        <w:jc w:val="both"/>
        <w:rPr>
          <w:rFonts w:ascii="Times New Roman" w:hAnsi="Times New Roman" w:cs="Times New Roman"/>
          <w:sz w:val="28"/>
          <w:szCs w:val="28"/>
        </w:rPr>
      </w:pPr>
      <w:r w:rsidRPr="00C84289">
        <w:rPr>
          <w:rFonts w:ascii="Times New Roman" w:hAnsi="Times New Roman" w:cs="Times New Roman"/>
          <w:sz w:val="28"/>
          <w:szCs w:val="28"/>
        </w:rPr>
        <w:t xml:space="preserve">Определить частоту случайного обнаружения повышенного уровня </w:t>
      </w:r>
      <w:r w:rsidRPr="00C84289">
        <w:rPr>
          <w:rFonts w:ascii="Times New Roman" w:hAnsi="Times New Roman" w:cs="Times New Roman"/>
          <w:sz w:val="28"/>
          <w:szCs w:val="28"/>
          <w:lang w:val="en-US"/>
        </w:rPr>
        <w:t>D</w:t>
      </w:r>
      <w:r w:rsidRPr="00C84289">
        <w:rPr>
          <w:rFonts w:ascii="Times New Roman" w:hAnsi="Times New Roman" w:cs="Times New Roman"/>
          <w:sz w:val="28"/>
          <w:szCs w:val="28"/>
        </w:rPr>
        <w:t xml:space="preserve">-димера у практически здоровых пациентов, ведущих активный образ жизни и проходящих медицинское обследование перед пластической операцией. Изучить клиническое значение </w:t>
      </w:r>
      <w:r w:rsidRPr="00C84289">
        <w:rPr>
          <w:rFonts w:ascii="Times New Roman" w:hAnsi="Times New Roman" w:cs="Times New Roman"/>
          <w:sz w:val="28"/>
          <w:szCs w:val="28"/>
          <w:lang w:val="en-US"/>
        </w:rPr>
        <w:t>D</w:t>
      </w:r>
      <w:r w:rsidRPr="00CB5A94">
        <w:rPr>
          <w:rFonts w:ascii="Times New Roman" w:hAnsi="Times New Roman" w:cs="Times New Roman"/>
          <w:sz w:val="28"/>
          <w:szCs w:val="28"/>
        </w:rPr>
        <w:t>-</w:t>
      </w:r>
      <w:r w:rsidRPr="00C84289">
        <w:rPr>
          <w:rFonts w:ascii="Times New Roman" w:hAnsi="Times New Roman" w:cs="Times New Roman"/>
          <w:sz w:val="28"/>
          <w:szCs w:val="28"/>
        </w:rPr>
        <w:t>димера у практически здоровых лиц</w:t>
      </w:r>
      <w:r w:rsidRPr="00CB5A94">
        <w:rPr>
          <w:rFonts w:ascii="Times New Roman" w:hAnsi="Times New Roman" w:cs="Times New Roman"/>
          <w:sz w:val="28"/>
          <w:szCs w:val="28"/>
        </w:rPr>
        <w:t>.</w:t>
      </w:r>
    </w:p>
    <w:p w:rsidR="00F9218A" w:rsidRPr="00C84289" w:rsidRDefault="00F9218A" w:rsidP="00F9218A">
      <w:pPr>
        <w:spacing w:line="360" w:lineRule="auto"/>
        <w:jc w:val="both"/>
        <w:rPr>
          <w:rFonts w:ascii="Times New Roman" w:hAnsi="Times New Roman" w:cs="Times New Roman"/>
          <w:sz w:val="28"/>
          <w:szCs w:val="28"/>
        </w:rPr>
      </w:pPr>
      <w:r w:rsidRPr="00C84289">
        <w:rPr>
          <w:rFonts w:ascii="Times New Roman" w:hAnsi="Times New Roman" w:cs="Times New Roman"/>
          <w:sz w:val="28"/>
          <w:szCs w:val="28"/>
        </w:rPr>
        <w:t>Задачи исследования:</w:t>
      </w:r>
    </w:p>
    <w:p w:rsidR="00F9218A" w:rsidRPr="00C84289" w:rsidRDefault="00F9218A" w:rsidP="00F9218A">
      <w:pPr>
        <w:pStyle w:val="a5"/>
        <w:numPr>
          <w:ilvl w:val="0"/>
          <w:numId w:val="19"/>
        </w:numPr>
        <w:spacing w:line="360" w:lineRule="auto"/>
        <w:jc w:val="both"/>
        <w:rPr>
          <w:rFonts w:ascii="Times New Roman" w:hAnsi="Times New Roman" w:cs="Times New Roman"/>
          <w:sz w:val="28"/>
          <w:szCs w:val="28"/>
        </w:rPr>
      </w:pPr>
      <w:r w:rsidRPr="00C84289">
        <w:rPr>
          <w:rFonts w:ascii="Times New Roman" w:hAnsi="Times New Roman" w:cs="Times New Roman"/>
          <w:sz w:val="28"/>
          <w:szCs w:val="28"/>
        </w:rPr>
        <w:t xml:space="preserve">Определить частоту случайного обнаружения увеличения </w:t>
      </w:r>
      <w:r w:rsidRPr="00C84289">
        <w:rPr>
          <w:rFonts w:ascii="Times New Roman" w:hAnsi="Times New Roman" w:cs="Times New Roman"/>
          <w:sz w:val="28"/>
          <w:szCs w:val="28"/>
          <w:lang w:val="en-US"/>
        </w:rPr>
        <w:t>D</w:t>
      </w:r>
      <w:r w:rsidRPr="00C84289">
        <w:rPr>
          <w:rFonts w:ascii="Times New Roman" w:hAnsi="Times New Roman" w:cs="Times New Roman"/>
          <w:sz w:val="28"/>
          <w:szCs w:val="28"/>
        </w:rPr>
        <w:t>-димера у практически здоровых лиц.</w:t>
      </w:r>
    </w:p>
    <w:p w:rsidR="00F9218A" w:rsidRPr="00C84289" w:rsidRDefault="00F9218A" w:rsidP="00F9218A">
      <w:pPr>
        <w:pStyle w:val="a5"/>
        <w:numPr>
          <w:ilvl w:val="0"/>
          <w:numId w:val="19"/>
        </w:numPr>
        <w:spacing w:line="360" w:lineRule="auto"/>
        <w:jc w:val="both"/>
        <w:rPr>
          <w:rFonts w:ascii="Times New Roman" w:hAnsi="Times New Roman" w:cs="Times New Roman"/>
          <w:sz w:val="28"/>
          <w:szCs w:val="28"/>
        </w:rPr>
      </w:pPr>
      <w:r w:rsidRPr="00C84289">
        <w:rPr>
          <w:rFonts w:ascii="Times New Roman" w:hAnsi="Times New Roman" w:cs="Times New Roman"/>
          <w:sz w:val="28"/>
          <w:szCs w:val="28"/>
        </w:rPr>
        <w:t xml:space="preserve">Изучить клинические и инструментальные показатели, изменяющиеся параллельно с уровнем </w:t>
      </w:r>
      <w:r w:rsidRPr="00C84289">
        <w:rPr>
          <w:rFonts w:ascii="Times New Roman" w:hAnsi="Times New Roman" w:cs="Times New Roman"/>
          <w:sz w:val="28"/>
          <w:szCs w:val="28"/>
          <w:lang w:val="en-US"/>
        </w:rPr>
        <w:t>D</w:t>
      </w:r>
      <w:r w:rsidRPr="00C84289">
        <w:rPr>
          <w:rFonts w:ascii="Times New Roman" w:hAnsi="Times New Roman" w:cs="Times New Roman"/>
          <w:sz w:val="28"/>
          <w:szCs w:val="28"/>
        </w:rPr>
        <w:t>-димера</w:t>
      </w:r>
    </w:p>
    <w:p w:rsidR="00F9218A" w:rsidRPr="00C84289" w:rsidRDefault="00F9218A" w:rsidP="00F9218A">
      <w:pPr>
        <w:pStyle w:val="a5"/>
        <w:numPr>
          <w:ilvl w:val="0"/>
          <w:numId w:val="19"/>
        </w:numPr>
        <w:spacing w:line="360" w:lineRule="auto"/>
        <w:jc w:val="both"/>
        <w:rPr>
          <w:rFonts w:ascii="Times New Roman" w:hAnsi="Times New Roman" w:cs="Times New Roman"/>
          <w:sz w:val="28"/>
          <w:szCs w:val="28"/>
        </w:rPr>
      </w:pPr>
      <w:r w:rsidRPr="00C84289">
        <w:rPr>
          <w:rFonts w:ascii="Times New Roman" w:hAnsi="Times New Roman" w:cs="Times New Roman"/>
          <w:sz w:val="28"/>
          <w:szCs w:val="28"/>
        </w:rPr>
        <w:t xml:space="preserve">Рассмотреть возможные закономерности увеличения </w:t>
      </w:r>
      <w:r w:rsidRPr="00C84289">
        <w:rPr>
          <w:rFonts w:ascii="Times New Roman" w:hAnsi="Times New Roman" w:cs="Times New Roman"/>
          <w:sz w:val="28"/>
          <w:szCs w:val="28"/>
          <w:lang w:val="en-US"/>
        </w:rPr>
        <w:t>D</w:t>
      </w:r>
      <w:r w:rsidRPr="00C84289">
        <w:rPr>
          <w:rFonts w:ascii="Times New Roman" w:hAnsi="Times New Roman" w:cs="Times New Roman"/>
          <w:sz w:val="28"/>
          <w:szCs w:val="28"/>
        </w:rPr>
        <w:t>-</w:t>
      </w:r>
      <w:r>
        <w:rPr>
          <w:rFonts w:ascii="Times New Roman" w:hAnsi="Times New Roman" w:cs="Times New Roman"/>
          <w:sz w:val="28"/>
          <w:szCs w:val="28"/>
        </w:rPr>
        <w:t>д</w:t>
      </w:r>
      <w:r w:rsidRPr="00C84289">
        <w:rPr>
          <w:rFonts w:ascii="Times New Roman" w:hAnsi="Times New Roman" w:cs="Times New Roman"/>
          <w:sz w:val="28"/>
          <w:szCs w:val="28"/>
        </w:rPr>
        <w:t>имера у практически здоровых пациентов.</w:t>
      </w:r>
    </w:p>
    <w:p w:rsidR="00F9218A" w:rsidRPr="00C84289" w:rsidRDefault="00F9218A" w:rsidP="00F9218A">
      <w:pPr>
        <w:pStyle w:val="a5"/>
        <w:numPr>
          <w:ilvl w:val="0"/>
          <w:numId w:val="19"/>
        </w:numPr>
        <w:spacing w:line="360" w:lineRule="auto"/>
        <w:jc w:val="both"/>
        <w:rPr>
          <w:rFonts w:ascii="Times New Roman" w:hAnsi="Times New Roman" w:cs="Times New Roman"/>
          <w:sz w:val="28"/>
          <w:szCs w:val="28"/>
        </w:rPr>
      </w:pPr>
      <w:r w:rsidRPr="00C84289">
        <w:rPr>
          <w:rFonts w:ascii="Times New Roman" w:hAnsi="Times New Roman" w:cs="Times New Roman"/>
          <w:sz w:val="28"/>
          <w:szCs w:val="28"/>
        </w:rPr>
        <w:t xml:space="preserve">По итогам обследования определить количество ложноположительных результатов увеличения </w:t>
      </w:r>
      <w:r w:rsidRPr="00C84289">
        <w:rPr>
          <w:rFonts w:ascii="Times New Roman" w:hAnsi="Times New Roman" w:cs="Times New Roman"/>
          <w:sz w:val="28"/>
          <w:szCs w:val="28"/>
          <w:lang w:val="en-US"/>
        </w:rPr>
        <w:t>D</w:t>
      </w:r>
      <w:r w:rsidRPr="00C84289">
        <w:rPr>
          <w:rFonts w:ascii="Times New Roman" w:hAnsi="Times New Roman" w:cs="Times New Roman"/>
          <w:sz w:val="28"/>
          <w:szCs w:val="28"/>
        </w:rPr>
        <w:t>-димера.</w:t>
      </w:r>
    </w:p>
    <w:p w:rsidR="00F9218A" w:rsidRPr="00F9218A" w:rsidRDefault="00F9218A" w:rsidP="00F9218A">
      <w:pPr>
        <w:spacing w:line="360" w:lineRule="auto"/>
        <w:ind w:firstLine="360"/>
        <w:jc w:val="both"/>
        <w:rPr>
          <w:rFonts w:ascii="Times New Roman" w:hAnsi="Times New Roman" w:cs="Times New Roman"/>
          <w:sz w:val="28"/>
          <w:szCs w:val="28"/>
        </w:rPr>
      </w:pPr>
    </w:p>
    <w:p w:rsidR="00F9218A" w:rsidRPr="00C84289" w:rsidRDefault="00F9218A" w:rsidP="00F9218A">
      <w:pPr>
        <w:spacing w:line="360" w:lineRule="auto"/>
        <w:ind w:firstLine="360"/>
        <w:jc w:val="both"/>
        <w:rPr>
          <w:rFonts w:ascii="Times New Roman" w:hAnsi="Times New Roman" w:cs="Times New Roman"/>
          <w:sz w:val="28"/>
          <w:szCs w:val="28"/>
        </w:rPr>
      </w:pPr>
      <w:r w:rsidRPr="00F9218A">
        <w:rPr>
          <w:rFonts w:ascii="Times New Roman" w:hAnsi="Times New Roman" w:cs="Times New Roman"/>
          <w:sz w:val="28"/>
          <w:szCs w:val="28"/>
          <w:u w:val="single"/>
        </w:rPr>
        <w:t>Научная новизна исследования</w:t>
      </w:r>
      <w:r w:rsidRPr="00C84289">
        <w:rPr>
          <w:rFonts w:ascii="Times New Roman" w:hAnsi="Times New Roman" w:cs="Times New Roman"/>
          <w:sz w:val="28"/>
          <w:szCs w:val="28"/>
        </w:rPr>
        <w:t xml:space="preserve"> в том, что впервые проведен анализ увеличение </w:t>
      </w:r>
      <w:r w:rsidRPr="00C84289">
        <w:rPr>
          <w:rFonts w:ascii="Times New Roman" w:hAnsi="Times New Roman" w:cs="Times New Roman"/>
          <w:sz w:val="28"/>
          <w:szCs w:val="28"/>
          <w:lang w:val="en-US"/>
        </w:rPr>
        <w:t>D</w:t>
      </w:r>
      <w:r w:rsidRPr="00C84289">
        <w:rPr>
          <w:rFonts w:ascii="Times New Roman" w:hAnsi="Times New Roman" w:cs="Times New Roman"/>
          <w:sz w:val="28"/>
          <w:szCs w:val="28"/>
        </w:rPr>
        <w:t>-димера в группе практически здоровых пациентов, ведущих активный образ жизни.</w:t>
      </w:r>
    </w:p>
    <w:p w:rsidR="00F9218A" w:rsidRPr="00DB4274" w:rsidRDefault="00F9218A" w:rsidP="007308C6">
      <w:pPr>
        <w:pStyle w:val="1"/>
        <w:spacing w:line="360" w:lineRule="auto"/>
        <w:jc w:val="center"/>
      </w:pPr>
    </w:p>
    <w:p w:rsidR="00F9218A" w:rsidRPr="00DB4274" w:rsidRDefault="00F9218A" w:rsidP="007308C6">
      <w:pPr>
        <w:pStyle w:val="1"/>
        <w:spacing w:line="360" w:lineRule="auto"/>
        <w:jc w:val="center"/>
      </w:pPr>
    </w:p>
    <w:p w:rsidR="00F9218A" w:rsidRPr="00DB4274" w:rsidRDefault="00F9218A" w:rsidP="00F9218A">
      <w:pPr>
        <w:pStyle w:val="1"/>
        <w:spacing w:line="360" w:lineRule="auto"/>
        <w:rPr>
          <w:rFonts w:asciiTheme="minorHAnsi" w:eastAsiaTheme="minorHAnsi" w:hAnsiTheme="minorHAnsi" w:cstheme="minorBidi"/>
          <w:b w:val="0"/>
          <w:bCs w:val="0"/>
          <w:color w:val="auto"/>
          <w:sz w:val="22"/>
          <w:szCs w:val="22"/>
        </w:rPr>
      </w:pPr>
    </w:p>
    <w:p w:rsidR="00F9218A" w:rsidRPr="00DB4274" w:rsidRDefault="00F9218A" w:rsidP="00F9218A"/>
    <w:p w:rsidR="007308C6" w:rsidRPr="00BF5550" w:rsidRDefault="007308C6" w:rsidP="007308C6">
      <w:pPr>
        <w:pStyle w:val="1"/>
        <w:spacing w:line="360" w:lineRule="auto"/>
        <w:jc w:val="center"/>
      </w:pPr>
      <w:bookmarkStart w:id="3" w:name="_Toc9419254"/>
      <w:r>
        <w:lastRenderedPageBreak/>
        <w:t>Глава 1. Литературный обзор</w:t>
      </w:r>
      <w:bookmarkEnd w:id="3"/>
    </w:p>
    <w:p w:rsidR="007308C6" w:rsidRDefault="007308C6" w:rsidP="007308C6">
      <w:pPr>
        <w:spacing w:line="360" w:lineRule="auto"/>
        <w:ind w:firstLine="708"/>
        <w:jc w:val="both"/>
        <w:rPr>
          <w:rFonts w:ascii="Times New Roman" w:hAnsi="Times New Roman" w:cs="Times New Roman"/>
          <w:sz w:val="28"/>
          <w:szCs w:val="28"/>
        </w:rPr>
      </w:pPr>
    </w:p>
    <w:p w:rsidR="007308C6" w:rsidRPr="007372F9"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тромба</w:t>
      </w:r>
      <w:r w:rsidRPr="00852471">
        <w:rPr>
          <w:rFonts w:ascii="Times New Roman" w:hAnsi="Times New Roman" w:cs="Times New Roman"/>
          <w:sz w:val="28"/>
          <w:szCs w:val="28"/>
        </w:rPr>
        <w:t xml:space="preserve"> — естественный физиологичный процесс. В норме существует </w:t>
      </w:r>
      <w:r>
        <w:rPr>
          <w:rFonts w:ascii="Times New Roman" w:hAnsi="Times New Roman" w:cs="Times New Roman"/>
          <w:sz w:val="28"/>
          <w:szCs w:val="28"/>
        </w:rPr>
        <w:t xml:space="preserve">равновесный </w:t>
      </w:r>
      <w:r w:rsidRPr="00852471">
        <w:rPr>
          <w:rFonts w:ascii="Times New Roman" w:hAnsi="Times New Roman" w:cs="Times New Roman"/>
          <w:sz w:val="28"/>
          <w:szCs w:val="28"/>
        </w:rPr>
        <w:t xml:space="preserve">баланс между факторами, запускающими </w:t>
      </w:r>
      <w:r w:rsidRPr="00F9218A">
        <w:rPr>
          <w:rFonts w:ascii="Times New Roman" w:hAnsi="Times New Roman" w:cs="Times New Roman"/>
          <w:sz w:val="28"/>
          <w:szCs w:val="28"/>
        </w:rPr>
        <w:t xml:space="preserve">процесс </w:t>
      </w:r>
      <w:proofErr w:type="spellStart"/>
      <w:r w:rsidRPr="00F9218A">
        <w:rPr>
          <w:rFonts w:ascii="Times New Roman" w:hAnsi="Times New Roman" w:cs="Times New Roman"/>
          <w:sz w:val="28"/>
          <w:szCs w:val="28"/>
        </w:rPr>
        <w:t>тромбообразования</w:t>
      </w:r>
      <w:proofErr w:type="spellEnd"/>
      <w:r w:rsidR="00F74816" w:rsidRPr="00F9218A">
        <w:rPr>
          <w:rFonts w:ascii="Times New Roman" w:hAnsi="Times New Roman" w:cs="Times New Roman"/>
          <w:sz w:val="28"/>
          <w:szCs w:val="28"/>
        </w:rPr>
        <w:t xml:space="preserve"> и </w:t>
      </w:r>
      <w:proofErr w:type="spellStart"/>
      <w:r w:rsidR="00F9218A" w:rsidRPr="00F9218A">
        <w:rPr>
          <w:rFonts w:ascii="Times New Roman" w:hAnsi="Times New Roman" w:cs="Times New Roman"/>
          <w:sz w:val="28"/>
          <w:szCs w:val="28"/>
        </w:rPr>
        <w:t>фибринолиза</w:t>
      </w:r>
      <w:proofErr w:type="spellEnd"/>
      <w:r w:rsidRPr="00852471">
        <w:rPr>
          <w:rFonts w:ascii="Times New Roman" w:hAnsi="Times New Roman" w:cs="Times New Roman"/>
          <w:sz w:val="28"/>
          <w:szCs w:val="28"/>
        </w:rPr>
        <w:t>. Нарушение этого равновеси</w:t>
      </w:r>
      <w:r>
        <w:rPr>
          <w:rFonts w:ascii="Times New Roman" w:hAnsi="Times New Roman" w:cs="Times New Roman"/>
          <w:sz w:val="28"/>
          <w:szCs w:val="28"/>
        </w:rPr>
        <w:t>я сопровождается либо патологическим тромбозом, либо</w:t>
      </w:r>
      <w:r w:rsidRPr="00852471">
        <w:rPr>
          <w:rFonts w:ascii="Times New Roman" w:hAnsi="Times New Roman" w:cs="Times New Roman"/>
          <w:sz w:val="28"/>
          <w:szCs w:val="28"/>
        </w:rPr>
        <w:t xml:space="preserve"> кровотечением. </w:t>
      </w:r>
      <w:r>
        <w:rPr>
          <w:rFonts w:ascii="Times New Roman" w:hAnsi="Times New Roman" w:cs="Times New Roman"/>
          <w:sz w:val="28"/>
          <w:szCs w:val="28"/>
        </w:rPr>
        <w:t xml:space="preserve">И первое, </w:t>
      </w:r>
      <w:r w:rsidRPr="00EE07C1">
        <w:rPr>
          <w:rFonts w:ascii="Times New Roman" w:hAnsi="Times New Roman" w:cs="Times New Roman"/>
          <w:sz w:val="28"/>
          <w:szCs w:val="28"/>
        </w:rPr>
        <w:t xml:space="preserve">и второе состояние может приводить к достаточно серьезным осложнениям. Поэтому современная лабораторная диагностика невозможна без одновременного тестирования риска избыточной кровоточивости и </w:t>
      </w:r>
      <w:proofErr w:type="spellStart"/>
      <w:r w:rsidRPr="00EE07C1">
        <w:rPr>
          <w:rFonts w:ascii="Times New Roman" w:hAnsi="Times New Roman" w:cs="Times New Roman"/>
          <w:sz w:val="28"/>
          <w:szCs w:val="28"/>
        </w:rPr>
        <w:t>тромбообразования</w:t>
      </w:r>
      <w:proofErr w:type="spellEnd"/>
      <w:r w:rsidRPr="00EE07C1">
        <w:rPr>
          <w:rFonts w:ascii="Times New Roman" w:hAnsi="Times New Roman" w:cs="Times New Roman"/>
          <w:sz w:val="28"/>
          <w:szCs w:val="28"/>
        </w:rPr>
        <w:t xml:space="preserve">. </w:t>
      </w:r>
      <w:r w:rsidRPr="00852471">
        <w:rPr>
          <w:rFonts w:ascii="Times New Roman" w:hAnsi="Times New Roman" w:cs="Times New Roman"/>
          <w:sz w:val="28"/>
          <w:szCs w:val="28"/>
        </w:rPr>
        <w:t xml:space="preserve">Среди ряда потенциально </w:t>
      </w:r>
      <w:r w:rsidRPr="00EE07C1">
        <w:rPr>
          <w:rFonts w:ascii="Times New Roman" w:hAnsi="Times New Roman" w:cs="Times New Roman"/>
          <w:sz w:val="28"/>
          <w:szCs w:val="28"/>
        </w:rPr>
        <w:t xml:space="preserve">возможных маркеров избыточной активации свертывания крови особый интерес вызывает исследование уровня </w:t>
      </w:r>
      <w:r>
        <w:rPr>
          <w:rFonts w:ascii="Times New Roman" w:hAnsi="Times New Roman" w:cs="Times New Roman"/>
          <w:sz w:val="28"/>
          <w:szCs w:val="28"/>
          <w:lang w:val="en-US"/>
        </w:rPr>
        <w:t>D</w:t>
      </w:r>
      <w:r w:rsidRPr="00EE07C1">
        <w:rPr>
          <w:rFonts w:ascii="Times New Roman" w:hAnsi="Times New Roman" w:cs="Times New Roman"/>
          <w:sz w:val="28"/>
          <w:szCs w:val="28"/>
        </w:rPr>
        <w:t xml:space="preserve">-димера в плазме крови — специфического продукта деградации поперечно-сшитого (стабилизированного) фибрина, входящего в состав </w:t>
      </w:r>
      <w:r w:rsidRPr="007372F9">
        <w:rPr>
          <w:rFonts w:ascii="Times New Roman" w:hAnsi="Times New Roman" w:cs="Times New Roman"/>
          <w:sz w:val="28"/>
          <w:szCs w:val="28"/>
        </w:rPr>
        <w:t xml:space="preserve">тромба </w:t>
      </w:r>
      <w:r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8</w:t>
      </w:r>
      <w:r w:rsidRPr="007372F9">
        <w:rPr>
          <w:rFonts w:ascii="Times New Roman" w:hAnsi="Times New Roman" w:cs="Times New Roman"/>
          <w:sz w:val="28"/>
          <w:szCs w:val="28"/>
          <w:shd w:val="clear" w:color="auto" w:fill="FFFFFF"/>
        </w:rPr>
        <w:t>].</w:t>
      </w:r>
    </w:p>
    <w:p w:rsidR="008967C3" w:rsidRDefault="008967C3" w:rsidP="007308C6">
      <w:pPr>
        <w:pStyle w:val="2"/>
        <w:spacing w:line="360" w:lineRule="auto"/>
        <w:jc w:val="center"/>
      </w:pPr>
    </w:p>
    <w:p w:rsidR="0027657A" w:rsidRDefault="0027657A" w:rsidP="0027657A"/>
    <w:p w:rsidR="007860F8" w:rsidRDefault="007860F8" w:rsidP="0027657A"/>
    <w:p w:rsidR="007860F8" w:rsidRDefault="007860F8" w:rsidP="0027657A"/>
    <w:p w:rsidR="007860F8" w:rsidRDefault="007860F8" w:rsidP="0027657A"/>
    <w:p w:rsidR="007860F8" w:rsidRDefault="007860F8" w:rsidP="0027657A"/>
    <w:p w:rsidR="007860F8" w:rsidRDefault="007860F8" w:rsidP="0027657A"/>
    <w:p w:rsidR="007860F8" w:rsidRDefault="007860F8" w:rsidP="0027657A"/>
    <w:p w:rsidR="007860F8" w:rsidRDefault="007860F8" w:rsidP="0027657A"/>
    <w:p w:rsidR="007860F8" w:rsidRDefault="007860F8" w:rsidP="0027657A"/>
    <w:p w:rsidR="007860F8" w:rsidRDefault="007860F8" w:rsidP="0027657A"/>
    <w:p w:rsidR="007860F8" w:rsidRDefault="007860F8" w:rsidP="0027657A"/>
    <w:p w:rsidR="00311DD3" w:rsidRDefault="00311DD3" w:rsidP="0027657A"/>
    <w:p w:rsidR="007860F8" w:rsidRDefault="007860F8" w:rsidP="0027657A"/>
    <w:p w:rsidR="007860F8" w:rsidRPr="0027657A" w:rsidRDefault="007860F8" w:rsidP="0027657A"/>
    <w:p w:rsidR="007308C6" w:rsidRDefault="007308C6" w:rsidP="00311DD3">
      <w:pPr>
        <w:pStyle w:val="2"/>
        <w:numPr>
          <w:ilvl w:val="1"/>
          <w:numId w:val="20"/>
        </w:numPr>
        <w:spacing w:line="360" w:lineRule="auto"/>
        <w:jc w:val="center"/>
      </w:pPr>
      <w:bookmarkStart w:id="4" w:name="_Toc9419255"/>
      <w:r w:rsidRPr="00BF5550">
        <w:t xml:space="preserve">Процесс </w:t>
      </w:r>
      <w:proofErr w:type="spellStart"/>
      <w:r w:rsidRPr="00BF5550">
        <w:t>тромбообразования</w:t>
      </w:r>
      <w:bookmarkEnd w:id="4"/>
      <w:proofErr w:type="spellEnd"/>
    </w:p>
    <w:p w:rsidR="00311DD3" w:rsidRPr="00311DD3" w:rsidRDefault="00311DD3" w:rsidP="00311DD3"/>
    <w:p w:rsidR="007308C6" w:rsidRPr="007372F9" w:rsidRDefault="007308C6" w:rsidP="007308C6">
      <w:pPr>
        <w:spacing w:line="360" w:lineRule="auto"/>
        <w:ind w:firstLine="708"/>
        <w:jc w:val="both"/>
        <w:rPr>
          <w:rFonts w:ascii="Times New Roman" w:hAnsi="Times New Roman" w:cs="Times New Roman"/>
          <w:sz w:val="28"/>
          <w:szCs w:val="28"/>
        </w:rPr>
      </w:pPr>
      <w:r w:rsidRPr="00CF55BC">
        <w:rPr>
          <w:rFonts w:ascii="Times New Roman" w:hAnsi="Times New Roman" w:cs="Times New Roman"/>
          <w:sz w:val="28"/>
          <w:szCs w:val="28"/>
        </w:rPr>
        <w:t>Как известно, образование тромба начинается с момента, когда под действием тромбина фибриноген превращается в фибрин, который образует основной кар</w:t>
      </w:r>
      <w:r w:rsidRPr="007372F9">
        <w:rPr>
          <w:rFonts w:ascii="Times New Roman" w:hAnsi="Times New Roman" w:cs="Times New Roman"/>
          <w:sz w:val="28"/>
          <w:szCs w:val="28"/>
        </w:rPr>
        <w:t xml:space="preserve">кас сгустка крови и тромба. Процесс превращения фибриногена в фибрин проходит в три стадии </w:t>
      </w:r>
      <w:r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9</w:t>
      </w:r>
      <w:r w:rsidRPr="007372F9">
        <w:rPr>
          <w:rFonts w:ascii="Times New Roman" w:hAnsi="Times New Roman" w:cs="Times New Roman"/>
          <w:sz w:val="28"/>
          <w:szCs w:val="28"/>
          <w:shd w:val="clear" w:color="auto" w:fill="FFFFFF"/>
        </w:rPr>
        <w:t>].</w:t>
      </w:r>
    </w:p>
    <w:p w:rsidR="007308C6" w:rsidRPr="007372F9" w:rsidRDefault="007308C6" w:rsidP="007308C6">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 xml:space="preserve">В первую, под действием тромбина, от фибриногена отщепляются два </w:t>
      </w:r>
      <w:proofErr w:type="spellStart"/>
      <w:r w:rsidRPr="007372F9">
        <w:rPr>
          <w:rFonts w:ascii="Times New Roman" w:hAnsi="Times New Roman" w:cs="Times New Roman"/>
          <w:sz w:val="28"/>
          <w:szCs w:val="28"/>
        </w:rPr>
        <w:t>фибринопептида</w:t>
      </w:r>
      <w:proofErr w:type="spellEnd"/>
      <w:r w:rsidRPr="007372F9">
        <w:rPr>
          <w:rFonts w:ascii="Times New Roman" w:hAnsi="Times New Roman" w:cs="Times New Roman"/>
          <w:sz w:val="28"/>
          <w:szCs w:val="28"/>
        </w:rPr>
        <w:t xml:space="preserve"> А от А-альфа и два </w:t>
      </w:r>
      <w:proofErr w:type="spellStart"/>
      <w:r w:rsidRPr="007372F9">
        <w:rPr>
          <w:rFonts w:ascii="Times New Roman" w:hAnsi="Times New Roman" w:cs="Times New Roman"/>
          <w:sz w:val="28"/>
          <w:szCs w:val="28"/>
        </w:rPr>
        <w:t>фибринопептида</w:t>
      </w:r>
      <w:proofErr w:type="spellEnd"/>
      <w:r w:rsidRPr="007372F9">
        <w:rPr>
          <w:rFonts w:ascii="Times New Roman" w:hAnsi="Times New Roman" w:cs="Times New Roman"/>
          <w:sz w:val="28"/>
          <w:szCs w:val="28"/>
        </w:rPr>
        <w:t xml:space="preserve"> В от В-бета цепей, оставляя соответственно альф</w:t>
      </w:r>
      <w:proofErr w:type="gramStart"/>
      <w:r w:rsidRPr="007372F9">
        <w:rPr>
          <w:rFonts w:ascii="Times New Roman" w:hAnsi="Times New Roman" w:cs="Times New Roman"/>
          <w:sz w:val="28"/>
          <w:szCs w:val="28"/>
        </w:rPr>
        <w:t>а-</w:t>
      </w:r>
      <w:proofErr w:type="gramEnd"/>
      <w:r w:rsidRPr="007372F9">
        <w:rPr>
          <w:rFonts w:ascii="Times New Roman" w:hAnsi="Times New Roman" w:cs="Times New Roman"/>
          <w:sz w:val="28"/>
          <w:szCs w:val="28"/>
        </w:rPr>
        <w:t xml:space="preserve"> и </w:t>
      </w:r>
      <w:r w:rsidR="003D74E3" w:rsidRPr="007372F9">
        <w:rPr>
          <w:rFonts w:ascii="Times New Roman" w:hAnsi="Times New Roman" w:cs="Times New Roman"/>
          <w:sz w:val="28"/>
          <w:szCs w:val="28"/>
        </w:rPr>
        <w:t>бета</w:t>
      </w:r>
      <w:r w:rsidRPr="007372F9">
        <w:rPr>
          <w:rFonts w:ascii="Times New Roman" w:hAnsi="Times New Roman" w:cs="Times New Roman"/>
          <w:sz w:val="28"/>
          <w:szCs w:val="28"/>
        </w:rPr>
        <w:t xml:space="preserve">-цепи, входящие в состав образующегося фибрин-мономера (альфа, бета, гамма). Последний состоит из двух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-доменов и домена</w:t>
      </w:r>
      <w:proofErr w:type="gramStart"/>
      <w:r w:rsidRPr="007372F9">
        <w:rPr>
          <w:rFonts w:ascii="Times New Roman" w:hAnsi="Times New Roman" w:cs="Times New Roman"/>
          <w:sz w:val="28"/>
          <w:szCs w:val="28"/>
        </w:rPr>
        <w:t xml:space="preserve"> Е</w:t>
      </w:r>
      <w:proofErr w:type="gramEnd"/>
      <w:r w:rsidR="00B40FF6" w:rsidRPr="007372F9">
        <w:rPr>
          <w:rFonts w:ascii="Times New Roman" w:hAnsi="Times New Roman" w:cs="Times New Roman"/>
          <w:sz w:val="28"/>
          <w:szCs w:val="28"/>
        </w:rPr>
        <w:t xml:space="preserve"> </w:t>
      </w:r>
      <w:r w:rsidR="00B40FF6"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5</w:t>
      </w:r>
      <w:r w:rsidR="00B40FF6"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w:t>
      </w:r>
    </w:p>
    <w:p w:rsidR="007308C6" w:rsidRPr="007372F9" w:rsidRDefault="007308C6" w:rsidP="007308C6">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 xml:space="preserve">В следующую стадию </w:t>
      </w:r>
      <w:proofErr w:type="spellStart"/>
      <w:r w:rsidRPr="007372F9">
        <w:rPr>
          <w:rFonts w:ascii="Times New Roman" w:hAnsi="Times New Roman" w:cs="Times New Roman"/>
          <w:sz w:val="28"/>
          <w:szCs w:val="28"/>
        </w:rPr>
        <w:t>мономерные</w:t>
      </w:r>
      <w:proofErr w:type="spellEnd"/>
      <w:r w:rsidRPr="007372F9">
        <w:rPr>
          <w:rFonts w:ascii="Times New Roman" w:hAnsi="Times New Roman" w:cs="Times New Roman"/>
          <w:sz w:val="28"/>
          <w:szCs w:val="28"/>
        </w:rPr>
        <w:t xml:space="preserve"> молекулы фибрина </w:t>
      </w:r>
      <w:proofErr w:type="spellStart"/>
      <w:r w:rsidRPr="007372F9">
        <w:rPr>
          <w:rFonts w:ascii="Times New Roman" w:hAnsi="Times New Roman" w:cs="Times New Roman"/>
          <w:sz w:val="28"/>
          <w:szCs w:val="28"/>
        </w:rPr>
        <w:t>полимеризуются</w:t>
      </w:r>
      <w:proofErr w:type="spellEnd"/>
      <w:r w:rsidRPr="007372F9">
        <w:rPr>
          <w:rFonts w:ascii="Times New Roman" w:hAnsi="Times New Roman" w:cs="Times New Roman"/>
          <w:sz w:val="28"/>
          <w:szCs w:val="28"/>
        </w:rPr>
        <w:t xml:space="preserve">, соединяясь друг с другом конец в конец и бок в бок, и формируют сеть, так называемого, «нерастворимого» фибрина. На этом этапе образуются водородные связи между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-доменами одной молекулы и Е-доменом другой молекулы</w:t>
      </w:r>
      <w:r w:rsidR="00F74816" w:rsidRPr="007372F9">
        <w:rPr>
          <w:rFonts w:ascii="Times New Roman" w:hAnsi="Times New Roman" w:cs="Times New Roman"/>
          <w:sz w:val="28"/>
          <w:szCs w:val="28"/>
        </w:rPr>
        <w:t xml:space="preserve"> </w:t>
      </w:r>
      <w:r w:rsidR="00F74816"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10</w:t>
      </w:r>
      <w:r w:rsidR="00F74816"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w:t>
      </w:r>
    </w:p>
    <w:p w:rsidR="008967C3" w:rsidRPr="007372F9" w:rsidRDefault="007308C6" w:rsidP="00B40FF6">
      <w:pPr>
        <w:spacing w:line="360" w:lineRule="auto"/>
        <w:ind w:firstLine="708"/>
        <w:jc w:val="both"/>
        <w:rPr>
          <w:rFonts w:ascii="Times New Roman" w:hAnsi="Times New Roman" w:cs="Times New Roman"/>
          <w:sz w:val="28"/>
          <w:szCs w:val="28"/>
          <w:shd w:val="clear" w:color="auto" w:fill="FFFFFF"/>
        </w:rPr>
      </w:pPr>
      <w:r w:rsidRPr="007372F9">
        <w:rPr>
          <w:rFonts w:ascii="Times New Roman" w:hAnsi="Times New Roman" w:cs="Times New Roman"/>
          <w:sz w:val="28"/>
          <w:szCs w:val="28"/>
        </w:rPr>
        <w:t xml:space="preserve">В последнюю стадию фибриновая сеть стабилизируется под действием фактора свертывания </w:t>
      </w:r>
      <w:r w:rsidRPr="007372F9">
        <w:rPr>
          <w:rFonts w:ascii="Times New Roman" w:hAnsi="Times New Roman" w:cs="Times New Roman"/>
          <w:sz w:val="28"/>
          <w:szCs w:val="28"/>
          <w:lang w:val="en-US"/>
        </w:rPr>
        <w:t>XIII</w:t>
      </w:r>
      <w:r w:rsidRPr="007372F9">
        <w:rPr>
          <w:rFonts w:ascii="Times New Roman" w:hAnsi="Times New Roman" w:cs="Times New Roman"/>
          <w:sz w:val="28"/>
          <w:szCs w:val="28"/>
        </w:rPr>
        <w:t xml:space="preserve">а, который катализирует образование связей конец в конец между гамма-цепями двух соседних </w:t>
      </w:r>
      <w:proofErr w:type="spellStart"/>
      <w:r w:rsidRPr="007372F9">
        <w:rPr>
          <w:rFonts w:ascii="Times New Roman" w:hAnsi="Times New Roman" w:cs="Times New Roman"/>
          <w:sz w:val="28"/>
          <w:szCs w:val="28"/>
        </w:rPr>
        <w:t>мономерных</w:t>
      </w:r>
      <w:proofErr w:type="spellEnd"/>
      <w:r w:rsidRPr="007372F9">
        <w:rPr>
          <w:rFonts w:ascii="Times New Roman" w:hAnsi="Times New Roman" w:cs="Times New Roman"/>
          <w:sz w:val="28"/>
          <w:szCs w:val="28"/>
        </w:rPr>
        <w:t xml:space="preserve"> молекул. В результате образуется нерастворимый фибрин-полимер, отличающийся от </w:t>
      </w:r>
      <w:proofErr w:type="gramStart"/>
      <w:r w:rsidRPr="007372F9">
        <w:rPr>
          <w:rFonts w:ascii="Times New Roman" w:hAnsi="Times New Roman" w:cs="Times New Roman"/>
          <w:sz w:val="28"/>
          <w:szCs w:val="28"/>
        </w:rPr>
        <w:t>растворимого</w:t>
      </w:r>
      <w:proofErr w:type="gramEnd"/>
      <w:r w:rsidRPr="007372F9">
        <w:rPr>
          <w:rFonts w:ascii="Times New Roman" w:hAnsi="Times New Roman" w:cs="Times New Roman"/>
          <w:sz w:val="28"/>
          <w:szCs w:val="28"/>
        </w:rPr>
        <w:t xml:space="preserve"> тем, что в нем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 xml:space="preserve">-домены соседних молекул фибрин-мономера </w:t>
      </w:r>
      <w:proofErr w:type="spellStart"/>
      <w:r w:rsidRPr="007372F9">
        <w:rPr>
          <w:rFonts w:ascii="Times New Roman" w:hAnsi="Times New Roman" w:cs="Times New Roman"/>
          <w:sz w:val="28"/>
          <w:szCs w:val="28"/>
        </w:rPr>
        <w:t>ковалентно</w:t>
      </w:r>
      <w:proofErr w:type="spellEnd"/>
      <w:r w:rsidRPr="007372F9">
        <w:rPr>
          <w:rFonts w:ascii="Times New Roman" w:hAnsi="Times New Roman" w:cs="Times New Roman"/>
          <w:sz w:val="28"/>
          <w:szCs w:val="28"/>
        </w:rPr>
        <w:t xml:space="preserve"> связаны между собой с образованием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w:t>
      </w:r>
      <w:proofErr w:type="spellStart"/>
      <w:r w:rsidRPr="007372F9">
        <w:rPr>
          <w:rFonts w:ascii="Times New Roman" w:hAnsi="Times New Roman" w:cs="Times New Roman"/>
          <w:sz w:val="28"/>
          <w:szCs w:val="28"/>
        </w:rPr>
        <w:t>димерных</w:t>
      </w:r>
      <w:proofErr w:type="spellEnd"/>
      <w:r w:rsidRPr="007372F9">
        <w:rPr>
          <w:rFonts w:ascii="Times New Roman" w:hAnsi="Times New Roman" w:cs="Times New Roman"/>
          <w:sz w:val="28"/>
          <w:szCs w:val="28"/>
        </w:rPr>
        <w:t xml:space="preserve"> комплексов </w:t>
      </w:r>
      <w:r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5</w:t>
      </w:r>
      <w:r w:rsidRPr="007372F9">
        <w:rPr>
          <w:rFonts w:ascii="Times New Roman" w:hAnsi="Times New Roman" w:cs="Times New Roman"/>
          <w:sz w:val="28"/>
          <w:szCs w:val="28"/>
          <w:shd w:val="clear" w:color="auto" w:fill="FFFFFF"/>
        </w:rPr>
        <w:t>].</w:t>
      </w:r>
    </w:p>
    <w:p w:rsidR="007860F8" w:rsidRDefault="007860F8" w:rsidP="007308C6">
      <w:pPr>
        <w:spacing w:line="360" w:lineRule="auto"/>
        <w:jc w:val="both"/>
        <w:rPr>
          <w:rFonts w:ascii="Times New Roman" w:hAnsi="Times New Roman" w:cs="Times New Roman"/>
          <w:color w:val="333333"/>
          <w:sz w:val="28"/>
          <w:szCs w:val="28"/>
          <w:shd w:val="clear" w:color="auto" w:fill="FFFFFF"/>
        </w:rPr>
      </w:pPr>
    </w:p>
    <w:p w:rsidR="007860F8" w:rsidRDefault="007860F8" w:rsidP="007308C6">
      <w:pPr>
        <w:spacing w:line="360" w:lineRule="auto"/>
        <w:jc w:val="both"/>
        <w:rPr>
          <w:rFonts w:ascii="Times New Roman" w:hAnsi="Times New Roman" w:cs="Times New Roman"/>
          <w:color w:val="333333"/>
          <w:sz w:val="28"/>
          <w:szCs w:val="28"/>
          <w:shd w:val="clear" w:color="auto" w:fill="FFFFFF"/>
        </w:rPr>
      </w:pPr>
    </w:p>
    <w:p w:rsidR="007860F8" w:rsidRPr="0027657A" w:rsidRDefault="007860F8" w:rsidP="007308C6">
      <w:pPr>
        <w:spacing w:line="360" w:lineRule="auto"/>
        <w:jc w:val="both"/>
        <w:rPr>
          <w:rFonts w:ascii="Times New Roman" w:hAnsi="Times New Roman" w:cs="Times New Roman"/>
          <w:color w:val="333333"/>
          <w:sz w:val="28"/>
          <w:szCs w:val="28"/>
          <w:shd w:val="clear" w:color="auto" w:fill="FFFFFF"/>
        </w:rPr>
      </w:pPr>
    </w:p>
    <w:p w:rsidR="007308C6" w:rsidRDefault="007308C6" w:rsidP="007308C6">
      <w:pPr>
        <w:pStyle w:val="2"/>
        <w:spacing w:line="360" w:lineRule="auto"/>
        <w:jc w:val="center"/>
      </w:pPr>
      <w:bookmarkStart w:id="5" w:name="_Toc9419256"/>
      <w:r>
        <w:lastRenderedPageBreak/>
        <w:t xml:space="preserve">1.2 Процесс </w:t>
      </w:r>
      <w:proofErr w:type="spellStart"/>
      <w:r>
        <w:t>фибринолиза</w:t>
      </w:r>
      <w:bookmarkEnd w:id="5"/>
      <w:proofErr w:type="spellEnd"/>
    </w:p>
    <w:p w:rsidR="00311DD3" w:rsidRDefault="00311DD3" w:rsidP="007308C6">
      <w:pPr>
        <w:spacing w:line="360" w:lineRule="auto"/>
        <w:ind w:firstLine="708"/>
        <w:jc w:val="both"/>
        <w:rPr>
          <w:rFonts w:ascii="Times New Roman" w:hAnsi="Times New Roman" w:cs="Times New Roman"/>
          <w:sz w:val="28"/>
          <w:szCs w:val="28"/>
        </w:rPr>
      </w:pPr>
    </w:p>
    <w:p w:rsidR="001E21EC" w:rsidRPr="007372F9" w:rsidRDefault="001E21EC" w:rsidP="008C7741">
      <w:pPr>
        <w:spacing w:line="360" w:lineRule="auto"/>
        <w:ind w:firstLine="708"/>
        <w:jc w:val="both"/>
        <w:rPr>
          <w:rFonts w:ascii="Times New Roman" w:hAnsi="Times New Roman" w:cs="Times New Roman"/>
          <w:sz w:val="28"/>
          <w:szCs w:val="28"/>
        </w:rPr>
      </w:pPr>
      <w:proofErr w:type="spellStart"/>
      <w:r w:rsidRPr="001E21EC">
        <w:rPr>
          <w:rFonts w:ascii="Times New Roman" w:hAnsi="Times New Roman" w:cs="Times New Roman"/>
          <w:sz w:val="28"/>
          <w:szCs w:val="28"/>
        </w:rPr>
        <w:t>Фибринолиз</w:t>
      </w:r>
      <w:proofErr w:type="spellEnd"/>
      <w:r w:rsidRPr="001E21EC">
        <w:rPr>
          <w:rFonts w:ascii="Times New Roman" w:hAnsi="Times New Roman" w:cs="Times New Roman"/>
          <w:sz w:val="28"/>
          <w:szCs w:val="28"/>
        </w:rPr>
        <w:t xml:space="preserve"> </w:t>
      </w:r>
      <w:r w:rsidRPr="007372F9">
        <w:rPr>
          <w:rFonts w:ascii="Times New Roman" w:hAnsi="Times New Roman" w:cs="Times New Roman"/>
          <w:sz w:val="28"/>
          <w:szCs w:val="28"/>
        </w:rPr>
        <w:t xml:space="preserve">является неотъемлемой частью системы гемостаза, всегда сопровождает процесс свертывания крови и активируется факторами, принимающими участие в этом процессе. Являясь важной защитной реакцией, </w:t>
      </w:r>
      <w:proofErr w:type="spellStart"/>
      <w:r w:rsidRPr="007372F9">
        <w:rPr>
          <w:rFonts w:ascii="Times New Roman" w:hAnsi="Times New Roman" w:cs="Times New Roman"/>
          <w:sz w:val="28"/>
          <w:szCs w:val="28"/>
        </w:rPr>
        <w:t>фибринолиз</w:t>
      </w:r>
      <w:proofErr w:type="spellEnd"/>
      <w:r w:rsidRPr="007372F9">
        <w:rPr>
          <w:rFonts w:ascii="Times New Roman" w:hAnsi="Times New Roman" w:cs="Times New Roman"/>
          <w:sz w:val="28"/>
          <w:szCs w:val="28"/>
        </w:rPr>
        <w:t xml:space="preserve"> предотвращает закупорку кровеносных сосудов фибриновыми сгустками. Кроме того, </w:t>
      </w:r>
      <w:r w:rsidR="002C68D6" w:rsidRPr="007372F9">
        <w:rPr>
          <w:rFonts w:ascii="Times New Roman" w:hAnsi="Times New Roman" w:cs="Times New Roman"/>
          <w:sz w:val="28"/>
          <w:szCs w:val="28"/>
        </w:rPr>
        <w:t xml:space="preserve">процесс </w:t>
      </w:r>
      <w:proofErr w:type="spellStart"/>
      <w:r w:rsidRPr="007372F9">
        <w:rPr>
          <w:rFonts w:ascii="Times New Roman" w:hAnsi="Times New Roman" w:cs="Times New Roman"/>
          <w:sz w:val="28"/>
          <w:szCs w:val="28"/>
        </w:rPr>
        <w:t>фибринолиз</w:t>
      </w:r>
      <w:r w:rsidR="002C68D6" w:rsidRPr="007372F9">
        <w:rPr>
          <w:rFonts w:ascii="Times New Roman" w:hAnsi="Times New Roman" w:cs="Times New Roman"/>
          <w:sz w:val="28"/>
          <w:szCs w:val="28"/>
        </w:rPr>
        <w:t>а</w:t>
      </w:r>
      <w:proofErr w:type="spellEnd"/>
      <w:r w:rsidRPr="007372F9">
        <w:rPr>
          <w:rFonts w:ascii="Times New Roman" w:hAnsi="Times New Roman" w:cs="Times New Roman"/>
          <w:sz w:val="28"/>
          <w:szCs w:val="28"/>
        </w:rPr>
        <w:t xml:space="preserve"> ведет к </w:t>
      </w:r>
      <w:proofErr w:type="spellStart"/>
      <w:r w:rsidRPr="007372F9">
        <w:rPr>
          <w:rFonts w:ascii="Times New Roman" w:hAnsi="Times New Roman" w:cs="Times New Roman"/>
          <w:sz w:val="28"/>
          <w:szCs w:val="28"/>
        </w:rPr>
        <w:t>реканализации</w:t>
      </w:r>
      <w:proofErr w:type="spellEnd"/>
      <w:r w:rsidRPr="007372F9">
        <w:rPr>
          <w:rFonts w:ascii="Times New Roman" w:hAnsi="Times New Roman" w:cs="Times New Roman"/>
          <w:sz w:val="28"/>
          <w:szCs w:val="28"/>
        </w:rPr>
        <w:t xml:space="preserve"> сосудо</w:t>
      </w:r>
      <w:r w:rsidR="008C7741" w:rsidRPr="007372F9">
        <w:rPr>
          <w:rFonts w:ascii="Times New Roman" w:hAnsi="Times New Roman" w:cs="Times New Roman"/>
          <w:sz w:val="28"/>
          <w:szCs w:val="28"/>
        </w:rPr>
        <w:t xml:space="preserve">в после остановки кровотечения </w:t>
      </w:r>
      <w:r w:rsidR="008C7741"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10</w:t>
      </w:r>
      <w:r w:rsidR="008C7741" w:rsidRPr="007372F9">
        <w:rPr>
          <w:rFonts w:ascii="Times New Roman" w:hAnsi="Times New Roman" w:cs="Times New Roman"/>
          <w:sz w:val="28"/>
          <w:szCs w:val="28"/>
          <w:shd w:val="clear" w:color="auto" w:fill="FFFFFF"/>
        </w:rPr>
        <w:t>]</w:t>
      </w:r>
      <w:r w:rsidR="008C7741" w:rsidRPr="007372F9">
        <w:rPr>
          <w:rFonts w:ascii="Times New Roman" w:hAnsi="Times New Roman" w:cs="Times New Roman"/>
          <w:sz w:val="28"/>
          <w:szCs w:val="28"/>
        </w:rPr>
        <w:t>.</w:t>
      </w:r>
    </w:p>
    <w:p w:rsidR="007308C6" w:rsidRPr="007372F9" w:rsidRDefault="007308C6" w:rsidP="001E21EC">
      <w:pPr>
        <w:spacing w:line="360" w:lineRule="auto"/>
        <w:ind w:firstLine="708"/>
        <w:jc w:val="both"/>
        <w:rPr>
          <w:rFonts w:ascii="Times New Roman" w:hAnsi="Times New Roman" w:cs="Times New Roman"/>
          <w:sz w:val="28"/>
          <w:szCs w:val="28"/>
        </w:rPr>
      </w:pPr>
      <w:proofErr w:type="spellStart"/>
      <w:r w:rsidRPr="007372F9">
        <w:rPr>
          <w:rFonts w:ascii="Times New Roman" w:hAnsi="Times New Roman" w:cs="Times New Roman"/>
          <w:sz w:val="28"/>
          <w:szCs w:val="28"/>
        </w:rPr>
        <w:t>Фибринолитическая</w:t>
      </w:r>
      <w:proofErr w:type="spellEnd"/>
      <w:r w:rsidRPr="007372F9">
        <w:rPr>
          <w:rFonts w:ascii="Times New Roman" w:hAnsi="Times New Roman" w:cs="Times New Roman"/>
          <w:sz w:val="28"/>
          <w:szCs w:val="28"/>
        </w:rPr>
        <w:t xml:space="preserve"> </w:t>
      </w:r>
      <w:r w:rsidR="001E21EC" w:rsidRPr="007372F9">
        <w:rPr>
          <w:rFonts w:ascii="Times New Roman" w:hAnsi="Times New Roman" w:cs="Times New Roman"/>
          <w:sz w:val="28"/>
          <w:szCs w:val="28"/>
        </w:rPr>
        <w:t>система в основном адаптирована</w:t>
      </w:r>
      <w:r w:rsidRPr="007372F9">
        <w:rPr>
          <w:rFonts w:ascii="Times New Roman" w:hAnsi="Times New Roman" w:cs="Times New Roman"/>
          <w:sz w:val="28"/>
          <w:szCs w:val="28"/>
        </w:rPr>
        <w:t xml:space="preserve"> к лизису фибрина и растворимых фибрин-</w:t>
      </w:r>
      <w:proofErr w:type="spellStart"/>
      <w:r w:rsidRPr="007372F9">
        <w:rPr>
          <w:rFonts w:ascii="Times New Roman" w:hAnsi="Times New Roman" w:cs="Times New Roman"/>
          <w:sz w:val="28"/>
          <w:szCs w:val="28"/>
        </w:rPr>
        <w:t>мономерных</w:t>
      </w:r>
      <w:proofErr w:type="spellEnd"/>
      <w:r w:rsidRPr="007372F9">
        <w:rPr>
          <w:rFonts w:ascii="Times New Roman" w:hAnsi="Times New Roman" w:cs="Times New Roman"/>
          <w:sz w:val="28"/>
          <w:szCs w:val="28"/>
        </w:rPr>
        <w:t xml:space="preserve"> комплексов, но при чрезмерной активации </w:t>
      </w:r>
      <w:proofErr w:type="spellStart"/>
      <w:r w:rsidRPr="007372F9">
        <w:rPr>
          <w:rFonts w:ascii="Times New Roman" w:hAnsi="Times New Roman" w:cs="Times New Roman"/>
          <w:sz w:val="28"/>
          <w:szCs w:val="28"/>
        </w:rPr>
        <w:t>фибринолиза</w:t>
      </w:r>
      <w:proofErr w:type="spellEnd"/>
      <w:r w:rsidRPr="007372F9">
        <w:rPr>
          <w:rFonts w:ascii="Times New Roman" w:hAnsi="Times New Roman" w:cs="Times New Roman"/>
          <w:sz w:val="28"/>
          <w:szCs w:val="28"/>
        </w:rPr>
        <w:t xml:space="preserve"> возможен и лизис фибриногена</w:t>
      </w:r>
      <w:r w:rsidR="001E21EC" w:rsidRPr="007372F9">
        <w:rPr>
          <w:rFonts w:ascii="Times New Roman" w:hAnsi="Times New Roman" w:cs="Times New Roman"/>
          <w:sz w:val="28"/>
          <w:szCs w:val="28"/>
        </w:rPr>
        <w:t xml:space="preserve"> </w:t>
      </w:r>
      <w:r w:rsidR="001E21EC"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5</w:t>
      </w:r>
      <w:r w:rsidR="001E21EC" w:rsidRPr="007372F9">
        <w:rPr>
          <w:rFonts w:ascii="Times New Roman" w:hAnsi="Times New Roman" w:cs="Times New Roman"/>
          <w:sz w:val="28"/>
          <w:szCs w:val="28"/>
          <w:shd w:val="clear" w:color="auto" w:fill="FFFFFF"/>
        </w:rPr>
        <w:t>]</w:t>
      </w:r>
      <w:r w:rsidRPr="007372F9">
        <w:rPr>
          <w:rFonts w:ascii="Times New Roman" w:hAnsi="Times New Roman" w:cs="Times New Roman"/>
          <w:sz w:val="28"/>
          <w:szCs w:val="28"/>
        </w:rPr>
        <w:t xml:space="preserve">. </w:t>
      </w:r>
    </w:p>
    <w:p w:rsidR="001E21EC" w:rsidRPr="007372F9" w:rsidRDefault="001E21EC" w:rsidP="001E21EC">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 xml:space="preserve">Ферментом, разрушающим фибрин, является плазмин, находящимся в циркуляторном русле в неактивном состоянии в виде профермента </w:t>
      </w:r>
      <w:proofErr w:type="spellStart"/>
      <w:r w:rsidRPr="007372F9">
        <w:rPr>
          <w:rFonts w:ascii="Times New Roman" w:hAnsi="Times New Roman" w:cs="Times New Roman"/>
          <w:sz w:val="28"/>
          <w:szCs w:val="28"/>
        </w:rPr>
        <w:t>плазминогена</w:t>
      </w:r>
      <w:proofErr w:type="spellEnd"/>
      <w:r w:rsidR="008C7741" w:rsidRPr="007372F9">
        <w:rPr>
          <w:rFonts w:ascii="Times New Roman" w:hAnsi="Times New Roman" w:cs="Times New Roman"/>
          <w:sz w:val="28"/>
          <w:szCs w:val="28"/>
        </w:rPr>
        <w:t xml:space="preserve"> </w:t>
      </w:r>
      <w:r w:rsidR="008C7741"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9</w:t>
      </w:r>
      <w:r w:rsidR="008C7741" w:rsidRPr="007372F9">
        <w:rPr>
          <w:rFonts w:ascii="Times New Roman" w:hAnsi="Times New Roman" w:cs="Times New Roman"/>
          <w:sz w:val="28"/>
          <w:szCs w:val="28"/>
          <w:shd w:val="clear" w:color="auto" w:fill="FFFFFF"/>
        </w:rPr>
        <w:t>]</w:t>
      </w:r>
      <w:r w:rsidR="008C7741" w:rsidRPr="007372F9">
        <w:rPr>
          <w:rFonts w:ascii="Times New Roman" w:hAnsi="Times New Roman" w:cs="Times New Roman"/>
          <w:sz w:val="28"/>
          <w:szCs w:val="28"/>
        </w:rPr>
        <w:t>.</w:t>
      </w:r>
      <w:r w:rsidRPr="007372F9">
        <w:rPr>
          <w:rFonts w:ascii="Times New Roman" w:hAnsi="Times New Roman" w:cs="Times New Roman"/>
          <w:sz w:val="28"/>
          <w:szCs w:val="28"/>
        </w:rPr>
        <w:t xml:space="preserve"> </w:t>
      </w:r>
    </w:p>
    <w:p w:rsidR="007860F8" w:rsidRPr="007372F9" w:rsidRDefault="00B40FF6" w:rsidP="00B40FF6">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Плазмин вызывает последов</w:t>
      </w:r>
      <w:r w:rsidR="007308C6" w:rsidRPr="007372F9">
        <w:rPr>
          <w:rFonts w:ascii="Times New Roman" w:hAnsi="Times New Roman" w:cs="Times New Roman"/>
          <w:sz w:val="28"/>
          <w:szCs w:val="28"/>
        </w:rPr>
        <w:t xml:space="preserve">ательное ассиметричное расщепление фибриногена и фибрина на все более и более мелкие фрагменты, обозначаемые как продукты деградации фибриногена/фибрина. В отличие от конечных продуктов расщепления фибриногена, которые представлены в виде отдельных фрагментов </w:t>
      </w:r>
      <w:r w:rsidR="007308C6" w:rsidRPr="007372F9">
        <w:rPr>
          <w:rFonts w:ascii="Times New Roman" w:hAnsi="Times New Roman" w:cs="Times New Roman"/>
          <w:sz w:val="28"/>
          <w:szCs w:val="28"/>
          <w:lang w:val="en-US"/>
        </w:rPr>
        <w:t>D</w:t>
      </w:r>
      <w:r w:rsidR="007308C6" w:rsidRPr="007372F9">
        <w:rPr>
          <w:rFonts w:ascii="Times New Roman" w:hAnsi="Times New Roman" w:cs="Times New Roman"/>
          <w:sz w:val="28"/>
          <w:szCs w:val="28"/>
        </w:rPr>
        <w:t xml:space="preserve"> и</w:t>
      </w:r>
      <w:proofErr w:type="gramStart"/>
      <w:r w:rsidR="007308C6" w:rsidRPr="007372F9">
        <w:rPr>
          <w:rFonts w:ascii="Times New Roman" w:hAnsi="Times New Roman" w:cs="Times New Roman"/>
          <w:sz w:val="28"/>
          <w:szCs w:val="28"/>
        </w:rPr>
        <w:t xml:space="preserve"> Е</w:t>
      </w:r>
      <w:proofErr w:type="gramEnd"/>
      <w:r w:rsidR="007308C6" w:rsidRPr="007372F9">
        <w:rPr>
          <w:rFonts w:ascii="Times New Roman" w:hAnsi="Times New Roman" w:cs="Times New Roman"/>
          <w:sz w:val="28"/>
          <w:szCs w:val="28"/>
        </w:rPr>
        <w:t xml:space="preserve">, при расщеплении поперечно-сшитых фактором </w:t>
      </w:r>
      <w:r w:rsidR="007308C6" w:rsidRPr="007372F9">
        <w:rPr>
          <w:rFonts w:ascii="Times New Roman" w:hAnsi="Times New Roman" w:cs="Times New Roman"/>
          <w:sz w:val="28"/>
          <w:szCs w:val="28"/>
          <w:lang w:val="en-US"/>
        </w:rPr>
        <w:t>XIII</w:t>
      </w:r>
      <w:r w:rsidR="007308C6" w:rsidRPr="007372F9">
        <w:rPr>
          <w:rFonts w:ascii="Times New Roman" w:hAnsi="Times New Roman" w:cs="Times New Roman"/>
          <w:sz w:val="28"/>
          <w:szCs w:val="28"/>
        </w:rPr>
        <w:t xml:space="preserve">а волокон фибрина образуются более крупные фрагменты – </w:t>
      </w:r>
      <w:r w:rsidR="007308C6" w:rsidRPr="007372F9">
        <w:rPr>
          <w:rFonts w:ascii="Times New Roman" w:hAnsi="Times New Roman" w:cs="Times New Roman"/>
          <w:sz w:val="28"/>
          <w:szCs w:val="28"/>
          <w:lang w:val="en-US"/>
        </w:rPr>
        <w:t>D</w:t>
      </w:r>
      <w:r w:rsidR="007308C6" w:rsidRPr="007372F9">
        <w:rPr>
          <w:rFonts w:ascii="Times New Roman" w:hAnsi="Times New Roman" w:cs="Times New Roman"/>
          <w:sz w:val="28"/>
          <w:szCs w:val="28"/>
        </w:rPr>
        <w:t>-</w:t>
      </w:r>
      <w:proofErr w:type="spellStart"/>
      <w:r w:rsidR="007308C6" w:rsidRPr="007372F9">
        <w:rPr>
          <w:rFonts w:ascii="Times New Roman" w:hAnsi="Times New Roman" w:cs="Times New Roman"/>
          <w:sz w:val="28"/>
          <w:szCs w:val="28"/>
        </w:rPr>
        <w:t>димеры</w:t>
      </w:r>
      <w:proofErr w:type="spellEnd"/>
      <w:r w:rsidR="007308C6" w:rsidRPr="007372F9">
        <w:rPr>
          <w:rFonts w:ascii="Times New Roman" w:hAnsi="Times New Roman" w:cs="Times New Roman"/>
          <w:sz w:val="28"/>
          <w:szCs w:val="28"/>
        </w:rPr>
        <w:t xml:space="preserve">, </w:t>
      </w:r>
      <w:proofErr w:type="spellStart"/>
      <w:r w:rsidR="007308C6" w:rsidRPr="007372F9">
        <w:rPr>
          <w:rFonts w:ascii="Times New Roman" w:hAnsi="Times New Roman" w:cs="Times New Roman"/>
          <w:sz w:val="28"/>
          <w:szCs w:val="28"/>
        </w:rPr>
        <w:t>тримеры</w:t>
      </w:r>
      <w:proofErr w:type="spellEnd"/>
      <w:r w:rsidR="007308C6" w:rsidRPr="007372F9">
        <w:rPr>
          <w:rFonts w:ascii="Times New Roman" w:hAnsi="Times New Roman" w:cs="Times New Roman"/>
          <w:sz w:val="28"/>
          <w:szCs w:val="28"/>
        </w:rPr>
        <w:t>-</w:t>
      </w:r>
      <w:r w:rsidR="007308C6" w:rsidRPr="007372F9">
        <w:rPr>
          <w:rFonts w:ascii="Times New Roman" w:hAnsi="Times New Roman" w:cs="Times New Roman"/>
          <w:sz w:val="28"/>
          <w:szCs w:val="28"/>
          <w:lang w:val="en-US"/>
        </w:rPr>
        <w:t>D</w:t>
      </w:r>
      <w:r w:rsidR="007308C6" w:rsidRPr="007372F9">
        <w:rPr>
          <w:rFonts w:ascii="Times New Roman" w:hAnsi="Times New Roman" w:cs="Times New Roman"/>
          <w:sz w:val="28"/>
          <w:szCs w:val="28"/>
        </w:rPr>
        <w:t>-</w:t>
      </w:r>
      <w:r w:rsidR="007308C6" w:rsidRPr="007372F9">
        <w:rPr>
          <w:rFonts w:ascii="Times New Roman" w:hAnsi="Times New Roman" w:cs="Times New Roman"/>
          <w:sz w:val="28"/>
          <w:szCs w:val="28"/>
          <w:lang w:val="en-US"/>
        </w:rPr>
        <w:t>E</w:t>
      </w:r>
      <w:r w:rsidR="007308C6" w:rsidRPr="007372F9">
        <w:rPr>
          <w:rFonts w:ascii="Times New Roman" w:hAnsi="Times New Roman" w:cs="Times New Roman"/>
          <w:sz w:val="28"/>
          <w:szCs w:val="28"/>
        </w:rPr>
        <w:t>-</w:t>
      </w:r>
      <w:r w:rsidR="007308C6" w:rsidRPr="007372F9">
        <w:rPr>
          <w:rFonts w:ascii="Times New Roman" w:hAnsi="Times New Roman" w:cs="Times New Roman"/>
          <w:sz w:val="28"/>
          <w:szCs w:val="28"/>
          <w:lang w:val="en-US"/>
        </w:rPr>
        <w:t>D</w:t>
      </w:r>
      <w:r w:rsidR="007308C6" w:rsidRPr="007372F9">
        <w:rPr>
          <w:rFonts w:ascii="Times New Roman" w:hAnsi="Times New Roman" w:cs="Times New Roman"/>
          <w:sz w:val="28"/>
          <w:szCs w:val="28"/>
        </w:rPr>
        <w:t xml:space="preserve">, поскольку плазмин не способен разрезать ковалентную связь между </w:t>
      </w:r>
      <w:r w:rsidR="007308C6" w:rsidRPr="007372F9">
        <w:rPr>
          <w:rFonts w:ascii="Times New Roman" w:hAnsi="Times New Roman" w:cs="Times New Roman"/>
          <w:sz w:val="28"/>
          <w:szCs w:val="28"/>
          <w:lang w:val="en-US"/>
        </w:rPr>
        <w:t>D</w:t>
      </w:r>
      <w:r w:rsidR="007308C6" w:rsidRPr="007372F9">
        <w:rPr>
          <w:rFonts w:ascii="Times New Roman" w:hAnsi="Times New Roman" w:cs="Times New Roman"/>
          <w:sz w:val="28"/>
          <w:szCs w:val="28"/>
        </w:rPr>
        <w:t xml:space="preserve">-доменам </w:t>
      </w:r>
      <w:r w:rsidR="007308C6"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5</w:t>
      </w:r>
      <w:r w:rsidR="007308C6" w:rsidRPr="007372F9">
        <w:rPr>
          <w:rFonts w:ascii="Times New Roman" w:hAnsi="Times New Roman" w:cs="Times New Roman"/>
          <w:sz w:val="28"/>
          <w:szCs w:val="28"/>
          <w:shd w:val="clear" w:color="auto" w:fill="FFFFFF"/>
        </w:rPr>
        <w:t>]</w:t>
      </w:r>
      <w:r w:rsidR="007308C6" w:rsidRPr="007372F9">
        <w:rPr>
          <w:rFonts w:ascii="Times New Roman" w:hAnsi="Times New Roman" w:cs="Times New Roman"/>
          <w:sz w:val="28"/>
          <w:szCs w:val="28"/>
        </w:rPr>
        <w:t xml:space="preserve">. </w:t>
      </w:r>
    </w:p>
    <w:p w:rsidR="00B40FF6" w:rsidRDefault="00B40FF6" w:rsidP="00B40FF6">
      <w:pPr>
        <w:spacing w:line="360" w:lineRule="auto"/>
        <w:ind w:firstLine="708"/>
        <w:jc w:val="both"/>
        <w:rPr>
          <w:rFonts w:ascii="Times New Roman" w:hAnsi="Times New Roman" w:cs="Times New Roman"/>
          <w:sz w:val="28"/>
          <w:szCs w:val="28"/>
        </w:rPr>
      </w:pPr>
    </w:p>
    <w:p w:rsidR="00B40FF6" w:rsidRDefault="00B40FF6" w:rsidP="00B40FF6">
      <w:pPr>
        <w:spacing w:line="360" w:lineRule="auto"/>
        <w:ind w:firstLine="708"/>
        <w:jc w:val="both"/>
        <w:rPr>
          <w:rFonts w:ascii="Times New Roman" w:hAnsi="Times New Roman" w:cs="Times New Roman"/>
          <w:sz w:val="28"/>
          <w:szCs w:val="28"/>
        </w:rPr>
      </w:pPr>
    </w:p>
    <w:p w:rsidR="00B40FF6" w:rsidRDefault="00B40FF6" w:rsidP="00B40FF6">
      <w:pPr>
        <w:spacing w:line="360" w:lineRule="auto"/>
        <w:ind w:firstLine="708"/>
        <w:jc w:val="both"/>
        <w:rPr>
          <w:rFonts w:ascii="Times New Roman" w:hAnsi="Times New Roman" w:cs="Times New Roman"/>
          <w:sz w:val="28"/>
          <w:szCs w:val="28"/>
        </w:rPr>
      </w:pPr>
    </w:p>
    <w:p w:rsidR="00B40FF6" w:rsidRDefault="00B40FF6" w:rsidP="008C7741">
      <w:pPr>
        <w:spacing w:line="360" w:lineRule="auto"/>
        <w:jc w:val="both"/>
      </w:pPr>
    </w:p>
    <w:p w:rsidR="007308C6" w:rsidRDefault="007308C6" w:rsidP="007308C6">
      <w:pPr>
        <w:pStyle w:val="2"/>
        <w:spacing w:line="360" w:lineRule="auto"/>
        <w:jc w:val="center"/>
      </w:pPr>
      <w:bookmarkStart w:id="6" w:name="_Toc9419257"/>
      <w:r>
        <w:lastRenderedPageBreak/>
        <w:t xml:space="preserve">1.3 Состояния, сопровождающиеся увеличением </w:t>
      </w:r>
      <w:r>
        <w:rPr>
          <w:lang w:val="en-US"/>
        </w:rPr>
        <w:t>D</w:t>
      </w:r>
      <w:r>
        <w:t>-димера</w:t>
      </w:r>
      <w:bookmarkEnd w:id="6"/>
    </w:p>
    <w:p w:rsidR="00311DD3" w:rsidRDefault="00311DD3" w:rsidP="007308C6">
      <w:pPr>
        <w:spacing w:line="360" w:lineRule="auto"/>
        <w:ind w:firstLine="708"/>
        <w:jc w:val="both"/>
        <w:rPr>
          <w:rFonts w:ascii="Times New Roman" w:hAnsi="Times New Roman" w:cs="Times New Roman"/>
          <w:sz w:val="28"/>
          <w:szCs w:val="28"/>
        </w:rPr>
      </w:pPr>
    </w:p>
    <w:p w:rsidR="007308C6" w:rsidRPr="007372F9"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Повышенный уровень </w:t>
      </w:r>
      <w:r>
        <w:rPr>
          <w:rFonts w:ascii="Times New Roman" w:hAnsi="Times New Roman" w:cs="Times New Roman"/>
          <w:sz w:val="28"/>
          <w:szCs w:val="28"/>
          <w:lang w:val="en-US"/>
        </w:rPr>
        <w:t>D</w:t>
      </w:r>
      <w:r w:rsidRPr="00BC7176">
        <w:rPr>
          <w:rFonts w:ascii="Times New Roman" w:hAnsi="Times New Roman" w:cs="Times New Roman"/>
          <w:sz w:val="28"/>
          <w:szCs w:val="28"/>
        </w:rPr>
        <w:t>-</w:t>
      </w:r>
      <w:r>
        <w:rPr>
          <w:rFonts w:ascii="Times New Roman" w:hAnsi="Times New Roman" w:cs="Times New Roman"/>
          <w:sz w:val="28"/>
          <w:szCs w:val="28"/>
        </w:rPr>
        <w:t>димера является о</w:t>
      </w:r>
      <w:r w:rsidRPr="00EE07C1">
        <w:rPr>
          <w:rFonts w:ascii="Times New Roman" w:hAnsi="Times New Roman" w:cs="Times New Roman"/>
          <w:sz w:val="28"/>
          <w:szCs w:val="28"/>
        </w:rPr>
        <w:t>бязательн</w:t>
      </w:r>
      <w:r>
        <w:rPr>
          <w:rFonts w:ascii="Times New Roman" w:hAnsi="Times New Roman" w:cs="Times New Roman"/>
          <w:sz w:val="28"/>
          <w:szCs w:val="28"/>
        </w:rPr>
        <w:t xml:space="preserve">ым признаком тромбоза. </w:t>
      </w:r>
      <w:r w:rsidRPr="007372F9">
        <w:rPr>
          <w:rFonts w:ascii="Times New Roman" w:hAnsi="Times New Roman" w:cs="Times New Roman"/>
          <w:sz w:val="28"/>
          <w:szCs w:val="28"/>
        </w:rPr>
        <w:t xml:space="preserve">Поэтому все признаки избыточного </w:t>
      </w:r>
      <w:proofErr w:type="spellStart"/>
      <w:r w:rsidRPr="007372F9">
        <w:rPr>
          <w:rFonts w:ascii="Times New Roman" w:hAnsi="Times New Roman" w:cs="Times New Roman"/>
          <w:sz w:val="28"/>
          <w:szCs w:val="28"/>
        </w:rPr>
        <w:t>тромбообразования</w:t>
      </w:r>
      <w:proofErr w:type="spellEnd"/>
      <w:r w:rsidRPr="007372F9">
        <w:rPr>
          <w:rFonts w:ascii="Times New Roman" w:hAnsi="Times New Roman" w:cs="Times New Roman"/>
          <w:sz w:val="28"/>
          <w:szCs w:val="28"/>
        </w:rPr>
        <w:t xml:space="preserve"> сопровождаются повышением этого лабораторного показателя </w:t>
      </w:r>
      <w:r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7</w:t>
      </w:r>
      <w:r w:rsidRPr="007372F9">
        <w:rPr>
          <w:rFonts w:ascii="Times New Roman" w:hAnsi="Times New Roman" w:cs="Times New Roman"/>
          <w:sz w:val="28"/>
          <w:szCs w:val="28"/>
          <w:shd w:val="clear" w:color="auto" w:fill="FFFFFF"/>
        </w:rPr>
        <w:t>].</w:t>
      </w:r>
    </w:p>
    <w:p w:rsidR="00311DD3" w:rsidRPr="007372F9" w:rsidRDefault="007308C6" w:rsidP="00311DD3">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t xml:space="preserve">Перечислим патологические состояния, сопровождающиеся повышением уровня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w:t>
      </w:r>
      <w:r w:rsidR="00B40FF6" w:rsidRPr="007372F9">
        <w:rPr>
          <w:rFonts w:ascii="Times New Roman" w:hAnsi="Times New Roman" w:cs="Times New Roman"/>
          <w:sz w:val="28"/>
          <w:szCs w:val="28"/>
        </w:rPr>
        <w:t>димера:</w:t>
      </w:r>
      <w:r w:rsidRPr="007372F9">
        <w:rPr>
          <w:rFonts w:ascii="Times New Roman" w:hAnsi="Times New Roman" w:cs="Times New Roman"/>
          <w:sz w:val="28"/>
          <w:szCs w:val="28"/>
        </w:rPr>
        <w:t xml:space="preserve"> </w:t>
      </w:r>
    </w:p>
    <w:p w:rsidR="007308C6" w:rsidRPr="007372F9" w:rsidRDefault="007308C6" w:rsidP="007308C6">
      <w:pPr>
        <w:pStyle w:val="a5"/>
        <w:numPr>
          <w:ilvl w:val="0"/>
          <w:numId w:val="9"/>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Тромбоз глубоких вен</w:t>
      </w:r>
      <w:r w:rsidR="008C7741" w:rsidRPr="007372F9">
        <w:rPr>
          <w:rFonts w:ascii="Times New Roman" w:hAnsi="Times New Roman" w:cs="Times New Roman"/>
          <w:sz w:val="28"/>
          <w:szCs w:val="28"/>
        </w:rPr>
        <w:t xml:space="preserve"> </w:t>
      </w:r>
      <w:r w:rsidR="008C7741" w:rsidRPr="007372F9">
        <w:rPr>
          <w:rFonts w:ascii="Times New Roman" w:hAnsi="Times New Roman" w:cs="Times New Roman"/>
          <w:sz w:val="28"/>
          <w:szCs w:val="28"/>
          <w:shd w:val="clear" w:color="auto" w:fill="FFFFFF"/>
        </w:rPr>
        <w:t>[</w:t>
      </w:r>
      <w:r w:rsidR="00833D4B" w:rsidRPr="007372F9">
        <w:rPr>
          <w:rFonts w:ascii="Times New Roman" w:hAnsi="Times New Roman" w:cs="Times New Roman"/>
          <w:sz w:val="28"/>
          <w:szCs w:val="28"/>
          <w:shd w:val="clear" w:color="auto" w:fill="FFFFFF"/>
        </w:rPr>
        <w:t>1</w:t>
      </w:r>
      <w:r w:rsidR="008C7741" w:rsidRPr="007372F9">
        <w:rPr>
          <w:rFonts w:ascii="Times New Roman" w:hAnsi="Times New Roman" w:cs="Times New Roman"/>
          <w:sz w:val="28"/>
          <w:szCs w:val="28"/>
          <w:shd w:val="clear" w:color="auto" w:fill="FFFFFF"/>
        </w:rPr>
        <w:t>]</w:t>
      </w:r>
    </w:p>
    <w:p w:rsidR="007308C6" w:rsidRPr="007372F9" w:rsidRDefault="007308C6" w:rsidP="007308C6">
      <w:pPr>
        <w:pStyle w:val="a5"/>
        <w:numPr>
          <w:ilvl w:val="0"/>
          <w:numId w:val="9"/>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Артериальный тромбоз</w:t>
      </w:r>
      <w:r w:rsidR="008C7741" w:rsidRPr="007372F9">
        <w:rPr>
          <w:rFonts w:ascii="Times New Roman" w:hAnsi="Times New Roman" w:cs="Times New Roman"/>
          <w:sz w:val="28"/>
          <w:szCs w:val="28"/>
        </w:rPr>
        <w:t xml:space="preserve"> </w:t>
      </w:r>
      <w:r w:rsidR="008C7741" w:rsidRPr="007372F9">
        <w:rPr>
          <w:rFonts w:ascii="Times New Roman" w:hAnsi="Times New Roman" w:cs="Times New Roman"/>
          <w:sz w:val="28"/>
          <w:szCs w:val="28"/>
          <w:shd w:val="clear" w:color="auto" w:fill="FFFFFF"/>
        </w:rPr>
        <w:t>[</w:t>
      </w:r>
      <w:r w:rsidR="00833D4B" w:rsidRPr="007372F9">
        <w:rPr>
          <w:rFonts w:ascii="Times New Roman" w:hAnsi="Times New Roman" w:cs="Times New Roman"/>
          <w:sz w:val="28"/>
          <w:szCs w:val="28"/>
          <w:shd w:val="clear" w:color="auto" w:fill="FFFFFF"/>
        </w:rPr>
        <w:t>2</w:t>
      </w:r>
      <w:r w:rsidR="008C7741" w:rsidRPr="007372F9">
        <w:rPr>
          <w:rFonts w:ascii="Times New Roman" w:hAnsi="Times New Roman" w:cs="Times New Roman"/>
          <w:sz w:val="28"/>
          <w:szCs w:val="28"/>
          <w:shd w:val="clear" w:color="auto" w:fill="FFFFFF"/>
        </w:rPr>
        <w:t>]</w:t>
      </w:r>
    </w:p>
    <w:p w:rsidR="007308C6" w:rsidRPr="007372F9" w:rsidRDefault="007308C6" w:rsidP="007308C6">
      <w:pPr>
        <w:pStyle w:val="a5"/>
        <w:numPr>
          <w:ilvl w:val="0"/>
          <w:numId w:val="9"/>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Инфаркт миокарда</w:t>
      </w:r>
      <w:r w:rsidR="008C7741" w:rsidRPr="007372F9">
        <w:rPr>
          <w:rFonts w:ascii="Times New Roman" w:hAnsi="Times New Roman" w:cs="Times New Roman"/>
          <w:sz w:val="28"/>
          <w:szCs w:val="28"/>
        </w:rPr>
        <w:t xml:space="preserve"> </w:t>
      </w:r>
      <w:r w:rsidR="008C7741"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11</w:t>
      </w:r>
      <w:r w:rsidR="008C7741" w:rsidRPr="007372F9">
        <w:rPr>
          <w:rFonts w:ascii="Times New Roman" w:hAnsi="Times New Roman" w:cs="Times New Roman"/>
          <w:sz w:val="28"/>
          <w:szCs w:val="28"/>
          <w:shd w:val="clear" w:color="auto" w:fill="FFFFFF"/>
        </w:rPr>
        <w:t>]</w:t>
      </w:r>
    </w:p>
    <w:p w:rsidR="007308C6" w:rsidRPr="007372F9" w:rsidRDefault="007860F8" w:rsidP="007308C6">
      <w:pPr>
        <w:pStyle w:val="a5"/>
        <w:numPr>
          <w:ilvl w:val="0"/>
          <w:numId w:val="9"/>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ДВС</w:t>
      </w:r>
      <w:r w:rsidR="007308C6" w:rsidRPr="007372F9">
        <w:rPr>
          <w:rFonts w:ascii="Times New Roman" w:hAnsi="Times New Roman" w:cs="Times New Roman"/>
          <w:sz w:val="28"/>
          <w:szCs w:val="28"/>
        </w:rPr>
        <w:t>-синдром</w:t>
      </w:r>
      <w:r w:rsidR="005E629F" w:rsidRPr="007372F9">
        <w:rPr>
          <w:rFonts w:ascii="Times New Roman" w:hAnsi="Times New Roman" w:cs="Times New Roman"/>
          <w:sz w:val="28"/>
          <w:szCs w:val="28"/>
        </w:rPr>
        <w:t xml:space="preserve"> </w:t>
      </w:r>
      <w:r w:rsidR="005E629F"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5</w:t>
      </w:r>
      <w:r w:rsidR="005E629F" w:rsidRPr="007372F9">
        <w:rPr>
          <w:rFonts w:ascii="Times New Roman" w:hAnsi="Times New Roman" w:cs="Times New Roman"/>
          <w:sz w:val="28"/>
          <w:szCs w:val="28"/>
          <w:shd w:val="clear" w:color="auto" w:fill="FFFFFF"/>
        </w:rPr>
        <w:t>]</w:t>
      </w:r>
    </w:p>
    <w:p w:rsidR="00B40FF6" w:rsidRPr="007372F9" w:rsidRDefault="007308C6" w:rsidP="00311DD3">
      <w:pPr>
        <w:pStyle w:val="a5"/>
        <w:numPr>
          <w:ilvl w:val="0"/>
          <w:numId w:val="9"/>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Ишемический инсульт</w:t>
      </w:r>
      <w:r w:rsidR="00227898" w:rsidRPr="007372F9">
        <w:rPr>
          <w:rFonts w:ascii="Times New Roman" w:hAnsi="Times New Roman" w:cs="Times New Roman"/>
          <w:sz w:val="28"/>
          <w:szCs w:val="28"/>
        </w:rPr>
        <w:t xml:space="preserve"> </w:t>
      </w:r>
      <w:r w:rsidR="00833D4B"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12</w:t>
      </w:r>
      <w:r w:rsidR="00227898" w:rsidRPr="007372F9">
        <w:rPr>
          <w:rFonts w:ascii="Times New Roman" w:hAnsi="Times New Roman" w:cs="Times New Roman"/>
          <w:sz w:val="28"/>
          <w:szCs w:val="28"/>
          <w:shd w:val="clear" w:color="auto" w:fill="FFFFFF"/>
        </w:rPr>
        <w:t>]</w:t>
      </w:r>
    </w:p>
    <w:p w:rsidR="007308C6" w:rsidRPr="007372F9" w:rsidRDefault="007308C6" w:rsidP="007308C6">
      <w:pPr>
        <w:spacing w:line="360" w:lineRule="auto"/>
        <w:ind w:firstLine="708"/>
        <w:jc w:val="both"/>
        <w:rPr>
          <w:rFonts w:ascii="Times New Roman" w:hAnsi="Times New Roman" w:cs="Times New Roman"/>
          <w:sz w:val="28"/>
          <w:szCs w:val="28"/>
        </w:rPr>
      </w:pPr>
      <w:r w:rsidRPr="007372F9">
        <w:rPr>
          <w:rFonts w:ascii="Times New Roman" w:eastAsia="Arial" w:hAnsi="Times New Roman" w:cs="Times New Roman"/>
          <w:sz w:val="28"/>
          <w:szCs w:val="28"/>
        </w:rPr>
        <w:t xml:space="preserve">Таким образом, при выявлении клинических признаков вышеупомянутых состояний необходимо определение уровня </w:t>
      </w:r>
      <w:r w:rsidRPr="007372F9">
        <w:rPr>
          <w:rFonts w:ascii="Times New Roman" w:eastAsia="Arial" w:hAnsi="Times New Roman" w:cs="Times New Roman"/>
          <w:sz w:val="28"/>
          <w:szCs w:val="28"/>
          <w:lang w:val="en-US"/>
        </w:rPr>
        <w:t>D</w:t>
      </w:r>
      <w:r w:rsidRPr="007372F9">
        <w:rPr>
          <w:rFonts w:ascii="Times New Roman" w:eastAsia="Arial" w:hAnsi="Times New Roman" w:cs="Times New Roman"/>
          <w:sz w:val="28"/>
          <w:szCs w:val="28"/>
        </w:rPr>
        <w:t>-димера.</w:t>
      </w:r>
    </w:p>
    <w:p w:rsidR="007308C6" w:rsidRPr="007372F9" w:rsidRDefault="007308C6" w:rsidP="007308C6">
      <w:pPr>
        <w:spacing w:line="360" w:lineRule="auto"/>
        <w:ind w:firstLine="708"/>
        <w:jc w:val="both"/>
        <w:rPr>
          <w:rFonts w:ascii="Times New Roman" w:hAnsi="Times New Roman" w:cs="Times New Roman"/>
          <w:sz w:val="28"/>
          <w:szCs w:val="28"/>
        </w:rPr>
      </w:pPr>
      <w:r w:rsidRPr="007372F9">
        <w:rPr>
          <w:rFonts w:ascii="Times New Roman" w:eastAsia="Arial" w:hAnsi="Times New Roman" w:cs="Times New Roman"/>
          <w:sz w:val="28"/>
          <w:szCs w:val="28"/>
        </w:rPr>
        <w:t xml:space="preserve">С другой стороны, при случайном выявлении повышенного </w:t>
      </w:r>
      <w:r w:rsidRPr="007372F9">
        <w:rPr>
          <w:rFonts w:ascii="Times New Roman" w:eastAsia="Arial" w:hAnsi="Times New Roman" w:cs="Times New Roman"/>
          <w:sz w:val="28"/>
          <w:szCs w:val="28"/>
          <w:lang w:val="en-US"/>
        </w:rPr>
        <w:t>D</w:t>
      </w:r>
      <w:r w:rsidRPr="007372F9">
        <w:rPr>
          <w:rFonts w:ascii="Times New Roman" w:eastAsia="Arial" w:hAnsi="Times New Roman" w:cs="Times New Roman"/>
          <w:sz w:val="28"/>
          <w:szCs w:val="28"/>
        </w:rPr>
        <w:t>-димера, необходимо провести весь комплекс клинических обследований, для исключения заболеваний, упомянутых выше.</w:t>
      </w:r>
    </w:p>
    <w:p w:rsidR="007308C6" w:rsidRPr="007372F9" w:rsidRDefault="007308C6" w:rsidP="007308C6">
      <w:pPr>
        <w:spacing w:line="360" w:lineRule="auto"/>
        <w:ind w:firstLine="708"/>
        <w:jc w:val="both"/>
        <w:rPr>
          <w:rFonts w:ascii="Times New Roman" w:eastAsia="Arial" w:hAnsi="Times New Roman" w:cs="Times New Roman"/>
          <w:sz w:val="28"/>
          <w:szCs w:val="28"/>
        </w:rPr>
      </w:pPr>
      <w:r w:rsidRPr="007372F9">
        <w:rPr>
          <w:rFonts w:ascii="Times New Roman" w:eastAsia="Arial" w:hAnsi="Times New Roman" w:cs="Times New Roman"/>
          <w:sz w:val="28"/>
          <w:szCs w:val="28"/>
        </w:rPr>
        <w:t xml:space="preserve">Однако </w:t>
      </w:r>
      <w:r w:rsidRPr="007372F9">
        <w:rPr>
          <w:rFonts w:ascii="Times New Roman" w:eastAsia="Arial" w:hAnsi="Times New Roman" w:cs="Times New Roman"/>
          <w:sz w:val="28"/>
          <w:szCs w:val="28"/>
          <w:lang w:val="en-US"/>
        </w:rPr>
        <w:t>D</w:t>
      </w:r>
      <w:r w:rsidRPr="007372F9">
        <w:rPr>
          <w:rFonts w:ascii="Times New Roman" w:eastAsia="Arial" w:hAnsi="Times New Roman" w:cs="Times New Roman"/>
          <w:sz w:val="28"/>
          <w:szCs w:val="28"/>
        </w:rPr>
        <w:t>-димер может увеличиваться при заболеваниях напрямую не связанных с тромбозом, а сопровождающихся:</w:t>
      </w:r>
    </w:p>
    <w:p w:rsidR="007308C6" w:rsidRPr="007372F9" w:rsidRDefault="007308C6" w:rsidP="007308C6">
      <w:pPr>
        <w:pStyle w:val="a5"/>
        <w:numPr>
          <w:ilvl w:val="0"/>
          <w:numId w:val="10"/>
        </w:numPr>
        <w:spacing w:line="360" w:lineRule="auto"/>
        <w:jc w:val="both"/>
        <w:rPr>
          <w:rFonts w:ascii="Times New Roman" w:eastAsia="Arial" w:hAnsi="Times New Roman" w:cs="Times New Roman"/>
          <w:sz w:val="28"/>
          <w:szCs w:val="28"/>
        </w:rPr>
      </w:pPr>
      <w:r w:rsidRPr="007372F9">
        <w:rPr>
          <w:rFonts w:ascii="Times New Roman" w:eastAsia="Arial" w:hAnsi="Times New Roman" w:cs="Times New Roman"/>
          <w:sz w:val="28"/>
          <w:szCs w:val="28"/>
        </w:rPr>
        <w:t xml:space="preserve">воспалительной реакцией </w:t>
      </w:r>
      <w:r w:rsidR="00227898"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13</w:t>
      </w:r>
      <w:r w:rsidR="00227898" w:rsidRPr="007372F9">
        <w:rPr>
          <w:rFonts w:ascii="Times New Roman" w:hAnsi="Times New Roman" w:cs="Times New Roman"/>
          <w:sz w:val="28"/>
          <w:szCs w:val="28"/>
          <w:shd w:val="clear" w:color="auto" w:fill="FFFFFF"/>
        </w:rPr>
        <w:t>]</w:t>
      </w:r>
    </w:p>
    <w:p w:rsidR="007308C6" w:rsidRPr="007372F9" w:rsidRDefault="007308C6" w:rsidP="007308C6">
      <w:pPr>
        <w:pStyle w:val="a5"/>
        <w:numPr>
          <w:ilvl w:val="0"/>
          <w:numId w:val="10"/>
        </w:numPr>
        <w:spacing w:line="360" w:lineRule="auto"/>
        <w:jc w:val="both"/>
        <w:rPr>
          <w:rFonts w:ascii="Times New Roman" w:hAnsi="Times New Roman" w:cs="Times New Roman"/>
          <w:sz w:val="28"/>
          <w:szCs w:val="28"/>
        </w:rPr>
      </w:pPr>
      <w:r w:rsidRPr="007372F9">
        <w:rPr>
          <w:rFonts w:ascii="Times New Roman" w:eastAsia="Arial" w:hAnsi="Times New Roman" w:cs="Times New Roman"/>
          <w:sz w:val="28"/>
          <w:szCs w:val="28"/>
        </w:rPr>
        <w:t xml:space="preserve">хронической сердечной недостаточностью </w:t>
      </w:r>
      <w:r w:rsidR="00227898"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3</w:t>
      </w:r>
      <w:r w:rsidR="00227898" w:rsidRPr="007372F9">
        <w:rPr>
          <w:rFonts w:ascii="Times New Roman" w:hAnsi="Times New Roman" w:cs="Times New Roman"/>
          <w:sz w:val="28"/>
          <w:szCs w:val="28"/>
          <w:shd w:val="clear" w:color="auto" w:fill="FFFFFF"/>
        </w:rPr>
        <w:t>]</w:t>
      </w:r>
    </w:p>
    <w:p w:rsidR="00B40FF6" w:rsidRPr="007372F9" w:rsidRDefault="00227898" w:rsidP="00227898">
      <w:pPr>
        <w:pStyle w:val="a5"/>
        <w:numPr>
          <w:ilvl w:val="0"/>
          <w:numId w:val="10"/>
        </w:numPr>
        <w:spacing w:line="360" w:lineRule="auto"/>
        <w:jc w:val="both"/>
        <w:rPr>
          <w:rFonts w:ascii="Times New Roman" w:hAnsi="Times New Roman" w:cs="Times New Roman"/>
          <w:sz w:val="28"/>
          <w:szCs w:val="28"/>
        </w:rPr>
      </w:pPr>
      <w:r w:rsidRPr="007372F9">
        <w:rPr>
          <w:rFonts w:ascii="Times New Roman" w:eastAsia="Arial" w:hAnsi="Times New Roman" w:cs="Times New Roman"/>
          <w:sz w:val="28"/>
          <w:szCs w:val="28"/>
        </w:rPr>
        <w:t xml:space="preserve">гиперпластическими процессами </w:t>
      </w:r>
      <w:r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4</w:t>
      </w:r>
      <w:r w:rsidRPr="007372F9">
        <w:rPr>
          <w:rFonts w:ascii="Times New Roman" w:hAnsi="Times New Roman" w:cs="Times New Roman"/>
          <w:sz w:val="28"/>
          <w:szCs w:val="28"/>
          <w:shd w:val="clear" w:color="auto" w:fill="FFFFFF"/>
        </w:rPr>
        <w:t>]</w:t>
      </w:r>
    </w:p>
    <w:p w:rsidR="00227898" w:rsidRPr="007372F9" w:rsidRDefault="00227898" w:rsidP="00227898">
      <w:pPr>
        <w:spacing w:line="360" w:lineRule="auto"/>
        <w:jc w:val="both"/>
        <w:rPr>
          <w:rFonts w:ascii="Times New Roman" w:hAnsi="Times New Roman" w:cs="Times New Roman"/>
          <w:sz w:val="28"/>
          <w:szCs w:val="28"/>
        </w:rPr>
      </w:pPr>
    </w:p>
    <w:p w:rsidR="00227898" w:rsidRPr="007372F9" w:rsidRDefault="00227898" w:rsidP="00227898">
      <w:pPr>
        <w:spacing w:line="360" w:lineRule="auto"/>
        <w:jc w:val="both"/>
        <w:rPr>
          <w:rFonts w:ascii="Times New Roman" w:hAnsi="Times New Roman" w:cs="Times New Roman"/>
          <w:sz w:val="28"/>
          <w:szCs w:val="28"/>
        </w:rPr>
      </w:pPr>
    </w:p>
    <w:p w:rsidR="00311DD3" w:rsidRPr="007372F9" w:rsidRDefault="00311DD3" w:rsidP="00B40FF6">
      <w:pPr>
        <w:pStyle w:val="a5"/>
        <w:spacing w:line="360" w:lineRule="auto"/>
        <w:ind w:left="1428"/>
        <w:jc w:val="both"/>
        <w:rPr>
          <w:rFonts w:ascii="Times New Roman" w:hAnsi="Times New Roman" w:cs="Times New Roman"/>
          <w:sz w:val="28"/>
          <w:szCs w:val="28"/>
        </w:rPr>
      </w:pPr>
    </w:p>
    <w:p w:rsidR="00B40FF6" w:rsidRPr="007372F9" w:rsidRDefault="007308C6" w:rsidP="00311DD3">
      <w:pPr>
        <w:spacing w:line="360" w:lineRule="auto"/>
        <w:ind w:firstLine="708"/>
        <w:jc w:val="both"/>
        <w:rPr>
          <w:rFonts w:ascii="Times New Roman" w:hAnsi="Times New Roman" w:cs="Times New Roman"/>
          <w:sz w:val="28"/>
          <w:szCs w:val="28"/>
        </w:rPr>
      </w:pPr>
      <w:r w:rsidRPr="007372F9">
        <w:rPr>
          <w:rFonts w:ascii="Times New Roman" w:hAnsi="Times New Roman" w:cs="Times New Roman"/>
          <w:sz w:val="28"/>
          <w:szCs w:val="28"/>
        </w:rPr>
        <w:lastRenderedPageBreak/>
        <w:t xml:space="preserve">Так же повышенный уровень </w:t>
      </w:r>
      <w:r w:rsidRPr="007372F9">
        <w:rPr>
          <w:rFonts w:ascii="Times New Roman" w:hAnsi="Times New Roman" w:cs="Times New Roman"/>
          <w:sz w:val="28"/>
          <w:szCs w:val="28"/>
          <w:lang w:val="en-US"/>
        </w:rPr>
        <w:t>D</w:t>
      </w:r>
      <w:r w:rsidRPr="007372F9">
        <w:rPr>
          <w:rFonts w:ascii="Times New Roman" w:hAnsi="Times New Roman" w:cs="Times New Roman"/>
          <w:sz w:val="28"/>
          <w:szCs w:val="28"/>
        </w:rPr>
        <w:t>-димера можно встретить при физиологических состояниях:</w:t>
      </w:r>
    </w:p>
    <w:p w:rsidR="007308C6" w:rsidRPr="007372F9" w:rsidRDefault="007308C6" w:rsidP="007308C6">
      <w:pPr>
        <w:pStyle w:val="a5"/>
        <w:numPr>
          <w:ilvl w:val="0"/>
          <w:numId w:val="11"/>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Нормальна</w:t>
      </w:r>
      <w:r w:rsidR="007860F8" w:rsidRPr="007372F9">
        <w:rPr>
          <w:rFonts w:ascii="Times New Roman" w:hAnsi="Times New Roman" w:cs="Times New Roman"/>
          <w:sz w:val="28"/>
          <w:szCs w:val="28"/>
        </w:rPr>
        <w:t>я</w:t>
      </w:r>
      <w:r w:rsidRPr="007372F9">
        <w:rPr>
          <w:rFonts w:ascii="Times New Roman" w:hAnsi="Times New Roman" w:cs="Times New Roman"/>
          <w:sz w:val="28"/>
          <w:szCs w:val="28"/>
        </w:rPr>
        <w:t xml:space="preserve"> беременность</w:t>
      </w:r>
      <w:r w:rsidR="00227898" w:rsidRPr="007372F9">
        <w:rPr>
          <w:rFonts w:ascii="Times New Roman" w:hAnsi="Times New Roman" w:cs="Times New Roman"/>
          <w:sz w:val="28"/>
          <w:szCs w:val="28"/>
        </w:rPr>
        <w:t xml:space="preserve"> </w:t>
      </w:r>
      <w:r w:rsidR="00227898"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5</w:t>
      </w:r>
      <w:r w:rsidR="00227898" w:rsidRPr="007372F9">
        <w:rPr>
          <w:rFonts w:ascii="Times New Roman" w:hAnsi="Times New Roman" w:cs="Times New Roman"/>
          <w:sz w:val="28"/>
          <w:szCs w:val="28"/>
          <w:shd w:val="clear" w:color="auto" w:fill="FFFFFF"/>
        </w:rPr>
        <w:t>]</w:t>
      </w:r>
    </w:p>
    <w:p w:rsidR="007308C6" w:rsidRPr="007372F9" w:rsidRDefault="007308C6" w:rsidP="007308C6">
      <w:pPr>
        <w:pStyle w:val="a5"/>
        <w:numPr>
          <w:ilvl w:val="0"/>
          <w:numId w:val="11"/>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Состояние после операции</w:t>
      </w:r>
      <w:r w:rsidR="00227898" w:rsidRPr="007372F9">
        <w:rPr>
          <w:rFonts w:ascii="Times New Roman" w:hAnsi="Times New Roman" w:cs="Times New Roman"/>
          <w:sz w:val="28"/>
          <w:szCs w:val="28"/>
        </w:rPr>
        <w:t xml:space="preserve"> </w:t>
      </w:r>
      <w:r w:rsidR="00227898"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7</w:t>
      </w:r>
      <w:r w:rsidR="00227898" w:rsidRPr="007372F9">
        <w:rPr>
          <w:rFonts w:ascii="Times New Roman" w:hAnsi="Times New Roman" w:cs="Times New Roman"/>
          <w:sz w:val="28"/>
          <w:szCs w:val="28"/>
          <w:shd w:val="clear" w:color="auto" w:fill="FFFFFF"/>
        </w:rPr>
        <w:t>]</w:t>
      </w:r>
    </w:p>
    <w:p w:rsidR="007308C6" w:rsidRPr="007372F9" w:rsidRDefault="007308C6" w:rsidP="007308C6">
      <w:pPr>
        <w:pStyle w:val="a5"/>
        <w:numPr>
          <w:ilvl w:val="0"/>
          <w:numId w:val="11"/>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 xml:space="preserve">Нахождение на </w:t>
      </w:r>
      <w:proofErr w:type="spellStart"/>
      <w:r w:rsidRPr="007372F9">
        <w:rPr>
          <w:rFonts w:ascii="Times New Roman" w:hAnsi="Times New Roman" w:cs="Times New Roman"/>
          <w:sz w:val="28"/>
          <w:szCs w:val="28"/>
        </w:rPr>
        <w:t>антикоагулянтной</w:t>
      </w:r>
      <w:proofErr w:type="spellEnd"/>
      <w:r w:rsidRPr="007372F9">
        <w:rPr>
          <w:rFonts w:ascii="Times New Roman" w:hAnsi="Times New Roman" w:cs="Times New Roman"/>
          <w:sz w:val="28"/>
          <w:szCs w:val="28"/>
        </w:rPr>
        <w:t xml:space="preserve"> терапии</w:t>
      </w:r>
      <w:r w:rsidR="00227898" w:rsidRPr="007372F9">
        <w:rPr>
          <w:rFonts w:ascii="Times New Roman" w:hAnsi="Times New Roman" w:cs="Times New Roman"/>
          <w:sz w:val="28"/>
          <w:szCs w:val="28"/>
        </w:rPr>
        <w:t xml:space="preserve"> </w:t>
      </w:r>
      <w:r w:rsidR="00227898"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14</w:t>
      </w:r>
      <w:r w:rsidR="00227898" w:rsidRPr="007372F9">
        <w:rPr>
          <w:rFonts w:ascii="Times New Roman" w:hAnsi="Times New Roman" w:cs="Times New Roman"/>
          <w:sz w:val="28"/>
          <w:szCs w:val="28"/>
          <w:shd w:val="clear" w:color="auto" w:fill="FFFFFF"/>
        </w:rPr>
        <w:t>]</w:t>
      </w:r>
    </w:p>
    <w:p w:rsidR="007308C6" w:rsidRPr="007372F9" w:rsidRDefault="007308C6" w:rsidP="007308C6">
      <w:pPr>
        <w:pStyle w:val="a5"/>
        <w:numPr>
          <w:ilvl w:val="0"/>
          <w:numId w:val="11"/>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Травмы</w:t>
      </w:r>
      <w:r w:rsidR="007860F8" w:rsidRPr="007372F9">
        <w:rPr>
          <w:rFonts w:ascii="Times New Roman" w:hAnsi="Times New Roman" w:cs="Times New Roman"/>
          <w:sz w:val="28"/>
          <w:szCs w:val="28"/>
        </w:rPr>
        <w:t>,</w:t>
      </w:r>
      <w:r w:rsidRPr="007372F9">
        <w:rPr>
          <w:rFonts w:ascii="Times New Roman" w:hAnsi="Times New Roman" w:cs="Times New Roman"/>
          <w:sz w:val="28"/>
          <w:szCs w:val="28"/>
        </w:rPr>
        <w:t xml:space="preserve"> перенесенные в пределах 4 недель</w:t>
      </w:r>
      <w:r w:rsidR="00227898" w:rsidRPr="007372F9">
        <w:rPr>
          <w:rFonts w:ascii="Times New Roman" w:hAnsi="Times New Roman" w:cs="Times New Roman"/>
          <w:sz w:val="28"/>
          <w:szCs w:val="28"/>
        </w:rPr>
        <w:t xml:space="preserve"> </w:t>
      </w:r>
      <w:r w:rsidR="00227898"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2</w:t>
      </w:r>
      <w:r w:rsidR="00227898" w:rsidRPr="007372F9">
        <w:rPr>
          <w:rFonts w:ascii="Times New Roman" w:hAnsi="Times New Roman" w:cs="Times New Roman"/>
          <w:sz w:val="28"/>
          <w:szCs w:val="28"/>
          <w:shd w:val="clear" w:color="auto" w:fill="FFFFFF"/>
        </w:rPr>
        <w:t>]</w:t>
      </w:r>
    </w:p>
    <w:p w:rsidR="007308C6" w:rsidRPr="007372F9" w:rsidRDefault="007860F8" w:rsidP="007308C6">
      <w:pPr>
        <w:pStyle w:val="a5"/>
        <w:numPr>
          <w:ilvl w:val="0"/>
          <w:numId w:val="11"/>
        </w:numPr>
        <w:spacing w:line="360" w:lineRule="auto"/>
        <w:jc w:val="both"/>
        <w:rPr>
          <w:rFonts w:ascii="Times New Roman" w:hAnsi="Times New Roman" w:cs="Times New Roman"/>
          <w:sz w:val="28"/>
          <w:szCs w:val="28"/>
        </w:rPr>
      </w:pPr>
      <w:r w:rsidRPr="007372F9">
        <w:rPr>
          <w:rFonts w:ascii="Times New Roman" w:hAnsi="Times New Roman" w:cs="Times New Roman"/>
          <w:sz w:val="28"/>
          <w:szCs w:val="28"/>
        </w:rPr>
        <w:t>Возраст,</w:t>
      </w:r>
      <w:r w:rsidR="007308C6" w:rsidRPr="007372F9">
        <w:rPr>
          <w:rFonts w:ascii="Times New Roman" w:hAnsi="Times New Roman" w:cs="Times New Roman"/>
          <w:sz w:val="28"/>
          <w:szCs w:val="28"/>
        </w:rPr>
        <w:t xml:space="preserve"> старше 60 лет</w:t>
      </w:r>
      <w:r w:rsidR="00227898" w:rsidRPr="007372F9">
        <w:rPr>
          <w:rFonts w:ascii="Times New Roman" w:hAnsi="Times New Roman" w:cs="Times New Roman"/>
          <w:sz w:val="28"/>
          <w:szCs w:val="28"/>
        </w:rPr>
        <w:t xml:space="preserve"> </w:t>
      </w:r>
      <w:r w:rsidR="00227898" w:rsidRPr="007372F9">
        <w:rPr>
          <w:rFonts w:ascii="Times New Roman" w:hAnsi="Times New Roman" w:cs="Times New Roman"/>
          <w:sz w:val="28"/>
          <w:szCs w:val="28"/>
          <w:shd w:val="clear" w:color="auto" w:fill="FFFFFF"/>
        </w:rPr>
        <w:t>[</w:t>
      </w:r>
      <w:r w:rsidR="007372F9" w:rsidRPr="007372F9">
        <w:rPr>
          <w:rFonts w:ascii="Times New Roman" w:hAnsi="Times New Roman" w:cs="Times New Roman"/>
          <w:sz w:val="28"/>
          <w:szCs w:val="28"/>
          <w:shd w:val="clear" w:color="auto" w:fill="FFFFFF"/>
        </w:rPr>
        <w:t>6</w:t>
      </w:r>
      <w:r w:rsidR="00227898" w:rsidRPr="007372F9">
        <w:rPr>
          <w:rFonts w:ascii="Times New Roman" w:hAnsi="Times New Roman" w:cs="Times New Roman"/>
          <w:sz w:val="28"/>
          <w:szCs w:val="28"/>
          <w:shd w:val="clear" w:color="auto" w:fill="FFFFFF"/>
        </w:rPr>
        <w:t>]</w:t>
      </w:r>
    </w:p>
    <w:p w:rsidR="007308C6" w:rsidRPr="00833D4B" w:rsidRDefault="007308C6" w:rsidP="00833D4B">
      <w:pPr>
        <w:spacing w:line="360" w:lineRule="auto"/>
        <w:jc w:val="both"/>
        <w:rPr>
          <w:rFonts w:ascii="Times New Roman" w:hAnsi="Times New Roman" w:cs="Times New Roman"/>
          <w:sz w:val="28"/>
          <w:szCs w:val="28"/>
        </w:rPr>
      </w:pPr>
    </w:p>
    <w:p w:rsidR="007860F8" w:rsidRDefault="007860F8" w:rsidP="007308C6">
      <w:pPr>
        <w:pStyle w:val="2"/>
        <w:spacing w:line="360" w:lineRule="auto"/>
        <w:jc w:val="center"/>
        <w:rPr>
          <w:rFonts w:eastAsia="Arial"/>
        </w:rPr>
      </w:pPr>
    </w:p>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Default="007860F8" w:rsidP="007860F8">
      <w:pPr>
        <w:pStyle w:val="2"/>
        <w:spacing w:line="360" w:lineRule="auto"/>
        <w:rPr>
          <w:rFonts w:asciiTheme="minorHAnsi" w:eastAsiaTheme="minorHAnsi" w:hAnsiTheme="minorHAnsi" w:cstheme="minorBidi"/>
          <w:b w:val="0"/>
          <w:bCs w:val="0"/>
          <w:color w:val="auto"/>
          <w:sz w:val="22"/>
          <w:szCs w:val="22"/>
        </w:rPr>
      </w:pPr>
    </w:p>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Pr="007860F8" w:rsidRDefault="007860F8" w:rsidP="007860F8"/>
    <w:p w:rsidR="007308C6" w:rsidRDefault="007308C6" w:rsidP="007308C6">
      <w:pPr>
        <w:pStyle w:val="2"/>
        <w:spacing w:line="360" w:lineRule="auto"/>
        <w:jc w:val="center"/>
      </w:pPr>
      <w:bookmarkStart w:id="7" w:name="_Toc9419258"/>
      <w:r>
        <w:rPr>
          <w:rFonts w:eastAsia="Arial"/>
        </w:rPr>
        <w:lastRenderedPageBreak/>
        <w:t xml:space="preserve">1.3.1 Увеличение </w:t>
      </w:r>
      <w:r>
        <w:rPr>
          <w:lang w:val="en-US"/>
        </w:rPr>
        <w:t>D</w:t>
      </w:r>
      <w:r>
        <w:t>-димер</w:t>
      </w:r>
      <w:r w:rsidR="00B40FF6">
        <w:t>а</w:t>
      </w:r>
      <w:r>
        <w:t xml:space="preserve"> при наличии венозных и артериальных тромбов</w:t>
      </w:r>
      <w:bookmarkEnd w:id="7"/>
    </w:p>
    <w:p w:rsidR="00311DD3" w:rsidRPr="00311DD3" w:rsidRDefault="00311DD3" w:rsidP="00311DD3"/>
    <w:p w:rsidR="007308C6" w:rsidRPr="00B02620" w:rsidRDefault="007308C6" w:rsidP="007308C6">
      <w:pPr>
        <w:spacing w:line="360" w:lineRule="auto"/>
        <w:ind w:firstLine="36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У пациентов с заболеваниями сердечнососудистой системы опасными и часто встречающимися осложнениями являются тромбоэмболические осложнения венозного </w:t>
      </w:r>
      <w:r w:rsidRPr="00B02620">
        <w:rPr>
          <w:rFonts w:ascii="Times New Roman" w:eastAsia="Arial" w:hAnsi="Times New Roman" w:cs="Times New Roman"/>
          <w:sz w:val="28"/>
          <w:szCs w:val="28"/>
        </w:rPr>
        <w:t>и артериального русла. Тромбоэмболические осложнения нередко осложняют течение сердечнососудистых заболеваний у больных, госпитализированных в связи с обострением заболевания, а также после различных макр</w:t>
      </w:r>
      <w:proofErr w:type="gramStart"/>
      <w:r w:rsidRPr="00B02620">
        <w:rPr>
          <w:rFonts w:ascii="Times New Roman" w:eastAsia="Arial" w:hAnsi="Times New Roman" w:cs="Times New Roman"/>
          <w:sz w:val="28"/>
          <w:szCs w:val="28"/>
        </w:rPr>
        <w:t>о-</w:t>
      </w:r>
      <w:proofErr w:type="gramEnd"/>
      <w:r w:rsidRPr="00B02620">
        <w:rPr>
          <w:rFonts w:ascii="Times New Roman" w:eastAsia="Arial" w:hAnsi="Times New Roman" w:cs="Times New Roman"/>
          <w:sz w:val="28"/>
          <w:szCs w:val="28"/>
        </w:rPr>
        <w:t xml:space="preserve"> и </w:t>
      </w:r>
      <w:proofErr w:type="spellStart"/>
      <w:r w:rsidRPr="00B02620">
        <w:rPr>
          <w:rFonts w:ascii="Times New Roman" w:eastAsia="Arial" w:hAnsi="Times New Roman" w:cs="Times New Roman"/>
          <w:sz w:val="28"/>
          <w:szCs w:val="28"/>
        </w:rPr>
        <w:t>миниинвазив</w:t>
      </w:r>
      <w:r w:rsidRPr="00B02620">
        <w:rPr>
          <w:rFonts w:ascii="Times New Roman" w:eastAsia="Arial" w:hAnsi="Times New Roman" w:cs="Times New Roman"/>
          <w:w w:val="98"/>
          <w:sz w:val="28"/>
          <w:szCs w:val="28"/>
        </w:rPr>
        <w:t>ных</w:t>
      </w:r>
      <w:proofErr w:type="spellEnd"/>
      <w:r w:rsidRPr="00B02620">
        <w:rPr>
          <w:rFonts w:ascii="Times New Roman" w:eastAsia="Arial" w:hAnsi="Times New Roman" w:cs="Times New Roman"/>
          <w:w w:val="98"/>
          <w:sz w:val="28"/>
          <w:szCs w:val="28"/>
        </w:rPr>
        <w:t xml:space="preserve"> вмешательств </w:t>
      </w:r>
      <w:r w:rsidRPr="00B02620">
        <w:rPr>
          <w:rFonts w:ascii="Times New Roman" w:hAnsi="Times New Roman" w:cs="Times New Roman"/>
          <w:sz w:val="28"/>
          <w:szCs w:val="28"/>
          <w:shd w:val="clear" w:color="auto" w:fill="FFFFFF"/>
        </w:rPr>
        <w:t>[</w:t>
      </w:r>
      <w:r w:rsidR="007372F9" w:rsidRPr="00B02620">
        <w:rPr>
          <w:rFonts w:ascii="Times New Roman" w:hAnsi="Times New Roman" w:cs="Times New Roman"/>
          <w:sz w:val="28"/>
          <w:szCs w:val="28"/>
          <w:shd w:val="clear" w:color="auto" w:fill="FFFFFF"/>
        </w:rPr>
        <w:t>15</w:t>
      </w:r>
      <w:r w:rsidRPr="00B02620">
        <w:rPr>
          <w:rFonts w:ascii="Times New Roman" w:hAnsi="Times New Roman" w:cs="Times New Roman"/>
          <w:sz w:val="28"/>
          <w:szCs w:val="28"/>
          <w:shd w:val="clear" w:color="auto" w:fill="FFFFFF"/>
        </w:rPr>
        <w:t>].</w:t>
      </w:r>
    </w:p>
    <w:p w:rsidR="007308C6" w:rsidRPr="00B02620" w:rsidRDefault="007308C6" w:rsidP="007308C6">
      <w:pPr>
        <w:spacing w:line="360" w:lineRule="auto"/>
        <w:ind w:firstLine="708"/>
        <w:jc w:val="both"/>
        <w:rPr>
          <w:rFonts w:ascii="Times New Roman" w:eastAsia="Arial" w:hAnsi="Times New Roman" w:cs="Times New Roman"/>
          <w:sz w:val="28"/>
          <w:szCs w:val="28"/>
        </w:rPr>
      </w:pPr>
      <w:r w:rsidRPr="00B02620">
        <w:rPr>
          <w:rFonts w:ascii="Times New Roman" w:eastAsia="Arial" w:hAnsi="Times New Roman" w:cs="Times New Roman"/>
          <w:sz w:val="28"/>
          <w:szCs w:val="28"/>
        </w:rPr>
        <w:t xml:space="preserve">В клинической практике определение содержания в крови </w:t>
      </w:r>
      <w:r w:rsidRPr="00B02620">
        <w:rPr>
          <w:rFonts w:ascii="Times New Roman" w:eastAsia="Arial" w:hAnsi="Times New Roman" w:cs="Times New Roman"/>
          <w:sz w:val="28"/>
          <w:szCs w:val="28"/>
          <w:lang w:val="en-US"/>
        </w:rPr>
        <w:t>D</w:t>
      </w:r>
      <w:r w:rsidRPr="00B02620">
        <w:rPr>
          <w:rFonts w:ascii="Times New Roman" w:eastAsia="Arial" w:hAnsi="Times New Roman" w:cs="Times New Roman"/>
          <w:sz w:val="28"/>
          <w:szCs w:val="28"/>
        </w:rPr>
        <w:t xml:space="preserve">-димера используют в алгоритме диагностики венозных тромбоэмболических осложнений, а также в дополнение к инструментальным методам исследования. При высокой чувствительности (93-95%) данного теста как маркера венозных тромбозов его специфичность не превышает 50-53% </w:t>
      </w:r>
      <w:r w:rsidR="00833D4B" w:rsidRPr="00B02620">
        <w:rPr>
          <w:rFonts w:ascii="Times New Roman" w:eastAsia="Arial" w:hAnsi="Times New Roman" w:cs="Times New Roman"/>
          <w:sz w:val="28"/>
          <w:szCs w:val="28"/>
        </w:rPr>
        <w:t>[</w:t>
      </w:r>
      <w:r w:rsidR="007372F9" w:rsidRPr="00B02620">
        <w:rPr>
          <w:rFonts w:ascii="Times New Roman" w:hAnsi="Times New Roman" w:cs="Times New Roman"/>
          <w:sz w:val="28"/>
          <w:szCs w:val="28"/>
          <w:shd w:val="clear" w:color="auto" w:fill="FFFFFF"/>
        </w:rPr>
        <w:t>16</w:t>
      </w:r>
      <w:r w:rsidRPr="00B02620">
        <w:rPr>
          <w:rFonts w:ascii="Times New Roman" w:eastAsia="Arial" w:hAnsi="Times New Roman" w:cs="Times New Roman"/>
          <w:sz w:val="28"/>
          <w:szCs w:val="28"/>
        </w:rPr>
        <w:t xml:space="preserve">]. </w:t>
      </w:r>
    </w:p>
    <w:p w:rsidR="007308C6" w:rsidRPr="00B02620" w:rsidRDefault="007308C6" w:rsidP="007308C6">
      <w:pPr>
        <w:spacing w:line="360" w:lineRule="auto"/>
        <w:ind w:firstLine="708"/>
        <w:jc w:val="both"/>
        <w:rPr>
          <w:rFonts w:ascii="Times New Roman" w:eastAsia="Arial" w:hAnsi="Times New Roman" w:cs="Times New Roman"/>
          <w:sz w:val="28"/>
          <w:szCs w:val="28"/>
        </w:rPr>
      </w:pPr>
      <w:r w:rsidRPr="00B02620">
        <w:rPr>
          <w:rFonts w:ascii="Times New Roman" w:eastAsia="Arial" w:hAnsi="Times New Roman" w:cs="Times New Roman"/>
          <w:sz w:val="28"/>
          <w:szCs w:val="28"/>
        </w:rPr>
        <w:t xml:space="preserve">При нормальном уровне </w:t>
      </w:r>
      <w:r w:rsidRPr="00B02620">
        <w:rPr>
          <w:rFonts w:ascii="Times New Roman" w:eastAsia="Arial" w:hAnsi="Times New Roman" w:cs="Times New Roman"/>
          <w:sz w:val="28"/>
          <w:szCs w:val="28"/>
          <w:lang w:val="en-US"/>
        </w:rPr>
        <w:t>D</w:t>
      </w:r>
      <w:r w:rsidRPr="00B02620">
        <w:rPr>
          <w:rFonts w:ascii="Times New Roman" w:eastAsia="Arial" w:hAnsi="Times New Roman" w:cs="Times New Roman"/>
          <w:sz w:val="28"/>
          <w:szCs w:val="28"/>
        </w:rPr>
        <w:t xml:space="preserve">-димера вероятность выявления венозного тромбоза и тромбоэмболии легочной артерии очень низкая, при его повышении больному рекомендуют дополнительные исследования. Анализ большого числа наблюдений показал, что вероятность диагностической ошибки при таком подходе очень низкая, это позволяет примерно на 30% снизить назначение дорогостоящих инструментальных исследований </w:t>
      </w:r>
      <w:r w:rsidR="00833D4B" w:rsidRPr="00B02620">
        <w:rPr>
          <w:rFonts w:ascii="Times New Roman" w:hAnsi="Times New Roman" w:cs="Times New Roman"/>
          <w:sz w:val="28"/>
          <w:szCs w:val="28"/>
          <w:shd w:val="clear" w:color="auto" w:fill="FFFFFF"/>
        </w:rPr>
        <w:t>[</w:t>
      </w:r>
      <w:r w:rsidR="007372F9" w:rsidRPr="00B02620">
        <w:rPr>
          <w:rFonts w:ascii="Times New Roman" w:hAnsi="Times New Roman" w:cs="Times New Roman"/>
          <w:sz w:val="28"/>
          <w:szCs w:val="28"/>
          <w:shd w:val="clear" w:color="auto" w:fill="FFFFFF"/>
        </w:rPr>
        <w:t>8</w:t>
      </w:r>
      <w:r w:rsidRPr="00B02620">
        <w:rPr>
          <w:rFonts w:ascii="Times New Roman" w:hAnsi="Times New Roman" w:cs="Times New Roman"/>
          <w:sz w:val="28"/>
          <w:szCs w:val="28"/>
          <w:shd w:val="clear" w:color="auto" w:fill="FFFFFF"/>
        </w:rPr>
        <w:t>].</w:t>
      </w:r>
    </w:p>
    <w:p w:rsidR="007308C6" w:rsidRPr="00B02620" w:rsidRDefault="007308C6" w:rsidP="007308C6">
      <w:pPr>
        <w:spacing w:line="360" w:lineRule="auto"/>
        <w:ind w:firstLine="708"/>
        <w:jc w:val="both"/>
        <w:rPr>
          <w:rFonts w:ascii="Times New Roman" w:eastAsia="Arial" w:hAnsi="Times New Roman" w:cs="Times New Roman"/>
          <w:sz w:val="28"/>
          <w:szCs w:val="28"/>
        </w:rPr>
      </w:pPr>
      <w:r w:rsidRPr="00B02620">
        <w:rPr>
          <w:rFonts w:ascii="Times New Roman" w:eastAsia="Arial" w:hAnsi="Times New Roman" w:cs="Times New Roman"/>
          <w:sz w:val="28"/>
          <w:szCs w:val="28"/>
        </w:rPr>
        <w:t xml:space="preserve">Тест на </w:t>
      </w:r>
      <w:r w:rsidRPr="00B02620">
        <w:rPr>
          <w:rFonts w:ascii="Times New Roman" w:eastAsia="Arial" w:hAnsi="Times New Roman" w:cs="Times New Roman"/>
          <w:sz w:val="28"/>
          <w:szCs w:val="28"/>
          <w:lang w:val="en-US"/>
        </w:rPr>
        <w:t>D</w:t>
      </w:r>
      <w:r w:rsidRPr="00B02620">
        <w:rPr>
          <w:rFonts w:ascii="Times New Roman" w:eastAsia="Arial" w:hAnsi="Times New Roman" w:cs="Times New Roman"/>
          <w:sz w:val="28"/>
          <w:szCs w:val="28"/>
        </w:rPr>
        <w:t xml:space="preserve">-димер – это так называемый тест второй линии, который проводится только после предварительной </w:t>
      </w:r>
      <w:proofErr w:type="spellStart"/>
      <w:r w:rsidRPr="00B02620">
        <w:rPr>
          <w:rFonts w:ascii="Times New Roman" w:eastAsia="Arial" w:hAnsi="Times New Roman" w:cs="Times New Roman"/>
          <w:sz w:val="28"/>
          <w:szCs w:val="28"/>
        </w:rPr>
        <w:t>претестовой</w:t>
      </w:r>
      <w:proofErr w:type="spellEnd"/>
      <w:r w:rsidRPr="00B02620">
        <w:rPr>
          <w:rFonts w:ascii="Times New Roman" w:eastAsia="Arial" w:hAnsi="Times New Roman" w:cs="Times New Roman"/>
          <w:sz w:val="28"/>
          <w:szCs w:val="28"/>
        </w:rPr>
        <w:t xml:space="preserve"> клинической оценки вероятности развития </w:t>
      </w:r>
      <w:r w:rsidRPr="00B02620">
        <w:rPr>
          <w:rFonts w:ascii="Times New Roman" w:hAnsi="Times New Roman" w:cs="Times New Roman"/>
          <w:bCs/>
          <w:sz w:val="28"/>
          <w:szCs w:val="28"/>
          <w:shd w:val="clear" w:color="auto" w:fill="FFFFFF"/>
        </w:rPr>
        <w:t>венозных</w:t>
      </w:r>
      <w:r w:rsidRPr="00B02620">
        <w:rPr>
          <w:rFonts w:ascii="Times New Roman" w:hAnsi="Times New Roman" w:cs="Times New Roman"/>
          <w:sz w:val="28"/>
          <w:szCs w:val="28"/>
          <w:shd w:val="clear" w:color="auto" w:fill="FFFFFF"/>
        </w:rPr>
        <w:t> </w:t>
      </w:r>
      <w:r w:rsidRPr="00B02620">
        <w:rPr>
          <w:rFonts w:ascii="Times New Roman" w:hAnsi="Times New Roman" w:cs="Times New Roman"/>
          <w:bCs/>
          <w:sz w:val="28"/>
          <w:szCs w:val="28"/>
          <w:shd w:val="clear" w:color="auto" w:fill="FFFFFF"/>
        </w:rPr>
        <w:t>тромбоэмболических осложнений</w:t>
      </w:r>
      <w:r w:rsidRPr="00B02620">
        <w:rPr>
          <w:rFonts w:ascii="Times New Roman" w:eastAsia="Arial" w:hAnsi="Times New Roman" w:cs="Times New Roman"/>
          <w:sz w:val="28"/>
          <w:szCs w:val="28"/>
        </w:rPr>
        <w:t xml:space="preserve">. При подозрении на наличие </w:t>
      </w:r>
      <w:r w:rsidRPr="00B02620">
        <w:rPr>
          <w:rFonts w:ascii="Times New Roman" w:hAnsi="Times New Roman" w:cs="Times New Roman"/>
          <w:bCs/>
          <w:sz w:val="28"/>
          <w:szCs w:val="28"/>
          <w:shd w:val="clear" w:color="auto" w:fill="FFFFFF"/>
        </w:rPr>
        <w:t>венозных</w:t>
      </w:r>
      <w:r w:rsidRPr="00B02620">
        <w:rPr>
          <w:rFonts w:ascii="Times New Roman" w:hAnsi="Times New Roman" w:cs="Times New Roman"/>
          <w:sz w:val="28"/>
          <w:szCs w:val="28"/>
          <w:shd w:val="clear" w:color="auto" w:fill="FFFFFF"/>
        </w:rPr>
        <w:t> </w:t>
      </w:r>
      <w:r w:rsidRPr="00B02620">
        <w:rPr>
          <w:rFonts w:ascii="Times New Roman" w:hAnsi="Times New Roman" w:cs="Times New Roman"/>
          <w:bCs/>
          <w:sz w:val="28"/>
          <w:szCs w:val="28"/>
          <w:shd w:val="clear" w:color="auto" w:fill="FFFFFF"/>
        </w:rPr>
        <w:t>тромбоэмболических осложнений</w:t>
      </w:r>
      <w:r w:rsidRPr="00B02620">
        <w:rPr>
          <w:rFonts w:ascii="Times New Roman" w:hAnsi="Times New Roman" w:cs="Times New Roman"/>
          <w:sz w:val="28"/>
          <w:szCs w:val="28"/>
          <w:shd w:val="clear" w:color="auto" w:fill="FFFFFF"/>
        </w:rPr>
        <w:t> </w:t>
      </w:r>
      <w:r w:rsidRPr="00B02620">
        <w:rPr>
          <w:rFonts w:ascii="Times New Roman" w:eastAsia="Arial" w:hAnsi="Times New Roman" w:cs="Times New Roman"/>
          <w:sz w:val="28"/>
          <w:szCs w:val="28"/>
        </w:rPr>
        <w:t xml:space="preserve"> пациентов классифицируют в соответствии с </w:t>
      </w:r>
      <w:proofErr w:type="spellStart"/>
      <w:r w:rsidRPr="00B02620">
        <w:rPr>
          <w:rFonts w:ascii="Times New Roman" w:eastAsia="Arial" w:hAnsi="Times New Roman" w:cs="Times New Roman"/>
          <w:sz w:val="28"/>
          <w:szCs w:val="28"/>
        </w:rPr>
        <w:t>валидированными</w:t>
      </w:r>
      <w:proofErr w:type="spellEnd"/>
      <w:r w:rsidRPr="00B02620">
        <w:rPr>
          <w:rFonts w:ascii="Times New Roman" w:eastAsia="Arial" w:hAnsi="Times New Roman" w:cs="Times New Roman"/>
          <w:sz w:val="28"/>
          <w:szCs w:val="28"/>
        </w:rPr>
        <w:t xml:space="preserve"> клиническими шкалами, чаще всего это шкала Уэллса или пересмотренный Женевский алгоритм. Количественное определение </w:t>
      </w:r>
      <w:r w:rsidRPr="00B02620">
        <w:rPr>
          <w:rFonts w:ascii="Times New Roman" w:eastAsia="Arial" w:hAnsi="Times New Roman" w:cs="Times New Roman"/>
          <w:sz w:val="28"/>
          <w:szCs w:val="28"/>
          <w:lang w:val="en-US"/>
        </w:rPr>
        <w:t>D</w:t>
      </w:r>
      <w:r w:rsidRPr="00B02620">
        <w:rPr>
          <w:rFonts w:ascii="Times New Roman" w:eastAsia="Arial" w:hAnsi="Times New Roman" w:cs="Times New Roman"/>
          <w:sz w:val="28"/>
          <w:szCs w:val="28"/>
        </w:rPr>
        <w:t xml:space="preserve">-димера для исключения </w:t>
      </w:r>
      <w:r w:rsidRPr="00B02620">
        <w:rPr>
          <w:rFonts w:ascii="Times New Roman" w:hAnsi="Times New Roman" w:cs="Times New Roman"/>
          <w:bCs/>
          <w:sz w:val="28"/>
          <w:szCs w:val="28"/>
          <w:shd w:val="clear" w:color="auto" w:fill="FFFFFF"/>
        </w:rPr>
        <w:t>венозных</w:t>
      </w:r>
      <w:r w:rsidRPr="00B02620">
        <w:rPr>
          <w:rFonts w:ascii="Times New Roman" w:hAnsi="Times New Roman" w:cs="Times New Roman"/>
          <w:sz w:val="28"/>
          <w:szCs w:val="28"/>
          <w:shd w:val="clear" w:color="auto" w:fill="FFFFFF"/>
        </w:rPr>
        <w:t> </w:t>
      </w:r>
      <w:r w:rsidRPr="00B02620">
        <w:rPr>
          <w:rFonts w:ascii="Times New Roman" w:hAnsi="Times New Roman" w:cs="Times New Roman"/>
          <w:bCs/>
          <w:sz w:val="28"/>
          <w:szCs w:val="28"/>
          <w:shd w:val="clear" w:color="auto" w:fill="FFFFFF"/>
        </w:rPr>
        <w:t>тромбоэмболических осложнений</w:t>
      </w:r>
      <w:r w:rsidRPr="00B02620">
        <w:rPr>
          <w:rFonts w:ascii="Times New Roman" w:hAnsi="Times New Roman" w:cs="Times New Roman"/>
          <w:sz w:val="28"/>
          <w:szCs w:val="28"/>
          <w:shd w:val="clear" w:color="auto" w:fill="FFFFFF"/>
        </w:rPr>
        <w:t> </w:t>
      </w:r>
      <w:r w:rsidRPr="00B02620">
        <w:rPr>
          <w:rFonts w:ascii="Times New Roman" w:eastAsia="Arial" w:hAnsi="Times New Roman" w:cs="Times New Roman"/>
          <w:sz w:val="28"/>
          <w:szCs w:val="28"/>
        </w:rPr>
        <w:t xml:space="preserve"> рекомендуется проводить только у амбулаторных/экстренно госпитализированных </w:t>
      </w:r>
      <w:r w:rsidRPr="00B02620">
        <w:rPr>
          <w:rFonts w:ascii="Times New Roman" w:eastAsia="Arial" w:hAnsi="Times New Roman" w:cs="Times New Roman"/>
          <w:sz w:val="28"/>
          <w:szCs w:val="28"/>
        </w:rPr>
        <w:lastRenderedPageBreak/>
        <w:t xml:space="preserve">пациентов с низким или промежуточным риском. Диагностическая стратегия, основанная на совместном использовании шкалы </w:t>
      </w:r>
      <w:proofErr w:type="spellStart"/>
      <w:r w:rsidRPr="00B02620">
        <w:rPr>
          <w:rFonts w:ascii="Times New Roman" w:eastAsia="Arial" w:hAnsi="Times New Roman" w:cs="Times New Roman"/>
          <w:sz w:val="28"/>
          <w:szCs w:val="28"/>
        </w:rPr>
        <w:t>претестовой</w:t>
      </w:r>
      <w:proofErr w:type="spellEnd"/>
      <w:r w:rsidRPr="00B02620">
        <w:rPr>
          <w:rFonts w:ascii="Times New Roman" w:eastAsia="Arial" w:hAnsi="Times New Roman" w:cs="Times New Roman"/>
          <w:sz w:val="28"/>
          <w:szCs w:val="28"/>
        </w:rPr>
        <w:t xml:space="preserve"> оценки клинической вероятности и </w:t>
      </w:r>
      <w:r w:rsidRPr="00B02620">
        <w:rPr>
          <w:rFonts w:ascii="Times New Roman" w:eastAsia="Arial" w:hAnsi="Times New Roman" w:cs="Times New Roman"/>
          <w:sz w:val="28"/>
          <w:szCs w:val="28"/>
          <w:lang w:val="en-US"/>
        </w:rPr>
        <w:t>D</w:t>
      </w:r>
      <w:r w:rsidRPr="00B02620">
        <w:rPr>
          <w:rFonts w:ascii="Times New Roman" w:eastAsia="Arial" w:hAnsi="Times New Roman" w:cs="Times New Roman"/>
          <w:sz w:val="28"/>
          <w:szCs w:val="28"/>
        </w:rPr>
        <w:t xml:space="preserve">-димера, дает возможность исключить </w:t>
      </w:r>
      <w:r w:rsidRPr="00B02620">
        <w:rPr>
          <w:rFonts w:ascii="Times New Roman" w:hAnsi="Times New Roman" w:cs="Times New Roman"/>
          <w:bCs/>
          <w:sz w:val="28"/>
          <w:szCs w:val="28"/>
          <w:shd w:val="clear" w:color="auto" w:fill="FFFFFF"/>
        </w:rPr>
        <w:t>венозные</w:t>
      </w:r>
      <w:r w:rsidRPr="00B02620">
        <w:rPr>
          <w:rFonts w:ascii="Times New Roman" w:hAnsi="Times New Roman" w:cs="Times New Roman"/>
          <w:sz w:val="28"/>
          <w:szCs w:val="28"/>
          <w:shd w:val="clear" w:color="auto" w:fill="FFFFFF"/>
        </w:rPr>
        <w:t> </w:t>
      </w:r>
      <w:r w:rsidRPr="00B02620">
        <w:rPr>
          <w:rFonts w:ascii="Times New Roman" w:hAnsi="Times New Roman" w:cs="Times New Roman"/>
          <w:bCs/>
          <w:sz w:val="28"/>
          <w:szCs w:val="28"/>
          <w:shd w:val="clear" w:color="auto" w:fill="FFFFFF"/>
        </w:rPr>
        <w:t>тромбоэмболические осложнения</w:t>
      </w:r>
      <w:r w:rsidRPr="00B02620">
        <w:rPr>
          <w:rFonts w:ascii="Times New Roman" w:hAnsi="Times New Roman" w:cs="Times New Roman"/>
          <w:sz w:val="28"/>
          <w:szCs w:val="28"/>
          <w:shd w:val="clear" w:color="auto" w:fill="FFFFFF"/>
        </w:rPr>
        <w:t> </w:t>
      </w:r>
      <w:r w:rsidRPr="00B02620">
        <w:rPr>
          <w:rFonts w:ascii="Times New Roman" w:eastAsia="Arial" w:hAnsi="Times New Roman" w:cs="Times New Roman"/>
          <w:sz w:val="28"/>
          <w:szCs w:val="28"/>
        </w:rPr>
        <w:t xml:space="preserve"> примерно у 30% пациентов и позволяет снизить количество дорогостоящих и небезопасных для здоровья пациентов процедур </w:t>
      </w:r>
      <w:r w:rsidRPr="00B02620">
        <w:rPr>
          <w:rFonts w:ascii="Times New Roman" w:hAnsi="Times New Roman" w:cs="Times New Roman"/>
          <w:sz w:val="28"/>
          <w:szCs w:val="28"/>
          <w:shd w:val="clear" w:color="auto" w:fill="FFFFFF"/>
        </w:rPr>
        <w:t>[</w:t>
      </w:r>
      <w:r w:rsidR="007372F9" w:rsidRPr="00B02620">
        <w:rPr>
          <w:rFonts w:ascii="Times New Roman" w:hAnsi="Times New Roman" w:cs="Times New Roman"/>
          <w:sz w:val="28"/>
          <w:szCs w:val="28"/>
          <w:shd w:val="clear" w:color="auto" w:fill="FFFFFF"/>
        </w:rPr>
        <w:t>17</w:t>
      </w:r>
      <w:r w:rsidRPr="00B02620">
        <w:rPr>
          <w:rFonts w:ascii="Times New Roman" w:hAnsi="Times New Roman" w:cs="Times New Roman"/>
          <w:sz w:val="28"/>
          <w:szCs w:val="28"/>
          <w:shd w:val="clear" w:color="auto" w:fill="FFFFFF"/>
        </w:rPr>
        <w:t>]</w:t>
      </w:r>
      <w:r w:rsidRPr="00B02620">
        <w:rPr>
          <w:rFonts w:ascii="Times New Roman" w:eastAsia="Arial" w:hAnsi="Times New Roman" w:cs="Times New Roman"/>
          <w:sz w:val="28"/>
          <w:szCs w:val="28"/>
        </w:rPr>
        <w:t>.</w:t>
      </w:r>
    </w:p>
    <w:p w:rsidR="007308C6" w:rsidRPr="00B02620" w:rsidRDefault="007308C6" w:rsidP="007308C6">
      <w:pPr>
        <w:spacing w:line="360" w:lineRule="auto"/>
        <w:ind w:firstLine="360"/>
        <w:jc w:val="both"/>
        <w:rPr>
          <w:rFonts w:ascii="Times New Roman" w:hAnsi="Times New Roman" w:cs="Times New Roman"/>
          <w:sz w:val="28"/>
          <w:szCs w:val="28"/>
        </w:rPr>
      </w:pPr>
      <w:proofErr w:type="gramStart"/>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 начинает определятся в плазме примерно через 2 часа после начала тромбоза </w:t>
      </w:r>
      <w:r w:rsidRPr="00B02620">
        <w:rPr>
          <w:rFonts w:ascii="Times New Roman" w:hAnsi="Times New Roman" w:cs="Times New Roman"/>
          <w:sz w:val="28"/>
          <w:szCs w:val="28"/>
          <w:shd w:val="clear" w:color="auto" w:fill="FFFFFF"/>
        </w:rPr>
        <w:t>[</w:t>
      </w:r>
      <w:r w:rsidR="007372F9" w:rsidRPr="00B02620">
        <w:rPr>
          <w:rFonts w:ascii="Times New Roman" w:hAnsi="Times New Roman" w:cs="Times New Roman"/>
          <w:sz w:val="28"/>
          <w:szCs w:val="28"/>
          <w:shd w:val="clear" w:color="auto" w:fill="FFFFFF"/>
        </w:rPr>
        <w:t>18</w:t>
      </w:r>
      <w:r w:rsidRPr="00B02620">
        <w:rPr>
          <w:rFonts w:ascii="Times New Roman" w:hAnsi="Times New Roman" w:cs="Times New Roman"/>
          <w:sz w:val="28"/>
          <w:szCs w:val="28"/>
          <w:shd w:val="clear" w:color="auto" w:fill="FFFFFF"/>
        </w:rPr>
        <w:t>].</w:t>
      </w:r>
      <w:proofErr w:type="gramEnd"/>
      <w:r w:rsidRPr="00B02620">
        <w:rPr>
          <w:rFonts w:ascii="Times New Roman" w:hAnsi="Times New Roman" w:cs="Times New Roman"/>
          <w:sz w:val="28"/>
          <w:szCs w:val="28"/>
        </w:rPr>
        <w:t xml:space="preserve"> Период полувыведения составляет приблизительно 6-8 </w:t>
      </w:r>
      <w:r w:rsidR="007372F9" w:rsidRPr="00B02620">
        <w:rPr>
          <w:rFonts w:ascii="Times New Roman" w:hAnsi="Times New Roman" w:cs="Times New Roman"/>
          <w:sz w:val="28"/>
          <w:szCs w:val="28"/>
        </w:rPr>
        <w:t>часов</w:t>
      </w:r>
      <w:r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Так как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 </w:t>
      </w:r>
      <w:proofErr w:type="spellStart"/>
      <w:r w:rsidRPr="00B02620">
        <w:rPr>
          <w:rFonts w:ascii="Times New Roman" w:hAnsi="Times New Roman" w:cs="Times New Roman"/>
          <w:sz w:val="28"/>
          <w:szCs w:val="28"/>
        </w:rPr>
        <w:t>метаболизируется</w:t>
      </w:r>
      <w:proofErr w:type="spellEnd"/>
      <w:r w:rsidRPr="00B02620">
        <w:rPr>
          <w:rFonts w:ascii="Times New Roman" w:hAnsi="Times New Roman" w:cs="Times New Roman"/>
          <w:sz w:val="28"/>
          <w:szCs w:val="28"/>
        </w:rPr>
        <w:t xml:space="preserve"> в почках, на период его </w:t>
      </w:r>
      <w:proofErr w:type="spellStart"/>
      <w:r w:rsidRPr="00B02620">
        <w:rPr>
          <w:rFonts w:ascii="Times New Roman" w:hAnsi="Times New Roman" w:cs="Times New Roman"/>
          <w:sz w:val="28"/>
          <w:szCs w:val="28"/>
        </w:rPr>
        <w:t>полужизни</w:t>
      </w:r>
      <w:proofErr w:type="spellEnd"/>
      <w:r w:rsidRPr="00B02620">
        <w:rPr>
          <w:rFonts w:ascii="Times New Roman" w:hAnsi="Times New Roman" w:cs="Times New Roman"/>
          <w:sz w:val="28"/>
          <w:szCs w:val="28"/>
        </w:rPr>
        <w:t xml:space="preserve"> влияет сохранность их функции</w:t>
      </w:r>
      <w:r w:rsidR="007372F9" w:rsidRPr="00B02620">
        <w:rPr>
          <w:rFonts w:ascii="Times New Roman" w:hAnsi="Times New Roman" w:cs="Times New Roman"/>
          <w:sz w:val="28"/>
          <w:szCs w:val="28"/>
        </w:rPr>
        <w:t xml:space="preserve"> </w:t>
      </w:r>
      <w:r w:rsidR="007372F9" w:rsidRPr="00B02620">
        <w:rPr>
          <w:rFonts w:ascii="Times New Roman" w:hAnsi="Times New Roman" w:cs="Times New Roman"/>
          <w:sz w:val="28"/>
          <w:szCs w:val="28"/>
          <w:shd w:val="clear" w:color="auto" w:fill="FFFFFF"/>
        </w:rPr>
        <w:t>[19]</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При артериальных тромбозах (в том числе при инфарктах и инсультах), ишемической болезни сердца так же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-димер выходит за границы нормы</w:t>
      </w:r>
      <w:r w:rsidR="007372F9" w:rsidRPr="00B02620">
        <w:rPr>
          <w:rFonts w:ascii="Times New Roman" w:hAnsi="Times New Roman" w:cs="Times New Roman"/>
          <w:sz w:val="28"/>
          <w:szCs w:val="28"/>
        </w:rPr>
        <w:t xml:space="preserve"> </w:t>
      </w:r>
      <w:r w:rsidR="007372F9" w:rsidRPr="00B02620">
        <w:rPr>
          <w:rFonts w:ascii="Times New Roman" w:hAnsi="Times New Roman" w:cs="Times New Roman"/>
          <w:sz w:val="28"/>
          <w:szCs w:val="28"/>
          <w:shd w:val="clear" w:color="auto" w:fill="FFFFFF"/>
        </w:rPr>
        <w:t>[15]</w:t>
      </w:r>
      <w:r w:rsidRPr="00B02620">
        <w:rPr>
          <w:rFonts w:ascii="Times New Roman" w:hAnsi="Times New Roman" w:cs="Times New Roman"/>
          <w:sz w:val="28"/>
          <w:szCs w:val="28"/>
        </w:rPr>
        <w:t>.</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В контролируемом исследовании MONICA, </w:t>
      </w:r>
      <w:proofErr w:type="gramStart"/>
      <w:r w:rsidRPr="00B02620">
        <w:rPr>
          <w:rFonts w:ascii="Times New Roman" w:hAnsi="Times New Roman" w:cs="Times New Roman"/>
          <w:sz w:val="28"/>
          <w:szCs w:val="28"/>
        </w:rPr>
        <w:t>проводившегося</w:t>
      </w:r>
      <w:proofErr w:type="gramEnd"/>
      <w:r w:rsidRPr="00B02620">
        <w:rPr>
          <w:rFonts w:ascii="Times New Roman" w:hAnsi="Times New Roman" w:cs="Times New Roman"/>
          <w:sz w:val="28"/>
          <w:szCs w:val="28"/>
        </w:rPr>
        <w:t xml:space="preserve"> в 10 странах, авторы выявили достоверную связь частоты коронарных событий с уровнем </w:t>
      </w:r>
      <w:r w:rsidRPr="00B02620">
        <w:rPr>
          <w:rFonts w:ascii="Times New Roman" w:hAnsi="Times New Roman" w:cs="Times New Roman"/>
          <w:sz w:val="28"/>
          <w:szCs w:val="28"/>
          <w:lang w:val="en-US"/>
        </w:rPr>
        <w:t>D</w:t>
      </w:r>
      <w:r w:rsidR="0033674D" w:rsidRPr="00B02620">
        <w:rPr>
          <w:rFonts w:ascii="Times New Roman" w:hAnsi="Times New Roman" w:cs="Times New Roman"/>
          <w:sz w:val="28"/>
          <w:szCs w:val="28"/>
        </w:rPr>
        <w:t>-димера, но только у женщин [</w:t>
      </w:r>
      <w:r w:rsidR="007372F9" w:rsidRPr="00B02620">
        <w:rPr>
          <w:rFonts w:ascii="Times New Roman" w:hAnsi="Times New Roman" w:cs="Times New Roman"/>
          <w:sz w:val="28"/>
          <w:szCs w:val="28"/>
          <w:shd w:val="clear" w:color="auto" w:fill="FFFFFF"/>
        </w:rPr>
        <w:t>20</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Прогностическое значение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анализировалось в ряде </w:t>
      </w:r>
      <w:proofErr w:type="spellStart"/>
      <w:r w:rsidRPr="00B02620">
        <w:rPr>
          <w:rFonts w:ascii="Times New Roman" w:hAnsi="Times New Roman" w:cs="Times New Roman"/>
          <w:sz w:val="28"/>
          <w:szCs w:val="28"/>
        </w:rPr>
        <w:t>проспективных</w:t>
      </w:r>
      <w:proofErr w:type="spellEnd"/>
      <w:r w:rsidRPr="00B02620">
        <w:rPr>
          <w:rFonts w:ascii="Times New Roman" w:hAnsi="Times New Roman" w:cs="Times New Roman"/>
          <w:sz w:val="28"/>
          <w:szCs w:val="28"/>
        </w:rPr>
        <w:t xml:space="preserve"> исследований. По данным трех больших популяционных исследований — </w:t>
      </w:r>
      <w:proofErr w:type="spellStart"/>
      <w:r w:rsidRPr="00B02620">
        <w:rPr>
          <w:rFonts w:ascii="Times New Roman" w:hAnsi="Times New Roman" w:cs="Times New Roman"/>
          <w:sz w:val="28"/>
          <w:szCs w:val="28"/>
        </w:rPr>
        <w:t>Physician</w:t>
      </w:r>
      <w:proofErr w:type="spellEnd"/>
      <w:r w:rsidRPr="00B02620">
        <w:rPr>
          <w:rFonts w:ascii="Times New Roman" w:hAnsi="Times New Roman" w:cs="Times New Roman"/>
          <w:sz w:val="28"/>
          <w:szCs w:val="28"/>
        </w:rPr>
        <w:t xml:space="preserve"> </w:t>
      </w:r>
      <w:proofErr w:type="spellStart"/>
      <w:r w:rsidRPr="00B02620">
        <w:rPr>
          <w:rFonts w:ascii="Times New Roman" w:hAnsi="Times New Roman" w:cs="Times New Roman"/>
          <w:sz w:val="28"/>
          <w:szCs w:val="28"/>
        </w:rPr>
        <w:t>Health</w:t>
      </w:r>
      <w:proofErr w:type="spellEnd"/>
      <w:r w:rsidRPr="00B02620">
        <w:rPr>
          <w:rFonts w:ascii="Times New Roman" w:hAnsi="Times New Roman" w:cs="Times New Roman"/>
          <w:sz w:val="28"/>
          <w:szCs w:val="28"/>
        </w:rPr>
        <w:t xml:space="preserve"> </w:t>
      </w:r>
      <w:proofErr w:type="spellStart"/>
      <w:r w:rsidR="0033674D" w:rsidRPr="00B02620">
        <w:rPr>
          <w:rFonts w:ascii="Times New Roman" w:hAnsi="Times New Roman" w:cs="Times New Roman"/>
          <w:sz w:val="28"/>
          <w:szCs w:val="28"/>
        </w:rPr>
        <w:t>Study</w:t>
      </w:r>
      <w:proofErr w:type="spellEnd"/>
      <w:r w:rsidR="0033674D" w:rsidRPr="00B02620">
        <w:rPr>
          <w:rFonts w:ascii="Times New Roman" w:hAnsi="Times New Roman" w:cs="Times New Roman"/>
          <w:sz w:val="28"/>
          <w:szCs w:val="28"/>
        </w:rPr>
        <w:t xml:space="preserve"> [</w:t>
      </w:r>
      <w:r w:rsidR="007372F9" w:rsidRPr="00B02620">
        <w:rPr>
          <w:rFonts w:ascii="Times New Roman" w:hAnsi="Times New Roman" w:cs="Times New Roman"/>
          <w:sz w:val="28"/>
          <w:szCs w:val="28"/>
          <w:shd w:val="clear" w:color="auto" w:fill="FFFFFF"/>
        </w:rPr>
        <w:t>11</w:t>
      </w:r>
      <w:r w:rsidR="0033674D" w:rsidRPr="00B02620">
        <w:rPr>
          <w:rFonts w:ascii="Times New Roman" w:hAnsi="Times New Roman" w:cs="Times New Roman"/>
          <w:sz w:val="28"/>
          <w:szCs w:val="28"/>
        </w:rPr>
        <w:t xml:space="preserve">], </w:t>
      </w:r>
      <w:proofErr w:type="spellStart"/>
      <w:r w:rsidR="0033674D" w:rsidRPr="00B02620">
        <w:rPr>
          <w:rFonts w:ascii="Times New Roman" w:hAnsi="Times New Roman" w:cs="Times New Roman"/>
          <w:sz w:val="28"/>
          <w:szCs w:val="28"/>
        </w:rPr>
        <w:t>Caerthilly</w:t>
      </w:r>
      <w:proofErr w:type="spellEnd"/>
      <w:r w:rsidR="0033674D" w:rsidRPr="00B02620">
        <w:rPr>
          <w:rFonts w:ascii="Times New Roman" w:hAnsi="Times New Roman" w:cs="Times New Roman"/>
          <w:sz w:val="28"/>
          <w:szCs w:val="28"/>
        </w:rPr>
        <w:t xml:space="preserve"> </w:t>
      </w:r>
      <w:proofErr w:type="spellStart"/>
      <w:r w:rsidR="0033674D" w:rsidRPr="00B02620">
        <w:rPr>
          <w:rFonts w:ascii="Times New Roman" w:hAnsi="Times New Roman" w:cs="Times New Roman"/>
          <w:sz w:val="28"/>
          <w:szCs w:val="28"/>
        </w:rPr>
        <w:t>study</w:t>
      </w:r>
      <w:proofErr w:type="spellEnd"/>
      <w:r w:rsidR="0033674D" w:rsidRPr="00B02620">
        <w:rPr>
          <w:rFonts w:ascii="Times New Roman" w:hAnsi="Times New Roman" w:cs="Times New Roman"/>
          <w:sz w:val="28"/>
          <w:szCs w:val="28"/>
        </w:rPr>
        <w:t xml:space="preserve"> [</w:t>
      </w:r>
      <w:r w:rsidR="007372F9" w:rsidRPr="00B02620">
        <w:rPr>
          <w:rFonts w:ascii="Times New Roman" w:hAnsi="Times New Roman" w:cs="Times New Roman"/>
          <w:sz w:val="28"/>
          <w:szCs w:val="28"/>
          <w:shd w:val="clear" w:color="auto" w:fill="FFFFFF"/>
        </w:rPr>
        <w:t>21</w:t>
      </w:r>
      <w:r w:rsidR="0033674D" w:rsidRPr="00B02620">
        <w:rPr>
          <w:rFonts w:ascii="Times New Roman" w:hAnsi="Times New Roman" w:cs="Times New Roman"/>
          <w:sz w:val="28"/>
          <w:szCs w:val="28"/>
        </w:rPr>
        <w:t>] и ARIC [</w:t>
      </w:r>
      <w:r w:rsidR="007372F9" w:rsidRPr="00B02620">
        <w:rPr>
          <w:rFonts w:ascii="Times New Roman" w:hAnsi="Times New Roman" w:cs="Times New Roman"/>
          <w:sz w:val="28"/>
          <w:szCs w:val="28"/>
          <w:shd w:val="clear" w:color="auto" w:fill="FFFFFF"/>
        </w:rPr>
        <w:t>22</w:t>
      </w:r>
      <w:r w:rsidRPr="00B02620">
        <w:rPr>
          <w:rFonts w:ascii="Times New Roman" w:hAnsi="Times New Roman" w:cs="Times New Roman"/>
          <w:sz w:val="28"/>
          <w:szCs w:val="28"/>
        </w:rPr>
        <w:t xml:space="preserve">], в которых наблюдали практически здоровых лиц, риск развития ишемии миокарда был в 2-4 </w:t>
      </w:r>
      <w:r w:rsidR="008C7741" w:rsidRPr="00B02620">
        <w:rPr>
          <w:rFonts w:ascii="Times New Roman" w:hAnsi="Times New Roman" w:cs="Times New Roman"/>
          <w:sz w:val="28"/>
          <w:szCs w:val="28"/>
        </w:rPr>
        <w:t>раза</w:t>
      </w:r>
      <w:r w:rsidRPr="00B02620">
        <w:rPr>
          <w:rFonts w:ascii="Times New Roman" w:hAnsi="Times New Roman" w:cs="Times New Roman"/>
          <w:sz w:val="28"/>
          <w:szCs w:val="28"/>
        </w:rPr>
        <w:t xml:space="preserve"> выше при исходном уровне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соответствующим верхнему интервалу распределения по сравнению </w:t>
      </w:r>
      <w:proofErr w:type="gramStart"/>
      <w:r w:rsidRPr="00B02620">
        <w:rPr>
          <w:rFonts w:ascii="Times New Roman" w:hAnsi="Times New Roman" w:cs="Times New Roman"/>
          <w:sz w:val="28"/>
          <w:szCs w:val="28"/>
        </w:rPr>
        <w:t>с</w:t>
      </w:r>
      <w:proofErr w:type="gramEnd"/>
      <w:r w:rsidRPr="00B02620">
        <w:rPr>
          <w:rFonts w:ascii="Times New Roman" w:hAnsi="Times New Roman" w:cs="Times New Roman"/>
          <w:sz w:val="28"/>
          <w:szCs w:val="28"/>
        </w:rPr>
        <w:t xml:space="preserve"> нижним.</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В исследовании Н.М. Воробьевой с соавторами (2010 год) были изучены факторы, ассоциирующиеся с повышенным содержанием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Были обследованы 1000 больных с сердечнососудистыми заболеваниями, находившимися на лечении в стационаре по поводу кардиальной патологии. Возраст исследуемых составлял от 19 до 93 лет. Следует отметить - видимых </w:t>
      </w:r>
      <w:r w:rsidRPr="00B02620">
        <w:rPr>
          <w:rFonts w:ascii="Times New Roman" w:hAnsi="Times New Roman" w:cs="Times New Roman"/>
          <w:sz w:val="28"/>
          <w:szCs w:val="28"/>
        </w:rPr>
        <w:lastRenderedPageBreak/>
        <w:t xml:space="preserve">тромбоэмболических осложнений не наблюдалось. Тромбозы были обнаружены у 13% больных. Уровень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превышал верхнюю границу нормального распределения у 32% больных сердечнососудистыми заболеваниями без клинических проявлений тромбоэмболии. Авторами был сделан вывод о том, что независимыми предикторами повышения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у сердечнососудистых больных без видимых тромбозов являются женский пол, возраст ≥68 лет, острый воспалительный процесс, легочная гипертензия и декомпенсация ХСН </w:t>
      </w:r>
      <w:r w:rsidR="0033674D" w:rsidRPr="00B02620">
        <w:rPr>
          <w:rFonts w:ascii="Times New Roman" w:hAnsi="Times New Roman" w:cs="Times New Roman"/>
          <w:sz w:val="28"/>
          <w:szCs w:val="28"/>
        </w:rPr>
        <w:t>[</w:t>
      </w:r>
      <w:r w:rsidR="00B02620" w:rsidRPr="00B02620">
        <w:rPr>
          <w:rFonts w:ascii="Times New Roman" w:hAnsi="Times New Roman" w:cs="Times New Roman"/>
          <w:sz w:val="28"/>
          <w:szCs w:val="28"/>
          <w:shd w:val="clear" w:color="auto" w:fill="FFFFFF"/>
        </w:rPr>
        <w:t>23</w:t>
      </w:r>
      <w:r w:rsidRPr="00B02620">
        <w:rPr>
          <w:rFonts w:ascii="Times New Roman" w:hAnsi="Times New Roman" w:cs="Times New Roman"/>
          <w:sz w:val="28"/>
          <w:szCs w:val="28"/>
        </w:rPr>
        <w:t>].</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В исследовании 1997г. V.L. </w:t>
      </w:r>
      <w:proofErr w:type="spellStart"/>
      <w:r w:rsidRPr="00B02620">
        <w:rPr>
          <w:rFonts w:ascii="Times New Roman" w:hAnsi="Times New Roman" w:cs="Times New Roman"/>
          <w:sz w:val="28"/>
          <w:szCs w:val="28"/>
        </w:rPr>
        <w:t>Lee</w:t>
      </w:r>
      <w:proofErr w:type="spellEnd"/>
      <w:r w:rsidRPr="00B02620">
        <w:rPr>
          <w:rFonts w:ascii="Times New Roman" w:hAnsi="Times New Roman" w:cs="Times New Roman"/>
          <w:sz w:val="28"/>
          <w:szCs w:val="28"/>
        </w:rPr>
        <w:t xml:space="preserve"> с </w:t>
      </w:r>
      <w:proofErr w:type="spellStart"/>
      <w:r w:rsidRPr="00B02620">
        <w:rPr>
          <w:rFonts w:ascii="Times New Roman" w:hAnsi="Times New Roman" w:cs="Times New Roman"/>
          <w:sz w:val="28"/>
          <w:szCs w:val="28"/>
        </w:rPr>
        <w:t>соавт</w:t>
      </w:r>
      <w:proofErr w:type="spellEnd"/>
      <w:r w:rsidRPr="00B02620">
        <w:rPr>
          <w:rFonts w:ascii="Times New Roman" w:hAnsi="Times New Roman" w:cs="Times New Roman"/>
          <w:sz w:val="28"/>
          <w:szCs w:val="28"/>
        </w:rPr>
        <w:t xml:space="preserve">. наблюдались больные перенесшие инфаркт миокарда. Была выявлена достоверная связь между вероятностью появления осложнений инфаркта миокарда (кардиогенный шок, аритмия) и увеличением концентрации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в крови. </w:t>
      </w:r>
      <w:r w:rsidR="0033674D" w:rsidRPr="00B02620">
        <w:rPr>
          <w:rFonts w:ascii="Times New Roman" w:hAnsi="Times New Roman" w:cs="Times New Roman"/>
          <w:sz w:val="28"/>
          <w:szCs w:val="28"/>
        </w:rPr>
        <w:t>[</w:t>
      </w:r>
      <w:r w:rsidR="00B02620" w:rsidRPr="00B02620">
        <w:rPr>
          <w:rFonts w:ascii="Times New Roman" w:hAnsi="Times New Roman" w:cs="Times New Roman"/>
          <w:sz w:val="28"/>
          <w:szCs w:val="28"/>
          <w:shd w:val="clear" w:color="auto" w:fill="FFFFFF"/>
        </w:rPr>
        <w:t>8</w:t>
      </w:r>
      <w:r w:rsidRPr="00B02620">
        <w:rPr>
          <w:rFonts w:ascii="Times New Roman" w:hAnsi="Times New Roman" w:cs="Times New Roman"/>
          <w:sz w:val="28"/>
          <w:szCs w:val="28"/>
        </w:rPr>
        <w:t xml:space="preserve">]. </w:t>
      </w:r>
    </w:p>
    <w:p w:rsidR="007860F8" w:rsidRDefault="007860F8" w:rsidP="007308C6">
      <w:pPr>
        <w:pStyle w:val="2"/>
        <w:spacing w:line="360" w:lineRule="auto"/>
        <w:jc w:val="center"/>
      </w:pPr>
    </w:p>
    <w:p w:rsidR="007860F8" w:rsidRDefault="007860F8" w:rsidP="007308C6">
      <w:pPr>
        <w:pStyle w:val="2"/>
        <w:spacing w:line="360" w:lineRule="auto"/>
        <w:jc w:val="center"/>
      </w:pPr>
    </w:p>
    <w:p w:rsidR="007860F8" w:rsidRDefault="007860F8" w:rsidP="007308C6">
      <w:pPr>
        <w:pStyle w:val="2"/>
        <w:spacing w:line="360" w:lineRule="auto"/>
        <w:jc w:val="center"/>
      </w:pPr>
    </w:p>
    <w:p w:rsidR="007860F8" w:rsidRDefault="007860F8" w:rsidP="007860F8"/>
    <w:p w:rsidR="007860F8" w:rsidRDefault="007860F8" w:rsidP="007860F8"/>
    <w:p w:rsidR="007860F8" w:rsidRPr="007860F8" w:rsidRDefault="007860F8" w:rsidP="007860F8"/>
    <w:p w:rsidR="007860F8" w:rsidRDefault="007860F8" w:rsidP="007308C6">
      <w:pPr>
        <w:pStyle w:val="2"/>
        <w:spacing w:line="360" w:lineRule="auto"/>
        <w:jc w:val="center"/>
      </w:pPr>
    </w:p>
    <w:p w:rsidR="007860F8" w:rsidRDefault="007860F8" w:rsidP="007860F8"/>
    <w:p w:rsidR="007860F8" w:rsidRDefault="007860F8" w:rsidP="007860F8"/>
    <w:p w:rsidR="007860F8" w:rsidRDefault="007860F8" w:rsidP="007860F8"/>
    <w:p w:rsidR="007860F8" w:rsidRDefault="007860F8" w:rsidP="007860F8"/>
    <w:p w:rsidR="007860F8" w:rsidRPr="007860F8" w:rsidRDefault="007860F8" w:rsidP="007860F8"/>
    <w:p w:rsidR="007860F8" w:rsidRDefault="007860F8" w:rsidP="007860F8">
      <w:pPr>
        <w:pStyle w:val="2"/>
        <w:spacing w:line="360" w:lineRule="auto"/>
      </w:pPr>
    </w:p>
    <w:p w:rsidR="007860F8" w:rsidRDefault="007860F8" w:rsidP="007860F8"/>
    <w:p w:rsidR="00311DD3" w:rsidRPr="007860F8" w:rsidRDefault="00311DD3" w:rsidP="007860F8"/>
    <w:p w:rsidR="007308C6" w:rsidRPr="00A223D0" w:rsidRDefault="007308C6" w:rsidP="007308C6">
      <w:pPr>
        <w:pStyle w:val="2"/>
        <w:spacing w:line="360" w:lineRule="auto"/>
        <w:jc w:val="center"/>
      </w:pPr>
      <w:bookmarkStart w:id="8" w:name="_Toc9419259"/>
      <w:r>
        <w:lastRenderedPageBreak/>
        <w:t xml:space="preserve">1.3.2 Увеличение </w:t>
      </w:r>
      <w:r>
        <w:rPr>
          <w:lang w:val="en-US"/>
        </w:rPr>
        <w:t>D</w:t>
      </w:r>
      <w:r>
        <w:t>-димера у пациентов с хронической сердечной недостаточностью</w:t>
      </w:r>
      <w:bookmarkEnd w:id="8"/>
    </w:p>
    <w:p w:rsidR="00311DD3" w:rsidRDefault="00311DD3" w:rsidP="007308C6">
      <w:pPr>
        <w:spacing w:line="360" w:lineRule="auto"/>
        <w:ind w:firstLine="360"/>
        <w:jc w:val="both"/>
        <w:rPr>
          <w:rFonts w:ascii="Times New Roman" w:hAnsi="Times New Roman" w:cs="Times New Roman"/>
          <w:sz w:val="28"/>
          <w:szCs w:val="28"/>
        </w:rPr>
      </w:pPr>
    </w:p>
    <w:p w:rsidR="007308C6" w:rsidRPr="00B02620" w:rsidRDefault="007308C6" w:rsidP="007308C6">
      <w:pPr>
        <w:spacing w:line="360" w:lineRule="auto"/>
        <w:ind w:firstLine="360"/>
        <w:jc w:val="both"/>
        <w:rPr>
          <w:rFonts w:ascii="Times New Roman" w:hAnsi="Times New Roman" w:cs="Times New Roman"/>
          <w:sz w:val="28"/>
          <w:szCs w:val="28"/>
        </w:rPr>
      </w:pPr>
      <w:r w:rsidRPr="007E15E4">
        <w:rPr>
          <w:rFonts w:ascii="Times New Roman" w:hAnsi="Times New Roman" w:cs="Times New Roman"/>
          <w:sz w:val="28"/>
          <w:szCs w:val="28"/>
        </w:rPr>
        <w:t>Многочисленные исследования свидетельствую</w:t>
      </w:r>
      <w:r>
        <w:rPr>
          <w:rFonts w:ascii="Times New Roman" w:hAnsi="Times New Roman" w:cs="Times New Roman"/>
          <w:sz w:val="28"/>
          <w:szCs w:val="28"/>
        </w:rPr>
        <w:t xml:space="preserve">т о наличии взаимосвязи уровня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с высоким риском тромбоэмболических осложнений у больных хронической сердечной недостаточностью. </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R. </w:t>
      </w:r>
      <w:proofErr w:type="spellStart"/>
      <w:r w:rsidRPr="00B02620">
        <w:rPr>
          <w:rFonts w:ascii="Times New Roman" w:hAnsi="Times New Roman" w:cs="Times New Roman"/>
          <w:sz w:val="28"/>
          <w:szCs w:val="28"/>
        </w:rPr>
        <w:t>Marcucci</w:t>
      </w:r>
      <w:proofErr w:type="spellEnd"/>
      <w:r w:rsidRPr="00B02620">
        <w:rPr>
          <w:rFonts w:ascii="Times New Roman" w:hAnsi="Times New Roman" w:cs="Times New Roman"/>
          <w:sz w:val="28"/>
          <w:szCs w:val="28"/>
        </w:rPr>
        <w:t xml:space="preserve"> и соавторы в 2006 году выявили у больных с хронической сердечной недостаточностью взаимосвязь уровня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с содержанием </w:t>
      </w:r>
      <w:proofErr w:type="gramStart"/>
      <w:r w:rsidRPr="00B02620">
        <w:rPr>
          <w:rFonts w:ascii="Times New Roman" w:hAnsi="Times New Roman" w:cs="Times New Roman"/>
          <w:sz w:val="28"/>
          <w:szCs w:val="28"/>
        </w:rPr>
        <w:t>С-реактивного</w:t>
      </w:r>
      <w:proofErr w:type="gramEnd"/>
      <w:r w:rsidRPr="00B02620">
        <w:rPr>
          <w:rFonts w:ascii="Times New Roman" w:hAnsi="Times New Roman" w:cs="Times New Roman"/>
          <w:sz w:val="28"/>
          <w:szCs w:val="28"/>
        </w:rPr>
        <w:t xml:space="preserve"> белка и ИЛ-</w:t>
      </w:r>
      <w:r w:rsidR="0033674D" w:rsidRPr="00B02620">
        <w:rPr>
          <w:rFonts w:ascii="Times New Roman" w:hAnsi="Times New Roman" w:cs="Times New Roman"/>
          <w:sz w:val="28"/>
          <w:szCs w:val="28"/>
        </w:rPr>
        <w:t>6 [</w:t>
      </w:r>
      <w:r w:rsidR="00B02620" w:rsidRPr="00B02620">
        <w:rPr>
          <w:rFonts w:ascii="Times New Roman" w:hAnsi="Times New Roman" w:cs="Times New Roman"/>
          <w:sz w:val="28"/>
          <w:szCs w:val="28"/>
          <w:shd w:val="clear" w:color="auto" w:fill="FFFFFF"/>
        </w:rPr>
        <w:t>24</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В исследовании 2009 года, проводимого B. </w:t>
      </w:r>
      <w:proofErr w:type="spellStart"/>
      <w:r w:rsidRPr="00B02620">
        <w:rPr>
          <w:rFonts w:ascii="Times New Roman" w:hAnsi="Times New Roman" w:cs="Times New Roman"/>
          <w:sz w:val="28"/>
          <w:szCs w:val="28"/>
        </w:rPr>
        <w:t>Jug</w:t>
      </w:r>
      <w:proofErr w:type="spellEnd"/>
      <w:r w:rsidRPr="00B02620">
        <w:rPr>
          <w:rFonts w:ascii="Times New Roman" w:hAnsi="Times New Roman" w:cs="Times New Roman"/>
          <w:sz w:val="28"/>
          <w:szCs w:val="28"/>
        </w:rPr>
        <w:t xml:space="preserve"> с соавторами, наблюдались пациенты с компенсированной сердечной недостаточностью. Было показано, что у пациентов со сниженной (&lt;50%) фракцией выброса левого желудочка уровень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-димера был выше, чем у пациентов с</w:t>
      </w:r>
      <w:r w:rsidR="0033674D" w:rsidRPr="00B02620">
        <w:rPr>
          <w:rFonts w:ascii="Times New Roman" w:hAnsi="Times New Roman" w:cs="Times New Roman"/>
          <w:sz w:val="28"/>
          <w:szCs w:val="28"/>
        </w:rPr>
        <w:t xml:space="preserve"> сохранной фракцией выброса. [</w:t>
      </w:r>
      <w:r w:rsidR="00B02620" w:rsidRPr="00B02620">
        <w:rPr>
          <w:rFonts w:ascii="Times New Roman" w:hAnsi="Times New Roman" w:cs="Times New Roman"/>
          <w:sz w:val="28"/>
          <w:szCs w:val="28"/>
          <w:shd w:val="clear" w:color="auto" w:fill="FFFFFF"/>
        </w:rPr>
        <w:t>3</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В ретроспективном исследовании Н.М. Воробьевой с соавторами в 2009 было изучено 279 больных хронический сердечной недостаточностью. Уровень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превышал верхнюю границу нормального распределения у 146 (52%) больных, а частота декомпенсации заболевания составила 27%. Проведенный корреляционный анализ обнаружил прямую взаимосвязь между содержанием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и возрастом, женским полом, наличием тромбоэмболических осложнений и декомпенсацией хронический сердечной недостаточности. </w:t>
      </w:r>
      <w:proofErr w:type="gramStart"/>
      <w:r w:rsidRPr="00B02620">
        <w:rPr>
          <w:rFonts w:ascii="Times New Roman" w:hAnsi="Times New Roman" w:cs="Times New Roman"/>
          <w:sz w:val="28"/>
          <w:szCs w:val="28"/>
        </w:rPr>
        <w:t xml:space="preserve">Из 57 пациентов с декомпенсацией сердечной недостаточности уровень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был нормальным у 21%, и повышенным — у 79%. Среди 173 больных с компенсированной хронической сердечной недостаточностью содержание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было в норме у 65% и превышало норму у 35%. Отмечена роль повышения уровней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и фибриногена у больных с мерцательной аритмией как предвестников тромбоэмболических осложнений </w:t>
      </w:r>
      <w:r w:rsidR="0033674D" w:rsidRPr="00B02620">
        <w:rPr>
          <w:rFonts w:ascii="Times New Roman" w:hAnsi="Times New Roman" w:cs="Times New Roman"/>
          <w:sz w:val="28"/>
          <w:szCs w:val="28"/>
        </w:rPr>
        <w:t>[</w:t>
      </w:r>
      <w:r w:rsidR="00B02620" w:rsidRPr="00B02620">
        <w:rPr>
          <w:rFonts w:ascii="Times New Roman" w:hAnsi="Times New Roman" w:cs="Times New Roman"/>
          <w:sz w:val="28"/>
          <w:szCs w:val="28"/>
          <w:shd w:val="clear" w:color="auto" w:fill="FFFFFF"/>
        </w:rPr>
        <w:t>8</w:t>
      </w:r>
      <w:r w:rsidRPr="00B02620">
        <w:rPr>
          <w:rFonts w:ascii="Times New Roman" w:hAnsi="Times New Roman" w:cs="Times New Roman"/>
          <w:sz w:val="28"/>
          <w:szCs w:val="28"/>
        </w:rPr>
        <w:t>].</w:t>
      </w:r>
      <w:proofErr w:type="gramEnd"/>
    </w:p>
    <w:p w:rsidR="007308C6" w:rsidRPr="009D38BE" w:rsidRDefault="007308C6" w:rsidP="007308C6">
      <w:pPr>
        <w:pStyle w:val="2"/>
        <w:spacing w:line="360" w:lineRule="auto"/>
        <w:jc w:val="center"/>
      </w:pPr>
      <w:bookmarkStart w:id="9" w:name="_Toc9419260"/>
      <w:r w:rsidRPr="009D38BE">
        <w:lastRenderedPageBreak/>
        <w:t xml:space="preserve">1.3.3 Изменение </w:t>
      </w:r>
      <w:r w:rsidRPr="009D38BE">
        <w:rPr>
          <w:lang w:val="en-US"/>
        </w:rPr>
        <w:t>D</w:t>
      </w:r>
      <w:r w:rsidRPr="009D38BE">
        <w:t>-димера при воспалении</w:t>
      </w:r>
      <w:bookmarkEnd w:id="9"/>
    </w:p>
    <w:p w:rsidR="00311DD3" w:rsidRDefault="00311DD3" w:rsidP="007308C6">
      <w:pPr>
        <w:spacing w:line="360" w:lineRule="auto"/>
        <w:ind w:firstLine="360"/>
        <w:jc w:val="both"/>
        <w:rPr>
          <w:rFonts w:ascii="Times New Roman" w:hAnsi="Times New Roman" w:cs="Times New Roman"/>
          <w:sz w:val="28"/>
          <w:szCs w:val="28"/>
        </w:rPr>
      </w:pPr>
    </w:p>
    <w:p w:rsidR="007308C6" w:rsidRPr="00B02620" w:rsidRDefault="007308C6" w:rsidP="007308C6">
      <w:pPr>
        <w:spacing w:line="360" w:lineRule="auto"/>
        <w:ind w:firstLine="360"/>
        <w:jc w:val="both"/>
        <w:rPr>
          <w:rFonts w:ascii="Times New Roman" w:hAnsi="Times New Roman" w:cs="Times New Roman"/>
          <w:sz w:val="28"/>
          <w:szCs w:val="28"/>
        </w:rPr>
      </w:pPr>
      <w:r w:rsidRPr="009D38BE">
        <w:rPr>
          <w:rFonts w:ascii="Times New Roman" w:hAnsi="Times New Roman" w:cs="Times New Roman"/>
          <w:sz w:val="28"/>
          <w:szCs w:val="28"/>
        </w:rPr>
        <w:t xml:space="preserve">Выявлена взаимосвязь повышения уровня </w:t>
      </w:r>
      <w:r w:rsidRPr="009D38BE">
        <w:rPr>
          <w:rFonts w:ascii="Times New Roman" w:hAnsi="Times New Roman" w:cs="Times New Roman"/>
          <w:sz w:val="28"/>
          <w:szCs w:val="28"/>
          <w:lang w:val="en-US"/>
        </w:rPr>
        <w:t>D</w:t>
      </w:r>
      <w:r w:rsidRPr="009D38BE">
        <w:rPr>
          <w:rFonts w:ascii="Times New Roman" w:hAnsi="Times New Roman" w:cs="Times New Roman"/>
          <w:sz w:val="28"/>
          <w:szCs w:val="28"/>
        </w:rPr>
        <w:t>-димера с острыми инфекционными и воспалительными заболеваниями. В исследовании, проведенном в 2002 г</w:t>
      </w:r>
      <w:r w:rsidRPr="00B02620">
        <w:rPr>
          <w:rFonts w:ascii="Times New Roman" w:hAnsi="Times New Roman" w:cs="Times New Roman"/>
          <w:sz w:val="28"/>
          <w:szCs w:val="28"/>
        </w:rPr>
        <w:t xml:space="preserve">. A.F. </w:t>
      </w:r>
      <w:proofErr w:type="spellStart"/>
      <w:r w:rsidRPr="00B02620">
        <w:rPr>
          <w:rFonts w:ascii="Times New Roman" w:hAnsi="Times New Roman" w:cs="Times New Roman"/>
          <w:sz w:val="28"/>
          <w:szCs w:val="28"/>
        </w:rPr>
        <w:t>Shorr</w:t>
      </w:r>
      <w:proofErr w:type="spellEnd"/>
      <w:r w:rsidRPr="00B02620">
        <w:rPr>
          <w:rFonts w:ascii="Times New Roman" w:hAnsi="Times New Roman" w:cs="Times New Roman"/>
          <w:sz w:val="28"/>
          <w:szCs w:val="28"/>
        </w:rPr>
        <w:t xml:space="preserve"> и соавторами у больных в критическом состоянии, находившихся на лечении в отделениях интенсивной терапии. Исследование выявило прямую корреляцию между </w:t>
      </w:r>
      <w:proofErr w:type="spellStart"/>
      <w:r w:rsidRPr="00B02620">
        <w:rPr>
          <w:rFonts w:ascii="Times New Roman" w:hAnsi="Times New Roman" w:cs="Times New Roman"/>
          <w:sz w:val="28"/>
          <w:szCs w:val="28"/>
        </w:rPr>
        <w:t>провоспалительными</w:t>
      </w:r>
      <w:proofErr w:type="spellEnd"/>
      <w:r w:rsidRPr="00B02620">
        <w:rPr>
          <w:rFonts w:ascii="Times New Roman" w:hAnsi="Times New Roman" w:cs="Times New Roman"/>
          <w:sz w:val="28"/>
          <w:szCs w:val="28"/>
        </w:rPr>
        <w:t xml:space="preserve"> цитокинами (ФН</w:t>
      </w:r>
      <w:proofErr w:type="gramStart"/>
      <w:r w:rsidRPr="00B02620">
        <w:rPr>
          <w:rFonts w:ascii="Times New Roman" w:hAnsi="Times New Roman" w:cs="Times New Roman"/>
          <w:sz w:val="28"/>
          <w:szCs w:val="28"/>
        </w:rPr>
        <w:t>О-</w:t>
      </w:r>
      <w:proofErr w:type="gramEnd"/>
      <w:r w:rsidRPr="00B02620">
        <w:rPr>
          <w:rFonts w:ascii="Times New Roman" w:hAnsi="Times New Roman" w:cs="Times New Roman"/>
          <w:sz w:val="28"/>
          <w:szCs w:val="28"/>
        </w:rPr>
        <w:t xml:space="preserve">α,ИЛ-6 и ИЛ-8) и содержанием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w:t>
      </w:r>
      <w:r w:rsidR="0033674D" w:rsidRPr="00B02620">
        <w:rPr>
          <w:rFonts w:ascii="Times New Roman" w:hAnsi="Times New Roman" w:cs="Times New Roman"/>
          <w:sz w:val="28"/>
          <w:szCs w:val="28"/>
        </w:rPr>
        <w:t>[</w:t>
      </w:r>
      <w:r w:rsidR="00B02620" w:rsidRPr="00B02620">
        <w:rPr>
          <w:rFonts w:ascii="Times New Roman" w:hAnsi="Times New Roman" w:cs="Times New Roman"/>
          <w:sz w:val="28"/>
          <w:szCs w:val="28"/>
          <w:shd w:val="clear" w:color="auto" w:fill="FFFFFF"/>
        </w:rPr>
        <w:t>13</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В </w:t>
      </w:r>
      <w:proofErr w:type="spellStart"/>
      <w:r w:rsidRPr="00B02620">
        <w:rPr>
          <w:rFonts w:ascii="Times New Roman" w:hAnsi="Times New Roman" w:cs="Times New Roman"/>
          <w:sz w:val="28"/>
          <w:szCs w:val="28"/>
        </w:rPr>
        <w:t>проспективном</w:t>
      </w:r>
      <w:proofErr w:type="spellEnd"/>
      <w:r w:rsidRPr="00B02620">
        <w:rPr>
          <w:rFonts w:ascii="Times New Roman" w:hAnsi="Times New Roman" w:cs="Times New Roman"/>
          <w:sz w:val="28"/>
          <w:szCs w:val="28"/>
        </w:rPr>
        <w:t xml:space="preserve"> исследовании, проведенном М. </w:t>
      </w:r>
      <w:proofErr w:type="spellStart"/>
      <w:r w:rsidRPr="00B02620">
        <w:rPr>
          <w:rFonts w:ascii="Times New Roman" w:hAnsi="Times New Roman" w:cs="Times New Roman"/>
          <w:sz w:val="28"/>
          <w:szCs w:val="28"/>
        </w:rPr>
        <w:t>Woodward</w:t>
      </w:r>
      <w:proofErr w:type="spellEnd"/>
      <w:r w:rsidRPr="00B02620">
        <w:rPr>
          <w:rFonts w:ascii="Times New Roman" w:hAnsi="Times New Roman" w:cs="Times New Roman"/>
          <w:sz w:val="28"/>
          <w:szCs w:val="28"/>
        </w:rPr>
        <w:t xml:space="preserve"> с </w:t>
      </w:r>
      <w:proofErr w:type="spellStart"/>
      <w:r w:rsidRPr="00B02620">
        <w:rPr>
          <w:rFonts w:ascii="Times New Roman" w:hAnsi="Times New Roman" w:cs="Times New Roman"/>
          <w:sz w:val="28"/>
          <w:szCs w:val="28"/>
        </w:rPr>
        <w:t>соавт</w:t>
      </w:r>
      <w:proofErr w:type="spellEnd"/>
      <w:r w:rsidRPr="00B02620">
        <w:rPr>
          <w:rFonts w:ascii="Times New Roman" w:hAnsi="Times New Roman" w:cs="Times New Roman"/>
          <w:sz w:val="28"/>
          <w:szCs w:val="28"/>
        </w:rPr>
        <w:t xml:space="preserve">. (2007), анализировалась значимость факторов свертывания крови и маркеров воспаления в развитии риска заболеваний сердечнососудистой системы. По данным многофакторного анализа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 и интерлейкин-6 проявили себя как независимые предикторы ишемической болезни сердца </w:t>
      </w:r>
      <w:r w:rsidR="0033674D" w:rsidRPr="00B02620">
        <w:rPr>
          <w:rFonts w:ascii="Times New Roman" w:hAnsi="Times New Roman" w:cs="Times New Roman"/>
          <w:sz w:val="28"/>
          <w:szCs w:val="28"/>
        </w:rPr>
        <w:t>[</w:t>
      </w:r>
      <w:r w:rsidR="00B02620" w:rsidRPr="00B02620">
        <w:rPr>
          <w:rFonts w:ascii="Times New Roman" w:hAnsi="Times New Roman" w:cs="Times New Roman"/>
          <w:sz w:val="28"/>
          <w:szCs w:val="28"/>
          <w:shd w:val="clear" w:color="auto" w:fill="FFFFFF"/>
        </w:rPr>
        <w:t>8</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360"/>
        <w:jc w:val="both"/>
        <w:rPr>
          <w:rFonts w:ascii="Times New Roman" w:hAnsi="Times New Roman" w:cs="Times New Roman"/>
          <w:sz w:val="28"/>
          <w:szCs w:val="28"/>
          <w:shd w:val="clear" w:color="auto" w:fill="FFFFFF"/>
        </w:rPr>
      </w:pPr>
      <w:r w:rsidRPr="00B02620">
        <w:rPr>
          <w:rFonts w:ascii="Times New Roman" w:hAnsi="Times New Roman" w:cs="Times New Roman"/>
          <w:sz w:val="28"/>
          <w:szCs w:val="28"/>
        </w:rPr>
        <w:t xml:space="preserve">Ростом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-димера сопровождается синдром диссеминированного внутрисосудистого свертывания крови</w:t>
      </w:r>
      <w:r w:rsidR="00B02620" w:rsidRPr="00B02620">
        <w:rPr>
          <w:rFonts w:ascii="Times New Roman" w:hAnsi="Times New Roman" w:cs="Times New Roman"/>
          <w:sz w:val="28"/>
          <w:szCs w:val="28"/>
        </w:rPr>
        <w:t xml:space="preserve"> </w:t>
      </w:r>
      <w:r w:rsidR="00B02620" w:rsidRPr="00B02620">
        <w:rPr>
          <w:rFonts w:ascii="Times New Roman" w:hAnsi="Times New Roman" w:cs="Times New Roman"/>
          <w:sz w:val="28"/>
          <w:szCs w:val="28"/>
          <w:shd w:val="clear" w:color="auto" w:fill="FFFFFF"/>
        </w:rPr>
        <w:t>[18]</w:t>
      </w:r>
      <w:r w:rsidRPr="00B02620">
        <w:rPr>
          <w:rFonts w:ascii="Times New Roman" w:hAnsi="Times New Roman" w:cs="Times New Roman"/>
          <w:sz w:val="28"/>
          <w:szCs w:val="28"/>
        </w:rPr>
        <w:t xml:space="preserve">. Это патологическое состояние является, как правило, следствием тяжелого сепсиса или воспалительного заболевания; непосредственными патогенами при этом являются бактериальные эндотоксины или </w:t>
      </w:r>
      <w:proofErr w:type="spellStart"/>
      <w:r w:rsidRPr="00B02620">
        <w:rPr>
          <w:rFonts w:ascii="Times New Roman" w:hAnsi="Times New Roman" w:cs="Times New Roman"/>
          <w:sz w:val="28"/>
          <w:szCs w:val="28"/>
        </w:rPr>
        <w:t>провоспалительные</w:t>
      </w:r>
      <w:proofErr w:type="spellEnd"/>
      <w:r w:rsidRPr="00B02620">
        <w:rPr>
          <w:rFonts w:ascii="Times New Roman" w:hAnsi="Times New Roman" w:cs="Times New Roman"/>
          <w:sz w:val="28"/>
          <w:szCs w:val="28"/>
        </w:rPr>
        <w:t xml:space="preserve"> цитокины. Эти агенты создают множественные очаги </w:t>
      </w:r>
      <w:proofErr w:type="spellStart"/>
      <w:r w:rsidRPr="00B02620">
        <w:rPr>
          <w:rFonts w:ascii="Times New Roman" w:hAnsi="Times New Roman" w:cs="Times New Roman"/>
          <w:sz w:val="28"/>
          <w:szCs w:val="28"/>
        </w:rPr>
        <w:t>микротромбирования</w:t>
      </w:r>
      <w:proofErr w:type="spellEnd"/>
      <w:r w:rsidRPr="00B02620">
        <w:rPr>
          <w:rFonts w:ascii="Times New Roman" w:hAnsi="Times New Roman" w:cs="Times New Roman"/>
          <w:sz w:val="28"/>
          <w:szCs w:val="28"/>
        </w:rPr>
        <w:t xml:space="preserve"> на стенках кровеносных сосудов. Следствием этого является формирование множества малых </w:t>
      </w:r>
      <w:proofErr w:type="spellStart"/>
      <w:r w:rsidRPr="00B02620">
        <w:rPr>
          <w:rFonts w:ascii="Times New Roman" w:hAnsi="Times New Roman" w:cs="Times New Roman"/>
          <w:sz w:val="28"/>
          <w:szCs w:val="28"/>
        </w:rPr>
        <w:t>тромбоцитарных</w:t>
      </w:r>
      <w:proofErr w:type="spellEnd"/>
      <w:r w:rsidRPr="00B02620">
        <w:rPr>
          <w:rFonts w:ascii="Times New Roman" w:hAnsi="Times New Roman" w:cs="Times New Roman"/>
          <w:sz w:val="28"/>
          <w:szCs w:val="28"/>
        </w:rPr>
        <w:t xml:space="preserve"> пробок, то есть выведение тромбоцитов из кровотока, приводящее к тромбоцитопении. Следующим этапом является множественный рост микротромбов, сопровождающийся выведением из кровотока факторов коагуляции. Эти процессы неизбежно ведут к дефициту всех факторов гемостаза и, как следствие, к кровоточивости, то есть к кровотечениям как внешним, так и внутренним. Последнее обстоятельство может служить причиной развития органной недостаточности. Однако при этом также неизбежно активируется </w:t>
      </w:r>
      <w:proofErr w:type="spellStart"/>
      <w:r w:rsidRPr="00B02620">
        <w:rPr>
          <w:rFonts w:ascii="Times New Roman" w:hAnsi="Times New Roman" w:cs="Times New Roman"/>
          <w:sz w:val="28"/>
          <w:szCs w:val="28"/>
        </w:rPr>
        <w:t>фибринолиз</w:t>
      </w:r>
      <w:proofErr w:type="spellEnd"/>
      <w:r w:rsidRPr="00B02620">
        <w:rPr>
          <w:rFonts w:ascii="Times New Roman" w:hAnsi="Times New Roman" w:cs="Times New Roman"/>
          <w:sz w:val="28"/>
          <w:szCs w:val="28"/>
        </w:rPr>
        <w:t xml:space="preserve"> (в ответ на </w:t>
      </w:r>
      <w:proofErr w:type="spellStart"/>
      <w:r w:rsidRPr="00B02620">
        <w:rPr>
          <w:rFonts w:ascii="Times New Roman" w:hAnsi="Times New Roman" w:cs="Times New Roman"/>
          <w:sz w:val="28"/>
          <w:szCs w:val="28"/>
        </w:rPr>
        <w:lastRenderedPageBreak/>
        <w:t>микротромбирование</w:t>
      </w:r>
      <w:proofErr w:type="spellEnd"/>
      <w:r w:rsidRPr="00B02620">
        <w:rPr>
          <w:rFonts w:ascii="Times New Roman" w:hAnsi="Times New Roman" w:cs="Times New Roman"/>
          <w:sz w:val="28"/>
          <w:szCs w:val="28"/>
        </w:rPr>
        <w:t xml:space="preserve">). Результатом этого является появление в кровотоке ПДФ и, соответственно, рост концентрации D-димера </w:t>
      </w:r>
      <w:r w:rsidR="0033674D"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17,25</w:t>
      </w:r>
      <w:r w:rsidRPr="00B02620">
        <w:rPr>
          <w:rFonts w:ascii="Times New Roman" w:hAnsi="Times New Roman" w:cs="Times New Roman"/>
          <w:sz w:val="28"/>
          <w:szCs w:val="28"/>
          <w:shd w:val="clear" w:color="auto" w:fill="FFFFFF"/>
        </w:rPr>
        <w:t>].</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Согласно критериям Международного общества тромбоза и гемостаза (</w:t>
      </w:r>
      <w:proofErr w:type="spellStart"/>
      <w:r w:rsidRPr="00B02620">
        <w:rPr>
          <w:rFonts w:ascii="Times New Roman" w:hAnsi="Times New Roman" w:cs="Times New Roman"/>
          <w:sz w:val="28"/>
          <w:szCs w:val="28"/>
        </w:rPr>
        <w:t>International</w:t>
      </w:r>
      <w:proofErr w:type="spellEnd"/>
      <w:r w:rsidRPr="00B02620">
        <w:rPr>
          <w:rFonts w:ascii="Times New Roman" w:hAnsi="Times New Roman" w:cs="Times New Roman"/>
          <w:sz w:val="28"/>
          <w:szCs w:val="28"/>
        </w:rPr>
        <w:t xml:space="preserve"> </w:t>
      </w:r>
      <w:proofErr w:type="spellStart"/>
      <w:r w:rsidRPr="00B02620">
        <w:rPr>
          <w:rFonts w:ascii="Times New Roman" w:hAnsi="Times New Roman" w:cs="Times New Roman"/>
          <w:sz w:val="28"/>
          <w:szCs w:val="28"/>
        </w:rPr>
        <w:t>Society</w:t>
      </w:r>
      <w:proofErr w:type="spellEnd"/>
      <w:r w:rsidRPr="00B02620">
        <w:rPr>
          <w:rFonts w:ascii="Times New Roman" w:hAnsi="Times New Roman" w:cs="Times New Roman"/>
          <w:sz w:val="28"/>
          <w:szCs w:val="28"/>
        </w:rPr>
        <w:t xml:space="preserve"> </w:t>
      </w:r>
      <w:proofErr w:type="spellStart"/>
      <w:r w:rsidRPr="00B02620">
        <w:rPr>
          <w:rFonts w:ascii="Times New Roman" w:hAnsi="Times New Roman" w:cs="Times New Roman"/>
          <w:sz w:val="28"/>
          <w:szCs w:val="28"/>
        </w:rPr>
        <w:t>of</w:t>
      </w:r>
      <w:proofErr w:type="spellEnd"/>
      <w:r w:rsidRPr="00B02620">
        <w:rPr>
          <w:rFonts w:ascii="Times New Roman" w:hAnsi="Times New Roman" w:cs="Times New Roman"/>
          <w:sz w:val="28"/>
          <w:szCs w:val="28"/>
        </w:rPr>
        <w:t xml:space="preserve"> </w:t>
      </w:r>
      <w:proofErr w:type="spellStart"/>
      <w:r w:rsidRPr="00B02620">
        <w:rPr>
          <w:rFonts w:ascii="Times New Roman" w:hAnsi="Times New Roman" w:cs="Times New Roman"/>
          <w:sz w:val="28"/>
          <w:szCs w:val="28"/>
        </w:rPr>
        <w:t>Thrombosis</w:t>
      </w:r>
      <w:proofErr w:type="spellEnd"/>
      <w:r w:rsidRPr="00B02620">
        <w:rPr>
          <w:rFonts w:ascii="Times New Roman" w:hAnsi="Times New Roman" w:cs="Times New Roman"/>
          <w:sz w:val="28"/>
          <w:szCs w:val="28"/>
        </w:rPr>
        <w:t xml:space="preserve"> </w:t>
      </w:r>
      <w:proofErr w:type="spellStart"/>
      <w:r w:rsidRPr="00B02620">
        <w:rPr>
          <w:rFonts w:ascii="Times New Roman" w:hAnsi="Times New Roman" w:cs="Times New Roman"/>
          <w:sz w:val="28"/>
          <w:szCs w:val="28"/>
        </w:rPr>
        <w:t>and</w:t>
      </w:r>
      <w:proofErr w:type="spellEnd"/>
      <w:r w:rsidRPr="00B02620">
        <w:rPr>
          <w:rFonts w:ascii="Times New Roman" w:hAnsi="Times New Roman" w:cs="Times New Roman"/>
          <w:sz w:val="28"/>
          <w:szCs w:val="28"/>
        </w:rPr>
        <w:t xml:space="preserve"> </w:t>
      </w:r>
      <w:proofErr w:type="spellStart"/>
      <w:r w:rsidRPr="00B02620">
        <w:rPr>
          <w:rFonts w:ascii="Times New Roman" w:hAnsi="Times New Roman" w:cs="Times New Roman"/>
          <w:sz w:val="28"/>
          <w:szCs w:val="28"/>
        </w:rPr>
        <w:t>Hemostasis</w:t>
      </w:r>
      <w:proofErr w:type="spellEnd"/>
      <w:r w:rsidRPr="00B02620">
        <w:rPr>
          <w:rFonts w:ascii="Times New Roman" w:hAnsi="Times New Roman" w:cs="Times New Roman"/>
          <w:sz w:val="28"/>
          <w:szCs w:val="28"/>
        </w:rPr>
        <w:t xml:space="preserve"> — ISTH) синдром диссеминированного внутрисосудистого свертывания выявляется только у 30% септических пациентов, однако почти у 95% таких больных повышен уровень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и растворимых комплексов </w:t>
      </w:r>
      <w:proofErr w:type="gramStart"/>
      <w:r w:rsidRPr="00B02620">
        <w:rPr>
          <w:rFonts w:ascii="Times New Roman" w:hAnsi="Times New Roman" w:cs="Times New Roman"/>
          <w:sz w:val="28"/>
          <w:szCs w:val="28"/>
        </w:rPr>
        <w:t>фибрин-мономеров</w:t>
      </w:r>
      <w:proofErr w:type="gramEnd"/>
      <w:r w:rsidRPr="00B02620">
        <w:rPr>
          <w:rFonts w:ascii="Times New Roman" w:hAnsi="Times New Roman" w:cs="Times New Roman"/>
          <w:sz w:val="28"/>
          <w:szCs w:val="28"/>
        </w:rPr>
        <w:t xml:space="preserve">, что указывает на признаки повышенного </w:t>
      </w:r>
      <w:proofErr w:type="spellStart"/>
      <w:r w:rsidRPr="00B02620">
        <w:rPr>
          <w:rFonts w:ascii="Times New Roman" w:hAnsi="Times New Roman" w:cs="Times New Roman"/>
          <w:sz w:val="28"/>
          <w:szCs w:val="28"/>
        </w:rPr>
        <w:t>тромбообразования</w:t>
      </w:r>
      <w:proofErr w:type="spellEnd"/>
      <w:r w:rsidRPr="00B02620">
        <w:rPr>
          <w:rFonts w:ascii="Times New Roman" w:hAnsi="Times New Roman" w:cs="Times New Roman"/>
          <w:sz w:val="28"/>
          <w:szCs w:val="28"/>
        </w:rPr>
        <w:t xml:space="preserve"> поч</w:t>
      </w:r>
      <w:r w:rsidR="0033674D" w:rsidRPr="00B02620">
        <w:rPr>
          <w:rFonts w:ascii="Times New Roman" w:hAnsi="Times New Roman" w:cs="Times New Roman"/>
          <w:sz w:val="28"/>
          <w:szCs w:val="28"/>
        </w:rPr>
        <w:t>ти у всех больных с сепсисом [</w:t>
      </w:r>
      <w:r w:rsidR="00B02620" w:rsidRPr="00B02620">
        <w:rPr>
          <w:rFonts w:ascii="Times New Roman" w:hAnsi="Times New Roman" w:cs="Times New Roman"/>
          <w:sz w:val="28"/>
          <w:szCs w:val="28"/>
          <w:shd w:val="clear" w:color="auto" w:fill="FFFFFF"/>
        </w:rPr>
        <w:t>5</w:t>
      </w:r>
      <w:r w:rsidRPr="00B02620">
        <w:rPr>
          <w:rFonts w:ascii="Times New Roman" w:hAnsi="Times New Roman" w:cs="Times New Roman"/>
          <w:sz w:val="28"/>
          <w:szCs w:val="28"/>
        </w:rPr>
        <w:t>].</w:t>
      </w: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7860F8" w:rsidRDefault="007860F8" w:rsidP="007308C6">
      <w:pPr>
        <w:spacing w:line="360" w:lineRule="auto"/>
        <w:ind w:firstLine="360"/>
        <w:jc w:val="both"/>
        <w:rPr>
          <w:rFonts w:ascii="Times New Roman" w:hAnsi="Times New Roman" w:cs="Times New Roman"/>
          <w:sz w:val="28"/>
          <w:szCs w:val="28"/>
        </w:rPr>
      </w:pPr>
    </w:p>
    <w:p w:rsidR="00311DD3" w:rsidRDefault="00311DD3" w:rsidP="007A506F">
      <w:pPr>
        <w:pStyle w:val="2"/>
        <w:spacing w:line="360" w:lineRule="auto"/>
        <w:rPr>
          <w:rFonts w:ascii="Times New Roman" w:eastAsiaTheme="minorHAnsi" w:hAnsi="Times New Roman" w:cs="Times New Roman"/>
          <w:b w:val="0"/>
          <w:bCs w:val="0"/>
          <w:color w:val="auto"/>
          <w:sz w:val="28"/>
          <w:szCs w:val="28"/>
        </w:rPr>
      </w:pPr>
    </w:p>
    <w:p w:rsidR="007A506F" w:rsidRPr="007A506F" w:rsidRDefault="007A506F" w:rsidP="007A506F"/>
    <w:p w:rsidR="007308C6" w:rsidRPr="009023EB" w:rsidRDefault="007308C6" w:rsidP="007308C6">
      <w:pPr>
        <w:pStyle w:val="2"/>
        <w:spacing w:line="360" w:lineRule="auto"/>
        <w:jc w:val="center"/>
        <w:rPr>
          <w:rFonts w:ascii="Times New Roman" w:eastAsia="Arial" w:hAnsi="Times New Roman" w:cs="Times New Roman"/>
          <w:sz w:val="28"/>
          <w:szCs w:val="28"/>
        </w:rPr>
      </w:pPr>
      <w:bookmarkStart w:id="10" w:name="_Toc9419261"/>
      <w:r>
        <w:rPr>
          <w:rFonts w:eastAsia="Arial"/>
        </w:rPr>
        <w:lastRenderedPageBreak/>
        <w:t xml:space="preserve">1.3.4 Увеличение </w:t>
      </w:r>
      <w:r>
        <w:rPr>
          <w:rFonts w:eastAsia="Arial"/>
          <w:lang w:val="en-US"/>
        </w:rPr>
        <w:t>D</w:t>
      </w:r>
      <w:r w:rsidRPr="007A0690">
        <w:rPr>
          <w:rFonts w:eastAsia="Arial"/>
        </w:rPr>
        <w:t>-</w:t>
      </w:r>
      <w:r>
        <w:rPr>
          <w:rFonts w:eastAsia="Arial"/>
        </w:rPr>
        <w:t>димера при онкологических заболеваниях</w:t>
      </w:r>
      <w:bookmarkEnd w:id="10"/>
    </w:p>
    <w:p w:rsidR="00311DD3" w:rsidRDefault="00311DD3" w:rsidP="007308C6">
      <w:pPr>
        <w:autoSpaceDE w:val="0"/>
        <w:autoSpaceDN w:val="0"/>
        <w:adjustRightInd w:val="0"/>
        <w:spacing w:after="0" w:line="360" w:lineRule="auto"/>
        <w:ind w:firstLine="708"/>
        <w:jc w:val="both"/>
        <w:rPr>
          <w:rFonts w:ascii="Times New Roman" w:hAnsi="Times New Roman" w:cs="Times New Roman"/>
          <w:sz w:val="28"/>
          <w:szCs w:val="28"/>
        </w:rPr>
      </w:pPr>
    </w:p>
    <w:p w:rsidR="007308C6" w:rsidRPr="00B02620" w:rsidRDefault="007308C6" w:rsidP="007308C6">
      <w:pPr>
        <w:autoSpaceDE w:val="0"/>
        <w:autoSpaceDN w:val="0"/>
        <w:adjustRightInd w:val="0"/>
        <w:spacing w:after="0" w:line="360" w:lineRule="auto"/>
        <w:ind w:firstLine="708"/>
        <w:jc w:val="both"/>
        <w:rPr>
          <w:rFonts w:ascii="Times New Roman" w:hAnsi="Times New Roman" w:cs="Times New Roman"/>
          <w:sz w:val="28"/>
          <w:szCs w:val="28"/>
        </w:rPr>
      </w:pPr>
      <w:r w:rsidRPr="009023EB">
        <w:rPr>
          <w:rFonts w:ascii="Times New Roman" w:hAnsi="Times New Roman" w:cs="Times New Roman"/>
          <w:sz w:val="28"/>
          <w:szCs w:val="28"/>
        </w:rPr>
        <w:t xml:space="preserve">В клиническом исследовании от 2012 г., проведенном </w:t>
      </w:r>
      <w:proofErr w:type="spellStart"/>
      <w:r w:rsidRPr="009023EB">
        <w:rPr>
          <w:rFonts w:ascii="Times New Roman" w:hAnsi="Times New Roman" w:cs="Times New Roman"/>
          <w:sz w:val="28"/>
          <w:szCs w:val="28"/>
        </w:rPr>
        <w:t>Приньковой</w:t>
      </w:r>
      <w:proofErr w:type="spellEnd"/>
      <w:r w:rsidRPr="009023EB">
        <w:rPr>
          <w:rFonts w:ascii="Times New Roman" w:hAnsi="Times New Roman" w:cs="Times New Roman"/>
          <w:sz w:val="28"/>
          <w:szCs w:val="28"/>
        </w:rPr>
        <w:t xml:space="preserve"> Т.Ю. и соавторами, были обследованы пациентки с раком тела матки. Было </w:t>
      </w:r>
      <w:r w:rsidRPr="00B02620">
        <w:rPr>
          <w:rFonts w:ascii="Times New Roman" w:hAnsi="Times New Roman" w:cs="Times New Roman"/>
          <w:sz w:val="28"/>
          <w:szCs w:val="28"/>
        </w:rPr>
        <w:t xml:space="preserve">установлено, что концентрация D-димера была увеличена у лиц с данным диагнозом, по сравнению с контрольной группой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26</w:t>
      </w:r>
      <w:r w:rsidRPr="00B02620">
        <w:rPr>
          <w:rFonts w:ascii="Times New Roman" w:hAnsi="Times New Roman" w:cs="Times New Roman"/>
          <w:sz w:val="28"/>
          <w:szCs w:val="28"/>
          <w:shd w:val="clear" w:color="auto" w:fill="FFFFFF"/>
        </w:rPr>
        <w:t>].</w:t>
      </w:r>
    </w:p>
    <w:p w:rsidR="007308C6" w:rsidRPr="00B02620" w:rsidRDefault="007308C6" w:rsidP="00B02620">
      <w:pPr>
        <w:spacing w:after="270" w:line="360" w:lineRule="auto"/>
        <w:ind w:firstLine="708"/>
        <w:jc w:val="both"/>
        <w:rPr>
          <w:rFonts w:ascii="Times New Roman" w:eastAsia="Times New Roman" w:hAnsi="Times New Roman" w:cs="Times New Roman"/>
          <w:sz w:val="28"/>
          <w:szCs w:val="28"/>
          <w:lang w:eastAsia="ru-RU"/>
        </w:rPr>
      </w:pPr>
      <w:r w:rsidRPr="00B02620">
        <w:rPr>
          <w:rFonts w:ascii="Times New Roman" w:eastAsia="Times New Roman" w:hAnsi="Times New Roman" w:cs="Times New Roman"/>
          <w:sz w:val="28"/>
          <w:szCs w:val="28"/>
          <w:lang w:eastAsia="ru-RU"/>
        </w:rPr>
        <w:t xml:space="preserve">В ретроспективном обсервационном исследовании </w:t>
      </w:r>
      <w:proofErr w:type="spellStart"/>
      <w:r w:rsidRPr="00B02620">
        <w:rPr>
          <w:rFonts w:ascii="Times New Roman" w:hAnsi="Times New Roman" w:cs="Times New Roman"/>
          <w:sz w:val="28"/>
          <w:szCs w:val="28"/>
        </w:rPr>
        <w:t>Donghee</w:t>
      </w:r>
      <w:proofErr w:type="spellEnd"/>
      <w:r w:rsidRPr="00B02620">
        <w:rPr>
          <w:rFonts w:ascii="Times New Roman" w:hAnsi="Times New Roman" w:cs="Times New Roman"/>
          <w:sz w:val="28"/>
          <w:szCs w:val="28"/>
        </w:rPr>
        <w:t xml:space="preserve"> </w:t>
      </w:r>
      <w:proofErr w:type="spellStart"/>
      <w:r w:rsidRPr="00B02620">
        <w:rPr>
          <w:rFonts w:ascii="Times New Roman" w:hAnsi="Times New Roman" w:cs="Times New Roman"/>
          <w:sz w:val="28"/>
          <w:szCs w:val="28"/>
        </w:rPr>
        <w:t>Han</w:t>
      </w:r>
      <w:proofErr w:type="spellEnd"/>
      <w:r w:rsidRPr="00B02620">
        <w:rPr>
          <w:rFonts w:ascii="Times New Roman" w:hAnsi="Times New Roman" w:cs="Times New Roman"/>
          <w:sz w:val="28"/>
          <w:szCs w:val="28"/>
        </w:rPr>
        <w:t xml:space="preserve"> и соавторы в 2016 году</w:t>
      </w:r>
      <w:r w:rsidRPr="00B02620">
        <w:rPr>
          <w:rFonts w:ascii="Times New Roman" w:eastAsia="Times New Roman" w:hAnsi="Times New Roman" w:cs="Times New Roman"/>
          <w:sz w:val="28"/>
          <w:szCs w:val="28"/>
          <w:lang w:eastAsia="ru-RU"/>
        </w:rPr>
        <w:t xml:space="preserve"> оценили прогностическую ценность D-димера для скрытого рака у пациентов с неспровоцированной венозной тромбоэмболией. Результаты показали, что уровень D-димера был значительно выше у пациентов с оккультным раком по сравнению с пациентами без данного диагноза. Повышенный уровень D-димера был независимо связан с оккультным раком даже после корректировки по возрасту, полу и типу венозной тромбоэмболии (например, тромбоз глубоких вен или легочная тромбоэмболия). Повышенный уровень D-димера также был связан с более высокой вероятностью метастатического рака </w:t>
      </w:r>
      <w:r w:rsidR="0033674D" w:rsidRPr="00B02620">
        <w:rPr>
          <w:rFonts w:ascii="Times New Roman" w:eastAsia="Times New Roman" w:hAnsi="Times New Roman" w:cs="Times New Roman"/>
          <w:sz w:val="28"/>
          <w:szCs w:val="28"/>
          <w:lang w:eastAsia="ru-RU"/>
        </w:rPr>
        <w:t>[</w:t>
      </w:r>
      <w:r w:rsidR="00B02620" w:rsidRPr="00B02620">
        <w:rPr>
          <w:rFonts w:ascii="Times New Roman" w:hAnsi="Times New Roman" w:cs="Times New Roman"/>
          <w:sz w:val="28"/>
          <w:szCs w:val="28"/>
          <w:shd w:val="clear" w:color="auto" w:fill="FFFFFF"/>
        </w:rPr>
        <w:t>4</w:t>
      </w:r>
      <w:r w:rsidRPr="00B02620">
        <w:rPr>
          <w:rFonts w:ascii="Times New Roman" w:eastAsia="Times New Roman" w:hAnsi="Times New Roman" w:cs="Times New Roman"/>
          <w:sz w:val="28"/>
          <w:szCs w:val="28"/>
          <w:lang w:eastAsia="ru-RU"/>
        </w:rPr>
        <w:t>].</w:t>
      </w:r>
    </w:p>
    <w:p w:rsidR="007308C6" w:rsidRPr="00B02620" w:rsidRDefault="007308C6" w:rsidP="007308C6">
      <w:pPr>
        <w:spacing w:after="270" w:line="360" w:lineRule="auto"/>
        <w:ind w:firstLine="708"/>
        <w:jc w:val="both"/>
        <w:rPr>
          <w:rFonts w:ascii="Times New Roman" w:eastAsia="Times New Roman" w:hAnsi="Times New Roman" w:cs="Times New Roman"/>
          <w:sz w:val="28"/>
          <w:szCs w:val="28"/>
          <w:lang w:eastAsia="ru-RU"/>
        </w:rPr>
      </w:pPr>
      <w:r w:rsidRPr="00B02620">
        <w:rPr>
          <w:rFonts w:ascii="Times New Roman" w:eastAsia="Times New Roman" w:hAnsi="Times New Roman" w:cs="Times New Roman"/>
          <w:sz w:val="28"/>
          <w:szCs w:val="28"/>
          <w:lang w:eastAsia="ru-RU"/>
        </w:rPr>
        <w:t xml:space="preserve">Нормализация уровня D-димера в плазме крови больного служит критерием для прекращения курса </w:t>
      </w:r>
      <w:proofErr w:type="spellStart"/>
      <w:r w:rsidRPr="00B02620">
        <w:rPr>
          <w:rFonts w:ascii="Times New Roman" w:eastAsia="Times New Roman" w:hAnsi="Times New Roman" w:cs="Times New Roman"/>
          <w:sz w:val="28"/>
          <w:szCs w:val="28"/>
          <w:lang w:eastAsia="ru-RU"/>
        </w:rPr>
        <w:t>антикоагулянтной</w:t>
      </w:r>
      <w:proofErr w:type="spellEnd"/>
      <w:r w:rsidRPr="00B02620">
        <w:rPr>
          <w:rFonts w:ascii="Times New Roman" w:eastAsia="Times New Roman" w:hAnsi="Times New Roman" w:cs="Times New Roman"/>
          <w:sz w:val="28"/>
          <w:szCs w:val="28"/>
          <w:lang w:eastAsia="ru-RU"/>
        </w:rPr>
        <w:t xml:space="preserve"> терапии, а его повышение, наоборот, является показанием к возобновлению курса. Практика показывает, что этот показатель крайне важен для </w:t>
      </w:r>
      <w:proofErr w:type="spellStart"/>
      <w:r w:rsidRPr="00B02620">
        <w:rPr>
          <w:rFonts w:ascii="Times New Roman" w:eastAsia="Times New Roman" w:hAnsi="Times New Roman" w:cs="Times New Roman"/>
          <w:sz w:val="28"/>
          <w:szCs w:val="28"/>
          <w:lang w:eastAsia="ru-RU"/>
        </w:rPr>
        <w:t>мониторирования</w:t>
      </w:r>
      <w:proofErr w:type="spellEnd"/>
      <w:r w:rsidRPr="00B02620">
        <w:rPr>
          <w:rFonts w:ascii="Times New Roman" w:eastAsia="Times New Roman" w:hAnsi="Times New Roman" w:cs="Times New Roman"/>
          <w:sz w:val="28"/>
          <w:szCs w:val="28"/>
          <w:lang w:eastAsia="ru-RU"/>
        </w:rPr>
        <w:t xml:space="preserve"> состояния опухолевых больных (при самых разных видах онкологии); без него правильное и своевременное лечение крайне затруднено [</w:t>
      </w:r>
      <w:r w:rsidR="00B02620" w:rsidRPr="00B02620">
        <w:rPr>
          <w:rFonts w:ascii="Times New Roman" w:hAnsi="Times New Roman" w:cs="Times New Roman"/>
          <w:sz w:val="28"/>
          <w:szCs w:val="28"/>
          <w:shd w:val="clear" w:color="auto" w:fill="FFFFFF"/>
        </w:rPr>
        <w:t>14</w:t>
      </w:r>
      <w:r w:rsidRPr="00B02620">
        <w:rPr>
          <w:rFonts w:ascii="Times New Roman" w:eastAsia="Times New Roman" w:hAnsi="Times New Roman" w:cs="Times New Roman"/>
          <w:sz w:val="28"/>
          <w:szCs w:val="28"/>
          <w:lang w:eastAsia="ru-RU"/>
        </w:rPr>
        <w:t>].</w:t>
      </w:r>
    </w:p>
    <w:p w:rsidR="007860F8" w:rsidRDefault="007860F8" w:rsidP="007308C6">
      <w:pPr>
        <w:spacing w:after="270" w:line="360" w:lineRule="auto"/>
        <w:ind w:firstLine="708"/>
        <w:jc w:val="both"/>
        <w:rPr>
          <w:rFonts w:ascii="Times New Roman" w:eastAsia="Times New Roman" w:hAnsi="Times New Roman" w:cs="Times New Roman"/>
          <w:sz w:val="28"/>
          <w:szCs w:val="28"/>
          <w:lang w:eastAsia="ru-RU"/>
        </w:rPr>
      </w:pPr>
    </w:p>
    <w:p w:rsidR="007860F8" w:rsidRDefault="007860F8" w:rsidP="007308C6">
      <w:pPr>
        <w:spacing w:after="270" w:line="360" w:lineRule="auto"/>
        <w:ind w:firstLine="708"/>
        <w:jc w:val="both"/>
        <w:rPr>
          <w:rFonts w:ascii="Times New Roman" w:eastAsia="Times New Roman" w:hAnsi="Times New Roman" w:cs="Times New Roman"/>
          <w:sz w:val="28"/>
          <w:szCs w:val="28"/>
          <w:lang w:eastAsia="ru-RU"/>
        </w:rPr>
      </w:pPr>
    </w:p>
    <w:p w:rsidR="007860F8" w:rsidRPr="0059367C" w:rsidRDefault="007860F8" w:rsidP="007308C6">
      <w:pPr>
        <w:spacing w:after="270" w:line="360" w:lineRule="auto"/>
        <w:ind w:firstLine="708"/>
        <w:jc w:val="both"/>
        <w:rPr>
          <w:rFonts w:ascii="Times New Roman" w:eastAsia="Times New Roman" w:hAnsi="Times New Roman" w:cs="Times New Roman"/>
          <w:sz w:val="28"/>
          <w:szCs w:val="28"/>
          <w:lang w:eastAsia="ru-RU"/>
        </w:rPr>
      </w:pPr>
    </w:p>
    <w:p w:rsidR="007308C6" w:rsidRDefault="007308C6" w:rsidP="007308C6">
      <w:pPr>
        <w:pStyle w:val="2"/>
        <w:spacing w:line="360" w:lineRule="auto"/>
        <w:jc w:val="center"/>
      </w:pPr>
      <w:bookmarkStart w:id="11" w:name="_Toc9419262"/>
      <w:r>
        <w:lastRenderedPageBreak/>
        <w:t xml:space="preserve">1.4 Изменение уровня </w:t>
      </w:r>
      <w:r>
        <w:rPr>
          <w:rFonts w:eastAsia="Arial"/>
          <w:lang w:val="en-US"/>
        </w:rPr>
        <w:t>D</w:t>
      </w:r>
      <w:r w:rsidRPr="007A0690">
        <w:rPr>
          <w:rFonts w:eastAsia="Arial"/>
        </w:rPr>
        <w:t>-</w:t>
      </w:r>
      <w:r>
        <w:rPr>
          <w:rFonts w:eastAsia="Arial"/>
        </w:rPr>
        <w:t>димера</w:t>
      </w:r>
      <w:r>
        <w:t xml:space="preserve"> при других состояниях, напрямую не связанных с тромбозом</w:t>
      </w:r>
      <w:bookmarkEnd w:id="11"/>
    </w:p>
    <w:p w:rsidR="00311DD3" w:rsidRPr="00311DD3" w:rsidRDefault="00311DD3" w:rsidP="00311DD3"/>
    <w:p w:rsidR="007308C6" w:rsidRDefault="007308C6" w:rsidP="007308C6">
      <w:pPr>
        <w:pStyle w:val="a5"/>
        <w:numPr>
          <w:ilvl w:val="0"/>
          <w:numId w:val="14"/>
        </w:numPr>
        <w:spacing w:line="360" w:lineRule="auto"/>
        <w:jc w:val="both"/>
        <w:rPr>
          <w:rFonts w:ascii="Times New Roman" w:hAnsi="Times New Roman" w:cs="Times New Roman"/>
          <w:sz w:val="28"/>
          <w:szCs w:val="28"/>
        </w:rPr>
      </w:pPr>
      <w:r w:rsidRPr="003F5A10">
        <w:rPr>
          <w:rFonts w:ascii="Times New Roman" w:hAnsi="Times New Roman" w:cs="Times New Roman"/>
          <w:sz w:val="28"/>
          <w:szCs w:val="28"/>
        </w:rPr>
        <w:t>Беременность</w:t>
      </w:r>
      <w:r>
        <w:rPr>
          <w:rFonts w:ascii="Times New Roman" w:hAnsi="Times New Roman" w:cs="Times New Roman"/>
          <w:sz w:val="28"/>
          <w:szCs w:val="28"/>
        </w:rPr>
        <w:t xml:space="preserve"> </w:t>
      </w:r>
    </w:p>
    <w:p w:rsidR="007308C6" w:rsidRPr="00B02620" w:rsidRDefault="007308C6" w:rsidP="007308C6">
      <w:pPr>
        <w:spacing w:line="360" w:lineRule="auto"/>
        <w:ind w:left="360" w:firstLine="348"/>
        <w:jc w:val="both"/>
        <w:rPr>
          <w:rFonts w:ascii="Times New Roman" w:hAnsi="Times New Roman" w:cs="Times New Roman"/>
          <w:sz w:val="28"/>
          <w:szCs w:val="28"/>
        </w:rPr>
      </w:pPr>
      <w:r w:rsidRPr="00EF3B6B">
        <w:rPr>
          <w:rFonts w:ascii="Times New Roman" w:hAnsi="Times New Roman" w:cs="Times New Roman"/>
          <w:sz w:val="28"/>
          <w:szCs w:val="28"/>
        </w:rPr>
        <w:t xml:space="preserve">При беременности в организме женщины происходит целый ряд адаптационно-приспособительных процессов. Одной из систем, быстро меняющихся в </w:t>
      </w:r>
      <w:r w:rsidRPr="00B02620">
        <w:rPr>
          <w:rFonts w:ascii="Times New Roman" w:hAnsi="Times New Roman" w:cs="Times New Roman"/>
          <w:sz w:val="28"/>
          <w:szCs w:val="28"/>
        </w:rPr>
        <w:t xml:space="preserve">данный период, является система гемостаза. Содержание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-димера во время беременности</w:t>
      </w:r>
      <w:r w:rsidRPr="00B02620">
        <w:rPr>
          <w:rFonts w:ascii="Times New Roman" w:hAnsi="Times New Roman" w:cs="Times New Roman"/>
          <w:sz w:val="28"/>
          <w:szCs w:val="28"/>
        </w:rPr>
        <w:tab/>
        <w:t>существенно</w:t>
      </w:r>
      <w:r w:rsidRPr="00B02620">
        <w:rPr>
          <w:rFonts w:ascii="Times New Roman" w:hAnsi="Times New Roman" w:cs="Times New Roman"/>
          <w:sz w:val="28"/>
          <w:szCs w:val="28"/>
        </w:rPr>
        <w:tab/>
        <w:t xml:space="preserve">увеличивается и достигает максимума в III триместре, что имеет физиологическое значение и направлено на уменьшение кровопотери при родах. К моменту родов уровень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может  превышать  исходный  в  3–4 раза. Значительное (в 5–10 раз) повышение уровня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наблюдается при патологиях беременности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5</w:t>
      </w:r>
      <w:r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w:t>
      </w:r>
      <w:r w:rsidRPr="00B02620">
        <w:rPr>
          <w:rFonts w:ascii="Times New Roman" w:hAnsi="Times New Roman" w:cs="Times New Roman"/>
          <w:sz w:val="28"/>
          <w:szCs w:val="28"/>
        </w:rPr>
        <w:tab/>
      </w:r>
    </w:p>
    <w:p w:rsidR="007308C6" w:rsidRPr="00B02620" w:rsidRDefault="007308C6" w:rsidP="007308C6">
      <w:pPr>
        <w:spacing w:line="360" w:lineRule="auto"/>
        <w:ind w:left="360" w:firstLine="348"/>
        <w:jc w:val="both"/>
      </w:pPr>
      <w:r w:rsidRPr="00B02620">
        <w:rPr>
          <w:rFonts w:ascii="Times New Roman" w:hAnsi="Times New Roman" w:cs="Times New Roman"/>
          <w:sz w:val="28"/>
          <w:szCs w:val="28"/>
        </w:rPr>
        <w:t xml:space="preserve"> Целью работы </w:t>
      </w:r>
      <w:proofErr w:type="spellStart"/>
      <w:r w:rsidRPr="00B02620">
        <w:rPr>
          <w:rFonts w:ascii="Times New Roman" w:hAnsi="Times New Roman" w:cs="Times New Roman"/>
          <w:sz w:val="28"/>
          <w:szCs w:val="28"/>
        </w:rPr>
        <w:t>Ворошилиной</w:t>
      </w:r>
      <w:proofErr w:type="spellEnd"/>
      <w:r w:rsidRPr="00B02620">
        <w:rPr>
          <w:rFonts w:ascii="Times New Roman" w:hAnsi="Times New Roman" w:cs="Times New Roman"/>
          <w:sz w:val="28"/>
          <w:szCs w:val="28"/>
        </w:rPr>
        <w:t xml:space="preserve"> и соавторов было определить диапазон значений параметров коагуляции при физиологической беременности, сравнить полученные данные с диапазоном норм данного теста, а также оценить динамику изменений. Были обследованы условно здоровые беременные 84, 113 и 94 женщины в I, II и III триместрах беременности соответственно (медианы по возрасту — 30, 30 и 31 год). При беременности имеет место закономерное плавное повышение уровня D-димера от триместра к триместру, что позволяет говорить о «физиологической» </w:t>
      </w:r>
      <w:proofErr w:type="spellStart"/>
      <w:r w:rsidRPr="00B02620">
        <w:rPr>
          <w:rFonts w:ascii="Times New Roman" w:hAnsi="Times New Roman" w:cs="Times New Roman"/>
          <w:sz w:val="28"/>
          <w:szCs w:val="28"/>
        </w:rPr>
        <w:t>гиперкоагуляции</w:t>
      </w:r>
      <w:proofErr w:type="spellEnd"/>
      <w:r w:rsidRPr="00B02620">
        <w:rPr>
          <w:rFonts w:ascii="Times New Roman" w:hAnsi="Times New Roman" w:cs="Times New Roman"/>
          <w:sz w:val="28"/>
          <w:szCs w:val="28"/>
        </w:rPr>
        <w:t xml:space="preserve"> беременных. Авторы пришли к выводу, что для адекватной оценки и выявления патологических изменений в системе гемостаза у беременных стоит использовать параметры, которые изменяются в зависимости от сроков </w:t>
      </w:r>
      <w:proofErr w:type="spellStart"/>
      <w:r w:rsidRPr="00B02620">
        <w:rPr>
          <w:rFonts w:ascii="Times New Roman" w:hAnsi="Times New Roman" w:cs="Times New Roman"/>
          <w:sz w:val="28"/>
          <w:szCs w:val="28"/>
        </w:rPr>
        <w:t>гестации</w:t>
      </w:r>
      <w:proofErr w:type="spellEnd"/>
      <w:r w:rsidRPr="00B02620">
        <w:rPr>
          <w:rFonts w:ascii="Times New Roman" w:hAnsi="Times New Roman" w:cs="Times New Roman"/>
          <w:sz w:val="28"/>
          <w:szCs w:val="28"/>
        </w:rPr>
        <w:t xml:space="preserve"> (в том числе D-димер), причем для каждого триместра необходим собственный диапазон </w:t>
      </w:r>
      <w:proofErr w:type="spellStart"/>
      <w:r w:rsidRPr="00B02620">
        <w:rPr>
          <w:rFonts w:ascii="Times New Roman" w:hAnsi="Times New Roman" w:cs="Times New Roman"/>
          <w:sz w:val="28"/>
          <w:szCs w:val="28"/>
        </w:rPr>
        <w:t>референсных</w:t>
      </w:r>
      <w:proofErr w:type="spellEnd"/>
      <w:r w:rsidRPr="00B02620">
        <w:rPr>
          <w:rFonts w:ascii="Times New Roman" w:hAnsi="Times New Roman" w:cs="Times New Roman"/>
          <w:sz w:val="28"/>
          <w:szCs w:val="28"/>
        </w:rPr>
        <w:t xml:space="preserve"> значений нормы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27</w:t>
      </w:r>
      <w:r w:rsidRPr="00B02620">
        <w:rPr>
          <w:rFonts w:ascii="Times New Roman" w:hAnsi="Times New Roman" w:cs="Times New Roman"/>
          <w:sz w:val="28"/>
          <w:szCs w:val="28"/>
          <w:shd w:val="clear" w:color="auto" w:fill="FFFFFF"/>
        </w:rPr>
        <w:t>].</w:t>
      </w:r>
    </w:p>
    <w:p w:rsidR="007308C6" w:rsidRPr="00B02620" w:rsidRDefault="006F3505" w:rsidP="007308C6">
      <w:pPr>
        <w:spacing w:line="360" w:lineRule="auto"/>
        <w:ind w:left="360" w:firstLine="348"/>
        <w:jc w:val="both"/>
        <w:rPr>
          <w:rFonts w:ascii="Times New Roman" w:hAnsi="Times New Roman" w:cs="Times New Roman"/>
          <w:sz w:val="28"/>
          <w:szCs w:val="28"/>
        </w:rPr>
      </w:pPr>
      <w:r w:rsidRPr="00B02620">
        <w:rPr>
          <w:rFonts w:ascii="Times New Roman" w:hAnsi="Times New Roman" w:cs="Times New Roman"/>
          <w:sz w:val="28"/>
          <w:szCs w:val="28"/>
        </w:rPr>
        <w:t>В исследовании 2011 году</w:t>
      </w:r>
      <w:r w:rsidR="007308C6" w:rsidRPr="00B02620">
        <w:rPr>
          <w:rFonts w:ascii="Times New Roman" w:hAnsi="Times New Roman" w:cs="Times New Roman"/>
          <w:sz w:val="28"/>
          <w:szCs w:val="28"/>
        </w:rPr>
        <w:t xml:space="preserve"> Силина и соавт</w:t>
      </w:r>
      <w:r w:rsidRPr="00B02620">
        <w:rPr>
          <w:rFonts w:ascii="Times New Roman" w:hAnsi="Times New Roman" w:cs="Times New Roman"/>
          <w:sz w:val="28"/>
          <w:szCs w:val="28"/>
        </w:rPr>
        <w:t>оры в</w:t>
      </w:r>
      <w:r w:rsidR="007308C6" w:rsidRPr="00B02620">
        <w:rPr>
          <w:rFonts w:ascii="Times New Roman" w:hAnsi="Times New Roman" w:cs="Times New Roman"/>
          <w:sz w:val="28"/>
          <w:szCs w:val="28"/>
        </w:rPr>
        <w:t xml:space="preserve"> своем исследовании выявили постепенное нарастание уровня D-димера в процессе </w:t>
      </w:r>
      <w:r w:rsidR="007308C6" w:rsidRPr="00B02620">
        <w:rPr>
          <w:rFonts w:ascii="Times New Roman" w:hAnsi="Times New Roman" w:cs="Times New Roman"/>
          <w:sz w:val="28"/>
          <w:szCs w:val="28"/>
        </w:rPr>
        <w:lastRenderedPageBreak/>
        <w:t>беременности, превышающее нор</w:t>
      </w:r>
      <w:r w:rsidR="00311DD3" w:rsidRPr="00B02620">
        <w:rPr>
          <w:rFonts w:ascii="Times New Roman" w:hAnsi="Times New Roman" w:cs="Times New Roman"/>
          <w:sz w:val="28"/>
          <w:szCs w:val="28"/>
        </w:rPr>
        <w:t>мальные значения более чем у 50% и 90</w:t>
      </w:r>
      <w:r w:rsidR="007308C6" w:rsidRPr="00B02620">
        <w:rPr>
          <w:rFonts w:ascii="Times New Roman" w:hAnsi="Times New Roman" w:cs="Times New Roman"/>
          <w:sz w:val="28"/>
          <w:szCs w:val="28"/>
        </w:rPr>
        <w:t xml:space="preserve">% женщин во II и III триместрах соответственно </w:t>
      </w:r>
      <w:r w:rsidR="007308C6"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28</w:t>
      </w:r>
      <w:r w:rsidR="007308C6" w:rsidRPr="00B02620">
        <w:rPr>
          <w:rFonts w:ascii="Times New Roman" w:hAnsi="Times New Roman" w:cs="Times New Roman"/>
          <w:sz w:val="28"/>
          <w:szCs w:val="28"/>
          <w:shd w:val="clear" w:color="auto" w:fill="FFFFFF"/>
        </w:rPr>
        <w:t>].</w:t>
      </w:r>
    </w:p>
    <w:p w:rsidR="007308C6" w:rsidRPr="00B02620" w:rsidRDefault="007308C6" w:rsidP="007308C6">
      <w:pPr>
        <w:pStyle w:val="a5"/>
        <w:numPr>
          <w:ilvl w:val="0"/>
          <w:numId w:val="14"/>
        </w:numPr>
        <w:spacing w:line="360" w:lineRule="auto"/>
        <w:jc w:val="both"/>
        <w:rPr>
          <w:rFonts w:ascii="Times New Roman" w:hAnsi="Times New Roman" w:cs="Times New Roman"/>
          <w:sz w:val="28"/>
          <w:szCs w:val="28"/>
        </w:rPr>
      </w:pPr>
      <w:r w:rsidRPr="00B02620">
        <w:rPr>
          <w:rFonts w:ascii="Times New Roman" w:hAnsi="Times New Roman" w:cs="Times New Roman"/>
          <w:sz w:val="28"/>
          <w:szCs w:val="28"/>
        </w:rPr>
        <w:t>Анемия</w:t>
      </w:r>
    </w:p>
    <w:p w:rsidR="007308C6" w:rsidRPr="00B02620" w:rsidRDefault="007308C6" w:rsidP="0027657A">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Анемия и возраст так же вносят вклад в повышение показателей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В исследовании BLSA от 2010 года, в котором у 776 больных (средний возраст — 68±14 г.) был изучен уровень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и обнаружена ассоциация повышенной величины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с возрастом. По мнению авторов, найденный феномен обусловлен высокой распространенностью нарушений липидного обмена, </w:t>
      </w:r>
      <w:proofErr w:type="spellStart"/>
      <w:r w:rsidRPr="00B02620">
        <w:rPr>
          <w:rFonts w:ascii="Times New Roman" w:hAnsi="Times New Roman" w:cs="Times New Roman"/>
          <w:sz w:val="28"/>
          <w:szCs w:val="28"/>
        </w:rPr>
        <w:t>провоспалительных</w:t>
      </w:r>
      <w:proofErr w:type="spellEnd"/>
      <w:r w:rsidRPr="00B02620">
        <w:rPr>
          <w:rFonts w:ascii="Times New Roman" w:hAnsi="Times New Roman" w:cs="Times New Roman"/>
          <w:sz w:val="28"/>
          <w:szCs w:val="28"/>
        </w:rPr>
        <w:t xml:space="preserve"> состояний, ожирения и увеличением частоты анемии в старших возрастных группах [</w:t>
      </w:r>
      <w:r w:rsidR="00B02620" w:rsidRPr="00B02620">
        <w:rPr>
          <w:rFonts w:ascii="Times New Roman" w:hAnsi="Times New Roman" w:cs="Times New Roman"/>
          <w:sz w:val="28"/>
          <w:szCs w:val="28"/>
          <w:shd w:val="clear" w:color="auto" w:fill="FFFFFF"/>
        </w:rPr>
        <w:t>8</w:t>
      </w:r>
      <w:r w:rsidRPr="00B02620">
        <w:rPr>
          <w:rFonts w:ascii="Times New Roman" w:hAnsi="Times New Roman" w:cs="Times New Roman"/>
          <w:sz w:val="28"/>
          <w:szCs w:val="28"/>
        </w:rPr>
        <w:t xml:space="preserve">]. </w:t>
      </w:r>
    </w:p>
    <w:p w:rsidR="007308C6" w:rsidRPr="00B02620" w:rsidRDefault="007308C6" w:rsidP="007308C6">
      <w:pPr>
        <w:pStyle w:val="a5"/>
        <w:numPr>
          <w:ilvl w:val="0"/>
          <w:numId w:val="14"/>
        </w:numPr>
        <w:spacing w:line="360" w:lineRule="auto"/>
        <w:jc w:val="both"/>
        <w:rPr>
          <w:rFonts w:ascii="Times New Roman" w:hAnsi="Times New Roman" w:cs="Times New Roman"/>
          <w:sz w:val="28"/>
          <w:szCs w:val="28"/>
        </w:rPr>
      </w:pPr>
      <w:r w:rsidRPr="00B02620">
        <w:rPr>
          <w:rFonts w:ascii="Times New Roman" w:hAnsi="Times New Roman" w:cs="Times New Roman"/>
          <w:sz w:val="28"/>
          <w:szCs w:val="28"/>
        </w:rPr>
        <w:t xml:space="preserve">Возраст </w:t>
      </w:r>
    </w:p>
    <w:p w:rsidR="007308C6" w:rsidRPr="00B02620" w:rsidRDefault="007308C6" w:rsidP="00AF2DDA">
      <w:pPr>
        <w:shd w:val="clear" w:color="auto" w:fill="FCFCFC"/>
        <w:spacing w:after="100" w:afterAutospacing="1" w:line="360" w:lineRule="auto"/>
        <w:ind w:firstLine="360"/>
        <w:jc w:val="both"/>
        <w:textAlignment w:val="center"/>
        <w:rPr>
          <w:rFonts w:ascii="Times New Roman" w:hAnsi="Times New Roman" w:cs="Times New Roman"/>
          <w:sz w:val="28"/>
          <w:szCs w:val="28"/>
          <w:shd w:val="clear" w:color="auto" w:fill="FFFFFF"/>
        </w:rPr>
      </w:pPr>
      <w:r w:rsidRPr="00B02620">
        <w:rPr>
          <w:rFonts w:ascii="Times New Roman" w:hAnsi="Times New Roman" w:cs="Times New Roman"/>
          <w:sz w:val="28"/>
          <w:szCs w:val="28"/>
        </w:rPr>
        <w:t xml:space="preserve">В литературе отмечается повышение концентрации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в старшей возрастной группе. По многочисленным данным этот возраст составляет 60 лет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29,15,18</w:t>
      </w:r>
      <w:r w:rsidR="00952AF6"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В 2010 году Фредди Тита-</w:t>
      </w:r>
      <w:proofErr w:type="spellStart"/>
      <w:r w:rsidRPr="00B02620">
        <w:rPr>
          <w:rFonts w:ascii="Times New Roman" w:hAnsi="Times New Roman" w:cs="Times New Roman"/>
          <w:sz w:val="28"/>
          <w:szCs w:val="28"/>
        </w:rPr>
        <w:t>Нва</w:t>
      </w:r>
      <w:proofErr w:type="spellEnd"/>
      <w:r w:rsidRPr="00B02620">
        <w:rPr>
          <w:rFonts w:ascii="Times New Roman" w:hAnsi="Times New Roman" w:cs="Times New Roman"/>
          <w:sz w:val="28"/>
          <w:szCs w:val="28"/>
        </w:rPr>
        <w:t xml:space="preserve"> и соавторы проводили исследование «Корреляты D-димера у пожилых людей». </w:t>
      </w:r>
      <w:r w:rsidRPr="00B02620">
        <w:rPr>
          <w:rFonts w:ascii="Times New Roman" w:hAnsi="Times New Roman" w:cs="Times New Roman"/>
          <w:spacing w:val="2"/>
          <w:sz w:val="28"/>
          <w:szCs w:val="28"/>
          <w:shd w:val="clear" w:color="auto" w:fill="FCFCFC"/>
        </w:rPr>
        <w:t xml:space="preserve">Средний возраст пациентов был 68,4 ± 13,9 года. Было доказано, что уровень </w:t>
      </w:r>
      <w:r w:rsidRPr="00B02620">
        <w:rPr>
          <w:rFonts w:ascii="Times New Roman" w:hAnsi="Times New Roman" w:cs="Times New Roman"/>
          <w:sz w:val="28"/>
          <w:szCs w:val="28"/>
        </w:rPr>
        <w:t xml:space="preserve">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увеличивается с возрастом, а так же названы возможные причины: </w:t>
      </w:r>
      <w:r w:rsidRPr="00B02620">
        <w:rPr>
          <w:rFonts w:ascii="Times New Roman" w:hAnsi="Times New Roman" w:cs="Times New Roman"/>
          <w:spacing w:val="2"/>
          <w:sz w:val="28"/>
          <w:szCs w:val="28"/>
          <w:shd w:val="clear" w:color="auto" w:fill="FCFCFC"/>
        </w:rPr>
        <w:t xml:space="preserve">высокая распространенность </w:t>
      </w:r>
      <w:proofErr w:type="spellStart"/>
      <w:r w:rsidRPr="00B02620">
        <w:rPr>
          <w:rFonts w:ascii="Times New Roman" w:hAnsi="Times New Roman" w:cs="Times New Roman"/>
          <w:spacing w:val="2"/>
          <w:sz w:val="28"/>
          <w:szCs w:val="28"/>
          <w:shd w:val="clear" w:color="auto" w:fill="FCFCFC"/>
        </w:rPr>
        <w:t>провоспалительных</w:t>
      </w:r>
      <w:proofErr w:type="spellEnd"/>
      <w:r w:rsidRPr="00B02620">
        <w:rPr>
          <w:rFonts w:ascii="Times New Roman" w:hAnsi="Times New Roman" w:cs="Times New Roman"/>
          <w:spacing w:val="2"/>
          <w:sz w:val="28"/>
          <w:szCs w:val="28"/>
          <w:shd w:val="clear" w:color="auto" w:fill="FCFCFC"/>
        </w:rPr>
        <w:t xml:space="preserve"> состояний и увеличение бремени липидных нарушений, анемии и ожирения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6</w:t>
      </w:r>
      <w:r w:rsidRPr="00B02620">
        <w:rPr>
          <w:rFonts w:ascii="Times New Roman" w:hAnsi="Times New Roman" w:cs="Times New Roman"/>
          <w:sz w:val="28"/>
          <w:szCs w:val="28"/>
          <w:shd w:val="clear" w:color="auto" w:fill="FFFFFF"/>
        </w:rPr>
        <w:t>]</w:t>
      </w:r>
      <w:r w:rsidR="008967C3" w:rsidRPr="00B02620">
        <w:rPr>
          <w:rFonts w:ascii="Times New Roman" w:hAnsi="Times New Roman" w:cs="Times New Roman"/>
          <w:sz w:val="28"/>
          <w:szCs w:val="28"/>
          <w:shd w:val="clear" w:color="auto" w:fill="FFFFFF"/>
        </w:rPr>
        <w:t>.</w:t>
      </w:r>
    </w:p>
    <w:p w:rsidR="007308C6" w:rsidRPr="00B02620" w:rsidRDefault="007308C6" w:rsidP="007308C6">
      <w:pPr>
        <w:pStyle w:val="a5"/>
        <w:numPr>
          <w:ilvl w:val="0"/>
          <w:numId w:val="14"/>
        </w:numPr>
        <w:spacing w:line="360" w:lineRule="auto"/>
        <w:jc w:val="both"/>
        <w:rPr>
          <w:rFonts w:ascii="Times New Roman" w:hAnsi="Times New Roman" w:cs="Times New Roman"/>
          <w:sz w:val="28"/>
          <w:szCs w:val="28"/>
        </w:rPr>
      </w:pPr>
      <w:r w:rsidRPr="00B02620">
        <w:rPr>
          <w:rFonts w:ascii="Times New Roman" w:hAnsi="Times New Roman" w:cs="Times New Roman"/>
          <w:sz w:val="28"/>
          <w:szCs w:val="28"/>
        </w:rPr>
        <w:t>Травмы и операци</w:t>
      </w:r>
      <w:r w:rsidR="002C68D6" w:rsidRPr="00B02620">
        <w:rPr>
          <w:rFonts w:ascii="Times New Roman" w:hAnsi="Times New Roman" w:cs="Times New Roman"/>
          <w:sz w:val="28"/>
          <w:szCs w:val="28"/>
        </w:rPr>
        <w:t>и</w:t>
      </w:r>
    </w:p>
    <w:p w:rsidR="008967C3" w:rsidRPr="00B02620" w:rsidRDefault="007308C6" w:rsidP="0027657A">
      <w:pPr>
        <w:spacing w:line="360" w:lineRule="auto"/>
        <w:ind w:firstLine="360"/>
        <w:jc w:val="both"/>
        <w:rPr>
          <w:rFonts w:ascii="Times New Roman" w:hAnsi="Times New Roman" w:cs="Times New Roman"/>
          <w:sz w:val="28"/>
          <w:szCs w:val="28"/>
          <w:shd w:val="clear" w:color="auto" w:fill="FFFFFF"/>
        </w:rPr>
      </w:pPr>
      <w:r w:rsidRPr="00B02620">
        <w:rPr>
          <w:rFonts w:ascii="Times New Roman" w:hAnsi="Times New Roman" w:cs="Times New Roman"/>
          <w:sz w:val="28"/>
          <w:szCs w:val="28"/>
        </w:rPr>
        <w:t xml:space="preserve">В литературных источниках отражают, что на содержание в крови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могут оказывать оперативные вмешательства или травмы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7,2</w:t>
      </w:r>
      <w:r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полученные в предшествующие измерению 4 недели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18</w:t>
      </w:r>
      <w:r w:rsidRPr="00B02620">
        <w:rPr>
          <w:rFonts w:ascii="Times New Roman" w:hAnsi="Times New Roman" w:cs="Times New Roman"/>
          <w:sz w:val="28"/>
          <w:szCs w:val="28"/>
          <w:shd w:val="clear" w:color="auto" w:fill="FFFFFF"/>
        </w:rPr>
        <w:t>].</w:t>
      </w:r>
    </w:p>
    <w:p w:rsidR="007308C6" w:rsidRPr="00B02620" w:rsidRDefault="007308C6" w:rsidP="007308C6">
      <w:pPr>
        <w:pStyle w:val="a5"/>
        <w:numPr>
          <w:ilvl w:val="0"/>
          <w:numId w:val="14"/>
        </w:numPr>
        <w:spacing w:line="360" w:lineRule="auto"/>
        <w:jc w:val="both"/>
        <w:rPr>
          <w:rFonts w:ascii="Times New Roman" w:hAnsi="Times New Roman" w:cs="Times New Roman"/>
          <w:sz w:val="28"/>
          <w:szCs w:val="28"/>
        </w:rPr>
      </w:pPr>
      <w:r w:rsidRPr="00B02620">
        <w:rPr>
          <w:rFonts w:ascii="Times New Roman" w:hAnsi="Times New Roman" w:cs="Times New Roman"/>
          <w:sz w:val="28"/>
          <w:szCs w:val="28"/>
        </w:rPr>
        <w:t>Прием медикаментов</w:t>
      </w:r>
    </w:p>
    <w:p w:rsidR="007308C6" w:rsidRPr="00B02620" w:rsidRDefault="007308C6" w:rsidP="007308C6">
      <w:pPr>
        <w:spacing w:line="360" w:lineRule="auto"/>
        <w:ind w:firstLine="360"/>
        <w:jc w:val="both"/>
        <w:rPr>
          <w:rFonts w:ascii="Times New Roman" w:eastAsia="Arial" w:hAnsi="Times New Roman" w:cs="Times New Roman"/>
          <w:sz w:val="28"/>
          <w:szCs w:val="28"/>
        </w:rPr>
      </w:pPr>
      <w:r w:rsidRPr="00B02620">
        <w:rPr>
          <w:rFonts w:ascii="Times New Roman" w:hAnsi="Times New Roman" w:cs="Times New Roman"/>
          <w:sz w:val="28"/>
          <w:szCs w:val="28"/>
        </w:rPr>
        <w:t>Применение антикоагулянтов (прямого или непрямого действия) тормозит рост тромба и, соответственно, снижает содержание D-</w:t>
      </w:r>
      <w:proofErr w:type="spellStart"/>
      <w:r w:rsidRPr="00B02620">
        <w:rPr>
          <w:rFonts w:ascii="Times New Roman" w:hAnsi="Times New Roman" w:cs="Times New Roman"/>
          <w:sz w:val="28"/>
          <w:szCs w:val="28"/>
        </w:rPr>
        <w:t>димеров</w:t>
      </w:r>
      <w:proofErr w:type="spellEnd"/>
      <w:r w:rsidRPr="00B02620">
        <w:rPr>
          <w:rFonts w:ascii="Times New Roman" w:hAnsi="Times New Roman" w:cs="Times New Roman"/>
          <w:sz w:val="28"/>
          <w:szCs w:val="28"/>
        </w:rPr>
        <w:t xml:space="preserve"> в плазме </w:t>
      </w:r>
      <w:r w:rsidRPr="00B02620">
        <w:rPr>
          <w:rFonts w:ascii="Times New Roman" w:hAnsi="Times New Roman" w:cs="Times New Roman"/>
          <w:sz w:val="28"/>
          <w:szCs w:val="28"/>
        </w:rPr>
        <w:lastRenderedPageBreak/>
        <w:t xml:space="preserve">крови. Стабильное снижение их уровня может свидетельствовать о завершении необходимого курса терапии. </w:t>
      </w:r>
      <w:r w:rsidRPr="00B02620">
        <w:rPr>
          <w:rFonts w:ascii="Times New Roman" w:eastAsia="Arial" w:hAnsi="Times New Roman" w:cs="Times New Roman"/>
          <w:sz w:val="28"/>
          <w:szCs w:val="28"/>
        </w:rPr>
        <w:t xml:space="preserve">Однако, довольно редко, применяемая </w:t>
      </w:r>
      <w:proofErr w:type="spellStart"/>
      <w:r w:rsidRPr="00B02620">
        <w:rPr>
          <w:rFonts w:ascii="Times New Roman" w:eastAsia="Arial" w:hAnsi="Times New Roman" w:cs="Times New Roman"/>
          <w:sz w:val="28"/>
          <w:szCs w:val="28"/>
        </w:rPr>
        <w:t>тромболитическая</w:t>
      </w:r>
      <w:proofErr w:type="spellEnd"/>
      <w:r w:rsidRPr="00B02620">
        <w:rPr>
          <w:rFonts w:ascii="Times New Roman" w:eastAsia="Arial" w:hAnsi="Times New Roman" w:cs="Times New Roman"/>
          <w:sz w:val="28"/>
          <w:szCs w:val="28"/>
        </w:rPr>
        <w:t xml:space="preserve"> терапия, напротив, повышает содержание D-димера в крови именно по причине ускоренной деградации фибриновых волокон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14</w:t>
      </w:r>
      <w:r w:rsidRPr="00B02620">
        <w:rPr>
          <w:rFonts w:ascii="Times New Roman" w:hAnsi="Times New Roman" w:cs="Times New Roman"/>
          <w:sz w:val="28"/>
          <w:szCs w:val="28"/>
          <w:shd w:val="clear" w:color="auto" w:fill="FFFFFF"/>
        </w:rPr>
        <w:t>].</w:t>
      </w:r>
    </w:p>
    <w:p w:rsidR="007308C6" w:rsidRPr="00B02620" w:rsidRDefault="007308C6" w:rsidP="007308C6">
      <w:pPr>
        <w:spacing w:after="150" w:line="360" w:lineRule="auto"/>
        <w:ind w:firstLine="360"/>
        <w:jc w:val="both"/>
        <w:rPr>
          <w:rFonts w:ascii="Times New Roman" w:eastAsia="Arial" w:hAnsi="Times New Roman" w:cs="Times New Roman"/>
          <w:sz w:val="28"/>
          <w:szCs w:val="28"/>
        </w:rPr>
      </w:pPr>
      <w:r w:rsidRPr="00B02620">
        <w:rPr>
          <w:rFonts w:ascii="Times New Roman" w:eastAsia="Arial" w:hAnsi="Times New Roman" w:cs="Times New Roman"/>
          <w:sz w:val="28"/>
          <w:szCs w:val="28"/>
        </w:rPr>
        <w:t>Коллективо</w:t>
      </w:r>
      <w:r w:rsidR="002C68D6" w:rsidRPr="00B02620">
        <w:rPr>
          <w:rFonts w:ascii="Times New Roman" w:eastAsia="Arial" w:hAnsi="Times New Roman" w:cs="Times New Roman"/>
          <w:sz w:val="28"/>
          <w:szCs w:val="28"/>
        </w:rPr>
        <w:t xml:space="preserve">м авторов </w:t>
      </w:r>
      <w:proofErr w:type="spellStart"/>
      <w:r w:rsidR="002C68D6" w:rsidRPr="00B02620">
        <w:rPr>
          <w:rFonts w:ascii="Times New Roman" w:eastAsia="Arial" w:hAnsi="Times New Roman" w:cs="Times New Roman"/>
          <w:sz w:val="28"/>
          <w:szCs w:val="28"/>
        </w:rPr>
        <w:t>Макацария</w:t>
      </w:r>
      <w:proofErr w:type="spellEnd"/>
      <w:r w:rsidR="002C68D6" w:rsidRPr="00B02620">
        <w:rPr>
          <w:rFonts w:ascii="Times New Roman" w:eastAsia="Arial" w:hAnsi="Times New Roman" w:cs="Times New Roman"/>
          <w:sz w:val="28"/>
          <w:szCs w:val="28"/>
        </w:rPr>
        <w:t xml:space="preserve"> А.Д. и др. б</w:t>
      </w:r>
      <w:r w:rsidRPr="00B02620">
        <w:rPr>
          <w:rFonts w:ascii="Times New Roman" w:eastAsia="Arial" w:hAnsi="Times New Roman" w:cs="Times New Roman"/>
          <w:sz w:val="28"/>
          <w:szCs w:val="28"/>
        </w:rPr>
        <w:t xml:space="preserve">ыло проведено исследование длительностью 18 месяцев. В основную группу входило более 800 женщин. На фоне приема комбинированных </w:t>
      </w:r>
      <w:r w:rsidR="002C68D6" w:rsidRPr="00B02620">
        <w:rPr>
          <w:rFonts w:ascii="Times New Roman" w:eastAsia="Arial" w:hAnsi="Times New Roman" w:cs="Times New Roman"/>
          <w:sz w:val="28"/>
          <w:szCs w:val="28"/>
        </w:rPr>
        <w:t xml:space="preserve">оральных контрацептивов </w:t>
      </w:r>
      <w:r w:rsidRPr="00B02620">
        <w:rPr>
          <w:rFonts w:ascii="Times New Roman" w:eastAsia="Arial" w:hAnsi="Times New Roman" w:cs="Times New Roman"/>
          <w:sz w:val="28"/>
          <w:szCs w:val="28"/>
        </w:rPr>
        <w:t xml:space="preserve">II и III поколений  в большинстве случаев отмечалось повышение концентрации D-димера. Клинические проявления </w:t>
      </w:r>
      <w:proofErr w:type="spellStart"/>
      <w:r w:rsidRPr="00B02620">
        <w:rPr>
          <w:rFonts w:ascii="Times New Roman" w:eastAsia="Arial" w:hAnsi="Times New Roman" w:cs="Times New Roman"/>
          <w:sz w:val="28"/>
          <w:szCs w:val="28"/>
        </w:rPr>
        <w:t>тромбофилии</w:t>
      </w:r>
      <w:proofErr w:type="spellEnd"/>
      <w:r w:rsidRPr="00B02620">
        <w:rPr>
          <w:rFonts w:ascii="Times New Roman" w:eastAsia="Arial" w:hAnsi="Times New Roman" w:cs="Times New Roman"/>
          <w:sz w:val="28"/>
          <w:szCs w:val="28"/>
        </w:rPr>
        <w:t xml:space="preserve"> у нескольких обследованных женщин, включенных в исследование, развились уже на третьем месяце приема комбинированных </w:t>
      </w:r>
      <w:proofErr w:type="gramStart"/>
      <w:r w:rsidR="002C68D6" w:rsidRPr="00B02620">
        <w:rPr>
          <w:rFonts w:ascii="Times New Roman" w:eastAsia="Arial" w:hAnsi="Times New Roman" w:cs="Times New Roman"/>
          <w:sz w:val="28"/>
          <w:szCs w:val="28"/>
        </w:rPr>
        <w:t>ОК</w:t>
      </w:r>
      <w:proofErr w:type="gramEnd"/>
      <w:r w:rsidRPr="00B02620">
        <w:rPr>
          <w:rFonts w:ascii="Times New Roman" w:eastAsia="Arial" w:hAnsi="Times New Roman" w:cs="Times New Roman"/>
          <w:sz w:val="28"/>
          <w:szCs w:val="28"/>
        </w:rPr>
        <w:t xml:space="preserve">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30</w:t>
      </w:r>
      <w:r w:rsidRPr="00B02620">
        <w:rPr>
          <w:rFonts w:ascii="Times New Roman" w:hAnsi="Times New Roman" w:cs="Times New Roman"/>
          <w:sz w:val="28"/>
          <w:szCs w:val="28"/>
          <w:shd w:val="clear" w:color="auto" w:fill="FFFFFF"/>
        </w:rPr>
        <w:t>].</w:t>
      </w:r>
      <w:r w:rsidRPr="00B02620">
        <w:rPr>
          <w:rFonts w:ascii="Times New Roman" w:eastAsia="Arial" w:hAnsi="Times New Roman" w:cs="Times New Roman"/>
          <w:sz w:val="28"/>
          <w:szCs w:val="28"/>
        </w:rPr>
        <w:t xml:space="preserve"> </w:t>
      </w:r>
    </w:p>
    <w:p w:rsidR="007308C6" w:rsidRPr="00B02620" w:rsidRDefault="007308C6" w:rsidP="007308C6">
      <w:pPr>
        <w:pStyle w:val="a5"/>
        <w:numPr>
          <w:ilvl w:val="0"/>
          <w:numId w:val="14"/>
        </w:numPr>
        <w:spacing w:line="360" w:lineRule="auto"/>
        <w:jc w:val="both"/>
        <w:rPr>
          <w:rFonts w:ascii="Times New Roman" w:eastAsia="Arial" w:hAnsi="Times New Roman" w:cs="Times New Roman"/>
          <w:sz w:val="28"/>
          <w:szCs w:val="28"/>
        </w:rPr>
      </w:pPr>
      <w:r w:rsidRPr="00B02620">
        <w:rPr>
          <w:rFonts w:ascii="Times New Roman" w:hAnsi="Times New Roman" w:cs="Times New Roman"/>
          <w:sz w:val="28"/>
          <w:szCs w:val="28"/>
        </w:rPr>
        <w:t>Другие факторы</w:t>
      </w:r>
    </w:p>
    <w:p w:rsidR="007308C6" w:rsidRPr="00B02620" w:rsidRDefault="007308C6" w:rsidP="007308C6">
      <w:pPr>
        <w:spacing w:line="360" w:lineRule="auto"/>
        <w:ind w:firstLine="360"/>
        <w:jc w:val="both"/>
        <w:rPr>
          <w:rFonts w:ascii="Times New Roman" w:eastAsia="Arial" w:hAnsi="Times New Roman" w:cs="Times New Roman"/>
          <w:sz w:val="28"/>
          <w:szCs w:val="28"/>
        </w:rPr>
      </w:pPr>
      <w:r w:rsidRPr="00B02620">
        <w:rPr>
          <w:rFonts w:ascii="Times New Roman" w:hAnsi="Times New Roman" w:cs="Times New Roman"/>
          <w:sz w:val="28"/>
          <w:szCs w:val="28"/>
        </w:rPr>
        <w:t xml:space="preserve">На уровень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 xml:space="preserve">-димера могут влиять и другие факторы, такие как малый размер тромба, искажение условий и сроков хранения образцов крови, снижении </w:t>
      </w:r>
      <w:proofErr w:type="spellStart"/>
      <w:r w:rsidRPr="00B02620">
        <w:rPr>
          <w:rFonts w:ascii="Times New Roman" w:hAnsi="Times New Roman" w:cs="Times New Roman"/>
          <w:sz w:val="28"/>
          <w:szCs w:val="28"/>
        </w:rPr>
        <w:t>фибринолитической</w:t>
      </w:r>
      <w:proofErr w:type="spellEnd"/>
      <w:r w:rsidRPr="00B02620">
        <w:rPr>
          <w:rFonts w:ascii="Times New Roman" w:hAnsi="Times New Roman" w:cs="Times New Roman"/>
          <w:sz w:val="28"/>
          <w:szCs w:val="28"/>
        </w:rPr>
        <w:t xml:space="preserve"> активности, дефицит тканевого активатора </w:t>
      </w:r>
      <w:proofErr w:type="spellStart"/>
      <w:r w:rsidRPr="00B02620">
        <w:rPr>
          <w:rFonts w:ascii="Times New Roman" w:hAnsi="Times New Roman" w:cs="Times New Roman"/>
          <w:sz w:val="28"/>
          <w:szCs w:val="28"/>
        </w:rPr>
        <w:t>плазминогена</w:t>
      </w:r>
      <w:proofErr w:type="spellEnd"/>
      <w:r w:rsidRPr="00B02620">
        <w:rPr>
          <w:rFonts w:ascii="Times New Roman" w:hAnsi="Times New Roman" w:cs="Times New Roman"/>
          <w:sz w:val="28"/>
          <w:szCs w:val="28"/>
        </w:rPr>
        <w:t xml:space="preserve"> или высокий уровня ингибитора активатора </w:t>
      </w:r>
      <w:proofErr w:type="spellStart"/>
      <w:r w:rsidRPr="00B02620">
        <w:rPr>
          <w:rFonts w:ascii="Times New Roman" w:hAnsi="Times New Roman" w:cs="Times New Roman"/>
          <w:sz w:val="28"/>
          <w:szCs w:val="28"/>
        </w:rPr>
        <w:t>плазминогена</w:t>
      </w:r>
      <w:proofErr w:type="spellEnd"/>
      <w:r w:rsidRPr="00B02620">
        <w:rPr>
          <w:rFonts w:ascii="Times New Roman" w:hAnsi="Times New Roman" w:cs="Times New Roman"/>
          <w:sz w:val="28"/>
          <w:szCs w:val="28"/>
        </w:rPr>
        <w:t xml:space="preserve">. При длительности симптомов более 2 недель чувствительность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-димера как маркера тромбоза глубоких вен снижается [</w:t>
      </w:r>
      <w:r w:rsidR="00B02620" w:rsidRPr="00B02620">
        <w:rPr>
          <w:rFonts w:ascii="Times New Roman" w:hAnsi="Times New Roman" w:cs="Times New Roman"/>
          <w:sz w:val="28"/>
          <w:szCs w:val="28"/>
          <w:shd w:val="clear" w:color="auto" w:fill="FFFFFF"/>
        </w:rPr>
        <w:t>14</w:t>
      </w:r>
      <w:r w:rsidRPr="00B02620">
        <w:rPr>
          <w:rFonts w:ascii="Times New Roman" w:hAnsi="Times New Roman" w:cs="Times New Roman"/>
          <w:sz w:val="28"/>
          <w:szCs w:val="28"/>
        </w:rPr>
        <w:t xml:space="preserve">].  </w:t>
      </w:r>
    </w:p>
    <w:p w:rsidR="007308C6" w:rsidRDefault="007308C6" w:rsidP="007308C6"/>
    <w:p w:rsidR="007860F8" w:rsidRDefault="007860F8" w:rsidP="007308C6"/>
    <w:p w:rsidR="007860F8" w:rsidRDefault="007860F8" w:rsidP="007308C6"/>
    <w:p w:rsidR="007860F8" w:rsidRDefault="007860F8" w:rsidP="007308C6"/>
    <w:p w:rsidR="007860F8" w:rsidRDefault="007860F8" w:rsidP="007308C6"/>
    <w:p w:rsidR="007860F8" w:rsidRDefault="007860F8" w:rsidP="007308C6"/>
    <w:p w:rsidR="007860F8" w:rsidRDefault="007860F8" w:rsidP="007308C6"/>
    <w:p w:rsidR="007860F8" w:rsidRPr="007A0690" w:rsidRDefault="007860F8" w:rsidP="007308C6"/>
    <w:p w:rsidR="00311DD3" w:rsidRDefault="00311DD3" w:rsidP="007308C6">
      <w:pPr>
        <w:pStyle w:val="2"/>
        <w:spacing w:line="360" w:lineRule="auto"/>
        <w:jc w:val="center"/>
      </w:pPr>
    </w:p>
    <w:p w:rsidR="007308C6" w:rsidRPr="00EB4563" w:rsidRDefault="007308C6" w:rsidP="007308C6">
      <w:pPr>
        <w:pStyle w:val="2"/>
        <w:spacing w:line="360" w:lineRule="auto"/>
        <w:jc w:val="center"/>
        <w:rPr>
          <w:rFonts w:ascii="Times New Roman" w:hAnsi="Times New Roman" w:cs="Times New Roman"/>
          <w:sz w:val="28"/>
          <w:szCs w:val="28"/>
        </w:rPr>
      </w:pPr>
      <w:bookmarkStart w:id="12" w:name="_Toc9419263"/>
      <w:r>
        <w:t xml:space="preserve">1.5  </w:t>
      </w:r>
      <w:r w:rsidRPr="001F63F9">
        <w:t>Клинико - лабораторн</w:t>
      </w:r>
      <w:r>
        <w:t>ые методы исследования D-димера</w:t>
      </w:r>
      <w:bookmarkEnd w:id="12"/>
    </w:p>
    <w:p w:rsidR="00311DD3" w:rsidRDefault="00311DD3" w:rsidP="007308C6">
      <w:pPr>
        <w:spacing w:line="360" w:lineRule="auto"/>
        <w:ind w:right="20" w:firstLine="708"/>
        <w:jc w:val="both"/>
        <w:rPr>
          <w:rFonts w:ascii="Times New Roman" w:hAnsi="Times New Roman" w:cs="Times New Roman"/>
          <w:sz w:val="28"/>
          <w:szCs w:val="28"/>
        </w:rPr>
      </w:pPr>
    </w:p>
    <w:p w:rsidR="00CE6D47" w:rsidRPr="00B02620" w:rsidRDefault="00CE6D47" w:rsidP="00CE6D47">
      <w:pPr>
        <w:spacing w:line="360" w:lineRule="auto"/>
        <w:ind w:right="20" w:firstLine="708"/>
        <w:jc w:val="both"/>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 xml:space="preserve">Обнаружение </w:t>
      </w:r>
      <w:r>
        <w:rPr>
          <w:rFonts w:ascii="Times New Roman" w:hAnsi="Times New Roman" w:cs="Times New Roman"/>
          <w:color w:val="333333"/>
          <w:sz w:val="28"/>
          <w:szCs w:val="28"/>
          <w:shd w:val="clear" w:color="auto" w:fill="FFFFFF"/>
          <w:lang w:val="en-US"/>
        </w:rPr>
        <w:t>D</w:t>
      </w:r>
      <w:r w:rsidRPr="00CE6D47">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димера лабораторными методами основано на взаимодействие специфического </w:t>
      </w:r>
      <w:proofErr w:type="spellStart"/>
      <w:r>
        <w:rPr>
          <w:rFonts w:ascii="Times New Roman" w:hAnsi="Times New Roman" w:cs="Times New Roman"/>
          <w:color w:val="333333"/>
          <w:sz w:val="28"/>
          <w:szCs w:val="28"/>
          <w:shd w:val="clear" w:color="auto" w:fill="FFFFFF"/>
        </w:rPr>
        <w:t>эпитопа</w:t>
      </w:r>
      <w:proofErr w:type="spellEnd"/>
      <w:r>
        <w:rPr>
          <w:rFonts w:ascii="Times New Roman" w:hAnsi="Times New Roman" w:cs="Times New Roman"/>
          <w:color w:val="333333"/>
          <w:sz w:val="28"/>
          <w:szCs w:val="28"/>
          <w:shd w:val="clear" w:color="auto" w:fill="FFFFFF"/>
        </w:rPr>
        <w:t xml:space="preserve">, находящегося в </w:t>
      </w:r>
      <w:r>
        <w:rPr>
          <w:rFonts w:ascii="Times New Roman" w:hAnsi="Times New Roman" w:cs="Times New Roman"/>
          <w:color w:val="333333"/>
          <w:sz w:val="28"/>
          <w:szCs w:val="28"/>
          <w:shd w:val="clear" w:color="auto" w:fill="FFFFFF"/>
          <w:lang w:val="en-US"/>
        </w:rPr>
        <w:t>D</w:t>
      </w:r>
      <w:r w:rsidRPr="00CE6D47">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доменах молекулы фибрина и </w:t>
      </w:r>
      <w:proofErr w:type="spellStart"/>
      <w:r w:rsidRPr="00B02620">
        <w:rPr>
          <w:rFonts w:ascii="Times New Roman" w:hAnsi="Times New Roman" w:cs="Times New Roman"/>
          <w:sz w:val="28"/>
          <w:szCs w:val="28"/>
          <w:shd w:val="clear" w:color="auto" w:fill="FFFFFF"/>
        </w:rPr>
        <w:t>моноклональных</w:t>
      </w:r>
      <w:proofErr w:type="spellEnd"/>
      <w:r w:rsidRPr="00B02620">
        <w:rPr>
          <w:rFonts w:ascii="Times New Roman" w:hAnsi="Times New Roman" w:cs="Times New Roman"/>
          <w:sz w:val="28"/>
          <w:szCs w:val="28"/>
          <w:shd w:val="clear" w:color="auto" w:fill="FFFFFF"/>
        </w:rPr>
        <w:t xml:space="preserve"> антител. Связь происходит только с фрагментами, имеющими </w:t>
      </w:r>
      <w:r w:rsidRPr="00B02620">
        <w:rPr>
          <w:rFonts w:ascii="Times New Roman" w:hAnsi="Times New Roman" w:cs="Times New Roman"/>
          <w:sz w:val="28"/>
          <w:szCs w:val="28"/>
        </w:rPr>
        <w:t xml:space="preserve">D-D ковалентные связи. Такие связи отсутствуют в молекулах фибриногена и растворимых фибрин-мономерах. Таким образом, </w:t>
      </w:r>
      <w:r w:rsidRPr="00B02620">
        <w:rPr>
          <w:rFonts w:ascii="Times New Roman" w:hAnsi="Times New Roman" w:cs="Times New Roman"/>
          <w:sz w:val="28"/>
          <w:szCs w:val="28"/>
          <w:lang w:val="en-US"/>
        </w:rPr>
        <w:t>D</w:t>
      </w:r>
      <w:r w:rsidRPr="00B02620">
        <w:rPr>
          <w:rFonts w:ascii="Times New Roman" w:hAnsi="Times New Roman" w:cs="Times New Roman"/>
          <w:sz w:val="28"/>
          <w:szCs w:val="28"/>
        </w:rPr>
        <w:t>-</w:t>
      </w:r>
      <w:proofErr w:type="spellStart"/>
      <w:r w:rsidRPr="00B02620">
        <w:rPr>
          <w:rFonts w:ascii="Times New Roman" w:hAnsi="Times New Roman" w:cs="Times New Roman"/>
          <w:sz w:val="28"/>
          <w:szCs w:val="28"/>
        </w:rPr>
        <w:t>димеры</w:t>
      </w:r>
      <w:proofErr w:type="spellEnd"/>
      <w:r w:rsidRPr="00B02620">
        <w:rPr>
          <w:rFonts w:ascii="Times New Roman" w:hAnsi="Times New Roman" w:cs="Times New Roman"/>
          <w:sz w:val="28"/>
          <w:szCs w:val="28"/>
        </w:rPr>
        <w:t xml:space="preserve">, обнаруживаемые в плазме пациента – показатель расщепления фибрина, но не фибриногена и </w:t>
      </w:r>
      <w:proofErr w:type="gramStart"/>
      <w:r w:rsidRPr="00B02620">
        <w:rPr>
          <w:rFonts w:ascii="Times New Roman" w:hAnsi="Times New Roman" w:cs="Times New Roman"/>
          <w:sz w:val="28"/>
          <w:szCs w:val="28"/>
        </w:rPr>
        <w:t>фибрин-мономеров</w:t>
      </w:r>
      <w:proofErr w:type="gramEnd"/>
      <w:r w:rsidRPr="00B02620">
        <w:rPr>
          <w:rFonts w:ascii="Times New Roman" w:hAnsi="Times New Roman" w:cs="Times New Roman"/>
          <w:sz w:val="28"/>
          <w:szCs w:val="28"/>
        </w:rPr>
        <w:t xml:space="preserve"> </w:t>
      </w:r>
      <w:r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31</w:t>
      </w:r>
      <w:r w:rsidRPr="00B02620">
        <w:rPr>
          <w:rFonts w:ascii="Times New Roman" w:hAnsi="Times New Roman" w:cs="Times New Roman"/>
          <w:sz w:val="28"/>
          <w:szCs w:val="28"/>
          <w:shd w:val="clear" w:color="auto" w:fill="FFFFFF"/>
        </w:rPr>
        <w:t>].</w:t>
      </w:r>
    </w:p>
    <w:p w:rsidR="007308C6" w:rsidRPr="00B02620" w:rsidRDefault="00F7481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rPr>
        <w:t>Так как</w:t>
      </w:r>
      <w:r w:rsidR="007308C6" w:rsidRPr="00B02620">
        <w:rPr>
          <w:rFonts w:ascii="Times New Roman" w:hAnsi="Times New Roman" w:cs="Times New Roman"/>
          <w:sz w:val="28"/>
          <w:szCs w:val="28"/>
        </w:rPr>
        <w:t xml:space="preserve"> </w:t>
      </w:r>
      <w:proofErr w:type="spellStart"/>
      <w:r w:rsidR="007308C6" w:rsidRPr="00B02620">
        <w:rPr>
          <w:rFonts w:ascii="Times New Roman" w:hAnsi="Times New Roman" w:cs="Times New Roman"/>
          <w:sz w:val="28"/>
          <w:szCs w:val="28"/>
        </w:rPr>
        <w:t>моноклональные</w:t>
      </w:r>
      <w:proofErr w:type="spellEnd"/>
      <w:r w:rsidR="007308C6" w:rsidRPr="00B02620">
        <w:rPr>
          <w:rFonts w:ascii="Times New Roman" w:hAnsi="Times New Roman" w:cs="Times New Roman"/>
          <w:sz w:val="28"/>
          <w:szCs w:val="28"/>
        </w:rPr>
        <w:t xml:space="preserve"> антитела не реагируют с фибриногеном, исследования могут проводиться как в плазме, так и в цельной крови. В настоящее время для определения D-димера используются </w:t>
      </w:r>
      <w:r w:rsidRPr="00B02620">
        <w:rPr>
          <w:rFonts w:ascii="Times New Roman" w:hAnsi="Times New Roman" w:cs="Times New Roman"/>
          <w:sz w:val="28"/>
          <w:szCs w:val="28"/>
        </w:rPr>
        <w:t>несколько методов, имеющих</w:t>
      </w:r>
      <w:r w:rsidR="007308C6" w:rsidRPr="00B02620">
        <w:rPr>
          <w:rFonts w:ascii="Times New Roman" w:hAnsi="Times New Roman" w:cs="Times New Roman"/>
          <w:sz w:val="28"/>
          <w:szCs w:val="28"/>
        </w:rPr>
        <w:t xml:space="preserve"> различную чувствительность, специфичность, положительную и отрицательную диагностическую значимость</w:t>
      </w:r>
      <w:r w:rsidR="00403D1A" w:rsidRPr="00B02620">
        <w:rPr>
          <w:rFonts w:ascii="Times New Roman" w:hAnsi="Times New Roman" w:cs="Times New Roman"/>
          <w:sz w:val="28"/>
          <w:szCs w:val="28"/>
        </w:rPr>
        <w:t xml:space="preserve"> </w:t>
      </w:r>
      <w:r w:rsidR="00403D1A"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32</w:t>
      </w:r>
      <w:r w:rsidR="00403D1A" w:rsidRPr="00B02620">
        <w:rPr>
          <w:rFonts w:ascii="Times New Roman" w:hAnsi="Times New Roman" w:cs="Times New Roman"/>
          <w:sz w:val="28"/>
          <w:szCs w:val="28"/>
          <w:shd w:val="clear" w:color="auto" w:fill="FFFFFF"/>
        </w:rPr>
        <w:t>]</w:t>
      </w:r>
      <w:r w:rsidR="007308C6" w:rsidRPr="00B02620">
        <w:rPr>
          <w:rFonts w:ascii="Times New Roman" w:hAnsi="Times New Roman" w:cs="Times New Roman"/>
          <w:sz w:val="28"/>
          <w:szCs w:val="28"/>
        </w:rPr>
        <w:t xml:space="preserve">. </w:t>
      </w:r>
    </w:p>
    <w:p w:rsidR="007308C6" w:rsidRPr="00B02620" w:rsidRDefault="007308C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u w:val="single"/>
        </w:rPr>
        <w:t>Чувствительность теста</w:t>
      </w:r>
      <w:r w:rsidRPr="00B02620">
        <w:rPr>
          <w:rFonts w:ascii="Times New Roman" w:hAnsi="Times New Roman" w:cs="Times New Roman"/>
          <w:sz w:val="28"/>
          <w:szCs w:val="28"/>
        </w:rPr>
        <w:t>, определяется отношением количества больных с установленным диагнозом тромбоза, для которых результат теста положителен (то есть, когда уровень D-димера пр</w:t>
      </w:r>
      <w:r w:rsidR="00F74816" w:rsidRPr="00B02620">
        <w:rPr>
          <w:rFonts w:ascii="Times New Roman" w:hAnsi="Times New Roman" w:cs="Times New Roman"/>
          <w:sz w:val="28"/>
          <w:szCs w:val="28"/>
        </w:rPr>
        <w:t>евышает пороговое значение</w:t>
      </w:r>
      <w:r w:rsidRPr="00B02620">
        <w:rPr>
          <w:rFonts w:ascii="Times New Roman" w:hAnsi="Times New Roman" w:cs="Times New Roman"/>
          <w:sz w:val="28"/>
          <w:szCs w:val="28"/>
        </w:rPr>
        <w:t>) к общему количеству больных с установленным диагнозом</w:t>
      </w:r>
      <w:r w:rsidR="00903A21" w:rsidRPr="00B02620">
        <w:rPr>
          <w:rFonts w:ascii="Times New Roman" w:hAnsi="Times New Roman" w:cs="Times New Roman"/>
          <w:sz w:val="28"/>
          <w:szCs w:val="28"/>
        </w:rPr>
        <w:t xml:space="preserve"> </w:t>
      </w:r>
      <w:r w:rsidR="00903A21"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33</w:t>
      </w:r>
      <w:r w:rsidR="00903A21"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u w:val="single"/>
        </w:rPr>
        <w:t>Специфичность теста</w:t>
      </w:r>
      <w:r w:rsidRPr="00B02620">
        <w:rPr>
          <w:rFonts w:ascii="Times New Roman" w:hAnsi="Times New Roman" w:cs="Times New Roman"/>
          <w:sz w:val="28"/>
          <w:szCs w:val="28"/>
        </w:rPr>
        <w:t xml:space="preserve"> - это отношение количества людей без тромбоза, для которых результат теста отрицательный, к общему количеству отрицательных результатов</w:t>
      </w:r>
      <w:r w:rsidR="00903A21" w:rsidRPr="00B02620">
        <w:rPr>
          <w:rFonts w:ascii="Times New Roman" w:hAnsi="Times New Roman" w:cs="Times New Roman"/>
          <w:sz w:val="28"/>
          <w:szCs w:val="28"/>
        </w:rPr>
        <w:t xml:space="preserve"> </w:t>
      </w:r>
      <w:r w:rsidR="00903A21"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33</w:t>
      </w:r>
      <w:r w:rsidR="00903A21"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w:t>
      </w:r>
    </w:p>
    <w:p w:rsidR="007308C6" w:rsidRPr="00B02620" w:rsidRDefault="007308C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u w:val="single"/>
        </w:rPr>
        <w:t>Положительная диагностическая значимость</w:t>
      </w:r>
      <w:r w:rsidRPr="00B02620">
        <w:rPr>
          <w:rFonts w:ascii="Times New Roman" w:hAnsi="Times New Roman" w:cs="Times New Roman"/>
          <w:sz w:val="28"/>
          <w:szCs w:val="28"/>
        </w:rPr>
        <w:t xml:space="preserve"> (ПДЗ) теста на D-димер определяет, какой процент пациентов с положительным результатом имеют тромбоз, т.е. это отношение истинно положительных результатов (в данном случае с подтвержденным тромбозом) к общему количеству положительных результатов</w:t>
      </w:r>
      <w:r w:rsidR="00085038" w:rsidRPr="00B02620">
        <w:rPr>
          <w:rFonts w:ascii="Times New Roman" w:hAnsi="Times New Roman" w:cs="Times New Roman"/>
          <w:sz w:val="28"/>
          <w:szCs w:val="28"/>
        </w:rPr>
        <w:t xml:space="preserve"> </w:t>
      </w:r>
      <w:r w:rsidR="00085038"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34</w:t>
      </w:r>
      <w:r w:rsidR="00085038"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u w:val="single"/>
        </w:rPr>
        <w:lastRenderedPageBreak/>
        <w:t xml:space="preserve">Отрицательная диагностическая значимость </w:t>
      </w:r>
      <w:r w:rsidRPr="00B02620">
        <w:rPr>
          <w:rFonts w:ascii="Times New Roman" w:hAnsi="Times New Roman" w:cs="Times New Roman"/>
          <w:sz w:val="28"/>
          <w:szCs w:val="28"/>
        </w:rPr>
        <w:t>(ОДЗ) теста на D-димер определяется как отношение истинно отрицательных результатов (в данном случае без подтвержденного тромбоза) к общему числу отрицательных результатов</w:t>
      </w:r>
      <w:r w:rsidR="00085038" w:rsidRPr="00B02620">
        <w:rPr>
          <w:rFonts w:ascii="Times New Roman" w:hAnsi="Times New Roman" w:cs="Times New Roman"/>
          <w:sz w:val="28"/>
          <w:szCs w:val="28"/>
        </w:rPr>
        <w:t xml:space="preserve"> </w:t>
      </w:r>
      <w:r w:rsidR="00085038"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34</w:t>
      </w:r>
      <w:r w:rsidR="00085038"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rPr>
        <w:t>Для тестов на D-димер характерна умеренная ПДЗ, что означает высокую вероятность получения ложно положительных результатов. Напротив, высокая ОДЗ теста (100%) свидетельствует о том, что отрицательный результат позволяет с достаточной долей вероятности исключить диагноз тромбоза. При ОДЗ ниже 100% возможны ложноотрицательные результаты</w:t>
      </w:r>
      <w:r w:rsidR="00085038" w:rsidRPr="00B02620">
        <w:rPr>
          <w:rFonts w:ascii="Times New Roman" w:hAnsi="Times New Roman" w:cs="Times New Roman"/>
          <w:sz w:val="28"/>
          <w:szCs w:val="28"/>
        </w:rPr>
        <w:t xml:space="preserve"> </w:t>
      </w:r>
      <w:r w:rsidR="00085038"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34</w:t>
      </w:r>
      <w:r w:rsidR="00085038"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rPr>
        <w:t xml:space="preserve">Для определения D-димера используются: </w:t>
      </w:r>
    </w:p>
    <w:p w:rsidR="007308C6" w:rsidRPr="00B02620" w:rsidRDefault="007308C6" w:rsidP="007308C6">
      <w:pPr>
        <w:spacing w:line="360" w:lineRule="auto"/>
        <w:jc w:val="both"/>
        <w:rPr>
          <w:rFonts w:ascii="Times New Roman" w:hAnsi="Times New Roman" w:cs="Times New Roman"/>
          <w:sz w:val="28"/>
          <w:szCs w:val="28"/>
        </w:rPr>
      </w:pPr>
      <w:r w:rsidRPr="00B02620">
        <w:rPr>
          <w:rFonts w:ascii="Times New Roman" w:hAnsi="Times New Roman" w:cs="Times New Roman"/>
          <w:sz w:val="28"/>
          <w:szCs w:val="28"/>
        </w:rPr>
        <w:t xml:space="preserve">1) иммуноферментные методы; </w:t>
      </w:r>
    </w:p>
    <w:p w:rsidR="007308C6" w:rsidRPr="00B02620" w:rsidRDefault="007308C6" w:rsidP="007308C6">
      <w:pPr>
        <w:spacing w:line="360" w:lineRule="auto"/>
        <w:jc w:val="both"/>
        <w:rPr>
          <w:rFonts w:ascii="Times New Roman" w:hAnsi="Times New Roman" w:cs="Times New Roman"/>
          <w:sz w:val="28"/>
          <w:szCs w:val="28"/>
        </w:rPr>
      </w:pPr>
      <w:r w:rsidRPr="00B02620">
        <w:rPr>
          <w:rFonts w:ascii="Times New Roman" w:hAnsi="Times New Roman" w:cs="Times New Roman"/>
          <w:sz w:val="28"/>
          <w:szCs w:val="28"/>
        </w:rPr>
        <w:t xml:space="preserve">2) методы латексной агглютинации; </w:t>
      </w:r>
    </w:p>
    <w:p w:rsidR="007308C6" w:rsidRPr="00B02620" w:rsidRDefault="007308C6" w:rsidP="007308C6">
      <w:pPr>
        <w:spacing w:line="360" w:lineRule="auto"/>
        <w:jc w:val="both"/>
        <w:rPr>
          <w:rFonts w:ascii="Times New Roman" w:hAnsi="Times New Roman" w:cs="Times New Roman"/>
          <w:sz w:val="28"/>
          <w:szCs w:val="28"/>
        </w:rPr>
      </w:pPr>
      <w:r w:rsidRPr="00B02620">
        <w:rPr>
          <w:rFonts w:ascii="Times New Roman" w:hAnsi="Times New Roman" w:cs="Times New Roman"/>
          <w:sz w:val="28"/>
          <w:szCs w:val="28"/>
        </w:rPr>
        <w:t>3) методы, основанные на агглютинации эритроцитов в цельной крови</w:t>
      </w:r>
      <w:r w:rsidR="000B1BE1" w:rsidRPr="00B02620">
        <w:rPr>
          <w:rFonts w:ascii="Times New Roman" w:hAnsi="Times New Roman" w:cs="Times New Roman"/>
          <w:sz w:val="28"/>
          <w:szCs w:val="28"/>
        </w:rPr>
        <w:t xml:space="preserve"> </w:t>
      </w:r>
      <w:r w:rsidR="000B1BE1"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32</w:t>
      </w:r>
      <w:r w:rsidR="000B1BE1"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rPr>
        <w:t>1. Иммуноферментные методы исследования D-димера имеют высокую чувствительность и высокую ОДЗ, но относительно низкую специфичность</w:t>
      </w:r>
      <w:r w:rsidR="000B1BE1" w:rsidRPr="00B02620">
        <w:rPr>
          <w:rFonts w:ascii="Times New Roman" w:hAnsi="Times New Roman" w:cs="Times New Roman"/>
          <w:sz w:val="28"/>
          <w:szCs w:val="28"/>
        </w:rPr>
        <w:t xml:space="preserve"> </w:t>
      </w:r>
      <w:r w:rsidR="000B1BE1"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5</w:t>
      </w:r>
      <w:r w:rsidR="000B1BE1"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Низкая специфичность этих методов обусловливает в значительном числе случаев ложноположительные результаты. Несмотря на высокую чувствительность и высокую отрицательную диагностическую значимость, иммуноферментные методы имеют ограниченное применение в широкой клинической практике прежде всего из-за необходимости специального оборудования и значительных затрат времени для их проведения. Кроме того, эти исследования достаточно дорогие и обычно проводятся не индивидуально, а на серии образцов плазм. За последние годы были разработаны иммуноферментные методы определения D-димера, которые позволяют получать результат в течение 10 минут. В них используются </w:t>
      </w:r>
      <w:proofErr w:type="spellStart"/>
      <w:r w:rsidRPr="00B02620">
        <w:rPr>
          <w:rFonts w:ascii="Times New Roman" w:hAnsi="Times New Roman" w:cs="Times New Roman"/>
          <w:sz w:val="28"/>
          <w:szCs w:val="28"/>
        </w:rPr>
        <w:t>порозные</w:t>
      </w:r>
      <w:proofErr w:type="spellEnd"/>
      <w:r w:rsidRPr="00B02620">
        <w:rPr>
          <w:rFonts w:ascii="Times New Roman" w:hAnsi="Times New Roman" w:cs="Times New Roman"/>
          <w:sz w:val="28"/>
          <w:szCs w:val="28"/>
        </w:rPr>
        <w:t xml:space="preserve"> мембраны, покрытые антителами, которые захватывают D-димер. </w:t>
      </w:r>
      <w:r w:rsidRPr="00B02620">
        <w:rPr>
          <w:rFonts w:ascii="Times New Roman" w:hAnsi="Times New Roman" w:cs="Times New Roman"/>
          <w:sz w:val="28"/>
          <w:szCs w:val="28"/>
        </w:rPr>
        <w:lastRenderedPageBreak/>
        <w:t>Плазму больного фильтруют через мембрану и затем к фильтрату добавляют меченые антитела, чтобы определить связанный D-димер. Однако эти методы не менее дорогие, чем обычные иммуноферментные, и в определенной степени трудоемкие, что также ограничивает их применение в широкой клинической практике</w:t>
      </w:r>
      <w:r w:rsidR="000B1BE1" w:rsidRPr="00B02620">
        <w:rPr>
          <w:rFonts w:ascii="Times New Roman" w:hAnsi="Times New Roman" w:cs="Times New Roman"/>
          <w:sz w:val="28"/>
          <w:szCs w:val="28"/>
        </w:rPr>
        <w:t xml:space="preserve"> </w:t>
      </w:r>
      <w:r w:rsidR="000B1BE1"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34</w:t>
      </w:r>
      <w:r w:rsidR="000B1BE1"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rPr>
        <w:t xml:space="preserve">2. Методы определения D-димера, основанные на латексной агглютинации. К плазме, содержащей D-димер, добавляют латексные шарики, покрытые </w:t>
      </w:r>
      <w:proofErr w:type="spellStart"/>
      <w:r w:rsidRPr="00B02620">
        <w:rPr>
          <w:rFonts w:ascii="Times New Roman" w:hAnsi="Times New Roman" w:cs="Times New Roman"/>
          <w:sz w:val="28"/>
          <w:szCs w:val="28"/>
        </w:rPr>
        <w:t>моноклональными</w:t>
      </w:r>
      <w:proofErr w:type="spellEnd"/>
      <w:r w:rsidRPr="00B02620">
        <w:rPr>
          <w:rFonts w:ascii="Times New Roman" w:hAnsi="Times New Roman" w:cs="Times New Roman"/>
          <w:sz w:val="28"/>
          <w:szCs w:val="28"/>
        </w:rPr>
        <w:t xml:space="preserve"> антителами против D-димера, и отмечают время появления макроскопической агглютинации на предметном стекле. Это значительно более дешевые и просто выполнимые исследования. Они имеют умеренную чувствительность, но более высокую специфичность по отношения к ТГВ и ТЭЛА, чем иммуноферментные тесты</w:t>
      </w:r>
      <w:r w:rsidR="000B1BE1" w:rsidRPr="00B02620">
        <w:rPr>
          <w:rFonts w:ascii="Times New Roman" w:hAnsi="Times New Roman" w:cs="Times New Roman"/>
          <w:sz w:val="28"/>
          <w:szCs w:val="28"/>
        </w:rPr>
        <w:t xml:space="preserve"> </w:t>
      </w:r>
      <w:r w:rsidR="000B1BE1"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5</w:t>
      </w:r>
      <w:r w:rsidR="000B1BE1"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Чувствительность метода латексной агглютинации 500нгРЕ11/мл является пороговым значением для исключения ТГВ и ТЭЛА</w:t>
      </w:r>
      <w:r w:rsidR="000B1BE1" w:rsidRPr="00B02620">
        <w:rPr>
          <w:rFonts w:ascii="Times New Roman" w:hAnsi="Times New Roman" w:cs="Times New Roman"/>
          <w:sz w:val="28"/>
          <w:szCs w:val="28"/>
        </w:rPr>
        <w:t xml:space="preserve"> </w:t>
      </w:r>
      <w:r w:rsidR="000B1BE1"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34</w:t>
      </w:r>
      <w:r w:rsidR="000B1BE1"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708"/>
        <w:jc w:val="both"/>
        <w:rPr>
          <w:rFonts w:ascii="Times New Roman" w:hAnsi="Times New Roman" w:cs="Times New Roman"/>
          <w:sz w:val="28"/>
          <w:szCs w:val="28"/>
        </w:rPr>
      </w:pPr>
      <w:r w:rsidRPr="00B02620">
        <w:rPr>
          <w:rFonts w:ascii="Times New Roman" w:hAnsi="Times New Roman" w:cs="Times New Roman"/>
          <w:sz w:val="28"/>
          <w:szCs w:val="28"/>
        </w:rPr>
        <w:t xml:space="preserve">Одним из вариантов латексного метода определения D-димера является так называемый метод </w:t>
      </w:r>
      <w:proofErr w:type="spellStart"/>
      <w:r w:rsidRPr="00B02620">
        <w:rPr>
          <w:rFonts w:ascii="Times New Roman" w:hAnsi="Times New Roman" w:cs="Times New Roman"/>
          <w:sz w:val="28"/>
          <w:szCs w:val="28"/>
        </w:rPr>
        <w:t>микролатексной</w:t>
      </w:r>
      <w:proofErr w:type="spellEnd"/>
      <w:r w:rsidRPr="00B02620">
        <w:rPr>
          <w:rFonts w:ascii="Times New Roman" w:hAnsi="Times New Roman" w:cs="Times New Roman"/>
          <w:sz w:val="28"/>
          <w:szCs w:val="28"/>
        </w:rPr>
        <w:t xml:space="preserve"> агглютинации или </w:t>
      </w:r>
      <w:proofErr w:type="spellStart"/>
      <w:r w:rsidRPr="00B02620">
        <w:rPr>
          <w:rFonts w:ascii="Times New Roman" w:hAnsi="Times New Roman" w:cs="Times New Roman"/>
          <w:sz w:val="28"/>
          <w:szCs w:val="28"/>
        </w:rPr>
        <w:t>иммунотурбидиметрический</w:t>
      </w:r>
      <w:proofErr w:type="spellEnd"/>
      <w:r w:rsidRPr="00B02620">
        <w:rPr>
          <w:rFonts w:ascii="Times New Roman" w:hAnsi="Times New Roman" w:cs="Times New Roman"/>
          <w:sz w:val="28"/>
          <w:szCs w:val="28"/>
        </w:rPr>
        <w:t xml:space="preserve"> метод. Суть метода заключается в том, что при добавлении плазмы пациента, содержащей D-димер, к реагенту происходит увеличение оптической плотности реагента, представляющего собой взвесь </w:t>
      </w:r>
      <w:proofErr w:type="spellStart"/>
      <w:r w:rsidRPr="00B02620">
        <w:rPr>
          <w:rFonts w:ascii="Times New Roman" w:hAnsi="Times New Roman" w:cs="Times New Roman"/>
          <w:sz w:val="28"/>
          <w:szCs w:val="28"/>
        </w:rPr>
        <w:t>микролатексных</w:t>
      </w:r>
      <w:proofErr w:type="spellEnd"/>
      <w:r w:rsidRPr="00B02620">
        <w:rPr>
          <w:rFonts w:ascii="Times New Roman" w:hAnsi="Times New Roman" w:cs="Times New Roman"/>
          <w:sz w:val="28"/>
          <w:szCs w:val="28"/>
        </w:rPr>
        <w:t xml:space="preserve"> частиц, покрытых </w:t>
      </w:r>
      <w:proofErr w:type="spellStart"/>
      <w:r w:rsidRPr="00B02620">
        <w:rPr>
          <w:rFonts w:ascii="Times New Roman" w:hAnsi="Times New Roman" w:cs="Times New Roman"/>
          <w:sz w:val="28"/>
          <w:szCs w:val="28"/>
        </w:rPr>
        <w:t>моноклональными</w:t>
      </w:r>
      <w:proofErr w:type="spellEnd"/>
      <w:r w:rsidRPr="00B02620">
        <w:rPr>
          <w:rFonts w:ascii="Times New Roman" w:hAnsi="Times New Roman" w:cs="Times New Roman"/>
          <w:sz w:val="28"/>
          <w:szCs w:val="28"/>
        </w:rPr>
        <w:t xml:space="preserve"> антителами против D-димера. При этом наблюдается увеличение оптической плотности пропорционально концентрации D-димера в исследуемом образце. По своей чувствительности и отрицательной диагностической значимости данный метод аналогичен иммуноферментному, но при этом не обладает недостатками последнего, т.е. возможно исследование отдельных образцов. Кроме того, турбидиметрический метод легко автоматизируется, что позволяет выполнять исследования на D-димера в рутинном режиме, наряду с такими показателями как </w:t>
      </w:r>
      <w:proofErr w:type="spellStart"/>
      <w:r w:rsidRPr="00B02620">
        <w:rPr>
          <w:rFonts w:ascii="Times New Roman" w:hAnsi="Times New Roman" w:cs="Times New Roman"/>
          <w:sz w:val="28"/>
          <w:szCs w:val="28"/>
        </w:rPr>
        <w:t>протромбиновое</w:t>
      </w:r>
      <w:proofErr w:type="spellEnd"/>
      <w:r w:rsidRPr="00B02620">
        <w:rPr>
          <w:rFonts w:ascii="Times New Roman" w:hAnsi="Times New Roman" w:cs="Times New Roman"/>
          <w:sz w:val="28"/>
          <w:szCs w:val="28"/>
        </w:rPr>
        <w:t xml:space="preserve"> время и АЧТВ (в случае </w:t>
      </w:r>
      <w:r w:rsidRPr="00B02620">
        <w:rPr>
          <w:rFonts w:ascii="Times New Roman" w:hAnsi="Times New Roman" w:cs="Times New Roman"/>
          <w:sz w:val="28"/>
          <w:szCs w:val="28"/>
        </w:rPr>
        <w:lastRenderedPageBreak/>
        <w:t>анализатора гемостаза) или как билирубин и</w:t>
      </w:r>
      <w:r w:rsidR="0027657A" w:rsidRPr="00B02620">
        <w:rPr>
          <w:rFonts w:ascii="Times New Roman" w:hAnsi="Times New Roman" w:cs="Times New Roman"/>
          <w:sz w:val="28"/>
          <w:szCs w:val="28"/>
        </w:rPr>
        <w:t xml:space="preserve"> глю</w:t>
      </w:r>
      <w:r w:rsidRPr="00B02620">
        <w:rPr>
          <w:rFonts w:ascii="Times New Roman" w:hAnsi="Times New Roman" w:cs="Times New Roman"/>
          <w:sz w:val="28"/>
          <w:szCs w:val="28"/>
        </w:rPr>
        <w:t>коза (в случае биохимического анализатора)</w:t>
      </w:r>
      <w:r w:rsidR="000B1BE1" w:rsidRPr="00B02620">
        <w:rPr>
          <w:rFonts w:ascii="Times New Roman" w:hAnsi="Times New Roman" w:cs="Times New Roman"/>
          <w:sz w:val="28"/>
          <w:szCs w:val="28"/>
        </w:rPr>
        <w:t xml:space="preserve"> </w:t>
      </w:r>
      <w:r w:rsidR="000B1BE1" w:rsidRPr="00B02620">
        <w:rPr>
          <w:rFonts w:ascii="Times New Roman" w:hAnsi="Times New Roman" w:cs="Times New Roman"/>
          <w:sz w:val="28"/>
          <w:szCs w:val="28"/>
          <w:shd w:val="clear" w:color="auto" w:fill="FFFFFF"/>
        </w:rPr>
        <w:t>[</w:t>
      </w:r>
      <w:r w:rsidR="00B02620" w:rsidRPr="00B02620">
        <w:rPr>
          <w:rFonts w:ascii="Times New Roman" w:hAnsi="Times New Roman" w:cs="Times New Roman"/>
          <w:sz w:val="28"/>
          <w:szCs w:val="28"/>
          <w:shd w:val="clear" w:color="auto" w:fill="FFFFFF"/>
        </w:rPr>
        <w:t>34</w:t>
      </w:r>
      <w:r w:rsidR="000B1BE1"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 xml:space="preserve">. </w:t>
      </w:r>
    </w:p>
    <w:p w:rsidR="007308C6" w:rsidRPr="00B02620" w:rsidRDefault="007308C6" w:rsidP="007308C6">
      <w:pPr>
        <w:spacing w:line="360" w:lineRule="auto"/>
        <w:ind w:firstLine="360"/>
        <w:jc w:val="both"/>
        <w:rPr>
          <w:rFonts w:ascii="Times New Roman" w:hAnsi="Times New Roman" w:cs="Times New Roman"/>
          <w:sz w:val="28"/>
          <w:szCs w:val="28"/>
        </w:rPr>
      </w:pPr>
      <w:r w:rsidRPr="00B02620">
        <w:rPr>
          <w:rFonts w:ascii="Times New Roman" w:hAnsi="Times New Roman" w:cs="Times New Roman"/>
          <w:sz w:val="28"/>
          <w:szCs w:val="28"/>
        </w:rPr>
        <w:t xml:space="preserve">3. Методы исследования D-димера, основанные на агглютинации эритроцитов в цельной крови. Принцип метода заключается в использовании антител, которые представляют собой соединенные фрагменты антител к D-димеру и антигенам эритроцитов. При добавлении таких антител в исследуемую кровь отмечается макроскопическая агглютинация эритроцитов при повышении уровня D-димера. Это простой и быстрый метод, который позволяет получить результат через 2 минуты практически у постели больного. Важно, что для исследования может быть использована кровь из пальца. Чувствительность и специфичность метода, равно как и ОДЗ близки к характеристике методов латексной агглютинации. Однако при использовании данного метода бывает трудно дифференцировать слабоположительные и отрицательные результаты, что требует от исследователя определенных навыков </w:t>
      </w:r>
      <w:r w:rsidRPr="00B02620">
        <w:rPr>
          <w:rFonts w:ascii="Times New Roman" w:hAnsi="Times New Roman" w:cs="Times New Roman"/>
          <w:sz w:val="28"/>
          <w:szCs w:val="28"/>
          <w:shd w:val="clear" w:color="auto" w:fill="FFFFFF"/>
        </w:rPr>
        <w:t>[</w:t>
      </w:r>
      <w:r w:rsidR="00952AF6" w:rsidRPr="00B02620">
        <w:rPr>
          <w:rFonts w:ascii="Times New Roman" w:hAnsi="Times New Roman" w:cs="Times New Roman"/>
          <w:sz w:val="28"/>
          <w:szCs w:val="28"/>
          <w:shd w:val="clear" w:color="auto" w:fill="FFFFFF"/>
        </w:rPr>
        <w:t>7</w:t>
      </w:r>
      <w:r w:rsidRPr="00B02620">
        <w:rPr>
          <w:rFonts w:ascii="Times New Roman" w:hAnsi="Times New Roman" w:cs="Times New Roman"/>
          <w:sz w:val="28"/>
          <w:szCs w:val="28"/>
          <w:shd w:val="clear" w:color="auto" w:fill="FFFFFF"/>
        </w:rPr>
        <w:t>]</w:t>
      </w:r>
      <w:r w:rsidRPr="00B02620">
        <w:rPr>
          <w:rFonts w:ascii="Times New Roman" w:hAnsi="Times New Roman" w:cs="Times New Roman"/>
          <w:sz w:val="28"/>
          <w:szCs w:val="28"/>
        </w:rPr>
        <w:t>.</w:t>
      </w:r>
    </w:p>
    <w:p w:rsidR="00CC0553" w:rsidRDefault="00CC0553" w:rsidP="007308C6">
      <w:pPr>
        <w:spacing w:line="360" w:lineRule="auto"/>
        <w:ind w:firstLine="360"/>
        <w:jc w:val="both"/>
        <w:rPr>
          <w:rFonts w:ascii="Times New Roman" w:hAnsi="Times New Roman" w:cs="Times New Roman"/>
          <w:sz w:val="28"/>
          <w:szCs w:val="28"/>
        </w:rPr>
      </w:pPr>
    </w:p>
    <w:p w:rsidR="00CC0553" w:rsidRDefault="00CC0553" w:rsidP="007308C6">
      <w:pPr>
        <w:spacing w:line="360" w:lineRule="auto"/>
        <w:ind w:firstLine="360"/>
        <w:jc w:val="both"/>
        <w:rPr>
          <w:rFonts w:ascii="Times New Roman" w:hAnsi="Times New Roman" w:cs="Times New Roman"/>
          <w:sz w:val="28"/>
          <w:szCs w:val="28"/>
        </w:rPr>
      </w:pPr>
    </w:p>
    <w:p w:rsidR="00CC0553" w:rsidRDefault="00CC0553" w:rsidP="007308C6">
      <w:pPr>
        <w:spacing w:line="360" w:lineRule="auto"/>
        <w:ind w:firstLine="360"/>
        <w:jc w:val="both"/>
        <w:rPr>
          <w:rFonts w:ascii="Times New Roman" w:hAnsi="Times New Roman" w:cs="Times New Roman"/>
          <w:sz w:val="28"/>
          <w:szCs w:val="28"/>
        </w:rPr>
      </w:pPr>
    </w:p>
    <w:p w:rsidR="00CC0553" w:rsidRDefault="00CC0553" w:rsidP="007308C6">
      <w:pPr>
        <w:spacing w:line="360" w:lineRule="auto"/>
        <w:ind w:firstLine="360"/>
        <w:jc w:val="both"/>
        <w:rPr>
          <w:rFonts w:ascii="Times New Roman" w:hAnsi="Times New Roman" w:cs="Times New Roman"/>
          <w:sz w:val="28"/>
          <w:szCs w:val="28"/>
        </w:rPr>
      </w:pPr>
    </w:p>
    <w:p w:rsidR="00CC0553" w:rsidRDefault="00CC0553" w:rsidP="007308C6">
      <w:pPr>
        <w:spacing w:line="360" w:lineRule="auto"/>
        <w:ind w:firstLine="360"/>
        <w:jc w:val="both"/>
        <w:rPr>
          <w:rFonts w:ascii="Times New Roman" w:hAnsi="Times New Roman" w:cs="Times New Roman"/>
          <w:sz w:val="28"/>
          <w:szCs w:val="28"/>
        </w:rPr>
      </w:pPr>
    </w:p>
    <w:p w:rsidR="00CC0553" w:rsidRDefault="00CC0553" w:rsidP="007308C6">
      <w:pPr>
        <w:spacing w:line="360" w:lineRule="auto"/>
        <w:ind w:firstLine="360"/>
        <w:jc w:val="both"/>
        <w:rPr>
          <w:rFonts w:ascii="Times New Roman" w:hAnsi="Times New Roman" w:cs="Times New Roman"/>
          <w:sz w:val="28"/>
          <w:szCs w:val="28"/>
        </w:rPr>
      </w:pPr>
    </w:p>
    <w:p w:rsidR="00CC0553" w:rsidRDefault="00CC0553" w:rsidP="007308C6">
      <w:pPr>
        <w:spacing w:line="360" w:lineRule="auto"/>
        <w:ind w:firstLine="360"/>
        <w:jc w:val="both"/>
        <w:rPr>
          <w:rFonts w:ascii="Times New Roman" w:hAnsi="Times New Roman" w:cs="Times New Roman"/>
          <w:sz w:val="28"/>
          <w:szCs w:val="28"/>
        </w:rPr>
      </w:pPr>
    </w:p>
    <w:p w:rsidR="00CC0553" w:rsidRDefault="00CC0553" w:rsidP="007308C6">
      <w:pPr>
        <w:spacing w:line="360" w:lineRule="auto"/>
        <w:ind w:firstLine="360"/>
        <w:jc w:val="both"/>
        <w:rPr>
          <w:rFonts w:ascii="Times New Roman" w:hAnsi="Times New Roman" w:cs="Times New Roman"/>
          <w:sz w:val="28"/>
          <w:szCs w:val="28"/>
        </w:rPr>
      </w:pPr>
    </w:p>
    <w:p w:rsidR="00CC0553" w:rsidRDefault="00CC0553" w:rsidP="007308C6">
      <w:pPr>
        <w:spacing w:line="360" w:lineRule="auto"/>
        <w:ind w:firstLine="360"/>
        <w:jc w:val="both"/>
        <w:rPr>
          <w:rFonts w:ascii="Times New Roman" w:hAnsi="Times New Roman" w:cs="Times New Roman"/>
          <w:sz w:val="28"/>
          <w:szCs w:val="28"/>
        </w:rPr>
      </w:pPr>
    </w:p>
    <w:p w:rsidR="00CC0553" w:rsidRDefault="00CC0553" w:rsidP="00311DD3">
      <w:pPr>
        <w:spacing w:line="360" w:lineRule="auto"/>
        <w:jc w:val="both"/>
        <w:rPr>
          <w:rFonts w:ascii="Times New Roman" w:hAnsi="Times New Roman" w:cs="Times New Roman"/>
          <w:sz w:val="28"/>
          <w:szCs w:val="28"/>
        </w:rPr>
      </w:pPr>
    </w:p>
    <w:p w:rsidR="007308C6" w:rsidRPr="00420D53" w:rsidRDefault="007308C6" w:rsidP="007308C6">
      <w:pPr>
        <w:pStyle w:val="2"/>
        <w:spacing w:line="360" w:lineRule="auto"/>
        <w:jc w:val="center"/>
      </w:pPr>
      <w:bookmarkStart w:id="13" w:name="_Toc9419264"/>
      <w:r>
        <w:lastRenderedPageBreak/>
        <w:t>1.6 Заключение по обзору литературы</w:t>
      </w:r>
      <w:bookmarkEnd w:id="13"/>
    </w:p>
    <w:p w:rsidR="00311DD3" w:rsidRDefault="00311DD3" w:rsidP="007308C6">
      <w:pPr>
        <w:spacing w:line="360" w:lineRule="auto"/>
        <w:ind w:firstLine="708"/>
        <w:jc w:val="both"/>
        <w:rPr>
          <w:rFonts w:ascii="Times New Roman" w:hAnsi="Times New Roman" w:cs="Times New Roman"/>
          <w:sz w:val="28"/>
          <w:szCs w:val="28"/>
        </w:rPr>
      </w:pPr>
    </w:p>
    <w:p w:rsidR="007308C6"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Образование тромба в организме сопровождается лабораторными изменениями, в частности, увеличением концентрации </w:t>
      </w:r>
      <w:r>
        <w:rPr>
          <w:rFonts w:ascii="Times New Roman" w:hAnsi="Times New Roman" w:cs="Times New Roman"/>
          <w:sz w:val="28"/>
          <w:szCs w:val="28"/>
          <w:lang w:val="en-US"/>
        </w:rPr>
        <w:t>D</w:t>
      </w:r>
      <w:r>
        <w:rPr>
          <w:rFonts w:ascii="Times New Roman" w:hAnsi="Times New Roman" w:cs="Times New Roman"/>
          <w:sz w:val="28"/>
          <w:szCs w:val="28"/>
        </w:rPr>
        <w:t>-димера.</w:t>
      </w:r>
    </w:p>
    <w:p w:rsidR="007308C6"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Повышенный уровень </w:t>
      </w:r>
      <w:r>
        <w:rPr>
          <w:rFonts w:ascii="Times New Roman" w:hAnsi="Times New Roman" w:cs="Times New Roman"/>
          <w:sz w:val="28"/>
          <w:szCs w:val="28"/>
          <w:lang w:val="en-US"/>
        </w:rPr>
        <w:t>D</w:t>
      </w:r>
      <w:r>
        <w:rPr>
          <w:rFonts w:ascii="Times New Roman" w:hAnsi="Times New Roman" w:cs="Times New Roman"/>
          <w:sz w:val="28"/>
          <w:szCs w:val="28"/>
        </w:rPr>
        <w:t xml:space="preserve">-димера является лабораторным маркером артериального и венозного тромба, тромбоэмболических осложнений. </w:t>
      </w:r>
    </w:p>
    <w:p w:rsidR="007308C6"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тромбоза, повышение концентрации </w:t>
      </w:r>
      <w:r>
        <w:rPr>
          <w:rFonts w:ascii="Times New Roman" w:hAnsi="Times New Roman" w:cs="Times New Roman"/>
          <w:sz w:val="28"/>
          <w:szCs w:val="28"/>
          <w:lang w:val="en-US"/>
        </w:rPr>
        <w:t>D</w:t>
      </w:r>
      <w:r>
        <w:rPr>
          <w:rFonts w:ascii="Times New Roman" w:hAnsi="Times New Roman" w:cs="Times New Roman"/>
          <w:sz w:val="28"/>
          <w:szCs w:val="28"/>
        </w:rPr>
        <w:t>-димера выявляется у пациентов старше 60 лет, при беременности, при онкологических заболеваниях, неопластических процессах, после перенесенных травм и операций, при снижении двигательной активности и пр.</w:t>
      </w:r>
    </w:p>
    <w:p w:rsidR="007308C6"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представленных литературных источниках, в основном, приводятся данные медицинского обследования пациентов пожилого возраста с различными заболеваниями.</w:t>
      </w:r>
    </w:p>
    <w:p w:rsidR="007308C6"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не встречали исследований, проведенных в когорте молодых, практически здоровых пациентов.  Однако и у таких пациентов, не имеющих клинических признаков тромбоза, воспаления, беременности, хронической сердечной недостаточности и пр. определяется повышение концентрации </w:t>
      </w:r>
      <w:r>
        <w:rPr>
          <w:rFonts w:ascii="Times New Roman" w:hAnsi="Times New Roman" w:cs="Times New Roman"/>
          <w:sz w:val="28"/>
          <w:szCs w:val="28"/>
          <w:lang w:val="en-US"/>
        </w:rPr>
        <w:t>D</w:t>
      </w:r>
      <w:r>
        <w:rPr>
          <w:rFonts w:ascii="Times New Roman" w:hAnsi="Times New Roman" w:cs="Times New Roman"/>
          <w:sz w:val="28"/>
          <w:szCs w:val="28"/>
        </w:rPr>
        <w:t xml:space="preserve">-димера в крови. Это подтверждает актуальность проведенного нами исследования. </w:t>
      </w:r>
    </w:p>
    <w:p w:rsidR="007308C6"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 методы исследования разные. Самый чувствительный метод – иммуноферме</w:t>
      </w:r>
      <w:r w:rsidR="000F093D">
        <w:rPr>
          <w:rFonts w:ascii="Times New Roman" w:hAnsi="Times New Roman" w:cs="Times New Roman"/>
          <w:sz w:val="28"/>
          <w:szCs w:val="28"/>
        </w:rPr>
        <w:t>н</w:t>
      </w:r>
      <w:r>
        <w:rPr>
          <w:rFonts w:ascii="Times New Roman" w:hAnsi="Times New Roman" w:cs="Times New Roman"/>
          <w:sz w:val="28"/>
          <w:szCs w:val="28"/>
        </w:rPr>
        <w:t xml:space="preserve">тный анализ, с использованием меченых антител. Однако высокая чувствительность в ряде случаев может давать ложноположительный результат. </w:t>
      </w:r>
    </w:p>
    <w:p w:rsidR="007308C6"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Другой метод – </w:t>
      </w:r>
      <w:proofErr w:type="spellStart"/>
      <w:r>
        <w:rPr>
          <w:rFonts w:ascii="Times New Roman" w:hAnsi="Times New Roman" w:cs="Times New Roman"/>
          <w:sz w:val="28"/>
          <w:szCs w:val="28"/>
        </w:rPr>
        <w:t>иммунотурбидиметрии</w:t>
      </w:r>
      <w:proofErr w:type="spellEnd"/>
      <w:r w:rsidR="000F093D">
        <w:rPr>
          <w:rFonts w:ascii="Times New Roman" w:hAnsi="Times New Roman" w:cs="Times New Roman"/>
          <w:sz w:val="28"/>
          <w:szCs w:val="28"/>
        </w:rPr>
        <w:t>,</w:t>
      </w:r>
      <w:r>
        <w:rPr>
          <w:rFonts w:ascii="Times New Roman" w:hAnsi="Times New Roman" w:cs="Times New Roman"/>
          <w:sz w:val="28"/>
          <w:szCs w:val="28"/>
        </w:rPr>
        <w:t xml:space="preserve"> обладает чуть меньшей чувствительностью, но более высокой специфичностью по отношению к венозным и артериальным тромбозам.</w:t>
      </w:r>
    </w:p>
    <w:p w:rsidR="007308C6"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нашем исследовании мы использовали оборудование и методику </w:t>
      </w:r>
      <w:proofErr w:type="spellStart"/>
      <w:r>
        <w:rPr>
          <w:rFonts w:ascii="Times New Roman" w:hAnsi="Times New Roman" w:cs="Times New Roman"/>
          <w:sz w:val="28"/>
          <w:szCs w:val="28"/>
        </w:rPr>
        <w:t>турбидиметрии</w:t>
      </w:r>
      <w:proofErr w:type="spellEnd"/>
      <w:r>
        <w:rPr>
          <w:rFonts w:ascii="Times New Roman" w:hAnsi="Times New Roman" w:cs="Times New Roman"/>
          <w:sz w:val="28"/>
          <w:szCs w:val="28"/>
        </w:rPr>
        <w:t xml:space="preserve">, с латексными шариками, покрытыми </w:t>
      </w:r>
      <w:proofErr w:type="spellStart"/>
      <w:r>
        <w:rPr>
          <w:rFonts w:ascii="Times New Roman" w:hAnsi="Times New Roman" w:cs="Times New Roman"/>
          <w:sz w:val="28"/>
          <w:szCs w:val="28"/>
        </w:rPr>
        <w:t>моноклональными</w:t>
      </w:r>
      <w:proofErr w:type="spellEnd"/>
      <w:r>
        <w:rPr>
          <w:rFonts w:ascii="Times New Roman" w:hAnsi="Times New Roman" w:cs="Times New Roman"/>
          <w:sz w:val="28"/>
          <w:szCs w:val="28"/>
        </w:rPr>
        <w:t xml:space="preserve"> антителами к </w:t>
      </w:r>
      <w:r>
        <w:rPr>
          <w:rFonts w:ascii="Times New Roman" w:hAnsi="Times New Roman" w:cs="Times New Roman"/>
          <w:sz w:val="28"/>
          <w:szCs w:val="28"/>
          <w:lang w:val="en-US"/>
        </w:rPr>
        <w:t>D</w:t>
      </w:r>
      <w:r>
        <w:rPr>
          <w:rFonts w:ascii="Times New Roman" w:hAnsi="Times New Roman" w:cs="Times New Roman"/>
          <w:sz w:val="28"/>
          <w:szCs w:val="28"/>
        </w:rPr>
        <w:t xml:space="preserve">-димеру. </w:t>
      </w:r>
    </w:p>
    <w:p w:rsidR="007860F8" w:rsidRDefault="007860F8" w:rsidP="007860F8">
      <w:pPr>
        <w:pStyle w:val="1"/>
        <w:jc w:val="center"/>
      </w:pPr>
    </w:p>
    <w:p w:rsidR="007860F8" w:rsidRDefault="007860F8" w:rsidP="007860F8">
      <w:pPr>
        <w:pStyle w:val="1"/>
        <w:jc w:val="center"/>
      </w:pPr>
    </w:p>
    <w:p w:rsidR="007860F8" w:rsidRDefault="007860F8" w:rsidP="007860F8">
      <w:pPr>
        <w:pStyle w:val="1"/>
        <w:jc w:val="center"/>
      </w:pPr>
    </w:p>
    <w:p w:rsidR="007860F8" w:rsidRDefault="007860F8" w:rsidP="007860F8">
      <w:pPr>
        <w:pStyle w:val="1"/>
        <w:jc w:val="center"/>
      </w:pPr>
    </w:p>
    <w:p w:rsidR="007860F8" w:rsidRDefault="007860F8" w:rsidP="007860F8">
      <w:pPr>
        <w:pStyle w:val="1"/>
        <w:jc w:val="center"/>
      </w:pPr>
    </w:p>
    <w:p w:rsidR="007860F8" w:rsidRDefault="007860F8" w:rsidP="007860F8">
      <w:pPr>
        <w:pStyle w:val="1"/>
        <w:jc w:val="center"/>
      </w:pPr>
    </w:p>
    <w:p w:rsidR="00CC0553" w:rsidRDefault="00CC0553" w:rsidP="00CC0553"/>
    <w:p w:rsidR="00CC0553" w:rsidRDefault="00CC0553" w:rsidP="00CC0553"/>
    <w:p w:rsidR="00CC0553" w:rsidRDefault="00CC0553" w:rsidP="00CC0553"/>
    <w:p w:rsidR="00CC0553" w:rsidRDefault="00CC0553" w:rsidP="00CC0553"/>
    <w:p w:rsidR="00CC0553" w:rsidRDefault="00CC0553" w:rsidP="00CC0553"/>
    <w:p w:rsidR="00CC0553" w:rsidRDefault="00CC0553" w:rsidP="00CC0553"/>
    <w:p w:rsidR="00CC0553" w:rsidRDefault="00CC0553" w:rsidP="00CC0553"/>
    <w:p w:rsidR="00CC0553" w:rsidRDefault="00CC0553" w:rsidP="00CC0553"/>
    <w:p w:rsidR="008967C3" w:rsidRPr="00DB4274" w:rsidRDefault="008967C3" w:rsidP="00F9218A">
      <w:pPr>
        <w:pStyle w:val="1"/>
      </w:pPr>
    </w:p>
    <w:p w:rsidR="007860F8" w:rsidRDefault="007860F8" w:rsidP="007860F8"/>
    <w:p w:rsidR="007860F8" w:rsidRDefault="007860F8" w:rsidP="007860F8"/>
    <w:p w:rsidR="007860F8" w:rsidRDefault="007860F8" w:rsidP="007860F8"/>
    <w:p w:rsidR="007860F8" w:rsidRDefault="007860F8" w:rsidP="007860F8"/>
    <w:p w:rsidR="007860F8" w:rsidRDefault="007860F8" w:rsidP="007860F8"/>
    <w:p w:rsidR="007860F8" w:rsidRPr="007860F8" w:rsidRDefault="007860F8" w:rsidP="007860F8"/>
    <w:p w:rsidR="007308C6" w:rsidRDefault="007308C6" w:rsidP="007308C6">
      <w:pPr>
        <w:pStyle w:val="1"/>
        <w:jc w:val="center"/>
      </w:pPr>
      <w:bookmarkStart w:id="14" w:name="_Toc9419265"/>
      <w:r>
        <w:lastRenderedPageBreak/>
        <w:t>Глава 2. Материалы и методы.</w:t>
      </w:r>
      <w:bookmarkEnd w:id="14"/>
    </w:p>
    <w:p w:rsidR="007308C6" w:rsidRPr="00D55590" w:rsidRDefault="007308C6" w:rsidP="007308C6"/>
    <w:p w:rsidR="007308C6" w:rsidRPr="00B2313F" w:rsidRDefault="007308C6" w:rsidP="007308C6">
      <w:pPr>
        <w:spacing w:line="360" w:lineRule="auto"/>
        <w:ind w:firstLine="708"/>
        <w:jc w:val="both"/>
        <w:rPr>
          <w:rFonts w:ascii="Times New Roman" w:hAnsi="Times New Roman" w:cs="Times New Roman"/>
          <w:sz w:val="28"/>
          <w:szCs w:val="28"/>
        </w:rPr>
      </w:pPr>
      <w:r w:rsidRPr="00B2313F">
        <w:rPr>
          <w:rFonts w:ascii="Times New Roman" w:hAnsi="Times New Roman" w:cs="Times New Roman"/>
          <w:sz w:val="28"/>
          <w:szCs w:val="28"/>
        </w:rPr>
        <w:t>2.1 Работа выполнена на базе ООО НПФ «</w:t>
      </w:r>
      <w:proofErr w:type="spellStart"/>
      <w:r w:rsidRPr="00B2313F">
        <w:rPr>
          <w:rFonts w:ascii="Times New Roman" w:hAnsi="Times New Roman" w:cs="Times New Roman"/>
          <w:sz w:val="28"/>
          <w:szCs w:val="28"/>
        </w:rPr>
        <w:t>Хеликс</w:t>
      </w:r>
      <w:proofErr w:type="spellEnd"/>
      <w:r w:rsidRPr="00B2313F">
        <w:rPr>
          <w:rFonts w:ascii="Times New Roman" w:hAnsi="Times New Roman" w:cs="Times New Roman"/>
          <w:sz w:val="28"/>
          <w:szCs w:val="28"/>
        </w:rPr>
        <w:t>». В исследование включены пациенты, проходившие медицинское обследование в 2017 году перед плановой пластической операцией</w:t>
      </w:r>
      <w:r>
        <w:rPr>
          <w:rFonts w:ascii="Times New Roman" w:hAnsi="Times New Roman" w:cs="Times New Roman"/>
          <w:sz w:val="28"/>
          <w:szCs w:val="28"/>
        </w:rPr>
        <w:t>. Всего было обследовано</w:t>
      </w:r>
      <w:r w:rsidRPr="00B2313F">
        <w:rPr>
          <w:rFonts w:ascii="Times New Roman" w:hAnsi="Times New Roman" w:cs="Times New Roman"/>
          <w:sz w:val="28"/>
          <w:szCs w:val="28"/>
        </w:rPr>
        <w:t xml:space="preserve"> 744 человека.  Женщин - 713, что составило 95,8%. Мужчин – 31 (4,2%). Возраст пациентов от 17 до 71 лет. Средний возраст – 34,45 </w:t>
      </w:r>
      <w:r w:rsidRPr="00B2313F">
        <w:rPr>
          <w:rFonts w:ascii="Times New Roman" w:hAnsi="Times New Roman" w:cs="Times New Roman"/>
          <w:color w:val="333333"/>
          <w:sz w:val="28"/>
          <w:szCs w:val="28"/>
          <w:shd w:val="clear" w:color="auto" w:fill="FFFFFF"/>
        </w:rPr>
        <w:t>±</w:t>
      </w:r>
      <w:r w:rsidRPr="00B2313F">
        <w:rPr>
          <w:rFonts w:ascii="Times New Roman" w:hAnsi="Times New Roman" w:cs="Times New Roman"/>
          <w:sz w:val="28"/>
          <w:szCs w:val="28"/>
        </w:rPr>
        <w:t xml:space="preserve"> 10,12 лет.</w:t>
      </w:r>
    </w:p>
    <w:p w:rsidR="007308C6" w:rsidRDefault="007308C6" w:rsidP="007308C6">
      <w:pPr>
        <w:spacing w:line="360" w:lineRule="auto"/>
        <w:ind w:firstLine="708"/>
        <w:jc w:val="both"/>
        <w:rPr>
          <w:rFonts w:ascii="Times New Roman" w:hAnsi="Times New Roman" w:cs="Times New Roman"/>
          <w:sz w:val="28"/>
          <w:szCs w:val="28"/>
        </w:rPr>
      </w:pPr>
      <w:r w:rsidRPr="00B2313F">
        <w:rPr>
          <w:rFonts w:ascii="Times New Roman" w:hAnsi="Times New Roman" w:cs="Times New Roman"/>
          <w:sz w:val="28"/>
          <w:szCs w:val="28"/>
        </w:rPr>
        <w:t>Всем пациентам проводилось клиническое обследование</w:t>
      </w:r>
      <w:r w:rsidR="00594998">
        <w:rPr>
          <w:rFonts w:ascii="Times New Roman" w:hAnsi="Times New Roman" w:cs="Times New Roman"/>
          <w:sz w:val="28"/>
          <w:szCs w:val="28"/>
        </w:rPr>
        <w:t>,</w:t>
      </w:r>
      <w:r>
        <w:rPr>
          <w:rFonts w:ascii="Times New Roman" w:hAnsi="Times New Roman" w:cs="Times New Roman"/>
          <w:sz w:val="28"/>
          <w:szCs w:val="28"/>
        </w:rPr>
        <w:t xml:space="preserve"> которое включало сбор паспортных</w:t>
      </w:r>
      <w:r w:rsidRPr="00B2313F">
        <w:rPr>
          <w:rFonts w:ascii="Times New Roman" w:hAnsi="Times New Roman" w:cs="Times New Roman"/>
          <w:color w:val="FF0000"/>
          <w:sz w:val="28"/>
          <w:szCs w:val="28"/>
        </w:rPr>
        <w:t xml:space="preserve"> </w:t>
      </w:r>
      <w:r w:rsidRPr="00B2313F">
        <w:rPr>
          <w:rFonts w:ascii="Times New Roman" w:hAnsi="Times New Roman" w:cs="Times New Roman"/>
          <w:sz w:val="28"/>
          <w:szCs w:val="28"/>
        </w:rPr>
        <w:t xml:space="preserve">и медицинских данных. При опросе пациентов </w:t>
      </w:r>
      <w:r>
        <w:rPr>
          <w:rFonts w:ascii="Times New Roman" w:hAnsi="Times New Roman" w:cs="Times New Roman"/>
          <w:sz w:val="28"/>
          <w:szCs w:val="28"/>
        </w:rPr>
        <w:t>обращали внимание на</w:t>
      </w:r>
      <w:r w:rsidR="00594998">
        <w:rPr>
          <w:rFonts w:ascii="Times New Roman" w:hAnsi="Times New Roman" w:cs="Times New Roman"/>
          <w:sz w:val="28"/>
          <w:szCs w:val="28"/>
        </w:rPr>
        <w:t xml:space="preserve"> наличие хронических заболеваний, количество родов, количество перенесенных операций, в том числе пластических, недавние травмы, день менструального цикла.</w:t>
      </w:r>
    </w:p>
    <w:p w:rsidR="007308C6" w:rsidRPr="00B2313F"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Учитывали постоянный прием</w:t>
      </w:r>
      <w:r w:rsidRPr="00B2313F">
        <w:rPr>
          <w:rFonts w:ascii="Times New Roman" w:hAnsi="Times New Roman" w:cs="Times New Roman"/>
          <w:sz w:val="28"/>
          <w:szCs w:val="28"/>
        </w:rPr>
        <w:t xml:space="preserve"> гормональных средств. При необходимости уточняли режим </w:t>
      </w:r>
      <w:r w:rsidR="00594998">
        <w:rPr>
          <w:rFonts w:ascii="Times New Roman" w:hAnsi="Times New Roman" w:cs="Times New Roman"/>
          <w:sz w:val="28"/>
          <w:szCs w:val="28"/>
        </w:rPr>
        <w:t xml:space="preserve">и характер </w:t>
      </w:r>
      <w:r w:rsidRPr="00B2313F">
        <w:rPr>
          <w:rFonts w:ascii="Times New Roman" w:hAnsi="Times New Roman" w:cs="Times New Roman"/>
          <w:sz w:val="28"/>
          <w:szCs w:val="28"/>
        </w:rPr>
        <w:t>трудовой деятельности, полноценность питания, регулярность физических нагрузок и т.д.</w:t>
      </w:r>
    </w:p>
    <w:p w:rsidR="007308C6" w:rsidRPr="00B2313F" w:rsidRDefault="007308C6" w:rsidP="007308C6">
      <w:pPr>
        <w:spacing w:line="360" w:lineRule="auto"/>
        <w:jc w:val="both"/>
        <w:rPr>
          <w:rFonts w:ascii="Times New Roman" w:hAnsi="Times New Roman" w:cs="Times New Roman"/>
          <w:sz w:val="28"/>
          <w:szCs w:val="28"/>
        </w:rPr>
      </w:pPr>
      <w:r w:rsidRPr="00B2313F">
        <w:rPr>
          <w:rFonts w:ascii="Times New Roman" w:hAnsi="Times New Roman" w:cs="Times New Roman"/>
          <w:sz w:val="28"/>
          <w:szCs w:val="28"/>
        </w:rPr>
        <w:t xml:space="preserve"> </w:t>
      </w:r>
      <w:r>
        <w:rPr>
          <w:rFonts w:ascii="Times New Roman" w:hAnsi="Times New Roman" w:cs="Times New Roman"/>
          <w:sz w:val="28"/>
          <w:szCs w:val="28"/>
        </w:rPr>
        <w:tab/>
      </w:r>
      <w:r w:rsidRPr="00B2313F">
        <w:rPr>
          <w:rFonts w:ascii="Times New Roman" w:hAnsi="Times New Roman" w:cs="Times New Roman"/>
          <w:sz w:val="28"/>
          <w:szCs w:val="28"/>
        </w:rPr>
        <w:t xml:space="preserve">При лабораторных исследованиях определялись основные клинические и биохимические показатели крови и мочи. Всем пациентам обязательно проверяли параметры </w:t>
      </w:r>
      <w:proofErr w:type="spellStart"/>
      <w:r w:rsidRPr="00B2313F">
        <w:rPr>
          <w:rFonts w:ascii="Times New Roman" w:hAnsi="Times New Roman" w:cs="Times New Roman"/>
          <w:sz w:val="28"/>
          <w:szCs w:val="28"/>
        </w:rPr>
        <w:t>коагулограмм</w:t>
      </w:r>
      <w:r>
        <w:rPr>
          <w:rFonts w:ascii="Times New Roman" w:hAnsi="Times New Roman" w:cs="Times New Roman"/>
          <w:sz w:val="28"/>
          <w:szCs w:val="28"/>
        </w:rPr>
        <w:t>ы</w:t>
      </w:r>
      <w:proofErr w:type="spellEnd"/>
      <w:r>
        <w:rPr>
          <w:rFonts w:ascii="Times New Roman" w:hAnsi="Times New Roman" w:cs="Times New Roman"/>
          <w:sz w:val="28"/>
          <w:szCs w:val="28"/>
        </w:rPr>
        <w:t xml:space="preserve"> и </w:t>
      </w:r>
      <w:r w:rsidR="00594998">
        <w:rPr>
          <w:rFonts w:ascii="Times New Roman" w:hAnsi="Times New Roman" w:cs="Times New Roman"/>
          <w:sz w:val="28"/>
          <w:szCs w:val="28"/>
        </w:rPr>
        <w:t>количественно</w:t>
      </w:r>
      <w:r>
        <w:rPr>
          <w:rFonts w:ascii="Times New Roman" w:hAnsi="Times New Roman" w:cs="Times New Roman"/>
          <w:sz w:val="28"/>
          <w:szCs w:val="28"/>
        </w:rPr>
        <w:t xml:space="preserve"> определяли </w:t>
      </w:r>
      <w:r>
        <w:rPr>
          <w:rFonts w:ascii="Times New Roman" w:hAnsi="Times New Roman" w:cs="Times New Roman"/>
          <w:sz w:val="28"/>
          <w:szCs w:val="28"/>
          <w:lang w:val="en-US"/>
        </w:rPr>
        <w:t>D</w:t>
      </w:r>
      <w:r>
        <w:rPr>
          <w:rFonts w:ascii="Times New Roman" w:hAnsi="Times New Roman" w:cs="Times New Roman"/>
          <w:sz w:val="28"/>
          <w:szCs w:val="28"/>
        </w:rPr>
        <w:t>-</w:t>
      </w:r>
      <w:r w:rsidRPr="00B2313F">
        <w:rPr>
          <w:rFonts w:ascii="Times New Roman" w:hAnsi="Times New Roman" w:cs="Times New Roman"/>
          <w:sz w:val="28"/>
          <w:szCs w:val="28"/>
        </w:rPr>
        <w:t xml:space="preserve">димер. </w:t>
      </w:r>
    </w:p>
    <w:p w:rsidR="007308C6" w:rsidRPr="00B2313F" w:rsidRDefault="00594998"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w:t>
      </w:r>
      <w:r>
        <w:rPr>
          <w:rFonts w:ascii="Times New Roman" w:hAnsi="Times New Roman" w:cs="Times New Roman"/>
          <w:sz w:val="28"/>
          <w:szCs w:val="28"/>
          <w:lang w:val="en-US"/>
        </w:rPr>
        <w:t>D</w:t>
      </w:r>
      <w:r w:rsidR="007308C6" w:rsidRPr="00B2313F">
        <w:rPr>
          <w:rFonts w:ascii="Times New Roman" w:hAnsi="Times New Roman" w:cs="Times New Roman"/>
          <w:sz w:val="28"/>
          <w:szCs w:val="28"/>
        </w:rPr>
        <w:t xml:space="preserve">-димера в крови у обследованных пациентов было от 0,19 до 4,63 </w:t>
      </w:r>
      <w:r w:rsidR="007308C6" w:rsidRPr="00B2313F">
        <w:rPr>
          <w:rFonts w:ascii="Times New Roman" w:hAnsi="Times New Roman" w:cs="Times New Roman"/>
          <w:color w:val="333333"/>
          <w:sz w:val="28"/>
          <w:szCs w:val="28"/>
          <w:shd w:val="clear" w:color="auto" w:fill="FFFFFF"/>
        </w:rPr>
        <w:t>мг/л FEU.</w:t>
      </w:r>
      <w:r w:rsidR="007308C6" w:rsidRPr="00B2313F">
        <w:rPr>
          <w:rFonts w:ascii="Times New Roman" w:hAnsi="Times New Roman" w:cs="Times New Roman"/>
          <w:sz w:val="28"/>
          <w:szCs w:val="28"/>
        </w:rPr>
        <w:t xml:space="preserve"> Показатели нормы </w:t>
      </w:r>
      <w:r w:rsidR="007308C6" w:rsidRPr="00B2313F">
        <w:rPr>
          <w:rFonts w:ascii="Times New Roman" w:hAnsi="Times New Roman" w:cs="Times New Roman"/>
          <w:sz w:val="28"/>
          <w:szCs w:val="28"/>
          <w:lang w:val="en-US"/>
        </w:rPr>
        <w:t>D</w:t>
      </w:r>
      <w:r>
        <w:rPr>
          <w:rFonts w:ascii="Times New Roman" w:hAnsi="Times New Roman" w:cs="Times New Roman"/>
          <w:sz w:val="28"/>
          <w:szCs w:val="28"/>
        </w:rPr>
        <w:t>-димера на оборудован</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Н</w:t>
      </w:r>
      <w:r w:rsidR="007308C6" w:rsidRPr="00B2313F">
        <w:rPr>
          <w:rFonts w:ascii="Times New Roman" w:hAnsi="Times New Roman" w:cs="Times New Roman"/>
          <w:sz w:val="28"/>
          <w:szCs w:val="28"/>
        </w:rPr>
        <w:t xml:space="preserve">ПФ </w:t>
      </w:r>
      <w:r>
        <w:rPr>
          <w:rFonts w:ascii="Times New Roman" w:hAnsi="Times New Roman" w:cs="Times New Roman"/>
          <w:sz w:val="28"/>
          <w:szCs w:val="28"/>
        </w:rPr>
        <w:t>«</w:t>
      </w:r>
      <w:proofErr w:type="spellStart"/>
      <w:r w:rsidR="007308C6" w:rsidRPr="00B2313F">
        <w:rPr>
          <w:rFonts w:ascii="Times New Roman" w:hAnsi="Times New Roman" w:cs="Times New Roman"/>
          <w:sz w:val="28"/>
          <w:szCs w:val="28"/>
        </w:rPr>
        <w:t>Хеликс</w:t>
      </w:r>
      <w:proofErr w:type="spellEnd"/>
      <w:r>
        <w:rPr>
          <w:rFonts w:ascii="Times New Roman" w:hAnsi="Times New Roman" w:cs="Times New Roman"/>
          <w:sz w:val="28"/>
          <w:szCs w:val="28"/>
        </w:rPr>
        <w:t>»</w:t>
      </w:r>
      <w:r w:rsidR="007308C6" w:rsidRPr="00B2313F">
        <w:rPr>
          <w:rFonts w:ascii="Times New Roman" w:hAnsi="Times New Roman" w:cs="Times New Roman"/>
          <w:sz w:val="28"/>
          <w:szCs w:val="28"/>
        </w:rPr>
        <w:t xml:space="preserve">: </w:t>
      </w:r>
      <w:r w:rsidR="007308C6" w:rsidRPr="00B2313F">
        <w:rPr>
          <w:rFonts w:ascii="Times New Roman" w:hAnsi="Times New Roman" w:cs="Times New Roman"/>
          <w:sz w:val="28"/>
          <w:szCs w:val="28"/>
          <w:lang w:val="en-US"/>
        </w:rPr>
        <w:t>CS</w:t>
      </w:r>
      <w:r w:rsidR="007308C6" w:rsidRPr="00B2313F">
        <w:rPr>
          <w:rFonts w:ascii="Times New Roman" w:hAnsi="Times New Roman" w:cs="Times New Roman"/>
          <w:sz w:val="28"/>
          <w:szCs w:val="28"/>
        </w:rPr>
        <w:t xml:space="preserve"> 5100</w:t>
      </w:r>
      <w:r w:rsidR="007308C6" w:rsidRPr="00B2313F">
        <w:rPr>
          <w:rFonts w:ascii="Times New Roman" w:hAnsi="Times New Roman" w:cs="Times New Roman"/>
          <w:sz w:val="28"/>
          <w:szCs w:val="28"/>
          <w:lang w:val="en-US"/>
        </w:rPr>
        <w:t>i</w:t>
      </w:r>
      <w:r w:rsidR="007308C6" w:rsidRPr="00B2313F">
        <w:rPr>
          <w:rFonts w:ascii="Times New Roman" w:hAnsi="Times New Roman" w:cs="Times New Roman"/>
          <w:sz w:val="28"/>
          <w:szCs w:val="28"/>
        </w:rPr>
        <w:t xml:space="preserve">, </w:t>
      </w:r>
      <w:r w:rsidR="007308C6" w:rsidRPr="00B2313F">
        <w:rPr>
          <w:rFonts w:ascii="Times New Roman" w:hAnsi="Times New Roman" w:cs="Times New Roman"/>
          <w:sz w:val="28"/>
          <w:szCs w:val="28"/>
          <w:lang w:val="en-US"/>
        </w:rPr>
        <w:t>Siemens</w:t>
      </w:r>
      <w:r w:rsidR="000F093D">
        <w:rPr>
          <w:rFonts w:ascii="Times New Roman" w:hAnsi="Times New Roman" w:cs="Times New Roman"/>
          <w:sz w:val="28"/>
          <w:szCs w:val="28"/>
        </w:rPr>
        <w:t>, Япония, ме</w:t>
      </w:r>
      <w:r w:rsidR="007308C6" w:rsidRPr="00B2313F">
        <w:rPr>
          <w:rFonts w:ascii="Times New Roman" w:hAnsi="Times New Roman" w:cs="Times New Roman"/>
          <w:sz w:val="28"/>
          <w:szCs w:val="28"/>
        </w:rPr>
        <w:t>тодом</w:t>
      </w:r>
      <w:r w:rsidR="00C3514E">
        <w:rPr>
          <w:rFonts w:ascii="Times New Roman" w:hAnsi="Times New Roman" w:cs="Times New Roman"/>
          <w:sz w:val="28"/>
          <w:szCs w:val="28"/>
        </w:rPr>
        <w:t xml:space="preserve"> </w:t>
      </w:r>
      <w:proofErr w:type="spellStart"/>
      <w:r w:rsidR="007308C6" w:rsidRPr="00B2313F">
        <w:rPr>
          <w:rFonts w:ascii="Times New Roman" w:hAnsi="Times New Roman" w:cs="Times New Roman"/>
          <w:sz w:val="28"/>
          <w:szCs w:val="28"/>
        </w:rPr>
        <w:t>иммунотурбидиметрии</w:t>
      </w:r>
      <w:proofErr w:type="spellEnd"/>
      <w:r w:rsidR="007308C6" w:rsidRPr="00B2313F">
        <w:rPr>
          <w:rFonts w:ascii="Times New Roman" w:hAnsi="Times New Roman" w:cs="Times New Roman"/>
          <w:sz w:val="28"/>
          <w:szCs w:val="28"/>
        </w:rPr>
        <w:t xml:space="preserve"> составляют от 0 до 0</w:t>
      </w:r>
      <w:proofErr w:type="gramStart"/>
      <w:r w:rsidR="007308C6" w:rsidRPr="00B2313F">
        <w:rPr>
          <w:rFonts w:ascii="Times New Roman" w:hAnsi="Times New Roman" w:cs="Times New Roman"/>
          <w:sz w:val="28"/>
          <w:szCs w:val="28"/>
        </w:rPr>
        <w:t>,55</w:t>
      </w:r>
      <w:proofErr w:type="gramEnd"/>
      <w:r w:rsidR="007308C6" w:rsidRPr="00B2313F">
        <w:rPr>
          <w:rFonts w:ascii="Times New Roman" w:hAnsi="Times New Roman" w:cs="Times New Roman"/>
          <w:sz w:val="28"/>
          <w:szCs w:val="28"/>
        </w:rPr>
        <w:t xml:space="preserve"> </w:t>
      </w:r>
      <w:r w:rsidR="007308C6" w:rsidRPr="00B2313F">
        <w:rPr>
          <w:rFonts w:ascii="Times New Roman" w:hAnsi="Times New Roman" w:cs="Times New Roman"/>
          <w:color w:val="333333"/>
          <w:sz w:val="28"/>
          <w:szCs w:val="28"/>
          <w:shd w:val="clear" w:color="auto" w:fill="FFFFFF"/>
        </w:rPr>
        <w:t>мг/л FEU.</w:t>
      </w:r>
    </w:p>
    <w:p w:rsidR="007308C6" w:rsidRPr="00B2313F" w:rsidRDefault="007308C6" w:rsidP="007308C6">
      <w:pPr>
        <w:spacing w:line="360" w:lineRule="auto"/>
        <w:ind w:firstLine="708"/>
        <w:jc w:val="both"/>
        <w:rPr>
          <w:rFonts w:ascii="Times New Roman" w:hAnsi="Times New Roman" w:cs="Times New Roman"/>
          <w:sz w:val="28"/>
          <w:szCs w:val="28"/>
        </w:rPr>
      </w:pPr>
      <w:r w:rsidRPr="00B2313F">
        <w:rPr>
          <w:rFonts w:ascii="Times New Roman" w:hAnsi="Times New Roman" w:cs="Times New Roman"/>
          <w:sz w:val="28"/>
          <w:szCs w:val="28"/>
        </w:rPr>
        <w:t>Из 744 обследованных пациентов превышение границы нормы</w:t>
      </w:r>
      <w:r>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w:t>
      </w:r>
      <w:r w:rsidRPr="00B2313F">
        <w:rPr>
          <w:rFonts w:ascii="Times New Roman" w:hAnsi="Times New Roman" w:cs="Times New Roman"/>
          <w:sz w:val="28"/>
          <w:szCs w:val="28"/>
        </w:rPr>
        <w:t xml:space="preserve">димера выявлено у 50 человек (49 женщин и 1 мужчина), что составило 6,7%. </w:t>
      </w:r>
      <w:r>
        <w:rPr>
          <w:rFonts w:ascii="Times New Roman" w:hAnsi="Times New Roman" w:cs="Times New Roman"/>
          <w:sz w:val="28"/>
          <w:szCs w:val="28"/>
        </w:rPr>
        <w:t xml:space="preserve">Для более корректного изучения причин, способных повлиять на концентрацию </w:t>
      </w:r>
      <w:r>
        <w:rPr>
          <w:rFonts w:ascii="Times New Roman" w:hAnsi="Times New Roman" w:cs="Times New Roman"/>
          <w:sz w:val="28"/>
          <w:szCs w:val="28"/>
          <w:lang w:val="en-US"/>
        </w:rPr>
        <w:t>D</w:t>
      </w:r>
      <w:r>
        <w:rPr>
          <w:rFonts w:ascii="Times New Roman" w:hAnsi="Times New Roman" w:cs="Times New Roman"/>
          <w:sz w:val="28"/>
          <w:szCs w:val="28"/>
        </w:rPr>
        <w:t>-димера, из основной группы единственного мужчину исключили, и оставили только 49 пациенток женского пола.</w:t>
      </w:r>
    </w:p>
    <w:p w:rsidR="007308C6" w:rsidRPr="00B2313F" w:rsidRDefault="007308C6" w:rsidP="007308C6">
      <w:pPr>
        <w:spacing w:line="360" w:lineRule="auto"/>
        <w:ind w:firstLine="708"/>
        <w:jc w:val="both"/>
        <w:rPr>
          <w:rFonts w:ascii="Times New Roman" w:hAnsi="Times New Roman" w:cs="Times New Roman"/>
          <w:sz w:val="28"/>
          <w:szCs w:val="28"/>
        </w:rPr>
      </w:pPr>
      <w:r w:rsidRPr="00B2313F">
        <w:rPr>
          <w:rFonts w:ascii="Times New Roman" w:hAnsi="Times New Roman" w:cs="Times New Roman"/>
          <w:sz w:val="28"/>
          <w:szCs w:val="28"/>
        </w:rPr>
        <w:lastRenderedPageBreak/>
        <w:t>Это была основная группа в нашем исследовании. В качест</w:t>
      </w:r>
      <w:r>
        <w:rPr>
          <w:rFonts w:ascii="Times New Roman" w:hAnsi="Times New Roman" w:cs="Times New Roman"/>
          <w:sz w:val="28"/>
          <w:szCs w:val="28"/>
        </w:rPr>
        <w:t>ве группы контроля были взяты 49 пациенток</w:t>
      </w:r>
      <w:r w:rsidRPr="00B2313F">
        <w:rPr>
          <w:rFonts w:ascii="Times New Roman" w:hAnsi="Times New Roman" w:cs="Times New Roman"/>
          <w:sz w:val="28"/>
          <w:szCs w:val="28"/>
        </w:rPr>
        <w:t xml:space="preserve">, обследованных в то же время, с таким же возрастом. </w:t>
      </w:r>
      <w:r>
        <w:rPr>
          <w:rFonts w:ascii="Times New Roman" w:hAnsi="Times New Roman" w:cs="Times New Roman"/>
          <w:sz w:val="28"/>
          <w:szCs w:val="28"/>
        </w:rPr>
        <w:t>Таким образом, группа</w:t>
      </w:r>
      <w:r w:rsidRPr="00B2313F">
        <w:rPr>
          <w:rFonts w:ascii="Times New Roman" w:hAnsi="Times New Roman" w:cs="Times New Roman"/>
          <w:sz w:val="28"/>
          <w:szCs w:val="28"/>
        </w:rPr>
        <w:t xml:space="preserve"> контроля </w:t>
      </w:r>
      <w:r>
        <w:rPr>
          <w:rFonts w:ascii="Times New Roman" w:hAnsi="Times New Roman" w:cs="Times New Roman"/>
          <w:sz w:val="28"/>
          <w:szCs w:val="28"/>
        </w:rPr>
        <w:t xml:space="preserve">может показать корреляцию </w:t>
      </w:r>
      <w:r>
        <w:rPr>
          <w:rFonts w:ascii="Times New Roman" w:hAnsi="Times New Roman" w:cs="Times New Roman"/>
          <w:sz w:val="28"/>
          <w:szCs w:val="28"/>
          <w:lang w:val="en-US"/>
        </w:rPr>
        <w:t>D</w:t>
      </w:r>
      <w:r>
        <w:rPr>
          <w:rFonts w:ascii="Times New Roman" w:hAnsi="Times New Roman" w:cs="Times New Roman"/>
          <w:sz w:val="28"/>
          <w:szCs w:val="28"/>
        </w:rPr>
        <w:t>-д</w:t>
      </w:r>
      <w:r w:rsidRPr="00B2313F">
        <w:rPr>
          <w:rFonts w:ascii="Times New Roman" w:hAnsi="Times New Roman" w:cs="Times New Roman"/>
          <w:sz w:val="28"/>
          <w:szCs w:val="28"/>
        </w:rPr>
        <w:t>имера с менструальным циклом, количеством родов, операций, травм и др.</w:t>
      </w:r>
    </w:p>
    <w:p w:rsidR="007308C6" w:rsidRDefault="007308C6" w:rsidP="007308C6">
      <w:pPr>
        <w:spacing w:line="360" w:lineRule="auto"/>
        <w:ind w:firstLine="708"/>
        <w:jc w:val="both"/>
        <w:rPr>
          <w:rFonts w:ascii="Times New Roman" w:hAnsi="Times New Roman" w:cs="Times New Roman"/>
          <w:sz w:val="28"/>
          <w:szCs w:val="28"/>
        </w:rPr>
      </w:pPr>
      <w:r w:rsidRPr="00B2313F">
        <w:rPr>
          <w:rFonts w:ascii="Times New Roman" w:hAnsi="Times New Roman" w:cs="Times New Roman"/>
          <w:sz w:val="28"/>
          <w:szCs w:val="28"/>
        </w:rPr>
        <w:t>Как оказалось, при даль</w:t>
      </w:r>
      <w:r>
        <w:rPr>
          <w:rFonts w:ascii="Times New Roman" w:hAnsi="Times New Roman" w:cs="Times New Roman"/>
          <w:sz w:val="28"/>
          <w:szCs w:val="28"/>
        </w:rPr>
        <w:t>нейшем обследовании, ни у одной</w:t>
      </w:r>
      <w:r w:rsidRPr="00B2313F">
        <w:rPr>
          <w:rFonts w:ascii="Times New Roman" w:hAnsi="Times New Roman" w:cs="Times New Roman"/>
          <w:sz w:val="28"/>
          <w:szCs w:val="28"/>
        </w:rPr>
        <w:t xml:space="preserve"> </w:t>
      </w:r>
      <w:r>
        <w:rPr>
          <w:rFonts w:ascii="Times New Roman" w:hAnsi="Times New Roman" w:cs="Times New Roman"/>
          <w:sz w:val="28"/>
          <w:szCs w:val="28"/>
        </w:rPr>
        <w:t>из наших пациенток</w:t>
      </w:r>
      <w:r w:rsidRPr="00B2313F">
        <w:rPr>
          <w:rFonts w:ascii="Times New Roman" w:hAnsi="Times New Roman" w:cs="Times New Roman"/>
          <w:sz w:val="28"/>
          <w:szCs w:val="28"/>
        </w:rPr>
        <w:t xml:space="preserve"> основной группы  не выявлено признаков тромбоза и эмболии, хотя уровень </w:t>
      </w:r>
      <w:r w:rsidRPr="00B2313F">
        <w:rPr>
          <w:rFonts w:ascii="Times New Roman" w:hAnsi="Times New Roman" w:cs="Times New Roman"/>
          <w:sz w:val="28"/>
          <w:szCs w:val="28"/>
          <w:lang w:val="en-US"/>
        </w:rPr>
        <w:t>D</w:t>
      </w:r>
      <w:r w:rsidRPr="00B2313F">
        <w:rPr>
          <w:rFonts w:ascii="Times New Roman" w:hAnsi="Times New Roman" w:cs="Times New Roman"/>
          <w:sz w:val="28"/>
          <w:szCs w:val="28"/>
        </w:rPr>
        <w:t>-димера был повышен.</w:t>
      </w:r>
    </w:p>
    <w:p w:rsidR="007308C6" w:rsidRPr="00B2313F"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Детальное сравнение пациенток основной и контрольной группы представлено в главе 3.</w:t>
      </w:r>
    </w:p>
    <w:p w:rsidR="007308C6" w:rsidRPr="00B2313F"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Методы исследования </w:t>
      </w:r>
      <w:r>
        <w:rPr>
          <w:rFonts w:ascii="Times New Roman" w:hAnsi="Times New Roman" w:cs="Times New Roman"/>
          <w:sz w:val="28"/>
          <w:szCs w:val="28"/>
          <w:lang w:val="en-US"/>
        </w:rPr>
        <w:t>D</w:t>
      </w:r>
      <w:r>
        <w:rPr>
          <w:rFonts w:ascii="Times New Roman" w:hAnsi="Times New Roman" w:cs="Times New Roman"/>
          <w:sz w:val="28"/>
          <w:szCs w:val="28"/>
        </w:rPr>
        <w:t>-</w:t>
      </w:r>
      <w:r w:rsidRPr="00B2313F">
        <w:rPr>
          <w:rFonts w:ascii="Times New Roman" w:hAnsi="Times New Roman" w:cs="Times New Roman"/>
          <w:sz w:val="28"/>
          <w:szCs w:val="28"/>
        </w:rPr>
        <w:t xml:space="preserve">димера в </w:t>
      </w:r>
      <w:r>
        <w:rPr>
          <w:rFonts w:ascii="Times New Roman" w:hAnsi="Times New Roman" w:cs="Times New Roman"/>
          <w:sz w:val="28"/>
          <w:szCs w:val="28"/>
        </w:rPr>
        <w:t>л</w:t>
      </w:r>
      <w:r w:rsidRPr="00B2313F">
        <w:rPr>
          <w:rFonts w:ascii="Times New Roman" w:hAnsi="Times New Roman" w:cs="Times New Roman"/>
          <w:sz w:val="28"/>
          <w:szCs w:val="28"/>
        </w:rPr>
        <w:t>аборатории</w:t>
      </w:r>
      <w:r>
        <w:rPr>
          <w:rFonts w:ascii="Times New Roman" w:hAnsi="Times New Roman" w:cs="Times New Roman"/>
          <w:sz w:val="28"/>
          <w:szCs w:val="28"/>
        </w:rPr>
        <w:t xml:space="preserve"> ООО НПФ «</w:t>
      </w:r>
      <w:proofErr w:type="spellStart"/>
      <w:r>
        <w:rPr>
          <w:rFonts w:ascii="Times New Roman" w:hAnsi="Times New Roman" w:cs="Times New Roman"/>
          <w:sz w:val="28"/>
          <w:szCs w:val="28"/>
        </w:rPr>
        <w:t>Хеликс</w:t>
      </w:r>
      <w:proofErr w:type="spellEnd"/>
      <w:r>
        <w:rPr>
          <w:rFonts w:ascii="Times New Roman" w:hAnsi="Times New Roman" w:cs="Times New Roman"/>
          <w:sz w:val="28"/>
          <w:szCs w:val="28"/>
        </w:rPr>
        <w:t>»</w:t>
      </w:r>
      <w:r w:rsidRPr="00B2313F">
        <w:rPr>
          <w:rFonts w:ascii="Times New Roman" w:hAnsi="Times New Roman" w:cs="Times New Roman"/>
          <w:sz w:val="28"/>
          <w:szCs w:val="28"/>
        </w:rPr>
        <w:t>.</w:t>
      </w:r>
    </w:p>
    <w:p w:rsidR="007308C6" w:rsidRPr="00B2313F"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Определения концентрации</w:t>
      </w:r>
      <w:r w:rsidRPr="00B2313F">
        <w:rPr>
          <w:rFonts w:ascii="Times New Roman" w:hAnsi="Times New Roman" w:cs="Times New Roman"/>
          <w:sz w:val="28"/>
          <w:szCs w:val="28"/>
        </w:rPr>
        <w:t xml:space="preserve"> </w:t>
      </w:r>
      <w:r w:rsidRPr="00B2313F">
        <w:rPr>
          <w:rFonts w:ascii="Times New Roman" w:hAnsi="Times New Roman" w:cs="Times New Roman"/>
          <w:sz w:val="28"/>
          <w:szCs w:val="28"/>
          <w:lang w:val="en-US"/>
        </w:rPr>
        <w:t>D</w:t>
      </w:r>
      <w:r w:rsidRPr="00B2313F">
        <w:rPr>
          <w:rFonts w:ascii="Times New Roman" w:hAnsi="Times New Roman" w:cs="Times New Roman"/>
          <w:sz w:val="28"/>
          <w:szCs w:val="28"/>
        </w:rPr>
        <w:t>-димера в кров</w:t>
      </w:r>
      <w:r>
        <w:rPr>
          <w:rFonts w:ascii="Times New Roman" w:hAnsi="Times New Roman" w:cs="Times New Roman"/>
          <w:sz w:val="28"/>
          <w:szCs w:val="28"/>
        </w:rPr>
        <w:t xml:space="preserve">и проводится методом </w:t>
      </w:r>
      <w:proofErr w:type="spellStart"/>
      <w:r>
        <w:rPr>
          <w:rFonts w:ascii="Times New Roman" w:hAnsi="Times New Roman" w:cs="Times New Roman"/>
          <w:sz w:val="28"/>
          <w:szCs w:val="28"/>
        </w:rPr>
        <w:t>иммунотурби</w:t>
      </w:r>
      <w:r w:rsidR="00DE4A54">
        <w:rPr>
          <w:rFonts w:ascii="Times New Roman" w:hAnsi="Times New Roman" w:cs="Times New Roman"/>
          <w:sz w:val="28"/>
          <w:szCs w:val="28"/>
        </w:rPr>
        <w:t>диметрии</w:t>
      </w:r>
      <w:proofErr w:type="spellEnd"/>
      <w:r w:rsidR="00DE4A54">
        <w:rPr>
          <w:rFonts w:ascii="Times New Roman" w:hAnsi="Times New Roman" w:cs="Times New Roman"/>
          <w:sz w:val="28"/>
          <w:szCs w:val="28"/>
        </w:rPr>
        <w:t xml:space="preserve"> на оборудо</w:t>
      </w:r>
      <w:r w:rsidRPr="00B2313F">
        <w:rPr>
          <w:rFonts w:ascii="Times New Roman" w:hAnsi="Times New Roman" w:cs="Times New Roman"/>
          <w:sz w:val="28"/>
          <w:szCs w:val="28"/>
        </w:rPr>
        <w:t xml:space="preserve">вании </w:t>
      </w:r>
      <w:r w:rsidRPr="00B2313F">
        <w:rPr>
          <w:rFonts w:ascii="Times New Roman" w:hAnsi="Times New Roman" w:cs="Times New Roman"/>
          <w:bCs/>
          <w:noProof/>
          <w:color w:val="000000"/>
          <w:sz w:val="28"/>
          <w:szCs w:val="28"/>
          <w:lang w:val="en-US"/>
        </w:rPr>
        <w:t>SIEMENS</w:t>
      </w:r>
      <w:r w:rsidRPr="00B2313F">
        <w:rPr>
          <w:rFonts w:ascii="Times New Roman" w:hAnsi="Times New Roman" w:cs="Times New Roman"/>
          <w:sz w:val="28"/>
          <w:szCs w:val="28"/>
        </w:rPr>
        <w:t xml:space="preserve"> </w:t>
      </w:r>
      <w:r w:rsidRPr="00B2313F">
        <w:rPr>
          <w:rFonts w:ascii="Times New Roman" w:hAnsi="Times New Roman" w:cs="Times New Roman"/>
          <w:sz w:val="28"/>
          <w:szCs w:val="28"/>
          <w:lang w:val="en-US"/>
        </w:rPr>
        <w:t>INNOVANCE</w:t>
      </w:r>
      <w:r w:rsidRPr="00B2313F">
        <w:rPr>
          <w:rFonts w:ascii="Times New Roman" w:hAnsi="Times New Roman" w:cs="Times New Roman"/>
          <w:sz w:val="28"/>
          <w:szCs w:val="28"/>
        </w:rPr>
        <w:t xml:space="preserve">® </w:t>
      </w:r>
      <w:r w:rsidRPr="00B2313F">
        <w:rPr>
          <w:rFonts w:ascii="Times New Roman" w:hAnsi="Times New Roman" w:cs="Times New Roman"/>
          <w:sz w:val="28"/>
          <w:szCs w:val="28"/>
          <w:lang w:val="en-US"/>
        </w:rPr>
        <w:t>D</w:t>
      </w:r>
      <w:r w:rsidRPr="00B2313F">
        <w:rPr>
          <w:rFonts w:ascii="Times New Roman" w:hAnsi="Times New Roman" w:cs="Times New Roman"/>
          <w:sz w:val="28"/>
          <w:szCs w:val="28"/>
        </w:rPr>
        <w:t>-</w:t>
      </w:r>
      <w:r w:rsidRPr="00B2313F">
        <w:rPr>
          <w:rFonts w:ascii="Times New Roman" w:hAnsi="Times New Roman" w:cs="Times New Roman"/>
          <w:sz w:val="28"/>
          <w:szCs w:val="28"/>
          <w:lang w:val="en-US"/>
        </w:rPr>
        <w:t>Dimer</w:t>
      </w:r>
      <w:r w:rsidRPr="00B2313F">
        <w:rPr>
          <w:rFonts w:ascii="Times New Roman" w:hAnsi="Times New Roman" w:cs="Times New Roman"/>
          <w:sz w:val="28"/>
          <w:szCs w:val="28"/>
        </w:rPr>
        <w:t xml:space="preserve">. Материалом исследования является плазма крови человека. </w:t>
      </w:r>
    </w:p>
    <w:p w:rsidR="007308C6" w:rsidRDefault="007308C6" w:rsidP="007308C6">
      <w:pPr>
        <w:spacing w:line="360" w:lineRule="auto"/>
        <w:ind w:firstLine="708"/>
        <w:jc w:val="both"/>
        <w:rPr>
          <w:rFonts w:ascii="Times New Roman" w:hAnsi="Times New Roman" w:cs="Times New Roman"/>
          <w:sz w:val="28"/>
          <w:szCs w:val="28"/>
        </w:rPr>
      </w:pPr>
      <w:r w:rsidRPr="00B2313F">
        <w:rPr>
          <w:rFonts w:ascii="Times New Roman" w:hAnsi="Times New Roman" w:cs="Times New Roman"/>
          <w:sz w:val="28"/>
          <w:szCs w:val="28"/>
        </w:rPr>
        <w:t xml:space="preserve">Принцип метода основан на связывании частиц, содержащих </w:t>
      </w:r>
      <w:r w:rsidRPr="00B2313F">
        <w:rPr>
          <w:rFonts w:ascii="Times New Roman" w:hAnsi="Times New Roman" w:cs="Times New Roman"/>
          <w:sz w:val="28"/>
          <w:szCs w:val="28"/>
          <w:lang w:val="en-US"/>
        </w:rPr>
        <w:t>D</w:t>
      </w:r>
      <w:r w:rsidRPr="00B2313F">
        <w:rPr>
          <w:rFonts w:ascii="Times New Roman" w:hAnsi="Times New Roman" w:cs="Times New Roman"/>
          <w:sz w:val="28"/>
          <w:szCs w:val="28"/>
        </w:rPr>
        <w:t xml:space="preserve">-димер с частицами </w:t>
      </w:r>
      <w:proofErr w:type="spellStart"/>
      <w:r w:rsidRPr="00B2313F">
        <w:rPr>
          <w:rFonts w:ascii="Times New Roman" w:hAnsi="Times New Roman" w:cs="Times New Roman"/>
          <w:sz w:val="28"/>
          <w:szCs w:val="28"/>
        </w:rPr>
        <w:t>полистерола</w:t>
      </w:r>
      <w:proofErr w:type="spellEnd"/>
      <w:r w:rsidRPr="00B2313F">
        <w:rPr>
          <w:rFonts w:ascii="Times New Roman" w:hAnsi="Times New Roman" w:cs="Times New Roman"/>
          <w:sz w:val="28"/>
          <w:szCs w:val="28"/>
        </w:rPr>
        <w:t xml:space="preserve">, покрытыми </w:t>
      </w:r>
      <w:proofErr w:type="spellStart"/>
      <w:r w:rsidRPr="00B2313F">
        <w:rPr>
          <w:rFonts w:ascii="Times New Roman" w:hAnsi="Times New Roman" w:cs="Times New Roman"/>
          <w:sz w:val="28"/>
          <w:szCs w:val="28"/>
        </w:rPr>
        <w:t>моноклональными</w:t>
      </w:r>
      <w:proofErr w:type="spellEnd"/>
      <w:r w:rsidRPr="00B2313F">
        <w:rPr>
          <w:rFonts w:ascii="Times New Roman" w:hAnsi="Times New Roman" w:cs="Times New Roman"/>
          <w:sz w:val="28"/>
          <w:szCs w:val="28"/>
        </w:rPr>
        <w:t xml:space="preserve"> антителами. Обл</w:t>
      </w:r>
      <w:r w:rsidR="00C3514E">
        <w:rPr>
          <w:rFonts w:ascii="Times New Roman" w:hAnsi="Times New Roman" w:cs="Times New Roman"/>
          <w:sz w:val="28"/>
          <w:szCs w:val="28"/>
        </w:rPr>
        <w:t xml:space="preserve">асть перекрестного закрепления </w:t>
      </w:r>
      <w:r w:rsidR="00C3514E">
        <w:rPr>
          <w:rFonts w:ascii="Times New Roman" w:hAnsi="Times New Roman" w:cs="Times New Roman"/>
          <w:sz w:val="28"/>
          <w:szCs w:val="28"/>
          <w:lang w:val="en-US"/>
        </w:rPr>
        <w:t>D</w:t>
      </w:r>
      <w:r w:rsidRPr="00B2313F">
        <w:rPr>
          <w:rFonts w:ascii="Times New Roman" w:hAnsi="Times New Roman" w:cs="Times New Roman"/>
          <w:sz w:val="28"/>
          <w:szCs w:val="28"/>
        </w:rPr>
        <w:t xml:space="preserve">-димера имеет </w:t>
      </w:r>
      <w:proofErr w:type="spellStart"/>
      <w:r w:rsidRPr="00B2313F">
        <w:rPr>
          <w:rFonts w:ascii="Times New Roman" w:hAnsi="Times New Roman" w:cs="Times New Roman"/>
          <w:sz w:val="28"/>
          <w:szCs w:val="28"/>
        </w:rPr>
        <w:t>стереосимметричную</w:t>
      </w:r>
      <w:proofErr w:type="spellEnd"/>
      <w:r w:rsidRPr="00B2313F">
        <w:rPr>
          <w:rFonts w:ascii="Times New Roman" w:hAnsi="Times New Roman" w:cs="Times New Roman"/>
          <w:sz w:val="28"/>
          <w:szCs w:val="28"/>
        </w:rPr>
        <w:t xml:space="preserve"> структуру, т.е. два </w:t>
      </w:r>
      <w:proofErr w:type="spellStart"/>
      <w:r w:rsidRPr="00B2313F">
        <w:rPr>
          <w:rFonts w:ascii="Times New Roman" w:hAnsi="Times New Roman" w:cs="Times New Roman"/>
          <w:sz w:val="28"/>
          <w:szCs w:val="28"/>
        </w:rPr>
        <w:t>эпитопа</w:t>
      </w:r>
      <w:proofErr w:type="spellEnd"/>
      <w:r w:rsidRPr="00B2313F">
        <w:rPr>
          <w:rFonts w:ascii="Times New Roman" w:hAnsi="Times New Roman" w:cs="Times New Roman"/>
          <w:sz w:val="28"/>
          <w:szCs w:val="28"/>
        </w:rPr>
        <w:t xml:space="preserve"> для </w:t>
      </w:r>
      <w:proofErr w:type="spellStart"/>
      <w:r w:rsidRPr="00B2313F">
        <w:rPr>
          <w:rFonts w:ascii="Times New Roman" w:hAnsi="Times New Roman" w:cs="Times New Roman"/>
          <w:sz w:val="28"/>
          <w:szCs w:val="28"/>
        </w:rPr>
        <w:t>моноклональных</w:t>
      </w:r>
      <w:proofErr w:type="spellEnd"/>
      <w:r w:rsidRPr="00B2313F">
        <w:rPr>
          <w:rFonts w:ascii="Times New Roman" w:hAnsi="Times New Roman" w:cs="Times New Roman"/>
          <w:sz w:val="28"/>
          <w:szCs w:val="28"/>
        </w:rPr>
        <w:t xml:space="preserve"> антител. Следовательно</w:t>
      </w:r>
      <w:r>
        <w:rPr>
          <w:rFonts w:ascii="Times New Roman" w:hAnsi="Times New Roman" w:cs="Times New Roman"/>
          <w:sz w:val="28"/>
          <w:szCs w:val="28"/>
        </w:rPr>
        <w:t>,</w:t>
      </w:r>
      <w:r w:rsidRPr="00B2313F">
        <w:rPr>
          <w:rFonts w:ascii="Times New Roman" w:hAnsi="Times New Roman" w:cs="Times New Roman"/>
          <w:sz w:val="28"/>
          <w:szCs w:val="28"/>
        </w:rPr>
        <w:t xml:space="preserve"> одного антитела достаточно для активации реакции агрегации, которая определяется </w:t>
      </w:r>
      <w:proofErr w:type="spellStart"/>
      <w:r w:rsidRPr="00B2313F">
        <w:rPr>
          <w:rFonts w:ascii="Times New Roman" w:hAnsi="Times New Roman" w:cs="Times New Roman"/>
          <w:sz w:val="28"/>
          <w:szCs w:val="28"/>
        </w:rPr>
        <w:t>турбидиметрически</w:t>
      </w:r>
      <w:proofErr w:type="spellEnd"/>
      <w:r w:rsidRPr="00B2313F">
        <w:rPr>
          <w:rFonts w:ascii="Times New Roman" w:hAnsi="Times New Roman" w:cs="Times New Roman"/>
          <w:sz w:val="28"/>
          <w:szCs w:val="28"/>
        </w:rPr>
        <w:t xml:space="preserve"> через повышение мутности среды.</w:t>
      </w:r>
    </w:p>
    <w:p w:rsidR="007308C6" w:rsidRPr="00B2313F" w:rsidRDefault="007308C6" w:rsidP="00730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метод исследования обладает чуть меньшей чувствительностью по сравнению с иммуноферментными методиками. Однако метод </w:t>
      </w:r>
      <w:proofErr w:type="spellStart"/>
      <w:r w:rsidR="00C3514E">
        <w:rPr>
          <w:rFonts w:ascii="Times New Roman" w:hAnsi="Times New Roman" w:cs="Times New Roman"/>
          <w:sz w:val="28"/>
          <w:szCs w:val="28"/>
        </w:rPr>
        <w:t>иммуно</w:t>
      </w:r>
      <w:r>
        <w:rPr>
          <w:rFonts w:ascii="Times New Roman" w:hAnsi="Times New Roman" w:cs="Times New Roman"/>
          <w:sz w:val="28"/>
          <w:szCs w:val="28"/>
        </w:rPr>
        <w:t>турбидиметрии</w:t>
      </w:r>
      <w:proofErr w:type="spellEnd"/>
      <w:r>
        <w:rPr>
          <w:rFonts w:ascii="Times New Roman" w:hAnsi="Times New Roman" w:cs="Times New Roman"/>
          <w:sz w:val="28"/>
          <w:szCs w:val="28"/>
        </w:rPr>
        <w:t xml:space="preserve"> обладает самой высокой специфичностью по лабораторному подтверждению венозных и артериальных тромбозов.</w:t>
      </w:r>
    </w:p>
    <w:p w:rsidR="0027657A" w:rsidRPr="0027657A" w:rsidRDefault="0027657A" w:rsidP="0027657A"/>
    <w:p w:rsidR="00C3514E" w:rsidRDefault="00C3514E" w:rsidP="00C3514E">
      <w:pPr>
        <w:pStyle w:val="1"/>
        <w:jc w:val="center"/>
      </w:pPr>
      <w:bookmarkStart w:id="15" w:name="_Toc9419266"/>
      <w:r>
        <w:lastRenderedPageBreak/>
        <w:t>Глава 3. Результаты</w:t>
      </w:r>
      <w:bookmarkEnd w:id="15"/>
    </w:p>
    <w:p w:rsidR="00C3514E" w:rsidRDefault="00C3514E" w:rsidP="00C3514E"/>
    <w:p w:rsidR="00C3514E" w:rsidRDefault="00C3514E" w:rsidP="00C3514E">
      <w:pPr>
        <w:pStyle w:val="2"/>
        <w:spacing w:line="360" w:lineRule="auto"/>
        <w:jc w:val="center"/>
        <w:rPr>
          <w:rFonts w:eastAsia="Times New Roman"/>
          <w:lang w:eastAsia="ru-RU"/>
        </w:rPr>
      </w:pPr>
      <w:bookmarkStart w:id="16" w:name="_Toc9419267"/>
      <w:r>
        <w:rPr>
          <w:rFonts w:eastAsia="Times New Roman"/>
          <w:lang w:eastAsia="ru-RU"/>
        </w:rPr>
        <w:t xml:space="preserve">3.1 Сравнительная характеристика пациентов основной группы (с увеличенным уровнем </w:t>
      </w:r>
      <w:r>
        <w:rPr>
          <w:rFonts w:eastAsia="Times New Roman"/>
          <w:lang w:val="en-US" w:eastAsia="ru-RU"/>
        </w:rPr>
        <w:t>D</w:t>
      </w:r>
      <w:r>
        <w:rPr>
          <w:rFonts w:eastAsia="Times New Roman"/>
          <w:lang w:eastAsia="ru-RU"/>
        </w:rPr>
        <w:t>-димера) и контрольной.</w:t>
      </w:r>
      <w:bookmarkEnd w:id="16"/>
    </w:p>
    <w:p w:rsidR="00311DD3" w:rsidRDefault="00311DD3" w:rsidP="00C3514E">
      <w:pPr>
        <w:shd w:val="clear" w:color="auto" w:fill="FFFFFF"/>
        <w:spacing w:after="0" w:line="360" w:lineRule="auto"/>
        <w:ind w:right="795" w:firstLine="708"/>
        <w:jc w:val="both"/>
        <w:rPr>
          <w:rFonts w:ascii="Times New Roman" w:eastAsia="Times New Roman" w:hAnsi="Times New Roman" w:cs="Times New Roman"/>
          <w:color w:val="000000"/>
          <w:sz w:val="28"/>
          <w:szCs w:val="28"/>
          <w:lang w:eastAsia="ru-RU"/>
        </w:rPr>
      </w:pPr>
    </w:p>
    <w:p w:rsidR="00C3514E" w:rsidRDefault="00C3514E" w:rsidP="00C3514E">
      <w:pPr>
        <w:shd w:val="clear" w:color="auto" w:fill="FFFFFF"/>
        <w:spacing w:after="0" w:line="360" w:lineRule="auto"/>
        <w:ind w:right="79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нашем исследовании мы провели обследование 744 пациентов (практически здоровых лиц) идущих на плановую пластическую операцию.</w:t>
      </w:r>
    </w:p>
    <w:p w:rsidR="00C3514E" w:rsidRDefault="00C3514E" w:rsidP="00C3514E">
      <w:pPr>
        <w:shd w:val="clear" w:color="auto" w:fill="FFFFFF"/>
        <w:spacing w:after="0" w:line="360" w:lineRule="auto"/>
        <w:ind w:right="79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итогам медицинского обследования в 2017 г. выявили 49 женщин, у которых был повышен уровень </w:t>
      </w:r>
      <w:r>
        <w:rPr>
          <w:rFonts w:ascii="Times New Roman" w:eastAsia="Times New Roman" w:hAnsi="Times New Roman" w:cs="Times New Roman"/>
          <w:color w:val="000000"/>
          <w:sz w:val="28"/>
          <w:szCs w:val="28"/>
          <w:lang w:val="en-US" w:eastAsia="ru-RU"/>
        </w:rPr>
        <w:t>D</w:t>
      </w:r>
      <w:r>
        <w:rPr>
          <w:rFonts w:ascii="Times New Roman" w:eastAsia="Times New Roman" w:hAnsi="Times New Roman" w:cs="Times New Roman"/>
          <w:color w:val="000000"/>
          <w:sz w:val="28"/>
          <w:szCs w:val="28"/>
          <w:lang w:eastAsia="ru-RU"/>
        </w:rPr>
        <w:t xml:space="preserve">-димера. Это была основная группа пациентов в нашем исследовании. В качестве контрольной группы мы взяли так же 49 женщин. Основным условием включения пациенток в контрольную группу были возраст и дата обследования (Тот же месяц). </w:t>
      </w:r>
    </w:p>
    <w:p w:rsidR="00C3514E" w:rsidRDefault="00C3514E" w:rsidP="00C3514E">
      <w:pPr>
        <w:shd w:val="clear" w:color="auto" w:fill="FFFFFF"/>
        <w:spacing w:after="0" w:line="360" w:lineRule="auto"/>
        <w:ind w:right="79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Сравнительная характеристика клинических и лабораторных показателей в основной и контрольной группах представлена в таблице №</w:t>
      </w:r>
      <w:r w:rsidR="003515D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p>
    <w:p w:rsidR="00CC0553" w:rsidRDefault="00CC0553" w:rsidP="00CC0553">
      <w:pPr>
        <w:shd w:val="clear" w:color="auto" w:fill="FFFFFF"/>
        <w:spacing w:after="60" w:line="360" w:lineRule="auto"/>
        <w:ind w:right="795" w:firstLine="708"/>
        <w:jc w:val="both"/>
        <w:rPr>
          <w:rFonts w:ascii="Times New Roman" w:eastAsia="Times New Roman" w:hAnsi="Times New Roman" w:cs="Times New Roman"/>
          <w:color w:val="000000"/>
          <w:sz w:val="28"/>
          <w:szCs w:val="28"/>
          <w:lang w:eastAsia="ru-RU"/>
        </w:rPr>
      </w:pPr>
    </w:p>
    <w:p w:rsidR="00C3514E" w:rsidRDefault="00C3514E" w:rsidP="00CC0553">
      <w:pPr>
        <w:shd w:val="clear" w:color="auto" w:fill="FFFFFF"/>
        <w:spacing w:after="60" w:line="360" w:lineRule="auto"/>
        <w:ind w:right="79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w:t>
      </w:r>
      <w:r w:rsidR="003515D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Сравнительная характеристика клинических и инструментальных показателей основной и контрольной группы.</w:t>
      </w:r>
    </w:p>
    <w:tbl>
      <w:tblPr>
        <w:tblW w:w="8922" w:type="dxa"/>
        <w:tblCellSpacing w:w="0" w:type="dxa"/>
        <w:tblLook w:val="04A0" w:firstRow="1" w:lastRow="0" w:firstColumn="1" w:lastColumn="0" w:noHBand="0" w:noVBand="1"/>
      </w:tblPr>
      <w:tblGrid>
        <w:gridCol w:w="5789"/>
        <w:gridCol w:w="1584"/>
        <w:gridCol w:w="1549"/>
      </w:tblGrid>
      <w:tr w:rsidR="00C3514E"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Основная группа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Группа контроля</w:t>
            </w:r>
          </w:p>
        </w:tc>
      </w:tr>
      <w:tr w:rsidR="00C3514E"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Средняя концентрация D-димера (</w:t>
            </w:r>
            <w:proofErr w:type="spellStart"/>
            <w:r>
              <w:rPr>
                <w:rFonts w:ascii="Times New Roman" w:eastAsia="Times New Roman" w:hAnsi="Times New Roman" w:cs="Times New Roman"/>
                <w:color w:val="000000"/>
                <w:sz w:val="28"/>
                <w:szCs w:val="28"/>
                <w:lang w:eastAsia="ru-RU"/>
              </w:rPr>
              <w:t>мкгFEU</w:t>
            </w:r>
            <w:proofErr w:type="spellEnd"/>
            <w:r>
              <w:rPr>
                <w:rFonts w:ascii="Times New Roman" w:eastAsia="Times New Roman" w:hAnsi="Times New Roman" w:cs="Times New Roman"/>
                <w:color w:val="000000"/>
                <w:sz w:val="28"/>
                <w:szCs w:val="28"/>
                <w:lang w:eastAsia="ru-RU"/>
              </w:rPr>
              <w:t>/мл)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0,97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0,24</w:t>
            </w:r>
          </w:p>
        </w:tc>
      </w:tr>
      <w:tr w:rsidR="00C3514E"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Возраст (лет)</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35,5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35,4</w:t>
            </w:r>
          </w:p>
        </w:tc>
      </w:tr>
      <w:tr w:rsidR="00C3514E"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Перенесенные операции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30</w:t>
            </w:r>
          </w:p>
        </w:tc>
      </w:tr>
      <w:tr w:rsidR="00C3514E"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Количество выполненных операций (n)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55</w:t>
            </w:r>
          </w:p>
        </w:tc>
      </w:tr>
      <w:tr w:rsidR="00C3514E"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Предшествующие пластические операции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26</w:t>
            </w:r>
          </w:p>
        </w:tc>
      </w:tr>
      <w:tr w:rsidR="00C3514E"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Количество выполненных пластических операций (n)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45</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rsidP="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Показатели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rsidP="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Основная группа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rsidP="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Группа контроля</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Количество детей (n)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48</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Регулярные занятия физкультурой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32</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Профессиональные занятия спортом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Частые перелеты или авиа-профессия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Хронический гастрит или язвенная болезнь в анамнезе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Пиелонефрит в анамнезе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Прием гормонов и контрацептивов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w:t>
            </w:r>
          </w:p>
        </w:tc>
      </w:tr>
      <w:tr w:rsidR="00F9218A" w:rsidTr="00C3514E">
        <w:trPr>
          <w:trHeight w:val="105"/>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Прием других медикаментов: </w:t>
            </w:r>
            <w:proofErr w:type="spellStart"/>
            <w:r>
              <w:rPr>
                <w:rFonts w:ascii="Times New Roman" w:eastAsia="Times New Roman" w:hAnsi="Times New Roman" w:cs="Times New Roman"/>
                <w:color w:val="000000"/>
                <w:sz w:val="28"/>
                <w:szCs w:val="28"/>
                <w:lang w:eastAsia="ru-RU"/>
              </w:rPr>
              <w:t>редуксин</w:t>
            </w:r>
            <w:proofErr w:type="spellEnd"/>
            <w:r>
              <w:rPr>
                <w:rFonts w:ascii="Times New Roman" w:eastAsia="Times New Roman" w:hAnsi="Times New Roman" w:cs="Times New Roman"/>
                <w:color w:val="000000"/>
                <w:sz w:val="28"/>
                <w:szCs w:val="28"/>
                <w:lang w:eastAsia="ru-RU"/>
              </w:rPr>
              <w:t>, гипотензивные, антидепрессанты и пр.(чел)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Наличие аллергии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Выявленная анемия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Лабораторные признаки воспаления: фибриноген, СОЭ, увеличение тромбоцитов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Изменение концентрации мочевины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Повышение уровня </w:t>
            </w:r>
            <w:proofErr w:type="spellStart"/>
            <w:r>
              <w:rPr>
                <w:rFonts w:ascii="Times New Roman" w:eastAsia="Times New Roman" w:hAnsi="Times New Roman" w:cs="Times New Roman"/>
                <w:color w:val="000000"/>
                <w:sz w:val="28"/>
                <w:szCs w:val="28"/>
                <w:lang w:eastAsia="ru-RU"/>
              </w:rPr>
              <w:t>креатинина</w:t>
            </w:r>
            <w:proofErr w:type="spellEnd"/>
            <w:r>
              <w:rPr>
                <w:rFonts w:ascii="Times New Roman" w:eastAsia="Times New Roman" w:hAnsi="Times New Roman" w:cs="Times New Roman"/>
                <w:color w:val="000000"/>
                <w:sz w:val="28"/>
                <w:szCs w:val="28"/>
                <w:lang w:eastAsia="ru-RU"/>
              </w:rPr>
              <w:t xml:space="preserve">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Увеличение сахара в крови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Увеличение почечных ферментов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Увеличение билирубина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Отклонения в моче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Наличие хронического тонзиллита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Брадикардия — ЭКГ синдром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Расширение вен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r>
      <w:tr w:rsidR="00F9218A" w:rsidTr="00C3514E">
        <w:trPr>
          <w:trHeight w:val="74"/>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УЗИ-признаки воспаления в малом тазу (чел)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18A" w:rsidRDefault="00F9218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0</w:t>
            </w:r>
          </w:p>
        </w:tc>
      </w:tr>
    </w:tbl>
    <w:p w:rsidR="00C3514E" w:rsidRDefault="00C3514E" w:rsidP="00C3514E">
      <w:pPr>
        <w:shd w:val="clear" w:color="auto" w:fill="FFFFFF"/>
        <w:spacing w:after="60" w:line="360" w:lineRule="auto"/>
        <w:ind w:right="795"/>
        <w:jc w:val="both"/>
        <w:rPr>
          <w:rFonts w:ascii="Times New Roman" w:eastAsia="Times New Roman" w:hAnsi="Times New Roman" w:cs="Times New Roman"/>
          <w:color w:val="FF0000"/>
          <w:sz w:val="28"/>
          <w:szCs w:val="28"/>
          <w:lang w:eastAsia="ru-RU"/>
        </w:rPr>
      </w:pPr>
    </w:p>
    <w:p w:rsidR="00C3514E" w:rsidRDefault="00C3514E" w:rsidP="00C3514E">
      <w:pPr>
        <w:shd w:val="clear" w:color="auto" w:fill="FFFFFF"/>
        <w:spacing w:after="0" w:line="360" w:lineRule="auto"/>
        <w:ind w:right="79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видно из данных представленных в таблице №</w:t>
      </w:r>
      <w:r w:rsidR="003515D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в основной группе средняя концентрация </w:t>
      </w:r>
      <w:r>
        <w:rPr>
          <w:rFonts w:ascii="Times New Roman" w:eastAsia="Times New Roman" w:hAnsi="Times New Roman" w:cs="Times New Roman"/>
          <w:color w:val="000000"/>
          <w:sz w:val="28"/>
          <w:szCs w:val="28"/>
          <w:lang w:val="en-US" w:eastAsia="ru-RU"/>
        </w:rPr>
        <w:t>D</w:t>
      </w:r>
      <w:r>
        <w:rPr>
          <w:rFonts w:ascii="Times New Roman" w:eastAsia="Times New Roman" w:hAnsi="Times New Roman" w:cs="Times New Roman"/>
          <w:color w:val="000000"/>
          <w:sz w:val="28"/>
          <w:szCs w:val="28"/>
          <w:lang w:eastAsia="ru-RU"/>
        </w:rPr>
        <w:t xml:space="preserve">-димера составила 0,97 </w:t>
      </w:r>
      <w:proofErr w:type="spellStart"/>
      <w:r>
        <w:rPr>
          <w:rFonts w:ascii="Times New Roman" w:eastAsia="Times New Roman" w:hAnsi="Times New Roman" w:cs="Times New Roman"/>
          <w:color w:val="000000"/>
          <w:sz w:val="28"/>
          <w:szCs w:val="28"/>
          <w:lang w:eastAsia="ru-RU"/>
        </w:rPr>
        <w:t>мкгFEU</w:t>
      </w:r>
      <w:proofErr w:type="spellEnd"/>
      <w:r>
        <w:rPr>
          <w:rFonts w:ascii="Times New Roman" w:eastAsia="Times New Roman" w:hAnsi="Times New Roman" w:cs="Times New Roman"/>
          <w:color w:val="000000"/>
          <w:sz w:val="28"/>
          <w:szCs w:val="28"/>
          <w:lang w:eastAsia="ru-RU"/>
        </w:rPr>
        <w:t>/мл,</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что почти в два раза выше нормы (нормативное значение этого показателя 0-0,55</w:t>
      </w:r>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мкгFEU</w:t>
      </w:r>
      <w:proofErr w:type="spellEnd"/>
      <w:r>
        <w:rPr>
          <w:rFonts w:ascii="Times New Roman" w:eastAsia="Times New Roman" w:hAnsi="Times New Roman" w:cs="Times New Roman"/>
          <w:color w:val="000000"/>
          <w:sz w:val="28"/>
          <w:szCs w:val="28"/>
          <w:lang w:eastAsia="ru-RU"/>
        </w:rPr>
        <w:t>/мл), и почти в четыре раза больше чем в группе контроля.</w:t>
      </w:r>
    </w:p>
    <w:p w:rsidR="00C3514E" w:rsidRDefault="00C3514E" w:rsidP="00C3514E">
      <w:pPr>
        <w:shd w:val="clear" w:color="auto" w:fill="FFFFFF"/>
        <w:spacing w:after="0" w:line="360" w:lineRule="auto"/>
        <w:ind w:right="79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проведённого нами обследования было полностью исключено   наличие тромбозов и эмболий у пациентов. Поэтому мы сосредоточили свое внимание на других клинических и инструментальных показателях, которые смогли бы повлиять на уровень </w:t>
      </w:r>
      <w:r>
        <w:rPr>
          <w:rFonts w:ascii="Times New Roman" w:eastAsia="Times New Roman" w:hAnsi="Times New Roman" w:cs="Times New Roman"/>
          <w:color w:val="000000"/>
          <w:sz w:val="28"/>
          <w:szCs w:val="28"/>
          <w:lang w:val="en-US" w:eastAsia="ru-RU"/>
        </w:rPr>
        <w:t>D</w:t>
      </w:r>
      <w:r>
        <w:rPr>
          <w:rFonts w:ascii="Times New Roman" w:eastAsia="Times New Roman" w:hAnsi="Times New Roman" w:cs="Times New Roman"/>
          <w:color w:val="000000"/>
          <w:sz w:val="28"/>
          <w:szCs w:val="28"/>
          <w:lang w:eastAsia="ru-RU"/>
        </w:rPr>
        <w:t xml:space="preserve">-димера. </w:t>
      </w:r>
    </w:p>
    <w:p w:rsidR="00C3514E" w:rsidRDefault="00DE4A54" w:rsidP="00DE4A54">
      <w:pPr>
        <w:shd w:val="clear" w:color="auto" w:fill="FFFFFF"/>
        <w:spacing w:after="0" w:line="360" w:lineRule="auto"/>
        <w:ind w:right="79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таблице №1</w:t>
      </w:r>
      <w:r w:rsidR="00C3514E">
        <w:rPr>
          <w:rFonts w:ascii="Times New Roman" w:eastAsia="Times New Roman" w:hAnsi="Times New Roman" w:cs="Times New Roman"/>
          <w:color w:val="000000"/>
          <w:sz w:val="28"/>
          <w:szCs w:val="28"/>
          <w:lang w:eastAsia="ru-RU"/>
        </w:rPr>
        <w:t xml:space="preserve"> достаточно большое внимание уделено результатам анализа: количество перенесенных пластических и медицинских операций, беременности и родам, хроническим заболева</w:t>
      </w:r>
      <w:r>
        <w:rPr>
          <w:rFonts w:ascii="Times New Roman" w:eastAsia="Times New Roman" w:hAnsi="Times New Roman" w:cs="Times New Roman"/>
          <w:color w:val="000000"/>
          <w:sz w:val="28"/>
          <w:szCs w:val="28"/>
          <w:lang w:eastAsia="ru-RU"/>
        </w:rPr>
        <w:t>нием, приему медикаментов и пр.</w:t>
      </w:r>
    </w:p>
    <w:p w:rsidR="00C3514E" w:rsidRDefault="00C3514E" w:rsidP="00C3514E">
      <w:pPr>
        <w:shd w:val="clear" w:color="auto" w:fill="FFFFFF"/>
        <w:spacing w:after="0" w:line="360" w:lineRule="auto"/>
        <w:ind w:right="79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всех клинических и анамнестических факторов в основной группе значительно чаще отмечались заболевания желудочно-кишечного тракта (хронический гастрит и язвенная болезнь двенадцатиперстной кишки). Данная патология отмечалось у 12 пациентов основной группы и всего лишь у трёх в группе контроля (разница составляет четыре раза). </w:t>
      </w:r>
    </w:p>
    <w:p w:rsidR="00C3514E" w:rsidRDefault="00C3514E" w:rsidP="00C3514E">
      <w:pPr>
        <w:shd w:val="clear" w:color="auto" w:fill="FFFFFF"/>
        <w:spacing w:after="0" w:line="360" w:lineRule="auto"/>
        <w:ind w:right="79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значительно чаще в основной группе были выявлены лабораторные признаки воспалительных реакций в виде увеличения концентрации фибриногена, повышения скорости оседания эритроцитов и количество тромбоцитов.</w:t>
      </w:r>
    </w:p>
    <w:p w:rsidR="00C3514E" w:rsidRDefault="00C3514E"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Лабораторные маркеры воспаления были выявлены в основной группе у 12 пациентов (из 49), а в группе контроля лишь у трёх человек.</w:t>
      </w:r>
    </w:p>
    <w:p w:rsidR="00C3514E" w:rsidRDefault="00C3514E"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в ходе врачебного осмотра и в результате ультразвукового  исследования была обнаружена разница по показателю – расширение </w:t>
      </w:r>
      <w:r>
        <w:rPr>
          <w:rFonts w:ascii="Times New Roman" w:eastAsia="Times New Roman" w:hAnsi="Times New Roman" w:cs="Times New Roman"/>
          <w:color w:val="000000"/>
          <w:sz w:val="28"/>
          <w:szCs w:val="28"/>
          <w:lang w:eastAsia="ru-RU"/>
        </w:rPr>
        <w:lastRenderedPageBreak/>
        <w:t xml:space="preserve">подкожных вен нижних конечностей. В основной группе расширение вен выявлено у пяти пациентов и только в одном случае в группе контроля. </w:t>
      </w:r>
    </w:p>
    <w:p w:rsidR="00C3514E" w:rsidRDefault="00C3514E"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остальные клинические, анамнестические и лабораторные показатели наблюдались примерно с одинаковой частотой, как в основной, так и контрольной группе. В обеих группах пациенты с примерно одинаковой частотой употребляли гормональные контрацептивы, препараты заместительной терапии гипотиреоза, медикаменты изменяющие обмен веществ (для коррекции фигуры) и т.д.</w:t>
      </w:r>
    </w:p>
    <w:p w:rsidR="00C3514E" w:rsidRDefault="00C3514E"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примерно с одинаковой частотой занимались физической культурой, совершали достаточно длительные перелёты и т.д. Всё это подтверждает, что группы были сравнимы по полу, возрасту и активному образу жизни.</w:t>
      </w:r>
    </w:p>
    <w:p w:rsidR="00C3514E" w:rsidRDefault="00C3514E"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7860F8" w:rsidRDefault="007860F8"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7860F8" w:rsidRDefault="007860F8"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7860F8" w:rsidRDefault="007860F8"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C0553" w:rsidRDefault="00CC055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311DD3" w:rsidRDefault="00311DD3" w:rsidP="00C3514E">
      <w:pPr>
        <w:shd w:val="clear" w:color="auto" w:fill="FFFFFF"/>
        <w:spacing w:after="60" w:line="360" w:lineRule="auto"/>
        <w:ind w:right="135" w:firstLine="708"/>
        <w:jc w:val="both"/>
        <w:rPr>
          <w:rFonts w:ascii="Times New Roman" w:eastAsia="Times New Roman" w:hAnsi="Times New Roman" w:cs="Times New Roman"/>
          <w:color w:val="000000"/>
          <w:sz w:val="28"/>
          <w:szCs w:val="28"/>
          <w:lang w:eastAsia="ru-RU"/>
        </w:rPr>
      </w:pPr>
    </w:p>
    <w:p w:rsidR="00C3514E" w:rsidRDefault="00C3514E" w:rsidP="00C3514E">
      <w:pPr>
        <w:pStyle w:val="2"/>
        <w:spacing w:line="360" w:lineRule="auto"/>
        <w:jc w:val="center"/>
        <w:rPr>
          <w:rFonts w:eastAsia="Times New Roman"/>
          <w:lang w:eastAsia="ru-RU"/>
        </w:rPr>
      </w:pPr>
      <w:bookmarkStart w:id="17" w:name="_Toc9419268"/>
      <w:r>
        <w:lastRenderedPageBreak/>
        <w:t xml:space="preserve">3.2 Изучение концентрации </w:t>
      </w:r>
      <w:r>
        <w:rPr>
          <w:rFonts w:eastAsia="Times New Roman"/>
          <w:lang w:val="en-US" w:eastAsia="ru-RU"/>
        </w:rPr>
        <w:t>D</w:t>
      </w:r>
      <w:r>
        <w:rPr>
          <w:rFonts w:eastAsia="Times New Roman"/>
          <w:lang w:eastAsia="ru-RU"/>
        </w:rPr>
        <w:t>-димера в различных возрастных группах</w:t>
      </w:r>
      <w:bookmarkEnd w:id="17"/>
    </w:p>
    <w:p w:rsidR="00311DD3" w:rsidRDefault="00311DD3" w:rsidP="00C3514E">
      <w:pPr>
        <w:spacing w:line="360" w:lineRule="auto"/>
        <w:ind w:firstLine="708"/>
        <w:jc w:val="both"/>
        <w:rPr>
          <w:rFonts w:ascii="Times New Roman" w:hAnsi="Times New Roman" w:cs="Times New Roman"/>
          <w:sz w:val="28"/>
          <w:szCs w:val="28"/>
        </w:rPr>
      </w:pP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научной литературе обсуждается вопрос о повышении концентрации </w:t>
      </w:r>
      <w:r>
        <w:rPr>
          <w:rFonts w:ascii="Times New Roman" w:hAnsi="Times New Roman" w:cs="Times New Roman"/>
          <w:sz w:val="28"/>
          <w:szCs w:val="28"/>
          <w:lang w:val="en-US"/>
        </w:rPr>
        <w:t>D</w:t>
      </w:r>
      <w:r>
        <w:rPr>
          <w:rFonts w:ascii="Times New Roman" w:hAnsi="Times New Roman" w:cs="Times New Roman"/>
          <w:sz w:val="28"/>
          <w:szCs w:val="28"/>
        </w:rPr>
        <w:t>-димера параллельно с возрастом пациентов. Поэтому одной из задач нашего исследования было подтверждение данного факта. В нашей выборке для проверки данного факта мы разбили на группы по возрасту всех обследованных нами 744 пациентов. В одну группу включили 268 пациентов, чей возраст был от 17 до 29 лет. В другую группу вошли 385 пациентов в возрасте от 30 до 49 лет. И третью группу составили лица, чей возраст превышал 50 лет (91 человек). В таблице №</w:t>
      </w:r>
      <w:r w:rsidR="003515DE">
        <w:rPr>
          <w:rFonts w:ascii="Times New Roman" w:hAnsi="Times New Roman" w:cs="Times New Roman"/>
          <w:sz w:val="28"/>
          <w:szCs w:val="28"/>
        </w:rPr>
        <w:t>2</w:t>
      </w:r>
      <w:r>
        <w:rPr>
          <w:rFonts w:ascii="Times New Roman" w:hAnsi="Times New Roman" w:cs="Times New Roman"/>
          <w:sz w:val="28"/>
          <w:szCs w:val="28"/>
        </w:rPr>
        <w:t xml:space="preserve"> представлены различия в группах по частоте выявления </w:t>
      </w:r>
      <w:r>
        <w:rPr>
          <w:rFonts w:ascii="Times New Roman" w:hAnsi="Times New Roman" w:cs="Times New Roman"/>
          <w:sz w:val="28"/>
          <w:szCs w:val="28"/>
          <w:lang w:val="en-US"/>
        </w:rPr>
        <w:t>D</w:t>
      </w:r>
      <w:r w:rsidR="003515DE">
        <w:rPr>
          <w:rFonts w:ascii="Times New Roman" w:hAnsi="Times New Roman" w:cs="Times New Roman"/>
          <w:sz w:val="28"/>
          <w:szCs w:val="28"/>
        </w:rPr>
        <w:t>-димера</w:t>
      </w:r>
      <w:r>
        <w:rPr>
          <w:rFonts w:ascii="Times New Roman" w:hAnsi="Times New Roman" w:cs="Times New Roman"/>
          <w:sz w:val="28"/>
          <w:szCs w:val="28"/>
        </w:rPr>
        <w:t xml:space="preserve"> и по средней концентрации. </w:t>
      </w: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w:t>
      </w:r>
      <w:r w:rsidR="003515DE">
        <w:rPr>
          <w:rFonts w:ascii="Times New Roman" w:hAnsi="Times New Roman" w:cs="Times New Roman"/>
          <w:sz w:val="28"/>
          <w:szCs w:val="28"/>
        </w:rPr>
        <w:t xml:space="preserve"> №2</w:t>
      </w:r>
      <w:r>
        <w:rPr>
          <w:rFonts w:ascii="Times New Roman" w:hAnsi="Times New Roman" w:cs="Times New Roman"/>
          <w:sz w:val="28"/>
          <w:szCs w:val="28"/>
        </w:rPr>
        <w:t xml:space="preserve">. Усредненные показатели </w:t>
      </w:r>
      <w:r>
        <w:rPr>
          <w:rFonts w:ascii="Times New Roman" w:hAnsi="Times New Roman" w:cs="Times New Roman"/>
          <w:sz w:val="28"/>
          <w:szCs w:val="28"/>
          <w:lang w:val="en-US"/>
        </w:rPr>
        <w:t>D</w:t>
      </w:r>
      <w:r>
        <w:rPr>
          <w:rFonts w:ascii="Times New Roman" w:hAnsi="Times New Roman" w:cs="Times New Roman"/>
          <w:sz w:val="28"/>
          <w:szCs w:val="28"/>
        </w:rPr>
        <w:t>-димера в различных возрастных группах и частота выявления.</w:t>
      </w:r>
    </w:p>
    <w:tbl>
      <w:tblPr>
        <w:tblW w:w="9386" w:type="dxa"/>
        <w:tblInd w:w="93" w:type="dxa"/>
        <w:tblLook w:val="04A0" w:firstRow="1" w:lastRow="0" w:firstColumn="1" w:lastColumn="0" w:noHBand="0" w:noVBand="1"/>
      </w:tblPr>
      <w:tblGrid>
        <w:gridCol w:w="3018"/>
        <w:gridCol w:w="1592"/>
        <w:gridCol w:w="1592"/>
        <w:gridCol w:w="1592"/>
        <w:gridCol w:w="1592"/>
      </w:tblGrid>
      <w:tr w:rsidR="00C3514E" w:rsidTr="00C3514E">
        <w:trPr>
          <w:trHeight w:val="295"/>
        </w:trPr>
        <w:tc>
          <w:tcPr>
            <w:tcW w:w="3018" w:type="dxa"/>
            <w:tcBorders>
              <w:top w:val="single" w:sz="4" w:space="0" w:color="auto"/>
              <w:left w:val="single" w:sz="4" w:space="0" w:color="auto"/>
              <w:bottom w:val="single" w:sz="4" w:space="0" w:color="auto"/>
              <w:right w:val="single" w:sz="4" w:space="0" w:color="auto"/>
            </w:tcBorders>
            <w:noWrap/>
            <w:vAlign w:val="center"/>
            <w:hideMark/>
          </w:tcPr>
          <w:p w:rsidR="00C3514E" w:rsidRDefault="00DE4A54" w:rsidP="00DE4A5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w:t>
            </w:r>
          </w:p>
        </w:tc>
        <w:tc>
          <w:tcPr>
            <w:tcW w:w="1592" w:type="dxa"/>
            <w:tcBorders>
              <w:top w:val="single" w:sz="4" w:space="0" w:color="auto"/>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17-29</w:t>
            </w:r>
          </w:p>
        </w:tc>
        <w:tc>
          <w:tcPr>
            <w:tcW w:w="1592" w:type="dxa"/>
            <w:tcBorders>
              <w:top w:val="single" w:sz="4" w:space="0" w:color="auto"/>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30-49</w:t>
            </w:r>
          </w:p>
        </w:tc>
        <w:tc>
          <w:tcPr>
            <w:tcW w:w="1592" w:type="dxa"/>
            <w:tcBorders>
              <w:top w:val="single" w:sz="4" w:space="0" w:color="auto"/>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592" w:type="dxa"/>
            <w:tcBorders>
              <w:top w:val="single" w:sz="4" w:space="0" w:color="auto"/>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r>
      <w:tr w:rsidR="00C3514E" w:rsidTr="00C3514E">
        <w:trPr>
          <w:trHeight w:val="295"/>
        </w:trPr>
        <w:tc>
          <w:tcPr>
            <w:tcW w:w="3018"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Кол-во пациентов</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268</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385</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C3514E" w:rsidTr="00C3514E">
        <w:trPr>
          <w:trHeight w:val="295"/>
        </w:trPr>
        <w:tc>
          <w:tcPr>
            <w:tcW w:w="3018"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 возраст</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 ± 8,6</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36,2 ± 7,6</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54,5 ± 4,6</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64,6 ± 2,9</w:t>
            </w:r>
          </w:p>
        </w:tc>
      </w:tr>
      <w:tr w:rsidR="00C3514E" w:rsidTr="00C3514E">
        <w:trPr>
          <w:trHeight w:val="295"/>
        </w:trPr>
        <w:tc>
          <w:tcPr>
            <w:tcW w:w="3018"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Средний  D-димер</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0,291</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0,312</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0,362</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0,834</w:t>
            </w:r>
          </w:p>
        </w:tc>
      </w:tr>
      <w:tr w:rsidR="00C3514E" w:rsidTr="00C3514E">
        <w:trPr>
          <w:trHeight w:val="295"/>
        </w:trPr>
        <w:tc>
          <w:tcPr>
            <w:tcW w:w="3018"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Частота выявления</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6,34%</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7,01%</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6,59%</w:t>
            </w:r>
          </w:p>
        </w:tc>
        <w:tc>
          <w:tcPr>
            <w:tcW w:w="1592"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11,10%</w:t>
            </w:r>
          </w:p>
        </w:tc>
      </w:tr>
    </w:tbl>
    <w:p w:rsidR="00C3514E" w:rsidRDefault="00C3514E" w:rsidP="00C3514E">
      <w:pPr>
        <w:tabs>
          <w:tab w:val="left" w:pos="8474"/>
        </w:tabs>
        <w:jc w:val="both"/>
        <w:rPr>
          <w:rFonts w:ascii="Times New Roman" w:hAnsi="Times New Roman" w:cs="Times New Roman"/>
          <w:sz w:val="28"/>
          <w:szCs w:val="28"/>
        </w:rPr>
      </w:pPr>
      <w:r>
        <w:rPr>
          <w:rFonts w:ascii="Times New Roman" w:hAnsi="Times New Roman" w:cs="Times New Roman"/>
          <w:sz w:val="28"/>
          <w:szCs w:val="28"/>
        </w:rPr>
        <w:tab/>
      </w: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данных представленных в таблице</w:t>
      </w:r>
      <w:r w:rsidR="003515DE">
        <w:rPr>
          <w:rFonts w:ascii="Times New Roman" w:hAnsi="Times New Roman" w:cs="Times New Roman"/>
          <w:sz w:val="28"/>
          <w:szCs w:val="28"/>
        </w:rPr>
        <w:t xml:space="preserve"> №2</w:t>
      </w:r>
      <w:r>
        <w:rPr>
          <w:rFonts w:ascii="Times New Roman" w:hAnsi="Times New Roman" w:cs="Times New Roman"/>
          <w:sz w:val="28"/>
          <w:szCs w:val="28"/>
        </w:rPr>
        <w:t xml:space="preserve"> видно, что нет прямой и достоверной зависимости увеличения уровня </w:t>
      </w:r>
      <w:r>
        <w:rPr>
          <w:rFonts w:ascii="Times New Roman" w:hAnsi="Times New Roman" w:cs="Times New Roman"/>
          <w:sz w:val="28"/>
          <w:szCs w:val="28"/>
          <w:lang w:val="en-US"/>
        </w:rPr>
        <w:t>D</w:t>
      </w:r>
      <w:r>
        <w:rPr>
          <w:rFonts w:ascii="Times New Roman" w:hAnsi="Times New Roman" w:cs="Times New Roman"/>
          <w:sz w:val="28"/>
          <w:szCs w:val="28"/>
        </w:rPr>
        <w:t>-димера параллельно с увеличением возраста. Обнаруживается только тенденция на увеличение среднего уровня  D-димера с возрастом.</w:t>
      </w: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Тогда мы выделили отдельную группу пациентов старше 60 лет. Как оказалось, именно в этой возрастной группе достоверно чаще выявляется повышенный уровень D-димера (в 1,5-2 раза чаще, чем в других группах). Средняя концентрация D-димера также выше, чем в других группах (более чем в 2,5 раза). </w:t>
      </w:r>
    </w:p>
    <w:p w:rsidR="0029421C" w:rsidRPr="00311DD3" w:rsidRDefault="00311DD3"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Рисунок 1. Частота выявления повышенного уровня </w:t>
      </w:r>
      <w:r>
        <w:rPr>
          <w:rFonts w:ascii="Times New Roman" w:hAnsi="Times New Roman" w:cs="Times New Roman"/>
          <w:sz w:val="28"/>
          <w:szCs w:val="28"/>
          <w:lang w:val="en-US"/>
        </w:rPr>
        <w:t>D</w:t>
      </w:r>
      <w:r w:rsidRPr="00311DD3">
        <w:rPr>
          <w:rFonts w:ascii="Times New Roman" w:hAnsi="Times New Roman" w:cs="Times New Roman"/>
          <w:sz w:val="28"/>
          <w:szCs w:val="28"/>
        </w:rPr>
        <w:t>-</w:t>
      </w:r>
      <w:r>
        <w:rPr>
          <w:rFonts w:ascii="Times New Roman" w:hAnsi="Times New Roman" w:cs="Times New Roman"/>
          <w:sz w:val="28"/>
          <w:szCs w:val="28"/>
        </w:rPr>
        <w:t>димера</w:t>
      </w:r>
      <w:r w:rsidR="00C93D49">
        <w:rPr>
          <w:rFonts w:ascii="Times New Roman" w:hAnsi="Times New Roman" w:cs="Times New Roman"/>
          <w:sz w:val="28"/>
          <w:szCs w:val="28"/>
        </w:rPr>
        <w:t xml:space="preserve"> в зависимости от возраста пациентов.</w:t>
      </w:r>
    </w:p>
    <w:p w:rsidR="0029421C" w:rsidRDefault="0029421C" w:rsidP="00C93D49">
      <w:pPr>
        <w:spacing w:line="360" w:lineRule="auto"/>
        <w:jc w:val="both"/>
        <w:rPr>
          <w:rFonts w:ascii="Times New Roman" w:hAnsi="Times New Roman" w:cs="Times New Roman"/>
          <w:sz w:val="28"/>
          <w:szCs w:val="28"/>
        </w:rPr>
      </w:pPr>
      <w:r>
        <w:rPr>
          <w:noProof/>
          <w:lang w:eastAsia="ru-RU"/>
        </w:rPr>
        <w:drawing>
          <wp:inline distT="0" distB="0" distL="0" distR="0" wp14:anchorId="6549D46E" wp14:editId="5C677991">
            <wp:extent cx="5543550" cy="3194050"/>
            <wp:effectExtent l="0" t="0" r="19050"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нашем исследовании подтверждается факт более частого выявления D-димера у пациентов старше возрастной </w:t>
      </w:r>
      <w:r w:rsidR="00227898">
        <w:rPr>
          <w:rFonts w:ascii="Times New Roman" w:hAnsi="Times New Roman" w:cs="Times New Roman"/>
          <w:sz w:val="28"/>
          <w:szCs w:val="28"/>
        </w:rPr>
        <w:t>группы,</w:t>
      </w:r>
      <w:r>
        <w:rPr>
          <w:rFonts w:ascii="Times New Roman" w:hAnsi="Times New Roman" w:cs="Times New Roman"/>
          <w:sz w:val="28"/>
          <w:szCs w:val="28"/>
        </w:rPr>
        <w:t xml:space="preserve"> а именно старше 60 лет.</w:t>
      </w:r>
    </w:p>
    <w:p w:rsidR="00CC0553" w:rsidRDefault="00CC0553" w:rsidP="00C3514E">
      <w:pPr>
        <w:pStyle w:val="2"/>
        <w:spacing w:line="360" w:lineRule="auto"/>
        <w:jc w:val="center"/>
      </w:pPr>
    </w:p>
    <w:p w:rsidR="00CC0553" w:rsidRDefault="00CC0553" w:rsidP="00C3514E">
      <w:pPr>
        <w:pStyle w:val="2"/>
        <w:spacing w:line="360" w:lineRule="auto"/>
        <w:jc w:val="center"/>
      </w:pPr>
    </w:p>
    <w:p w:rsidR="00CC0553" w:rsidRDefault="00CC0553" w:rsidP="00C3514E">
      <w:pPr>
        <w:pStyle w:val="2"/>
        <w:spacing w:line="360" w:lineRule="auto"/>
        <w:jc w:val="center"/>
      </w:pPr>
    </w:p>
    <w:p w:rsidR="00CC0553" w:rsidRDefault="00CC0553" w:rsidP="00C3514E">
      <w:pPr>
        <w:pStyle w:val="2"/>
        <w:spacing w:line="360" w:lineRule="auto"/>
        <w:jc w:val="center"/>
      </w:pPr>
    </w:p>
    <w:p w:rsidR="00CC0553" w:rsidRDefault="00CC0553" w:rsidP="00C3514E">
      <w:pPr>
        <w:pStyle w:val="2"/>
        <w:spacing w:line="360" w:lineRule="auto"/>
        <w:jc w:val="center"/>
      </w:pPr>
    </w:p>
    <w:p w:rsidR="00CC0553" w:rsidRDefault="00CC0553" w:rsidP="00CC0553">
      <w:pPr>
        <w:pStyle w:val="2"/>
        <w:spacing w:line="360" w:lineRule="auto"/>
      </w:pPr>
    </w:p>
    <w:p w:rsidR="00CC0553" w:rsidRDefault="00CC0553" w:rsidP="00CC0553"/>
    <w:p w:rsidR="00CC0553" w:rsidRDefault="00CC0553" w:rsidP="00CC0553"/>
    <w:p w:rsidR="00CC0553" w:rsidRDefault="00CC0553" w:rsidP="00CC0553"/>
    <w:p w:rsidR="00CC0553" w:rsidRDefault="00CC0553" w:rsidP="00CC0553"/>
    <w:p w:rsidR="00CC0553" w:rsidRPr="00CC0553" w:rsidRDefault="00CC0553" w:rsidP="00CC0553"/>
    <w:p w:rsidR="00C3514E" w:rsidRDefault="00C3514E" w:rsidP="00C3514E">
      <w:pPr>
        <w:pStyle w:val="2"/>
        <w:spacing w:line="360" w:lineRule="auto"/>
        <w:jc w:val="center"/>
        <w:rPr>
          <w:rFonts w:ascii="Times New Roman" w:hAnsi="Times New Roman" w:cs="Times New Roman"/>
          <w:sz w:val="28"/>
          <w:szCs w:val="28"/>
        </w:rPr>
      </w:pPr>
      <w:bookmarkStart w:id="18" w:name="_Toc9419269"/>
      <w:r>
        <w:lastRenderedPageBreak/>
        <w:t>3.3 Изменение сезонных колебаний концентрации D-димера</w:t>
      </w:r>
      <w:bookmarkEnd w:id="18"/>
    </w:p>
    <w:p w:rsidR="00C93D49" w:rsidRDefault="00C93D49" w:rsidP="00C3514E">
      <w:pPr>
        <w:spacing w:line="360" w:lineRule="auto"/>
        <w:ind w:firstLine="708"/>
        <w:jc w:val="both"/>
        <w:rPr>
          <w:rFonts w:ascii="Times New Roman" w:hAnsi="Times New Roman" w:cs="Times New Roman"/>
          <w:sz w:val="28"/>
          <w:szCs w:val="28"/>
        </w:rPr>
      </w:pP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всего 2017 года мы обследовали пациентов, проходивших медицинское обследование перед пластическо операцией. У нас накопились данные за весь год, за каждый месяц, за каждый день. Всего 744 пациента. Мы решили посмотреть, как меняется частота выявления D-димера в зависимости от зимнего и летнего сезона.</w:t>
      </w:r>
    </w:p>
    <w:p w:rsidR="00C3514E" w:rsidRDefault="003515DE" w:rsidP="00C3514E">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таблице №3</w:t>
      </w:r>
      <w:r w:rsidR="00C3514E">
        <w:rPr>
          <w:rFonts w:ascii="Times New Roman" w:hAnsi="Times New Roman" w:cs="Times New Roman"/>
          <w:sz w:val="28"/>
          <w:szCs w:val="28"/>
        </w:rPr>
        <w:t xml:space="preserve"> представлены результаты по количеству обследованных больных и по частоте выявления D-димера в течении года, ежемесячно. </w:t>
      </w:r>
    </w:p>
    <w:p w:rsidR="00C3514E" w:rsidRDefault="003515DE" w:rsidP="00C3514E">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№3</w:t>
      </w:r>
      <w:r w:rsidR="00C3514E">
        <w:rPr>
          <w:rFonts w:ascii="Times New Roman" w:hAnsi="Times New Roman" w:cs="Times New Roman"/>
          <w:sz w:val="28"/>
          <w:szCs w:val="28"/>
        </w:rPr>
        <w:t xml:space="preserve">. Частота выявления </w:t>
      </w:r>
      <w:r w:rsidR="00C3514E">
        <w:rPr>
          <w:rFonts w:ascii="Times New Roman" w:hAnsi="Times New Roman" w:cs="Times New Roman"/>
          <w:sz w:val="28"/>
          <w:szCs w:val="28"/>
          <w:lang w:val="en-US"/>
        </w:rPr>
        <w:t>D</w:t>
      </w:r>
      <w:r w:rsidR="00C3514E">
        <w:rPr>
          <w:rFonts w:ascii="Times New Roman" w:hAnsi="Times New Roman" w:cs="Times New Roman"/>
          <w:sz w:val="28"/>
          <w:szCs w:val="28"/>
        </w:rPr>
        <w:t xml:space="preserve">-димера ежемесячно, и его средний уровень. </w:t>
      </w:r>
    </w:p>
    <w:tbl>
      <w:tblPr>
        <w:tblW w:w="8416" w:type="dxa"/>
        <w:tblInd w:w="93" w:type="dxa"/>
        <w:tblLook w:val="04A0" w:firstRow="1" w:lastRow="0" w:firstColumn="1" w:lastColumn="0" w:noHBand="0" w:noVBand="1"/>
      </w:tblPr>
      <w:tblGrid>
        <w:gridCol w:w="1493"/>
        <w:gridCol w:w="1627"/>
        <w:gridCol w:w="1539"/>
        <w:gridCol w:w="2096"/>
        <w:gridCol w:w="1661"/>
      </w:tblGrid>
      <w:tr w:rsidR="00C3514E" w:rsidTr="00C3514E">
        <w:trPr>
          <w:trHeight w:val="801"/>
        </w:trPr>
        <w:tc>
          <w:tcPr>
            <w:tcW w:w="1493" w:type="dxa"/>
            <w:tcBorders>
              <w:top w:val="single" w:sz="4" w:space="0" w:color="auto"/>
              <w:left w:val="single" w:sz="4" w:space="0" w:color="auto"/>
              <w:bottom w:val="single" w:sz="4" w:space="0" w:color="auto"/>
              <w:right w:val="single" w:sz="4" w:space="0" w:color="auto"/>
            </w:tcBorders>
            <w:noWrap/>
            <w:vAlign w:val="bottom"/>
            <w:hideMark/>
          </w:tcPr>
          <w:p w:rsidR="00C3514E" w:rsidRDefault="00C3514E">
            <w:pPr>
              <w:rPr>
                <w:rFonts w:cs="Times New Roman"/>
              </w:rPr>
            </w:pPr>
          </w:p>
        </w:tc>
        <w:tc>
          <w:tcPr>
            <w:tcW w:w="1627" w:type="dxa"/>
            <w:tcBorders>
              <w:top w:val="single" w:sz="4" w:space="0" w:color="auto"/>
              <w:left w:val="nil"/>
              <w:bottom w:val="single" w:sz="4" w:space="0" w:color="auto"/>
              <w:right w:val="single" w:sz="4" w:space="0" w:color="auto"/>
            </w:tcBorders>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Кол-во пациентов</w:t>
            </w:r>
          </w:p>
        </w:tc>
        <w:tc>
          <w:tcPr>
            <w:tcW w:w="1539" w:type="dxa"/>
            <w:tcBorders>
              <w:top w:val="single" w:sz="4" w:space="0" w:color="auto"/>
              <w:left w:val="nil"/>
              <w:bottom w:val="single" w:sz="4" w:space="0" w:color="auto"/>
              <w:right w:val="single" w:sz="4" w:space="0" w:color="auto"/>
            </w:tcBorders>
            <w:vAlign w:val="center"/>
            <w:hideMark/>
          </w:tcPr>
          <w:p w:rsidR="00C3514E" w:rsidRDefault="00C3514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уровень </w:t>
            </w:r>
          </w:p>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D-дим</w:t>
            </w:r>
            <w:r w:rsidR="002A5C57">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ра</w:t>
            </w:r>
          </w:p>
        </w:tc>
        <w:tc>
          <w:tcPr>
            <w:tcW w:w="2096" w:type="dxa"/>
            <w:tcBorders>
              <w:top w:val="single" w:sz="4" w:space="0" w:color="auto"/>
              <w:left w:val="nil"/>
              <w:bottom w:val="single" w:sz="4" w:space="0" w:color="auto"/>
              <w:right w:val="single" w:sz="4" w:space="0" w:color="auto"/>
            </w:tcBorders>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Кол-во пациентов с повышенным D-</w:t>
            </w:r>
            <w:proofErr w:type="spellStart"/>
            <w:r>
              <w:rPr>
                <w:rFonts w:ascii="Times New Roman" w:eastAsia="Times New Roman" w:hAnsi="Times New Roman" w:cs="Times New Roman"/>
                <w:color w:val="000000"/>
                <w:sz w:val="28"/>
                <w:szCs w:val="28"/>
                <w:lang w:eastAsia="ru-RU"/>
              </w:rPr>
              <w:t>димером</w:t>
            </w:r>
            <w:proofErr w:type="spellEnd"/>
          </w:p>
        </w:tc>
        <w:tc>
          <w:tcPr>
            <w:tcW w:w="1661" w:type="dxa"/>
            <w:tcBorders>
              <w:top w:val="single" w:sz="4" w:space="0" w:color="auto"/>
              <w:left w:val="nil"/>
              <w:bottom w:val="single" w:sz="4" w:space="0" w:color="auto"/>
              <w:right w:val="single" w:sz="4" w:space="0" w:color="auto"/>
            </w:tcBorders>
            <w:noWrap/>
            <w:vAlign w:val="center"/>
            <w:hideMark/>
          </w:tcPr>
          <w:p w:rsidR="00C3514E" w:rsidRDefault="003515D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Частота </w:t>
            </w:r>
            <w:r w:rsidR="00C3514E">
              <w:rPr>
                <w:rFonts w:ascii="Times New Roman" w:eastAsia="Times New Roman" w:hAnsi="Times New Roman" w:cs="Times New Roman"/>
                <w:color w:val="000000"/>
                <w:sz w:val="28"/>
                <w:szCs w:val="28"/>
                <w:lang w:eastAsia="ru-RU"/>
              </w:rPr>
              <w:t>выявления</w:t>
            </w:r>
            <w:r>
              <w:rPr>
                <w:rFonts w:ascii="Times New Roman" w:eastAsia="Times New Roman" w:hAnsi="Times New Roman" w:cs="Times New Roman"/>
                <w:color w:val="000000"/>
                <w:sz w:val="28"/>
                <w:szCs w:val="28"/>
                <w:lang w:eastAsia="ru-RU"/>
              </w:rPr>
              <w:t>, %</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Январь</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0,32</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Февраль</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Март</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w:t>
            </w:r>
          </w:p>
        </w:tc>
        <w:tc>
          <w:tcPr>
            <w:tcW w:w="2096" w:type="dxa"/>
            <w:tcBorders>
              <w:top w:val="nil"/>
              <w:left w:val="nil"/>
              <w:bottom w:val="single" w:sz="4" w:space="0" w:color="auto"/>
              <w:right w:val="single" w:sz="4" w:space="0" w:color="auto"/>
            </w:tcBorders>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0,33</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Июнь</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0,29</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Июль</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Август</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0,33</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Сентябрь</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0,32</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12,3</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0,28</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Ноябрь</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0,28</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C3514E" w:rsidTr="00C3514E">
        <w:trPr>
          <w:trHeight w:val="290"/>
        </w:trPr>
        <w:tc>
          <w:tcPr>
            <w:tcW w:w="1493" w:type="dxa"/>
            <w:tcBorders>
              <w:top w:val="nil"/>
              <w:left w:val="single" w:sz="4" w:space="0" w:color="auto"/>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Декабрь</w:t>
            </w:r>
          </w:p>
        </w:tc>
        <w:tc>
          <w:tcPr>
            <w:tcW w:w="1627"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1539"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w:t>
            </w:r>
          </w:p>
        </w:tc>
        <w:tc>
          <w:tcPr>
            <w:tcW w:w="2096"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661" w:type="dxa"/>
            <w:tcBorders>
              <w:top w:val="nil"/>
              <w:left w:val="nil"/>
              <w:bottom w:val="single" w:sz="4" w:space="0" w:color="auto"/>
              <w:right w:val="single" w:sz="4" w:space="0" w:color="auto"/>
            </w:tcBorders>
            <w:noWrap/>
            <w:vAlign w:val="center"/>
            <w:hideMark/>
          </w:tcPr>
          <w:p w:rsidR="00C3514E" w:rsidRDefault="00C3514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tc>
      </w:tr>
    </w:tbl>
    <w:p w:rsidR="00C3514E" w:rsidRDefault="00C3514E" w:rsidP="00C3514E">
      <w:pPr>
        <w:ind w:firstLine="708"/>
        <w:jc w:val="both"/>
        <w:rPr>
          <w:rFonts w:ascii="Times New Roman" w:hAnsi="Times New Roman" w:cs="Times New Roman"/>
          <w:sz w:val="28"/>
          <w:szCs w:val="28"/>
        </w:rPr>
      </w:pP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данных представленных в таблице </w:t>
      </w:r>
      <w:r w:rsidR="003515DE">
        <w:rPr>
          <w:rFonts w:ascii="Times New Roman" w:hAnsi="Times New Roman" w:cs="Times New Roman"/>
          <w:sz w:val="28"/>
          <w:szCs w:val="28"/>
        </w:rPr>
        <w:t xml:space="preserve">№3 </w:t>
      </w:r>
      <w:r>
        <w:rPr>
          <w:rFonts w:ascii="Times New Roman" w:hAnsi="Times New Roman" w:cs="Times New Roman"/>
          <w:sz w:val="28"/>
          <w:szCs w:val="28"/>
        </w:rPr>
        <w:t xml:space="preserve">видно, что в январе, апреле-мае и августе-сентябре значительно (приблизительно в 2 раза) увеличивается процент выявления повышенного </w:t>
      </w:r>
      <w:r>
        <w:rPr>
          <w:rFonts w:ascii="Times New Roman" w:hAnsi="Times New Roman" w:cs="Times New Roman"/>
          <w:sz w:val="28"/>
          <w:szCs w:val="28"/>
          <w:lang w:val="en-US"/>
        </w:rPr>
        <w:t>D</w:t>
      </w:r>
      <w:r>
        <w:rPr>
          <w:rFonts w:ascii="Times New Roman" w:hAnsi="Times New Roman" w:cs="Times New Roman"/>
          <w:sz w:val="28"/>
          <w:szCs w:val="28"/>
        </w:rPr>
        <w:t>-димера.</w:t>
      </w:r>
    </w:p>
    <w:p w:rsidR="00311DD3" w:rsidRPr="00311DD3" w:rsidRDefault="003515DE" w:rsidP="00311D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Рисунок 2</w:t>
      </w:r>
      <w:r w:rsidR="00080384">
        <w:rPr>
          <w:rFonts w:ascii="Times New Roman" w:hAnsi="Times New Roman" w:cs="Times New Roman"/>
          <w:sz w:val="28"/>
          <w:szCs w:val="28"/>
        </w:rPr>
        <w:t xml:space="preserve">. </w:t>
      </w:r>
      <w:r w:rsidR="00311DD3">
        <w:rPr>
          <w:rFonts w:ascii="Times New Roman" w:hAnsi="Times New Roman" w:cs="Times New Roman"/>
          <w:sz w:val="28"/>
          <w:szCs w:val="28"/>
        </w:rPr>
        <w:t xml:space="preserve">Частота сезонного выявления повышенного </w:t>
      </w:r>
      <w:r w:rsidR="00311DD3" w:rsidRPr="00311DD3">
        <w:rPr>
          <w:rFonts w:ascii="Times New Roman" w:hAnsi="Times New Roman" w:cs="Times New Roman"/>
          <w:sz w:val="28"/>
          <w:szCs w:val="28"/>
        </w:rPr>
        <w:t xml:space="preserve">уровня </w:t>
      </w:r>
    </w:p>
    <w:p w:rsidR="003C6773" w:rsidRDefault="00311DD3" w:rsidP="00311DD3">
      <w:pPr>
        <w:spacing w:line="360" w:lineRule="auto"/>
        <w:jc w:val="both"/>
        <w:rPr>
          <w:rFonts w:ascii="Times New Roman" w:hAnsi="Times New Roman" w:cs="Times New Roman"/>
          <w:sz w:val="28"/>
          <w:szCs w:val="28"/>
        </w:rPr>
      </w:pPr>
      <w:r w:rsidRPr="00311DD3">
        <w:rPr>
          <w:rFonts w:ascii="Times New Roman" w:hAnsi="Times New Roman" w:cs="Times New Roman"/>
          <w:sz w:val="28"/>
          <w:szCs w:val="28"/>
        </w:rPr>
        <w:t>D-димера</w:t>
      </w:r>
      <w:r>
        <w:rPr>
          <w:rFonts w:ascii="Times New Roman" w:hAnsi="Times New Roman" w:cs="Times New Roman"/>
          <w:sz w:val="28"/>
          <w:szCs w:val="28"/>
        </w:rPr>
        <w:t xml:space="preserve">. </w:t>
      </w:r>
    </w:p>
    <w:p w:rsidR="003C6773" w:rsidRDefault="003C6773" w:rsidP="00311DD3">
      <w:pPr>
        <w:spacing w:line="360" w:lineRule="auto"/>
        <w:jc w:val="both"/>
        <w:rPr>
          <w:rFonts w:ascii="Times New Roman" w:hAnsi="Times New Roman" w:cs="Times New Roman"/>
          <w:sz w:val="28"/>
          <w:szCs w:val="28"/>
        </w:rPr>
      </w:pPr>
      <w:r>
        <w:rPr>
          <w:noProof/>
          <w:lang w:eastAsia="ru-RU"/>
        </w:rPr>
        <w:drawing>
          <wp:inline distT="0" distB="0" distL="0" distR="0" wp14:anchorId="6C95C66F" wp14:editId="48EA940C">
            <wp:extent cx="5676900" cy="3397250"/>
            <wp:effectExtent l="0" t="0" r="1905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1DD3" w:rsidRDefault="00311DD3" w:rsidP="00C3514E">
      <w:pPr>
        <w:spacing w:line="360" w:lineRule="auto"/>
        <w:ind w:firstLine="708"/>
        <w:jc w:val="both"/>
        <w:rPr>
          <w:rFonts w:ascii="Times New Roman" w:hAnsi="Times New Roman" w:cs="Times New Roman"/>
          <w:sz w:val="28"/>
          <w:szCs w:val="28"/>
        </w:rPr>
      </w:pP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среднем, по итогам года, повышение </w:t>
      </w:r>
      <w:r>
        <w:rPr>
          <w:rFonts w:ascii="Times New Roman" w:hAnsi="Times New Roman" w:cs="Times New Roman"/>
          <w:sz w:val="28"/>
          <w:szCs w:val="28"/>
          <w:lang w:val="en-US"/>
        </w:rPr>
        <w:t>D</w:t>
      </w:r>
      <w:r>
        <w:rPr>
          <w:rFonts w:ascii="Times New Roman" w:hAnsi="Times New Roman" w:cs="Times New Roman"/>
          <w:sz w:val="28"/>
          <w:szCs w:val="28"/>
        </w:rPr>
        <w:t>-димера выявлено у 7%</w:t>
      </w:r>
      <w:r>
        <w:rPr>
          <w:rFonts w:ascii="Times New Roman" w:hAnsi="Times New Roman" w:cs="Times New Roman"/>
          <w:color w:val="FF0000"/>
          <w:sz w:val="28"/>
          <w:szCs w:val="28"/>
        </w:rPr>
        <w:t xml:space="preserve"> </w:t>
      </w:r>
      <w:r>
        <w:rPr>
          <w:rFonts w:ascii="Times New Roman" w:hAnsi="Times New Roman" w:cs="Times New Roman"/>
          <w:sz w:val="28"/>
          <w:szCs w:val="28"/>
        </w:rPr>
        <w:t>пациентов, а в январе частота обнаружения была 8,6%, в апреле-мае – 9,7%-8,7%, августе-сентябре – 10,9%-12,3%.</w:t>
      </w: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Возможно, увеличение частоты выявления </w:t>
      </w:r>
      <w:r>
        <w:rPr>
          <w:rFonts w:ascii="Times New Roman" w:hAnsi="Times New Roman" w:cs="Times New Roman"/>
          <w:sz w:val="28"/>
          <w:szCs w:val="28"/>
          <w:lang w:val="en-US"/>
        </w:rPr>
        <w:t>D</w:t>
      </w:r>
      <w:r>
        <w:rPr>
          <w:rFonts w:ascii="Times New Roman" w:hAnsi="Times New Roman" w:cs="Times New Roman"/>
          <w:sz w:val="28"/>
          <w:szCs w:val="28"/>
        </w:rPr>
        <w:t xml:space="preserve">-димера в данное время, было связано с рядом сезонных факторов (например, активная инсоляция). Не исключено, что наши пациенты, ведущие активный образ жизни, именно в эти месяцы совершали полеты на отдых и меняли устоявшийся стереотип жизни. </w:t>
      </w:r>
    </w:p>
    <w:p w:rsidR="00311DD3" w:rsidRDefault="00311DD3" w:rsidP="00C3514E">
      <w:pPr>
        <w:spacing w:line="360" w:lineRule="auto"/>
        <w:ind w:firstLine="708"/>
        <w:jc w:val="both"/>
        <w:rPr>
          <w:rFonts w:ascii="Times New Roman" w:hAnsi="Times New Roman" w:cs="Times New Roman"/>
          <w:sz w:val="28"/>
          <w:szCs w:val="28"/>
        </w:rPr>
      </w:pP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Можно предположить, что на уровень </w:t>
      </w:r>
      <w:r>
        <w:rPr>
          <w:rFonts w:ascii="Times New Roman" w:hAnsi="Times New Roman" w:cs="Times New Roman"/>
          <w:sz w:val="28"/>
          <w:szCs w:val="28"/>
          <w:lang w:val="en-US"/>
        </w:rPr>
        <w:t>D</w:t>
      </w:r>
      <w:r>
        <w:rPr>
          <w:rFonts w:ascii="Times New Roman" w:hAnsi="Times New Roman" w:cs="Times New Roman"/>
          <w:sz w:val="28"/>
          <w:szCs w:val="28"/>
        </w:rPr>
        <w:t>-димера именно в январе, апреле-мае и августе-сентябре влияет сочетание нескольких факторов одновременно. К таким факторам можно отнести: длительные перелеты, изменения питания, активную инсоляцию, изменения режима и образа жизни.</w:t>
      </w: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предположение требует дальнейшего уточнения: накопления дополнительной информации и хорошего статистического анализа.</w:t>
      </w: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3514E">
      <w:pPr>
        <w:spacing w:line="360" w:lineRule="auto"/>
        <w:ind w:firstLine="708"/>
        <w:jc w:val="both"/>
        <w:rPr>
          <w:rFonts w:ascii="Times New Roman" w:hAnsi="Times New Roman" w:cs="Times New Roman"/>
          <w:sz w:val="28"/>
          <w:szCs w:val="28"/>
        </w:rPr>
      </w:pPr>
    </w:p>
    <w:p w:rsidR="00CC0553" w:rsidRDefault="00CC0553" w:rsidP="00CC0553">
      <w:pPr>
        <w:spacing w:line="360" w:lineRule="auto"/>
        <w:jc w:val="both"/>
        <w:rPr>
          <w:rFonts w:ascii="Times New Roman" w:hAnsi="Times New Roman" w:cs="Times New Roman"/>
          <w:sz w:val="28"/>
          <w:szCs w:val="28"/>
        </w:rPr>
      </w:pPr>
    </w:p>
    <w:p w:rsidR="00C3514E" w:rsidRDefault="00C3514E" w:rsidP="00C3514E">
      <w:pPr>
        <w:pStyle w:val="2"/>
        <w:spacing w:line="360" w:lineRule="auto"/>
        <w:jc w:val="center"/>
        <w:rPr>
          <w:color w:val="auto"/>
        </w:rPr>
      </w:pPr>
      <w:bookmarkStart w:id="19" w:name="_Toc9419270"/>
      <w:r>
        <w:lastRenderedPageBreak/>
        <w:t xml:space="preserve">3.4 Изучение взаимосвязи </w:t>
      </w:r>
      <w:r>
        <w:rPr>
          <w:lang w:val="en-US"/>
        </w:rPr>
        <w:t>D</w:t>
      </w:r>
      <w:r>
        <w:t>-димера с другими показателями методом корреляционного анализа</w:t>
      </w:r>
      <w:bookmarkEnd w:id="19"/>
    </w:p>
    <w:p w:rsidR="00311DD3" w:rsidRDefault="00311DD3" w:rsidP="00C3514E">
      <w:pPr>
        <w:spacing w:line="360" w:lineRule="auto"/>
        <w:ind w:firstLine="708"/>
        <w:jc w:val="both"/>
        <w:rPr>
          <w:rFonts w:ascii="Times New Roman" w:hAnsi="Times New Roman" w:cs="Times New Roman"/>
          <w:sz w:val="28"/>
          <w:szCs w:val="28"/>
        </w:rPr>
      </w:pPr>
    </w:p>
    <w:p w:rsidR="00311DD3"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взаимосвязи </w:t>
      </w:r>
      <w:r>
        <w:rPr>
          <w:rFonts w:ascii="Times New Roman" w:hAnsi="Times New Roman" w:cs="Times New Roman"/>
          <w:sz w:val="28"/>
          <w:szCs w:val="28"/>
          <w:lang w:val="en-US"/>
        </w:rPr>
        <w:t>D</w:t>
      </w:r>
      <w:r>
        <w:rPr>
          <w:rFonts w:ascii="Times New Roman" w:hAnsi="Times New Roman" w:cs="Times New Roman"/>
          <w:sz w:val="28"/>
          <w:szCs w:val="28"/>
        </w:rPr>
        <w:t xml:space="preserve">-димера с другими показателями нами был проведен корреляционный анализ. </w:t>
      </w:r>
    </w:p>
    <w:p w:rsidR="003D74E3"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Отмечена положительная корреляция средней силы с возрастом пациентов. Чем старше возраст, тем выше коэффициент корреляции +0,24. </w:t>
      </w:r>
    </w:p>
    <w:p w:rsidR="00080384" w:rsidRPr="00080384" w:rsidRDefault="00080384"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3515DE">
        <w:rPr>
          <w:rFonts w:ascii="Times New Roman" w:hAnsi="Times New Roman" w:cs="Times New Roman"/>
          <w:sz w:val="28"/>
          <w:szCs w:val="28"/>
        </w:rPr>
        <w:t>3</w:t>
      </w:r>
      <w:r>
        <w:rPr>
          <w:rFonts w:ascii="Times New Roman" w:hAnsi="Times New Roman" w:cs="Times New Roman"/>
          <w:sz w:val="28"/>
          <w:szCs w:val="28"/>
        </w:rPr>
        <w:t xml:space="preserve">. Корреляционная зависимость уровня </w:t>
      </w:r>
      <w:r>
        <w:rPr>
          <w:rFonts w:ascii="Times New Roman" w:hAnsi="Times New Roman" w:cs="Times New Roman"/>
          <w:sz w:val="28"/>
          <w:szCs w:val="28"/>
          <w:lang w:val="en-US"/>
        </w:rPr>
        <w:t>D</w:t>
      </w:r>
      <w:r>
        <w:rPr>
          <w:rFonts w:ascii="Times New Roman" w:hAnsi="Times New Roman" w:cs="Times New Roman"/>
          <w:sz w:val="28"/>
          <w:szCs w:val="28"/>
        </w:rPr>
        <w:t>-димера от возраста.</w:t>
      </w:r>
    </w:p>
    <w:p w:rsidR="003D74E3" w:rsidRDefault="003D74E3" w:rsidP="00080384">
      <w:pPr>
        <w:spacing w:line="360" w:lineRule="auto"/>
        <w:jc w:val="both"/>
        <w:rPr>
          <w:rFonts w:ascii="Times New Roman" w:hAnsi="Times New Roman" w:cs="Times New Roman"/>
          <w:sz w:val="28"/>
          <w:szCs w:val="28"/>
        </w:rPr>
      </w:pPr>
      <w:r>
        <w:rPr>
          <w:noProof/>
          <w:lang w:eastAsia="ru-RU"/>
        </w:rPr>
        <w:drawing>
          <wp:inline distT="0" distB="0" distL="0" distR="0" wp14:anchorId="39439DE6" wp14:editId="720D524D">
            <wp:extent cx="5753100" cy="29337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при наступлении менопаузы частота выявления </w:t>
      </w:r>
      <w:r>
        <w:rPr>
          <w:rFonts w:ascii="Times New Roman" w:hAnsi="Times New Roman" w:cs="Times New Roman"/>
          <w:sz w:val="28"/>
          <w:szCs w:val="28"/>
          <w:lang w:val="en-US"/>
        </w:rPr>
        <w:t>D</w:t>
      </w:r>
      <w:r>
        <w:rPr>
          <w:rFonts w:ascii="Times New Roman" w:hAnsi="Times New Roman" w:cs="Times New Roman"/>
          <w:sz w:val="28"/>
          <w:szCs w:val="28"/>
        </w:rPr>
        <w:t xml:space="preserve">-димера увеличивается. Связь данных показателей составляет </w:t>
      </w:r>
      <w:r w:rsidR="00C119B5">
        <w:rPr>
          <w:rFonts w:ascii="Times New Roman" w:hAnsi="Times New Roman" w:cs="Times New Roman"/>
          <w:sz w:val="28"/>
          <w:szCs w:val="28"/>
          <w:lang w:val="en-US"/>
        </w:rPr>
        <w:t>r</w:t>
      </w:r>
      <w:r w:rsidR="00C119B5">
        <w:rPr>
          <w:rFonts w:ascii="Times New Roman" w:hAnsi="Times New Roman" w:cs="Times New Roman"/>
          <w:sz w:val="28"/>
          <w:szCs w:val="28"/>
        </w:rPr>
        <w:t>=0</w:t>
      </w:r>
      <w:r>
        <w:rPr>
          <w:rFonts w:ascii="Times New Roman" w:hAnsi="Times New Roman" w:cs="Times New Roman"/>
          <w:sz w:val="28"/>
          <w:szCs w:val="28"/>
        </w:rPr>
        <w:t xml:space="preserve">,4 – положительная корреляция средней силы. </w:t>
      </w:r>
    </w:p>
    <w:p w:rsidR="00C119B5" w:rsidRDefault="00C3514E" w:rsidP="00C119B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в нашем исследовании мы выявили закономерность повышения уровня </w:t>
      </w:r>
      <w:r>
        <w:rPr>
          <w:rFonts w:ascii="Times New Roman" w:hAnsi="Times New Roman" w:cs="Times New Roman"/>
          <w:sz w:val="28"/>
          <w:szCs w:val="28"/>
          <w:lang w:val="en-US"/>
        </w:rPr>
        <w:t>D</w:t>
      </w:r>
      <w:r>
        <w:rPr>
          <w:rFonts w:ascii="Times New Roman" w:hAnsi="Times New Roman" w:cs="Times New Roman"/>
          <w:sz w:val="28"/>
          <w:szCs w:val="28"/>
        </w:rPr>
        <w:t>-ди</w:t>
      </w:r>
      <w:r w:rsidR="00C119B5">
        <w:rPr>
          <w:rFonts w:ascii="Times New Roman" w:hAnsi="Times New Roman" w:cs="Times New Roman"/>
          <w:sz w:val="28"/>
          <w:szCs w:val="28"/>
        </w:rPr>
        <w:t xml:space="preserve">мера с повышением сахара крови </w:t>
      </w:r>
      <w:r w:rsidR="00C119B5">
        <w:rPr>
          <w:rFonts w:ascii="Times New Roman" w:hAnsi="Times New Roman" w:cs="Times New Roman"/>
          <w:sz w:val="28"/>
          <w:szCs w:val="28"/>
          <w:lang w:val="en-US"/>
        </w:rPr>
        <w:t>r</w:t>
      </w:r>
      <w:r w:rsidR="00C119B5">
        <w:rPr>
          <w:rFonts w:ascii="Times New Roman" w:hAnsi="Times New Roman" w:cs="Times New Roman"/>
          <w:sz w:val="28"/>
          <w:szCs w:val="28"/>
        </w:rPr>
        <w:t>=</w:t>
      </w:r>
      <w:r>
        <w:rPr>
          <w:rFonts w:ascii="Times New Roman" w:hAnsi="Times New Roman" w:cs="Times New Roman"/>
          <w:sz w:val="28"/>
          <w:szCs w:val="28"/>
        </w:rPr>
        <w:t xml:space="preserve">0,25. </w:t>
      </w:r>
    </w:p>
    <w:p w:rsidR="00C3514E" w:rsidRDefault="00C3514E" w:rsidP="00C119B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Имеются факторы</w:t>
      </w:r>
      <w:r w:rsidR="00080384">
        <w:rPr>
          <w:rFonts w:ascii="Times New Roman" w:hAnsi="Times New Roman" w:cs="Times New Roman"/>
          <w:sz w:val="28"/>
          <w:szCs w:val="28"/>
        </w:rPr>
        <w:t>,</w:t>
      </w:r>
      <w:r>
        <w:rPr>
          <w:rFonts w:ascii="Times New Roman" w:hAnsi="Times New Roman" w:cs="Times New Roman"/>
          <w:sz w:val="28"/>
          <w:szCs w:val="28"/>
        </w:rPr>
        <w:t xml:space="preserve"> наличие которых способствует снижению концентрации </w:t>
      </w:r>
      <w:r>
        <w:rPr>
          <w:rFonts w:ascii="Times New Roman" w:hAnsi="Times New Roman" w:cs="Times New Roman"/>
          <w:sz w:val="28"/>
          <w:szCs w:val="28"/>
          <w:lang w:val="en-US"/>
        </w:rPr>
        <w:t>D</w:t>
      </w:r>
      <w:r>
        <w:rPr>
          <w:rFonts w:ascii="Times New Roman" w:hAnsi="Times New Roman" w:cs="Times New Roman"/>
          <w:sz w:val="28"/>
          <w:szCs w:val="28"/>
        </w:rPr>
        <w:t xml:space="preserve">-димера – </w:t>
      </w:r>
      <w:r w:rsidR="001E5563">
        <w:rPr>
          <w:rFonts w:ascii="Times New Roman" w:hAnsi="Times New Roman" w:cs="Times New Roman"/>
          <w:sz w:val="28"/>
          <w:szCs w:val="28"/>
        </w:rPr>
        <w:t xml:space="preserve">например, </w:t>
      </w:r>
      <w:r>
        <w:rPr>
          <w:rFonts w:ascii="Times New Roman" w:hAnsi="Times New Roman" w:cs="Times New Roman"/>
          <w:sz w:val="28"/>
          <w:szCs w:val="28"/>
        </w:rPr>
        <w:t>постоянные занятия физической культурой (</w:t>
      </w:r>
      <w:r>
        <w:rPr>
          <w:rFonts w:ascii="Times New Roman" w:hAnsi="Times New Roman" w:cs="Times New Roman"/>
          <w:sz w:val="28"/>
          <w:szCs w:val="28"/>
          <w:lang w:val="en-US"/>
        </w:rPr>
        <w:t>r</w:t>
      </w:r>
      <w:r>
        <w:rPr>
          <w:rFonts w:ascii="Times New Roman" w:hAnsi="Times New Roman" w:cs="Times New Roman"/>
          <w:sz w:val="28"/>
          <w:szCs w:val="28"/>
        </w:rPr>
        <w:t>=-0,24).</w:t>
      </w:r>
    </w:p>
    <w:p w:rsidR="00C119B5" w:rsidRDefault="00C119B5" w:rsidP="00C3514E">
      <w:pPr>
        <w:spacing w:line="360" w:lineRule="auto"/>
        <w:ind w:firstLine="708"/>
        <w:jc w:val="both"/>
        <w:rPr>
          <w:rFonts w:ascii="Times New Roman" w:hAnsi="Times New Roman" w:cs="Times New Roman"/>
          <w:sz w:val="28"/>
          <w:szCs w:val="28"/>
        </w:rPr>
      </w:pP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Проведенное исследование показало, что обсуждаемые в научной литературе причины повышения </w:t>
      </w:r>
      <w:r>
        <w:rPr>
          <w:rFonts w:ascii="Times New Roman" w:hAnsi="Times New Roman" w:cs="Times New Roman"/>
          <w:sz w:val="28"/>
          <w:szCs w:val="28"/>
          <w:lang w:val="en-US"/>
        </w:rPr>
        <w:t>D</w:t>
      </w:r>
      <w:r>
        <w:rPr>
          <w:rFonts w:ascii="Times New Roman" w:hAnsi="Times New Roman" w:cs="Times New Roman"/>
          <w:sz w:val="28"/>
          <w:szCs w:val="28"/>
        </w:rPr>
        <w:t xml:space="preserve">-димера в нашей группе не имели никакого значения. Так, например, прием гормональных контрацептивов не сопровождается увеличением </w:t>
      </w:r>
      <w:r>
        <w:rPr>
          <w:rFonts w:ascii="Times New Roman" w:hAnsi="Times New Roman" w:cs="Times New Roman"/>
          <w:sz w:val="28"/>
          <w:szCs w:val="28"/>
          <w:lang w:val="en-US"/>
        </w:rPr>
        <w:t>D</w:t>
      </w:r>
      <w:r>
        <w:rPr>
          <w:rFonts w:ascii="Times New Roman" w:hAnsi="Times New Roman" w:cs="Times New Roman"/>
          <w:sz w:val="28"/>
          <w:szCs w:val="28"/>
        </w:rPr>
        <w:t>-димера.</w:t>
      </w: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7860F8" w:rsidRDefault="007860F8" w:rsidP="00C3514E">
      <w:pPr>
        <w:spacing w:line="360" w:lineRule="auto"/>
        <w:ind w:firstLine="708"/>
        <w:jc w:val="both"/>
        <w:rPr>
          <w:rFonts w:ascii="Times New Roman" w:hAnsi="Times New Roman" w:cs="Times New Roman"/>
          <w:sz w:val="28"/>
          <w:szCs w:val="28"/>
        </w:rPr>
      </w:pPr>
    </w:p>
    <w:p w:rsidR="00311DD3" w:rsidRDefault="00311DD3" w:rsidP="00C3514E">
      <w:pPr>
        <w:spacing w:line="360" w:lineRule="auto"/>
        <w:ind w:firstLine="708"/>
        <w:jc w:val="both"/>
        <w:rPr>
          <w:rFonts w:ascii="Times New Roman" w:hAnsi="Times New Roman" w:cs="Times New Roman"/>
          <w:sz w:val="28"/>
          <w:szCs w:val="28"/>
        </w:rPr>
      </w:pPr>
    </w:p>
    <w:p w:rsidR="00C3514E" w:rsidRDefault="00C3514E" w:rsidP="00C3514E">
      <w:pPr>
        <w:pStyle w:val="2"/>
        <w:spacing w:line="360" w:lineRule="auto"/>
        <w:jc w:val="center"/>
      </w:pPr>
      <w:bookmarkStart w:id="20" w:name="_Toc9419271"/>
      <w:r>
        <w:lastRenderedPageBreak/>
        <w:t>3.5 Исследование дополнительных факторов, не подтвержденных статистическим анализом</w:t>
      </w:r>
      <w:bookmarkEnd w:id="20"/>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течении 2017 года нами было обследовано 744 пациента. Эти люди были достаточно молодого возраста, ведущие активный образ жизни. Примерно у трети </w:t>
      </w:r>
      <w:proofErr w:type="gramStart"/>
      <w:r>
        <w:rPr>
          <w:rFonts w:ascii="Times New Roman" w:hAnsi="Times New Roman" w:cs="Times New Roman"/>
          <w:sz w:val="28"/>
          <w:szCs w:val="28"/>
        </w:rPr>
        <w:t>обследованных</w:t>
      </w:r>
      <w:proofErr w:type="gramEnd"/>
      <w:r>
        <w:rPr>
          <w:rFonts w:ascii="Times New Roman" w:hAnsi="Times New Roman" w:cs="Times New Roman"/>
          <w:sz w:val="28"/>
          <w:szCs w:val="28"/>
        </w:rPr>
        <w:t xml:space="preserve"> в анамнезе уже имелись плас</w:t>
      </w:r>
      <w:r w:rsidR="002A5C57">
        <w:rPr>
          <w:rFonts w:ascii="Times New Roman" w:hAnsi="Times New Roman" w:cs="Times New Roman"/>
          <w:sz w:val="28"/>
          <w:szCs w:val="28"/>
        </w:rPr>
        <w:t>т</w:t>
      </w:r>
      <w:r>
        <w:rPr>
          <w:rFonts w:ascii="Times New Roman" w:hAnsi="Times New Roman" w:cs="Times New Roman"/>
          <w:sz w:val="28"/>
          <w:szCs w:val="28"/>
        </w:rPr>
        <w:t xml:space="preserve">ические операции. </w:t>
      </w: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Некоторые пациенты, и их достаточно много, посещают косметические салоны, в которых получают: инъекции «омолаживающих» препаратов, химический </w:t>
      </w:r>
      <w:proofErr w:type="spellStart"/>
      <w:r>
        <w:rPr>
          <w:rFonts w:ascii="Times New Roman" w:hAnsi="Times New Roman" w:cs="Times New Roman"/>
          <w:sz w:val="28"/>
          <w:szCs w:val="28"/>
        </w:rPr>
        <w:t>пилинг</w:t>
      </w:r>
      <w:proofErr w:type="spellEnd"/>
      <w:r>
        <w:rPr>
          <w:rFonts w:ascii="Times New Roman" w:hAnsi="Times New Roman" w:cs="Times New Roman"/>
          <w:sz w:val="28"/>
          <w:szCs w:val="28"/>
        </w:rPr>
        <w:t xml:space="preserve"> кожи и пр. Другие пациенты, в течение длительного времени занимались лечением и протезированием зубов. И те, и другие пациенты проходили обследование перед пластической операцией параллельно с вышеперечисленным. У нас накопились данные о 5 пациентах, которые буквально за 1-2 дня до обследования посещали стоматолога или выполняли косметологические процедуры. У 4 из них была повышена концентрация </w:t>
      </w:r>
      <w:r>
        <w:rPr>
          <w:rFonts w:ascii="Times New Roman" w:hAnsi="Times New Roman" w:cs="Times New Roman"/>
          <w:sz w:val="28"/>
          <w:szCs w:val="28"/>
          <w:lang w:val="en-US"/>
        </w:rPr>
        <w:t>D</w:t>
      </w:r>
      <w:r>
        <w:rPr>
          <w:rFonts w:ascii="Times New Roman" w:hAnsi="Times New Roman" w:cs="Times New Roman"/>
          <w:sz w:val="28"/>
          <w:szCs w:val="28"/>
        </w:rPr>
        <w:t>-димера.</w:t>
      </w:r>
    </w:p>
    <w:p w:rsidR="00C3514E" w:rsidRDefault="00C3514E" w:rsidP="00C3514E">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Так же увеличение </w:t>
      </w:r>
      <w:r>
        <w:rPr>
          <w:rFonts w:ascii="Times New Roman" w:hAnsi="Times New Roman" w:cs="Times New Roman"/>
          <w:sz w:val="28"/>
          <w:szCs w:val="28"/>
          <w:lang w:val="en-US"/>
        </w:rPr>
        <w:t>D</w:t>
      </w:r>
      <w:r>
        <w:rPr>
          <w:rFonts w:ascii="Times New Roman" w:hAnsi="Times New Roman" w:cs="Times New Roman"/>
          <w:sz w:val="28"/>
          <w:szCs w:val="28"/>
        </w:rPr>
        <w:t xml:space="preserve">-димера отмечалось у пациентов после </w:t>
      </w:r>
      <w:r>
        <w:rPr>
          <w:rFonts w:ascii="Times New Roman" w:hAnsi="Times New Roman" w:cs="Times New Roman"/>
          <w:color w:val="000000"/>
          <w:sz w:val="28"/>
          <w:szCs w:val="28"/>
          <w:shd w:val="clear" w:color="auto" w:fill="FFFFFF"/>
        </w:rPr>
        <w:t xml:space="preserve">спортивных травм или после активного массажа с использованием механических приспособлений (например, после баночного массажа). В нашем исследовании увеличение </w:t>
      </w:r>
      <w:r>
        <w:rPr>
          <w:rFonts w:ascii="Times New Roman" w:hAnsi="Times New Roman" w:cs="Times New Roman"/>
          <w:sz w:val="28"/>
          <w:szCs w:val="28"/>
          <w:lang w:val="en-US"/>
        </w:rPr>
        <w:t>D</w:t>
      </w:r>
      <w:r>
        <w:rPr>
          <w:rFonts w:ascii="Times New Roman" w:hAnsi="Times New Roman" w:cs="Times New Roman"/>
          <w:sz w:val="28"/>
          <w:szCs w:val="28"/>
        </w:rPr>
        <w:t>-димера</w:t>
      </w:r>
      <w:r>
        <w:rPr>
          <w:rFonts w:ascii="Times New Roman" w:hAnsi="Times New Roman" w:cs="Times New Roman"/>
          <w:color w:val="000000"/>
          <w:sz w:val="28"/>
          <w:szCs w:val="28"/>
          <w:shd w:val="clear" w:color="auto" w:fill="FFFFFF"/>
        </w:rPr>
        <w:t xml:space="preserve"> отмечено у трёх пациентов из четырёх, проводивших баночный или другой массаж и после травмы. У всех этих пациентов были свежие гематомы на месте травмы.</w:t>
      </w:r>
    </w:p>
    <w:p w:rsidR="00C3514E" w:rsidRDefault="00C3514E" w:rsidP="00C3514E">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семи пациентов имеющих повышенный уровень </w:t>
      </w:r>
      <w:r>
        <w:rPr>
          <w:rFonts w:ascii="Times New Roman" w:hAnsi="Times New Roman" w:cs="Times New Roman"/>
          <w:sz w:val="28"/>
          <w:szCs w:val="28"/>
          <w:lang w:val="en-US"/>
        </w:rPr>
        <w:t>D</w:t>
      </w:r>
      <w:r>
        <w:rPr>
          <w:rFonts w:ascii="Times New Roman" w:hAnsi="Times New Roman" w:cs="Times New Roman"/>
          <w:sz w:val="28"/>
          <w:szCs w:val="28"/>
        </w:rPr>
        <w:t>-димера</w:t>
      </w:r>
      <w:r>
        <w:rPr>
          <w:rFonts w:ascii="Times New Roman" w:hAnsi="Times New Roman" w:cs="Times New Roman"/>
          <w:color w:val="000000"/>
          <w:sz w:val="28"/>
          <w:szCs w:val="28"/>
          <w:shd w:val="clear" w:color="auto" w:fill="FFFFFF"/>
        </w:rPr>
        <w:t xml:space="preserve"> мы не   нашли возможных причин увеличения данного показателя. Мы не исключили возможных генетических причин (например, фактора </w:t>
      </w:r>
      <w:proofErr w:type="spellStart"/>
      <w:r>
        <w:rPr>
          <w:rFonts w:ascii="Times New Roman" w:hAnsi="Times New Roman" w:cs="Times New Roman"/>
          <w:color w:val="000000"/>
          <w:sz w:val="28"/>
          <w:szCs w:val="28"/>
          <w:shd w:val="clear" w:color="auto" w:fill="FFFFFF"/>
        </w:rPr>
        <w:t>Виллебранда</w:t>
      </w:r>
      <w:proofErr w:type="spellEnd"/>
      <w:r>
        <w:rPr>
          <w:rFonts w:ascii="Times New Roman" w:hAnsi="Times New Roman" w:cs="Times New Roman"/>
          <w:color w:val="000000"/>
          <w:sz w:val="28"/>
          <w:szCs w:val="28"/>
          <w:shd w:val="clear" w:color="auto" w:fill="FFFFFF"/>
        </w:rPr>
        <w:t xml:space="preserve"> или наличия </w:t>
      </w:r>
      <w:proofErr w:type="spellStart"/>
      <w:r>
        <w:rPr>
          <w:rFonts w:ascii="Times New Roman" w:hAnsi="Times New Roman" w:cs="Times New Roman"/>
          <w:color w:val="000000"/>
          <w:sz w:val="28"/>
          <w:szCs w:val="28"/>
          <w:shd w:val="clear" w:color="auto" w:fill="FFFFFF"/>
        </w:rPr>
        <w:t>Лейденовской</w:t>
      </w:r>
      <w:proofErr w:type="spellEnd"/>
      <w:r>
        <w:rPr>
          <w:rFonts w:ascii="Times New Roman" w:hAnsi="Times New Roman" w:cs="Times New Roman"/>
          <w:color w:val="000000"/>
          <w:sz w:val="28"/>
          <w:szCs w:val="28"/>
          <w:shd w:val="clear" w:color="auto" w:fill="FFFFFF"/>
        </w:rPr>
        <w:t xml:space="preserve"> мутации). </w:t>
      </w:r>
    </w:p>
    <w:p w:rsidR="00C3514E" w:rsidRDefault="00C3514E" w:rsidP="00C3514E">
      <w:pPr>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момент обследования, в 2017 году, у нас не было возможности провести генетические тесты. Однако у этих семи пациентов мы не обнаружили никаких заболеваний, сопровождающихся увеличением </w:t>
      </w:r>
    </w:p>
    <w:p w:rsidR="00C3514E" w:rsidRDefault="00C3514E" w:rsidP="00C351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lastRenderedPageBreak/>
        <w:t>D</w:t>
      </w:r>
      <w:r>
        <w:rPr>
          <w:rFonts w:ascii="Times New Roman" w:hAnsi="Times New Roman" w:cs="Times New Roman"/>
          <w:sz w:val="28"/>
          <w:szCs w:val="28"/>
        </w:rPr>
        <w:t>-димера</w:t>
      </w:r>
      <w:r>
        <w:rPr>
          <w:rFonts w:ascii="Times New Roman" w:hAnsi="Times New Roman" w:cs="Times New Roman"/>
          <w:color w:val="000000"/>
          <w:sz w:val="28"/>
          <w:szCs w:val="28"/>
          <w:shd w:val="clear" w:color="auto" w:fill="FFFFFF"/>
        </w:rPr>
        <w:t>. Также не выявили никаких факторов способных привести к увеличению данного показателя. По существующим рекомендациям данный результат может быть расценен как ложноположительный. В нашем исследовании это примерно 15 %.</w:t>
      </w:r>
      <w:r>
        <w:rPr>
          <w:rFonts w:ascii="Times New Roman" w:hAnsi="Times New Roman" w:cs="Times New Roman"/>
          <w:sz w:val="28"/>
          <w:szCs w:val="28"/>
        </w:rPr>
        <w:t xml:space="preserve">  </w:t>
      </w:r>
    </w:p>
    <w:p w:rsidR="00CC0553" w:rsidRDefault="00CC0553" w:rsidP="00C3514E">
      <w:pPr>
        <w:pStyle w:val="1"/>
        <w:jc w:val="center"/>
      </w:pPr>
    </w:p>
    <w:p w:rsidR="00CC0553" w:rsidRDefault="00CC0553" w:rsidP="00C3514E">
      <w:pPr>
        <w:pStyle w:val="1"/>
        <w:jc w:val="center"/>
      </w:pPr>
    </w:p>
    <w:p w:rsidR="00CC0553" w:rsidRDefault="00CC0553" w:rsidP="00C3514E">
      <w:pPr>
        <w:pStyle w:val="1"/>
        <w:jc w:val="center"/>
      </w:pPr>
    </w:p>
    <w:p w:rsidR="00CC0553" w:rsidRDefault="00CC0553" w:rsidP="00C3514E">
      <w:pPr>
        <w:pStyle w:val="1"/>
        <w:jc w:val="center"/>
      </w:pPr>
    </w:p>
    <w:p w:rsidR="00CC0553" w:rsidRDefault="00CC0553" w:rsidP="00C3514E">
      <w:pPr>
        <w:pStyle w:val="1"/>
        <w:jc w:val="center"/>
      </w:pPr>
    </w:p>
    <w:p w:rsidR="00CC0553" w:rsidRDefault="00CC0553" w:rsidP="00C3514E">
      <w:pPr>
        <w:pStyle w:val="1"/>
        <w:jc w:val="center"/>
      </w:pPr>
    </w:p>
    <w:p w:rsidR="00CC0553" w:rsidRDefault="00CC0553" w:rsidP="00C3514E">
      <w:pPr>
        <w:pStyle w:val="1"/>
        <w:jc w:val="center"/>
      </w:pPr>
    </w:p>
    <w:p w:rsidR="00CC0553" w:rsidRDefault="00CC0553" w:rsidP="00C3514E">
      <w:pPr>
        <w:pStyle w:val="1"/>
        <w:jc w:val="center"/>
      </w:pPr>
    </w:p>
    <w:p w:rsidR="00CC0553" w:rsidRDefault="00CC0553" w:rsidP="00C3514E">
      <w:pPr>
        <w:pStyle w:val="1"/>
        <w:jc w:val="center"/>
      </w:pPr>
    </w:p>
    <w:p w:rsidR="00CC0553" w:rsidRDefault="00CC0553" w:rsidP="00CC0553"/>
    <w:p w:rsidR="00CC0553" w:rsidRDefault="00CC0553" w:rsidP="00CC0553"/>
    <w:p w:rsidR="00CC0553" w:rsidRPr="00CC0553" w:rsidRDefault="00CC0553" w:rsidP="00CC0553"/>
    <w:p w:rsidR="00CC0553" w:rsidRDefault="00CC0553" w:rsidP="00CC0553">
      <w:pPr>
        <w:pStyle w:val="1"/>
      </w:pPr>
    </w:p>
    <w:p w:rsidR="00CC0553" w:rsidRDefault="00CC0553" w:rsidP="00CC0553"/>
    <w:p w:rsidR="00CC0553" w:rsidRDefault="00CC0553" w:rsidP="00CC0553"/>
    <w:p w:rsidR="00CC0553" w:rsidRDefault="00CC0553" w:rsidP="00CC0553"/>
    <w:p w:rsidR="00CC0553" w:rsidRPr="00CC0553" w:rsidRDefault="00CC0553" w:rsidP="00CC0553"/>
    <w:p w:rsidR="00C3514E" w:rsidRDefault="00C3514E" w:rsidP="00CC0553">
      <w:pPr>
        <w:pStyle w:val="1"/>
        <w:jc w:val="center"/>
      </w:pPr>
      <w:bookmarkStart w:id="21" w:name="_Toc9419272"/>
      <w:r>
        <w:lastRenderedPageBreak/>
        <w:t>Выводы</w:t>
      </w:r>
      <w:bookmarkEnd w:id="21"/>
    </w:p>
    <w:p w:rsidR="00C3514E" w:rsidRDefault="00C3514E" w:rsidP="00C3514E">
      <w:pPr>
        <w:spacing w:line="360" w:lineRule="auto"/>
        <w:jc w:val="both"/>
        <w:rPr>
          <w:rFonts w:ascii="Times New Roman" w:hAnsi="Times New Roman" w:cs="Times New Roman"/>
          <w:sz w:val="28"/>
          <w:szCs w:val="28"/>
        </w:rPr>
      </w:pPr>
    </w:p>
    <w:p w:rsidR="00C3514E" w:rsidRDefault="00C3514E" w:rsidP="00C3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Случайное выявление </w:t>
      </w:r>
      <w:r>
        <w:rPr>
          <w:rFonts w:ascii="Times New Roman" w:hAnsi="Times New Roman" w:cs="Times New Roman"/>
          <w:sz w:val="28"/>
          <w:szCs w:val="28"/>
          <w:lang w:val="en-US"/>
        </w:rPr>
        <w:t>D</w:t>
      </w:r>
      <w:r>
        <w:rPr>
          <w:rFonts w:ascii="Times New Roman" w:hAnsi="Times New Roman" w:cs="Times New Roman"/>
          <w:sz w:val="28"/>
          <w:szCs w:val="28"/>
        </w:rPr>
        <w:t xml:space="preserve">-димера у практически здоровых пациентов, ведущих активный образ жизни, отмечается в 6-7% случаев. У лиц старшей возрастной группы (старше 60 лет) частота выявления </w:t>
      </w:r>
      <w:r>
        <w:rPr>
          <w:rFonts w:ascii="Times New Roman" w:hAnsi="Times New Roman" w:cs="Times New Roman"/>
          <w:sz w:val="28"/>
          <w:szCs w:val="28"/>
          <w:lang w:val="en-US"/>
        </w:rPr>
        <w:t>D</w:t>
      </w:r>
      <w:r>
        <w:rPr>
          <w:rFonts w:ascii="Times New Roman" w:hAnsi="Times New Roman" w:cs="Times New Roman"/>
          <w:sz w:val="28"/>
          <w:szCs w:val="28"/>
        </w:rPr>
        <w:t xml:space="preserve">-димера в 1,5-2 раза больше и составляет 11%. </w:t>
      </w:r>
    </w:p>
    <w:p w:rsidR="00C3514E" w:rsidRDefault="00C3514E" w:rsidP="00C3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Обнаружено сезонное увеличение частоты выявления </w:t>
      </w:r>
      <w:r>
        <w:rPr>
          <w:rFonts w:ascii="Times New Roman" w:hAnsi="Times New Roman" w:cs="Times New Roman"/>
          <w:sz w:val="28"/>
          <w:szCs w:val="28"/>
          <w:lang w:val="en-US"/>
        </w:rPr>
        <w:t>D</w:t>
      </w:r>
      <w:r>
        <w:rPr>
          <w:rFonts w:ascii="Times New Roman" w:hAnsi="Times New Roman" w:cs="Times New Roman"/>
          <w:sz w:val="28"/>
          <w:szCs w:val="28"/>
        </w:rPr>
        <w:t xml:space="preserve">-димера. Так, в январе, мае-апреле и августе-сентябре повышенные значения </w:t>
      </w:r>
      <w:r>
        <w:rPr>
          <w:rFonts w:ascii="Times New Roman" w:hAnsi="Times New Roman" w:cs="Times New Roman"/>
          <w:sz w:val="28"/>
          <w:szCs w:val="28"/>
          <w:lang w:val="en-US"/>
        </w:rPr>
        <w:t>D</w:t>
      </w:r>
      <w:r>
        <w:rPr>
          <w:rFonts w:ascii="Times New Roman" w:hAnsi="Times New Roman" w:cs="Times New Roman"/>
          <w:sz w:val="28"/>
          <w:szCs w:val="28"/>
        </w:rPr>
        <w:t xml:space="preserve">-димера выявляются 9-12% случаев, что значительно чаще, чем в другие месяцы (разница по различным месяцам года составляет 2-3 раза). </w:t>
      </w:r>
    </w:p>
    <w:p w:rsidR="00C3514E" w:rsidRDefault="00C3514E" w:rsidP="00C3514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Анализ возможных причин увеличения </w:t>
      </w:r>
      <w:r>
        <w:rPr>
          <w:rFonts w:ascii="Times New Roman" w:hAnsi="Times New Roman" w:cs="Times New Roman"/>
          <w:sz w:val="28"/>
          <w:szCs w:val="28"/>
          <w:lang w:val="en-US"/>
        </w:rPr>
        <w:t>D</w:t>
      </w:r>
      <w:r>
        <w:rPr>
          <w:rFonts w:ascii="Times New Roman" w:hAnsi="Times New Roman" w:cs="Times New Roman"/>
          <w:sz w:val="28"/>
          <w:szCs w:val="28"/>
        </w:rPr>
        <w:t xml:space="preserve">-димера у наших пациентов показал отсутствие признаков тромбоза и эмболий. Отмечено влияние других факторов, способных косвенно повлиять на увеличение </w:t>
      </w:r>
      <w:r>
        <w:rPr>
          <w:rFonts w:ascii="Times New Roman" w:hAnsi="Times New Roman" w:cs="Times New Roman"/>
          <w:sz w:val="28"/>
          <w:szCs w:val="28"/>
          <w:lang w:val="en-US"/>
        </w:rPr>
        <w:t>D</w:t>
      </w:r>
      <w:r>
        <w:rPr>
          <w:rFonts w:ascii="Times New Roman" w:hAnsi="Times New Roman" w:cs="Times New Roman"/>
          <w:sz w:val="28"/>
          <w:szCs w:val="28"/>
        </w:rPr>
        <w:t xml:space="preserve">-димера: лабораторные признаки воспаления, увеличение сахара в крови, расширение подкожных вен, ранние последствия медицинских процедур и травм (в первые 2-4 дня). Не исключено также влияние длительного перелета на отдых, активной солнечной инсоляции, временное изменение устоявшегося стереотипа жизни и режима питания. </w:t>
      </w:r>
    </w:p>
    <w:p w:rsidR="00CC0553" w:rsidRDefault="00C3514E" w:rsidP="00CC055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Примерно у 15% пациентов, ведущих активный образ жизни, с повышенным уровнем </w:t>
      </w:r>
      <w:r>
        <w:rPr>
          <w:rFonts w:ascii="Times New Roman" w:hAnsi="Times New Roman" w:cs="Times New Roman"/>
          <w:sz w:val="28"/>
          <w:szCs w:val="28"/>
          <w:lang w:val="en-US"/>
        </w:rPr>
        <w:t>D</w:t>
      </w:r>
      <w:r>
        <w:rPr>
          <w:rFonts w:ascii="Times New Roman" w:hAnsi="Times New Roman" w:cs="Times New Roman"/>
          <w:sz w:val="28"/>
          <w:szCs w:val="28"/>
        </w:rPr>
        <w:t>-димера, не обнаружено никаких причинных факторов, способных повлиять на уве</w:t>
      </w:r>
      <w:r w:rsidR="00BF375E">
        <w:rPr>
          <w:rFonts w:ascii="Times New Roman" w:hAnsi="Times New Roman" w:cs="Times New Roman"/>
          <w:sz w:val="28"/>
          <w:szCs w:val="28"/>
        </w:rPr>
        <w:t xml:space="preserve">личение данного показателя. Полученный результат может быть расценен как ложноположительный, с учетом проведенного комплекса обследований, </w:t>
      </w:r>
      <w:r w:rsidR="00DB4274">
        <w:rPr>
          <w:rFonts w:ascii="Times New Roman" w:hAnsi="Times New Roman" w:cs="Times New Roman"/>
          <w:sz w:val="28"/>
          <w:szCs w:val="28"/>
        </w:rPr>
        <w:t>что</w:t>
      </w:r>
      <w:r w:rsidR="00BF375E">
        <w:rPr>
          <w:rFonts w:ascii="Times New Roman" w:hAnsi="Times New Roman" w:cs="Times New Roman"/>
          <w:sz w:val="28"/>
          <w:szCs w:val="28"/>
        </w:rPr>
        <w:t xml:space="preserve"> требует дополнительного изучения</w:t>
      </w:r>
      <w:r>
        <w:rPr>
          <w:rFonts w:ascii="Times New Roman" w:hAnsi="Times New Roman" w:cs="Times New Roman"/>
          <w:sz w:val="28"/>
          <w:szCs w:val="28"/>
        </w:rPr>
        <w:t>.</w:t>
      </w:r>
    </w:p>
    <w:p w:rsidR="00CC0553" w:rsidRPr="00CC0553" w:rsidRDefault="00CC0553" w:rsidP="00CC0553">
      <w:pPr>
        <w:spacing w:line="360" w:lineRule="auto"/>
        <w:ind w:firstLine="709"/>
        <w:jc w:val="both"/>
        <w:rPr>
          <w:rFonts w:ascii="Times New Roman" w:hAnsi="Times New Roman" w:cs="Times New Roman"/>
          <w:sz w:val="28"/>
          <w:szCs w:val="28"/>
        </w:rPr>
      </w:pPr>
    </w:p>
    <w:p w:rsidR="00CC0553" w:rsidRDefault="00CC0553" w:rsidP="007308C6">
      <w:pPr>
        <w:pStyle w:val="2"/>
      </w:pPr>
    </w:p>
    <w:p w:rsidR="003D74E3" w:rsidRPr="003D74E3" w:rsidRDefault="003D74E3" w:rsidP="003D74E3"/>
    <w:p w:rsidR="005655F1" w:rsidRDefault="007308C6" w:rsidP="003D74E3">
      <w:pPr>
        <w:pStyle w:val="2"/>
        <w:jc w:val="center"/>
      </w:pPr>
      <w:bookmarkStart w:id="22" w:name="_Toc9419273"/>
      <w:r>
        <w:lastRenderedPageBreak/>
        <w:t>Список литературы</w:t>
      </w:r>
      <w:bookmarkEnd w:id="22"/>
    </w:p>
    <w:p w:rsidR="003D74E3" w:rsidRPr="003D74E3" w:rsidRDefault="003D74E3" w:rsidP="003D74E3"/>
    <w:p w:rsidR="00260EBF" w:rsidRPr="001A630D"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7F5C88">
        <w:rPr>
          <w:rFonts w:ascii="Times New Roman" w:eastAsia="Arial" w:hAnsi="Times New Roman" w:cs="Times New Roman"/>
          <w:iCs/>
          <w:sz w:val="28"/>
          <w:szCs w:val="28"/>
          <w:lang w:val="en-US"/>
        </w:rPr>
        <w:t xml:space="preserve">Lippi G, </w:t>
      </w:r>
      <w:proofErr w:type="spellStart"/>
      <w:r w:rsidRPr="007F5C88">
        <w:rPr>
          <w:rFonts w:ascii="Times New Roman" w:eastAsia="Arial" w:hAnsi="Times New Roman" w:cs="Times New Roman"/>
          <w:iCs/>
          <w:sz w:val="28"/>
          <w:szCs w:val="28"/>
          <w:lang w:val="en-US"/>
        </w:rPr>
        <w:t>Cervellin</w:t>
      </w:r>
      <w:proofErr w:type="spellEnd"/>
      <w:r w:rsidRPr="007F5C88">
        <w:rPr>
          <w:rFonts w:ascii="Times New Roman" w:eastAsia="Arial" w:hAnsi="Times New Roman" w:cs="Times New Roman"/>
          <w:iCs/>
          <w:sz w:val="28"/>
          <w:szCs w:val="28"/>
          <w:lang w:val="en-US"/>
        </w:rPr>
        <w:t xml:space="preserve"> G, </w:t>
      </w:r>
      <w:proofErr w:type="spellStart"/>
      <w:r w:rsidRPr="007F5C88">
        <w:rPr>
          <w:rFonts w:ascii="Times New Roman" w:eastAsia="Arial" w:hAnsi="Times New Roman" w:cs="Times New Roman"/>
          <w:iCs/>
          <w:sz w:val="28"/>
          <w:szCs w:val="28"/>
          <w:lang w:val="en-US"/>
        </w:rPr>
        <w:t>Casagranda</w:t>
      </w:r>
      <w:proofErr w:type="spellEnd"/>
      <w:r w:rsidRPr="007F5C88">
        <w:rPr>
          <w:rFonts w:ascii="Times New Roman" w:eastAsia="Arial" w:hAnsi="Times New Roman" w:cs="Times New Roman"/>
          <w:iCs/>
          <w:sz w:val="28"/>
          <w:szCs w:val="28"/>
          <w:lang w:val="en-US"/>
        </w:rPr>
        <w:t xml:space="preserve"> </w:t>
      </w:r>
      <w:proofErr w:type="gramStart"/>
      <w:r w:rsidRPr="007F5C88">
        <w:rPr>
          <w:rFonts w:ascii="Times New Roman" w:eastAsia="Arial" w:hAnsi="Times New Roman" w:cs="Times New Roman"/>
          <w:iCs/>
          <w:sz w:val="28"/>
          <w:szCs w:val="28"/>
          <w:lang w:val="en-US"/>
        </w:rPr>
        <w:t>I ,</w:t>
      </w:r>
      <w:proofErr w:type="gramEnd"/>
      <w:r w:rsidRPr="007F5C88">
        <w:rPr>
          <w:rFonts w:ascii="Times New Roman" w:eastAsia="Arial" w:hAnsi="Times New Roman" w:cs="Times New Roman"/>
          <w:iCs/>
          <w:sz w:val="28"/>
          <w:szCs w:val="28"/>
          <w:lang w:val="en-US"/>
        </w:rPr>
        <w:t xml:space="preserve"> </w:t>
      </w:r>
      <w:proofErr w:type="spellStart"/>
      <w:r w:rsidRPr="007F5C88">
        <w:rPr>
          <w:rFonts w:ascii="Times New Roman" w:eastAsia="Arial" w:hAnsi="Times New Roman" w:cs="Times New Roman"/>
          <w:iCs/>
          <w:sz w:val="28"/>
          <w:szCs w:val="28"/>
          <w:lang w:val="en-US"/>
        </w:rPr>
        <w:t>Morelli</w:t>
      </w:r>
      <w:proofErr w:type="spellEnd"/>
      <w:r w:rsidRPr="007F5C88">
        <w:rPr>
          <w:rFonts w:ascii="Times New Roman" w:eastAsia="Arial" w:hAnsi="Times New Roman" w:cs="Times New Roman"/>
          <w:iCs/>
          <w:sz w:val="28"/>
          <w:szCs w:val="28"/>
          <w:lang w:val="en-US"/>
        </w:rPr>
        <w:t xml:space="preserve"> B, </w:t>
      </w:r>
      <w:proofErr w:type="spellStart"/>
      <w:r w:rsidRPr="007F5C88">
        <w:rPr>
          <w:rFonts w:ascii="Times New Roman" w:eastAsia="Arial" w:hAnsi="Times New Roman" w:cs="Times New Roman"/>
          <w:iCs/>
          <w:sz w:val="28"/>
          <w:szCs w:val="28"/>
          <w:lang w:val="en-US"/>
        </w:rPr>
        <w:t>Testa</w:t>
      </w:r>
      <w:proofErr w:type="spellEnd"/>
      <w:r w:rsidRPr="007F5C88">
        <w:rPr>
          <w:rFonts w:ascii="Times New Roman" w:eastAsia="Arial" w:hAnsi="Times New Roman" w:cs="Times New Roman"/>
          <w:iCs/>
          <w:sz w:val="28"/>
          <w:szCs w:val="28"/>
          <w:lang w:val="en-US"/>
        </w:rPr>
        <w:t xml:space="preserve"> S, </w:t>
      </w:r>
      <w:proofErr w:type="spellStart"/>
      <w:r w:rsidRPr="007F5C88">
        <w:rPr>
          <w:rFonts w:ascii="Times New Roman" w:eastAsia="Arial" w:hAnsi="Times New Roman" w:cs="Times New Roman"/>
          <w:iCs/>
          <w:sz w:val="28"/>
          <w:szCs w:val="28"/>
          <w:lang w:val="en-US"/>
        </w:rPr>
        <w:t>Tripodi</w:t>
      </w:r>
      <w:proofErr w:type="spellEnd"/>
      <w:r w:rsidRPr="007F5C88">
        <w:rPr>
          <w:rFonts w:ascii="Times New Roman" w:eastAsia="Arial" w:hAnsi="Times New Roman" w:cs="Times New Roman"/>
          <w:iCs/>
          <w:sz w:val="28"/>
          <w:szCs w:val="28"/>
          <w:lang w:val="en-US"/>
        </w:rPr>
        <w:t xml:space="preserve"> A</w:t>
      </w:r>
      <w:r w:rsidRPr="007F5C88">
        <w:rPr>
          <w:rFonts w:ascii="Times New Roman" w:eastAsia="Arial" w:hAnsi="Times New Roman" w:cs="Times New Roman"/>
          <w:sz w:val="28"/>
          <w:szCs w:val="28"/>
          <w:lang w:val="en-US"/>
        </w:rPr>
        <w:t>. D-dimer testing for suspected venous</w:t>
      </w:r>
      <w:r w:rsidRPr="007F5C88">
        <w:rPr>
          <w:rFonts w:ascii="Times New Roman" w:eastAsia="Arial" w:hAnsi="Times New Roman" w:cs="Times New Roman"/>
          <w:iCs/>
          <w:sz w:val="28"/>
          <w:szCs w:val="28"/>
          <w:lang w:val="en-US"/>
        </w:rPr>
        <w:t xml:space="preserve"> </w:t>
      </w:r>
      <w:r w:rsidRPr="007F5C88">
        <w:rPr>
          <w:rFonts w:ascii="Times New Roman" w:eastAsia="Arial" w:hAnsi="Times New Roman" w:cs="Times New Roman"/>
          <w:sz w:val="28"/>
          <w:szCs w:val="28"/>
          <w:lang w:val="en-US"/>
        </w:rPr>
        <w:t xml:space="preserve">thromboembolism in the emergency department. Consensus document of </w:t>
      </w:r>
      <w:proofErr w:type="spellStart"/>
      <w:r w:rsidRPr="007F5C88">
        <w:rPr>
          <w:rFonts w:ascii="Times New Roman" w:eastAsia="Arial" w:hAnsi="Times New Roman" w:cs="Times New Roman"/>
          <w:sz w:val="28"/>
          <w:szCs w:val="28"/>
          <w:lang w:val="en-US"/>
        </w:rPr>
        <w:t>AcEMC</w:t>
      </w:r>
      <w:proofErr w:type="spellEnd"/>
      <w:r w:rsidRPr="007F5C88">
        <w:rPr>
          <w:rFonts w:ascii="Times New Roman" w:eastAsia="Arial" w:hAnsi="Times New Roman" w:cs="Times New Roman"/>
          <w:sz w:val="28"/>
          <w:szCs w:val="28"/>
          <w:lang w:val="en-US"/>
        </w:rPr>
        <w:t xml:space="preserve">, CISMEL, </w:t>
      </w:r>
      <w:proofErr w:type="spellStart"/>
      <w:r w:rsidRPr="007F5C88">
        <w:rPr>
          <w:rFonts w:ascii="Times New Roman" w:eastAsia="Arial" w:hAnsi="Times New Roman" w:cs="Times New Roman"/>
          <w:sz w:val="28"/>
          <w:szCs w:val="28"/>
          <w:lang w:val="en-US"/>
        </w:rPr>
        <w:t>SIBioC</w:t>
      </w:r>
      <w:proofErr w:type="spellEnd"/>
      <w:r w:rsidRPr="007F5C88">
        <w:rPr>
          <w:rFonts w:ascii="Times New Roman" w:eastAsia="Arial" w:hAnsi="Times New Roman" w:cs="Times New Roman"/>
          <w:sz w:val="28"/>
          <w:szCs w:val="28"/>
          <w:lang w:val="en-US"/>
        </w:rPr>
        <w:t xml:space="preserve">, and </w:t>
      </w:r>
      <w:proofErr w:type="spellStart"/>
      <w:r w:rsidRPr="007F5C88">
        <w:rPr>
          <w:rFonts w:ascii="Times New Roman" w:eastAsia="Arial" w:hAnsi="Times New Roman" w:cs="Times New Roman"/>
          <w:sz w:val="28"/>
          <w:szCs w:val="28"/>
          <w:lang w:val="en-US"/>
        </w:rPr>
        <w:t>SIMeL</w:t>
      </w:r>
      <w:proofErr w:type="spellEnd"/>
      <w:r w:rsidRPr="007F5C88">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Clin</w:t>
      </w:r>
      <w:proofErr w:type="spellEnd"/>
      <w:r>
        <w:rPr>
          <w:rFonts w:ascii="Times New Roman" w:eastAsia="Arial" w:hAnsi="Times New Roman" w:cs="Times New Roman"/>
          <w:sz w:val="28"/>
          <w:szCs w:val="28"/>
          <w:lang w:val="en-US"/>
        </w:rPr>
        <w:t xml:space="preserve"> </w:t>
      </w:r>
      <w:proofErr w:type="spellStart"/>
      <w:r>
        <w:rPr>
          <w:rFonts w:ascii="Times New Roman" w:eastAsia="Arial" w:hAnsi="Times New Roman" w:cs="Times New Roman"/>
          <w:sz w:val="28"/>
          <w:szCs w:val="28"/>
          <w:lang w:val="en-US"/>
        </w:rPr>
        <w:t>Chem</w:t>
      </w:r>
      <w:proofErr w:type="spellEnd"/>
      <w:r>
        <w:rPr>
          <w:rFonts w:ascii="Times New Roman" w:eastAsia="Arial" w:hAnsi="Times New Roman" w:cs="Times New Roman"/>
          <w:sz w:val="28"/>
          <w:szCs w:val="28"/>
          <w:lang w:val="en-US"/>
        </w:rPr>
        <w:t xml:space="preserve"> Lab Med. 2013, 52 (5)</w:t>
      </w:r>
      <w:r w:rsidRPr="001A630D">
        <w:rPr>
          <w:rFonts w:ascii="Times New Roman" w:eastAsia="Arial" w:hAnsi="Times New Roman" w:cs="Times New Roman"/>
          <w:sz w:val="28"/>
          <w:szCs w:val="28"/>
          <w:lang w:val="en-US"/>
        </w:rPr>
        <w:t>.</w:t>
      </w:r>
    </w:p>
    <w:p w:rsidR="00260EBF" w:rsidRPr="001A630D"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7F5C88">
        <w:rPr>
          <w:rFonts w:ascii="Times New Roman" w:eastAsia="Times New Roman" w:hAnsi="Times New Roman" w:cs="Times New Roman"/>
          <w:sz w:val="28"/>
          <w:szCs w:val="28"/>
        </w:rPr>
        <w:t xml:space="preserve">Фурман Н.В., </w:t>
      </w:r>
      <w:proofErr w:type="spellStart"/>
      <w:r w:rsidRPr="007F5C88">
        <w:rPr>
          <w:rFonts w:ascii="Times New Roman" w:eastAsia="Times New Roman" w:hAnsi="Times New Roman" w:cs="Times New Roman"/>
          <w:sz w:val="28"/>
          <w:szCs w:val="28"/>
        </w:rPr>
        <w:t>Пучиньян</w:t>
      </w:r>
      <w:proofErr w:type="spellEnd"/>
      <w:r w:rsidRPr="007F5C88">
        <w:rPr>
          <w:rFonts w:ascii="Times New Roman" w:eastAsia="Times New Roman" w:hAnsi="Times New Roman" w:cs="Times New Roman"/>
          <w:sz w:val="28"/>
          <w:szCs w:val="28"/>
        </w:rPr>
        <w:t xml:space="preserve"> Н.Ф., </w:t>
      </w:r>
      <w:proofErr w:type="spellStart"/>
      <w:r w:rsidRPr="007F5C88">
        <w:rPr>
          <w:rFonts w:ascii="Times New Roman" w:eastAsia="Times New Roman" w:hAnsi="Times New Roman" w:cs="Times New Roman"/>
          <w:sz w:val="28"/>
          <w:szCs w:val="28"/>
        </w:rPr>
        <w:t>Ансимова</w:t>
      </w:r>
      <w:proofErr w:type="spellEnd"/>
      <w:r w:rsidRPr="007F5C88">
        <w:rPr>
          <w:rFonts w:ascii="Times New Roman" w:eastAsia="Times New Roman" w:hAnsi="Times New Roman" w:cs="Times New Roman"/>
          <w:sz w:val="28"/>
          <w:szCs w:val="28"/>
        </w:rPr>
        <w:t xml:space="preserve"> О.М., Довгалевский П.Я. Повышенный уровень D-димера в плазме крови как маркер высокого риска артериальных тромбозов // Рациональная фармакотерапия в кардиологии. 2008. №4. С. 80-84.</w:t>
      </w:r>
    </w:p>
    <w:p w:rsidR="00260EBF" w:rsidRPr="001030E8"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7F5C88">
        <w:rPr>
          <w:rFonts w:ascii="Times New Roman" w:eastAsia="Arial" w:hAnsi="Times New Roman" w:cs="Times New Roman"/>
          <w:sz w:val="28"/>
          <w:szCs w:val="28"/>
          <w:lang w:val="en-US"/>
        </w:rPr>
        <w:t xml:space="preserve">Jug B., </w:t>
      </w:r>
      <w:proofErr w:type="spellStart"/>
      <w:r w:rsidRPr="007F5C88">
        <w:rPr>
          <w:rFonts w:ascii="Times New Roman" w:eastAsia="Arial" w:hAnsi="Times New Roman" w:cs="Times New Roman"/>
          <w:sz w:val="28"/>
          <w:szCs w:val="28"/>
          <w:lang w:val="en-US"/>
        </w:rPr>
        <w:t>Vene</w:t>
      </w:r>
      <w:proofErr w:type="spellEnd"/>
      <w:r w:rsidRPr="007F5C88">
        <w:rPr>
          <w:rFonts w:ascii="Times New Roman" w:eastAsia="Arial" w:hAnsi="Times New Roman" w:cs="Times New Roman"/>
          <w:sz w:val="28"/>
          <w:szCs w:val="28"/>
          <w:lang w:val="en-US"/>
        </w:rPr>
        <w:t xml:space="preserve"> N., </w:t>
      </w:r>
      <w:proofErr w:type="spellStart"/>
      <w:r w:rsidRPr="007F5C88">
        <w:rPr>
          <w:rFonts w:ascii="Times New Roman" w:eastAsia="Arial" w:hAnsi="Times New Roman" w:cs="Times New Roman"/>
          <w:sz w:val="28"/>
          <w:szCs w:val="28"/>
          <w:lang w:val="en-US"/>
        </w:rPr>
        <w:t>Salobir</w:t>
      </w:r>
      <w:proofErr w:type="spellEnd"/>
      <w:r w:rsidRPr="007F5C88">
        <w:rPr>
          <w:rFonts w:ascii="Times New Roman" w:eastAsia="Arial" w:hAnsi="Times New Roman" w:cs="Times New Roman"/>
          <w:sz w:val="28"/>
          <w:szCs w:val="28"/>
          <w:lang w:val="en-US"/>
        </w:rPr>
        <w:t xml:space="preserve"> B.G. et al. </w:t>
      </w:r>
      <w:proofErr w:type="spellStart"/>
      <w:r w:rsidRPr="007F5C88">
        <w:rPr>
          <w:rFonts w:ascii="Times New Roman" w:eastAsia="Arial" w:hAnsi="Times New Roman" w:cs="Times New Roman"/>
          <w:sz w:val="28"/>
          <w:szCs w:val="28"/>
          <w:lang w:val="en-US"/>
        </w:rPr>
        <w:t>Procoagulant</w:t>
      </w:r>
      <w:proofErr w:type="spellEnd"/>
      <w:r w:rsidRPr="007F5C88">
        <w:rPr>
          <w:rFonts w:ascii="Times New Roman" w:eastAsia="Arial" w:hAnsi="Times New Roman" w:cs="Times New Roman"/>
          <w:sz w:val="28"/>
          <w:szCs w:val="28"/>
          <w:lang w:val="en-US"/>
        </w:rPr>
        <w:t xml:space="preserve"> state in heart failure with preserved left ventricular ejection fraction. // Int. Heart. 2009; 50: 591-600.</w:t>
      </w:r>
    </w:p>
    <w:p w:rsidR="00260EBF" w:rsidRPr="007F5C88" w:rsidRDefault="00260EBF" w:rsidP="00260EBF">
      <w:pPr>
        <w:pStyle w:val="a5"/>
        <w:numPr>
          <w:ilvl w:val="0"/>
          <w:numId w:val="1"/>
        </w:numPr>
        <w:spacing w:before="300" w:after="270" w:line="360" w:lineRule="auto"/>
        <w:jc w:val="both"/>
        <w:outlineLvl w:val="0"/>
        <w:rPr>
          <w:rFonts w:ascii="Times New Roman" w:eastAsia="Times New Roman" w:hAnsi="Times New Roman" w:cs="Times New Roman"/>
          <w:bCs/>
          <w:kern w:val="36"/>
          <w:sz w:val="28"/>
          <w:szCs w:val="28"/>
          <w:lang w:eastAsia="ru-RU"/>
        </w:rPr>
      </w:pPr>
      <w:bookmarkStart w:id="23" w:name="_Toc6168246"/>
      <w:bookmarkStart w:id="24" w:name="_Toc6609361"/>
      <w:bookmarkStart w:id="25" w:name="_Toc9419274"/>
      <w:r w:rsidRPr="007F5C88">
        <w:rPr>
          <w:rFonts w:ascii="Times New Roman" w:hAnsi="Times New Roman" w:cs="Times New Roman"/>
          <w:sz w:val="28"/>
          <w:szCs w:val="28"/>
          <w:shd w:val="clear" w:color="auto" w:fill="FFFFFF"/>
          <w:lang w:val="en-US"/>
        </w:rPr>
        <w:t xml:space="preserve">Han D, </w:t>
      </w:r>
      <w:proofErr w:type="spellStart"/>
      <w:r w:rsidRPr="007F5C88">
        <w:rPr>
          <w:rFonts w:ascii="Times New Roman" w:hAnsi="Times New Roman" w:cs="Times New Roman"/>
          <w:sz w:val="28"/>
          <w:szCs w:val="28"/>
          <w:shd w:val="clear" w:color="auto" w:fill="FFFFFF"/>
          <w:lang w:val="en-US"/>
        </w:rPr>
        <w:t>Hartaigh</w:t>
      </w:r>
      <w:proofErr w:type="spellEnd"/>
      <w:r w:rsidRPr="007F5C88">
        <w:rPr>
          <w:rFonts w:ascii="Times New Roman" w:hAnsi="Times New Roman" w:cs="Times New Roman"/>
          <w:sz w:val="28"/>
          <w:szCs w:val="28"/>
          <w:shd w:val="clear" w:color="auto" w:fill="FFFFFF"/>
          <w:lang w:val="en-US"/>
        </w:rPr>
        <w:t xml:space="preserve"> B, Lee JH, Cho IJ, Shim CY, Chang HJ и </w:t>
      </w:r>
      <w:proofErr w:type="spellStart"/>
      <w:r w:rsidRPr="007F5C88">
        <w:rPr>
          <w:rFonts w:ascii="Times New Roman" w:hAnsi="Times New Roman" w:cs="Times New Roman"/>
          <w:sz w:val="28"/>
          <w:szCs w:val="28"/>
          <w:shd w:val="clear" w:color="auto" w:fill="FFFFFF"/>
          <w:lang w:val="en-US"/>
        </w:rPr>
        <w:t>др</w:t>
      </w:r>
      <w:proofErr w:type="spellEnd"/>
      <w:r w:rsidRPr="007F5C88">
        <w:rPr>
          <w:rFonts w:ascii="Times New Roman" w:hAnsi="Times New Roman" w:cs="Times New Roman"/>
          <w:sz w:val="28"/>
          <w:szCs w:val="28"/>
          <w:shd w:val="clear" w:color="auto" w:fill="FFFFFF"/>
          <w:lang w:val="en-US"/>
        </w:rPr>
        <w:t xml:space="preserve">. </w:t>
      </w:r>
      <w:r w:rsidRPr="007F5C88">
        <w:rPr>
          <w:rFonts w:ascii="Times New Roman" w:hAnsi="Times New Roman" w:cs="Times New Roman"/>
          <w:sz w:val="28"/>
          <w:szCs w:val="28"/>
          <w:shd w:val="clear" w:color="auto" w:fill="FFFFFF"/>
        </w:rPr>
        <w:t xml:space="preserve">(2016) Влияние </w:t>
      </w:r>
      <w:r w:rsidRPr="007F5C88">
        <w:rPr>
          <w:rFonts w:ascii="Times New Roman" w:hAnsi="Times New Roman" w:cs="Times New Roman"/>
          <w:sz w:val="28"/>
          <w:szCs w:val="28"/>
          <w:shd w:val="clear" w:color="auto" w:fill="FFFFFF"/>
          <w:lang w:val="en-US"/>
        </w:rPr>
        <w:t>D</w:t>
      </w:r>
      <w:r w:rsidRPr="007F5C88">
        <w:rPr>
          <w:rFonts w:ascii="Times New Roman" w:hAnsi="Times New Roman" w:cs="Times New Roman"/>
          <w:sz w:val="28"/>
          <w:szCs w:val="28"/>
          <w:shd w:val="clear" w:color="auto" w:fill="FFFFFF"/>
        </w:rPr>
        <w:t xml:space="preserve">-димера на прогнозирование инцидентного оккультного рака у пациентов с неспровоцированной венозной тромбоэмболией. </w:t>
      </w:r>
      <w:r w:rsidRPr="007F5C88">
        <w:rPr>
          <w:rFonts w:ascii="Times New Roman" w:eastAsia="Times New Roman" w:hAnsi="Times New Roman" w:cs="Times New Roman"/>
          <w:sz w:val="28"/>
          <w:szCs w:val="28"/>
        </w:rPr>
        <w:t xml:space="preserve">// </w:t>
      </w:r>
      <w:r w:rsidRPr="007F5C88">
        <w:rPr>
          <w:rFonts w:ascii="Times New Roman" w:hAnsi="Times New Roman" w:cs="Times New Roman"/>
          <w:sz w:val="28"/>
          <w:szCs w:val="28"/>
          <w:shd w:val="clear" w:color="auto" w:fill="FFFFFF"/>
          <w:lang w:val="en-US"/>
        </w:rPr>
        <w:t>PLOS</w:t>
      </w:r>
      <w:r>
        <w:rPr>
          <w:rFonts w:ascii="Times New Roman" w:hAnsi="Times New Roman" w:cs="Times New Roman"/>
          <w:sz w:val="28"/>
          <w:szCs w:val="28"/>
          <w:shd w:val="clear" w:color="auto" w:fill="FFFFFF"/>
        </w:rPr>
        <w:t xml:space="preserve"> </w:t>
      </w:r>
      <w:r w:rsidRPr="007F5C88">
        <w:rPr>
          <w:rFonts w:ascii="Times New Roman" w:hAnsi="Times New Roman" w:cs="Times New Roman"/>
          <w:sz w:val="28"/>
          <w:szCs w:val="28"/>
          <w:shd w:val="clear" w:color="auto" w:fill="FFFFFF"/>
          <w:lang w:val="en-US"/>
        </w:rPr>
        <w:t>ONE</w:t>
      </w:r>
      <w:r w:rsidRPr="007F5C88">
        <w:rPr>
          <w:rFonts w:ascii="Times New Roman" w:hAnsi="Times New Roman" w:cs="Times New Roman"/>
          <w:sz w:val="28"/>
          <w:szCs w:val="28"/>
          <w:shd w:val="clear" w:color="auto" w:fill="FFFFFF"/>
        </w:rPr>
        <w:t xml:space="preserve"> 11 (4).</w:t>
      </w:r>
      <w:bookmarkEnd w:id="23"/>
      <w:bookmarkEnd w:id="24"/>
      <w:bookmarkEnd w:id="25"/>
    </w:p>
    <w:p w:rsidR="00260EBF" w:rsidRPr="001030E8" w:rsidRDefault="00260EBF" w:rsidP="00260EBF">
      <w:pPr>
        <w:pStyle w:val="a5"/>
        <w:numPr>
          <w:ilvl w:val="0"/>
          <w:numId w:val="1"/>
        </w:numPr>
        <w:spacing w:line="360" w:lineRule="auto"/>
        <w:jc w:val="both"/>
        <w:rPr>
          <w:rFonts w:ascii="Times New Roman" w:hAnsi="Times New Roman" w:cs="Times New Roman"/>
          <w:sz w:val="28"/>
          <w:szCs w:val="28"/>
        </w:rPr>
      </w:pPr>
      <w:r w:rsidRPr="007F5C88">
        <w:rPr>
          <w:rFonts w:ascii="Times New Roman" w:hAnsi="Times New Roman" w:cs="Times New Roman"/>
          <w:sz w:val="28"/>
          <w:szCs w:val="28"/>
        </w:rPr>
        <w:t xml:space="preserve">Д-Димер, диагностическое значение, методы измерения, интерпретация результатов // </w:t>
      </w:r>
      <w:hyperlink r:id="rId11" w:history="1">
        <w:r w:rsidRPr="007F5C88">
          <w:rPr>
            <w:rStyle w:val="ab"/>
            <w:rFonts w:ascii="Times New Roman" w:hAnsi="Times New Roman" w:cs="Times New Roman"/>
            <w:color w:val="auto"/>
            <w:sz w:val="28"/>
            <w:szCs w:val="28"/>
          </w:rPr>
          <w:t>www.diakonlab.ru</w:t>
        </w:r>
      </w:hyperlink>
      <w:r w:rsidRPr="007F5C88">
        <w:rPr>
          <w:rFonts w:ascii="Times New Roman" w:hAnsi="Times New Roman" w:cs="Times New Roman"/>
          <w:sz w:val="28"/>
          <w:szCs w:val="28"/>
        </w:rPr>
        <w:t xml:space="preserve"> URL: http://www.diakonlab.ru/nauka/stati-i-obzory/D-dimer_Soloviova/?sphrase_id=33875  (дата обращения: 10.05.2019).</w:t>
      </w:r>
    </w:p>
    <w:p w:rsidR="00260EBF" w:rsidRPr="001030E8" w:rsidRDefault="00260EBF" w:rsidP="00260EBF">
      <w:pPr>
        <w:pStyle w:val="a5"/>
        <w:numPr>
          <w:ilvl w:val="0"/>
          <w:numId w:val="1"/>
        </w:numPr>
        <w:spacing w:line="360" w:lineRule="auto"/>
        <w:rPr>
          <w:rFonts w:ascii="Times New Roman" w:hAnsi="Times New Roman" w:cs="Times New Roman"/>
          <w:sz w:val="28"/>
          <w:szCs w:val="28"/>
          <w:lang w:val="en-US"/>
        </w:rPr>
      </w:pPr>
      <w:proofErr w:type="spellStart"/>
      <w:r w:rsidRPr="007F5C88">
        <w:rPr>
          <w:rFonts w:ascii="Times New Roman" w:hAnsi="Times New Roman" w:cs="Times New Roman"/>
          <w:sz w:val="28"/>
          <w:szCs w:val="28"/>
          <w:lang w:val="en-US"/>
        </w:rPr>
        <w:t>Tita-Nwa</w:t>
      </w:r>
      <w:proofErr w:type="spellEnd"/>
      <w:r w:rsidRPr="007F5C88">
        <w:rPr>
          <w:rFonts w:ascii="Times New Roman" w:hAnsi="Times New Roman" w:cs="Times New Roman"/>
          <w:sz w:val="28"/>
          <w:szCs w:val="28"/>
          <w:lang w:val="en-US"/>
        </w:rPr>
        <w:t xml:space="preserve"> F., </w:t>
      </w:r>
      <w:proofErr w:type="spellStart"/>
      <w:r w:rsidRPr="007F5C88">
        <w:rPr>
          <w:rFonts w:ascii="Times New Roman" w:hAnsi="Times New Roman" w:cs="Times New Roman"/>
          <w:sz w:val="28"/>
          <w:szCs w:val="28"/>
          <w:lang w:val="en-US"/>
        </w:rPr>
        <w:t>Bos</w:t>
      </w:r>
      <w:proofErr w:type="spellEnd"/>
      <w:r w:rsidRPr="007F5C88">
        <w:rPr>
          <w:rFonts w:ascii="Times New Roman" w:hAnsi="Times New Roman" w:cs="Times New Roman"/>
          <w:sz w:val="28"/>
          <w:szCs w:val="28"/>
          <w:lang w:val="en-US"/>
        </w:rPr>
        <w:t xml:space="preserve"> A., </w:t>
      </w:r>
      <w:proofErr w:type="spellStart"/>
      <w:r w:rsidRPr="007F5C88">
        <w:rPr>
          <w:rFonts w:ascii="Times New Roman" w:hAnsi="Times New Roman" w:cs="Times New Roman"/>
          <w:sz w:val="28"/>
          <w:szCs w:val="28"/>
          <w:lang w:val="en-US"/>
        </w:rPr>
        <w:t>Adjei</w:t>
      </w:r>
      <w:proofErr w:type="spellEnd"/>
      <w:r w:rsidRPr="007F5C88">
        <w:rPr>
          <w:rFonts w:ascii="Times New Roman" w:hAnsi="Times New Roman" w:cs="Times New Roman"/>
          <w:sz w:val="28"/>
          <w:szCs w:val="28"/>
          <w:lang w:val="en-US"/>
        </w:rPr>
        <w:t xml:space="preserve"> A. et al. Correlates of D-dimer in older persons. // Aging </w:t>
      </w:r>
      <w:proofErr w:type="spellStart"/>
      <w:r w:rsidRPr="007F5C88">
        <w:rPr>
          <w:rFonts w:ascii="Times New Roman" w:hAnsi="Times New Roman" w:cs="Times New Roman"/>
          <w:sz w:val="28"/>
          <w:szCs w:val="28"/>
          <w:lang w:val="en-US"/>
        </w:rPr>
        <w:t>Clin</w:t>
      </w:r>
      <w:proofErr w:type="spellEnd"/>
      <w:r w:rsidRPr="007F5C88">
        <w:rPr>
          <w:rFonts w:ascii="Times New Roman" w:hAnsi="Times New Roman" w:cs="Times New Roman"/>
          <w:sz w:val="28"/>
          <w:szCs w:val="28"/>
          <w:lang w:val="en-US"/>
        </w:rPr>
        <w:t xml:space="preserve"> </w:t>
      </w:r>
      <w:proofErr w:type="spellStart"/>
      <w:r w:rsidRPr="007F5C88">
        <w:rPr>
          <w:rFonts w:ascii="Times New Roman" w:hAnsi="Times New Roman" w:cs="Times New Roman"/>
          <w:sz w:val="28"/>
          <w:szCs w:val="28"/>
          <w:lang w:val="en-US"/>
        </w:rPr>
        <w:t>Exp</w:t>
      </w:r>
      <w:proofErr w:type="spellEnd"/>
      <w:r w:rsidRPr="007F5C88">
        <w:rPr>
          <w:rFonts w:ascii="Times New Roman" w:hAnsi="Times New Roman" w:cs="Times New Roman"/>
          <w:sz w:val="28"/>
          <w:szCs w:val="28"/>
          <w:lang w:val="en-US"/>
        </w:rPr>
        <w:t xml:space="preserve"> Res 2010; 22 (1): 20-3.</w:t>
      </w:r>
    </w:p>
    <w:p w:rsidR="00260EBF" w:rsidRPr="007F5C88" w:rsidRDefault="00260EBF" w:rsidP="00260EBF">
      <w:pPr>
        <w:pStyle w:val="a5"/>
        <w:numPr>
          <w:ilvl w:val="0"/>
          <w:numId w:val="1"/>
        </w:numPr>
        <w:spacing w:line="360" w:lineRule="auto"/>
        <w:jc w:val="both"/>
        <w:rPr>
          <w:rFonts w:ascii="Times New Roman" w:hAnsi="Times New Roman" w:cs="Times New Roman"/>
          <w:sz w:val="28"/>
          <w:szCs w:val="28"/>
        </w:rPr>
      </w:pPr>
      <w:proofErr w:type="spellStart"/>
      <w:r w:rsidRPr="007F5C88">
        <w:rPr>
          <w:rFonts w:ascii="Times New Roman" w:hAnsi="Times New Roman" w:cs="Times New Roman"/>
          <w:bCs/>
          <w:sz w:val="28"/>
          <w:szCs w:val="28"/>
        </w:rPr>
        <w:t>Орадова</w:t>
      </w:r>
      <w:proofErr w:type="spellEnd"/>
      <w:r w:rsidRPr="007F5C88">
        <w:rPr>
          <w:rFonts w:ascii="Times New Roman" w:hAnsi="Times New Roman" w:cs="Times New Roman"/>
          <w:bCs/>
          <w:sz w:val="28"/>
          <w:szCs w:val="28"/>
        </w:rPr>
        <w:t xml:space="preserve"> А.Ш., </w:t>
      </w:r>
      <w:proofErr w:type="spellStart"/>
      <w:r w:rsidRPr="007F5C88">
        <w:rPr>
          <w:rFonts w:ascii="Times New Roman" w:hAnsi="Times New Roman" w:cs="Times New Roman"/>
          <w:bCs/>
          <w:sz w:val="28"/>
          <w:szCs w:val="28"/>
        </w:rPr>
        <w:t>Турсынова</w:t>
      </w:r>
      <w:proofErr w:type="spellEnd"/>
      <w:r w:rsidRPr="007F5C88">
        <w:rPr>
          <w:rFonts w:ascii="Times New Roman" w:hAnsi="Times New Roman" w:cs="Times New Roman"/>
          <w:bCs/>
          <w:sz w:val="28"/>
          <w:szCs w:val="28"/>
        </w:rPr>
        <w:t xml:space="preserve"> С.К., </w:t>
      </w:r>
      <w:proofErr w:type="spellStart"/>
      <w:r w:rsidRPr="007F5C88">
        <w:rPr>
          <w:rFonts w:ascii="Times New Roman" w:hAnsi="Times New Roman" w:cs="Times New Roman"/>
          <w:bCs/>
          <w:sz w:val="28"/>
          <w:szCs w:val="28"/>
        </w:rPr>
        <w:t>Канжигалина</w:t>
      </w:r>
      <w:proofErr w:type="spellEnd"/>
      <w:r w:rsidRPr="007F5C88">
        <w:rPr>
          <w:rFonts w:ascii="Times New Roman" w:hAnsi="Times New Roman" w:cs="Times New Roman"/>
          <w:bCs/>
          <w:sz w:val="28"/>
          <w:szCs w:val="28"/>
        </w:rPr>
        <w:t xml:space="preserve"> З.К., </w:t>
      </w:r>
      <w:proofErr w:type="spellStart"/>
      <w:r w:rsidRPr="007F5C88">
        <w:rPr>
          <w:rFonts w:ascii="Times New Roman" w:hAnsi="Times New Roman" w:cs="Times New Roman"/>
          <w:bCs/>
          <w:sz w:val="28"/>
          <w:szCs w:val="28"/>
        </w:rPr>
        <w:t>Касенова</w:t>
      </w:r>
      <w:proofErr w:type="spellEnd"/>
      <w:r w:rsidRPr="007F5C88">
        <w:rPr>
          <w:rFonts w:ascii="Times New Roman" w:hAnsi="Times New Roman" w:cs="Times New Roman"/>
          <w:bCs/>
          <w:sz w:val="28"/>
          <w:szCs w:val="28"/>
        </w:rPr>
        <w:t xml:space="preserve"> Р.К. Исследование D-димера в клинико-диагностической лаборатории // Вестник </w:t>
      </w:r>
      <w:proofErr w:type="spellStart"/>
      <w:r w:rsidRPr="007F5C88">
        <w:rPr>
          <w:rFonts w:ascii="Times New Roman" w:hAnsi="Times New Roman" w:cs="Times New Roman"/>
          <w:bCs/>
          <w:sz w:val="28"/>
          <w:szCs w:val="28"/>
        </w:rPr>
        <w:t>КазНМУ</w:t>
      </w:r>
      <w:proofErr w:type="spellEnd"/>
      <w:r w:rsidRPr="007F5C88">
        <w:rPr>
          <w:rFonts w:ascii="Times New Roman" w:hAnsi="Times New Roman" w:cs="Times New Roman"/>
          <w:bCs/>
          <w:sz w:val="28"/>
          <w:szCs w:val="28"/>
        </w:rPr>
        <w:t>. 2014. №2 (2).</w:t>
      </w:r>
    </w:p>
    <w:p w:rsidR="00260EBF" w:rsidRPr="001A630D" w:rsidRDefault="00260EBF" w:rsidP="00260EBF">
      <w:pPr>
        <w:pStyle w:val="a5"/>
        <w:numPr>
          <w:ilvl w:val="0"/>
          <w:numId w:val="1"/>
        </w:numPr>
        <w:spacing w:line="360" w:lineRule="auto"/>
        <w:jc w:val="both"/>
        <w:rPr>
          <w:rFonts w:ascii="Times New Roman" w:hAnsi="Times New Roman" w:cs="Times New Roman"/>
          <w:sz w:val="28"/>
          <w:szCs w:val="28"/>
        </w:rPr>
      </w:pPr>
      <w:proofErr w:type="spellStart"/>
      <w:r w:rsidRPr="007F5C88">
        <w:rPr>
          <w:rFonts w:ascii="Times New Roman" w:hAnsi="Times New Roman" w:cs="Times New Roman"/>
          <w:sz w:val="28"/>
          <w:szCs w:val="28"/>
        </w:rPr>
        <w:t>Булашова</w:t>
      </w:r>
      <w:proofErr w:type="spellEnd"/>
      <w:r w:rsidRPr="007F5C88">
        <w:rPr>
          <w:rFonts w:ascii="Times New Roman" w:hAnsi="Times New Roman" w:cs="Times New Roman"/>
          <w:sz w:val="28"/>
          <w:szCs w:val="28"/>
        </w:rPr>
        <w:t xml:space="preserve"> О.В., </w:t>
      </w:r>
      <w:proofErr w:type="spellStart"/>
      <w:r w:rsidRPr="007F5C88">
        <w:rPr>
          <w:rFonts w:ascii="Times New Roman" w:hAnsi="Times New Roman" w:cs="Times New Roman"/>
          <w:sz w:val="28"/>
          <w:szCs w:val="28"/>
        </w:rPr>
        <w:t>Малкома</w:t>
      </w:r>
      <w:proofErr w:type="spellEnd"/>
      <w:r w:rsidRPr="007F5C88">
        <w:rPr>
          <w:rFonts w:ascii="Times New Roman" w:hAnsi="Times New Roman" w:cs="Times New Roman"/>
          <w:sz w:val="28"/>
          <w:szCs w:val="28"/>
        </w:rPr>
        <w:t xml:space="preserve"> М.И Значение Д-димера в диагностики тромбоэмболических осложнений у кардиологических больных // Практическая медицина. 2012.</w:t>
      </w:r>
    </w:p>
    <w:p w:rsidR="00260EBF" w:rsidRPr="007F5C88" w:rsidRDefault="00260EBF" w:rsidP="00260EBF">
      <w:pPr>
        <w:pStyle w:val="Default"/>
        <w:numPr>
          <w:ilvl w:val="0"/>
          <w:numId w:val="1"/>
        </w:numPr>
        <w:spacing w:line="360" w:lineRule="auto"/>
        <w:jc w:val="both"/>
        <w:rPr>
          <w:rFonts w:ascii="Times New Roman" w:hAnsi="Times New Roman" w:cs="Times New Roman"/>
          <w:color w:val="auto"/>
          <w:sz w:val="28"/>
          <w:szCs w:val="28"/>
        </w:rPr>
      </w:pPr>
      <w:proofErr w:type="spellStart"/>
      <w:r w:rsidRPr="007F5C88">
        <w:rPr>
          <w:rFonts w:ascii="Times New Roman" w:hAnsi="Times New Roman" w:cs="Times New Roman"/>
          <w:color w:val="auto"/>
          <w:sz w:val="28"/>
          <w:szCs w:val="28"/>
        </w:rPr>
        <w:t>Зубаиров</w:t>
      </w:r>
      <w:proofErr w:type="spellEnd"/>
      <w:r w:rsidRPr="007F5C88">
        <w:rPr>
          <w:rFonts w:ascii="Times New Roman" w:hAnsi="Times New Roman" w:cs="Times New Roman"/>
          <w:color w:val="auto"/>
          <w:sz w:val="28"/>
          <w:szCs w:val="28"/>
        </w:rPr>
        <w:t xml:space="preserve"> Д.М. Молекулярные основы свертывания крови и </w:t>
      </w:r>
      <w:proofErr w:type="spellStart"/>
      <w:r w:rsidRPr="007F5C88">
        <w:rPr>
          <w:rFonts w:ascii="Times New Roman" w:hAnsi="Times New Roman" w:cs="Times New Roman"/>
          <w:color w:val="auto"/>
          <w:sz w:val="28"/>
          <w:szCs w:val="28"/>
        </w:rPr>
        <w:t>тромбообразования</w:t>
      </w:r>
      <w:proofErr w:type="spellEnd"/>
      <w:r w:rsidRPr="007F5C88">
        <w:rPr>
          <w:rFonts w:ascii="Times New Roman" w:hAnsi="Times New Roman" w:cs="Times New Roman"/>
          <w:color w:val="auto"/>
          <w:sz w:val="28"/>
          <w:szCs w:val="28"/>
        </w:rPr>
        <w:t xml:space="preserve"> // - </w:t>
      </w:r>
      <w:proofErr w:type="spellStart"/>
      <w:r w:rsidRPr="007F5C88">
        <w:rPr>
          <w:rFonts w:ascii="Times New Roman" w:hAnsi="Times New Roman" w:cs="Times New Roman"/>
          <w:color w:val="auto"/>
          <w:sz w:val="28"/>
          <w:szCs w:val="28"/>
        </w:rPr>
        <w:t>Казань</w:t>
      </w:r>
      <w:proofErr w:type="gramStart"/>
      <w:r w:rsidRPr="007F5C88">
        <w:rPr>
          <w:rFonts w:ascii="Times New Roman" w:hAnsi="Times New Roman" w:cs="Times New Roman"/>
          <w:color w:val="auto"/>
          <w:sz w:val="28"/>
          <w:szCs w:val="28"/>
        </w:rPr>
        <w:t>:"</w:t>
      </w:r>
      <w:proofErr w:type="gramEnd"/>
      <w:r w:rsidRPr="007F5C88">
        <w:rPr>
          <w:rFonts w:ascii="Times New Roman" w:hAnsi="Times New Roman" w:cs="Times New Roman"/>
          <w:color w:val="auto"/>
          <w:sz w:val="28"/>
          <w:szCs w:val="28"/>
        </w:rPr>
        <w:t>ФЭН</w:t>
      </w:r>
      <w:proofErr w:type="spellEnd"/>
      <w:r w:rsidRPr="007F5C88">
        <w:rPr>
          <w:rFonts w:ascii="Times New Roman" w:hAnsi="Times New Roman" w:cs="Times New Roman"/>
          <w:color w:val="auto"/>
          <w:sz w:val="28"/>
          <w:szCs w:val="28"/>
        </w:rPr>
        <w:t>", 2000. - 364 с.</w:t>
      </w:r>
    </w:p>
    <w:p w:rsidR="00260EBF" w:rsidRPr="001030E8" w:rsidRDefault="00260EBF" w:rsidP="00260EBF">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5C88">
        <w:rPr>
          <w:rFonts w:ascii="Times New Roman" w:eastAsia="Times New Roman" w:hAnsi="Times New Roman" w:cs="Times New Roman"/>
          <w:sz w:val="28"/>
          <w:szCs w:val="28"/>
          <w:lang w:eastAsia="ru-RU"/>
        </w:rPr>
        <w:t>Система гемостаза: физиология, патофизиология и медикаментозная коррекция: учеб</w:t>
      </w:r>
      <w:proofErr w:type="gramStart"/>
      <w:r w:rsidRPr="007F5C88">
        <w:rPr>
          <w:rFonts w:ascii="Times New Roman" w:eastAsia="Times New Roman" w:hAnsi="Times New Roman" w:cs="Times New Roman"/>
          <w:sz w:val="28"/>
          <w:szCs w:val="28"/>
          <w:lang w:eastAsia="ru-RU"/>
        </w:rPr>
        <w:t>.-</w:t>
      </w:r>
      <w:proofErr w:type="gramEnd"/>
      <w:r w:rsidRPr="007F5C88">
        <w:rPr>
          <w:rFonts w:ascii="Times New Roman" w:eastAsia="Times New Roman" w:hAnsi="Times New Roman" w:cs="Times New Roman"/>
          <w:sz w:val="28"/>
          <w:szCs w:val="28"/>
          <w:lang w:eastAsia="ru-RU"/>
        </w:rPr>
        <w:t xml:space="preserve">метод. пособие // Э. С. </w:t>
      </w:r>
      <w:proofErr w:type="spellStart"/>
      <w:r w:rsidRPr="007F5C88">
        <w:rPr>
          <w:rFonts w:ascii="Times New Roman" w:eastAsia="Times New Roman" w:hAnsi="Times New Roman" w:cs="Times New Roman"/>
          <w:sz w:val="28"/>
          <w:szCs w:val="28"/>
          <w:lang w:eastAsia="ru-RU"/>
        </w:rPr>
        <w:t>Питкевич</w:t>
      </w:r>
      <w:proofErr w:type="spellEnd"/>
      <w:r w:rsidRPr="007F5C88">
        <w:rPr>
          <w:rFonts w:ascii="Times New Roman" w:eastAsia="Times New Roman" w:hAnsi="Times New Roman" w:cs="Times New Roman"/>
          <w:sz w:val="28"/>
          <w:szCs w:val="28"/>
          <w:lang w:eastAsia="ru-RU"/>
        </w:rPr>
        <w:t xml:space="preserve"> [и др.]. Гомель</w:t>
      </w:r>
      <w:proofErr w:type="gramStart"/>
      <w:r w:rsidRPr="007F5C88">
        <w:rPr>
          <w:rFonts w:ascii="Times New Roman" w:eastAsia="Times New Roman" w:hAnsi="Times New Roman" w:cs="Times New Roman"/>
          <w:sz w:val="28"/>
          <w:szCs w:val="28"/>
          <w:lang w:eastAsia="ru-RU"/>
        </w:rPr>
        <w:t xml:space="preserve"> :</w:t>
      </w:r>
      <w:proofErr w:type="gramEnd"/>
      <w:r w:rsidRPr="007F5C88">
        <w:rPr>
          <w:rFonts w:ascii="Times New Roman" w:eastAsia="Times New Roman" w:hAnsi="Times New Roman" w:cs="Times New Roman"/>
          <w:sz w:val="28"/>
          <w:szCs w:val="28"/>
          <w:lang w:eastAsia="ru-RU"/>
        </w:rPr>
        <w:t xml:space="preserve"> УО «Гомельский государственный медицинский университет», 2007. 44 с.</w:t>
      </w:r>
    </w:p>
    <w:p w:rsidR="00260EBF" w:rsidRPr="001A630D"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CD2AD7">
        <w:rPr>
          <w:rFonts w:ascii="Times New Roman" w:eastAsia="Arial" w:hAnsi="Times New Roman" w:cs="Times New Roman"/>
          <w:sz w:val="28"/>
          <w:szCs w:val="28"/>
          <w:lang w:val="en-US"/>
        </w:rPr>
        <w:t xml:space="preserve"> </w:t>
      </w:r>
      <w:proofErr w:type="spellStart"/>
      <w:r w:rsidRPr="007F5C88">
        <w:rPr>
          <w:rFonts w:ascii="Times New Roman" w:eastAsia="Arial" w:hAnsi="Times New Roman" w:cs="Times New Roman"/>
          <w:sz w:val="28"/>
          <w:szCs w:val="28"/>
          <w:lang w:val="en-US"/>
        </w:rPr>
        <w:t>Ridker</w:t>
      </w:r>
      <w:proofErr w:type="spellEnd"/>
      <w:r w:rsidRPr="007F5C88">
        <w:rPr>
          <w:rFonts w:ascii="Times New Roman" w:eastAsia="Arial" w:hAnsi="Times New Roman" w:cs="Times New Roman"/>
          <w:sz w:val="28"/>
          <w:szCs w:val="28"/>
          <w:lang w:val="en-US"/>
        </w:rPr>
        <w:t xml:space="preserve"> P.M., </w:t>
      </w:r>
      <w:proofErr w:type="spellStart"/>
      <w:r w:rsidRPr="007F5C88">
        <w:rPr>
          <w:rFonts w:ascii="Times New Roman" w:eastAsia="Arial" w:hAnsi="Times New Roman" w:cs="Times New Roman"/>
          <w:sz w:val="28"/>
          <w:szCs w:val="28"/>
          <w:lang w:val="en-US"/>
        </w:rPr>
        <w:t>Hennekens</w:t>
      </w:r>
      <w:proofErr w:type="spellEnd"/>
      <w:r w:rsidRPr="007F5C88">
        <w:rPr>
          <w:rFonts w:ascii="Times New Roman" w:eastAsia="Arial" w:hAnsi="Times New Roman" w:cs="Times New Roman"/>
          <w:sz w:val="28"/>
          <w:szCs w:val="28"/>
          <w:lang w:val="en-US"/>
        </w:rPr>
        <w:t xml:space="preserve"> C.H., </w:t>
      </w:r>
      <w:proofErr w:type="spellStart"/>
      <w:r w:rsidRPr="007F5C88">
        <w:rPr>
          <w:rFonts w:ascii="Times New Roman" w:eastAsia="Arial" w:hAnsi="Times New Roman" w:cs="Times New Roman"/>
          <w:sz w:val="28"/>
          <w:szCs w:val="28"/>
          <w:lang w:val="en-US"/>
        </w:rPr>
        <w:t>Cerskus</w:t>
      </w:r>
      <w:proofErr w:type="spellEnd"/>
      <w:r w:rsidRPr="007F5C88">
        <w:rPr>
          <w:rFonts w:ascii="Times New Roman" w:eastAsia="Arial" w:hAnsi="Times New Roman" w:cs="Times New Roman"/>
          <w:sz w:val="28"/>
          <w:szCs w:val="28"/>
          <w:lang w:val="en-US"/>
        </w:rPr>
        <w:t xml:space="preserve"> A. et al. Plasma </w:t>
      </w:r>
      <w:proofErr w:type="spellStart"/>
      <w:r w:rsidRPr="007F5C88">
        <w:rPr>
          <w:rFonts w:ascii="Times New Roman" w:eastAsia="Arial" w:hAnsi="Times New Roman" w:cs="Times New Roman"/>
          <w:sz w:val="28"/>
          <w:szCs w:val="28"/>
          <w:lang w:val="en-US"/>
        </w:rPr>
        <w:t>concen-tration</w:t>
      </w:r>
      <w:proofErr w:type="spellEnd"/>
      <w:r w:rsidRPr="007F5C88">
        <w:rPr>
          <w:rFonts w:ascii="Times New Roman" w:eastAsia="Arial" w:hAnsi="Times New Roman" w:cs="Times New Roman"/>
          <w:sz w:val="28"/>
          <w:szCs w:val="28"/>
          <w:lang w:val="en-US"/>
        </w:rPr>
        <w:t xml:space="preserve"> of </w:t>
      </w:r>
      <w:proofErr w:type="spellStart"/>
      <w:r w:rsidRPr="007F5C88">
        <w:rPr>
          <w:rFonts w:ascii="Times New Roman" w:eastAsia="Arial" w:hAnsi="Times New Roman" w:cs="Times New Roman"/>
          <w:sz w:val="28"/>
          <w:szCs w:val="28"/>
          <w:lang w:val="en-US"/>
        </w:rPr>
        <w:t>crosslinked</w:t>
      </w:r>
      <w:proofErr w:type="spellEnd"/>
      <w:r w:rsidRPr="007F5C88">
        <w:rPr>
          <w:rFonts w:ascii="Times New Roman" w:eastAsia="Arial" w:hAnsi="Times New Roman" w:cs="Times New Roman"/>
          <w:sz w:val="28"/>
          <w:szCs w:val="28"/>
          <w:lang w:val="en-US"/>
        </w:rPr>
        <w:t xml:space="preserve"> fibrin degradation product (D-dimer) and risk of future myocardial infarction among apparently healthy men. Circulation 1995; 90; 2236-2240.</w:t>
      </w:r>
    </w:p>
    <w:p w:rsidR="00260EBF" w:rsidRPr="00CD2AD7" w:rsidRDefault="00260EBF" w:rsidP="00260EBF">
      <w:pPr>
        <w:pStyle w:val="a5"/>
        <w:numPr>
          <w:ilvl w:val="0"/>
          <w:numId w:val="1"/>
        </w:numPr>
        <w:spacing w:line="360" w:lineRule="auto"/>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Pr="007F5C88">
        <w:rPr>
          <w:rFonts w:ascii="Times New Roman" w:hAnsi="Times New Roman" w:cs="Times New Roman"/>
          <w:sz w:val="28"/>
          <w:szCs w:val="28"/>
        </w:rPr>
        <w:t>Мельничук Н.Е. К определению Д-димера у больных с ишемией мозга // Вестник Казахского Национального медицинского университета. 2014. №2(2). С. 175-176.</w:t>
      </w:r>
    </w:p>
    <w:p w:rsidR="00260EBF" w:rsidRPr="00CD2AD7"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CD2AD7">
        <w:rPr>
          <w:rFonts w:ascii="Times New Roman" w:eastAsia="Arial" w:hAnsi="Times New Roman" w:cs="Times New Roman"/>
          <w:sz w:val="28"/>
          <w:szCs w:val="28"/>
          <w:lang w:val="en-US"/>
        </w:rPr>
        <w:t xml:space="preserve"> </w:t>
      </w:r>
      <w:proofErr w:type="spellStart"/>
      <w:r w:rsidRPr="007F5C88">
        <w:rPr>
          <w:rFonts w:ascii="Times New Roman" w:eastAsia="Arial" w:hAnsi="Times New Roman" w:cs="Times New Roman"/>
          <w:sz w:val="28"/>
          <w:szCs w:val="28"/>
          <w:lang w:val="en-US"/>
        </w:rPr>
        <w:t>Shorr</w:t>
      </w:r>
      <w:proofErr w:type="spellEnd"/>
      <w:r w:rsidRPr="007F5C88">
        <w:rPr>
          <w:rFonts w:ascii="Times New Roman" w:eastAsia="Arial" w:hAnsi="Times New Roman" w:cs="Times New Roman"/>
          <w:sz w:val="28"/>
          <w:szCs w:val="28"/>
          <w:lang w:val="en-US"/>
        </w:rPr>
        <w:t xml:space="preserve"> A.F., Thomas S.J., </w:t>
      </w:r>
      <w:proofErr w:type="spellStart"/>
      <w:r w:rsidRPr="007F5C88">
        <w:rPr>
          <w:rFonts w:ascii="Times New Roman" w:eastAsia="Arial" w:hAnsi="Times New Roman" w:cs="Times New Roman"/>
          <w:sz w:val="28"/>
          <w:szCs w:val="28"/>
          <w:lang w:val="en-US"/>
        </w:rPr>
        <w:t>Alkins</w:t>
      </w:r>
      <w:proofErr w:type="spellEnd"/>
      <w:r w:rsidRPr="007F5C88">
        <w:rPr>
          <w:rFonts w:ascii="Times New Roman" w:eastAsia="Arial" w:hAnsi="Times New Roman" w:cs="Times New Roman"/>
          <w:sz w:val="28"/>
          <w:szCs w:val="28"/>
          <w:lang w:val="en-US"/>
        </w:rPr>
        <w:t xml:space="preserve"> S.A. et al. D-dimer correlates with </w:t>
      </w:r>
      <w:proofErr w:type="spellStart"/>
      <w:r w:rsidRPr="007F5C88">
        <w:rPr>
          <w:rFonts w:ascii="Times New Roman" w:eastAsia="Arial" w:hAnsi="Times New Roman" w:cs="Times New Roman"/>
          <w:sz w:val="28"/>
          <w:szCs w:val="28"/>
          <w:lang w:val="en-US"/>
        </w:rPr>
        <w:t>proinflammatory</w:t>
      </w:r>
      <w:proofErr w:type="spellEnd"/>
      <w:r w:rsidRPr="007F5C88">
        <w:rPr>
          <w:rFonts w:ascii="Times New Roman" w:eastAsia="Arial" w:hAnsi="Times New Roman" w:cs="Times New Roman"/>
          <w:sz w:val="28"/>
          <w:szCs w:val="28"/>
          <w:lang w:val="en-US"/>
        </w:rPr>
        <w:t xml:space="preserve"> cytokine levels and outcomes in critically ill patients. Chest. 2002; 121: 1262-1268.</w:t>
      </w:r>
    </w:p>
    <w:p w:rsidR="00260EBF" w:rsidRPr="00CD2AD7" w:rsidRDefault="00260EBF" w:rsidP="00260EBF">
      <w:pPr>
        <w:pStyle w:val="a5"/>
        <w:numPr>
          <w:ilvl w:val="0"/>
          <w:numId w:val="1"/>
        </w:numPr>
        <w:spacing w:line="360" w:lineRule="auto"/>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Pr="007F5C88">
        <w:rPr>
          <w:rFonts w:ascii="Times New Roman" w:eastAsia="Times New Roman" w:hAnsi="Times New Roman" w:cs="Times New Roman"/>
          <w:bCs/>
          <w:sz w:val="28"/>
          <w:szCs w:val="28"/>
        </w:rPr>
        <w:t xml:space="preserve">Васильев С. А., Виноградов В. Л., Берковский А. Л., Маркова М. Л. D-димер – диагностический и прогностический маркер тромботических заболеваний // Геморрагические диатезы, тромбозы, </w:t>
      </w:r>
      <w:proofErr w:type="spellStart"/>
      <w:r w:rsidRPr="007F5C88">
        <w:rPr>
          <w:rFonts w:ascii="Times New Roman" w:eastAsia="Times New Roman" w:hAnsi="Times New Roman" w:cs="Times New Roman"/>
          <w:bCs/>
          <w:sz w:val="28"/>
          <w:szCs w:val="28"/>
        </w:rPr>
        <w:t>тромбофилии</w:t>
      </w:r>
      <w:proofErr w:type="spellEnd"/>
      <w:r w:rsidRPr="007F5C88">
        <w:rPr>
          <w:rFonts w:ascii="Times New Roman" w:eastAsia="Times New Roman" w:hAnsi="Times New Roman" w:cs="Times New Roman"/>
          <w:bCs/>
          <w:sz w:val="28"/>
          <w:szCs w:val="28"/>
        </w:rPr>
        <w:t>. Киров: Аверс, 2014. С. 15-27.</w:t>
      </w:r>
    </w:p>
    <w:p w:rsidR="00260EBF" w:rsidRPr="001030E8"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CD2AD7">
        <w:rPr>
          <w:rFonts w:ascii="Times New Roman" w:eastAsia="Arial" w:hAnsi="Times New Roman" w:cs="Times New Roman"/>
          <w:sz w:val="28"/>
          <w:szCs w:val="28"/>
        </w:rPr>
        <w:t xml:space="preserve"> </w:t>
      </w:r>
      <w:r w:rsidRPr="007F5C88">
        <w:rPr>
          <w:rFonts w:ascii="Times New Roman" w:eastAsia="Arial" w:hAnsi="Times New Roman" w:cs="Times New Roman"/>
          <w:sz w:val="28"/>
          <w:szCs w:val="28"/>
        </w:rPr>
        <w:t xml:space="preserve">Аверков О.В., Шевченко И.В., </w:t>
      </w:r>
      <w:proofErr w:type="spellStart"/>
      <w:r w:rsidRPr="007F5C88">
        <w:rPr>
          <w:rFonts w:ascii="Times New Roman" w:eastAsia="Arial" w:hAnsi="Times New Roman" w:cs="Times New Roman"/>
          <w:sz w:val="28"/>
          <w:szCs w:val="28"/>
        </w:rPr>
        <w:t>Мирилашвили</w:t>
      </w:r>
      <w:proofErr w:type="spellEnd"/>
      <w:r w:rsidRPr="007F5C88">
        <w:rPr>
          <w:rFonts w:ascii="Times New Roman" w:eastAsia="Arial" w:hAnsi="Times New Roman" w:cs="Times New Roman"/>
          <w:sz w:val="28"/>
          <w:szCs w:val="28"/>
        </w:rPr>
        <w:t xml:space="preserve"> Т.Ш., </w:t>
      </w:r>
      <w:proofErr w:type="spellStart"/>
      <w:r w:rsidRPr="007F5C88">
        <w:rPr>
          <w:rFonts w:ascii="Times New Roman" w:eastAsia="Arial" w:hAnsi="Times New Roman" w:cs="Times New Roman"/>
          <w:sz w:val="28"/>
          <w:szCs w:val="28"/>
        </w:rPr>
        <w:t>Кобалава</w:t>
      </w:r>
      <w:proofErr w:type="spellEnd"/>
      <w:r w:rsidRPr="007F5C88">
        <w:rPr>
          <w:rFonts w:ascii="Times New Roman" w:eastAsia="Arial" w:hAnsi="Times New Roman" w:cs="Times New Roman"/>
          <w:sz w:val="28"/>
          <w:szCs w:val="28"/>
        </w:rPr>
        <w:t xml:space="preserve"> Ж.Д. Венозные тромбозы и эмболии у больных с сердечной недостаточностью // Кардиоваскулярная терапия и профилактика. 2011: 10 (4). С. 101-106.</w:t>
      </w:r>
    </w:p>
    <w:p w:rsidR="00260EBF" w:rsidRPr="001A630D"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CD2AD7">
        <w:rPr>
          <w:rFonts w:ascii="Times New Roman" w:eastAsia="Arial" w:hAnsi="Times New Roman" w:cs="Times New Roman"/>
          <w:iCs/>
          <w:sz w:val="28"/>
          <w:szCs w:val="28"/>
          <w:lang w:val="en-US"/>
        </w:rPr>
        <w:t xml:space="preserve"> </w:t>
      </w:r>
      <w:r w:rsidRPr="001A630D">
        <w:rPr>
          <w:rFonts w:ascii="Times New Roman" w:eastAsia="Arial" w:hAnsi="Times New Roman" w:cs="Times New Roman"/>
          <w:iCs/>
          <w:sz w:val="28"/>
          <w:szCs w:val="28"/>
          <w:lang w:val="en-US"/>
        </w:rPr>
        <w:t>Robert-</w:t>
      </w:r>
      <w:proofErr w:type="spellStart"/>
      <w:r w:rsidRPr="001A630D">
        <w:rPr>
          <w:rFonts w:ascii="Times New Roman" w:eastAsia="Arial" w:hAnsi="Times New Roman" w:cs="Times New Roman"/>
          <w:iCs/>
          <w:sz w:val="28"/>
          <w:szCs w:val="28"/>
          <w:lang w:val="en-US"/>
        </w:rPr>
        <w:t>Ebadi</w:t>
      </w:r>
      <w:proofErr w:type="spellEnd"/>
      <w:r w:rsidRPr="001A630D">
        <w:rPr>
          <w:rFonts w:ascii="Times New Roman" w:eastAsia="Arial" w:hAnsi="Times New Roman" w:cs="Times New Roman"/>
          <w:iCs/>
          <w:sz w:val="28"/>
          <w:szCs w:val="28"/>
          <w:lang w:val="en-US"/>
        </w:rPr>
        <w:t xml:space="preserve"> H, </w:t>
      </w:r>
      <w:proofErr w:type="spellStart"/>
      <w:r w:rsidRPr="001A630D">
        <w:rPr>
          <w:rFonts w:ascii="Times New Roman" w:eastAsia="Arial" w:hAnsi="Times New Roman" w:cs="Times New Roman"/>
          <w:iCs/>
          <w:sz w:val="28"/>
          <w:szCs w:val="28"/>
          <w:lang w:val="en-US"/>
        </w:rPr>
        <w:t>Righini</w:t>
      </w:r>
      <w:proofErr w:type="spellEnd"/>
      <w:r w:rsidRPr="001A630D">
        <w:rPr>
          <w:rFonts w:ascii="Times New Roman" w:eastAsia="Arial" w:hAnsi="Times New Roman" w:cs="Times New Roman"/>
          <w:iCs/>
          <w:sz w:val="28"/>
          <w:szCs w:val="28"/>
          <w:lang w:val="en-US"/>
        </w:rPr>
        <w:t xml:space="preserve"> M. </w:t>
      </w:r>
      <w:r w:rsidRPr="001A630D">
        <w:rPr>
          <w:rFonts w:ascii="Times New Roman" w:eastAsia="Arial" w:hAnsi="Times New Roman" w:cs="Times New Roman"/>
          <w:sz w:val="28"/>
          <w:szCs w:val="28"/>
          <w:lang w:val="en-US"/>
        </w:rPr>
        <w:t>Diagnosis and management of pulmonary embolism in the elderly. European</w:t>
      </w:r>
      <w:r w:rsidRPr="001A630D">
        <w:rPr>
          <w:rFonts w:ascii="Times New Roman" w:eastAsia="Arial" w:hAnsi="Times New Roman" w:cs="Times New Roman"/>
          <w:iCs/>
          <w:sz w:val="28"/>
          <w:szCs w:val="28"/>
          <w:lang w:val="en-US"/>
        </w:rPr>
        <w:t xml:space="preserve"> </w:t>
      </w:r>
      <w:r w:rsidRPr="001A630D">
        <w:rPr>
          <w:rFonts w:ascii="Times New Roman" w:eastAsia="Arial" w:hAnsi="Times New Roman" w:cs="Times New Roman"/>
          <w:sz w:val="28"/>
          <w:szCs w:val="28"/>
          <w:lang w:val="en-US"/>
        </w:rPr>
        <w:t>Journal of Internal Medicine 2014, 25 (4), 343–349.</w:t>
      </w:r>
    </w:p>
    <w:p w:rsidR="00260EBF" w:rsidRPr="001A630D" w:rsidRDefault="00260EBF" w:rsidP="00260EBF">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F5C88">
        <w:rPr>
          <w:rFonts w:ascii="Times New Roman" w:eastAsia="Arial" w:hAnsi="Times New Roman" w:cs="Times New Roman"/>
          <w:iCs/>
          <w:sz w:val="28"/>
          <w:szCs w:val="28"/>
        </w:rPr>
        <w:t>Гильманов</w:t>
      </w:r>
      <w:proofErr w:type="spellEnd"/>
      <w:r w:rsidRPr="007F5C88">
        <w:rPr>
          <w:rFonts w:ascii="Times New Roman" w:eastAsia="Arial" w:hAnsi="Times New Roman" w:cs="Times New Roman"/>
          <w:iCs/>
          <w:sz w:val="28"/>
          <w:szCs w:val="28"/>
        </w:rPr>
        <w:t xml:space="preserve"> А.Ж. </w:t>
      </w:r>
      <w:r w:rsidRPr="007F5C88">
        <w:rPr>
          <w:rFonts w:ascii="Times New Roman" w:eastAsia="Arial" w:hAnsi="Times New Roman" w:cs="Times New Roman"/>
          <w:sz w:val="28"/>
          <w:szCs w:val="28"/>
        </w:rPr>
        <w:t xml:space="preserve">D-Димер: Что? Как? У кого? С какой целью? </w:t>
      </w:r>
      <w:r w:rsidRPr="007F5C88">
        <w:rPr>
          <w:rFonts w:ascii="Times New Roman" w:hAnsi="Times New Roman" w:cs="Times New Roman"/>
          <w:sz w:val="28"/>
          <w:szCs w:val="28"/>
        </w:rPr>
        <w:t xml:space="preserve">// </w:t>
      </w:r>
      <w:r w:rsidRPr="007F5C88">
        <w:rPr>
          <w:rFonts w:ascii="Times New Roman" w:eastAsia="Arial" w:hAnsi="Times New Roman" w:cs="Times New Roman"/>
          <w:sz w:val="28"/>
          <w:szCs w:val="28"/>
        </w:rPr>
        <w:t>Научно-практический журнал «Клинико-лабораторный консилиум» 2009, №06 (31), 38-46.</w:t>
      </w:r>
    </w:p>
    <w:p w:rsidR="00260EBF" w:rsidRPr="007F5C88"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260EBF">
        <w:rPr>
          <w:rFonts w:ascii="Times New Roman" w:eastAsia="Times New Roman" w:hAnsi="Times New Roman" w:cs="Times New Roman"/>
          <w:sz w:val="28"/>
          <w:szCs w:val="28"/>
        </w:rPr>
        <w:t xml:space="preserve"> </w:t>
      </w:r>
      <w:proofErr w:type="spellStart"/>
      <w:r w:rsidRPr="007F5C88">
        <w:rPr>
          <w:rFonts w:ascii="Times New Roman" w:eastAsia="Times New Roman" w:hAnsi="Times New Roman" w:cs="Times New Roman"/>
          <w:sz w:val="28"/>
          <w:szCs w:val="28"/>
          <w:lang w:val="en-US"/>
        </w:rPr>
        <w:t>Toh</w:t>
      </w:r>
      <w:proofErr w:type="spellEnd"/>
      <w:r w:rsidRPr="007F5C88">
        <w:rPr>
          <w:rFonts w:ascii="Times New Roman" w:eastAsia="Times New Roman" w:hAnsi="Times New Roman" w:cs="Times New Roman"/>
          <w:sz w:val="28"/>
          <w:szCs w:val="28"/>
          <w:lang w:val="en-US"/>
        </w:rPr>
        <w:t xml:space="preserve"> </w:t>
      </w:r>
      <w:r w:rsidRPr="007F5C88">
        <w:rPr>
          <w:rFonts w:ascii="Times New Roman" w:eastAsia="Times New Roman" w:hAnsi="Times New Roman" w:cs="Times New Roman"/>
          <w:sz w:val="28"/>
          <w:szCs w:val="28"/>
        </w:rPr>
        <w:t>С</w:t>
      </w:r>
      <w:r w:rsidRPr="007F5C88">
        <w:rPr>
          <w:rFonts w:ascii="Times New Roman" w:eastAsia="Times New Roman" w:hAnsi="Times New Roman" w:cs="Times New Roman"/>
          <w:sz w:val="28"/>
          <w:szCs w:val="28"/>
          <w:lang w:val="en-US"/>
        </w:rPr>
        <w:t xml:space="preserve">.H., Hoots W.R. The scoring system of the Scientific and Standardization Committee on disseminated intravascular coagulation of the </w:t>
      </w:r>
      <w:r w:rsidRPr="007F5C88">
        <w:rPr>
          <w:rFonts w:ascii="Times New Roman" w:eastAsia="Times New Roman" w:hAnsi="Times New Roman" w:cs="Times New Roman"/>
          <w:sz w:val="28"/>
          <w:szCs w:val="28"/>
          <w:lang w:val="en-US"/>
        </w:rPr>
        <w:lastRenderedPageBreak/>
        <w:t xml:space="preserve">International Society on Thrombosis and </w:t>
      </w:r>
      <w:proofErr w:type="spellStart"/>
      <w:r w:rsidRPr="007F5C88">
        <w:rPr>
          <w:rFonts w:ascii="Times New Roman" w:eastAsia="Times New Roman" w:hAnsi="Times New Roman" w:cs="Times New Roman"/>
          <w:sz w:val="28"/>
          <w:szCs w:val="28"/>
          <w:lang w:val="en-US"/>
        </w:rPr>
        <w:t>Haemostasis</w:t>
      </w:r>
      <w:proofErr w:type="spellEnd"/>
      <w:r w:rsidRPr="007F5C88">
        <w:rPr>
          <w:rFonts w:ascii="Times New Roman" w:eastAsia="Times New Roman" w:hAnsi="Times New Roman" w:cs="Times New Roman"/>
          <w:sz w:val="28"/>
          <w:szCs w:val="28"/>
          <w:lang w:val="en-US"/>
        </w:rPr>
        <w:t xml:space="preserve">: a 5-year overview. // </w:t>
      </w:r>
      <w:proofErr w:type="spellStart"/>
      <w:r w:rsidRPr="007F5C88">
        <w:rPr>
          <w:rFonts w:ascii="Times New Roman" w:eastAsia="Times New Roman" w:hAnsi="Times New Roman" w:cs="Times New Roman"/>
          <w:sz w:val="28"/>
          <w:szCs w:val="28"/>
          <w:lang w:val="en-US"/>
        </w:rPr>
        <w:t>J.Thromb.Haemost</w:t>
      </w:r>
      <w:proofErr w:type="spellEnd"/>
      <w:r w:rsidRPr="007F5C88">
        <w:rPr>
          <w:rFonts w:ascii="Times New Roman" w:eastAsia="Times New Roman" w:hAnsi="Times New Roman" w:cs="Times New Roman"/>
          <w:sz w:val="28"/>
          <w:szCs w:val="28"/>
          <w:lang w:val="en-US"/>
        </w:rPr>
        <w:t>. 2007, N 5, 604-606.</w:t>
      </w:r>
    </w:p>
    <w:p w:rsidR="00260EBF" w:rsidRPr="001030E8" w:rsidRDefault="00260EBF" w:rsidP="00260EBF">
      <w:pPr>
        <w:pStyle w:val="a5"/>
        <w:numPr>
          <w:ilvl w:val="0"/>
          <w:numId w:val="1"/>
        </w:numPr>
        <w:spacing w:line="360" w:lineRule="auto"/>
        <w:jc w:val="both"/>
        <w:rPr>
          <w:rFonts w:ascii="Times New Roman" w:hAnsi="Times New Roman" w:cs="Times New Roman"/>
          <w:sz w:val="28"/>
          <w:szCs w:val="28"/>
        </w:rPr>
      </w:pPr>
      <w:r w:rsidRPr="001030E8">
        <w:rPr>
          <w:rFonts w:ascii="Times New Roman" w:hAnsi="Times New Roman" w:cs="Times New Roman"/>
          <w:sz w:val="28"/>
          <w:szCs w:val="28"/>
          <w:lang w:val="en-US"/>
        </w:rPr>
        <w:t xml:space="preserve"> </w:t>
      </w:r>
      <w:r w:rsidRPr="007F5C88">
        <w:rPr>
          <w:rFonts w:ascii="Times New Roman" w:hAnsi="Times New Roman" w:cs="Times New Roman"/>
          <w:sz w:val="28"/>
          <w:szCs w:val="28"/>
        </w:rPr>
        <w:t>Соловьева И.В. Д-димер: клиническое значение для пожилых пациентов // Ремедиум Приволжье. 2017. №8 (158). С. 52.</w:t>
      </w:r>
    </w:p>
    <w:p w:rsidR="00260EBF" w:rsidRPr="00CD2AD7" w:rsidRDefault="00260EBF" w:rsidP="00260EBF">
      <w:pPr>
        <w:pStyle w:val="a5"/>
        <w:numPr>
          <w:ilvl w:val="0"/>
          <w:numId w:val="1"/>
        </w:numPr>
        <w:spacing w:line="360" w:lineRule="auto"/>
        <w:jc w:val="both"/>
        <w:rPr>
          <w:rFonts w:ascii="Times New Roman" w:hAnsi="Times New Roman" w:cs="Times New Roman"/>
          <w:sz w:val="28"/>
          <w:szCs w:val="28"/>
        </w:rPr>
      </w:pPr>
      <w:r w:rsidRPr="00CD2AD7">
        <w:rPr>
          <w:rFonts w:ascii="Times New Roman" w:eastAsia="Arial" w:hAnsi="Times New Roman" w:cs="Times New Roman"/>
          <w:sz w:val="28"/>
          <w:szCs w:val="28"/>
          <w:lang w:val="en-US"/>
        </w:rPr>
        <w:t xml:space="preserve"> </w:t>
      </w:r>
      <w:proofErr w:type="spellStart"/>
      <w:r w:rsidRPr="007F5C88">
        <w:rPr>
          <w:rFonts w:ascii="Times New Roman" w:eastAsia="Arial" w:hAnsi="Times New Roman" w:cs="Times New Roman"/>
          <w:sz w:val="28"/>
          <w:szCs w:val="28"/>
          <w:lang w:val="en-US"/>
        </w:rPr>
        <w:t>Jarnell</w:t>
      </w:r>
      <w:proofErr w:type="spellEnd"/>
      <w:r w:rsidRPr="007F5C88">
        <w:rPr>
          <w:rFonts w:ascii="Times New Roman" w:eastAsia="Arial" w:hAnsi="Times New Roman" w:cs="Times New Roman"/>
          <w:sz w:val="28"/>
          <w:szCs w:val="28"/>
          <w:lang w:val="en-US"/>
        </w:rPr>
        <w:t xml:space="preserve"> J., </w:t>
      </w:r>
      <w:proofErr w:type="spellStart"/>
      <w:r w:rsidRPr="007F5C88">
        <w:rPr>
          <w:rFonts w:ascii="Times New Roman" w:eastAsia="Arial" w:hAnsi="Times New Roman" w:cs="Times New Roman"/>
          <w:sz w:val="28"/>
          <w:szCs w:val="28"/>
          <w:lang w:val="en-US"/>
        </w:rPr>
        <w:t>McCrum</w:t>
      </w:r>
      <w:proofErr w:type="spellEnd"/>
      <w:r w:rsidRPr="007F5C88">
        <w:rPr>
          <w:rFonts w:ascii="Times New Roman" w:eastAsia="Arial" w:hAnsi="Times New Roman" w:cs="Times New Roman"/>
          <w:sz w:val="28"/>
          <w:szCs w:val="28"/>
          <w:lang w:val="en-US"/>
        </w:rPr>
        <w:t xml:space="preserve"> E., </w:t>
      </w:r>
      <w:proofErr w:type="spellStart"/>
      <w:r w:rsidRPr="007F5C88">
        <w:rPr>
          <w:rFonts w:ascii="Times New Roman" w:eastAsia="Arial" w:hAnsi="Times New Roman" w:cs="Times New Roman"/>
          <w:sz w:val="28"/>
          <w:szCs w:val="28"/>
          <w:lang w:val="en-US"/>
        </w:rPr>
        <w:t>Rumley</w:t>
      </w:r>
      <w:proofErr w:type="spellEnd"/>
      <w:r w:rsidRPr="007F5C88">
        <w:rPr>
          <w:rFonts w:ascii="Times New Roman" w:eastAsia="Arial" w:hAnsi="Times New Roman" w:cs="Times New Roman"/>
          <w:sz w:val="28"/>
          <w:szCs w:val="28"/>
          <w:lang w:val="en-US"/>
        </w:rPr>
        <w:t xml:space="preserve"> A. et al. Association of European population levels of thrombotic and </w:t>
      </w:r>
      <w:proofErr w:type="spellStart"/>
      <w:r w:rsidRPr="007F5C88">
        <w:rPr>
          <w:rFonts w:ascii="Times New Roman" w:eastAsia="Arial" w:hAnsi="Times New Roman" w:cs="Times New Roman"/>
          <w:sz w:val="28"/>
          <w:szCs w:val="28"/>
          <w:lang w:val="en-US"/>
        </w:rPr>
        <w:t>infl</w:t>
      </w:r>
      <w:proofErr w:type="spellEnd"/>
      <w:r w:rsidRPr="007F5C88">
        <w:rPr>
          <w:rFonts w:ascii="Times New Roman" w:eastAsia="Arial" w:hAnsi="Times New Roman" w:cs="Times New Roman"/>
          <w:sz w:val="28"/>
          <w:szCs w:val="28"/>
          <w:lang w:val="en-US"/>
        </w:rPr>
        <w:t xml:space="preserve"> </w:t>
      </w:r>
      <w:proofErr w:type="spellStart"/>
      <w:r w:rsidRPr="007F5C88">
        <w:rPr>
          <w:rFonts w:ascii="Times New Roman" w:eastAsia="Arial" w:hAnsi="Times New Roman" w:cs="Times New Roman"/>
          <w:sz w:val="28"/>
          <w:szCs w:val="28"/>
          <w:lang w:val="en-US"/>
        </w:rPr>
        <w:t>ammatory</w:t>
      </w:r>
      <w:proofErr w:type="spellEnd"/>
      <w:r w:rsidRPr="007F5C88">
        <w:rPr>
          <w:rFonts w:ascii="Times New Roman" w:eastAsia="Arial" w:hAnsi="Times New Roman" w:cs="Times New Roman"/>
          <w:sz w:val="28"/>
          <w:szCs w:val="28"/>
          <w:lang w:val="en-US"/>
        </w:rPr>
        <w:t xml:space="preserve"> factors with risk of coronary heart disease: the MONICA Optional </w:t>
      </w:r>
      <w:proofErr w:type="spellStart"/>
      <w:r w:rsidRPr="007F5C88">
        <w:rPr>
          <w:rFonts w:ascii="Times New Roman" w:eastAsia="Arial" w:hAnsi="Times New Roman" w:cs="Times New Roman"/>
          <w:sz w:val="28"/>
          <w:szCs w:val="28"/>
          <w:lang w:val="en-US"/>
        </w:rPr>
        <w:t>Haemostasis</w:t>
      </w:r>
      <w:proofErr w:type="spellEnd"/>
      <w:r w:rsidRPr="007F5C88">
        <w:rPr>
          <w:rFonts w:ascii="Times New Roman" w:eastAsia="Arial" w:hAnsi="Times New Roman" w:cs="Times New Roman"/>
          <w:sz w:val="28"/>
          <w:szCs w:val="28"/>
          <w:lang w:val="en-US"/>
        </w:rPr>
        <w:t xml:space="preserve"> Study // Eur. </w:t>
      </w:r>
      <w:proofErr w:type="spellStart"/>
      <w:r w:rsidRPr="007F5C88">
        <w:rPr>
          <w:rFonts w:ascii="Times New Roman" w:eastAsia="Arial" w:hAnsi="Times New Roman" w:cs="Times New Roman"/>
          <w:sz w:val="28"/>
          <w:szCs w:val="28"/>
        </w:rPr>
        <w:t>Heart</w:t>
      </w:r>
      <w:proofErr w:type="spellEnd"/>
      <w:r w:rsidRPr="007F5C88">
        <w:rPr>
          <w:rFonts w:ascii="Times New Roman" w:eastAsia="Arial" w:hAnsi="Times New Roman" w:cs="Times New Roman"/>
          <w:sz w:val="28"/>
          <w:szCs w:val="28"/>
        </w:rPr>
        <w:t xml:space="preserve">. J. 2005.  </w:t>
      </w:r>
      <w:proofErr w:type="spellStart"/>
      <w:r w:rsidRPr="007F5C88">
        <w:rPr>
          <w:rFonts w:ascii="Times New Roman" w:eastAsia="Arial" w:hAnsi="Times New Roman" w:cs="Times New Roman"/>
          <w:sz w:val="28"/>
          <w:szCs w:val="28"/>
        </w:rPr>
        <w:t>Vol</w:t>
      </w:r>
      <w:proofErr w:type="spellEnd"/>
      <w:r w:rsidRPr="007F5C88">
        <w:rPr>
          <w:rFonts w:ascii="Times New Roman" w:eastAsia="Arial" w:hAnsi="Times New Roman" w:cs="Times New Roman"/>
          <w:sz w:val="28"/>
          <w:szCs w:val="28"/>
        </w:rPr>
        <w:t>. 26, N 4.  P. 332-342.</w:t>
      </w:r>
    </w:p>
    <w:p w:rsidR="00260EBF" w:rsidRPr="001A630D"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CD2AD7">
        <w:rPr>
          <w:rFonts w:ascii="Times New Roman" w:eastAsia="Arial" w:hAnsi="Times New Roman" w:cs="Times New Roman"/>
          <w:sz w:val="28"/>
          <w:szCs w:val="28"/>
          <w:lang w:val="en-US"/>
        </w:rPr>
        <w:t xml:space="preserve"> </w:t>
      </w:r>
      <w:r w:rsidRPr="007F5C88">
        <w:rPr>
          <w:rFonts w:ascii="Times New Roman" w:eastAsia="Arial" w:hAnsi="Times New Roman" w:cs="Times New Roman"/>
          <w:sz w:val="28"/>
          <w:szCs w:val="28"/>
          <w:lang w:val="en-US"/>
        </w:rPr>
        <w:t xml:space="preserve">Lowe G.D.O., </w:t>
      </w:r>
      <w:proofErr w:type="spellStart"/>
      <w:r w:rsidRPr="007F5C88">
        <w:rPr>
          <w:rFonts w:ascii="Times New Roman" w:eastAsia="Arial" w:hAnsi="Times New Roman" w:cs="Times New Roman"/>
          <w:sz w:val="28"/>
          <w:szCs w:val="28"/>
          <w:lang w:val="en-US"/>
        </w:rPr>
        <w:t>Rumley</w:t>
      </w:r>
      <w:proofErr w:type="spellEnd"/>
      <w:r w:rsidRPr="007F5C88">
        <w:rPr>
          <w:rFonts w:ascii="Times New Roman" w:eastAsia="Arial" w:hAnsi="Times New Roman" w:cs="Times New Roman"/>
          <w:sz w:val="28"/>
          <w:szCs w:val="28"/>
          <w:lang w:val="en-US"/>
        </w:rPr>
        <w:t xml:space="preserve"> A., </w:t>
      </w:r>
      <w:proofErr w:type="spellStart"/>
      <w:r w:rsidRPr="007F5C88">
        <w:rPr>
          <w:rFonts w:ascii="Times New Roman" w:eastAsia="Arial" w:hAnsi="Times New Roman" w:cs="Times New Roman"/>
          <w:sz w:val="28"/>
          <w:szCs w:val="28"/>
          <w:lang w:val="en-US"/>
        </w:rPr>
        <w:t>Yarnell</w:t>
      </w:r>
      <w:proofErr w:type="spellEnd"/>
      <w:r w:rsidRPr="007F5C88">
        <w:rPr>
          <w:rFonts w:ascii="Times New Roman" w:eastAsia="Arial" w:hAnsi="Times New Roman" w:cs="Times New Roman"/>
          <w:sz w:val="28"/>
          <w:szCs w:val="28"/>
          <w:lang w:val="en-US"/>
        </w:rPr>
        <w:t xml:space="preserve"> J.W.G. et al. Fibrin D-dimer, von </w:t>
      </w:r>
      <w:proofErr w:type="spellStart"/>
      <w:r w:rsidRPr="007F5C88">
        <w:rPr>
          <w:rFonts w:ascii="Times New Roman" w:eastAsia="Arial" w:hAnsi="Times New Roman" w:cs="Times New Roman"/>
          <w:sz w:val="28"/>
          <w:szCs w:val="28"/>
          <w:lang w:val="en-US"/>
        </w:rPr>
        <w:t>Willebrand</w:t>
      </w:r>
      <w:proofErr w:type="spellEnd"/>
      <w:r w:rsidRPr="007F5C88">
        <w:rPr>
          <w:rFonts w:ascii="Times New Roman" w:eastAsia="Arial" w:hAnsi="Times New Roman" w:cs="Times New Roman"/>
          <w:sz w:val="28"/>
          <w:szCs w:val="28"/>
          <w:lang w:val="en-US"/>
        </w:rPr>
        <w:t xml:space="preserve"> factor and tissue plasminogen activator antigen are predictors of major </w:t>
      </w:r>
      <w:proofErr w:type="spellStart"/>
      <w:r w:rsidRPr="007F5C88">
        <w:rPr>
          <w:rFonts w:ascii="Times New Roman" w:eastAsia="Arial" w:hAnsi="Times New Roman" w:cs="Times New Roman"/>
          <w:sz w:val="28"/>
          <w:szCs w:val="28"/>
          <w:lang w:val="en-US"/>
        </w:rPr>
        <w:t>ishemic</w:t>
      </w:r>
      <w:proofErr w:type="spellEnd"/>
      <w:r w:rsidRPr="007F5C88">
        <w:rPr>
          <w:rFonts w:ascii="Times New Roman" w:eastAsia="Arial" w:hAnsi="Times New Roman" w:cs="Times New Roman"/>
          <w:sz w:val="28"/>
          <w:szCs w:val="28"/>
          <w:lang w:val="en-US"/>
        </w:rPr>
        <w:t xml:space="preserve"> heart disease: the </w:t>
      </w:r>
      <w:proofErr w:type="spellStart"/>
      <w:r w:rsidRPr="007F5C88">
        <w:rPr>
          <w:rFonts w:ascii="Times New Roman" w:eastAsia="Arial" w:hAnsi="Times New Roman" w:cs="Times New Roman"/>
          <w:sz w:val="28"/>
          <w:szCs w:val="28"/>
          <w:lang w:val="en-US"/>
        </w:rPr>
        <w:t>Caerthilly</w:t>
      </w:r>
      <w:proofErr w:type="spellEnd"/>
      <w:r w:rsidRPr="007F5C88">
        <w:rPr>
          <w:rFonts w:ascii="Times New Roman" w:eastAsia="Arial" w:hAnsi="Times New Roman" w:cs="Times New Roman"/>
          <w:sz w:val="28"/>
          <w:szCs w:val="28"/>
          <w:lang w:val="en-US"/>
        </w:rPr>
        <w:t xml:space="preserve"> study. Blood </w:t>
      </w:r>
      <w:proofErr w:type="spellStart"/>
      <w:r w:rsidRPr="007F5C88">
        <w:rPr>
          <w:rFonts w:ascii="Times New Roman" w:eastAsia="Arial" w:hAnsi="Times New Roman" w:cs="Times New Roman"/>
          <w:sz w:val="28"/>
          <w:szCs w:val="28"/>
          <w:lang w:val="en-US"/>
        </w:rPr>
        <w:t>Coagul</w:t>
      </w:r>
      <w:proofErr w:type="spellEnd"/>
      <w:r w:rsidRPr="007F5C88">
        <w:rPr>
          <w:rFonts w:ascii="Times New Roman" w:eastAsia="Arial" w:hAnsi="Times New Roman" w:cs="Times New Roman"/>
          <w:sz w:val="28"/>
          <w:szCs w:val="28"/>
          <w:lang w:val="en-US"/>
        </w:rPr>
        <w:t xml:space="preserve">. </w:t>
      </w:r>
      <w:proofErr w:type="spellStart"/>
      <w:r w:rsidRPr="007F5C88">
        <w:rPr>
          <w:rFonts w:ascii="Times New Roman" w:eastAsia="Arial" w:hAnsi="Times New Roman" w:cs="Times New Roman"/>
          <w:sz w:val="28"/>
          <w:szCs w:val="28"/>
          <w:lang w:val="en-US"/>
        </w:rPr>
        <w:t>Fibrinolys</w:t>
      </w:r>
      <w:proofErr w:type="spellEnd"/>
      <w:r w:rsidRPr="007F5C88">
        <w:rPr>
          <w:rFonts w:ascii="Times New Roman" w:eastAsia="Arial" w:hAnsi="Times New Roman" w:cs="Times New Roman"/>
          <w:sz w:val="28"/>
          <w:szCs w:val="28"/>
          <w:lang w:val="en-US"/>
        </w:rPr>
        <w:t>. 1995; 6: 156-157.</w:t>
      </w:r>
    </w:p>
    <w:p w:rsidR="00260EBF" w:rsidRPr="007F5C88"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CD2AD7">
        <w:rPr>
          <w:rFonts w:ascii="Times New Roman" w:eastAsia="Arial" w:hAnsi="Times New Roman" w:cs="Times New Roman"/>
          <w:sz w:val="28"/>
          <w:szCs w:val="28"/>
          <w:lang w:val="en-US"/>
        </w:rPr>
        <w:t xml:space="preserve"> </w:t>
      </w:r>
      <w:r w:rsidRPr="007F5C88">
        <w:rPr>
          <w:rFonts w:ascii="Times New Roman" w:eastAsia="Arial" w:hAnsi="Times New Roman" w:cs="Times New Roman"/>
          <w:sz w:val="28"/>
          <w:szCs w:val="28"/>
          <w:lang w:val="en-US"/>
        </w:rPr>
        <w:t>Folsom A., Wu K., Rosamond W. Prospective study of hemostat-</w:t>
      </w:r>
      <w:proofErr w:type="spellStart"/>
      <w:r w:rsidRPr="007F5C88">
        <w:rPr>
          <w:rFonts w:ascii="Times New Roman" w:eastAsia="Arial" w:hAnsi="Times New Roman" w:cs="Times New Roman"/>
          <w:sz w:val="28"/>
          <w:szCs w:val="28"/>
          <w:lang w:val="en-US"/>
        </w:rPr>
        <w:t>ic</w:t>
      </w:r>
      <w:proofErr w:type="spellEnd"/>
      <w:r w:rsidRPr="007F5C88">
        <w:rPr>
          <w:rFonts w:ascii="Times New Roman" w:eastAsia="Arial" w:hAnsi="Times New Roman" w:cs="Times New Roman"/>
          <w:sz w:val="28"/>
          <w:szCs w:val="28"/>
          <w:lang w:val="en-US"/>
        </w:rPr>
        <w:t xml:space="preserve"> factors and incidence of coronary heart disease: The atherosclerosis risk in communities (ARIC) study. Circulation 1997; 96: 1102-1108.</w:t>
      </w:r>
    </w:p>
    <w:p w:rsidR="00260EBF" w:rsidRPr="001A630D"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7F5C88">
        <w:rPr>
          <w:rFonts w:ascii="Times New Roman" w:eastAsia="Arial" w:hAnsi="Times New Roman" w:cs="Times New Roman"/>
          <w:sz w:val="28"/>
          <w:szCs w:val="28"/>
        </w:rPr>
        <w:t xml:space="preserve"> Воробьева Н.М., Панченко Е.П., Добровольский А.Б., Титаева Е.В. Повышение Д-димера у больных </w:t>
      </w:r>
      <w:proofErr w:type="gramStart"/>
      <w:r w:rsidRPr="007F5C88">
        <w:rPr>
          <w:rFonts w:ascii="Times New Roman" w:eastAsia="Arial" w:hAnsi="Times New Roman" w:cs="Times New Roman"/>
          <w:sz w:val="28"/>
          <w:szCs w:val="28"/>
        </w:rPr>
        <w:t>сердечно-сосудистыми</w:t>
      </w:r>
      <w:proofErr w:type="gramEnd"/>
      <w:r w:rsidRPr="007F5C88">
        <w:rPr>
          <w:rFonts w:ascii="Times New Roman" w:eastAsia="Arial" w:hAnsi="Times New Roman" w:cs="Times New Roman"/>
          <w:sz w:val="28"/>
          <w:szCs w:val="28"/>
        </w:rPr>
        <w:t xml:space="preserve"> заболеваниями без тромбоэмболических осложнений: с чем это связано и что делать? // Ангиология и сосудистая хирургия. 2010; 16(4): 34-41.</w:t>
      </w:r>
    </w:p>
    <w:p w:rsidR="00260EBF" w:rsidRPr="00CD2AD7" w:rsidRDefault="00260EBF" w:rsidP="00260EBF">
      <w:pPr>
        <w:pStyle w:val="a5"/>
        <w:numPr>
          <w:ilvl w:val="0"/>
          <w:numId w:val="1"/>
        </w:numPr>
        <w:spacing w:line="360" w:lineRule="auto"/>
        <w:jc w:val="both"/>
        <w:rPr>
          <w:rFonts w:ascii="Times New Roman" w:hAnsi="Times New Roman" w:cs="Times New Roman"/>
          <w:sz w:val="28"/>
          <w:szCs w:val="28"/>
        </w:rPr>
      </w:pPr>
      <w:r w:rsidRPr="00CD2AD7">
        <w:rPr>
          <w:rFonts w:ascii="Times New Roman" w:eastAsia="Arial" w:hAnsi="Times New Roman" w:cs="Times New Roman"/>
          <w:sz w:val="28"/>
          <w:szCs w:val="28"/>
          <w:lang w:val="en-US"/>
        </w:rPr>
        <w:t xml:space="preserve"> </w:t>
      </w:r>
      <w:proofErr w:type="spellStart"/>
      <w:r w:rsidRPr="007F5C88">
        <w:rPr>
          <w:rFonts w:ascii="Times New Roman" w:eastAsia="Arial" w:hAnsi="Times New Roman" w:cs="Times New Roman"/>
          <w:sz w:val="28"/>
          <w:szCs w:val="28"/>
          <w:lang w:val="en-US"/>
        </w:rPr>
        <w:t>Marcucci</w:t>
      </w:r>
      <w:proofErr w:type="spellEnd"/>
      <w:r w:rsidRPr="007F5C88">
        <w:rPr>
          <w:rFonts w:ascii="Times New Roman" w:eastAsia="Arial" w:hAnsi="Times New Roman" w:cs="Times New Roman"/>
          <w:sz w:val="28"/>
          <w:szCs w:val="28"/>
          <w:lang w:val="en-US"/>
        </w:rPr>
        <w:t xml:space="preserve"> R., </w:t>
      </w:r>
      <w:proofErr w:type="spellStart"/>
      <w:r w:rsidRPr="007F5C88">
        <w:rPr>
          <w:rFonts w:ascii="Times New Roman" w:eastAsia="Arial" w:hAnsi="Times New Roman" w:cs="Times New Roman"/>
          <w:sz w:val="28"/>
          <w:szCs w:val="28"/>
          <w:lang w:val="en-US"/>
        </w:rPr>
        <w:t>Gori</w:t>
      </w:r>
      <w:proofErr w:type="spellEnd"/>
      <w:r w:rsidRPr="007F5C88">
        <w:rPr>
          <w:rFonts w:ascii="Times New Roman" w:eastAsia="Arial" w:hAnsi="Times New Roman" w:cs="Times New Roman"/>
          <w:sz w:val="28"/>
          <w:szCs w:val="28"/>
          <w:lang w:val="en-US"/>
        </w:rPr>
        <w:t xml:space="preserve"> A.M., </w:t>
      </w:r>
      <w:proofErr w:type="spellStart"/>
      <w:r w:rsidRPr="007F5C88">
        <w:rPr>
          <w:rFonts w:ascii="Times New Roman" w:eastAsia="Arial" w:hAnsi="Times New Roman" w:cs="Times New Roman"/>
          <w:sz w:val="28"/>
          <w:szCs w:val="28"/>
          <w:lang w:val="en-US"/>
        </w:rPr>
        <w:t>Giannotti</w:t>
      </w:r>
      <w:proofErr w:type="spellEnd"/>
      <w:r w:rsidRPr="007F5C88">
        <w:rPr>
          <w:rFonts w:ascii="Times New Roman" w:eastAsia="Arial" w:hAnsi="Times New Roman" w:cs="Times New Roman"/>
          <w:sz w:val="28"/>
          <w:szCs w:val="28"/>
          <w:lang w:val="en-US"/>
        </w:rPr>
        <w:t xml:space="preserve"> F. et al. Markers of hyper-</w:t>
      </w:r>
      <w:proofErr w:type="spellStart"/>
      <w:r w:rsidRPr="007F5C88">
        <w:rPr>
          <w:rFonts w:ascii="Times New Roman" w:eastAsia="Arial" w:hAnsi="Times New Roman" w:cs="Times New Roman"/>
          <w:sz w:val="28"/>
          <w:szCs w:val="28"/>
          <w:lang w:val="en-US"/>
        </w:rPr>
        <w:t>coagulability</w:t>
      </w:r>
      <w:proofErr w:type="spellEnd"/>
      <w:r w:rsidRPr="007F5C88">
        <w:rPr>
          <w:rFonts w:ascii="Times New Roman" w:eastAsia="Arial" w:hAnsi="Times New Roman" w:cs="Times New Roman"/>
          <w:sz w:val="28"/>
          <w:szCs w:val="28"/>
          <w:lang w:val="en-US"/>
        </w:rPr>
        <w:t xml:space="preserve"> and </w:t>
      </w:r>
      <w:proofErr w:type="spellStart"/>
      <w:r w:rsidRPr="007F5C88">
        <w:rPr>
          <w:rFonts w:ascii="Times New Roman" w:eastAsia="Arial" w:hAnsi="Times New Roman" w:cs="Times New Roman"/>
          <w:sz w:val="28"/>
          <w:szCs w:val="28"/>
          <w:lang w:val="en-US"/>
        </w:rPr>
        <w:t>infl</w:t>
      </w:r>
      <w:proofErr w:type="spellEnd"/>
      <w:r w:rsidRPr="007F5C88">
        <w:rPr>
          <w:rFonts w:ascii="Times New Roman" w:eastAsia="Arial" w:hAnsi="Times New Roman" w:cs="Times New Roman"/>
          <w:sz w:val="28"/>
          <w:szCs w:val="28"/>
          <w:lang w:val="en-US"/>
        </w:rPr>
        <w:t xml:space="preserve"> </w:t>
      </w:r>
      <w:proofErr w:type="spellStart"/>
      <w:r w:rsidRPr="007F5C88">
        <w:rPr>
          <w:rFonts w:ascii="Times New Roman" w:eastAsia="Arial" w:hAnsi="Times New Roman" w:cs="Times New Roman"/>
          <w:sz w:val="28"/>
          <w:szCs w:val="28"/>
          <w:lang w:val="en-US"/>
        </w:rPr>
        <w:t>ammation</w:t>
      </w:r>
      <w:proofErr w:type="spellEnd"/>
      <w:r w:rsidRPr="007F5C88">
        <w:rPr>
          <w:rFonts w:ascii="Times New Roman" w:eastAsia="Arial" w:hAnsi="Times New Roman" w:cs="Times New Roman"/>
          <w:sz w:val="28"/>
          <w:szCs w:val="28"/>
          <w:lang w:val="en-US"/>
        </w:rPr>
        <w:t xml:space="preserve"> </w:t>
      </w:r>
      <w:proofErr w:type="gramStart"/>
      <w:r w:rsidRPr="007F5C88">
        <w:rPr>
          <w:rFonts w:ascii="Times New Roman" w:eastAsia="Arial" w:hAnsi="Times New Roman" w:cs="Times New Roman"/>
          <w:sz w:val="28"/>
          <w:szCs w:val="28"/>
          <w:lang w:val="en-US"/>
        </w:rPr>
        <w:t>predict</w:t>
      </w:r>
      <w:proofErr w:type="gramEnd"/>
      <w:r w:rsidRPr="007F5C88">
        <w:rPr>
          <w:rFonts w:ascii="Times New Roman" w:eastAsia="Arial" w:hAnsi="Times New Roman" w:cs="Times New Roman"/>
          <w:sz w:val="28"/>
          <w:szCs w:val="28"/>
          <w:lang w:val="en-US"/>
        </w:rPr>
        <w:t xml:space="preserve"> mortality in patients with heart failure. // </w:t>
      </w:r>
      <w:proofErr w:type="spellStart"/>
      <w:r w:rsidRPr="007F5C88">
        <w:rPr>
          <w:rFonts w:ascii="Times New Roman" w:eastAsia="Arial" w:hAnsi="Times New Roman" w:cs="Times New Roman"/>
          <w:sz w:val="28"/>
          <w:szCs w:val="28"/>
          <w:lang w:val="en-US"/>
        </w:rPr>
        <w:t>Thromb</w:t>
      </w:r>
      <w:proofErr w:type="spellEnd"/>
      <w:r w:rsidRPr="007F5C88">
        <w:rPr>
          <w:rFonts w:ascii="Times New Roman" w:eastAsia="Arial" w:hAnsi="Times New Roman" w:cs="Times New Roman"/>
          <w:sz w:val="28"/>
          <w:szCs w:val="28"/>
          <w:lang w:val="en-US"/>
        </w:rPr>
        <w:t xml:space="preserve">. </w:t>
      </w:r>
      <w:proofErr w:type="spellStart"/>
      <w:r w:rsidRPr="007F5C88">
        <w:rPr>
          <w:rFonts w:ascii="Times New Roman" w:eastAsia="Arial" w:hAnsi="Times New Roman" w:cs="Times New Roman"/>
          <w:sz w:val="28"/>
          <w:szCs w:val="28"/>
        </w:rPr>
        <w:t>Haemost</w:t>
      </w:r>
      <w:proofErr w:type="spellEnd"/>
      <w:r w:rsidRPr="007F5C88">
        <w:rPr>
          <w:rFonts w:ascii="Times New Roman" w:eastAsia="Arial" w:hAnsi="Times New Roman" w:cs="Times New Roman"/>
          <w:sz w:val="28"/>
          <w:szCs w:val="28"/>
        </w:rPr>
        <w:t>. 2006; 4: 1017-1022.</w:t>
      </w:r>
    </w:p>
    <w:p w:rsidR="00260EBF" w:rsidRPr="00CD2AD7"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CD2AD7">
        <w:rPr>
          <w:rFonts w:ascii="Times New Roman" w:eastAsia="Arial" w:hAnsi="Times New Roman" w:cs="Times New Roman"/>
          <w:sz w:val="28"/>
          <w:szCs w:val="28"/>
          <w:lang w:val="en-US"/>
        </w:rPr>
        <w:t xml:space="preserve"> </w:t>
      </w:r>
      <w:r w:rsidRPr="00CD2AD7">
        <w:rPr>
          <w:rFonts w:ascii="Times New Roman" w:eastAsia="Times New Roman" w:hAnsi="Times New Roman" w:cs="Times New Roman"/>
          <w:sz w:val="28"/>
          <w:szCs w:val="28"/>
          <w:lang w:val="en-US"/>
        </w:rPr>
        <w:t xml:space="preserve">Hyman D.M., </w:t>
      </w:r>
      <w:proofErr w:type="spellStart"/>
      <w:r w:rsidRPr="00CD2AD7">
        <w:rPr>
          <w:rFonts w:ascii="Times New Roman" w:eastAsia="Times New Roman" w:hAnsi="Times New Roman" w:cs="Times New Roman"/>
          <w:sz w:val="28"/>
          <w:szCs w:val="28"/>
          <w:lang w:val="en-US"/>
        </w:rPr>
        <w:t>Soff</w:t>
      </w:r>
      <w:proofErr w:type="spellEnd"/>
      <w:r w:rsidRPr="00CD2AD7">
        <w:rPr>
          <w:rFonts w:ascii="Times New Roman" w:eastAsia="Times New Roman" w:hAnsi="Times New Roman" w:cs="Times New Roman"/>
          <w:sz w:val="28"/>
          <w:szCs w:val="28"/>
          <w:lang w:val="en-US"/>
        </w:rPr>
        <w:t xml:space="preserve"> G.A., </w:t>
      </w:r>
      <w:proofErr w:type="spellStart"/>
      <w:r w:rsidRPr="00CD2AD7">
        <w:rPr>
          <w:rFonts w:ascii="Times New Roman" w:eastAsia="Times New Roman" w:hAnsi="Times New Roman" w:cs="Times New Roman"/>
          <w:sz w:val="28"/>
          <w:szCs w:val="28"/>
          <w:lang w:val="en-US"/>
        </w:rPr>
        <w:t>Kampel</w:t>
      </w:r>
      <w:proofErr w:type="spellEnd"/>
      <w:r w:rsidRPr="00CD2AD7">
        <w:rPr>
          <w:rFonts w:ascii="Times New Roman" w:eastAsia="Times New Roman" w:hAnsi="Times New Roman" w:cs="Times New Roman"/>
          <w:sz w:val="28"/>
          <w:szCs w:val="28"/>
          <w:lang w:val="en-US"/>
        </w:rPr>
        <w:t xml:space="preserve"> L.J. Disseminated intravascular coagulation with excessive fibrinolysis in prostate cancer: a case series and review of the literature. // Oncology. 2011, N 2, 119-125.</w:t>
      </w:r>
    </w:p>
    <w:p w:rsidR="00260EBF" w:rsidRPr="001030E8" w:rsidRDefault="00260EBF" w:rsidP="00260EBF">
      <w:pPr>
        <w:pStyle w:val="a5"/>
        <w:numPr>
          <w:ilvl w:val="0"/>
          <w:numId w:val="1"/>
        </w:numPr>
        <w:spacing w:line="360" w:lineRule="auto"/>
        <w:jc w:val="both"/>
        <w:rPr>
          <w:rFonts w:ascii="Times New Roman" w:eastAsia="Arial" w:hAnsi="Times New Roman" w:cs="Times New Roman"/>
          <w:sz w:val="28"/>
          <w:szCs w:val="28"/>
        </w:rPr>
      </w:pPr>
      <w:r w:rsidRPr="00260EBF">
        <w:rPr>
          <w:rFonts w:ascii="Times New Roman" w:hAnsi="Times New Roman" w:cs="Times New Roman"/>
          <w:sz w:val="28"/>
          <w:szCs w:val="28"/>
        </w:rPr>
        <w:t xml:space="preserve"> </w:t>
      </w:r>
      <w:proofErr w:type="spellStart"/>
      <w:proofErr w:type="gramStart"/>
      <w:r w:rsidRPr="007F5C88">
        <w:rPr>
          <w:rFonts w:ascii="Times New Roman" w:hAnsi="Times New Roman" w:cs="Times New Roman"/>
          <w:sz w:val="28"/>
          <w:szCs w:val="28"/>
        </w:rPr>
        <w:t>Принькова</w:t>
      </w:r>
      <w:proofErr w:type="spellEnd"/>
      <w:r w:rsidRPr="007F5C88">
        <w:rPr>
          <w:rFonts w:ascii="Times New Roman" w:hAnsi="Times New Roman" w:cs="Times New Roman"/>
          <w:sz w:val="28"/>
          <w:szCs w:val="28"/>
        </w:rPr>
        <w:t xml:space="preserve"> Т.Ю., Прохорова В.И., </w:t>
      </w:r>
      <w:proofErr w:type="spellStart"/>
      <w:r w:rsidRPr="007F5C88">
        <w:rPr>
          <w:rFonts w:ascii="Times New Roman" w:hAnsi="Times New Roman" w:cs="Times New Roman"/>
          <w:sz w:val="28"/>
          <w:szCs w:val="28"/>
        </w:rPr>
        <w:t>Цырусь</w:t>
      </w:r>
      <w:proofErr w:type="spellEnd"/>
      <w:r w:rsidRPr="007F5C88">
        <w:rPr>
          <w:rFonts w:ascii="Times New Roman" w:hAnsi="Times New Roman" w:cs="Times New Roman"/>
          <w:sz w:val="28"/>
          <w:szCs w:val="28"/>
        </w:rPr>
        <w:t xml:space="preserve"> Т.П., Колядко Н.Н., </w:t>
      </w:r>
      <w:proofErr w:type="spellStart"/>
      <w:r w:rsidRPr="007F5C88">
        <w:rPr>
          <w:rFonts w:ascii="Times New Roman" w:hAnsi="Times New Roman" w:cs="Times New Roman"/>
          <w:sz w:val="28"/>
          <w:szCs w:val="28"/>
        </w:rPr>
        <w:t>Таганович</w:t>
      </w:r>
      <w:proofErr w:type="spellEnd"/>
      <w:r w:rsidRPr="007F5C88">
        <w:rPr>
          <w:rFonts w:ascii="Times New Roman" w:hAnsi="Times New Roman" w:cs="Times New Roman"/>
          <w:sz w:val="28"/>
          <w:szCs w:val="28"/>
        </w:rPr>
        <w:t xml:space="preserve"> А.Д., </w:t>
      </w:r>
      <w:proofErr w:type="spellStart"/>
      <w:r w:rsidRPr="007F5C88">
        <w:rPr>
          <w:rFonts w:ascii="Times New Roman" w:hAnsi="Times New Roman" w:cs="Times New Roman"/>
          <w:sz w:val="28"/>
          <w:szCs w:val="28"/>
        </w:rPr>
        <w:t>Принькова</w:t>
      </w:r>
      <w:proofErr w:type="spellEnd"/>
      <w:r w:rsidRPr="007F5C88">
        <w:rPr>
          <w:rFonts w:ascii="Times New Roman" w:hAnsi="Times New Roman" w:cs="Times New Roman"/>
          <w:sz w:val="28"/>
          <w:szCs w:val="28"/>
        </w:rPr>
        <w:t xml:space="preserve"> Т.Ю., Прохорова В.И., </w:t>
      </w:r>
      <w:proofErr w:type="spellStart"/>
      <w:r w:rsidRPr="007F5C88">
        <w:rPr>
          <w:rFonts w:ascii="Times New Roman" w:hAnsi="Times New Roman" w:cs="Times New Roman"/>
          <w:sz w:val="28"/>
          <w:szCs w:val="28"/>
        </w:rPr>
        <w:t>Цырусь</w:t>
      </w:r>
      <w:proofErr w:type="spellEnd"/>
      <w:r w:rsidRPr="007F5C88">
        <w:rPr>
          <w:rFonts w:ascii="Times New Roman" w:hAnsi="Times New Roman" w:cs="Times New Roman"/>
          <w:sz w:val="28"/>
          <w:szCs w:val="28"/>
        </w:rPr>
        <w:t xml:space="preserve"> Т.П., Колядко Н.Н., </w:t>
      </w:r>
      <w:proofErr w:type="spellStart"/>
      <w:r w:rsidRPr="007F5C88">
        <w:rPr>
          <w:rFonts w:ascii="Times New Roman" w:hAnsi="Times New Roman" w:cs="Times New Roman"/>
          <w:sz w:val="28"/>
          <w:szCs w:val="28"/>
        </w:rPr>
        <w:t>Таганович</w:t>
      </w:r>
      <w:proofErr w:type="spellEnd"/>
      <w:r w:rsidRPr="007F5C88">
        <w:rPr>
          <w:rFonts w:ascii="Times New Roman" w:hAnsi="Times New Roman" w:cs="Times New Roman"/>
          <w:sz w:val="28"/>
          <w:szCs w:val="28"/>
        </w:rPr>
        <w:t xml:space="preserve"> А.Д. Значение исследования показателей оценки </w:t>
      </w:r>
      <w:proofErr w:type="spellStart"/>
      <w:r w:rsidRPr="007F5C88">
        <w:rPr>
          <w:rFonts w:ascii="Times New Roman" w:hAnsi="Times New Roman" w:cs="Times New Roman"/>
          <w:sz w:val="28"/>
          <w:szCs w:val="28"/>
        </w:rPr>
        <w:t>гемостатического</w:t>
      </w:r>
      <w:proofErr w:type="spellEnd"/>
      <w:r w:rsidRPr="007F5C88">
        <w:rPr>
          <w:rFonts w:ascii="Times New Roman" w:hAnsi="Times New Roman" w:cs="Times New Roman"/>
          <w:sz w:val="28"/>
          <w:szCs w:val="28"/>
        </w:rPr>
        <w:t xml:space="preserve"> потенциала крови (фибриногена, фактора </w:t>
      </w:r>
      <w:bookmarkStart w:id="26" w:name="_GoBack"/>
      <w:bookmarkEnd w:id="26"/>
      <w:proofErr w:type="spellStart"/>
      <w:r w:rsidRPr="007F5C88">
        <w:rPr>
          <w:rFonts w:ascii="Times New Roman" w:hAnsi="Times New Roman" w:cs="Times New Roman"/>
          <w:sz w:val="28"/>
          <w:szCs w:val="28"/>
        </w:rPr>
        <w:t>Виллебранда</w:t>
      </w:r>
      <w:proofErr w:type="spellEnd"/>
      <w:r w:rsidRPr="007F5C88">
        <w:rPr>
          <w:rFonts w:ascii="Times New Roman" w:hAnsi="Times New Roman" w:cs="Times New Roman"/>
          <w:sz w:val="28"/>
          <w:szCs w:val="28"/>
        </w:rPr>
        <w:t xml:space="preserve"> и D-</w:t>
      </w:r>
      <w:proofErr w:type="spellStart"/>
      <w:r w:rsidRPr="007F5C88">
        <w:rPr>
          <w:rFonts w:ascii="Times New Roman" w:hAnsi="Times New Roman" w:cs="Times New Roman"/>
          <w:sz w:val="28"/>
          <w:szCs w:val="28"/>
        </w:rPr>
        <w:t>димеров</w:t>
      </w:r>
      <w:proofErr w:type="spellEnd"/>
      <w:r w:rsidRPr="007F5C88">
        <w:rPr>
          <w:rFonts w:ascii="Times New Roman" w:hAnsi="Times New Roman" w:cs="Times New Roman"/>
          <w:sz w:val="28"/>
          <w:szCs w:val="28"/>
        </w:rPr>
        <w:t xml:space="preserve">) как потенциальных лабораторных </w:t>
      </w:r>
      <w:r w:rsidRPr="007F5C88">
        <w:rPr>
          <w:rFonts w:ascii="Times New Roman" w:hAnsi="Times New Roman" w:cs="Times New Roman"/>
          <w:sz w:val="28"/>
          <w:szCs w:val="28"/>
        </w:rPr>
        <w:lastRenderedPageBreak/>
        <w:t>критериев распространенности и дифференцировки опухоли при раке тела матки // Лабораторная диагностика.</w:t>
      </w:r>
      <w:proofErr w:type="gramEnd"/>
      <w:r w:rsidRPr="007F5C88">
        <w:rPr>
          <w:rFonts w:ascii="Times New Roman" w:hAnsi="Times New Roman" w:cs="Times New Roman"/>
          <w:sz w:val="28"/>
          <w:szCs w:val="28"/>
        </w:rPr>
        <w:t xml:space="preserve"> Восточная Европа. 2012. №3. С. 112-120.</w:t>
      </w:r>
    </w:p>
    <w:p w:rsidR="00260EBF" w:rsidRPr="007F5C88" w:rsidRDefault="00260EBF" w:rsidP="00260EBF">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F5C88">
        <w:rPr>
          <w:rFonts w:ascii="Times New Roman" w:hAnsi="Times New Roman" w:cs="Times New Roman"/>
          <w:sz w:val="28"/>
          <w:szCs w:val="28"/>
        </w:rPr>
        <w:t>Ворошилина</w:t>
      </w:r>
      <w:proofErr w:type="spellEnd"/>
      <w:r w:rsidRPr="007F5C88">
        <w:rPr>
          <w:rFonts w:ascii="Times New Roman" w:hAnsi="Times New Roman" w:cs="Times New Roman"/>
          <w:sz w:val="28"/>
          <w:szCs w:val="28"/>
        </w:rPr>
        <w:t xml:space="preserve"> Е.С, Овсепян Р.А., </w:t>
      </w:r>
      <w:proofErr w:type="spellStart"/>
      <w:r w:rsidRPr="007F5C88">
        <w:rPr>
          <w:rFonts w:ascii="Times New Roman" w:hAnsi="Times New Roman" w:cs="Times New Roman"/>
          <w:sz w:val="28"/>
          <w:szCs w:val="28"/>
        </w:rPr>
        <w:t>Плотко</w:t>
      </w:r>
      <w:proofErr w:type="spellEnd"/>
      <w:r w:rsidRPr="007F5C88">
        <w:rPr>
          <w:rFonts w:ascii="Times New Roman" w:hAnsi="Times New Roman" w:cs="Times New Roman"/>
          <w:sz w:val="28"/>
          <w:szCs w:val="28"/>
        </w:rPr>
        <w:t xml:space="preserve"> Е.Э., Герасимова О.Б., Баскова О.Ю., </w:t>
      </w:r>
      <w:proofErr w:type="spellStart"/>
      <w:r w:rsidRPr="007F5C88">
        <w:rPr>
          <w:rFonts w:ascii="Times New Roman" w:hAnsi="Times New Roman" w:cs="Times New Roman"/>
          <w:sz w:val="28"/>
          <w:szCs w:val="28"/>
        </w:rPr>
        <w:t>Будыкина</w:t>
      </w:r>
      <w:proofErr w:type="spellEnd"/>
      <w:r w:rsidRPr="007F5C88">
        <w:rPr>
          <w:rFonts w:ascii="Times New Roman" w:hAnsi="Times New Roman" w:cs="Times New Roman"/>
          <w:sz w:val="28"/>
          <w:szCs w:val="28"/>
        </w:rPr>
        <w:t xml:space="preserve"> Т.С., </w:t>
      </w:r>
      <w:proofErr w:type="spellStart"/>
      <w:r w:rsidRPr="007F5C88">
        <w:rPr>
          <w:rFonts w:ascii="Times New Roman" w:hAnsi="Times New Roman" w:cs="Times New Roman"/>
          <w:sz w:val="28"/>
          <w:szCs w:val="28"/>
        </w:rPr>
        <w:t>Вуймо</w:t>
      </w:r>
      <w:proofErr w:type="spellEnd"/>
      <w:r w:rsidRPr="007F5C88">
        <w:rPr>
          <w:rFonts w:ascii="Times New Roman" w:hAnsi="Times New Roman" w:cs="Times New Roman"/>
          <w:sz w:val="28"/>
          <w:szCs w:val="28"/>
        </w:rPr>
        <w:t xml:space="preserve"> Т.А. Диапазоны нормальных значений для параметров стандартных </w:t>
      </w:r>
      <w:proofErr w:type="spellStart"/>
      <w:r w:rsidRPr="007F5C88">
        <w:rPr>
          <w:rFonts w:ascii="Times New Roman" w:hAnsi="Times New Roman" w:cs="Times New Roman"/>
          <w:sz w:val="28"/>
          <w:szCs w:val="28"/>
        </w:rPr>
        <w:t>коагулологических</w:t>
      </w:r>
      <w:proofErr w:type="spellEnd"/>
      <w:r w:rsidRPr="007F5C88">
        <w:rPr>
          <w:rFonts w:ascii="Times New Roman" w:hAnsi="Times New Roman" w:cs="Times New Roman"/>
          <w:sz w:val="28"/>
          <w:szCs w:val="28"/>
        </w:rPr>
        <w:t xml:space="preserve"> тестов и теста </w:t>
      </w:r>
      <w:proofErr w:type="spellStart"/>
      <w:r w:rsidRPr="007F5C88">
        <w:rPr>
          <w:rFonts w:ascii="Times New Roman" w:hAnsi="Times New Roman" w:cs="Times New Roman"/>
          <w:sz w:val="28"/>
          <w:szCs w:val="28"/>
        </w:rPr>
        <w:t>тромбодинамики</w:t>
      </w:r>
      <w:proofErr w:type="spellEnd"/>
      <w:r w:rsidRPr="007F5C88">
        <w:rPr>
          <w:rFonts w:ascii="Times New Roman" w:hAnsi="Times New Roman" w:cs="Times New Roman"/>
          <w:sz w:val="28"/>
          <w:szCs w:val="28"/>
        </w:rPr>
        <w:t xml:space="preserve"> при физиологической беременности на разных сроках </w:t>
      </w:r>
      <w:proofErr w:type="spellStart"/>
      <w:r w:rsidRPr="007F5C88">
        <w:rPr>
          <w:rFonts w:ascii="Times New Roman" w:hAnsi="Times New Roman" w:cs="Times New Roman"/>
          <w:sz w:val="28"/>
          <w:szCs w:val="28"/>
        </w:rPr>
        <w:t>гестации</w:t>
      </w:r>
      <w:proofErr w:type="spellEnd"/>
      <w:r w:rsidRPr="007F5C88">
        <w:rPr>
          <w:rFonts w:ascii="Times New Roman" w:hAnsi="Times New Roman" w:cs="Times New Roman"/>
          <w:sz w:val="28"/>
          <w:szCs w:val="28"/>
        </w:rPr>
        <w:t xml:space="preserve"> // Вестник Российского государственного медицинского университета. 2015, №4, 40-45.</w:t>
      </w:r>
    </w:p>
    <w:p w:rsidR="00260EBF" w:rsidRPr="007F5C88" w:rsidRDefault="00260EBF" w:rsidP="00260EBF">
      <w:pPr>
        <w:pStyle w:val="a5"/>
        <w:numPr>
          <w:ilvl w:val="0"/>
          <w:numId w:val="1"/>
        </w:numPr>
        <w:spacing w:line="360" w:lineRule="auto"/>
        <w:jc w:val="both"/>
        <w:rPr>
          <w:rFonts w:ascii="Times New Roman" w:hAnsi="Times New Roman" w:cs="Times New Roman"/>
          <w:sz w:val="28"/>
          <w:szCs w:val="28"/>
        </w:rPr>
      </w:pPr>
      <w:r w:rsidRPr="007F5C88">
        <w:rPr>
          <w:rFonts w:ascii="Times New Roman" w:hAnsi="Times New Roman" w:cs="Times New Roman"/>
          <w:sz w:val="28"/>
          <w:szCs w:val="28"/>
        </w:rPr>
        <w:t xml:space="preserve">Силина Н.Н., Головина О.Г., Смирнова О.А., Николаева А.Е., </w:t>
      </w:r>
      <w:proofErr w:type="spellStart"/>
      <w:r w:rsidRPr="007F5C88">
        <w:rPr>
          <w:rFonts w:ascii="Times New Roman" w:hAnsi="Times New Roman" w:cs="Times New Roman"/>
          <w:sz w:val="28"/>
          <w:szCs w:val="28"/>
        </w:rPr>
        <w:t>Папаян</w:t>
      </w:r>
      <w:proofErr w:type="spellEnd"/>
      <w:r w:rsidRPr="007F5C88">
        <w:rPr>
          <w:rFonts w:ascii="Times New Roman" w:hAnsi="Times New Roman" w:cs="Times New Roman"/>
          <w:sz w:val="28"/>
          <w:szCs w:val="28"/>
        </w:rPr>
        <w:t xml:space="preserve"> Л.П. Сопоставление результатов определения уровня </w:t>
      </w:r>
      <w:r w:rsidRPr="007F5C88">
        <w:rPr>
          <w:rFonts w:ascii="Times New Roman" w:hAnsi="Times New Roman" w:cs="Times New Roman"/>
          <w:sz w:val="28"/>
          <w:szCs w:val="28"/>
          <w:lang w:val="en-US"/>
        </w:rPr>
        <w:t>D</w:t>
      </w:r>
      <w:r w:rsidRPr="007F5C88">
        <w:rPr>
          <w:rFonts w:ascii="Times New Roman" w:hAnsi="Times New Roman" w:cs="Times New Roman"/>
          <w:sz w:val="28"/>
          <w:szCs w:val="28"/>
        </w:rPr>
        <w:t xml:space="preserve">-димера различными методами у женщин с нормально протекающей беременностью // Журнал акушерства и </w:t>
      </w:r>
      <w:proofErr w:type="spellStart"/>
      <w:r w:rsidRPr="007F5C88">
        <w:rPr>
          <w:rFonts w:ascii="Times New Roman" w:hAnsi="Times New Roman" w:cs="Times New Roman"/>
          <w:sz w:val="28"/>
          <w:szCs w:val="28"/>
        </w:rPr>
        <w:t>женскихъ</w:t>
      </w:r>
      <w:proofErr w:type="spellEnd"/>
      <w:r w:rsidRPr="007F5C88">
        <w:rPr>
          <w:rFonts w:ascii="Times New Roman" w:hAnsi="Times New Roman" w:cs="Times New Roman"/>
          <w:sz w:val="28"/>
          <w:szCs w:val="28"/>
        </w:rPr>
        <w:t xml:space="preserve"> болезней. 2011. №6, 74-79.</w:t>
      </w:r>
    </w:p>
    <w:p w:rsidR="00260EBF" w:rsidRPr="007F5C88" w:rsidRDefault="00260EBF" w:rsidP="00260EBF">
      <w:pPr>
        <w:pStyle w:val="a5"/>
        <w:numPr>
          <w:ilvl w:val="0"/>
          <w:numId w:val="1"/>
        </w:numPr>
        <w:spacing w:line="360" w:lineRule="auto"/>
        <w:jc w:val="both"/>
        <w:rPr>
          <w:rFonts w:ascii="Times New Roman" w:hAnsi="Times New Roman" w:cs="Times New Roman"/>
          <w:sz w:val="28"/>
          <w:szCs w:val="28"/>
          <w:lang w:val="en-US"/>
        </w:rPr>
      </w:pPr>
      <w:r w:rsidRPr="007F5C88">
        <w:rPr>
          <w:rFonts w:ascii="Times New Roman" w:eastAsia="Arial" w:hAnsi="Times New Roman" w:cs="Times New Roman"/>
          <w:iCs/>
          <w:sz w:val="28"/>
          <w:szCs w:val="28"/>
          <w:lang w:val="en-US"/>
        </w:rPr>
        <w:t xml:space="preserve"> Olson J.D, Adcock D.M, Bush T.A, de </w:t>
      </w:r>
      <w:proofErr w:type="spellStart"/>
      <w:r w:rsidRPr="007F5C88">
        <w:rPr>
          <w:rFonts w:ascii="Times New Roman" w:eastAsia="Arial" w:hAnsi="Times New Roman" w:cs="Times New Roman"/>
          <w:iCs/>
          <w:sz w:val="28"/>
          <w:szCs w:val="28"/>
          <w:lang w:val="en-US"/>
        </w:rPr>
        <w:t>Moerloose</w:t>
      </w:r>
      <w:proofErr w:type="spellEnd"/>
      <w:r w:rsidRPr="007F5C88">
        <w:rPr>
          <w:rFonts w:ascii="Times New Roman" w:eastAsia="Arial" w:hAnsi="Times New Roman" w:cs="Times New Roman"/>
          <w:iCs/>
          <w:sz w:val="28"/>
          <w:szCs w:val="28"/>
          <w:lang w:val="en-US"/>
        </w:rPr>
        <w:t xml:space="preserve"> P., Gardiner C, </w:t>
      </w:r>
      <w:proofErr w:type="spellStart"/>
      <w:r w:rsidRPr="007F5C88">
        <w:rPr>
          <w:rFonts w:ascii="Times New Roman" w:eastAsia="Arial" w:hAnsi="Times New Roman" w:cs="Times New Roman"/>
          <w:iCs/>
          <w:sz w:val="28"/>
          <w:szCs w:val="28"/>
          <w:lang w:val="en-US"/>
        </w:rPr>
        <w:t>Giniard</w:t>
      </w:r>
      <w:proofErr w:type="spellEnd"/>
      <w:r w:rsidRPr="007F5C88">
        <w:rPr>
          <w:rFonts w:ascii="Times New Roman" w:eastAsia="Arial" w:hAnsi="Times New Roman" w:cs="Times New Roman"/>
          <w:iCs/>
          <w:sz w:val="28"/>
          <w:szCs w:val="28"/>
          <w:lang w:val="en-US"/>
        </w:rPr>
        <w:t xml:space="preserve"> V.R, </w:t>
      </w:r>
      <w:proofErr w:type="spellStart"/>
      <w:r w:rsidRPr="007F5C88">
        <w:rPr>
          <w:rFonts w:ascii="Times New Roman" w:eastAsia="Arial" w:hAnsi="Times New Roman" w:cs="Times New Roman"/>
          <w:iCs/>
          <w:sz w:val="28"/>
          <w:szCs w:val="28"/>
          <w:lang w:val="en-US"/>
        </w:rPr>
        <w:t>Grimaux</w:t>
      </w:r>
      <w:proofErr w:type="spellEnd"/>
      <w:r w:rsidRPr="007F5C88">
        <w:rPr>
          <w:rFonts w:ascii="Times New Roman" w:eastAsia="Arial" w:hAnsi="Times New Roman" w:cs="Times New Roman"/>
          <w:iCs/>
          <w:sz w:val="28"/>
          <w:szCs w:val="28"/>
          <w:lang w:val="en-US"/>
        </w:rPr>
        <w:t xml:space="preserve"> M., McMahan C.A., </w:t>
      </w:r>
      <w:proofErr w:type="spellStart"/>
      <w:r w:rsidRPr="007F5C88">
        <w:rPr>
          <w:rFonts w:ascii="Times New Roman" w:eastAsia="Arial" w:hAnsi="Times New Roman" w:cs="Times New Roman"/>
          <w:iCs/>
          <w:sz w:val="28"/>
          <w:szCs w:val="28"/>
          <w:lang w:val="en-US"/>
        </w:rPr>
        <w:t>Prihoda</w:t>
      </w:r>
      <w:proofErr w:type="spellEnd"/>
      <w:r w:rsidRPr="007F5C88">
        <w:rPr>
          <w:rFonts w:ascii="Times New Roman" w:eastAsia="Arial" w:hAnsi="Times New Roman" w:cs="Times New Roman"/>
          <w:iCs/>
          <w:sz w:val="28"/>
          <w:szCs w:val="28"/>
          <w:lang w:val="en-US"/>
        </w:rPr>
        <w:t xml:space="preserve"> A., Rico-</w:t>
      </w:r>
      <w:proofErr w:type="spellStart"/>
      <w:r w:rsidRPr="007F5C88">
        <w:rPr>
          <w:rFonts w:ascii="Times New Roman" w:eastAsia="Arial" w:hAnsi="Times New Roman" w:cs="Times New Roman"/>
          <w:iCs/>
          <w:sz w:val="28"/>
          <w:szCs w:val="28"/>
          <w:lang w:val="en-US"/>
        </w:rPr>
        <w:t>Lazarowsli</w:t>
      </w:r>
      <w:proofErr w:type="spellEnd"/>
      <w:r w:rsidRPr="007F5C88">
        <w:rPr>
          <w:rFonts w:ascii="Times New Roman" w:eastAsia="Arial" w:hAnsi="Times New Roman" w:cs="Times New Roman"/>
          <w:iCs/>
          <w:sz w:val="28"/>
          <w:szCs w:val="28"/>
          <w:lang w:val="en-US"/>
        </w:rPr>
        <w:t xml:space="preserve"> A, Sales M, </w:t>
      </w:r>
      <w:proofErr w:type="spellStart"/>
      <w:r w:rsidRPr="007F5C88">
        <w:rPr>
          <w:rFonts w:ascii="Times New Roman" w:eastAsia="Arial" w:hAnsi="Times New Roman" w:cs="Times New Roman"/>
          <w:iCs/>
          <w:sz w:val="28"/>
          <w:szCs w:val="28"/>
          <w:lang w:val="en-US"/>
        </w:rPr>
        <w:t>Stang</w:t>
      </w:r>
      <w:proofErr w:type="spellEnd"/>
      <w:r w:rsidRPr="007F5C88">
        <w:rPr>
          <w:rFonts w:ascii="Times New Roman" w:eastAsia="Arial" w:hAnsi="Times New Roman" w:cs="Times New Roman"/>
          <w:iCs/>
          <w:sz w:val="28"/>
          <w:szCs w:val="28"/>
          <w:lang w:val="en-US"/>
        </w:rPr>
        <w:t xml:space="preserve"> L, Trumbull K, Van </w:t>
      </w:r>
      <w:proofErr w:type="spellStart"/>
      <w:r w:rsidRPr="007F5C88">
        <w:rPr>
          <w:rFonts w:ascii="Times New Roman" w:eastAsia="Arial" w:hAnsi="Times New Roman" w:cs="Times New Roman"/>
          <w:iCs/>
          <w:sz w:val="28"/>
          <w:szCs w:val="28"/>
          <w:lang w:val="en-US"/>
        </w:rPr>
        <w:t>Cott</w:t>
      </w:r>
      <w:proofErr w:type="spellEnd"/>
      <w:r w:rsidRPr="007F5C88">
        <w:rPr>
          <w:rFonts w:ascii="Times New Roman" w:eastAsia="Arial" w:hAnsi="Times New Roman" w:cs="Times New Roman"/>
          <w:iCs/>
          <w:sz w:val="28"/>
          <w:szCs w:val="28"/>
          <w:lang w:val="en-US"/>
        </w:rPr>
        <w:t xml:space="preserve"> E, </w:t>
      </w:r>
      <w:proofErr w:type="spellStart"/>
      <w:r w:rsidRPr="007F5C88">
        <w:rPr>
          <w:rFonts w:ascii="Times New Roman" w:eastAsia="Arial" w:hAnsi="Times New Roman" w:cs="Times New Roman"/>
          <w:iCs/>
          <w:sz w:val="28"/>
          <w:szCs w:val="28"/>
          <w:lang w:val="en-US"/>
        </w:rPr>
        <w:t>Wissel</w:t>
      </w:r>
      <w:proofErr w:type="spellEnd"/>
      <w:r w:rsidRPr="007F5C88">
        <w:rPr>
          <w:rFonts w:ascii="Times New Roman" w:eastAsia="Arial" w:hAnsi="Times New Roman" w:cs="Times New Roman"/>
          <w:iCs/>
          <w:sz w:val="28"/>
          <w:szCs w:val="28"/>
          <w:lang w:val="en-US"/>
        </w:rPr>
        <w:t xml:space="preserve"> T</w:t>
      </w:r>
      <w:r w:rsidRPr="007F5C88">
        <w:rPr>
          <w:rFonts w:ascii="Times New Roman" w:eastAsia="Arial" w:hAnsi="Times New Roman" w:cs="Times New Roman"/>
          <w:sz w:val="28"/>
          <w:szCs w:val="28"/>
          <w:lang w:val="en-US"/>
        </w:rPr>
        <w:t>, Clinical and Laboratory Standards</w:t>
      </w:r>
      <w:r w:rsidRPr="007F5C88">
        <w:rPr>
          <w:rFonts w:ascii="Times New Roman" w:eastAsia="Arial" w:hAnsi="Times New Roman" w:cs="Times New Roman"/>
          <w:iCs/>
          <w:sz w:val="28"/>
          <w:szCs w:val="28"/>
          <w:lang w:val="en-US"/>
        </w:rPr>
        <w:t xml:space="preserve"> </w:t>
      </w:r>
      <w:r w:rsidRPr="007F5C88">
        <w:rPr>
          <w:rFonts w:ascii="Times New Roman" w:eastAsia="Arial" w:hAnsi="Times New Roman" w:cs="Times New Roman"/>
          <w:sz w:val="28"/>
          <w:szCs w:val="28"/>
          <w:lang w:val="en-US"/>
        </w:rPr>
        <w:t xml:space="preserve">Institute (CLSI). Quantitative D-Dimer for exclusion venous thromboembolic disease. </w:t>
      </w:r>
      <w:r w:rsidRPr="007F5C88">
        <w:rPr>
          <w:rFonts w:ascii="Times New Roman" w:hAnsi="Times New Roman" w:cs="Times New Roman"/>
          <w:sz w:val="28"/>
          <w:szCs w:val="28"/>
          <w:lang w:val="en-US"/>
        </w:rPr>
        <w:t xml:space="preserve">// </w:t>
      </w:r>
      <w:r w:rsidRPr="007F5C88">
        <w:rPr>
          <w:rFonts w:ascii="Times New Roman" w:eastAsia="Arial" w:hAnsi="Times New Roman" w:cs="Times New Roman"/>
          <w:sz w:val="28"/>
          <w:szCs w:val="28"/>
          <w:lang w:val="en-US"/>
        </w:rPr>
        <w:t>Approved Guideline. H-59A, 2011, 31 (6), 1-31</w:t>
      </w:r>
    </w:p>
    <w:p w:rsidR="00260EBF" w:rsidRPr="00CD2AD7" w:rsidRDefault="00260EBF" w:rsidP="00260EBF">
      <w:pPr>
        <w:pStyle w:val="a5"/>
        <w:numPr>
          <w:ilvl w:val="0"/>
          <w:numId w:val="1"/>
        </w:numPr>
        <w:spacing w:line="360" w:lineRule="auto"/>
        <w:jc w:val="both"/>
        <w:rPr>
          <w:rFonts w:ascii="Times New Roman" w:hAnsi="Times New Roman" w:cs="Times New Roman"/>
          <w:sz w:val="28"/>
          <w:szCs w:val="28"/>
          <w:lang w:val="en-US"/>
        </w:rPr>
      </w:pPr>
      <w:r>
        <w:rPr>
          <w:rFonts w:ascii="Times New Roman" w:eastAsia="Times New Roman" w:hAnsi="Times New Roman" w:cs="Times New Roman"/>
          <w:bCs/>
          <w:kern w:val="36"/>
          <w:sz w:val="28"/>
          <w:szCs w:val="28"/>
          <w:lang w:eastAsia="ru-RU"/>
        </w:rPr>
        <w:t xml:space="preserve"> </w:t>
      </w:r>
      <w:r w:rsidRPr="00CD2AD7">
        <w:rPr>
          <w:rFonts w:ascii="Times New Roman" w:eastAsia="Times New Roman" w:hAnsi="Times New Roman" w:cs="Times New Roman"/>
          <w:bCs/>
          <w:kern w:val="36"/>
          <w:sz w:val="28"/>
          <w:szCs w:val="28"/>
          <w:lang w:eastAsia="ru-RU"/>
        </w:rPr>
        <w:t>Шишкова В.Н. Современная оральная контрацепция и риск тромбозов // Журнал международной медицины. 2013. №1 (2), 56-61.</w:t>
      </w:r>
    </w:p>
    <w:p w:rsidR="00260EBF" w:rsidRPr="001030E8" w:rsidRDefault="00260EBF" w:rsidP="00260EBF">
      <w:pPr>
        <w:pStyle w:val="a5"/>
        <w:numPr>
          <w:ilvl w:val="0"/>
          <w:numId w:val="1"/>
        </w:numPr>
        <w:spacing w:before="300" w:after="270" w:line="360" w:lineRule="auto"/>
        <w:jc w:val="both"/>
        <w:outlineLvl w:val="0"/>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 xml:space="preserve"> </w:t>
      </w:r>
      <w:bookmarkStart w:id="27" w:name="_Toc9419275"/>
      <w:r w:rsidRPr="001030E8">
        <w:rPr>
          <w:rFonts w:ascii="Times New Roman" w:hAnsi="Times New Roman" w:cs="Times New Roman"/>
          <w:sz w:val="28"/>
          <w:szCs w:val="28"/>
        </w:rPr>
        <w:t xml:space="preserve">Посохов И.Н., </w:t>
      </w:r>
      <w:proofErr w:type="spellStart"/>
      <w:r w:rsidRPr="001030E8">
        <w:rPr>
          <w:rFonts w:ascii="Times New Roman" w:hAnsi="Times New Roman" w:cs="Times New Roman"/>
          <w:sz w:val="28"/>
          <w:szCs w:val="28"/>
        </w:rPr>
        <w:t>Тюкалова</w:t>
      </w:r>
      <w:proofErr w:type="spellEnd"/>
      <w:r w:rsidRPr="001030E8">
        <w:rPr>
          <w:rFonts w:ascii="Times New Roman" w:hAnsi="Times New Roman" w:cs="Times New Roman"/>
          <w:sz w:val="28"/>
          <w:szCs w:val="28"/>
        </w:rPr>
        <w:t xml:space="preserve"> </w:t>
      </w:r>
      <w:proofErr w:type="spellStart"/>
      <w:r w:rsidRPr="001030E8">
        <w:rPr>
          <w:rFonts w:ascii="Times New Roman" w:hAnsi="Times New Roman" w:cs="Times New Roman"/>
          <w:sz w:val="28"/>
          <w:szCs w:val="28"/>
        </w:rPr>
        <w:t>Л.И.,Афанасьева</w:t>
      </w:r>
      <w:proofErr w:type="spellEnd"/>
      <w:r w:rsidRPr="001030E8">
        <w:rPr>
          <w:rFonts w:ascii="Times New Roman" w:hAnsi="Times New Roman" w:cs="Times New Roman"/>
          <w:sz w:val="28"/>
          <w:szCs w:val="28"/>
        </w:rPr>
        <w:t xml:space="preserve"> А.Н., </w:t>
      </w:r>
      <w:proofErr w:type="spellStart"/>
      <w:r w:rsidRPr="001030E8">
        <w:rPr>
          <w:rFonts w:ascii="Times New Roman" w:hAnsi="Times New Roman" w:cs="Times New Roman"/>
          <w:sz w:val="28"/>
          <w:szCs w:val="28"/>
        </w:rPr>
        <w:t>Видишева</w:t>
      </w:r>
      <w:proofErr w:type="spellEnd"/>
      <w:r w:rsidRPr="001030E8">
        <w:rPr>
          <w:rFonts w:ascii="Times New Roman" w:hAnsi="Times New Roman" w:cs="Times New Roman"/>
          <w:sz w:val="28"/>
          <w:szCs w:val="28"/>
        </w:rPr>
        <w:t xml:space="preserve"> О.Н., </w:t>
      </w:r>
      <w:proofErr w:type="spellStart"/>
      <w:r w:rsidRPr="001030E8">
        <w:rPr>
          <w:rFonts w:ascii="Times New Roman" w:hAnsi="Times New Roman" w:cs="Times New Roman"/>
          <w:sz w:val="28"/>
          <w:szCs w:val="28"/>
        </w:rPr>
        <w:t>Джураева</w:t>
      </w:r>
      <w:proofErr w:type="spellEnd"/>
      <w:r w:rsidRPr="001030E8">
        <w:rPr>
          <w:rFonts w:ascii="Times New Roman" w:hAnsi="Times New Roman" w:cs="Times New Roman"/>
          <w:sz w:val="28"/>
          <w:szCs w:val="28"/>
        </w:rPr>
        <w:t xml:space="preserve"> Е.Р., </w:t>
      </w:r>
      <w:proofErr w:type="spellStart"/>
      <w:r w:rsidRPr="001030E8">
        <w:rPr>
          <w:rFonts w:ascii="Times New Roman" w:hAnsi="Times New Roman" w:cs="Times New Roman"/>
          <w:sz w:val="28"/>
          <w:szCs w:val="28"/>
        </w:rPr>
        <w:t>Тлюняева</w:t>
      </w:r>
      <w:proofErr w:type="spellEnd"/>
      <w:r w:rsidRPr="001030E8">
        <w:rPr>
          <w:rFonts w:ascii="Times New Roman" w:hAnsi="Times New Roman" w:cs="Times New Roman"/>
          <w:sz w:val="28"/>
          <w:szCs w:val="28"/>
        </w:rPr>
        <w:t xml:space="preserve"> А.М., Попов С.В. О диагностической ценности исследования Д-димера при немассивной тромбоэмболии легочной артерии у пациентов с имплантированным электрокардиостимулятором // Бюллетень СО РАМН. 2005. Ст. №3 (117).</w:t>
      </w:r>
      <w:bookmarkEnd w:id="27"/>
    </w:p>
    <w:p w:rsidR="00260EBF" w:rsidRPr="007F5C88" w:rsidRDefault="00260EBF" w:rsidP="00260EBF">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F5C88">
        <w:rPr>
          <w:rFonts w:ascii="Times New Roman" w:hAnsi="Times New Roman" w:cs="Times New Roman"/>
          <w:sz w:val="28"/>
          <w:szCs w:val="28"/>
        </w:rPr>
        <w:t>Шайкенова</w:t>
      </w:r>
      <w:proofErr w:type="spellEnd"/>
      <w:r w:rsidRPr="007F5C88">
        <w:rPr>
          <w:rFonts w:ascii="Times New Roman" w:hAnsi="Times New Roman" w:cs="Times New Roman"/>
          <w:sz w:val="28"/>
          <w:szCs w:val="28"/>
        </w:rPr>
        <w:t xml:space="preserve"> Л.Б. методы лабораторного исследования D-димера // Вестник Казахского Национального медицинского университета. 2013. №4(1). С. 304-305.</w:t>
      </w:r>
    </w:p>
    <w:p w:rsidR="00260EBF" w:rsidRPr="00CD2AD7" w:rsidRDefault="00260EBF" w:rsidP="00260EBF">
      <w:pPr>
        <w:pStyle w:val="a5"/>
        <w:numPr>
          <w:ilvl w:val="0"/>
          <w:numId w:val="1"/>
        </w:numPr>
        <w:spacing w:line="360" w:lineRule="auto"/>
        <w:jc w:val="both"/>
        <w:rPr>
          <w:rStyle w:val="citation"/>
          <w:rFonts w:ascii="Times New Roman" w:hAnsi="Times New Roman" w:cs="Times New Roman"/>
          <w:sz w:val="28"/>
          <w:szCs w:val="28"/>
        </w:rPr>
      </w:pPr>
      <w:r w:rsidRPr="007F5C88">
        <w:rPr>
          <w:rFonts w:ascii="Times New Roman" w:hAnsi="Times New Roman" w:cs="Times New Roman"/>
          <w:sz w:val="28"/>
          <w:szCs w:val="28"/>
          <w:shd w:val="clear" w:color="auto" w:fill="FFFFFF"/>
        </w:rPr>
        <w:lastRenderedPageBreak/>
        <w:t> </w:t>
      </w:r>
      <w:r w:rsidRPr="007F5C88">
        <w:rPr>
          <w:rStyle w:val="citation"/>
          <w:rFonts w:ascii="Times New Roman" w:hAnsi="Times New Roman" w:cs="Times New Roman"/>
          <w:iCs/>
          <w:sz w:val="28"/>
          <w:szCs w:val="28"/>
          <w:shd w:val="clear" w:color="auto" w:fill="FFFFFF"/>
        </w:rPr>
        <w:t xml:space="preserve">Альбом А., </w:t>
      </w:r>
      <w:proofErr w:type="spellStart"/>
      <w:r w:rsidRPr="007F5C88">
        <w:rPr>
          <w:rStyle w:val="citation"/>
          <w:rFonts w:ascii="Times New Roman" w:hAnsi="Times New Roman" w:cs="Times New Roman"/>
          <w:iCs/>
          <w:sz w:val="28"/>
          <w:szCs w:val="28"/>
          <w:shd w:val="clear" w:color="auto" w:fill="FFFFFF"/>
        </w:rPr>
        <w:t>Норелл</w:t>
      </w:r>
      <w:proofErr w:type="spellEnd"/>
      <w:r w:rsidRPr="007F5C88">
        <w:rPr>
          <w:rStyle w:val="citation"/>
          <w:rFonts w:ascii="Times New Roman" w:hAnsi="Times New Roman" w:cs="Times New Roman"/>
          <w:iCs/>
          <w:sz w:val="28"/>
          <w:szCs w:val="28"/>
          <w:shd w:val="clear" w:color="auto" w:fill="FFFFFF"/>
        </w:rPr>
        <w:t xml:space="preserve"> С. Введение в современную эпидемиологию. // </w:t>
      </w:r>
      <w:proofErr w:type="spellStart"/>
      <w:r w:rsidRPr="007F5C88">
        <w:rPr>
          <w:rStyle w:val="citation"/>
          <w:rFonts w:ascii="Times New Roman" w:hAnsi="Times New Roman" w:cs="Times New Roman"/>
          <w:iCs/>
          <w:sz w:val="28"/>
          <w:szCs w:val="28"/>
          <w:shd w:val="clear" w:color="auto" w:fill="FFFFFF"/>
        </w:rPr>
        <w:t>Таллин</w:t>
      </w:r>
      <w:proofErr w:type="spellEnd"/>
      <w:r w:rsidRPr="007F5C88">
        <w:rPr>
          <w:rStyle w:val="citation"/>
          <w:rFonts w:ascii="Times New Roman" w:hAnsi="Times New Roman" w:cs="Times New Roman"/>
          <w:iCs/>
          <w:sz w:val="28"/>
          <w:szCs w:val="28"/>
          <w:shd w:val="clear" w:color="auto" w:fill="FFFFFF"/>
        </w:rPr>
        <w:t>: Институт экспериментальной и клинической медицины (Эстония), 1996.</w:t>
      </w:r>
    </w:p>
    <w:p w:rsidR="003D74E3" w:rsidRPr="00260EBF" w:rsidRDefault="00260EBF" w:rsidP="00260EBF">
      <w:pPr>
        <w:pStyle w:val="a5"/>
        <w:numPr>
          <w:ilvl w:val="0"/>
          <w:numId w:val="1"/>
        </w:numPr>
        <w:spacing w:line="360" w:lineRule="auto"/>
        <w:jc w:val="both"/>
        <w:rPr>
          <w:rFonts w:ascii="Times New Roman" w:hAnsi="Times New Roman" w:cs="Times New Roman"/>
          <w:sz w:val="28"/>
          <w:szCs w:val="28"/>
        </w:rPr>
      </w:pPr>
      <w:r>
        <w:rPr>
          <w:rStyle w:val="citation"/>
          <w:rFonts w:ascii="Times New Roman" w:hAnsi="Times New Roman" w:cs="Times New Roman"/>
          <w:iCs/>
          <w:sz w:val="28"/>
          <w:szCs w:val="28"/>
          <w:shd w:val="clear" w:color="auto" w:fill="FFFFFF"/>
        </w:rPr>
        <w:t xml:space="preserve"> </w:t>
      </w:r>
      <w:r w:rsidRPr="007F5C88">
        <w:rPr>
          <w:rFonts w:ascii="Times New Roman" w:hAnsi="Times New Roman" w:cs="Times New Roman"/>
          <w:sz w:val="28"/>
          <w:szCs w:val="28"/>
        </w:rPr>
        <w:t xml:space="preserve">Д-димер в клинической практике // </w:t>
      </w:r>
      <w:proofErr w:type="spellStart"/>
      <w:r w:rsidRPr="007F5C88">
        <w:rPr>
          <w:rFonts w:ascii="Times New Roman" w:hAnsi="Times New Roman" w:cs="Times New Roman"/>
          <w:sz w:val="28"/>
          <w:szCs w:val="28"/>
        </w:rPr>
        <w:t>Папаян</w:t>
      </w:r>
      <w:proofErr w:type="spellEnd"/>
      <w:r w:rsidRPr="007F5C88">
        <w:rPr>
          <w:rFonts w:ascii="Times New Roman" w:hAnsi="Times New Roman" w:cs="Times New Roman"/>
          <w:sz w:val="28"/>
          <w:szCs w:val="28"/>
        </w:rPr>
        <w:t>, Л.П., Князева Е.С., М.: ООО "</w:t>
      </w:r>
      <w:proofErr w:type="spellStart"/>
      <w:r w:rsidRPr="007F5C88">
        <w:rPr>
          <w:rFonts w:ascii="Times New Roman" w:hAnsi="Times New Roman" w:cs="Times New Roman"/>
          <w:sz w:val="28"/>
          <w:szCs w:val="28"/>
        </w:rPr>
        <w:t>Инсайт</w:t>
      </w:r>
      <w:proofErr w:type="spellEnd"/>
      <w:r w:rsidRPr="007F5C88">
        <w:rPr>
          <w:rFonts w:ascii="Times New Roman" w:hAnsi="Times New Roman" w:cs="Times New Roman"/>
          <w:sz w:val="28"/>
          <w:szCs w:val="28"/>
        </w:rPr>
        <w:t xml:space="preserve"> </w:t>
      </w:r>
      <w:proofErr w:type="spellStart"/>
      <w:r w:rsidRPr="007F5C88">
        <w:rPr>
          <w:rFonts w:ascii="Times New Roman" w:hAnsi="Times New Roman" w:cs="Times New Roman"/>
          <w:sz w:val="28"/>
          <w:szCs w:val="28"/>
        </w:rPr>
        <w:t>полиграфика</w:t>
      </w:r>
      <w:proofErr w:type="spellEnd"/>
      <w:r w:rsidRPr="007F5C88">
        <w:rPr>
          <w:rFonts w:ascii="Times New Roman" w:hAnsi="Times New Roman" w:cs="Times New Roman"/>
          <w:sz w:val="28"/>
          <w:szCs w:val="28"/>
        </w:rPr>
        <w:t>", 2002. 20 с.</w:t>
      </w:r>
    </w:p>
    <w:sectPr w:rsidR="003D74E3" w:rsidRPr="00260EBF" w:rsidSect="00AF2DDA">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FA" w:rsidRDefault="008E0EFA" w:rsidP="007A506F">
      <w:pPr>
        <w:spacing w:after="0" w:line="240" w:lineRule="auto"/>
      </w:pPr>
      <w:r>
        <w:separator/>
      </w:r>
    </w:p>
  </w:endnote>
  <w:endnote w:type="continuationSeparator" w:id="0">
    <w:p w:rsidR="008E0EFA" w:rsidRDefault="008E0EFA" w:rsidP="007A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13728"/>
      <w:docPartObj>
        <w:docPartGallery w:val="Page Numbers (Bottom of Page)"/>
        <w:docPartUnique/>
      </w:docPartObj>
    </w:sdtPr>
    <w:sdtContent>
      <w:p w:rsidR="00AF2DDA" w:rsidRDefault="00AF2DDA">
        <w:pPr>
          <w:pStyle w:val="a8"/>
          <w:jc w:val="right"/>
        </w:pPr>
        <w:r>
          <w:fldChar w:fldCharType="begin"/>
        </w:r>
        <w:r>
          <w:instrText>PAGE   \* MERGEFORMAT</w:instrText>
        </w:r>
        <w:r>
          <w:fldChar w:fldCharType="separate"/>
        </w:r>
        <w:r>
          <w:rPr>
            <w:noProof/>
          </w:rPr>
          <w:t>48</w:t>
        </w:r>
        <w:r>
          <w:fldChar w:fldCharType="end"/>
        </w:r>
      </w:p>
    </w:sdtContent>
  </w:sdt>
  <w:p w:rsidR="007A506F" w:rsidRDefault="007A50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FA" w:rsidRDefault="008E0EFA" w:rsidP="007A506F">
      <w:pPr>
        <w:spacing w:after="0" w:line="240" w:lineRule="auto"/>
      </w:pPr>
      <w:r>
        <w:separator/>
      </w:r>
    </w:p>
  </w:footnote>
  <w:footnote w:type="continuationSeparator" w:id="0">
    <w:p w:rsidR="008E0EFA" w:rsidRDefault="008E0EFA" w:rsidP="007A50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E8C0C988"/>
    <w:lvl w:ilvl="0" w:tplc="17D2195A">
      <w:start w:val="17"/>
      <w:numFmt w:val="decimal"/>
      <w:lvlText w:val="%1."/>
      <w:lvlJc w:val="left"/>
    </w:lvl>
    <w:lvl w:ilvl="1" w:tplc="D2D03456">
      <w:numFmt w:val="decimal"/>
      <w:lvlText w:val=""/>
      <w:lvlJc w:val="left"/>
    </w:lvl>
    <w:lvl w:ilvl="2" w:tplc="2E0E1E80">
      <w:numFmt w:val="decimal"/>
      <w:lvlText w:val=""/>
      <w:lvlJc w:val="left"/>
    </w:lvl>
    <w:lvl w:ilvl="3" w:tplc="947250DC">
      <w:numFmt w:val="decimal"/>
      <w:lvlText w:val=""/>
      <w:lvlJc w:val="left"/>
    </w:lvl>
    <w:lvl w:ilvl="4" w:tplc="A09C06F6">
      <w:numFmt w:val="decimal"/>
      <w:lvlText w:val=""/>
      <w:lvlJc w:val="left"/>
    </w:lvl>
    <w:lvl w:ilvl="5" w:tplc="65D63682">
      <w:numFmt w:val="decimal"/>
      <w:lvlText w:val=""/>
      <w:lvlJc w:val="left"/>
    </w:lvl>
    <w:lvl w:ilvl="6" w:tplc="73307396">
      <w:numFmt w:val="decimal"/>
      <w:lvlText w:val=""/>
      <w:lvlJc w:val="left"/>
    </w:lvl>
    <w:lvl w:ilvl="7" w:tplc="D6CCE610">
      <w:numFmt w:val="decimal"/>
      <w:lvlText w:val=""/>
      <w:lvlJc w:val="left"/>
    </w:lvl>
    <w:lvl w:ilvl="8" w:tplc="AE72E2EE">
      <w:numFmt w:val="decimal"/>
      <w:lvlText w:val=""/>
      <w:lvlJc w:val="left"/>
    </w:lvl>
  </w:abstractNum>
  <w:abstractNum w:abstractNumId="1">
    <w:nsid w:val="00002CD6"/>
    <w:multiLevelType w:val="hybridMultilevel"/>
    <w:tmpl w:val="794A9AEE"/>
    <w:lvl w:ilvl="0" w:tplc="41C217CE">
      <w:start w:val="1"/>
      <w:numFmt w:val="upperLetter"/>
      <w:lvlText w:val="%1"/>
      <w:lvlJc w:val="left"/>
    </w:lvl>
    <w:lvl w:ilvl="1" w:tplc="BDEC97B6">
      <w:start w:val="1"/>
      <w:numFmt w:val="decimal"/>
      <w:lvlText w:val="%2."/>
      <w:lvlJc w:val="left"/>
    </w:lvl>
    <w:lvl w:ilvl="2" w:tplc="A866FAEC">
      <w:numFmt w:val="decimal"/>
      <w:lvlText w:val=""/>
      <w:lvlJc w:val="left"/>
    </w:lvl>
    <w:lvl w:ilvl="3" w:tplc="CAD0007A">
      <w:numFmt w:val="decimal"/>
      <w:lvlText w:val=""/>
      <w:lvlJc w:val="left"/>
    </w:lvl>
    <w:lvl w:ilvl="4" w:tplc="AEC681B6">
      <w:numFmt w:val="decimal"/>
      <w:lvlText w:val=""/>
      <w:lvlJc w:val="left"/>
    </w:lvl>
    <w:lvl w:ilvl="5" w:tplc="8D0A2590">
      <w:numFmt w:val="decimal"/>
      <w:lvlText w:val=""/>
      <w:lvlJc w:val="left"/>
    </w:lvl>
    <w:lvl w:ilvl="6" w:tplc="4CDE4B4E">
      <w:numFmt w:val="decimal"/>
      <w:lvlText w:val=""/>
      <w:lvlJc w:val="left"/>
    </w:lvl>
    <w:lvl w:ilvl="7" w:tplc="59C2E3CC">
      <w:numFmt w:val="decimal"/>
      <w:lvlText w:val=""/>
      <w:lvlJc w:val="left"/>
    </w:lvl>
    <w:lvl w:ilvl="8" w:tplc="859AD724">
      <w:numFmt w:val="decimal"/>
      <w:lvlText w:val=""/>
      <w:lvlJc w:val="left"/>
    </w:lvl>
  </w:abstractNum>
  <w:abstractNum w:abstractNumId="2">
    <w:nsid w:val="000072AE"/>
    <w:multiLevelType w:val="hybridMultilevel"/>
    <w:tmpl w:val="3632958C"/>
    <w:lvl w:ilvl="0" w:tplc="A3B4D9BC">
      <w:start w:val="5"/>
      <w:numFmt w:val="decimal"/>
      <w:lvlText w:val="%1:"/>
      <w:lvlJc w:val="left"/>
    </w:lvl>
    <w:lvl w:ilvl="1" w:tplc="AECA261A">
      <w:start w:val="14"/>
      <w:numFmt w:val="decimal"/>
      <w:lvlText w:val="%2."/>
      <w:lvlJc w:val="left"/>
    </w:lvl>
    <w:lvl w:ilvl="2" w:tplc="1F8E0AC8">
      <w:numFmt w:val="decimal"/>
      <w:lvlText w:val=""/>
      <w:lvlJc w:val="left"/>
    </w:lvl>
    <w:lvl w:ilvl="3" w:tplc="E51E37B8">
      <w:numFmt w:val="decimal"/>
      <w:lvlText w:val=""/>
      <w:lvlJc w:val="left"/>
    </w:lvl>
    <w:lvl w:ilvl="4" w:tplc="FA14793C">
      <w:numFmt w:val="decimal"/>
      <w:lvlText w:val=""/>
      <w:lvlJc w:val="left"/>
    </w:lvl>
    <w:lvl w:ilvl="5" w:tplc="7F90595C">
      <w:numFmt w:val="decimal"/>
      <w:lvlText w:val=""/>
      <w:lvlJc w:val="left"/>
    </w:lvl>
    <w:lvl w:ilvl="6" w:tplc="8BA48F4E">
      <w:numFmt w:val="decimal"/>
      <w:lvlText w:val=""/>
      <w:lvlJc w:val="left"/>
    </w:lvl>
    <w:lvl w:ilvl="7" w:tplc="1CBA6638">
      <w:numFmt w:val="decimal"/>
      <w:lvlText w:val=""/>
      <w:lvlJc w:val="left"/>
    </w:lvl>
    <w:lvl w:ilvl="8" w:tplc="0BA4DFB6">
      <w:numFmt w:val="decimal"/>
      <w:lvlText w:val=""/>
      <w:lvlJc w:val="left"/>
    </w:lvl>
  </w:abstractNum>
  <w:abstractNum w:abstractNumId="3">
    <w:nsid w:val="0000798B"/>
    <w:multiLevelType w:val="hybridMultilevel"/>
    <w:tmpl w:val="8E3CFA82"/>
    <w:lvl w:ilvl="0" w:tplc="E376DA56">
      <w:start w:val="1"/>
      <w:numFmt w:val="decimal"/>
      <w:lvlText w:val="%1."/>
      <w:lvlJc w:val="left"/>
    </w:lvl>
    <w:lvl w:ilvl="1" w:tplc="903CD772">
      <w:numFmt w:val="decimal"/>
      <w:lvlText w:val=""/>
      <w:lvlJc w:val="left"/>
    </w:lvl>
    <w:lvl w:ilvl="2" w:tplc="D272003A">
      <w:numFmt w:val="decimal"/>
      <w:lvlText w:val=""/>
      <w:lvlJc w:val="left"/>
    </w:lvl>
    <w:lvl w:ilvl="3" w:tplc="F77AA2FA">
      <w:numFmt w:val="decimal"/>
      <w:lvlText w:val=""/>
      <w:lvlJc w:val="left"/>
    </w:lvl>
    <w:lvl w:ilvl="4" w:tplc="E3D4B7AA">
      <w:numFmt w:val="decimal"/>
      <w:lvlText w:val=""/>
      <w:lvlJc w:val="left"/>
    </w:lvl>
    <w:lvl w:ilvl="5" w:tplc="8BACC846">
      <w:numFmt w:val="decimal"/>
      <w:lvlText w:val=""/>
      <w:lvlJc w:val="left"/>
    </w:lvl>
    <w:lvl w:ilvl="6" w:tplc="9D0669E6">
      <w:numFmt w:val="decimal"/>
      <w:lvlText w:val=""/>
      <w:lvlJc w:val="left"/>
    </w:lvl>
    <w:lvl w:ilvl="7" w:tplc="366C42C0">
      <w:numFmt w:val="decimal"/>
      <w:lvlText w:val=""/>
      <w:lvlJc w:val="left"/>
    </w:lvl>
    <w:lvl w:ilvl="8" w:tplc="53E87ED2">
      <w:numFmt w:val="decimal"/>
      <w:lvlText w:val=""/>
      <w:lvlJc w:val="left"/>
    </w:lvl>
  </w:abstractNum>
  <w:abstractNum w:abstractNumId="4">
    <w:nsid w:val="0CBB1E1D"/>
    <w:multiLevelType w:val="hybridMultilevel"/>
    <w:tmpl w:val="C60E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0241E9"/>
    <w:multiLevelType w:val="hybridMultilevel"/>
    <w:tmpl w:val="AAC241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5F4CD7"/>
    <w:multiLevelType w:val="hybridMultilevel"/>
    <w:tmpl w:val="4C8C2B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7A25AB2"/>
    <w:multiLevelType w:val="hybridMultilevel"/>
    <w:tmpl w:val="28F0D7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54B91"/>
    <w:multiLevelType w:val="multilevel"/>
    <w:tmpl w:val="82E05F96"/>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250DF4"/>
    <w:multiLevelType w:val="hybridMultilevel"/>
    <w:tmpl w:val="F53A7C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078449A"/>
    <w:multiLevelType w:val="hybridMultilevel"/>
    <w:tmpl w:val="06D0B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756A0"/>
    <w:multiLevelType w:val="multilevel"/>
    <w:tmpl w:val="05946C88"/>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8E82B7A"/>
    <w:multiLevelType w:val="hybridMultilevel"/>
    <w:tmpl w:val="20C20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F97B8A"/>
    <w:multiLevelType w:val="multilevel"/>
    <w:tmpl w:val="4FF246A2"/>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FF33948"/>
    <w:multiLevelType w:val="hybridMultilevel"/>
    <w:tmpl w:val="6BCE2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02703C"/>
    <w:multiLevelType w:val="hybridMultilevel"/>
    <w:tmpl w:val="857AF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8641C5"/>
    <w:multiLevelType w:val="hybridMultilevel"/>
    <w:tmpl w:val="CF6888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3DF74EB"/>
    <w:multiLevelType w:val="hybridMultilevel"/>
    <w:tmpl w:val="28F0D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995337"/>
    <w:multiLevelType w:val="hybridMultilevel"/>
    <w:tmpl w:val="5D061D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B45E44"/>
    <w:multiLevelType w:val="multilevel"/>
    <w:tmpl w:val="339C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7"/>
  </w:num>
  <w:num w:numId="4">
    <w:abstractNumId w:val="16"/>
  </w:num>
  <w:num w:numId="5">
    <w:abstractNumId w:val="0"/>
  </w:num>
  <w:num w:numId="6">
    <w:abstractNumId w:val="14"/>
  </w:num>
  <w:num w:numId="7">
    <w:abstractNumId w:val="18"/>
  </w:num>
  <w:num w:numId="8">
    <w:abstractNumId w:val="12"/>
  </w:num>
  <w:num w:numId="9">
    <w:abstractNumId w:val="5"/>
  </w:num>
  <w:num w:numId="10">
    <w:abstractNumId w:val="9"/>
  </w:num>
  <w:num w:numId="11">
    <w:abstractNumId w:val="6"/>
  </w:num>
  <w:num w:numId="12">
    <w:abstractNumId w:val="11"/>
  </w:num>
  <w:num w:numId="13">
    <w:abstractNumId w:val="8"/>
  </w:num>
  <w:num w:numId="14">
    <w:abstractNumId w:val="10"/>
  </w:num>
  <w:num w:numId="15">
    <w:abstractNumId w:val="19"/>
  </w:num>
  <w:num w:numId="16">
    <w:abstractNumId w:val="3"/>
  </w:num>
  <w:num w:numId="17">
    <w:abstractNumId w:val="1"/>
  </w:num>
  <w:num w:numId="18">
    <w:abstractNumId w:val="2"/>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57"/>
    <w:rsid w:val="00080384"/>
    <w:rsid w:val="00085038"/>
    <w:rsid w:val="000B1BE1"/>
    <w:rsid w:val="000F093D"/>
    <w:rsid w:val="001E21EC"/>
    <w:rsid w:val="001E5563"/>
    <w:rsid w:val="00227898"/>
    <w:rsid w:val="00260EBF"/>
    <w:rsid w:val="0027657A"/>
    <w:rsid w:val="0029421C"/>
    <w:rsid w:val="002A5C57"/>
    <w:rsid w:val="002C68D6"/>
    <w:rsid w:val="00311DD3"/>
    <w:rsid w:val="0033674D"/>
    <w:rsid w:val="003515DE"/>
    <w:rsid w:val="0039033C"/>
    <w:rsid w:val="003C6773"/>
    <w:rsid w:val="003D74E3"/>
    <w:rsid w:val="00403D1A"/>
    <w:rsid w:val="004430C4"/>
    <w:rsid w:val="005655F1"/>
    <w:rsid w:val="00594998"/>
    <w:rsid w:val="005E629F"/>
    <w:rsid w:val="006410DE"/>
    <w:rsid w:val="006F3505"/>
    <w:rsid w:val="007308C6"/>
    <w:rsid w:val="007372F9"/>
    <w:rsid w:val="007860F8"/>
    <w:rsid w:val="007864CD"/>
    <w:rsid w:val="007A506F"/>
    <w:rsid w:val="00833D4B"/>
    <w:rsid w:val="00870C57"/>
    <w:rsid w:val="008967C3"/>
    <w:rsid w:val="008C7741"/>
    <w:rsid w:val="008E0EFA"/>
    <w:rsid w:val="00903A21"/>
    <w:rsid w:val="00921DD4"/>
    <w:rsid w:val="00942769"/>
    <w:rsid w:val="00952AF6"/>
    <w:rsid w:val="009A36EE"/>
    <w:rsid w:val="00A12E24"/>
    <w:rsid w:val="00AF2DDA"/>
    <w:rsid w:val="00B02620"/>
    <w:rsid w:val="00B07908"/>
    <w:rsid w:val="00B40FF6"/>
    <w:rsid w:val="00BF375E"/>
    <w:rsid w:val="00C119B5"/>
    <w:rsid w:val="00C3514E"/>
    <w:rsid w:val="00C93D49"/>
    <w:rsid w:val="00CC0553"/>
    <w:rsid w:val="00CE6D47"/>
    <w:rsid w:val="00DB4274"/>
    <w:rsid w:val="00DC6610"/>
    <w:rsid w:val="00DE4A54"/>
    <w:rsid w:val="00E50D25"/>
    <w:rsid w:val="00F74816"/>
    <w:rsid w:val="00F9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C6"/>
  </w:style>
  <w:style w:type="paragraph" w:styleId="1">
    <w:name w:val="heading 1"/>
    <w:basedOn w:val="a"/>
    <w:next w:val="a"/>
    <w:link w:val="10"/>
    <w:uiPriority w:val="9"/>
    <w:qFormat/>
    <w:rsid w:val="00730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0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30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8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308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308C6"/>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7308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8C6"/>
    <w:rPr>
      <w:rFonts w:ascii="Tahoma" w:hAnsi="Tahoma" w:cs="Tahoma"/>
      <w:sz w:val="16"/>
      <w:szCs w:val="16"/>
    </w:rPr>
  </w:style>
  <w:style w:type="paragraph" w:customStyle="1" w:styleId="Default">
    <w:name w:val="Default"/>
    <w:rsid w:val="007308C6"/>
    <w:pPr>
      <w:autoSpaceDE w:val="0"/>
      <w:autoSpaceDN w:val="0"/>
      <w:adjustRightInd w:val="0"/>
      <w:spacing w:after="0" w:line="240" w:lineRule="auto"/>
    </w:pPr>
    <w:rPr>
      <w:rFonts w:ascii="Calibri" w:hAnsi="Calibri" w:cs="Calibri"/>
      <w:color w:val="000000"/>
      <w:sz w:val="24"/>
      <w:szCs w:val="24"/>
    </w:rPr>
  </w:style>
  <w:style w:type="paragraph" w:styleId="a5">
    <w:name w:val="List Paragraph"/>
    <w:basedOn w:val="a"/>
    <w:uiPriority w:val="34"/>
    <w:qFormat/>
    <w:rsid w:val="007308C6"/>
    <w:pPr>
      <w:ind w:left="720"/>
      <w:contextualSpacing/>
    </w:pPr>
  </w:style>
  <w:style w:type="paragraph" w:styleId="a6">
    <w:name w:val="header"/>
    <w:basedOn w:val="a"/>
    <w:link w:val="a7"/>
    <w:uiPriority w:val="99"/>
    <w:unhideWhenUsed/>
    <w:rsid w:val="007308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08C6"/>
  </w:style>
  <w:style w:type="paragraph" w:styleId="a8">
    <w:name w:val="footer"/>
    <w:basedOn w:val="a"/>
    <w:link w:val="a9"/>
    <w:uiPriority w:val="99"/>
    <w:unhideWhenUsed/>
    <w:rsid w:val="007308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08C6"/>
  </w:style>
  <w:style w:type="paragraph" w:styleId="aa">
    <w:name w:val="TOC Heading"/>
    <w:basedOn w:val="1"/>
    <w:next w:val="a"/>
    <w:uiPriority w:val="39"/>
    <w:unhideWhenUsed/>
    <w:qFormat/>
    <w:rsid w:val="007308C6"/>
    <w:pPr>
      <w:outlineLvl w:val="9"/>
    </w:pPr>
    <w:rPr>
      <w:lang w:eastAsia="ru-RU"/>
    </w:rPr>
  </w:style>
  <w:style w:type="paragraph" w:styleId="11">
    <w:name w:val="toc 1"/>
    <w:basedOn w:val="a"/>
    <w:next w:val="a"/>
    <w:autoRedefine/>
    <w:uiPriority w:val="39"/>
    <w:unhideWhenUsed/>
    <w:rsid w:val="007308C6"/>
    <w:pPr>
      <w:spacing w:after="100"/>
    </w:pPr>
  </w:style>
  <w:style w:type="paragraph" w:styleId="21">
    <w:name w:val="toc 2"/>
    <w:basedOn w:val="a"/>
    <w:next w:val="a"/>
    <w:autoRedefine/>
    <w:uiPriority w:val="39"/>
    <w:unhideWhenUsed/>
    <w:rsid w:val="007308C6"/>
    <w:pPr>
      <w:spacing w:after="100"/>
      <w:ind w:left="220"/>
    </w:pPr>
  </w:style>
  <w:style w:type="character" w:styleId="ab">
    <w:name w:val="Hyperlink"/>
    <w:basedOn w:val="a0"/>
    <w:uiPriority w:val="99"/>
    <w:unhideWhenUsed/>
    <w:rsid w:val="007308C6"/>
    <w:rPr>
      <w:color w:val="0000FF" w:themeColor="hyperlink"/>
      <w:u w:val="single"/>
    </w:rPr>
  </w:style>
  <w:style w:type="character" w:styleId="ac">
    <w:name w:val="Strong"/>
    <w:basedOn w:val="a0"/>
    <w:uiPriority w:val="22"/>
    <w:qFormat/>
    <w:rsid w:val="007308C6"/>
    <w:rPr>
      <w:b/>
      <w:bCs/>
    </w:rPr>
  </w:style>
  <w:style w:type="character" w:customStyle="1" w:styleId="authorsname">
    <w:name w:val="authors__name"/>
    <w:basedOn w:val="a0"/>
    <w:rsid w:val="007308C6"/>
  </w:style>
  <w:style w:type="character" w:customStyle="1" w:styleId="citation">
    <w:name w:val="citation"/>
    <w:basedOn w:val="a0"/>
    <w:rsid w:val="00641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C6"/>
  </w:style>
  <w:style w:type="paragraph" w:styleId="1">
    <w:name w:val="heading 1"/>
    <w:basedOn w:val="a"/>
    <w:next w:val="a"/>
    <w:link w:val="10"/>
    <w:uiPriority w:val="9"/>
    <w:qFormat/>
    <w:rsid w:val="00730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0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30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8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308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308C6"/>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7308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8C6"/>
    <w:rPr>
      <w:rFonts w:ascii="Tahoma" w:hAnsi="Tahoma" w:cs="Tahoma"/>
      <w:sz w:val="16"/>
      <w:szCs w:val="16"/>
    </w:rPr>
  </w:style>
  <w:style w:type="paragraph" w:customStyle="1" w:styleId="Default">
    <w:name w:val="Default"/>
    <w:rsid w:val="007308C6"/>
    <w:pPr>
      <w:autoSpaceDE w:val="0"/>
      <w:autoSpaceDN w:val="0"/>
      <w:adjustRightInd w:val="0"/>
      <w:spacing w:after="0" w:line="240" w:lineRule="auto"/>
    </w:pPr>
    <w:rPr>
      <w:rFonts w:ascii="Calibri" w:hAnsi="Calibri" w:cs="Calibri"/>
      <w:color w:val="000000"/>
      <w:sz w:val="24"/>
      <w:szCs w:val="24"/>
    </w:rPr>
  </w:style>
  <w:style w:type="paragraph" w:styleId="a5">
    <w:name w:val="List Paragraph"/>
    <w:basedOn w:val="a"/>
    <w:uiPriority w:val="34"/>
    <w:qFormat/>
    <w:rsid w:val="007308C6"/>
    <w:pPr>
      <w:ind w:left="720"/>
      <w:contextualSpacing/>
    </w:pPr>
  </w:style>
  <w:style w:type="paragraph" w:styleId="a6">
    <w:name w:val="header"/>
    <w:basedOn w:val="a"/>
    <w:link w:val="a7"/>
    <w:uiPriority w:val="99"/>
    <w:unhideWhenUsed/>
    <w:rsid w:val="007308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08C6"/>
  </w:style>
  <w:style w:type="paragraph" w:styleId="a8">
    <w:name w:val="footer"/>
    <w:basedOn w:val="a"/>
    <w:link w:val="a9"/>
    <w:uiPriority w:val="99"/>
    <w:unhideWhenUsed/>
    <w:rsid w:val="007308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08C6"/>
  </w:style>
  <w:style w:type="paragraph" w:styleId="aa">
    <w:name w:val="TOC Heading"/>
    <w:basedOn w:val="1"/>
    <w:next w:val="a"/>
    <w:uiPriority w:val="39"/>
    <w:unhideWhenUsed/>
    <w:qFormat/>
    <w:rsid w:val="007308C6"/>
    <w:pPr>
      <w:outlineLvl w:val="9"/>
    </w:pPr>
    <w:rPr>
      <w:lang w:eastAsia="ru-RU"/>
    </w:rPr>
  </w:style>
  <w:style w:type="paragraph" w:styleId="11">
    <w:name w:val="toc 1"/>
    <w:basedOn w:val="a"/>
    <w:next w:val="a"/>
    <w:autoRedefine/>
    <w:uiPriority w:val="39"/>
    <w:unhideWhenUsed/>
    <w:rsid w:val="007308C6"/>
    <w:pPr>
      <w:spacing w:after="100"/>
    </w:pPr>
  </w:style>
  <w:style w:type="paragraph" w:styleId="21">
    <w:name w:val="toc 2"/>
    <w:basedOn w:val="a"/>
    <w:next w:val="a"/>
    <w:autoRedefine/>
    <w:uiPriority w:val="39"/>
    <w:unhideWhenUsed/>
    <w:rsid w:val="007308C6"/>
    <w:pPr>
      <w:spacing w:after="100"/>
      <w:ind w:left="220"/>
    </w:pPr>
  </w:style>
  <w:style w:type="character" w:styleId="ab">
    <w:name w:val="Hyperlink"/>
    <w:basedOn w:val="a0"/>
    <w:uiPriority w:val="99"/>
    <w:unhideWhenUsed/>
    <w:rsid w:val="007308C6"/>
    <w:rPr>
      <w:color w:val="0000FF" w:themeColor="hyperlink"/>
      <w:u w:val="single"/>
    </w:rPr>
  </w:style>
  <w:style w:type="character" w:styleId="ac">
    <w:name w:val="Strong"/>
    <w:basedOn w:val="a0"/>
    <w:uiPriority w:val="22"/>
    <w:qFormat/>
    <w:rsid w:val="007308C6"/>
    <w:rPr>
      <w:b/>
      <w:bCs/>
    </w:rPr>
  </w:style>
  <w:style w:type="character" w:customStyle="1" w:styleId="authorsname">
    <w:name w:val="authors__name"/>
    <w:basedOn w:val="a0"/>
    <w:rsid w:val="007308C6"/>
  </w:style>
  <w:style w:type="character" w:customStyle="1" w:styleId="citation">
    <w:name w:val="citation"/>
    <w:basedOn w:val="a0"/>
    <w:rsid w:val="0064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3250">
      <w:bodyDiv w:val="1"/>
      <w:marLeft w:val="0"/>
      <w:marRight w:val="0"/>
      <w:marTop w:val="0"/>
      <w:marBottom w:val="0"/>
      <w:divBdr>
        <w:top w:val="none" w:sz="0" w:space="0" w:color="auto"/>
        <w:left w:val="none" w:sz="0" w:space="0" w:color="auto"/>
        <w:bottom w:val="none" w:sz="0" w:space="0" w:color="auto"/>
        <w:right w:val="none" w:sz="0" w:space="0" w:color="auto"/>
      </w:divBdr>
    </w:div>
    <w:div w:id="980112737">
      <w:bodyDiv w:val="1"/>
      <w:marLeft w:val="0"/>
      <w:marRight w:val="0"/>
      <w:marTop w:val="0"/>
      <w:marBottom w:val="0"/>
      <w:divBdr>
        <w:top w:val="none" w:sz="0" w:space="0" w:color="auto"/>
        <w:left w:val="none" w:sz="0" w:space="0" w:color="auto"/>
        <w:bottom w:val="none" w:sz="0" w:space="0" w:color="auto"/>
        <w:right w:val="none" w:sz="0" w:space="0" w:color="auto"/>
      </w:divBdr>
    </w:div>
    <w:div w:id="1082945020">
      <w:bodyDiv w:val="1"/>
      <w:marLeft w:val="0"/>
      <w:marRight w:val="0"/>
      <w:marTop w:val="0"/>
      <w:marBottom w:val="0"/>
      <w:divBdr>
        <w:top w:val="none" w:sz="0" w:space="0" w:color="auto"/>
        <w:left w:val="none" w:sz="0" w:space="0" w:color="auto"/>
        <w:bottom w:val="none" w:sz="0" w:space="0" w:color="auto"/>
        <w:right w:val="none" w:sz="0" w:space="0" w:color="auto"/>
      </w:divBdr>
    </w:div>
    <w:div w:id="1894611485">
      <w:bodyDiv w:val="1"/>
      <w:marLeft w:val="0"/>
      <w:marRight w:val="0"/>
      <w:marTop w:val="0"/>
      <w:marBottom w:val="0"/>
      <w:divBdr>
        <w:top w:val="none" w:sz="0" w:space="0" w:color="auto"/>
        <w:left w:val="none" w:sz="0" w:space="0" w:color="auto"/>
        <w:bottom w:val="none" w:sz="0" w:space="0" w:color="auto"/>
        <w:right w:val="none" w:sz="0" w:space="0" w:color="auto"/>
      </w:divBdr>
    </w:div>
    <w:div w:id="1983148310">
      <w:bodyDiv w:val="1"/>
      <w:marLeft w:val="0"/>
      <w:marRight w:val="0"/>
      <w:marTop w:val="0"/>
      <w:marBottom w:val="0"/>
      <w:divBdr>
        <w:top w:val="none" w:sz="0" w:space="0" w:color="auto"/>
        <w:left w:val="none" w:sz="0" w:space="0" w:color="auto"/>
        <w:bottom w:val="none" w:sz="0" w:space="0" w:color="auto"/>
        <w:right w:val="none" w:sz="0" w:space="0" w:color="auto"/>
      </w:divBdr>
    </w:div>
    <w:div w:id="1992099997">
      <w:bodyDiv w:val="1"/>
      <w:marLeft w:val="0"/>
      <w:marRight w:val="0"/>
      <w:marTop w:val="0"/>
      <w:marBottom w:val="0"/>
      <w:divBdr>
        <w:top w:val="none" w:sz="0" w:space="0" w:color="auto"/>
        <w:left w:val="none" w:sz="0" w:space="0" w:color="auto"/>
        <w:bottom w:val="none" w:sz="0" w:space="0" w:color="auto"/>
        <w:right w:val="none" w:sz="0" w:space="0" w:color="auto"/>
      </w:divBdr>
    </w:div>
    <w:div w:id="20046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konlab.ru"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52;&#1072;&#1088;&#1080;&#1103;\Desktop\&#1076;&#1080;&#1087;&#1083;&#1086;&#1084;&#1095;&#1080;&#1082;\&#1082;%203%20&#1075;&#1083;&#1072;&#1074;&#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2;&#1072;&#1088;&#1080;&#1103;\Desktop\&#1076;&#1080;&#1087;&#1083;&#1086;&#1084;&#1095;&#1080;&#1082;\&#1082;%203%20&#1075;&#1083;&#1072;&#1074;&#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2;&#1072;&#1088;&#1080;&#1103;\Desktop\&#1076;&#1080;&#1087;&#1083;&#1086;&#1084;&#1095;&#1080;&#1082;\&#1082;&#1086;&#1088;&#1088;&#1077;&#10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100"/>
              <a:t>Частота выявления, %</a:t>
            </a:r>
          </a:p>
        </c:rich>
      </c:tx>
      <c:layout>
        <c:manualLayout>
          <c:xMode val="edge"/>
          <c:yMode val="edge"/>
          <c:x val="0.36121420389461623"/>
          <c:y val="0.91451292246520877"/>
        </c:manualLayout>
      </c:layout>
      <c:overlay val="0"/>
    </c:title>
    <c:autoTitleDeleted val="0"/>
    <c:plotArea>
      <c:layout>
        <c:manualLayout>
          <c:layoutTarget val="inner"/>
          <c:xMode val="edge"/>
          <c:yMode val="edge"/>
          <c:x val="0.12855859512406309"/>
          <c:y val="8.9184890656063623E-2"/>
          <c:w val="0.83920772789999187"/>
          <c:h val="0.75554014495702948"/>
        </c:manualLayout>
      </c:layout>
      <c:barChart>
        <c:barDir val="bar"/>
        <c:grouping val="clustered"/>
        <c:varyColors val="0"/>
        <c:ser>
          <c:idx val="0"/>
          <c:order val="0"/>
          <c:tx>
            <c:strRef>
              <c:f>Лист1!$J$67</c:f>
              <c:strCache>
                <c:ptCount val="1"/>
                <c:pt idx="0">
                  <c:v>Частота выявления,%</c:v>
                </c:pt>
              </c:strCache>
            </c:strRef>
          </c:tx>
          <c:invertIfNegative val="0"/>
          <c:cat>
            <c:strRef>
              <c:f>Лист1!$I$68:$I$71</c:f>
              <c:strCache>
                <c:ptCount val="4"/>
                <c:pt idx="0">
                  <c:v>60+</c:v>
                </c:pt>
                <c:pt idx="1">
                  <c:v>50+</c:v>
                </c:pt>
                <c:pt idx="2">
                  <c:v>30-49</c:v>
                </c:pt>
                <c:pt idx="3">
                  <c:v>17-29</c:v>
                </c:pt>
              </c:strCache>
            </c:strRef>
          </c:cat>
          <c:val>
            <c:numRef>
              <c:f>Лист1!$J$68:$J$71</c:f>
              <c:numCache>
                <c:formatCode>General</c:formatCode>
                <c:ptCount val="4"/>
                <c:pt idx="0">
                  <c:v>11.1</c:v>
                </c:pt>
                <c:pt idx="1">
                  <c:v>6.6</c:v>
                </c:pt>
                <c:pt idx="2">
                  <c:v>7</c:v>
                </c:pt>
                <c:pt idx="3">
                  <c:v>3</c:v>
                </c:pt>
              </c:numCache>
            </c:numRef>
          </c:val>
          <c:extLst xmlns:c16r2="http://schemas.microsoft.com/office/drawing/2015/06/chart">
            <c:ext xmlns:c16="http://schemas.microsoft.com/office/drawing/2014/chart" uri="{C3380CC4-5D6E-409C-BE32-E72D297353CC}">
              <c16:uniqueId val="{00000000-D920-4203-92B6-B516582D1C1B}"/>
            </c:ext>
          </c:extLst>
        </c:ser>
        <c:dLbls>
          <c:showLegendKey val="0"/>
          <c:showVal val="0"/>
          <c:showCatName val="0"/>
          <c:showSerName val="0"/>
          <c:showPercent val="0"/>
          <c:showBubbleSize val="0"/>
        </c:dLbls>
        <c:gapWidth val="150"/>
        <c:axId val="182197248"/>
        <c:axId val="196399104"/>
      </c:barChart>
      <c:catAx>
        <c:axId val="182197248"/>
        <c:scaling>
          <c:orientation val="minMax"/>
        </c:scaling>
        <c:delete val="0"/>
        <c:axPos val="l"/>
        <c:numFmt formatCode="General" sourceLinked="0"/>
        <c:majorTickMark val="out"/>
        <c:minorTickMark val="none"/>
        <c:tickLblPos val="nextTo"/>
        <c:crossAx val="196399104"/>
        <c:crosses val="autoZero"/>
        <c:auto val="1"/>
        <c:lblAlgn val="ctr"/>
        <c:lblOffset val="100"/>
        <c:noMultiLvlLbl val="0"/>
      </c:catAx>
      <c:valAx>
        <c:axId val="196399104"/>
        <c:scaling>
          <c:orientation val="minMax"/>
        </c:scaling>
        <c:delete val="0"/>
        <c:axPos val="b"/>
        <c:majorGridlines/>
        <c:numFmt formatCode="General" sourceLinked="1"/>
        <c:majorTickMark val="out"/>
        <c:minorTickMark val="none"/>
        <c:tickLblPos val="nextTo"/>
        <c:crossAx val="182197248"/>
        <c:crosses val="autoZero"/>
        <c:crossBetween val="between"/>
        <c:majorUnit val="3"/>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Частота сезонного выявления повышенного уровня </a:t>
            </a:r>
          </a:p>
          <a:p>
            <a:pPr>
              <a:defRPr/>
            </a:pPr>
            <a:r>
              <a:rPr lang="en-US" sz="1100"/>
              <a:t>D-</a:t>
            </a:r>
            <a:r>
              <a:rPr lang="ru-RU" sz="1100"/>
              <a:t>димера,%</a:t>
            </a:r>
          </a:p>
        </c:rich>
      </c:tx>
      <c:overlay val="0"/>
    </c:title>
    <c:autoTitleDeleted val="0"/>
    <c:plotArea>
      <c:layout/>
      <c:barChart>
        <c:barDir val="bar"/>
        <c:grouping val="stacked"/>
        <c:varyColors val="0"/>
        <c:ser>
          <c:idx val="0"/>
          <c:order val="0"/>
          <c:tx>
            <c:strRef>
              <c:f>Лист1!$H$36</c:f>
              <c:strCache>
                <c:ptCount val="1"/>
                <c:pt idx="0">
                  <c:v>% выявления</c:v>
                </c:pt>
              </c:strCache>
            </c:strRef>
          </c:tx>
          <c:invertIfNegative val="0"/>
          <c:cat>
            <c:strRef>
              <c:f>Лист1!$G$37:$G$49</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Лист1!$H$37:$H$49</c:f>
              <c:numCache>
                <c:formatCode>General</c:formatCode>
                <c:ptCount val="13"/>
                <c:pt idx="0">
                  <c:v>8.6</c:v>
                </c:pt>
                <c:pt idx="1">
                  <c:v>6</c:v>
                </c:pt>
                <c:pt idx="2">
                  <c:v>4.8</c:v>
                </c:pt>
                <c:pt idx="3">
                  <c:v>9.6999999999999993</c:v>
                </c:pt>
                <c:pt idx="4">
                  <c:v>8.6999999999999993</c:v>
                </c:pt>
                <c:pt idx="5">
                  <c:v>3.9</c:v>
                </c:pt>
                <c:pt idx="6">
                  <c:v>6.3</c:v>
                </c:pt>
                <c:pt idx="7">
                  <c:v>10.9</c:v>
                </c:pt>
                <c:pt idx="8">
                  <c:v>12.3</c:v>
                </c:pt>
                <c:pt idx="9">
                  <c:v>2.7</c:v>
                </c:pt>
                <c:pt idx="10">
                  <c:v>4</c:v>
                </c:pt>
                <c:pt idx="11">
                  <c:v>6.3</c:v>
                </c:pt>
              </c:numCache>
            </c:numRef>
          </c:val>
          <c:extLst xmlns:c16r2="http://schemas.microsoft.com/office/drawing/2015/06/chart">
            <c:ext xmlns:c16="http://schemas.microsoft.com/office/drawing/2014/chart" uri="{C3380CC4-5D6E-409C-BE32-E72D297353CC}">
              <c16:uniqueId val="{00000000-B801-4D2A-98B1-374E28B5D928}"/>
            </c:ext>
          </c:extLst>
        </c:ser>
        <c:dLbls>
          <c:showLegendKey val="0"/>
          <c:showVal val="0"/>
          <c:showCatName val="0"/>
          <c:showSerName val="0"/>
          <c:showPercent val="0"/>
          <c:showBubbleSize val="0"/>
        </c:dLbls>
        <c:gapWidth val="150"/>
        <c:overlap val="100"/>
        <c:axId val="196602496"/>
        <c:axId val="134406528"/>
      </c:barChart>
      <c:catAx>
        <c:axId val="196602496"/>
        <c:scaling>
          <c:orientation val="minMax"/>
        </c:scaling>
        <c:delete val="0"/>
        <c:axPos val="l"/>
        <c:numFmt formatCode="General" sourceLinked="0"/>
        <c:majorTickMark val="out"/>
        <c:minorTickMark val="none"/>
        <c:tickLblPos val="nextTo"/>
        <c:crossAx val="134406528"/>
        <c:crosses val="autoZero"/>
        <c:auto val="1"/>
        <c:lblAlgn val="ctr"/>
        <c:lblOffset val="100"/>
        <c:noMultiLvlLbl val="0"/>
      </c:catAx>
      <c:valAx>
        <c:axId val="134406528"/>
        <c:scaling>
          <c:orientation val="minMax"/>
        </c:scaling>
        <c:delete val="0"/>
        <c:axPos val="b"/>
        <c:majorGridlines/>
        <c:numFmt formatCode="General" sourceLinked="1"/>
        <c:majorTickMark val="out"/>
        <c:minorTickMark val="none"/>
        <c:tickLblPos val="nextTo"/>
        <c:crossAx val="196602496"/>
        <c:crosses val="autoZero"/>
        <c:crossBetween val="between"/>
        <c:majorUnit val="4"/>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Лист1!$E$1</c:f>
              <c:strCache>
                <c:ptCount val="1"/>
                <c:pt idx="0">
                  <c:v>Лет</c:v>
                </c:pt>
              </c:strCache>
            </c:strRef>
          </c:tx>
          <c:spPr>
            <a:ln w="28575">
              <a:noFill/>
            </a:ln>
          </c:spPr>
          <c:trendline>
            <c:trendlineType val="linear"/>
            <c:dispRSqr val="0"/>
            <c:dispEq val="0"/>
          </c:trendline>
          <c:xVal>
            <c:numRef>
              <c:f>Лист1!$B$2:$B$51</c:f>
              <c:numCache>
                <c:formatCode>General</c:formatCode>
                <c:ptCount val="50"/>
                <c:pt idx="0">
                  <c:v>4.63</c:v>
                </c:pt>
                <c:pt idx="1">
                  <c:v>2.12</c:v>
                </c:pt>
                <c:pt idx="2">
                  <c:v>1.91</c:v>
                </c:pt>
                <c:pt idx="3">
                  <c:v>1.79</c:v>
                </c:pt>
                <c:pt idx="4">
                  <c:v>1.67</c:v>
                </c:pt>
                <c:pt idx="5">
                  <c:v>1.56</c:v>
                </c:pt>
                <c:pt idx="6">
                  <c:v>1.5</c:v>
                </c:pt>
                <c:pt idx="7">
                  <c:v>1.49</c:v>
                </c:pt>
                <c:pt idx="8">
                  <c:v>1.39</c:v>
                </c:pt>
                <c:pt idx="9">
                  <c:v>1.33</c:v>
                </c:pt>
                <c:pt idx="10">
                  <c:v>1.18</c:v>
                </c:pt>
                <c:pt idx="11">
                  <c:v>1.1100000000000001</c:v>
                </c:pt>
                <c:pt idx="12">
                  <c:v>1.0900000000000001</c:v>
                </c:pt>
                <c:pt idx="13">
                  <c:v>1.07</c:v>
                </c:pt>
                <c:pt idx="14">
                  <c:v>1.07</c:v>
                </c:pt>
                <c:pt idx="15">
                  <c:v>0.9</c:v>
                </c:pt>
                <c:pt idx="16">
                  <c:v>0.9</c:v>
                </c:pt>
                <c:pt idx="17">
                  <c:v>0.89</c:v>
                </c:pt>
                <c:pt idx="18">
                  <c:v>0.78</c:v>
                </c:pt>
                <c:pt idx="19">
                  <c:v>0.73</c:v>
                </c:pt>
                <c:pt idx="20">
                  <c:v>0.73</c:v>
                </c:pt>
                <c:pt idx="21">
                  <c:v>0.72</c:v>
                </c:pt>
                <c:pt idx="22">
                  <c:v>0.72</c:v>
                </c:pt>
                <c:pt idx="23">
                  <c:v>0.71</c:v>
                </c:pt>
                <c:pt idx="24">
                  <c:v>0.71</c:v>
                </c:pt>
                <c:pt idx="25">
                  <c:v>0.69</c:v>
                </c:pt>
                <c:pt idx="26">
                  <c:v>0.68</c:v>
                </c:pt>
                <c:pt idx="27">
                  <c:v>0.66</c:v>
                </c:pt>
                <c:pt idx="28">
                  <c:v>0.66</c:v>
                </c:pt>
                <c:pt idx="29">
                  <c:v>0.66</c:v>
                </c:pt>
                <c:pt idx="30">
                  <c:v>0.66</c:v>
                </c:pt>
                <c:pt idx="31">
                  <c:v>0.66</c:v>
                </c:pt>
                <c:pt idx="32">
                  <c:v>0.65</c:v>
                </c:pt>
                <c:pt idx="33">
                  <c:v>0.64</c:v>
                </c:pt>
                <c:pt idx="34">
                  <c:v>0.63</c:v>
                </c:pt>
                <c:pt idx="35">
                  <c:v>0.63</c:v>
                </c:pt>
                <c:pt idx="36">
                  <c:v>0.62</c:v>
                </c:pt>
                <c:pt idx="37">
                  <c:v>0.61</c:v>
                </c:pt>
                <c:pt idx="38">
                  <c:v>0.6</c:v>
                </c:pt>
                <c:pt idx="39">
                  <c:v>0.59</c:v>
                </c:pt>
                <c:pt idx="40">
                  <c:v>0.59</c:v>
                </c:pt>
                <c:pt idx="41">
                  <c:v>0.59</c:v>
                </c:pt>
                <c:pt idx="42">
                  <c:v>0.59</c:v>
                </c:pt>
                <c:pt idx="43">
                  <c:v>0.57999999999999996</c:v>
                </c:pt>
                <c:pt idx="44">
                  <c:v>0.57999999999999996</c:v>
                </c:pt>
                <c:pt idx="45">
                  <c:v>0.56999999999999995</c:v>
                </c:pt>
                <c:pt idx="46">
                  <c:v>0.56999999999999995</c:v>
                </c:pt>
                <c:pt idx="47">
                  <c:v>0.56000000000000005</c:v>
                </c:pt>
                <c:pt idx="48">
                  <c:v>0.56000000000000005</c:v>
                </c:pt>
              </c:numCache>
            </c:numRef>
          </c:xVal>
          <c:yVal>
            <c:numRef>
              <c:f>Лист1!$E$2:$E$51</c:f>
              <c:numCache>
                <c:formatCode>General</c:formatCode>
                <c:ptCount val="50"/>
                <c:pt idx="0">
                  <c:v>62</c:v>
                </c:pt>
                <c:pt idx="1">
                  <c:v>54</c:v>
                </c:pt>
                <c:pt idx="2">
                  <c:v>18</c:v>
                </c:pt>
                <c:pt idx="3">
                  <c:v>32</c:v>
                </c:pt>
                <c:pt idx="4">
                  <c:v>31</c:v>
                </c:pt>
                <c:pt idx="5">
                  <c:v>27</c:v>
                </c:pt>
                <c:pt idx="6">
                  <c:v>32</c:v>
                </c:pt>
                <c:pt idx="7">
                  <c:v>37</c:v>
                </c:pt>
                <c:pt idx="8">
                  <c:v>36</c:v>
                </c:pt>
                <c:pt idx="9">
                  <c:v>38</c:v>
                </c:pt>
                <c:pt idx="10">
                  <c:v>34</c:v>
                </c:pt>
                <c:pt idx="11">
                  <c:v>37</c:v>
                </c:pt>
                <c:pt idx="12">
                  <c:v>19</c:v>
                </c:pt>
                <c:pt idx="13">
                  <c:v>26</c:v>
                </c:pt>
                <c:pt idx="14">
                  <c:v>28</c:v>
                </c:pt>
                <c:pt idx="15">
                  <c:v>29</c:v>
                </c:pt>
                <c:pt idx="16">
                  <c:v>50</c:v>
                </c:pt>
                <c:pt idx="17">
                  <c:v>32</c:v>
                </c:pt>
                <c:pt idx="18">
                  <c:v>35</c:v>
                </c:pt>
                <c:pt idx="19">
                  <c:v>51</c:v>
                </c:pt>
                <c:pt idx="20">
                  <c:v>37</c:v>
                </c:pt>
                <c:pt idx="21">
                  <c:v>37</c:v>
                </c:pt>
                <c:pt idx="22">
                  <c:v>48</c:v>
                </c:pt>
                <c:pt idx="23">
                  <c:v>47</c:v>
                </c:pt>
                <c:pt idx="24">
                  <c:v>31</c:v>
                </c:pt>
                <c:pt idx="25">
                  <c:v>23</c:v>
                </c:pt>
                <c:pt idx="26">
                  <c:v>28</c:v>
                </c:pt>
                <c:pt idx="27">
                  <c:v>29</c:v>
                </c:pt>
                <c:pt idx="28">
                  <c:v>42</c:v>
                </c:pt>
                <c:pt idx="29">
                  <c:v>53</c:v>
                </c:pt>
                <c:pt idx="30">
                  <c:v>55</c:v>
                </c:pt>
                <c:pt idx="31">
                  <c:v>39</c:v>
                </c:pt>
                <c:pt idx="32">
                  <c:v>28</c:v>
                </c:pt>
                <c:pt idx="33">
                  <c:v>29</c:v>
                </c:pt>
                <c:pt idx="34">
                  <c:v>36</c:v>
                </c:pt>
                <c:pt idx="35">
                  <c:v>22</c:v>
                </c:pt>
                <c:pt idx="36">
                  <c:v>26</c:v>
                </c:pt>
                <c:pt idx="37">
                  <c:v>20</c:v>
                </c:pt>
                <c:pt idx="38">
                  <c:v>31</c:v>
                </c:pt>
                <c:pt idx="39">
                  <c:v>39</c:v>
                </c:pt>
                <c:pt idx="40">
                  <c:v>49</c:v>
                </c:pt>
                <c:pt idx="41">
                  <c:v>29</c:v>
                </c:pt>
                <c:pt idx="42">
                  <c:v>44</c:v>
                </c:pt>
                <c:pt idx="43">
                  <c:v>31</c:v>
                </c:pt>
                <c:pt idx="44">
                  <c:v>26</c:v>
                </c:pt>
                <c:pt idx="45">
                  <c:v>28</c:v>
                </c:pt>
                <c:pt idx="46">
                  <c:v>48</c:v>
                </c:pt>
                <c:pt idx="47">
                  <c:v>35</c:v>
                </c:pt>
                <c:pt idx="48">
                  <c:v>46</c:v>
                </c:pt>
                <c:pt idx="49">
                  <c:v>0.24860995998412394</c:v>
                </c:pt>
              </c:numCache>
            </c:numRef>
          </c:yVal>
          <c:smooth val="0"/>
          <c:extLst xmlns:c16r2="http://schemas.microsoft.com/office/drawing/2015/06/chart">
            <c:ext xmlns:c16="http://schemas.microsoft.com/office/drawing/2014/chart" uri="{C3380CC4-5D6E-409C-BE32-E72D297353CC}">
              <c16:uniqueId val="{00000000-40D0-4510-AE54-082406A9B230}"/>
            </c:ext>
          </c:extLst>
        </c:ser>
        <c:dLbls>
          <c:showLegendKey val="0"/>
          <c:showVal val="0"/>
          <c:showCatName val="0"/>
          <c:showSerName val="0"/>
          <c:showPercent val="0"/>
          <c:showBubbleSize val="0"/>
        </c:dLbls>
        <c:axId val="136365184"/>
        <c:axId val="136367104"/>
      </c:scatterChart>
      <c:valAx>
        <c:axId val="136365184"/>
        <c:scaling>
          <c:orientation val="minMax"/>
          <c:max val="2.5"/>
          <c:min val="0.5"/>
        </c:scaling>
        <c:delete val="0"/>
        <c:axPos val="b"/>
        <c:majorGridlines/>
        <c:minorGridlines/>
        <c:title>
          <c:tx>
            <c:rich>
              <a:bodyPr/>
              <a:lstStyle/>
              <a:p>
                <a:pPr>
                  <a:defRPr/>
                </a:pPr>
                <a:r>
                  <a:rPr lang="ru-RU"/>
                  <a:t>Уровен</a:t>
                </a:r>
                <a:r>
                  <a:rPr lang="ru-RU" baseline="0"/>
                  <a:t>ь </a:t>
                </a:r>
                <a:r>
                  <a:rPr lang="en-US" baseline="0"/>
                  <a:t>D-</a:t>
                </a:r>
                <a:r>
                  <a:rPr lang="ru-RU" baseline="0"/>
                  <a:t>димера, </a:t>
                </a:r>
                <a:r>
                  <a:rPr lang="ru-RU" sz="1000" b="1" i="0" u="none" strike="noStrike" baseline="0">
                    <a:effectLst/>
                  </a:rPr>
                  <a:t>мг/л FEU</a:t>
                </a:r>
                <a:endParaRPr lang="ru-RU"/>
              </a:p>
            </c:rich>
          </c:tx>
          <c:overlay val="0"/>
        </c:title>
        <c:numFmt formatCode="General" sourceLinked="1"/>
        <c:majorTickMark val="out"/>
        <c:minorTickMark val="none"/>
        <c:tickLblPos val="nextTo"/>
        <c:crossAx val="136367104"/>
        <c:crosses val="autoZero"/>
        <c:crossBetween val="midCat"/>
        <c:majorUnit val="0.5"/>
      </c:valAx>
      <c:valAx>
        <c:axId val="136367104"/>
        <c:scaling>
          <c:orientation val="minMax"/>
        </c:scaling>
        <c:delete val="0"/>
        <c:axPos val="l"/>
        <c:majorGridlines/>
        <c:minorGridlines>
          <c:spPr>
            <a:ln>
              <a:noFill/>
            </a:ln>
          </c:spPr>
        </c:minorGridlines>
        <c:title>
          <c:tx>
            <c:rich>
              <a:bodyPr/>
              <a:lstStyle/>
              <a:p>
                <a:pPr>
                  <a:defRPr/>
                </a:pPr>
                <a:r>
                  <a:rPr lang="ru-RU"/>
                  <a:t>Возраст,</a:t>
                </a:r>
                <a:r>
                  <a:rPr lang="ru-RU" baseline="0"/>
                  <a:t> лет</a:t>
                </a:r>
                <a:endParaRPr lang="ru-RU"/>
              </a:p>
            </c:rich>
          </c:tx>
          <c:overlay val="0"/>
        </c:title>
        <c:numFmt formatCode="General" sourceLinked="1"/>
        <c:majorTickMark val="out"/>
        <c:minorTickMark val="none"/>
        <c:tickLblPos val="nextTo"/>
        <c:crossAx val="136365184"/>
        <c:crosses val="autoZero"/>
        <c:crossBetween val="midCat"/>
      </c:valAx>
    </c:plotArea>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0.0066</cdr:x>
      <cdr:y>0.30815</cdr:y>
    </cdr:from>
    <cdr:to>
      <cdr:x>0.05279</cdr:x>
      <cdr:y>0.60209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304801" y="1325656"/>
          <a:ext cx="938865" cy="256054"/>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48</Pages>
  <Words>8093</Words>
  <Characters>46133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3</cp:revision>
  <dcterms:created xsi:type="dcterms:W3CDTF">2019-05-21T18:07:00Z</dcterms:created>
  <dcterms:modified xsi:type="dcterms:W3CDTF">2019-05-22T09:49:00Z</dcterms:modified>
</cp:coreProperties>
</file>