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360" w:lineRule="auto"/>
        <w:jc w:val="left"/>
        <w:rPr>
          <w:rFonts w:ascii="Times New Roman" w:hAnsi="Times New Roman" w:eastAsia="宋体" w:cs="Times New Roman"/>
          <w:color w:val="000000"/>
          <w:kern w:val="0"/>
          <w:sz w:val="28"/>
          <w:szCs w:val="28"/>
        </w:rPr>
      </w:pPr>
      <w:r>
        <w:rPr>
          <w:rFonts w:ascii="Cambria" w:hAnsi="Cambria" w:eastAsia="宋体" w:cs="Times New Roman"/>
          <w:kern w:val="0"/>
          <w:sz w:val="24"/>
          <w:lang w:val="ru-RU"/>
        </w:rPr>
        <w:drawing>
          <wp:anchor distT="0" distB="0" distL="114300" distR="114300" simplePos="0" relativeHeight="251662336" behindDoc="1" locked="0" layoutInCell="1" allowOverlap="1">
            <wp:simplePos x="0" y="0"/>
            <wp:positionH relativeFrom="column">
              <wp:posOffset>2451100</wp:posOffset>
            </wp:positionH>
            <wp:positionV relativeFrom="paragraph">
              <wp:posOffset>-201295</wp:posOffset>
            </wp:positionV>
            <wp:extent cx="424815" cy="528320"/>
            <wp:effectExtent l="0" t="0" r="13335" b="5080"/>
            <wp:wrapTight wrapText="bothSides">
              <wp:wrapPolygon>
                <wp:start x="0" y="0"/>
                <wp:lineTo x="0" y="21029"/>
                <wp:lineTo x="20341" y="21029"/>
                <wp:lineTo x="20341" y="0"/>
                <wp:lineTo x="0" y="0"/>
              </wp:wrapPolygon>
            </wp:wrapTigh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pic:cNvPicPr>
                      <a:picLocks noChangeAspect="1" noChangeArrowheads="1"/>
                    </pic:cNvPicPr>
                  </pic:nvPicPr>
                  <pic:blipFill>
                    <a:blip r:embed="rId7" cstate="print"/>
                    <a:srcRect/>
                    <a:stretch>
                      <a:fillRect/>
                    </a:stretch>
                  </pic:blipFill>
                  <pic:spPr>
                    <a:xfrm>
                      <a:off x="0" y="0"/>
                      <a:ext cx="424815" cy="528320"/>
                    </a:xfrm>
                    <a:prstGeom prst="rect">
                      <a:avLst/>
                    </a:prstGeom>
                    <a:noFill/>
                  </pic:spPr>
                </pic:pic>
              </a:graphicData>
            </a:graphic>
          </wp:anchor>
        </w:drawing>
      </w:r>
    </w:p>
    <w:p>
      <w:pPr>
        <w:widowControl/>
        <w:adjustRightInd w:val="0"/>
        <w:snapToGrid w:val="0"/>
        <w:spacing w:after="0" w:line="360" w:lineRule="auto"/>
        <w:jc w:val="center"/>
        <w:rPr>
          <w:rFonts w:ascii="Times New Roman" w:hAnsi="Times New Roman" w:eastAsia="宋体" w:cs="Times New Roman"/>
          <w:kern w:val="0"/>
          <w:sz w:val="28"/>
          <w:szCs w:val="28"/>
        </w:rPr>
      </w:pPr>
    </w:p>
    <w:p>
      <w:pPr>
        <w:widowControl/>
        <w:adjustRightInd w:val="0"/>
        <w:snapToGrid w:val="0"/>
        <w:spacing w:after="0" w:line="360" w:lineRule="auto"/>
        <w:jc w:val="center"/>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САНКТ-ПЕТЕРБУРГСКИЙ ГОСУДАРСТВЕННЫЙ УНИВЕРСИТЕТ</w:t>
      </w:r>
    </w:p>
    <w:p>
      <w:pPr>
        <w:widowControl/>
        <w:adjustRightInd w:val="0"/>
        <w:snapToGrid w:val="0"/>
        <w:spacing w:after="0" w:line="360" w:lineRule="auto"/>
        <w:jc w:val="left"/>
        <w:rPr>
          <w:rFonts w:ascii="Times New Roman" w:hAnsi="Times New Roman" w:eastAsia="宋体" w:cs="Times New Roman"/>
          <w:b/>
          <w:kern w:val="0"/>
          <w:sz w:val="28"/>
          <w:szCs w:val="28"/>
          <w:lang w:val="ru-RU"/>
        </w:rPr>
      </w:pPr>
    </w:p>
    <w:p>
      <w:pPr>
        <w:widowControl/>
        <w:adjustRightInd w:val="0"/>
        <w:snapToGrid w:val="0"/>
        <w:spacing w:after="0" w:line="360" w:lineRule="auto"/>
        <w:jc w:val="left"/>
        <w:rPr>
          <w:rFonts w:ascii="Times New Roman" w:hAnsi="Times New Roman" w:eastAsia="宋体" w:cs="Times New Roman"/>
          <w:b/>
          <w:kern w:val="0"/>
          <w:sz w:val="28"/>
          <w:szCs w:val="28"/>
          <w:lang w:val="ru-RU"/>
        </w:rPr>
      </w:pPr>
    </w:p>
    <w:p>
      <w:pPr>
        <w:widowControl/>
        <w:adjustRightInd w:val="0"/>
        <w:snapToGrid w:val="0"/>
        <w:spacing w:after="0" w:line="360" w:lineRule="auto"/>
        <w:jc w:val="left"/>
        <w:rPr>
          <w:rFonts w:ascii="Times New Roman" w:hAnsi="Times New Roman" w:eastAsia="宋体" w:cs="Times New Roman"/>
          <w:b/>
          <w:kern w:val="0"/>
          <w:sz w:val="28"/>
          <w:szCs w:val="28"/>
          <w:lang w:val="ru-RU"/>
        </w:rPr>
      </w:pPr>
    </w:p>
    <w:p>
      <w:pPr>
        <w:widowControl/>
        <w:adjustRightInd w:val="0"/>
        <w:snapToGrid w:val="0"/>
        <w:spacing w:after="0" w:line="360" w:lineRule="auto"/>
        <w:jc w:val="center"/>
        <w:rPr>
          <w:rFonts w:ascii="Times New Roman" w:hAnsi="Times New Roman" w:eastAsia="宋体" w:cs="Times New Roman"/>
          <w:b/>
          <w:kern w:val="0"/>
          <w:sz w:val="28"/>
          <w:szCs w:val="28"/>
          <w:lang w:val="ru-RU"/>
        </w:rPr>
      </w:pPr>
      <w:r>
        <w:rPr>
          <w:rFonts w:ascii="Times New Roman" w:hAnsi="Times New Roman" w:eastAsia="宋体" w:cs="Times New Roman"/>
          <w:b/>
          <w:i/>
          <w:kern w:val="0"/>
          <w:sz w:val="28"/>
          <w:szCs w:val="28"/>
          <w:lang w:val="ru-RU"/>
        </w:rPr>
        <w:t>Цуй Янань</w:t>
      </w:r>
    </w:p>
    <w:p>
      <w:pPr>
        <w:widowControl/>
        <w:adjustRightInd w:val="0"/>
        <w:snapToGrid w:val="0"/>
        <w:spacing w:after="0" w:line="360" w:lineRule="auto"/>
        <w:jc w:val="center"/>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Выпускная квалификационная работа</w:t>
      </w:r>
    </w:p>
    <w:p>
      <w:pPr>
        <w:widowControl/>
        <w:adjustRightInd w:val="0"/>
        <w:snapToGrid w:val="0"/>
        <w:spacing w:after="0" w:line="360" w:lineRule="auto"/>
        <w:jc w:val="center"/>
        <w:rPr>
          <w:rFonts w:ascii="Times New Roman" w:hAnsi="Times New Roman" w:eastAsia="宋体" w:cs="Times New Roman"/>
          <w:b/>
          <w:bCs/>
          <w:i/>
          <w:iCs/>
          <w:kern w:val="0"/>
          <w:sz w:val="28"/>
          <w:szCs w:val="28"/>
          <w:lang w:val="ru-RU"/>
        </w:rPr>
      </w:pPr>
    </w:p>
    <w:p>
      <w:pPr>
        <w:widowControl/>
        <w:adjustRightInd w:val="0"/>
        <w:snapToGrid w:val="0"/>
        <w:spacing w:after="0" w:line="360" w:lineRule="auto"/>
        <w:jc w:val="center"/>
        <w:rPr>
          <w:rFonts w:ascii="Times New Roman" w:hAnsi="Times New Roman" w:eastAsia="宋体" w:cs="Times New Roman"/>
          <w:b/>
          <w:bCs/>
          <w:i/>
          <w:iCs/>
          <w:color w:val="000000"/>
          <w:kern w:val="0"/>
          <w:sz w:val="28"/>
          <w:szCs w:val="28"/>
          <w:lang w:val="ru-RU"/>
        </w:rPr>
      </w:pPr>
      <w:r>
        <w:rPr>
          <w:rStyle w:val="11"/>
          <w:rFonts w:ascii="Times New Roman" w:hAnsi="Times New Roman" w:cs="Times New Roman"/>
          <w:bCs/>
          <w:i/>
          <w:iCs/>
          <w:sz w:val="28"/>
          <w:szCs w:val="28"/>
          <w:shd w:val="clear" w:color="auto" w:fill="FFFFFF"/>
          <w:lang w:val="ru-RU"/>
        </w:rPr>
        <w:t>Электронный бизнес и новая роль Китая в глобальной экономике</w:t>
      </w:r>
    </w:p>
    <w:p>
      <w:pPr>
        <w:widowControl/>
        <w:adjustRightInd w:val="0"/>
        <w:snapToGrid w:val="0"/>
        <w:spacing w:after="0" w:line="240" w:lineRule="auto"/>
        <w:jc w:val="center"/>
        <w:rPr>
          <w:rFonts w:ascii="Times New Roman" w:hAnsi="Times New Roman" w:eastAsia="宋体" w:cs="Times New Roman"/>
          <w:spacing w:val="-1"/>
          <w:kern w:val="0"/>
          <w:sz w:val="28"/>
          <w:szCs w:val="28"/>
          <w:lang w:val="ru-RU"/>
        </w:rPr>
      </w:pPr>
      <w:r>
        <w:rPr>
          <w:rFonts w:ascii="Times New Roman" w:hAnsi="Times New Roman" w:eastAsia="宋体" w:cs="Times New Roman"/>
          <w:spacing w:val="-1"/>
          <w:kern w:val="0"/>
          <w:sz w:val="28"/>
          <w:szCs w:val="28"/>
          <w:lang w:val="ru-RU"/>
        </w:rPr>
        <w:t>Уровень образования:</w:t>
      </w:r>
    </w:p>
    <w:p>
      <w:pPr>
        <w:widowControl/>
        <w:adjustRightInd w:val="0"/>
        <w:snapToGrid w:val="0"/>
        <w:spacing w:after="0" w:line="240" w:lineRule="auto"/>
        <w:jc w:val="center"/>
        <w:rPr>
          <w:rFonts w:ascii="Times New Roman" w:hAnsi="Times New Roman" w:eastAsia="宋体" w:cs="Times New Roman"/>
          <w:spacing w:val="-1"/>
          <w:kern w:val="0"/>
          <w:sz w:val="28"/>
          <w:szCs w:val="28"/>
          <w:lang w:val="ru-RU"/>
        </w:rPr>
      </w:pPr>
      <w:r>
        <w:rPr>
          <w:rFonts w:ascii="Times New Roman" w:hAnsi="Times New Roman" w:eastAsia="宋体" w:cs="Times New Roman"/>
          <w:spacing w:val="-1"/>
          <w:kern w:val="0"/>
          <w:sz w:val="28"/>
          <w:szCs w:val="28"/>
          <w:lang w:val="ru-RU"/>
        </w:rPr>
        <w:t xml:space="preserve">Направление </w:t>
      </w:r>
      <w:r>
        <w:rPr>
          <w:rFonts w:ascii="Times New Roman" w:hAnsi="Times New Roman" w:eastAsia="宋体" w:cs="Times New Roman"/>
          <w:b/>
          <w:kern w:val="0"/>
          <w:sz w:val="28"/>
          <w:szCs w:val="28"/>
          <w:lang w:val="ru-RU"/>
        </w:rPr>
        <w:t>39.04.01 «Социология»</w:t>
      </w:r>
    </w:p>
    <w:p>
      <w:pPr>
        <w:widowControl/>
        <w:adjustRightInd w:val="0"/>
        <w:snapToGrid w:val="0"/>
        <w:spacing w:after="0" w:line="240" w:lineRule="auto"/>
        <w:jc w:val="center"/>
        <w:rPr>
          <w:rFonts w:ascii="Times New Roman" w:hAnsi="Times New Roman" w:eastAsia="宋体" w:cs="Times New Roman"/>
          <w:b/>
          <w:kern w:val="0"/>
          <w:sz w:val="28"/>
          <w:szCs w:val="28"/>
          <w:lang w:val="ru-RU"/>
        </w:rPr>
      </w:pPr>
      <w:r>
        <w:rPr>
          <w:rFonts w:ascii="Times New Roman" w:hAnsi="Times New Roman" w:eastAsia="宋体" w:cs="Times New Roman"/>
          <w:spacing w:val="-1"/>
          <w:kern w:val="0"/>
          <w:sz w:val="28"/>
          <w:szCs w:val="28"/>
          <w:lang w:val="ru-RU"/>
        </w:rPr>
        <w:t>Основная образовательная программа магистратуры</w:t>
      </w:r>
    </w:p>
    <w:p>
      <w:pPr>
        <w:widowControl/>
        <w:adjustRightInd w:val="0"/>
        <w:snapToGrid w:val="0"/>
        <w:spacing w:after="0" w:line="240" w:lineRule="auto"/>
        <w:jc w:val="center"/>
        <w:rPr>
          <w:rFonts w:ascii="Times New Roman" w:hAnsi="Times New Roman" w:eastAsia="宋体" w:cs="Times New Roman"/>
          <w:kern w:val="0"/>
          <w:sz w:val="28"/>
          <w:szCs w:val="28"/>
          <w:lang w:val="ru-RU"/>
        </w:rPr>
      </w:pPr>
      <w:r>
        <w:rPr>
          <w:rFonts w:ascii="Times New Roman" w:hAnsi="Times New Roman" w:eastAsia="宋体" w:cs="Times New Roman"/>
          <w:b/>
          <w:kern w:val="0"/>
          <w:sz w:val="28"/>
          <w:szCs w:val="28"/>
          <w:lang w:val="ru-RU"/>
        </w:rPr>
        <w:t>ВМ.5736.2017 «Социология в России и Китае»</w:t>
      </w:r>
    </w:p>
    <w:p>
      <w:pPr>
        <w:widowControl/>
        <w:adjustRightInd w:val="0"/>
        <w:snapToGrid w:val="0"/>
        <w:spacing w:after="0" w:line="360" w:lineRule="auto"/>
        <w:jc w:val="left"/>
        <w:rPr>
          <w:rFonts w:ascii="Times New Roman" w:hAnsi="Times New Roman" w:eastAsia="宋体" w:cs="Times New Roman"/>
          <w:kern w:val="0"/>
          <w:sz w:val="28"/>
          <w:szCs w:val="28"/>
          <w:lang w:val="ru-RU"/>
        </w:rPr>
      </w:pPr>
    </w:p>
    <w:p>
      <w:pPr>
        <w:widowControl/>
        <w:adjustRightInd w:val="0"/>
        <w:snapToGrid w:val="0"/>
        <w:spacing w:after="0" w:line="360" w:lineRule="auto"/>
        <w:jc w:val="left"/>
        <w:rPr>
          <w:rFonts w:ascii="Times New Roman" w:hAnsi="Times New Roman" w:eastAsia="宋体" w:cs="Times New Roman"/>
          <w:kern w:val="0"/>
          <w:sz w:val="28"/>
          <w:szCs w:val="28"/>
          <w:lang w:val="ru-RU"/>
        </w:rPr>
      </w:pPr>
    </w:p>
    <w:p>
      <w:pPr>
        <w:widowControl/>
        <w:adjustRightInd w:val="0"/>
        <w:snapToGrid w:val="0"/>
        <w:spacing w:after="0" w:line="360" w:lineRule="auto"/>
        <w:jc w:val="left"/>
        <w:rPr>
          <w:rFonts w:ascii="Times New Roman" w:hAnsi="Times New Roman" w:eastAsia="宋体" w:cs="Times New Roman"/>
          <w:kern w:val="0"/>
          <w:sz w:val="28"/>
          <w:szCs w:val="28"/>
          <w:lang w:val="ru-RU"/>
        </w:rPr>
      </w:pPr>
    </w:p>
    <w:p>
      <w:pPr>
        <w:widowControl/>
        <w:adjustRightInd w:val="0"/>
        <w:snapToGrid w:val="0"/>
        <w:spacing w:after="0" w:line="360" w:lineRule="auto"/>
        <w:jc w:val="left"/>
        <w:rPr>
          <w:rFonts w:ascii="Times New Roman" w:hAnsi="Times New Roman" w:eastAsia="宋体" w:cs="Times New Roman"/>
          <w:kern w:val="0"/>
          <w:sz w:val="28"/>
          <w:szCs w:val="28"/>
          <w:lang w:val="ru-RU"/>
        </w:rPr>
      </w:pPr>
    </w:p>
    <w:p>
      <w:pPr>
        <w:widowControl/>
        <w:adjustRightInd w:val="0"/>
        <w:snapToGrid w:val="0"/>
        <w:spacing w:after="0" w:line="240" w:lineRule="auto"/>
        <w:jc w:val="righ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Научный руководитель:</w:t>
      </w:r>
    </w:p>
    <w:p>
      <w:pPr>
        <w:widowControl/>
        <w:adjustRightInd w:val="0"/>
        <w:snapToGrid w:val="0"/>
        <w:spacing w:after="0" w:line="240" w:lineRule="auto"/>
        <w:jc w:val="righ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 xml:space="preserve">профессор кафедры экономической социологии, </w:t>
      </w:r>
    </w:p>
    <w:p>
      <w:pPr>
        <w:widowControl/>
        <w:adjustRightInd w:val="0"/>
        <w:snapToGrid w:val="0"/>
        <w:spacing w:after="0" w:line="240" w:lineRule="auto"/>
        <w:jc w:val="righ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доктор социологических наук А. В. Петров</w:t>
      </w:r>
    </w:p>
    <w:p>
      <w:pPr>
        <w:widowControl/>
        <w:adjustRightInd w:val="0"/>
        <w:snapToGrid w:val="0"/>
        <w:spacing w:after="0" w:line="360" w:lineRule="auto"/>
        <w:rPr>
          <w:rFonts w:ascii="Times New Roman" w:hAnsi="Times New Roman" w:eastAsia="宋体" w:cs="Times New Roman"/>
          <w:kern w:val="0"/>
          <w:sz w:val="28"/>
          <w:szCs w:val="28"/>
          <w:lang w:val="ru-RU"/>
        </w:rPr>
      </w:pPr>
    </w:p>
    <w:p>
      <w:pPr>
        <w:widowControl/>
        <w:adjustRightInd w:val="0"/>
        <w:snapToGrid w:val="0"/>
        <w:spacing w:after="0" w:line="240" w:lineRule="auto"/>
        <w:jc w:val="righ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Рецензент:</w:t>
      </w:r>
    </w:p>
    <w:p>
      <w:pPr>
        <w:tabs>
          <w:tab w:val="left" w:pos="0"/>
        </w:tabs>
        <w:adjustRightInd w:val="0"/>
        <w:snapToGrid w:val="0"/>
        <w:spacing w:after="0" w:line="240" w:lineRule="auto"/>
        <w:ind w:firstLine="560" w:firstLineChars="200"/>
        <w:jc w:val="right"/>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кандидат социологических наук, доцент, </w:t>
      </w:r>
    </w:p>
    <w:p>
      <w:pPr>
        <w:tabs>
          <w:tab w:val="left" w:pos="0"/>
        </w:tabs>
        <w:adjustRightInd w:val="0"/>
        <w:snapToGrid w:val="0"/>
        <w:spacing w:after="0" w:line="240" w:lineRule="auto"/>
        <w:ind w:firstLine="560" w:firstLineChars="200"/>
        <w:jc w:val="right"/>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ФГБОУ ВО «Национальный государственный </w:t>
      </w:r>
    </w:p>
    <w:p>
      <w:pPr>
        <w:tabs>
          <w:tab w:val="left" w:pos="0"/>
        </w:tabs>
        <w:adjustRightInd w:val="0"/>
        <w:snapToGrid w:val="0"/>
        <w:spacing w:after="0" w:line="240" w:lineRule="auto"/>
        <w:ind w:firstLine="560" w:firstLineChars="200"/>
        <w:jc w:val="right"/>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университет физической культуры, </w:t>
      </w:r>
    </w:p>
    <w:p>
      <w:pPr>
        <w:widowControl/>
        <w:adjustRightInd w:val="0"/>
        <w:snapToGrid w:val="0"/>
        <w:spacing w:after="0" w:line="240" w:lineRule="auto"/>
        <w:jc w:val="righ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спорта и здоровья им. П.Ф. Лесгафта»</w:t>
      </w:r>
    </w:p>
    <w:p>
      <w:pPr>
        <w:widowControl/>
        <w:adjustRightInd w:val="0"/>
        <w:snapToGrid w:val="0"/>
        <w:spacing w:after="0" w:line="360" w:lineRule="auto"/>
        <w:jc w:val="righ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М. Е. Чудаев</w:t>
      </w:r>
    </w:p>
    <w:p>
      <w:pPr>
        <w:widowControl/>
        <w:adjustRightInd w:val="0"/>
        <w:snapToGrid w:val="0"/>
        <w:spacing w:after="0" w:line="360" w:lineRule="auto"/>
        <w:jc w:val="center"/>
        <w:rPr>
          <w:rFonts w:ascii="Times New Roman" w:hAnsi="Times New Roman" w:eastAsia="宋体" w:cs="Times New Roman"/>
          <w:kern w:val="0"/>
          <w:sz w:val="28"/>
          <w:szCs w:val="28"/>
          <w:lang w:val="ru-RU"/>
        </w:rPr>
      </w:pPr>
    </w:p>
    <w:p>
      <w:pPr>
        <w:widowControl/>
        <w:adjustRightInd w:val="0"/>
        <w:snapToGrid w:val="0"/>
        <w:spacing w:after="0" w:line="360" w:lineRule="auto"/>
        <w:jc w:val="center"/>
        <w:rPr>
          <w:rFonts w:ascii="Times New Roman" w:hAnsi="Times New Roman" w:eastAsia="宋体" w:cs="Times New Roman"/>
          <w:kern w:val="0"/>
          <w:sz w:val="28"/>
          <w:szCs w:val="28"/>
          <w:lang w:val="ru-RU"/>
        </w:rPr>
      </w:pPr>
    </w:p>
    <w:p>
      <w:pPr>
        <w:widowControl/>
        <w:adjustRightInd w:val="0"/>
        <w:snapToGrid w:val="0"/>
        <w:spacing w:after="0" w:line="360" w:lineRule="auto"/>
        <w:jc w:val="center"/>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Санкт-Петербург</w:t>
      </w:r>
    </w:p>
    <w:p>
      <w:pPr>
        <w:widowControl/>
        <w:adjustRightInd w:val="0"/>
        <w:snapToGrid w:val="0"/>
        <w:spacing w:after="0" w:line="360" w:lineRule="auto"/>
        <w:jc w:val="center"/>
        <w:rPr>
          <w:rFonts w:ascii="Times New Roman" w:hAnsi="Times New Roman" w:eastAsia="宋体" w:cs="Times New Roman"/>
          <w:b/>
          <w:kern w:val="0"/>
          <w:sz w:val="28"/>
          <w:szCs w:val="28"/>
          <w:lang w:val="ru-RU"/>
        </w:rPr>
      </w:pPr>
      <w:r>
        <w:rPr>
          <w:rFonts w:ascii="Times New Roman" w:hAnsi="Times New Roman" w:eastAsia="宋体" w:cs="Times New Roman"/>
          <w:kern w:val="0"/>
          <w:sz w:val="28"/>
          <w:szCs w:val="28"/>
          <w:lang w:val="ru-RU"/>
        </w:rPr>
        <w:t>2019</w:t>
      </w:r>
    </w:p>
    <w:p>
      <w:pPr>
        <w:widowControl/>
        <w:adjustRightInd w:val="0"/>
        <w:snapToGrid w:val="0"/>
        <w:spacing w:after="0" w:line="360" w:lineRule="auto"/>
        <w:jc w:val="center"/>
        <w:rPr>
          <w:rFonts w:ascii="Times New Roman" w:hAnsi="Times New Roman" w:eastAsia="宋体" w:cs="Times New Roman"/>
          <w:b/>
          <w:kern w:val="0"/>
          <w:sz w:val="28"/>
          <w:szCs w:val="28"/>
          <w:lang w:val="ru-RU"/>
        </w:rPr>
        <w:sectPr>
          <w:pgSz w:w="11906" w:h="16838"/>
          <w:pgMar w:top="1440" w:right="1800" w:bottom="1440" w:left="1800" w:header="851" w:footer="992" w:gutter="0"/>
          <w:cols w:space="425" w:num="1"/>
          <w:docGrid w:type="lines" w:linePitch="312" w:charSpace="0"/>
        </w:sectPr>
      </w:pPr>
    </w:p>
    <w:p>
      <w:pPr>
        <w:widowControl/>
        <w:adjustRightInd w:val="0"/>
        <w:snapToGrid w:val="0"/>
        <w:spacing w:after="0" w:line="360" w:lineRule="auto"/>
        <w:jc w:val="center"/>
        <w:rPr>
          <w:rFonts w:ascii="Times New Roman" w:hAnsi="Times New Roman" w:eastAsia="宋体" w:cs="Times New Roman"/>
          <w:b/>
          <w:kern w:val="0"/>
          <w:sz w:val="28"/>
          <w:szCs w:val="28"/>
          <w:lang w:val="ru-RU"/>
        </w:rPr>
      </w:pPr>
      <w:r>
        <w:rPr>
          <w:rFonts w:ascii="Times New Roman" w:hAnsi="Times New Roman" w:eastAsia="宋体" w:cs="Times New Roman"/>
          <w:b/>
          <w:kern w:val="0"/>
          <w:sz w:val="28"/>
          <w:szCs w:val="28"/>
          <w:lang w:val="ru-RU"/>
        </w:rPr>
        <w:t>Оглавление:</w:t>
      </w:r>
    </w:p>
    <w:p>
      <w:pPr>
        <w:widowControl/>
        <w:tabs>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Введение</w:t>
      </w:r>
      <w:r>
        <w:rPr>
          <w:rFonts w:ascii="Times New Roman" w:hAnsi="Times New Roman" w:eastAsia="宋体" w:cs="Times New Roman"/>
          <w:kern w:val="0"/>
          <w:sz w:val="28"/>
          <w:szCs w:val="28"/>
          <w:lang w:val="ru-RU"/>
        </w:rPr>
        <w:tab/>
      </w:r>
      <w:r>
        <w:rPr>
          <w:rFonts w:hint="eastAsia" w:ascii="Times New Roman" w:hAnsi="Times New Roman" w:eastAsia="宋体" w:cs="Times New Roman"/>
          <w:kern w:val="0"/>
          <w:sz w:val="28"/>
          <w:szCs w:val="28"/>
          <w:lang w:val="ru-RU"/>
        </w:rPr>
        <w:t>2</w:t>
      </w:r>
    </w:p>
    <w:p>
      <w:pPr>
        <w:widowControl/>
        <w:tabs>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 xml:space="preserve">Глава </w:t>
      </w:r>
      <w:r>
        <w:rPr>
          <w:rFonts w:ascii="Times New Roman" w:hAnsi="Times New Roman" w:eastAsia="宋体" w:cs="Times New Roman"/>
          <w:kern w:val="0"/>
          <w:sz w:val="28"/>
          <w:szCs w:val="28"/>
        </w:rPr>
        <w:t>I</w:t>
      </w:r>
      <w:r>
        <w:rPr>
          <w:rFonts w:ascii="Times New Roman" w:hAnsi="Times New Roman" w:eastAsia="宋体" w:cs="Times New Roman"/>
          <w:kern w:val="0"/>
          <w:sz w:val="28"/>
          <w:szCs w:val="28"/>
          <w:lang w:val="ru-RU"/>
        </w:rPr>
        <w:t xml:space="preserve">. </w:t>
      </w:r>
      <w:r>
        <w:rPr>
          <w:rFonts w:ascii="Times New Roman" w:hAnsi="Times New Roman" w:cs="Times New Roman"/>
          <w:sz w:val="28"/>
          <w:szCs w:val="28"/>
          <w:lang w:val="ru-RU"/>
        </w:rPr>
        <w:t>Теоретические основы изучения глобализации экономики</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10</w:t>
      </w:r>
    </w:p>
    <w:p>
      <w:pPr>
        <w:widowControl/>
        <w:tabs>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 xml:space="preserve">1. </w:t>
      </w:r>
      <w:r>
        <w:rPr>
          <w:rFonts w:ascii="Times New Roman" w:hAnsi="Times New Roman" w:cs="Times New Roman"/>
          <w:sz w:val="28"/>
          <w:szCs w:val="28"/>
          <w:lang w:val="ru-RU"/>
        </w:rPr>
        <w:t>Значение глобализации экономики и их особенности</w:t>
      </w:r>
      <w:r>
        <w:rPr>
          <w:rFonts w:ascii="Times New Roman" w:hAnsi="Times New Roman" w:eastAsia="宋体" w:cs="Times New Roman"/>
          <w:color w:val="000000"/>
          <w:kern w:val="0"/>
          <w:sz w:val="28"/>
          <w:szCs w:val="28"/>
        </w:rPr>
        <w:t> </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10</w:t>
      </w:r>
    </w:p>
    <w:p>
      <w:pPr>
        <w:widowControl/>
        <w:tabs>
          <w:tab w:val="left" w:pos="180"/>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2.</w:t>
      </w:r>
      <w:r>
        <w:rPr>
          <w:rFonts w:ascii="Times New Roman" w:hAnsi="Times New Roman" w:cs="Times New Roman"/>
          <w:sz w:val="28"/>
          <w:szCs w:val="28"/>
          <w:lang w:val="ru-RU"/>
        </w:rPr>
        <w:t>Социальные особенности трансформации глобальной экономики</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19</w:t>
      </w:r>
    </w:p>
    <w:p>
      <w:pPr>
        <w:widowControl/>
        <w:tabs>
          <w:tab w:val="left" w:pos="180"/>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 xml:space="preserve">3. </w:t>
      </w:r>
      <w:r>
        <w:rPr>
          <w:rFonts w:ascii="Times New Roman" w:hAnsi="Times New Roman" w:cs="Times New Roman"/>
          <w:sz w:val="28"/>
          <w:szCs w:val="28"/>
          <w:lang w:val="ru-RU"/>
        </w:rPr>
        <w:t>Влияние социальных особенностей глобализации на развитиеэлектронного бизнеса</w:t>
      </w:r>
      <w:r>
        <w:rPr>
          <w:rFonts w:ascii="Times New Roman" w:hAnsi="Times New Roman" w:eastAsia="宋体" w:cs="Times New Roman"/>
          <w:color w:val="000000"/>
          <w:kern w:val="0"/>
          <w:sz w:val="28"/>
          <w:szCs w:val="28"/>
        </w:rPr>
        <w:t> </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25</w:t>
      </w:r>
    </w:p>
    <w:p>
      <w:pPr>
        <w:widowControl/>
        <w:tabs>
          <w:tab w:val="left" w:leader="dot" w:pos="9000"/>
          <w:tab w:val="left" w:pos="918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 xml:space="preserve">Глава </w:t>
      </w:r>
      <w:r>
        <w:rPr>
          <w:rFonts w:ascii="Times New Roman" w:hAnsi="Times New Roman" w:eastAsia="宋体" w:cs="Times New Roman"/>
          <w:kern w:val="0"/>
          <w:sz w:val="28"/>
          <w:szCs w:val="28"/>
        </w:rPr>
        <w:t>II</w:t>
      </w:r>
      <w:r>
        <w:rPr>
          <w:rFonts w:ascii="Times New Roman" w:hAnsi="Times New Roman" w:eastAsia="宋体" w:cs="Times New Roman"/>
          <w:kern w:val="0"/>
          <w:sz w:val="28"/>
          <w:szCs w:val="28"/>
          <w:lang w:val="ru-RU"/>
        </w:rPr>
        <w:t xml:space="preserve">. </w:t>
      </w:r>
      <w:r>
        <w:rPr>
          <w:rFonts w:ascii="Times New Roman" w:hAnsi="Times New Roman" w:cs="Times New Roman"/>
          <w:color w:val="auto"/>
          <w:sz w:val="28"/>
          <w:szCs w:val="28"/>
          <w:lang w:val="ru-RU"/>
        </w:rPr>
        <w:t>Теоретические основы изучения развития электронного бизнеса</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30</w:t>
      </w:r>
    </w:p>
    <w:p>
      <w:pPr>
        <w:widowControl/>
        <w:tabs>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1.</w:t>
      </w:r>
      <w:r>
        <w:rPr>
          <w:rFonts w:ascii="Times New Roman" w:hAnsi="Times New Roman" w:cs="Times New Roman"/>
          <w:sz w:val="28"/>
          <w:szCs w:val="28"/>
          <w:lang w:val="ru-RU"/>
        </w:rPr>
        <w:t>Значение электронного бизнеса и их особенности</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30</w:t>
      </w:r>
    </w:p>
    <w:p>
      <w:pPr>
        <w:widowControl/>
        <w:tabs>
          <w:tab w:val="left" w:pos="180"/>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2.</w:t>
      </w:r>
      <w:r>
        <w:rPr>
          <w:rFonts w:ascii="Times New Roman" w:hAnsi="Times New Roman" w:cs="Times New Roman"/>
          <w:sz w:val="28"/>
          <w:szCs w:val="28"/>
          <w:lang w:val="ru-RU"/>
        </w:rPr>
        <w:t>Влияние электронного бизнеса на социально-экономическое развитие</w:t>
      </w:r>
      <w:r>
        <w:rPr>
          <w:rFonts w:ascii="Times New Roman" w:hAnsi="Times New Roman" w:eastAsia="宋体" w:cs="Times New Roman"/>
          <w:color w:val="000000"/>
          <w:kern w:val="0"/>
          <w:sz w:val="28"/>
          <w:szCs w:val="28"/>
        </w:rPr>
        <w:t>  </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36</w:t>
      </w:r>
    </w:p>
    <w:p>
      <w:pPr>
        <w:widowControl/>
        <w:tabs>
          <w:tab w:val="left" w:leader="dot" w:pos="9000"/>
          <w:tab w:val="left" w:pos="918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Г</w:t>
      </w:r>
      <w:r>
        <w:rPr>
          <w:rFonts w:ascii="Times New Roman" w:hAnsi="Times New Roman" w:eastAsia="宋体" w:cs="Times New Roman"/>
          <w:sz w:val="28"/>
          <w:szCs w:val="28"/>
          <w:lang w:val="ru-RU"/>
        </w:rPr>
        <w:t xml:space="preserve">лава </w:t>
      </w:r>
      <w:r>
        <w:rPr>
          <w:rFonts w:ascii="Times New Roman" w:hAnsi="Times New Roman" w:eastAsia="宋体" w:cs="Times New Roman"/>
          <w:kern w:val="0"/>
          <w:sz w:val="28"/>
          <w:szCs w:val="28"/>
        </w:rPr>
        <w:t>III</w:t>
      </w:r>
      <w:r>
        <w:rPr>
          <w:rFonts w:ascii="Times New Roman" w:hAnsi="Times New Roman" w:eastAsia="宋体" w:cs="Times New Roman"/>
          <w:sz w:val="28"/>
          <w:szCs w:val="28"/>
          <w:lang w:val="ru-RU"/>
        </w:rPr>
        <w:t xml:space="preserve">. </w:t>
      </w:r>
      <w:r>
        <w:rPr>
          <w:rFonts w:ascii="Times New Roman" w:hAnsi="Times New Roman" w:cs="Times New Roman"/>
          <w:color w:val="auto"/>
          <w:sz w:val="28"/>
          <w:szCs w:val="28"/>
          <w:lang w:val="ru-RU"/>
        </w:rPr>
        <w:t xml:space="preserve">Экономико-социологический </w:t>
      </w:r>
      <w:r>
        <w:rPr>
          <w:rFonts w:ascii="Times New Roman" w:hAnsi="Times New Roman" w:cs="Times New Roman"/>
          <w:sz w:val="28"/>
          <w:szCs w:val="28"/>
          <w:lang w:val="ru-RU"/>
        </w:rPr>
        <w:t>анализ электронного бизнеса в глобальной экономике.</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46</w:t>
      </w:r>
    </w:p>
    <w:p>
      <w:pPr>
        <w:widowControl/>
        <w:tabs>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1.</w:t>
      </w:r>
      <w:r>
        <w:rPr>
          <w:rFonts w:ascii="Times New Roman" w:hAnsi="Times New Roman" w:cs="Times New Roman"/>
          <w:sz w:val="28"/>
          <w:szCs w:val="28"/>
          <w:lang w:val="ru-RU"/>
        </w:rPr>
        <w:t>Текущая ситуация в развитии российского электронной бизнеса и ее влияние на экономическую глобализацию</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46</w:t>
      </w:r>
    </w:p>
    <w:p>
      <w:pPr>
        <w:widowControl/>
        <w:tabs>
          <w:tab w:val="left" w:pos="180"/>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2.</w:t>
      </w:r>
      <w:r>
        <w:rPr>
          <w:rFonts w:ascii="Times New Roman" w:hAnsi="Times New Roman" w:cs="Times New Roman"/>
          <w:sz w:val="28"/>
          <w:szCs w:val="28"/>
          <w:lang w:val="ru-RU"/>
        </w:rPr>
        <w:t>Текущая ситуация в развитии китайского электронной бизнеса и ее влияние на экономическую глобализацию</w:t>
      </w:r>
      <w:r>
        <w:rPr>
          <w:rFonts w:ascii="Times New Roman" w:hAnsi="Times New Roman" w:eastAsia="宋体" w:cs="Times New Roman"/>
          <w:color w:val="000000"/>
          <w:kern w:val="0"/>
          <w:sz w:val="28"/>
          <w:szCs w:val="28"/>
        </w:rPr>
        <w:t>  </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52</w:t>
      </w:r>
    </w:p>
    <w:p>
      <w:pPr>
        <w:widowControl/>
        <w:tabs>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Заключение</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67</w:t>
      </w:r>
    </w:p>
    <w:p>
      <w:pPr>
        <w:widowControl/>
        <w:tabs>
          <w:tab w:val="left" w:leader="dot" w:pos="9000"/>
        </w:tabs>
        <w:adjustRightInd w:val="0"/>
        <w:snapToGrid w:val="0"/>
        <w:spacing w:after="0" w:line="360" w:lineRule="auto"/>
        <w:jc w:val="left"/>
        <w:rPr>
          <w:rFonts w:ascii="Times New Roman" w:hAnsi="Times New Roman" w:eastAsia="宋体" w:cs="Times New Roman"/>
          <w:kern w:val="0"/>
          <w:sz w:val="28"/>
          <w:szCs w:val="28"/>
          <w:lang w:val="ru-RU"/>
        </w:rPr>
      </w:pPr>
      <w:r>
        <w:rPr>
          <w:rFonts w:ascii="Times New Roman" w:hAnsi="Times New Roman" w:eastAsia="宋体" w:cs="Times New Roman"/>
          <w:kern w:val="0"/>
          <w:sz w:val="28"/>
          <w:szCs w:val="28"/>
          <w:lang w:val="ru-RU"/>
        </w:rPr>
        <w:t>Список литературы</w:t>
      </w:r>
      <w:r>
        <w:rPr>
          <w:rFonts w:ascii="Times New Roman" w:hAnsi="Times New Roman" w:eastAsia="宋体" w:cs="Times New Roman"/>
          <w:kern w:val="0"/>
          <w:sz w:val="28"/>
          <w:szCs w:val="28"/>
          <w:lang w:val="ru-RU"/>
        </w:rPr>
        <w:tab/>
      </w:r>
      <w:r>
        <w:rPr>
          <w:rFonts w:ascii="Times New Roman" w:hAnsi="Times New Roman" w:eastAsia="宋体" w:cs="Times New Roman"/>
          <w:kern w:val="0"/>
          <w:sz w:val="28"/>
          <w:szCs w:val="28"/>
          <w:lang w:val="ru-RU"/>
        </w:rPr>
        <w:t>71</w:t>
      </w:r>
    </w:p>
    <w:p>
      <w:pPr>
        <w:spacing w:line="240" w:lineRule="auto"/>
        <w:jc w:val="left"/>
        <w:rPr>
          <w:rFonts w:ascii="Times New Roman" w:hAnsi="Times New Roman"/>
          <w:sz w:val="28"/>
          <w:szCs w:val="28"/>
          <w:lang w:val="ru-RU"/>
        </w:rPr>
      </w:pPr>
    </w:p>
    <w:p>
      <w:pPr>
        <w:widowControl/>
        <w:spacing w:line="360" w:lineRule="auto"/>
        <w:ind w:firstLine="560" w:firstLineChars="200"/>
        <w:jc w:val="center"/>
        <w:rPr>
          <w:rFonts w:ascii="Times New Roman" w:hAnsi="Times New Roman" w:eastAsia="Arial Unicode MS" w:cs="Times New Roman"/>
          <w:b/>
          <w:bCs/>
          <w:color w:val="000000"/>
          <w:kern w:val="0"/>
          <w:sz w:val="28"/>
          <w:szCs w:val="28"/>
          <w:u w:color="000000"/>
          <w:lang w:val="ru-RU"/>
        </w:rPr>
      </w:pPr>
    </w:p>
    <w:p>
      <w:pPr>
        <w:widowControl/>
        <w:spacing w:line="360" w:lineRule="auto"/>
        <w:ind w:firstLine="560" w:firstLineChars="200"/>
        <w:jc w:val="center"/>
        <w:rPr>
          <w:rFonts w:ascii="Times New Roman" w:hAnsi="Times New Roman" w:eastAsia="Arial Unicode MS" w:cs="Times New Roman"/>
          <w:b/>
          <w:bCs/>
          <w:color w:val="000000"/>
          <w:kern w:val="0"/>
          <w:sz w:val="28"/>
          <w:szCs w:val="28"/>
          <w:u w:color="000000"/>
          <w:lang w:val="ru-RU"/>
        </w:rPr>
      </w:pPr>
    </w:p>
    <w:p>
      <w:pPr>
        <w:widowControl/>
        <w:spacing w:line="360" w:lineRule="auto"/>
        <w:ind w:firstLine="560" w:firstLineChars="200"/>
        <w:jc w:val="center"/>
        <w:rPr>
          <w:rFonts w:ascii="Times New Roman" w:hAnsi="Times New Roman" w:eastAsia="Arial Unicode MS" w:cs="Times New Roman"/>
          <w:b/>
          <w:bCs/>
          <w:color w:val="000000"/>
          <w:kern w:val="0"/>
          <w:sz w:val="28"/>
          <w:szCs w:val="28"/>
          <w:u w:color="000000"/>
          <w:lang w:val="ru-RU"/>
        </w:rPr>
      </w:pPr>
    </w:p>
    <w:p>
      <w:pPr>
        <w:widowControl/>
        <w:spacing w:line="360" w:lineRule="auto"/>
        <w:ind w:firstLine="560" w:firstLineChars="200"/>
        <w:jc w:val="center"/>
        <w:rPr>
          <w:rFonts w:ascii="Times New Roman" w:hAnsi="Times New Roman" w:eastAsia="Arial Unicode MS" w:cs="Times New Roman"/>
          <w:b/>
          <w:bCs/>
          <w:color w:val="000000"/>
          <w:kern w:val="0"/>
          <w:sz w:val="28"/>
          <w:szCs w:val="28"/>
          <w:u w:color="000000"/>
          <w:lang w:val="ru-RU"/>
        </w:rPr>
      </w:pPr>
    </w:p>
    <w:p>
      <w:pPr>
        <w:widowControl/>
        <w:spacing w:line="360" w:lineRule="auto"/>
        <w:ind w:firstLine="560" w:firstLineChars="200"/>
        <w:jc w:val="center"/>
        <w:rPr>
          <w:rFonts w:ascii="Times New Roman" w:hAnsi="Times New Roman" w:eastAsia="Arial Unicode MS" w:cs="Times New Roman"/>
          <w:b/>
          <w:bCs/>
          <w:color w:val="000000"/>
          <w:kern w:val="0"/>
          <w:sz w:val="28"/>
          <w:szCs w:val="28"/>
          <w:u w:color="000000"/>
          <w:lang w:val="ru-RU"/>
        </w:rPr>
        <w:sectPr>
          <w:footerReference r:id="rId4" w:type="default"/>
          <w:pgSz w:w="11906" w:h="16838"/>
          <w:pgMar w:top="1440" w:right="1800" w:bottom="1440" w:left="1800" w:header="851" w:footer="992" w:gutter="0"/>
          <w:pgNumType w:start="1"/>
          <w:cols w:space="425" w:num="1"/>
          <w:docGrid w:type="lines" w:linePitch="312" w:charSpace="0"/>
        </w:sectPr>
      </w:pPr>
    </w:p>
    <w:p>
      <w:pPr>
        <w:widowControl/>
        <w:spacing w:line="360" w:lineRule="auto"/>
        <w:ind w:firstLine="560" w:firstLineChars="200"/>
        <w:jc w:val="center"/>
        <w:rPr>
          <w:rFonts w:ascii="Times New Roman" w:hAnsi="Times New Roman" w:eastAsia="Tahoma" w:cs="Times New Roman"/>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Введение</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kern w:val="2"/>
          <w:sz w:val="28"/>
          <w:szCs w:val="28"/>
          <w:u w:color="000000"/>
          <w:lang w:val="zh-TW" w:eastAsia="zh-TW"/>
        </w:rPr>
      </w:pPr>
      <w:r>
        <w:rPr>
          <w:rFonts w:hint="default" w:ascii="Times New Roman" w:hAnsi="Times New Roman" w:eastAsia="Calibri" w:cs="Times New Roman"/>
          <w:kern w:val="2"/>
          <w:sz w:val="28"/>
          <w:szCs w:val="28"/>
          <w:u w:color="000000"/>
          <w:lang w:val="zh-TW" w:eastAsia="zh-TW"/>
        </w:rPr>
        <w:t xml:space="preserve">С развитием экономической глобализации жизнь людей претерпела </w:t>
      </w:r>
      <w:r>
        <w:rPr>
          <w:rFonts w:hint="default" w:ascii="Times New Roman" w:hAnsi="Times New Roman" w:eastAsia="Calibri" w:cs="Times New Roman"/>
          <w:kern w:val="2"/>
          <w:sz w:val="28"/>
          <w:szCs w:val="28"/>
          <w:u w:color="000000"/>
          <w:lang w:val="ru-RU"/>
        </w:rPr>
        <w:t>огромны</w:t>
      </w:r>
      <w:r>
        <w:rPr>
          <w:rFonts w:hint="default" w:ascii="Times New Roman" w:hAnsi="Times New Roman" w:eastAsia="Calibri" w:cs="Times New Roman"/>
          <w:kern w:val="2"/>
          <w:sz w:val="28"/>
          <w:szCs w:val="28"/>
          <w:u w:color="000000"/>
          <w:lang w:val="zh-TW" w:eastAsia="zh-TW"/>
        </w:rPr>
        <w:t xml:space="preserve">е изменения. </w:t>
      </w:r>
      <w:r>
        <w:rPr>
          <w:rFonts w:hint="default" w:ascii="Times New Roman" w:hAnsi="Times New Roman" w:eastAsia="Calibri" w:cs="Times New Roman"/>
          <w:kern w:val="2"/>
          <w:sz w:val="28"/>
          <w:szCs w:val="28"/>
          <w:u w:color="000000"/>
          <w:lang w:val="ru-RU"/>
        </w:rPr>
        <w:t>Э</w:t>
      </w:r>
      <w:r>
        <w:rPr>
          <w:rFonts w:hint="default" w:ascii="Times New Roman" w:hAnsi="Times New Roman" w:eastAsia="Calibri" w:cs="Times New Roman"/>
          <w:kern w:val="2"/>
          <w:sz w:val="28"/>
          <w:szCs w:val="28"/>
          <w:u w:color="000000"/>
          <w:lang w:val="zh-TW" w:eastAsia="zh-TW"/>
        </w:rPr>
        <w:t>кономическая глобализация относится к тому факту, что с непрерывным развитием производства, ускорением развития науки и техники и растущей социализацией и интернационализацией производства</w:t>
      </w:r>
      <w:r>
        <w:rPr>
          <w:rFonts w:hint="default" w:ascii="Times New Roman" w:hAnsi="Times New Roman" w:eastAsia="Calibri" w:cs="Times New Roman"/>
          <w:kern w:val="2"/>
          <w:sz w:val="28"/>
          <w:szCs w:val="28"/>
          <w:u w:color="000000"/>
          <w:lang w:val="ru-RU"/>
        </w:rPr>
        <w:t>,</w:t>
      </w:r>
      <w:r>
        <w:rPr>
          <w:rFonts w:hint="default" w:ascii="Times New Roman" w:hAnsi="Times New Roman" w:eastAsia="Calibri" w:cs="Times New Roman"/>
          <w:kern w:val="2"/>
          <w:sz w:val="28"/>
          <w:szCs w:val="28"/>
          <w:u w:color="000000"/>
          <w:lang w:val="zh-TW" w:eastAsia="zh-TW"/>
        </w:rPr>
        <w:t xml:space="preserve"> экономическая деятельность стран и регионов мира все больше выходит за рамки одной страны и региона.</w:t>
      </w:r>
      <w:r>
        <w:rPr>
          <w:rFonts w:hint="default" w:ascii="Times New Roman" w:hAnsi="Times New Roman" w:eastAsia="Calibri" w:cs="Times New Roman"/>
          <w:kern w:val="2"/>
          <w:sz w:val="28"/>
          <w:szCs w:val="28"/>
          <w:u w:color="000000"/>
          <w:lang w:val="ru-RU" w:eastAsia="zh-TW"/>
        </w:rPr>
        <w:t xml:space="preserve"> </w:t>
      </w:r>
      <w:r>
        <w:rPr>
          <w:rFonts w:hint="default" w:ascii="Times New Roman" w:hAnsi="Times New Roman" w:eastAsia="Calibri" w:cs="Times New Roman"/>
          <w:kern w:val="2"/>
          <w:sz w:val="28"/>
          <w:szCs w:val="28"/>
          <w:u w:color="000000"/>
          <w:lang w:val="zh-TW" w:eastAsia="zh-TW"/>
        </w:rPr>
        <w:t xml:space="preserve">Посредством международной торговли товары, технологии и услуги между странами могут обмениваться. С 1980-х годов, особенно с 1990-х годов, международная торговля сильно развивалась, в конце 1990-х годов зависимость от мировой торговли превысила 20%, а с 21-го века она была близка к 25%. </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宋体" w:cs="Times New Roman"/>
          <w:kern w:val="2"/>
          <w:sz w:val="28"/>
          <w:szCs w:val="28"/>
          <w:u w:color="000000"/>
          <w:lang w:val="ru-RU"/>
        </w:rPr>
      </w:pPr>
      <w:r>
        <w:rPr>
          <w:rFonts w:hint="default" w:ascii="Times New Roman" w:hAnsi="Times New Roman" w:eastAsia="Calibri" w:cs="Times New Roman"/>
          <w:kern w:val="2"/>
          <w:sz w:val="28"/>
          <w:szCs w:val="28"/>
          <w:u w:color="000000"/>
          <w:lang w:val="zh-TW" w:eastAsia="zh-TW"/>
        </w:rPr>
        <w:t xml:space="preserve">Помимо роста </w:t>
      </w:r>
      <w:r>
        <w:rPr>
          <w:rFonts w:hint="default" w:ascii="Times New Roman" w:hAnsi="Times New Roman" w:eastAsia="Calibri" w:cs="Times New Roman"/>
          <w:kern w:val="2"/>
          <w:sz w:val="28"/>
          <w:szCs w:val="28"/>
          <w:u w:color="000000"/>
          <w:lang w:val="ru-RU"/>
        </w:rPr>
        <w:t xml:space="preserve">объема </w:t>
      </w:r>
      <w:r>
        <w:rPr>
          <w:rFonts w:hint="default" w:ascii="Times New Roman" w:hAnsi="Times New Roman" w:eastAsia="Calibri" w:cs="Times New Roman"/>
          <w:kern w:val="2"/>
          <w:sz w:val="28"/>
          <w:szCs w:val="28"/>
          <w:u w:color="000000"/>
          <w:lang w:val="zh-TW" w:eastAsia="zh-TW"/>
        </w:rPr>
        <w:t xml:space="preserve">мировой торговли и растущей торговой зависимости стран, </w:t>
      </w:r>
      <w:r>
        <w:rPr>
          <w:rFonts w:hint="default" w:ascii="Times New Roman" w:hAnsi="Times New Roman" w:eastAsia="Calibri" w:cs="Times New Roman"/>
          <w:kern w:val="2"/>
          <w:sz w:val="28"/>
          <w:szCs w:val="28"/>
          <w:u w:color="000000"/>
          <w:lang w:val="ru-RU"/>
        </w:rPr>
        <w:t>сегодняшняя с</w:t>
      </w:r>
      <w:r>
        <w:rPr>
          <w:rFonts w:hint="default" w:ascii="Times New Roman" w:hAnsi="Times New Roman" w:eastAsia="Calibri" w:cs="Times New Roman"/>
          <w:kern w:val="2"/>
          <w:sz w:val="28"/>
          <w:szCs w:val="28"/>
          <w:u w:color="000000"/>
          <w:lang w:val="zh-TW" w:eastAsia="zh-TW"/>
        </w:rPr>
        <w:t>труктура международной торговлитакже меняется.</w:t>
      </w:r>
      <w:r>
        <w:rPr>
          <w:rFonts w:hint="default" w:ascii="Times New Roman" w:hAnsi="Times New Roman" w:eastAsia="Calibri" w:cs="Times New Roman"/>
          <w:kern w:val="2"/>
          <w:sz w:val="28"/>
          <w:szCs w:val="28"/>
          <w:u w:color="000000"/>
          <w:lang w:val="ru-RU" w:eastAsia="zh-TW"/>
        </w:rPr>
        <w:t xml:space="preserve"> </w:t>
      </w:r>
      <w:r>
        <w:rPr>
          <w:rFonts w:hint="default" w:ascii="Times New Roman" w:hAnsi="Times New Roman" w:eastAsia="Calibri" w:cs="Times New Roman"/>
          <w:kern w:val="2"/>
          <w:sz w:val="28"/>
          <w:szCs w:val="28"/>
          <w:u w:color="000000"/>
          <w:lang w:val="zh-TW" w:eastAsia="zh-TW"/>
        </w:rPr>
        <w:t>Электронн</w:t>
      </w:r>
      <w:r>
        <w:rPr>
          <w:rFonts w:hint="default" w:ascii="Times New Roman" w:hAnsi="Times New Roman" w:eastAsia="Calibri" w:cs="Times New Roman"/>
          <w:kern w:val="2"/>
          <w:sz w:val="28"/>
          <w:szCs w:val="28"/>
          <w:u w:color="000000"/>
          <w:lang w:val="ru-RU"/>
        </w:rPr>
        <w:t>ый бизнес</w:t>
      </w:r>
      <w:r>
        <w:rPr>
          <w:rFonts w:hint="default" w:ascii="Times New Roman" w:hAnsi="Times New Roman" w:eastAsia="Calibri" w:cs="Times New Roman"/>
          <w:kern w:val="2"/>
          <w:sz w:val="28"/>
          <w:szCs w:val="28"/>
          <w:u w:color="000000"/>
          <w:lang w:val="zh-TW" w:eastAsia="zh-TW"/>
        </w:rPr>
        <w:t xml:space="preserve"> и онлайн-закупки стали основными методами международной торговли, и доля нефизической торговли технологиями и торговли услугами в международной торговле увеличивается.</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kern w:val="2"/>
          <w:sz w:val="28"/>
          <w:szCs w:val="28"/>
          <w:u w:color="000000"/>
          <w:lang w:val="ru-RU"/>
        </w:rPr>
      </w:pPr>
      <w:r>
        <w:rPr>
          <w:rFonts w:hint="default" w:ascii="Times New Roman" w:hAnsi="Times New Roman" w:eastAsia="Calibri" w:cs="Times New Roman"/>
          <w:kern w:val="2"/>
          <w:sz w:val="28"/>
          <w:szCs w:val="28"/>
          <w:u w:color="000000"/>
          <w:lang w:val="zh-TW" w:eastAsia="zh-TW"/>
        </w:rPr>
        <w:t>Электронн</w:t>
      </w:r>
      <w:r>
        <w:rPr>
          <w:rFonts w:hint="default" w:ascii="Times New Roman" w:hAnsi="Times New Roman" w:eastAsia="Calibri" w:cs="Times New Roman"/>
          <w:kern w:val="2"/>
          <w:sz w:val="28"/>
          <w:szCs w:val="28"/>
          <w:u w:color="000000"/>
          <w:lang w:val="ru-RU"/>
        </w:rPr>
        <w:t>ый бизнес</w:t>
      </w:r>
      <w:r>
        <w:rPr>
          <w:rFonts w:hint="default" w:ascii="Times New Roman" w:hAnsi="Times New Roman" w:eastAsia="Calibri" w:cs="Times New Roman"/>
          <w:kern w:val="2"/>
          <w:sz w:val="28"/>
          <w:szCs w:val="28"/>
          <w:u w:color="000000"/>
          <w:lang w:val="zh-TW" w:eastAsia="zh-TW"/>
        </w:rPr>
        <w:t xml:space="preserve"> - это новый метод торговли, использующий электронную безбумажную </w:t>
      </w:r>
      <w:r>
        <w:rPr>
          <w:rFonts w:hint="default" w:ascii="Times New Roman" w:hAnsi="Times New Roman" w:eastAsia="Calibri" w:cs="Times New Roman"/>
          <w:kern w:val="2"/>
          <w:sz w:val="28"/>
          <w:szCs w:val="28"/>
          <w:u w:color="000000"/>
          <w:lang w:val="ru-RU"/>
        </w:rPr>
        <w:t>метод</w:t>
      </w:r>
      <w:r>
        <w:rPr>
          <w:rFonts w:hint="default" w:ascii="Times New Roman" w:hAnsi="Times New Roman" w:eastAsia="Calibri" w:cs="Times New Roman"/>
          <w:kern w:val="2"/>
          <w:sz w:val="28"/>
          <w:szCs w:val="28"/>
          <w:u w:color="000000"/>
          <w:lang w:val="zh-TW" w:eastAsia="zh-TW"/>
        </w:rPr>
        <w:t>. С развитием интернет-технологий космическое расстояние больше не может ограничивать деловые операции. Трансграничн</w:t>
      </w:r>
      <w:r>
        <w:rPr>
          <w:rFonts w:hint="default" w:ascii="Times New Roman" w:hAnsi="Times New Roman" w:eastAsia="Calibri" w:cs="Times New Roman"/>
          <w:kern w:val="2"/>
          <w:sz w:val="28"/>
          <w:szCs w:val="28"/>
          <w:u w:color="000000"/>
          <w:lang w:val="ru-RU"/>
        </w:rPr>
        <w:t>ый</w:t>
      </w:r>
      <w:r>
        <w:rPr>
          <w:rFonts w:hint="default" w:ascii="Times New Roman" w:hAnsi="Times New Roman" w:eastAsia="Calibri" w:cs="Times New Roman"/>
          <w:kern w:val="2"/>
          <w:sz w:val="28"/>
          <w:szCs w:val="28"/>
          <w:u w:color="000000"/>
          <w:lang w:val="zh-TW" w:eastAsia="zh-TW"/>
        </w:rPr>
        <w:t xml:space="preserve"> электронн</w:t>
      </w:r>
      <w:r>
        <w:rPr>
          <w:rFonts w:hint="default" w:ascii="Times New Roman" w:hAnsi="Times New Roman" w:eastAsia="Calibri" w:cs="Times New Roman"/>
          <w:kern w:val="2"/>
          <w:sz w:val="28"/>
          <w:szCs w:val="28"/>
          <w:u w:color="000000"/>
          <w:lang w:val="ru-RU"/>
        </w:rPr>
        <w:t>ыйбизнес</w:t>
      </w:r>
      <w:r>
        <w:rPr>
          <w:rFonts w:hint="default" w:ascii="Times New Roman" w:hAnsi="Times New Roman" w:eastAsia="Calibri" w:cs="Times New Roman"/>
          <w:kern w:val="2"/>
          <w:sz w:val="28"/>
          <w:szCs w:val="28"/>
          <w:u w:color="000000"/>
          <w:lang w:val="zh-TW" w:eastAsia="zh-TW"/>
        </w:rPr>
        <w:t xml:space="preserve"> - это трансграничная платформа, основанная на интернет-технологиях и электронн</w:t>
      </w:r>
      <w:r>
        <w:rPr>
          <w:rFonts w:hint="default" w:ascii="Times New Roman" w:hAnsi="Times New Roman" w:eastAsia="Calibri" w:cs="Times New Roman"/>
          <w:kern w:val="2"/>
          <w:sz w:val="28"/>
          <w:szCs w:val="28"/>
          <w:u w:color="000000"/>
          <w:lang w:val="ru-RU"/>
        </w:rPr>
        <w:t>ый бизнес</w:t>
      </w:r>
      <w:r>
        <w:rPr>
          <w:rFonts w:hint="default" w:ascii="Times New Roman" w:hAnsi="Times New Roman" w:eastAsia="Calibri" w:cs="Times New Roman"/>
          <w:kern w:val="2"/>
          <w:sz w:val="28"/>
          <w:szCs w:val="28"/>
          <w:u w:color="000000"/>
          <w:lang w:val="zh-TW" w:eastAsia="zh-TW"/>
        </w:rPr>
        <w:t xml:space="preserve">, позволяющая субъектам транзакций в разных странах преодолевать космическое расстояние, завершать отбор товаров, заключать договоры, заключать сделки, совершать платежи на платформе и реализовывать товары с помощью трансграничной логистики. </w:t>
      </w:r>
      <w:r>
        <w:rPr>
          <w:rFonts w:hint="default" w:ascii="Times New Roman" w:hAnsi="Times New Roman" w:eastAsia="Calibri" w:cs="Times New Roman"/>
          <w:kern w:val="2"/>
          <w:sz w:val="28"/>
          <w:szCs w:val="28"/>
          <w:u w:color="000000"/>
          <w:lang w:val="ru-RU"/>
        </w:rPr>
        <w:t>Т</w:t>
      </w:r>
      <w:r>
        <w:rPr>
          <w:rFonts w:hint="default" w:ascii="Times New Roman" w:hAnsi="Times New Roman" w:eastAsia="Calibri" w:cs="Times New Roman"/>
          <w:kern w:val="2"/>
          <w:sz w:val="28"/>
          <w:szCs w:val="28"/>
          <w:u w:color="000000"/>
          <w:lang w:val="zh-TW" w:eastAsia="zh-TW"/>
        </w:rPr>
        <w:t>аким образом полностью изменив традиционный процесс международных торговых транзакций.</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kern w:val="2"/>
          <w:sz w:val="28"/>
          <w:szCs w:val="28"/>
          <w:u w:color="000000"/>
          <w:lang w:val="ru-RU"/>
        </w:rPr>
      </w:pPr>
      <w:r>
        <w:rPr>
          <w:rFonts w:hint="default" w:ascii="Times New Roman" w:hAnsi="Times New Roman" w:eastAsia="Calibri" w:cs="Times New Roman"/>
          <w:kern w:val="2"/>
          <w:sz w:val="28"/>
          <w:szCs w:val="28"/>
          <w:u w:color="000000"/>
          <w:lang w:val="ru-RU"/>
        </w:rPr>
        <w:t>В настоящее время число пользователей Интернета достигло 4,157 млрд., увеличившись на 1052% по сравнению с 2000 годом, а уровень проникновения Интернета достиг 54,4%. Количество интернет-пользователей в Азии составляло наибольшую долю от числа интернет-пользователей, достигая 48,7%. Охват интернета в развитых странах и регионах относительно высок, но темпы роста пользователей сети относительно низки. Китай является крупнейшим в мире рынком интернет-пользователей. Число китайских пользователей сети достигло 772 миллионов, а уровень проникновения составил 55,8%. С точки зрения области роста онлайн-покупок наиболее быстрорастущими регионами в ближайшие несколько лет будут Ближний Восток и Африка. Ожидается, что в 2018 году 1,6 миллиарда человек будут делать покупки в Интернете хотя бы один раз, что составляет более 50% всех пользователей Интернета. Среди них Азиатско-Тихоокеанский регион составляет почти 50% от общего количества, с наибольшей долей. В 2017 году глобальный объем онлайн-транзакций достиг 2,304 трлн долларов США, увеличившись на 24,8%, что составляет увеличение объема глобальных розничных продаж с 8,6% в 2016 году до 10,2%</w:t>
      </w:r>
      <w:r>
        <w:rPr>
          <w:rFonts w:hint="default" w:ascii="Times New Roman" w:hAnsi="Times New Roman" w:eastAsia="Calibri" w:cs="Times New Roman"/>
          <w:kern w:val="2"/>
          <w:sz w:val="28"/>
          <w:szCs w:val="28"/>
          <w:u w:color="000000"/>
          <w:vertAlign w:val="superscript"/>
          <w:lang w:val="ru-RU"/>
        </w:rPr>
        <w:footnoteReference w:id="0"/>
      </w:r>
      <w:r>
        <w:rPr>
          <w:rFonts w:hint="default" w:ascii="Times New Roman" w:hAnsi="Times New Roman" w:eastAsia="Calibri" w:cs="Times New Roman"/>
          <w:kern w:val="2"/>
          <w:sz w:val="28"/>
          <w:szCs w:val="28"/>
          <w:u w:color="000000"/>
          <w:lang w:val="ru-RU"/>
        </w:rPr>
        <w:t>.</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kern w:val="2"/>
          <w:sz w:val="28"/>
          <w:szCs w:val="28"/>
          <w:u w:color="000000"/>
          <w:lang w:val="en-US"/>
        </w:rPr>
      </w:pPr>
      <w:r>
        <w:rPr>
          <w:rFonts w:hint="default" w:ascii="Times New Roman" w:hAnsi="Times New Roman" w:eastAsia="Calibri" w:cs="Times New Roman"/>
          <w:kern w:val="2"/>
          <w:sz w:val="28"/>
          <w:szCs w:val="28"/>
          <w:u w:color="000000"/>
          <w:lang w:val="ru-RU"/>
        </w:rPr>
        <w:t xml:space="preserve">В </w:t>
      </w:r>
      <w:r>
        <w:rPr>
          <w:rFonts w:hint="default" w:ascii="Times New Roman" w:hAnsi="Times New Roman" w:eastAsia="Calibri" w:cs="Times New Roman"/>
          <w:kern w:val="2"/>
          <w:sz w:val="28"/>
          <w:szCs w:val="28"/>
          <w:u w:color="000000"/>
          <w:shd w:val="clear" w:color="auto" w:fill="FFFFFF"/>
          <w:lang w:val="ru-RU"/>
        </w:rPr>
        <w:t>2017, общий объем рынка оставил 1 трл. 40 млрд. рублей, что на 13% больше аналогичного периода прошлого года. Рост замедлился в два раза по сравнению с прошлым годом. При этом объем трансграничной торговли в России в 2017 г. составил 374,3 млрд рублей. В процентном отношении кроссбордер составляет 36% от всей российской интернет-торговли, что на 3% больше, чем в прошлом году. Рост трансграничных продаж снизился до уровня около 24 % в год в денежном выражении к предыдущему году, хотя за аналогичный период в 2016 году рост составил 37%. О</w:t>
      </w:r>
      <w:r>
        <w:rPr>
          <w:rFonts w:hint="default" w:ascii="Times New Roman" w:hAnsi="Times New Roman" w:eastAsia="Calibri" w:cs="Times New Roman"/>
          <w:kern w:val="2"/>
          <w:sz w:val="28"/>
          <w:szCs w:val="28"/>
          <w:u w:color="000000"/>
          <w:lang w:val="ru-RU"/>
        </w:rPr>
        <w:t xml:space="preserve">бъем розничных онлайн-продаж в России достиг 15,2 млрд. долл. США, увеличившись на 17,4% по сравнению с предыдущим годом, и темпы роста замедлились. В 2017 году общий объем розничных онлайн-продаж в России составил 3,4% от общего объема розничного рынка в России (443,44 млрд. долл. </w:t>
      </w:r>
      <w:r>
        <w:rPr>
          <w:rFonts w:hint="default" w:ascii="Times New Roman" w:hAnsi="Times New Roman" w:eastAsia="Calibri" w:cs="Times New Roman"/>
          <w:kern w:val="2"/>
          <w:sz w:val="28"/>
          <w:szCs w:val="28"/>
          <w:u w:color="000000"/>
        </w:rPr>
        <w:t>США).</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kern w:val="2"/>
          <w:sz w:val="28"/>
          <w:szCs w:val="28"/>
          <w:u w:color="000000"/>
          <w:lang w:val="ru-RU"/>
        </w:rPr>
      </w:pPr>
      <w:r>
        <w:rPr>
          <w:rFonts w:hint="default" w:ascii="Times New Roman" w:hAnsi="Times New Roman" w:eastAsia="Calibri" w:cs="Times New Roman"/>
          <w:kern w:val="2"/>
          <w:sz w:val="28"/>
          <w:szCs w:val="28"/>
          <w:u w:color="000000"/>
          <w:lang w:val="ru-RU"/>
        </w:rPr>
        <w:t>Объем торговых сделок через интернет в Китае достиг 29 трлн. 160 млрд. юаней, продемонстрировав рост на 11,7%. Розничные продажи через Интернет составили 7,18 трлн юаней, увеличившись на 32,2% по сравнению с аналогичным периодом прошлого года. Среди них объем розничных продаж физических товаров через Интернет составил 5,48 трлн юаней, увеличившись по сравнению с аналогичным периодом прошлого года на 28%, что составляет 15% от общего объема розничных продаж потребительских товаров.</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Объект исследования</w:t>
      </w:r>
      <w:r>
        <w:rPr>
          <w:rFonts w:ascii="Times New Roman" w:hAnsi="Times New Roman" w:eastAsia="Arial Unicode MS" w:cs="Times New Roman"/>
          <w:color w:val="000000"/>
          <w:kern w:val="0"/>
          <w:sz w:val="28"/>
          <w:szCs w:val="28"/>
          <w:u w:color="000000"/>
          <w:lang w:val="ru-RU"/>
        </w:rPr>
        <w:t xml:space="preserve"> — экономическая глобализация и электронный </w:t>
      </w:r>
      <w:r>
        <w:rPr>
          <w:rFonts w:ascii="Times New Roman" w:hAnsi="Times New Roman" w:eastAsia="Arial Unicode MS" w:cs="Times New Roman"/>
          <w:color w:val="000000"/>
          <w:sz w:val="28"/>
          <w:szCs w:val="28"/>
          <w:u w:color="000000"/>
          <w:lang w:val="ru-RU"/>
        </w:rPr>
        <w:t>бизнес</w:t>
      </w:r>
      <w:r>
        <w:rPr>
          <w:rFonts w:ascii="Times New Roman" w:hAnsi="Times New Roman" w:eastAsia="Arial Unicode MS" w:cs="Times New Roman"/>
          <w:color w:val="000000"/>
          <w:kern w:val="0"/>
          <w:sz w:val="28"/>
          <w:szCs w:val="28"/>
          <w:u w:color="000000"/>
          <w:lang w:val="ru-RU"/>
        </w:rPr>
        <w:t xml:space="preserve"> в России и Китае.</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Предмет исследования —</w:t>
      </w:r>
      <w:r>
        <w:rPr>
          <w:rFonts w:ascii="Times New Roman" w:hAnsi="Times New Roman" w:eastAsia="Arial Unicode MS" w:cs="Times New Roman"/>
          <w:color w:val="000000"/>
          <w:kern w:val="0"/>
          <w:sz w:val="28"/>
          <w:szCs w:val="28"/>
          <w:u w:color="000000"/>
          <w:lang w:val="ru-RU"/>
        </w:rPr>
        <w:t xml:space="preserve"> взаимодействие между экономической глобализацией и электронной коммерцией..</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Цель</w:t>
      </w:r>
      <w:r>
        <w:rPr>
          <w:rFonts w:ascii="Times New Roman" w:hAnsi="Times New Roman" w:eastAsia="Arial Unicode MS" w:cs="Times New Roman"/>
          <w:color w:val="000000"/>
          <w:kern w:val="0"/>
          <w:sz w:val="28"/>
          <w:szCs w:val="28"/>
          <w:u w:color="000000"/>
          <w:lang w:val="ru-RU"/>
        </w:rPr>
        <w:t xml:space="preserve"> — изучить э</w:t>
      </w:r>
      <w:r>
        <w:rPr>
          <w:rFonts w:ascii="Times New Roman" w:hAnsi="Times New Roman" w:eastAsia="Arial Unicode MS" w:cs="Times New Roman"/>
          <w:color w:val="000000"/>
          <w:kern w:val="0"/>
          <w:sz w:val="28"/>
          <w:szCs w:val="28"/>
          <w:u w:color="000000"/>
          <w:shd w:val="clear" w:color="auto" w:fill="FFFFFF"/>
          <w:lang w:val="ru-RU"/>
        </w:rPr>
        <w:t>лектронный бизнес и новая роль Китая в глобальной экономике.</w:t>
      </w:r>
    </w:p>
    <w:p>
      <w:pPr>
        <w:widowControl/>
        <w:spacing w:after="0" w:line="360" w:lineRule="auto"/>
        <w:ind w:firstLine="560" w:firstLineChars="200"/>
        <w:rPr>
          <w:rFonts w:ascii="Times New Roman" w:hAnsi="Times New Roman" w:eastAsia="Times New Roman" w:cs="Times New Roman"/>
          <w:b/>
          <w:bCs/>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Задачи исследования:</w:t>
      </w:r>
    </w:p>
    <w:p>
      <w:pPr>
        <w:widowControl/>
        <w:numPr>
          <w:ilvl w:val="0"/>
          <w:numId w:val="1"/>
        </w:numPr>
        <w:spacing w:after="0" w:line="360" w:lineRule="auto"/>
        <w:ind w:firstLine="560" w:firstLineChars="200"/>
        <w:rPr>
          <w:rFonts w:ascii="Times New Roman" w:hAnsi="Times New Roman" w:eastAsia="Arial Unicode MS"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Рассмотреть теоретические основы изучения глобализации экономики;</w:t>
      </w:r>
    </w:p>
    <w:p>
      <w:pPr>
        <w:widowControl/>
        <w:numPr>
          <w:ilvl w:val="0"/>
          <w:numId w:val="1"/>
        </w:numPr>
        <w:spacing w:after="0" w:line="360" w:lineRule="auto"/>
        <w:ind w:firstLine="560" w:firstLineChars="200"/>
        <w:rPr>
          <w:rFonts w:ascii="Times New Roman" w:hAnsi="Times New Roman" w:eastAsia="Arial Unicode MS"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Исследовать влияние социальных особенностей глобализации на развитие электронного бизнеса;</w:t>
      </w:r>
    </w:p>
    <w:p>
      <w:pPr>
        <w:widowControl/>
        <w:numPr>
          <w:ilvl w:val="0"/>
          <w:numId w:val="1"/>
        </w:numPr>
        <w:spacing w:after="0" w:line="360" w:lineRule="auto"/>
        <w:ind w:firstLine="560" w:firstLineChars="200"/>
        <w:rPr>
          <w:rFonts w:ascii="Times New Roman" w:hAnsi="Times New Roman" w:eastAsia="Arial Unicode MS"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Рассмотреть теоретические основы изучения развития электронного бизнеса;</w:t>
      </w:r>
    </w:p>
    <w:p>
      <w:pPr>
        <w:widowControl/>
        <w:numPr>
          <w:ilvl w:val="0"/>
          <w:numId w:val="1"/>
        </w:numPr>
        <w:spacing w:after="0" w:line="360" w:lineRule="auto"/>
        <w:ind w:firstLine="560" w:firstLineChars="200"/>
        <w:rPr>
          <w:rFonts w:ascii="Times New Roman" w:hAnsi="Times New Roman" w:eastAsia="Arial Unicode MS"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Исследовать влияние электронного бизнеса на социально-экономическое развитие;</w:t>
      </w:r>
    </w:p>
    <w:p>
      <w:pPr>
        <w:widowControl/>
        <w:numPr>
          <w:ilvl w:val="0"/>
          <w:numId w:val="1"/>
        </w:numPr>
        <w:spacing w:after="0" w:line="360" w:lineRule="auto"/>
        <w:ind w:firstLine="560" w:firstLineChars="200"/>
        <w:rPr>
          <w:rFonts w:ascii="Times New Roman" w:hAnsi="Times New Roman" w:eastAsia="Arial Unicode MS"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Проанализировать факты электронного бизнеса в глобальной экономике</w:t>
      </w:r>
      <w:r>
        <w:rPr>
          <w:rFonts w:hint="default" w:ascii="Times New Roman" w:hAnsi="Times New Roman" w:eastAsia="Arial Unicode MS" w:cs="Times New Roman"/>
          <w:color w:val="000000"/>
          <w:kern w:val="0"/>
          <w:sz w:val="28"/>
          <w:szCs w:val="28"/>
          <w:u w:color="000000"/>
          <w:lang w:val="ru-RU"/>
        </w:rPr>
        <w:t>.</w:t>
      </w:r>
    </w:p>
    <w:p>
      <w:pPr>
        <w:widowControl/>
        <w:spacing w:after="0" w:line="360" w:lineRule="auto"/>
        <w:ind w:firstLine="560" w:firstLineChars="200"/>
        <w:rPr>
          <w:rFonts w:ascii="Times New Roman" w:hAnsi="Times New Roman" w:eastAsia="Times New Roman" w:cs="Times New Roman"/>
          <w:b/>
          <w:bCs/>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Теории, лежащие в основе исследования:</w:t>
      </w:r>
    </w:p>
    <w:p>
      <w:pPr>
        <w:widowControl/>
        <w:spacing w:after="0" w:line="360" w:lineRule="auto"/>
        <w:ind w:firstLine="560" w:firstLineChars="200"/>
        <w:rPr>
          <w:rFonts w:ascii="Times New Roman" w:hAnsi="Times New Roman" w:eastAsia="Times New Roman" w:cs="Times New Roman"/>
          <w:color w:val="auto"/>
          <w:kern w:val="0"/>
          <w:sz w:val="28"/>
          <w:szCs w:val="28"/>
          <w:u w:color="000000"/>
          <w:lang w:val="ru-RU"/>
        </w:rPr>
      </w:pPr>
      <w:r>
        <w:rPr>
          <w:rFonts w:ascii="Times New Roman" w:hAnsi="Times New Roman" w:eastAsia="Arial Unicode MS" w:cs="Times New Roman"/>
          <w:color w:val="auto"/>
          <w:kern w:val="0"/>
          <w:sz w:val="28"/>
          <w:szCs w:val="28"/>
          <w:u w:color="000000"/>
          <w:lang w:val="ru-RU"/>
        </w:rPr>
        <w:t xml:space="preserve">Под экономической глобализацией следует понимать целые ряд противоречивых процессов. Последствия этих процессов не являются однозначными для всех стран. </w:t>
      </w:r>
    </w:p>
    <w:p>
      <w:pPr>
        <w:widowControl/>
        <w:spacing w:after="0" w:line="360" w:lineRule="auto"/>
        <w:ind w:firstLine="560" w:firstLineChars="200"/>
        <w:rPr>
          <w:rFonts w:ascii="Times New Roman" w:hAnsi="Times New Roman" w:eastAsia="Arial Unicode MS" w:cs="Times New Roman"/>
          <w:color w:val="auto"/>
          <w:kern w:val="0"/>
          <w:sz w:val="28"/>
          <w:szCs w:val="28"/>
          <w:u w:color="000000"/>
          <w:lang w:val="ru-RU"/>
        </w:rPr>
      </w:pPr>
      <w:r>
        <w:rPr>
          <w:rFonts w:ascii="Times New Roman" w:hAnsi="Times New Roman" w:eastAsia="Arial Unicode MS" w:cs="Times New Roman"/>
          <w:color w:val="auto"/>
          <w:kern w:val="0"/>
          <w:sz w:val="28"/>
          <w:szCs w:val="28"/>
          <w:u w:color="000000"/>
          <w:lang w:val="ru-RU"/>
        </w:rPr>
        <w:t>В современной научной литературе можно встретить разные точки зрения на термин "глобализация". Например, Зб. Бжезинский определял глобализацию как ряд социально-технологических процессов, что стало следствием новой технологической эволюции (связанной с электроникой и цифровизациией). В большинстве работ, посвященный глобализации, изобретение этого термина приписывается Т. Левиту. Он в начале 1980-х гг. обозначил им феномен слияния рынков отдельных продуктов, производимых отдельными корпорациями</w:t>
      </w:r>
      <w:r>
        <w:rPr>
          <w:rStyle w:val="13"/>
          <w:rFonts w:ascii="Times New Roman" w:hAnsi="Times New Roman" w:eastAsia="Arial Unicode MS" w:cs="Times New Roman"/>
          <w:color w:val="auto"/>
          <w:kern w:val="0"/>
          <w:sz w:val="28"/>
          <w:szCs w:val="28"/>
          <w:u w:color="000000"/>
          <w:lang w:val="ru-RU"/>
        </w:rPr>
        <w:footnoteReference w:id="1"/>
      </w:r>
      <w:r>
        <w:rPr>
          <w:rFonts w:ascii="Times New Roman" w:hAnsi="Times New Roman" w:eastAsia="Arial Unicode MS" w:cs="Times New Roman"/>
          <w:color w:val="auto"/>
          <w:kern w:val="0"/>
          <w:sz w:val="28"/>
          <w:szCs w:val="28"/>
          <w:u w:color="000000"/>
          <w:lang w:val="ru-RU"/>
        </w:rPr>
        <w:t>.</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Что касается электронный бизнес, поскольку он является новой бизнес-моделью в 21-м веке, пока существует не много исследований по классической теории социологии в этой области.</w:t>
      </w:r>
    </w:p>
    <w:p>
      <w:pPr>
        <w:widowControl/>
        <w:spacing w:after="0" w:line="360" w:lineRule="auto"/>
        <w:ind w:firstLine="560" w:firstLineChars="200"/>
        <w:rPr>
          <w:rFonts w:ascii="Times New Roman" w:hAnsi="Times New Roman" w:eastAsia="Tahoma"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В книге «Возникновение сетевого общества.» М. Кастельсдал определение сети и сетевого общества и указал, что «сетевое предприятие» — это самая большая форма организации, которая адаптируется к глобальной информационной экономике</w:t>
      </w:r>
      <w:r>
        <w:rPr>
          <w:rFonts w:ascii="Times New Roman" w:hAnsi="Times New Roman" w:eastAsia="Times New Roman" w:cs="Times New Roman"/>
          <w:color w:val="000000"/>
          <w:kern w:val="0"/>
          <w:sz w:val="28"/>
          <w:szCs w:val="28"/>
          <w:u w:color="000000"/>
          <w:vertAlign w:val="superscript"/>
          <w:lang w:val="ru-RU"/>
        </w:rPr>
        <w:footnoteReference w:id="2"/>
      </w:r>
      <w:r>
        <w:rPr>
          <w:rFonts w:ascii="Times New Roman" w:hAnsi="Times New Roman" w:eastAsia="Arial Unicode MS" w:cs="Times New Roman"/>
          <w:color w:val="000000"/>
          <w:kern w:val="0"/>
          <w:sz w:val="28"/>
          <w:szCs w:val="28"/>
          <w:u w:color="000000"/>
          <w:lang w:val="ru-RU"/>
        </w:rPr>
        <w:t>.</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Теоретико-методологические основы исследования:</w:t>
      </w:r>
    </w:p>
    <w:p>
      <w:pPr>
        <w:widowControl/>
        <w:spacing w:after="0" w:line="360" w:lineRule="auto"/>
        <w:ind w:firstLine="560" w:firstLineChars="200"/>
        <w:rPr>
          <w:rFonts w:ascii="Times New Roman" w:hAnsi="Times New Roman" w:eastAsia="Tahoma"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Теоретико-методологической основой работы являются исследования ученых о экономической глобализации, сетевом обществе, рынке и потребительском поведении в сетевой среде, а также теория рынков и теория потребления в социологии. Для решения поставленных задач в работе используется количественный подход, вторичный анализ данных статистики, собранных российскими и китайскими учеными и коммерческими компаниями.</w:t>
      </w:r>
    </w:p>
    <w:p>
      <w:pPr>
        <w:widowControl/>
        <w:spacing w:after="0" w:line="360" w:lineRule="auto"/>
        <w:ind w:firstLine="560" w:firstLineChars="200"/>
        <w:rPr>
          <w:rFonts w:ascii="Times New Roman" w:hAnsi="Times New Roman" w:eastAsia="Times New Roman" w:cs="Times New Roman"/>
          <w:b/>
          <w:bCs/>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Эмпирическая база исследования:</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 xml:space="preserve">Данные статистики, собранные российскими и китайскими учеными и коммерческими компаниями. Кроме того, в работе использовался анализ документов правительств РФ и КНР, которые отражает влияние политики на интернет-рынок, на направление и перспективы экономических реформ. </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shd w:val="clear" w:color="auto" w:fill="FFFFFF"/>
          <w:lang w:val="ru-RU"/>
        </w:rPr>
      </w:pPr>
      <w:r>
        <w:rPr>
          <w:rFonts w:ascii="Times New Roman" w:hAnsi="Times New Roman" w:eastAsia="Arial Unicode MS" w:cs="Times New Roman"/>
          <w:b/>
          <w:bCs/>
          <w:color w:val="000000"/>
          <w:kern w:val="0"/>
          <w:sz w:val="28"/>
          <w:szCs w:val="28"/>
          <w:u w:color="000000"/>
          <w:lang w:val="ru-RU"/>
        </w:rPr>
        <w:t>Научная новизна исследования</w:t>
      </w:r>
      <w:r>
        <w:rPr>
          <w:rFonts w:ascii="Times New Roman" w:hAnsi="Times New Roman" w:eastAsia="Arial Unicode MS" w:cs="Times New Roman"/>
          <w:color w:val="000000"/>
          <w:kern w:val="0"/>
          <w:sz w:val="28"/>
          <w:szCs w:val="28"/>
          <w:u w:color="000000"/>
          <w:lang w:val="ru-RU"/>
        </w:rPr>
        <w:t xml:space="preserve"> состоит в комплексном сравнительном экономико-социологическом исследовании социальных аспектов </w:t>
      </w:r>
      <w:r>
        <w:rPr>
          <w:rFonts w:ascii="Times New Roman" w:hAnsi="Times New Roman" w:eastAsia="Arial Unicode MS" w:cs="Times New Roman"/>
          <w:color w:val="000000"/>
          <w:kern w:val="0"/>
          <w:sz w:val="28"/>
          <w:szCs w:val="28"/>
          <w:u w:color="000000"/>
          <w:shd w:val="clear" w:color="auto" w:fill="FFFFFF"/>
          <w:lang w:val="ru-RU"/>
        </w:rPr>
        <w:t>развития электронного бизнеса в России и Китае.</w:t>
      </w:r>
    </w:p>
    <w:p>
      <w:pPr>
        <w:widowControl/>
        <w:spacing w:after="0" w:line="360" w:lineRule="auto"/>
        <w:ind w:firstLine="560" w:firstLineChars="200"/>
        <w:rPr>
          <w:rFonts w:ascii="Times New Roman" w:hAnsi="Times New Roman" w:eastAsia="Times New Roman" w:cs="Times New Roman"/>
          <w:b/>
          <w:bCs/>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Основные результаты исследования:</w:t>
      </w: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b/>
          <w:bCs/>
          <w:kern w:val="2"/>
          <w:sz w:val="28"/>
          <w:szCs w:val="28"/>
          <w:u w:color="000000"/>
          <w:lang w:val="ru-RU"/>
        </w:rPr>
      </w:pPr>
      <w:r>
        <w:rPr>
          <w:rFonts w:hint="default" w:ascii="Times New Roman" w:hAnsi="Times New Roman" w:eastAsia="Calibri" w:cs="Times New Roman"/>
          <w:kern w:val="2"/>
          <w:sz w:val="28"/>
          <w:szCs w:val="28"/>
          <w:u w:color="000000"/>
          <w:lang w:val="ru-RU"/>
        </w:rPr>
        <w:t>1. Экономическая глобализация - это тенденция мирового экономического развития, которая не определяется человеческой волей, и в настоящее время экономическая глобализация развивается на более глубоком уровне.</w:t>
      </w: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kern w:val="2"/>
          <w:sz w:val="28"/>
          <w:szCs w:val="28"/>
          <w:u w:color="000000"/>
          <w:lang w:val="ru-RU" w:eastAsia="zh-TW"/>
        </w:rPr>
      </w:pPr>
      <w:r>
        <w:rPr>
          <w:rFonts w:hint="default" w:ascii="Times New Roman" w:hAnsi="Times New Roman" w:eastAsia="Calibri" w:cs="Times New Roman"/>
          <w:kern w:val="2"/>
          <w:sz w:val="28"/>
          <w:szCs w:val="28"/>
          <w:u w:color="000000"/>
          <w:lang w:val="ru-RU"/>
        </w:rPr>
        <w:t xml:space="preserve">2. </w:t>
      </w:r>
      <w:r>
        <w:rPr>
          <w:rFonts w:hint="default" w:ascii="Times New Roman" w:hAnsi="Times New Roman" w:eastAsia="宋体" w:cs="Times New Roman"/>
          <w:kern w:val="2"/>
          <w:sz w:val="28"/>
          <w:szCs w:val="28"/>
          <w:u w:color="000000"/>
          <w:lang w:val="ru-RU" w:eastAsia="zh-TW"/>
        </w:rPr>
        <w:t xml:space="preserve">Глобализация обеспечивает широкую платформу для электронного бизнеса, </w:t>
      </w:r>
      <w:r>
        <w:rPr>
          <w:rFonts w:hint="default" w:ascii="Times New Roman" w:hAnsi="Times New Roman" w:eastAsia="宋体" w:cs="Times New Roman"/>
          <w:kern w:val="2"/>
          <w:sz w:val="28"/>
          <w:szCs w:val="28"/>
          <w:u w:color="000000"/>
          <w:lang w:val="zh-TW" w:eastAsia="zh-TW"/>
        </w:rPr>
        <w:t>позволяет электронно</w:t>
      </w:r>
      <w:r>
        <w:rPr>
          <w:rFonts w:hint="default" w:ascii="Times New Roman" w:hAnsi="Times New Roman" w:eastAsia="宋体" w:cs="Times New Roman"/>
          <w:kern w:val="2"/>
          <w:sz w:val="28"/>
          <w:szCs w:val="28"/>
          <w:u w:color="000000"/>
          <w:lang w:val="ru-RU" w:eastAsia="zh-TW"/>
        </w:rPr>
        <w:t>мубизнесу</w:t>
      </w:r>
      <w:r>
        <w:rPr>
          <w:rFonts w:hint="default" w:ascii="Times New Roman" w:hAnsi="Times New Roman" w:eastAsia="宋体" w:cs="Times New Roman"/>
          <w:kern w:val="2"/>
          <w:sz w:val="28"/>
          <w:szCs w:val="28"/>
          <w:u w:color="000000"/>
          <w:lang w:val="zh-TW" w:eastAsia="zh-TW"/>
        </w:rPr>
        <w:t xml:space="preserve"> достичь мира</w:t>
      </w:r>
      <w:r>
        <w:rPr>
          <w:rFonts w:hint="default" w:ascii="Times New Roman" w:hAnsi="Times New Roman" w:eastAsia="宋体" w:cs="Times New Roman"/>
          <w:kern w:val="2"/>
          <w:sz w:val="28"/>
          <w:szCs w:val="28"/>
          <w:u w:color="000000"/>
          <w:lang w:val="ru-RU" w:eastAsia="zh-TW"/>
        </w:rPr>
        <w:t>. Глобализация позволяет лучше распределять ресурсы.</w:t>
      </w: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jc w:val="both"/>
        <w:rPr>
          <w:rFonts w:hint="default" w:ascii="Times New Roman" w:hAnsi="Times New Roman" w:eastAsia="Calibri" w:cs="Times New Roman"/>
          <w:kern w:val="2"/>
          <w:sz w:val="28"/>
          <w:szCs w:val="28"/>
          <w:u w:color="000000"/>
          <w:lang w:val="zh-TW" w:eastAsia="zh-TW"/>
        </w:rPr>
      </w:pPr>
      <w:r>
        <w:rPr>
          <w:rFonts w:hint="default" w:ascii="Times New Roman" w:hAnsi="Times New Roman" w:eastAsia="Calibri" w:cs="Times New Roman"/>
          <w:kern w:val="2"/>
          <w:sz w:val="28"/>
          <w:szCs w:val="28"/>
          <w:u w:color="000000"/>
          <w:lang w:val="ru-RU"/>
        </w:rPr>
        <w:t xml:space="preserve">3. </w:t>
      </w:r>
      <w:r>
        <w:rPr>
          <w:rFonts w:hint="default" w:ascii="Times New Roman" w:hAnsi="Times New Roman" w:eastAsia="Calibri" w:cs="Times New Roman"/>
          <w:kern w:val="2"/>
          <w:sz w:val="28"/>
          <w:szCs w:val="28"/>
          <w:u w:color="000000"/>
          <w:lang w:val="zh-TW" w:eastAsia="zh-TW"/>
        </w:rPr>
        <w:t>Электронный бизнес оказывает влияние на занятость в сфере общественного труда, производственные предприятия, образ жизни людей и финанс</w:t>
      </w:r>
      <w:r>
        <w:rPr>
          <w:rFonts w:hint="default" w:ascii="Times New Roman" w:hAnsi="Times New Roman" w:eastAsia="Calibri" w:cs="Times New Roman"/>
          <w:kern w:val="2"/>
          <w:sz w:val="28"/>
          <w:szCs w:val="28"/>
          <w:u w:color="000000"/>
          <w:lang w:val="ru-RU" w:eastAsia="zh-TW"/>
        </w:rPr>
        <w:t>ы</w:t>
      </w:r>
      <w:r>
        <w:rPr>
          <w:rFonts w:hint="default" w:ascii="Times New Roman" w:hAnsi="Times New Roman" w:eastAsia="Calibri" w:cs="Times New Roman"/>
          <w:kern w:val="2"/>
          <w:sz w:val="28"/>
          <w:szCs w:val="28"/>
          <w:u w:color="000000"/>
          <w:lang w:val="zh-TW" w:eastAsia="zh-TW"/>
        </w:rPr>
        <w:t>.</w:t>
      </w:r>
    </w:p>
    <w:p>
      <w:pPr>
        <w:pStyle w:val="15"/>
        <w:framePr w:wrap="auto" w:vAnchor="margin" w:hAnchor="text" w:yAlign="inline"/>
        <w:spacing w:line="360" w:lineRule="auto"/>
        <w:ind w:firstLine="560" w:firstLineChars="200"/>
        <w:jc w:val="both"/>
        <w:rPr>
          <w:rFonts w:hint="default" w:ascii="Times New Roman" w:hAnsi="Times New Roman" w:eastAsia="Times New Roman" w:cs="Times New Roman"/>
          <w:color w:val="020202"/>
          <w:sz w:val="28"/>
          <w:szCs w:val="28"/>
          <w:shd w:val="clear" w:color="auto" w:fill="FFFFFF"/>
          <w:lang w:val="ru-RU"/>
        </w:rPr>
      </w:pPr>
      <w:r>
        <w:rPr>
          <w:rFonts w:hint="default" w:ascii="Times New Roman" w:hAnsi="Times New Roman" w:cs="Times New Roman"/>
          <w:color w:val="020202"/>
          <w:sz w:val="28"/>
          <w:szCs w:val="28"/>
          <w:shd w:val="clear" w:color="auto" w:fill="FFFFFF"/>
          <w:lang w:val="ru-RU"/>
        </w:rPr>
        <w:t xml:space="preserve">4. Электронный бизнес </w:t>
      </w:r>
      <w:r>
        <w:rPr>
          <w:rFonts w:hint="default" w:ascii="Times New Roman" w:hAnsi="Times New Roman" w:cs="Times New Roman"/>
          <w:color w:val="auto"/>
          <w:sz w:val="28"/>
          <w:szCs w:val="28"/>
          <w:shd w:val="clear" w:color="auto" w:fill="FFFFFF"/>
          <w:lang w:val="ru-RU"/>
        </w:rPr>
        <w:t xml:space="preserve">является внутренним стимулом </w:t>
      </w:r>
      <w:r>
        <w:rPr>
          <w:rFonts w:hint="default" w:ascii="Times New Roman" w:hAnsi="Times New Roman" w:cs="Times New Roman"/>
          <w:color w:val="020202"/>
          <w:sz w:val="28"/>
          <w:szCs w:val="28"/>
          <w:shd w:val="clear" w:color="auto" w:fill="FFFFFF"/>
          <w:lang w:val="ru-RU"/>
        </w:rPr>
        <w:t xml:space="preserve">развития экономической глобализации. </w:t>
      </w:r>
    </w:p>
    <w:p>
      <w:pPr>
        <w:widowControl/>
        <w:spacing w:after="0" w:line="360" w:lineRule="auto"/>
        <w:ind w:firstLine="560" w:firstLineChars="200"/>
        <w:rPr>
          <w:rFonts w:ascii="Times New Roman" w:hAnsi="Times New Roman" w:eastAsia="Arial Unicode MS" w:cs="Times New Roman"/>
          <w:color w:val="000000"/>
          <w:kern w:val="0"/>
          <w:sz w:val="28"/>
          <w:szCs w:val="28"/>
          <w:u w:color="000000"/>
          <w:lang w:val="ru-RU"/>
        </w:rPr>
      </w:pPr>
      <w:r>
        <w:rPr>
          <w:rFonts w:ascii="Times New Roman" w:hAnsi="Times New Roman" w:eastAsia="Arial Unicode MS" w:cs="Times New Roman"/>
          <w:b/>
          <w:bCs/>
          <w:color w:val="000000"/>
          <w:kern w:val="0"/>
          <w:sz w:val="28"/>
          <w:szCs w:val="28"/>
          <w:u w:color="000000"/>
          <w:lang w:val="ru-RU"/>
        </w:rPr>
        <w:t>Структура работы</w:t>
      </w:r>
      <w:r>
        <w:rPr>
          <w:rFonts w:hint="eastAsia" w:ascii="Times New Roman" w:hAnsi="Times New Roman" w:eastAsia="Arial Unicode MS" w:cs="Times New Roman"/>
          <w:b/>
          <w:bCs/>
          <w:color w:val="000000"/>
          <w:kern w:val="0"/>
          <w:sz w:val="28"/>
          <w:szCs w:val="28"/>
          <w:u w:color="000000"/>
          <w:lang w:val="ru-RU"/>
        </w:rPr>
        <w:t>:</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 xml:space="preserve">Работа состоит из введения, трех глав, заключения, списка использованной литературы. </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Первая глава состоит из трех параграфов и посвящена теоретическим вопросам изучения экономической глобализацией, а именно вопросам значение глобализации экономики и их особенности, социальные особенности трансформации глобальной экономики, а также влияние социальных особенностей глобализации на развитие электронного бизнеса.</w:t>
      </w:r>
    </w:p>
    <w:p>
      <w:pPr>
        <w:widowControl/>
        <w:spacing w:after="0" w:line="360" w:lineRule="auto"/>
        <w:ind w:firstLine="560" w:firstLineChars="200"/>
        <w:rPr>
          <w:rFonts w:ascii="Times New Roman" w:hAnsi="Times New Roman" w:eastAsia="Tahoma"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Во второй главе, состоящей из двух параграфови посвящена теоретическим вопросам значение электронного бизнеса и их особенности и влияние электронного бизнеса на социально-экономическое развитие.</w:t>
      </w:r>
    </w:p>
    <w:p>
      <w:pPr>
        <w:widowControl/>
        <w:spacing w:after="0" w:line="360" w:lineRule="auto"/>
        <w:ind w:firstLine="560" w:firstLineChars="20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Times New Roman"/>
          <w:color w:val="000000"/>
          <w:kern w:val="0"/>
          <w:sz w:val="28"/>
          <w:szCs w:val="28"/>
          <w:u w:color="000000"/>
          <w:lang w:val="ru-RU"/>
        </w:rPr>
        <w:t>В третьей главе, состоящей из двух параграфов, представлено исследование автора— статистического анализа официальных данных. В этой главе в основном представлен анализ данных, основанных на предыдущих исследованиях, и проанализировать влияние электронного бизнеса на экономическую глобализацию.</w:t>
      </w:r>
    </w:p>
    <w:p>
      <w:pPr>
        <w:spacing w:line="360" w:lineRule="auto"/>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p>
    <w:p>
      <w:p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Глава </w:t>
      </w:r>
      <w:r>
        <w:rPr>
          <w:rFonts w:hint="eastAsia" w:ascii="Times New Roman" w:hAnsi="Times New Roman" w:cs="Times New Roman"/>
          <w:b/>
          <w:bCs/>
          <w:sz w:val="28"/>
          <w:szCs w:val="28"/>
          <w:lang w:val="ru-RU"/>
        </w:rPr>
        <w:t>1</w:t>
      </w:r>
      <w:r>
        <w:rPr>
          <w:rFonts w:ascii="Times New Roman" w:hAnsi="Times New Roman" w:cs="Times New Roman"/>
          <w:b/>
          <w:bCs/>
          <w:sz w:val="28"/>
          <w:szCs w:val="28"/>
          <w:lang w:val="ru-RU"/>
        </w:rPr>
        <w:t xml:space="preserve"> Теоретические основы</w:t>
      </w:r>
      <w:bookmarkStart w:id="0" w:name="_Hlk496627623"/>
      <w:r>
        <w:rPr>
          <w:rFonts w:ascii="Times New Roman" w:hAnsi="Times New Roman" w:cs="Times New Roman"/>
          <w:b/>
          <w:bCs/>
          <w:sz w:val="28"/>
          <w:szCs w:val="28"/>
          <w:lang w:val="ru-RU"/>
        </w:rPr>
        <w:t xml:space="preserve"> изучения глобализации экономики</w:t>
      </w:r>
      <w:r>
        <w:rPr>
          <w:rFonts w:hint="eastAsia" w:ascii="Times New Roman" w:hAnsi="Times New Roman" w:cs="Times New Roman"/>
          <w:b/>
          <w:bCs/>
          <w:sz w:val="28"/>
          <w:szCs w:val="28"/>
          <w:lang w:val="ru-RU"/>
        </w:rPr>
        <w:t>.</w:t>
      </w:r>
      <w:bookmarkEnd w:id="0"/>
    </w:p>
    <w:p>
      <w:pPr>
        <w:spacing w:line="360" w:lineRule="auto"/>
        <w:jc w:val="center"/>
        <w:rPr>
          <w:rFonts w:ascii="Times New Roman" w:hAnsi="Times New Roman" w:cs="Times New Roman"/>
          <w:b/>
          <w:bCs/>
          <w:color w:val="FF0000"/>
          <w:sz w:val="28"/>
          <w:szCs w:val="28"/>
          <w:lang w:val="ru-RU"/>
        </w:rPr>
      </w:pPr>
      <w:r>
        <w:rPr>
          <w:rFonts w:ascii="Times New Roman" w:hAnsi="Times New Roman" w:cs="Times New Roman"/>
          <w:b/>
          <w:bCs/>
          <w:sz w:val="28"/>
          <w:szCs w:val="28"/>
          <w:lang w:val="ru-RU"/>
        </w:rPr>
        <w:t>1.1 Значение глобализации экономики и их особенности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Экономическая глобализация - это тенденция мирового экономического развития, которая не определяется человеческой волей, и в настоящее время экономическая глобализация развивается на более глубоком уровне. В последние годы, наряду с укреплением экономических связей между странами мира, возросли внутренние и международные академические круги по вопросу экономической глобализации. Когда речь идёт о«что такое экономическая глобализация», то определение отличается. </w:t>
      </w:r>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lang w:val="ru-RU"/>
        </w:rPr>
        <w:t xml:space="preserve">Организация экономического сотрудничества и развития считает, что «экономическую глобализацию можно рассматривать как процесс. В этом процессе экономические рынки, технологии и формы коммуникации становятся все более глобальными по своему характеру, а национальный характер и местность становится все меньше и меньше. </w:t>
      </w:r>
      <w:r>
        <w:rPr>
          <w:rFonts w:ascii="Times New Roman" w:hAnsi="Times New Roman" w:cs="Times New Roman"/>
          <w:sz w:val="28"/>
          <w:szCs w:val="28"/>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Конференция Организации Объединенных Наций по торговле и развитию считает, что «экономическая глобализация означает, что поведение производителей и инвесторов становится все более интернационализированным. Мировая экономика, по-видимому, состоит из единого рынка и производственных областей, а не состоит из национальных экономик. Регион или страна - это просто филиал "</w:t>
      </w:r>
      <w:r>
        <w:rPr>
          <w:rStyle w:val="13"/>
          <w:rFonts w:ascii="Times New Roman" w:hAnsi="Times New Roman" w:cs="Times New Roman"/>
          <w:sz w:val="28"/>
          <w:szCs w:val="28"/>
        </w:rPr>
        <w:footnoteReference w:id="3"/>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Международный валютный фонд указал: «Экономическая глобализация означает увеличение масштабов и формы транснациональной торговли товарами и услугами, международных движений капитала, и повсеместное и быстрое распространение технологий усилило взаимозависимость экономик во всем мире»</w:t>
      </w:r>
      <w:r>
        <w:rPr>
          <w:rStyle w:val="13"/>
          <w:rFonts w:ascii="Times New Roman" w:hAnsi="Times New Roman" w:cs="Times New Roman"/>
          <w:sz w:val="28"/>
          <w:szCs w:val="28"/>
        </w:rPr>
        <w:footnoteReference w:id="4"/>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lang w:val="ru-RU"/>
        </w:rPr>
        <w:t>Лиссабонская группа объяснила экономическую глобализацию следующим образом: «Экономическая глобализация включает в себя разнообразие связей между многими странами и обществами в современной мировой системе. Она описывает процесс, в которомсобытия и решения, принятые в определенной части мира, могут иметь значительные последствия для отдельных лиц и групп в других регионах. »</w:t>
      </w:r>
      <w:r>
        <w:rPr>
          <w:rStyle w:val="13"/>
          <w:rFonts w:ascii="Times New Roman" w:hAnsi="Times New Roman" w:cs="Times New Roman"/>
          <w:sz w:val="28"/>
          <w:szCs w:val="28"/>
        </w:rPr>
        <w:footnoteReference w:id="5"/>
      </w:r>
      <w:r>
        <w:rPr>
          <w:rFonts w:ascii="Times New Roman" w:hAnsi="Times New Roman" w:cs="Times New Roman"/>
          <w:sz w:val="28"/>
          <w:szCs w:val="28"/>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Энтони Гидденс сказал: «С одной стороны, концепция экономической глобализации предусматривает универсальный процесс, которыйделает взаимосвязи между странами и обществами современной мировой системы разнообразными. С другой стороны, глобализация также подразумевает взаимодействие, взаимосвязь и взаимозависимость между странами и обществами современного мирового сообщества.Поэтому сопутствующее «расширение» является «углублением» ».</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Алан Ругерман определяет экономическую глобализацию как: «Это деятельность, осуществляемый компании, который занимаются прямыми иностранными инвестициями и создают деловые сети для создания стоимости»</w:t>
      </w:r>
      <w:r>
        <w:rPr>
          <w:rStyle w:val="13"/>
          <w:rFonts w:ascii="Times New Roman" w:hAnsi="Times New Roman" w:cs="Times New Roman"/>
          <w:sz w:val="28"/>
          <w:szCs w:val="28"/>
        </w:rPr>
        <w:footnoteReference w:id="6"/>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Пу жунь считает, что экономическая глобализация означает увеличение масштабов транснациональных товаров, торговли услугами, международных потоков капитала и быстрое распространение технологий, что привело к усилению взаимозависимости экономик мира, и экономики мира стали более открытыми и ориентированными на рынок. Мировая экономика, как правило, является результатом интеграции</w:t>
      </w:r>
      <w:r>
        <w:rPr>
          <w:rStyle w:val="13"/>
          <w:rFonts w:ascii="Times New Roman" w:hAnsi="Times New Roman" w:cs="Times New Roman"/>
          <w:sz w:val="28"/>
          <w:szCs w:val="28"/>
        </w:rPr>
        <w:footnoteReference w:id="7"/>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Ву Синь полагает, что экономическая глобализация означает увеличение масштабов и форм трансграничных потоков товаров, услуг, факторов производства и информации. Благодаря международному разделению труда эффективность распределения ресурсов повышается на мировом рынке, что экономическая взаимозависимость между странами становится глубже</w:t>
      </w:r>
      <w:r>
        <w:rPr>
          <w:rStyle w:val="13"/>
          <w:rFonts w:ascii="Times New Roman" w:hAnsi="Times New Roman" w:cs="Times New Roman"/>
          <w:sz w:val="28"/>
          <w:szCs w:val="28"/>
        </w:rPr>
        <w:footnoteReference w:id="8"/>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Чу Мин считает, что глобализация экономики - это тенденция социального развития. Благодаря развитию высоких технологий и информационных технологий мир становится сетевым обществом: расстояние между людьми, а также между странамизначительно сокращается, а отношения становятся более тесными, взаимозависимость становится глубже</w:t>
      </w:r>
      <w:r>
        <w:rPr>
          <w:rStyle w:val="13"/>
          <w:rFonts w:ascii="Times New Roman" w:hAnsi="Times New Roman" w:cs="Times New Roman"/>
          <w:sz w:val="28"/>
          <w:szCs w:val="28"/>
        </w:rPr>
        <w:footnoteReference w:id="9"/>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lang w:val="ru-RU"/>
        </w:rPr>
        <w:t>Американский экономист Пол Свих сказал: «Экономическая глобализация - это не условие или явление, а процесс, который продолжается уже давно. Этот процесс начался четыре-пятьсот лет назад, когдакапитализм появляется как живая социальная форма в мире.</w:t>
      </w:r>
      <w:r>
        <w:rPr>
          <w:rFonts w:ascii="Times New Roman" w:hAnsi="Times New Roman" w:cs="Times New Roman"/>
          <w:sz w:val="28"/>
          <w:szCs w:val="28"/>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Андре Гонд Франк изучал много результатов исследований, опубликованных учеными на Востоке и Западе в последние годы, чтобы доказать, что с 1500 лет назад произошла глобальная мировая экономика и всемирное разделение труда и многосторонняя торговля. Он утверждал, что Происхождение мировой экономики в Африке-Евразии можно проследить до тысячи лет, даже раньше</w:t>
      </w:r>
      <w:r>
        <w:rPr>
          <w:rStyle w:val="13"/>
          <w:rFonts w:ascii="Times New Roman" w:hAnsi="Times New Roman" w:cs="Times New Roman"/>
          <w:sz w:val="28"/>
          <w:szCs w:val="28"/>
        </w:rPr>
        <w:footnoteReference w:id="10"/>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Отдельные историки даже считают, что в эпоху открытия Китаем Шелкового пути уже появилась экономическая глобальзация.</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Хебер Герш (1998) утверждает, что «экономическая глобализация - новый слово, используемыйдля описания длительного, долгосрочного процесса»</w:t>
      </w:r>
      <w:r>
        <w:rPr>
          <w:rStyle w:val="13"/>
          <w:rFonts w:ascii="Times New Roman" w:hAnsi="Times New Roman" w:cs="Times New Roman"/>
          <w:sz w:val="28"/>
          <w:szCs w:val="28"/>
        </w:rPr>
        <w:footnoteReference w:id="11"/>
      </w:r>
      <w:r>
        <w:rPr>
          <w:rFonts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zh-TW" w:eastAsia="zh-TW"/>
        </w:rPr>
        <w:t>Но большинство западных ученых в современном мире считают, что экономическая глобализация является продуктом новой эры. Как отмечает Лестер Турро: «Со вступлением Второй мировой в капиталистическую систему, большинство стран третьего мира решили участвовать в глобальной капиталистической игре. Глобальная экономика стала еще крупнее и реалистичнее, чем когда-либо прежде».</w:t>
      </w:r>
    </w:p>
    <w:p>
      <w:pPr>
        <w:widowControl/>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zh-TW" w:eastAsia="zh-TW"/>
        </w:rPr>
        <w:t>Ян Фанлинг</w:t>
      </w:r>
      <w:r>
        <w:rPr>
          <w:rFonts w:hint="default" w:ascii="Times New Roman" w:hAnsi="Times New Roman" w:cs="Times New Roman"/>
          <w:sz w:val="28"/>
          <w:szCs w:val="28"/>
          <w:lang w:val="ru-RU" w:eastAsia="zh-TW"/>
        </w:rPr>
        <w:t xml:space="preserve"> и </w:t>
      </w:r>
      <w:r>
        <w:rPr>
          <w:rFonts w:ascii="Times New Roman" w:hAnsi="Times New Roman" w:cs="Times New Roman"/>
          <w:sz w:val="28"/>
          <w:szCs w:val="28"/>
          <w:lang w:val="zh-TW" w:eastAsia="zh-TW"/>
        </w:rPr>
        <w:t>Li Zong считает, что экономическая глобализация является историческим процессом, и ее начальный этап прослеживается до середины 18-го века, то есть после первой промышленной революции</w:t>
      </w:r>
      <w:r>
        <w:rPr>
          <w:rFonts w:ascii="Times New Roman" w:hAnsi="Times New Roman" w:cs="Times New Roman"/>
          <w:sz w:val="28"/>
          <w:szCs w:val="28"/>
          <w:lang w:val="ru-RU" w:eastAsia="zh-TW"/>
        </w:rPr>
        <w:t>,</w:t>
      </w:r>
      <w:r>
        <w:rPr>
          <w:rFonts w:ascii="Times New Roman" w:hAnsi="Times New Roman" w:cs="Times New Roman"/>
          <w:sz w:val="28"/>
          <w:szCs w:val="28"/>
          <w:lang w:val="zh-TW" w:eastAsia="zh-TW"/>
        </w:rPr>
        <w:t xml:space="preserve"> мировой рынок начал формироваться. Позднее, наряду с постоянным использованием достижений научно-технической революции, степень интернационализации экономики также возросла. Однако эпоха настоящей экономической глобализации должна была наступить в 1980-х и 1990-х годах</w:t>
      </w:r>
      <w:r>
        <w:rPr>
          <w:rStyle w:val="13"/>
          <w:rFonts w:ascii="Times New Roman" w:hAnsi="Times New Roman" w:cs="Times New Roman"/>
          <w:sz w:val="28"/>
          <w:szCs w:val="28"/>
          <w:lang w:val="zh-TW" w:eastAsia="zh-TW"/>
        </w:rPr>
        <w:footnoteReference w:id="12"/>
      </w:r>
      <w:r>
        <w:rPr>
          <w:rFonts w:ascii="Times New Roman" w:hAnsi="Times New Roman" w:cs="Times New Roman"/>
          <w:sz w:val="28"/>
          <w:szCs w:val="28"/>
          <w:lang w:val="zh-TW" w:eastAsia="zh-TW"/>
        </w:rPr>
        <w:t>.</w:t>
      </w:r>
    </w:p>
    <w:p>
      <w:pPr>
        <w:widowControl/>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zh-TW" w:eastAsia="zh-TW"/>
        </w:rPr>
        <w:t>Строго говоря, экономическая глобализация - не совсем новое явление. Фактически, с тех пор, как в мире появился капитализм, начался процесс экономической глобализации. Глобализация экономики сопровождается экспансией капитализма в мире. Процесс экономической глобализации с конца 19 века до начала 20 века был прерван двумя мировыми войнами. С 1950-х по 1970-е годы страны постепенно снижали тарифы и торговые барьеры,и постепенно становились капиталистической глобальной экономикой с более высокой степенью экономической интеграции. После войны экономическая глобализация началась в 1980-х годах и постепенно ускорилась в 1990-х годах. Экономическая глобализация стала мировой тенденцией.</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eastAsia="zh-TW"/>
        </w:rPr>
        <w:t>Особенности экономической глобальзации</w:t>
      </w:r>
      <w:r>
        <w:rPr>
          <w:rFonts w:hint="eastAsia" w:ascii="Times New Roman" w:hAnsi="Times New Roman" w:cs="Times New Roman"/>
          <w:sz w:val="28"/>
          <w:szCs w:val="28"/>
          <w:lang w:val="ru-RU"/>
        </w:rPr>
        <w:t xml:space="preserve">: </w:t>
      </w:r>
    </w:p>
    <w:p>
      <w:pPr>
        <w:widowControl/>
        <w:spacing w:line="360" w:lineRule="auto"/>
        <w:ind w:firstLine="560" w:firstLineChars="200"/>
        <w:rPr>
          <w:rFonts w:ascii="Times New Roman" w:hAnsi="Times New Roman" w:cs="Times New Roman"/>
          <w:sz w:val="28"/>
          <w:szCs w:val="28"/>
          <w:lang w:val="zh-TW" w:eastAsia="zh-TW"/>
        </w:rPr>
      </w:pPr>
      <w:r>
        <w:rPr>
          <w:rFonts w:hint="eastAsia" w:ascii="Times New Roman" w:hAnsi="Times New Roman" w:cs="Times New Roman"/>
          <w:sz w:val="28"/>
          <w:szCs w:val="28"/>
          <w:lang w:val="ru-RU"/>
        </w:rPr>
        <w:t xml:space="preserve">1. </w:t>
      </w:r>
      <w:r>
        <w:rPr>
          <w:rFonts w:ascii="Times New Roman" w:hAnsi="Times New Roman" w:cs="Times New Roman"/>
          <w:sz w:val="28"/>
          <w:szCs w:val="28"/>
          <w:lang w:val="zh-TW" w:eastAsia="zh-TW"/>
        </w:rPr>
        <w:t>Торговая глобализация</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zh-TW" w:eastAsia="zh-TW"/>
        </w:rPr>
        <w:t>Посредством международной торговли товары, технологии и услуги между странами могут обмениваться. Международная торговля является основным средством достижения экономических обменов, экономического разделения труда и экономического сотрудничества между странами. С 1980-х годов, особенно с 1990-х годов, международная торговля сильно развивалась, в конце 1990-х годов зависимость от мировой торговли превысила 20%, а с 21-го века она была близка к 25%. Внешняя торговля стала важным фактором экономического развитиястран и регионов.</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zh-TW" w:eastAsia="zh-TW"/>
        </w:rPr>
        <w:t xml:space="preserve">Помимо роста </w:t>
      </w:r>
      <w:r>
        <w:rPr>
          <w:rFonts w:ascii="Times New Roman" w:hAnsi="Times New Roman" w:cs="Times New Roman"/>
          <w:sz w:val="28"/>
          <w:szCs w:val="28"/>
          <w:lang w:val="ru-RU" w:eastAsia="zh-TW"/>
        </w:rPr>
        <w:t xml:space="preserve">объема </w:t>
      </w:r>
      <w:r>
        <w:rPr>
          <w:rFonts w:ascii="Times New Roman" w:hAnsi="Times New Roman" w:cs="Times New Roman"/>
          <w:sz w:val="28"/>
          <w:szCs w:val="28"/>
          <w:lang w:val="zh-TW" w:eastAsia="zh-TW"/>
        </w:rPr>
        <w:t xml:space="preserve">мировой торговли и растущей торговой зависимости стран, </w:t>
      </w:r>
      <w:r>
        <w:rPr>
          <w:rFonts w:ascii="Times New Roman" w:hAnsi="Times New Roman" w:cs="Times New Roman"/>
          <w:sz w:val="28"/>
          <w:szCs w:val="28"/>
          <w:lang w:val="ru-RU" w:eastAsia="zh-TW"/>
        </w:rPr>
        <w:t>сегодняшняя с</w:t>
      </w:r>
      <w:r>
        <w:rPr>
          <w:rFonts w:ascii="Times New Roman" w:hAnsi="Times New Roman" w:cs="Times New Roman"/>
          <w:sz w:val="28"/>
          <w:szCs w:val="28"/>
          <w:lang w:val="zh-TW" w:eastAsia="zh-TW"/>
        </w:rPr>
        <w:t>труктура международной торговлитакже меняется.Электронн</w:t>
      </w:r>
      <w:r>
        <w:rPr>
          <w:rFonts w:ascii="Times New Roman" w:hAnsi="Times New Roman" w:cs="Times New Roman"/>
          <w:sz w:val="28"/>
          <w:szCs w:val="28"/>
          <w:lang w:val="ru-RU" w:eastAsia="zh-TW"/>
        </w:rPr>
        <w:t>ый бизнес</w:t>
      </w:r>
      <w:r>
        <w:rPr>
          <w:rFonts w:ascii="Times New Roman" w:hAnsi="Times New Roman" w:cs="Times New Roman"/>
          <w:sz w:val="28"/>
          <w:szCs w:val="28"/>
          <w:lang w:val="zh-TW" w:eastAsia="zh-TW"/>
        </w:rPr>
        <w:t xml:space="preserve"> и онлайн-закупки стали основными методами международной торговли, и доля нефизической торговли технологиями и торговли услугами в международной торговле увеличивается.</w:t>
      </w:r>
    </w:p>
    <w:p>
      <w:pPr>
        <w:widowControl/>
        <w:numPr>
          <w:ilvl w:val="0"/>
          <w:numId w:val="2"/>
        </w:numPr>
        <w:spacing w:line="360" w:lineRule="auto"/>
        <w:ind w:firstLine="560" w:firstLineChars="200"/>
        <w:rPr>
          <w:rFonts w:ascii="Times New Roman" w:hAnsi="Times New Roman" w:cs="Times New Roman"/>
          <w:sz w:val="28"/>
          <w:szCs w:val="28"/>
          <w:lang w:val="ru-RU" w:eastAsia="zh-TW"/>
        </w:rPr>
      </w:pPr>
      <w:r>
        <w:rPr>
          <w:rFonts w:ascii="Times New Roman" w:hAnsi="Times New Roman" w:cs="Times New Roman"/>
          <w:sz w:val="28"/>
          <w:szCs w:val="28"/>
          <w:lang w:val="zh-TW" w:eastAsia="zh-TW"/>
        </w:rPr>
        <w:t>Глобализация производства</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zh-TW" w:eastAsia="zh-TW"/>
        </w:rPr>
        <w:t>С 1980-х годов глобализация производства стала доминирующей формой экономической глобализации. Глобализация производства включает в себя глобализацию прямых производственных процессов и глобализацию факторов производства. Глобализация процесса прямого производства является важным показателем для измерения глубины глобализации производства, она не только делает производство и потребление во всех странах мира поистине глобальными, но и делает процесс прямого производства каждой страны неотъемлемой частью мирового процесса прямого производства. Тем самым формируется единая глобальная система организации</w:t>
      </w:r>
      <w:r>
        <w:rPr>
          <w:rFonts w:ascii="Times New Roman" w:hAnsi="Times New Roman" w:cs="Times New Roman"/>
          <w:sz w:val="28"/>
          <w:szCs w:val="28"/>
          <w:lang w:val="ru-RU" w:eastAsia="zh-TW"/>
        </w:rPr>
        <w:t xml:space="preserve"> и </w:t>
      </w:r>
      <w:r>
        <w:rPr>
          <w:rFonts w:ascii="Times New Roman" w:hAnsi="Times New Roman" w:cs="Times New Roman"/>
          <w:sz w:val="28"/>
          <w:szCs w:val="28"/>
          <w:lang w:val="zh-TW" w:eastAsia="zh-TW"/>
        </w:rPr>
        <w:t>производства</w:t>
      </w:r>
      <w:r>
        <w:rPr>
          <w:rFonts w:ascii="Times New Roman" w:hAnsi="Times New Roman" w:cs="Times New Roman"/>
          <w:sz w:val="28"/>
          <w:szCs w:val="28"/>
          <w:lang w:val="ru-RU" w:eastAsia="zh-TW"/>
        </w:rPr>
        <w:t>, единая интеграционная</w:t>
      </w:r>
      <w:r>
        <w:rPr>
          <w:rFonts w:ascii="Times New Roman" w:hAnsi="Times New Roman" w:cs="Times New Roman"/>
          <w:sz w:val="28"/>
          <w:szCs w:val="28"/>
          <w:lang w:val="zh-TW" w:eastAsia="zh-TW"/>
        </w:rPr>
        <w:t>циркуляционная система</w:t>
      </w:r>
      <w:r>
        <w:rPr>
          <w:rFonts w:ascii="Times New Roman" w:hAnsi="Times New Roman" w:cs="Times New Roman"/>
          <w:sz w:val="28"/>
          <w:szCs w:val="28"/>
          <w:lang w:val="ru-RU" w:eastAsia="zh-TW"/>
        </w:rPr>
        <w:t>в</w:t>
      </w:r>
      <w:r>
        <w:rPr>
          <w:rFonts w:ascii="Times New Roman" w:hAnsi="Times New Roman" w:cs="Times New Roman"/>
          <w:sz w:val="28"/>
          <w:szCs w:val="28"/>
          <w:lang w:val="zh-TW" w:eastAsia="zh-TW"/>
        </w:rPr>
        <w:t>оспроизводств</w:t>
      </w:r>
      <w:r>
        <w:rPr>
          <w:rFonts w:ascii="Times New Roman" w:hAnsi="Times New Roman" w:cs="Times New Roman"/>
          <w:sz w:val="28"/>
          <w:szCs w:val="28"/>
          <w:lang w:val="ru-RU" w:eastAsia="zh-TW"/>
        </w:rPr>
        <w:t xml:space="preserve">а. </w:t>
      </w:r>
      <w:r>
        <w:rPr>
          <w:rFonts w:ascii="Times New Roman" w:hAnsi="Times New Roman" w:cs="Times New Roman"/>
          <w:sz w:val="28"/>
          <w:szCs w:val="28"/>
          <w:lang w:val="zh-TW" w:eastAsia="zh-TW"/>
        </w:rPr>
        <w:t xml:space="preserve">Благодаря формированию этих систем, </w:t>
      </w:r>
      <w:r>
        <w:rPr>
          <w:rFonts w:ascii="Times New Roman" w:hAnsi="Times New Roman" w:cs="Times New Roman"/>
          <w:sz w:val="28"/>
          <w:szCs w:val="28"/>
          <w:lang w:val="ru-RU" w:eastAsia="zh-TW"/>
        </w:rPr>
        <w:t>с</w:t>
      </w:r>
      <w:r>
        <w:rPr>
          <w:rFonts w:ascii="Times New Roman" w:hAnsi="Times New Roman" w:cs="Times New Roman"/>
          <w:sz w:val="28"/>
          <w:szCs w:val="28"/>
          <w:lang w:val="zh-TW" w:eastAsia="zh-TW"/>
        </w:rPr>
        <w:t>дела</w:t>
      </w:r>
      <w:r>
        <w:rPr>
          <w:rFonts w:ascii="Times New Roman" w:hAnsi="Times New Roman" w:cs="Times New Roman"/>
          <w:sz w:val="28"/>
          <w:szCs w:val="28"/>
          <w:lang w:val="ru-RU" w:eastAsia="zh-TW"/>
        </w:rPr>
        <w:t>н</w:t>
      </w:r>
      <w:r>
        <w:rPr>
          <w:rFonts w:ascii="Times New Roman" w:hAnsi="Times New Roman" w:cs="Times New Roman"/>
          <w:sz w:val="28"/>
          <w:szCs w:val="28"/>
          <w:lang w:val="zh-TW" w:eastAsia="zh-TW"/>
        </w:rPr>
        <w:t xml:space="preserve"> мировую экономику глобальной интегрированной экономической системой</w:t>
      </w:r>
      <w:r>
        <w:rPr>
          <w:rFonts w:ascii="Times New Roman" w:hAnsi="Times New Roman" w:cs="Times New Roman"/>
          <w:sz w:val="28"/>
          <w:szCs w:val="28"/>
          <w:lang w:val="ru-RU" w:eastAsia="zh-TW"/>
        </w:rPr>
        <w:t>, который состоит из</w:t>
      </w:r>
      <w:r>
        <w:rPr>
          <w:rFonts w:ascii="Times New Roman" w:hAnsi="Times New Roman" w:cs="Times New Roman"/>
          <w:sz w:val="28"/>
          <w:szCs w:val="28"/>
          <w:lang w:val="zh-TW" w:eastAsia="zh-TW"/>
        </w:rPr>
        <w:t>рыночной экономики, экономики капитала и экономики знаний</w:t>
      </w:r>
      <w:r>
        <w:rPr>
          <w:rFonts w:ascii="Times New Roman" w:hAnsi="Times New Roman" w:cs="Times New Roman"/>
          <w:sz w:val="28"/>
          <w:szCs w:val="28"/>
          <w:lang w:val="ru-RU" w:eastAsia="zh-TW"/>
        </w:rPr>
        <w:t>.</w:t>
      </w:r>
    </w:p>
    <w:p>
      <w:pPr>
        <w:widowControl/>
        <w:spacing w:line="360" w:lineRule="auto"/>
        <w:ind w:firstLine="560" w:firstLineChars="200"/>
        <w:rPr>
          <w:rFonts w:ascii="Times New Roman" w:hAnsi="Times New Roman" w:cs="Times New Roman"/>
          <w:sz w:val="28"/>
          <w:szCs w:val="28"/>
          <w:lang w:val="ru-RU"/>
        </w:rPr>
      </w:pPr>
      <w:r>
        <w:rPr>
          <w:rFonts w:hint="eastAsia" w:ascii="Times New Roman" w:hAnsi="Times New Roman" w:cs="Times New Roman"/>
          <w:sz w:val="28"/>
          <w:szCs w:val="28"/>
          <w:lang w:val="ru-RU"/>
        </w:rPr>
        <w:t xml:space="preserve">3. </w:t>
      </w:r>
      <w:r>
        <w:rPr>
          <w:rFonts w:ascii="Times New Roman" w:hAnsi="Times New Roman" w:cs="Times New Roman"/>
          <w:sz w:val="28"/>
          <w:szCs w:val="28"/>
          <w:lang w:val="ru-RU"/>
        </w:rPr>
        <w:t>Финансовая глобализация</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Одновременно с развитием международной торговли и осуществлением международного производства，развитие финансовой глобализации становится все более быстрым. Международные финансовые движении огромны, намного превышая объем международной торговли. Согласно статистическим данным, ежедневное движение на международном финансовом рынке составляет 6 триллионов долларов США, а средний объем операций только на валютном рынке достигает 2 триллионов долларов США в день. Если производство и торговля основаны на материальных активах и реальной стоимости, международные финансы больше похожи на цифровую игру в виртуальном мире с большим соблазном, риском и спекуляцией.</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По мере того как страны ослабляют контроль над финансовыми институтами, граница между «внутренними финансами» и «международными финансами» становится все более размытой, а финансовые рынки разных стран все больше связаны друг с другом.</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4. Экономическая глобализация характеризуется высоким уровнем проникновения и высокой взаимодополняемостью. Капитал, технологии, менеджмент и культура в развитых странах быстро проникнут в развивающиеся и отсталые страны, чтобы  мировая экономика более интегрированной. Капитал, знания, ресурсы и т. д. также будут поступать на глобальный рынок и распределяются рационально. Это помогает различным странам и регионам дополнять друг друга с точки зрения капитала, знаний, ресурсов и т. д., чтобы способствует смягчению глобальных проблем и координации глобальных действий, делая возможным устойчивое развитие человека.</w:t>
      </w:r>
    </w:p>
    <w:p>
      <w:pPr>
        <w:widowControl/>
        <w:spacing w:line="360" w:lineRule="auto"/>
        <w:ind w:firstLine="700" w:firstLineChars="250"/>
        <w:rPr>
          <w:rFonts w:ascii="Times New Roman" w:hAnsi="Times New Roman" w:cs="Times New Roman"/>
          <w:sz w:val="28"/>
          <w:szCs w:val="28"/>
          <w:lang w:val="ru-RU"/>
        </w:rPr>
      </w:pPr>
      <w:r>
        <w:rPr>
          <w:rFonts w:hint="eastAsia" w:ascii="Times New Roman" w:hAnsi="Times New Roman" w:cs="Times New Roman"/>
          <w:sz w:val="28"/>
          <w:szCs w:val="28"/>
          <w:lang w:val="ru-RU"/>
        </w:rPr>
        <w:t xml:space="preserve">5. </w:t>
      </w:r>
      <w:r>
        <w:rPr>
          <w:rFonts w:ascii="Times New Roman" w:hAnsi="Times New Roman" w:cs="Times New Roman"/>
          <w:sz w:val="28"/>
          <w:szCs w:val="28"/>
          <w:lang w:val="ru-RU"/>
        </w:rPr>
        <w:t>Экономическая глобализация очень рискованна</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Это в основном отражается в быстром потоке капитала, технологий и управления, а также в проникновении идей и культуры, что ставит вопросы экономики, информации, науки и техники и политической безопасности во многие страны. Азиатский финансовый кризис конца 1990-х годов отражал высокий риск экономической глобализации.</w:t>
      </w:r>
    </w:p>
    <w:p>
      <w:pPr>
        <w:pStyle w:val="14"/>
        <w:spacing w:line="360" w:lineRule="auto"/>
        <w:ind w:firstLine="0" w:firstLineChars="0"/>
        <w:rPr>
          <w:rFonts w:ascii="Times New Roman" w:hAnsi="Times New Roman" w:cs="Times New Roman"/>
          <w:sz w:val="28"/>
          <w:szCs w:val="28"/>
          <w:lang w:val="ru-RU"/>
        </w:rPr>
      </w:pPr>
    </w:p>
    <w:p>
      <w:pPr>
        <w:spacing w:line="360" w:lineRule="auto"/>
        <w:jc w:val="center"/>
        <w:rPr>
          <w:rFonts w:ascii="Times New Roman" w:hAnsi="Times New Roman" w:cs="Times New Roman"/>
          <w:b/>
          <w:bCs/>
          <w:sz w:val="28"/>
          <w:szCs w:val="36"/>
          <w:lang w:val="ru-RU"/>
        </w:rPr>
      </w:pPr>
      <w:r>
        <w:rPr>
          <w:rFonts w:ascii="Times New Roman" w:hAnsi="Times New Roman" w:cs="Times New Roman"/>
          <w:b/>
          <w:bCs/>
          <w:sz w:val="28"/>
          <w:szCs w:val="36"/>
          <w:lang w:val="ru-RU"/>
        </w:rPr>
        <w:t>1.2 Социальные особенности трансформации глобальной экономики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Мировой экономический кризис, вызванный международным финансовым кризисом, разразившимся в 2008 году, способствовал трансформации глобальной экономики.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Во-первых, экономика развитых стран начала возвращаться к реальной экономике и регулировать систему социального обеспечения.Главная особенность постиндустриального общества состоит в том, что третичная промышленность занимает свое доминирующее положение в экономике.Процесс финансовой глобализации также позволил процветать виртуальной экономике и сократить объем обрабатывающей промышленности. Этот финансовый кризис заставил западные страны признать важность развития реальной экономики. И начали корректировать структуру промышленности, поставить на повестку дня стратегию возврата к реальной экономике и содействия «реиндустриализации».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Кроме того, высокое благосостояние - это социальная система, которую западные страны преследуют в течение многих лет.роме того, высокое благосостояние - это социальная система, которую западные страны преследуют в течение многих лет, но высокое благосостояние означает высокие затраты на рабочую силу, а высокие затраты на рабочую силу заставляют эти страны ослаблять свою конкурентоспособность в жесткой международной торговой конкуренции, формировали торгового дефицита. Чтобы стимулировать экономический рост и компенсировать дефицит торгового баланса, эти страны должны выпустить дополнительный государственный долг для увеличения бюджетных расходов. Появление растущего кризиса суверенного долга в последние годы затруднило сохранение этой системы социального обеспечения. Под тяжестью финансового бремени западным странам приходится задумываться о реформировании системы социального обеспечения. Тенденция «снижения благосостояния» в европейских странах стала проявляться, и отдельные страны начали повышать свой пенсионный возраст и снижать пенсионные расходы и т. д.</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Во-вторых, страны с развивающейся экономикой также сталкиваются с изменением моделей развития. В последние годы, страны с развивающейся экономикой играли заметную роль в восстановлении мировой экономики. Согласно данным МВФ, вклад стран с развивающейся экономикой в глобальный экономический рост возрос с более чем 30% до более чем 50%. Несмотря на это, развивающиеся экономические рынки также сталкиваются со многими проблемами экономического развития.Такие как рост инфляционного давления, падение экспорта и ужесточение банковских кредитов, темпы экономического роста снизились и т. д.</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В частности, большинство из них ориентированы на экспорт. Замедление экономического роста и снижение спроса в развитых странах неизбежно окажут неблагоприятное воздействие на страны с формирующейся рыночной экономикой. Рост торгового протекционизма также окажет серьезное влияние на экспорт стран с формирующейся рыночной экономикой, замедление экономики и снижение спроса в развитых странах неизбежно окажут неблагоприятное воздействие на страны с формирующейся рыночной экономикой. Торговый протекционизм также окажет серьезное влияние на экспорт внешней торговли в странах с развивающейся экономикой.</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sz w:val="28"/>
          <w:szCs w:val="28"/>
          <w:shd w:val="clear" w:color="auto" w:fill="FFFFFF"/>
          <w:lang w:val="ru-RU"/>
        </w:rPr>
        <w:t>В-третьих, смещение фокуса мирового экономического роста «с запада на восток».С нового века, быстрый рост развивающихся стран влияет на экономическую структуру, возглавляемую США</w:t>
      </w:r>
      <w:r>
        <w:rPr>
          <w:rFonts w:ascii="Times New Roman" w:hAnsi="Times New Roman"/>
          <w:sz w:val="28"/>
          <w:szCs w:val="28"/>
          <w:shd w:val="clear" w:color="auto" w:fill="FFFFFF"/>
        </w:rPr>
        <w:t>.</w:t>
      </w:r>
      <w:r>
        <w:rPr>
          <w:rFonts w:ascii="Times New Roman" w:hAnsi="Times New Roman"/>
          <w:sz w:val="28"/>
          <w:szCs w:val="28"/>
          <w:shd w:val="clear" w:color="auto" w:fill="FFFFFF"/>
          <w:lang w:val="ru-RU"/>
        </w:rPr>
        <w:t xml:space="preserve">  Хокус мировой экономики и торговли смещается с запада на восток.</w:t>
      </w:r>
      <w:r>
        <w:rPr>
          <w:rFonts w:hint="default" w:ascii="Times New Roman" w:hAnsi="Times New Roman"/>
          <w:sz w:val="28"/>
          <w:szCs w:val="28"/>
          <w:shd w:val="clear" w:color="auto" w:fill="FFFFFF"/>
          <w:lang w:val="ru-RU"/>
        </w:rPr>
        <w:t xml:space="preserve"> </w:t>
      </w:r>
      <w:r>
        <w:rPr>
          <w:rFonts w:ascii="Times New Roman" w:hAnsi="Times New Roman"/>
          <w:sz w:val="28"/>
          <w:szCs w:val="28"/>
          <w:shd w:val="clear" w:color="auto" w:fill="FFFFFF"/>
          <w:lang w:val="ru-RU"/>
        </w:rPr>
        <w:t xml:space="preserve">В первом десятилетии </w:t>
      </w:r>
      <w:r>
        <w:rPr>
          <w:rFonts w:ascii="Times New Roman" w:hAnsi="Times New Roman"/>
          <w:sz w:val="28"/>
          <w:szCs w:val="28"/>
          <w:shd w:val="clear" w:color="auto" w:fill="FFFFFF"/>
          <w:lang w:val="it-IT"/>
        </w:rPr>
        <w:t xml:space="preserve">XXI </w:t>
      </w:r>
      <w:r>
        <w:rPr>
          <w:rFonts w:ascii="Times New Roman" w:hAnsi="Times New Roman"/>
          <w:sz w:val="28"/>
          <w:szCs w:val="28"/>
          <w:shd w:val="clear" w:color="auto" w:fill="FFFFFF"/>
          <w:lang w:val="ru-RU"/>
        </w:rPr>
        <w:t>века средние темпы экономического роста в странах с развивающейся экономикой превышали 6%, а средние темпы роста в странах БРИКС превышали 8%, значительно выше, чем в среднем темпы роста в 2,6% в развитых странах и И средние темпы роста мировой экономики около 4,1%. Обратный поток международного капитала, то есть поток капитала развивающихся стран в развитые страны, особенно в Соединенные Штаты, является беспрецедентным</w:t>
      </w:r>
      <w:r>
        <w:rPr>
          <w:rStyle w:val="13"/>
          <w:rFonts w:ascii="Times New Roman" w:hAnsi="Times New Roman"/>
          <w:sz w:val="28"/>
          <w:szCs w:val="28"/>
          <w:shd w:val="clear" w:color="auto" w:fill="FFFFFF"/>
          <w:lang w:val="ru-RU"/>
        </w:rPr>
        <w:footnoteReference w:id="13"/>
      </w:r>
      <w:r>
        <w:rPr>
          <w:rFonts w:ascii="Times New Roman" w:hAnsi="Times New Roman"/>
          <w:sz w:val="28"/>
          <w:szCs w:val="28"/>
          <w:shd w:val="clear" w:color="auto" w:fill="FFFFFF"/>
          <w:lang w:val="ru-RU"/>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Западная экономика сталкивается со многими трудностями. Во-первых, долговой кризис распространился на западный мир.</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В соответствии с часами мирового долга</w:t>
      </w:r>
      <w:r>
        <w:rPr>
          <w:rStyle w:val="13"/>
          <w:rFonts w:ascii="Times New Roman" w:hAnsi="Times New Roman" w:cs="Times New Roman"/>
          <w:sz w:val="28"/>
          <w:szCs w:val="28"/>
          <w:lang w:val="ru-RU"/>
        </w:rPr>
        <w:footnoteReference w:id="14"/>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в отличие от истории, большинство основных Страна-должник мира являются развитыми странами. Соединенные Штаты Америки избегают дефолта, повышая потолок долга, заимствование новых долгов с целью погашения старых долгов. Европейский долговой кризис продолжал бродить. Бюджетный дефицит Японии более чем в два раза превышает внутренний ВВП. Этот раунд глобального экономического кризиса стал «огнем» для продолжающегося роста государственного долга в развитых странах. Если не будут приняты меры по сокращению расходов, повышению налогов, реформированию рынка труда и повышению конкурентоспособности, дилемма западного долга будет продолжаться до 2025 года.</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Мировой экономический кризис, вызванный международным финансовым кризисом, разразившимся в 2008 году, способствовал трансформации мировой экономики. Например, США привержены реиндустриализации, увеличению инвестиций в инфраструктуру и т. д. Тем не менее, два двигателя развития мирового экономического, технический прогресс и маркетизация по-прежнему играют важную роль в продвижении. Весь мир окутан огромной глобальной производственной сетью. В этой сети страны можно разбить на три типа: </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Первая категория - это страны с передовыми технологическими инновациями, которые представлены Соединенными Штатами, Японией и странами Западной Европы, их рынок потребленияогромен, масштабы производства снижаются, и они вступают в стадию постиндустриализации; </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Вторая категория - это быстро развивающиеся новые индустриальные страны, представленные Китаем и Индией, на разных этапах индустриализации, но в целом они обладают мощными производственными возможностями, нуждаются в освоении технологий и ресурсов извне и постоянно совершенствуют свои независимые инновационные возможности, потребительский рынок расширяется;</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Третья категория - богатая природными ресурсами страна, представленная Россией и Бразилией, предоставляющая богатые ресурсы миру и поддерживающая внутреннее потребление.</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Согласно исследованию Международного валютного фонда (МВФ), в 2012 году на долю развивающихся стран приходилась половина мировой экономики. Валовой внутренний продукт Китая (ВВП) составляет более 13% от общего объема в мире и является второй по величине экономикой в мире. Если хотим описать особенности глобальной экономической трансформации, то это</w:t>
      </w:r>
    </w:p>
    <w:p>
      <w:pPr>
        <w:widowControl/>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увеличение общей доли стран с развивающейся экономикой и быстрый рост экономики Китая</w:t>
      </w:r>
      <w:r>
        <w:rPr>
          <w:rStyle w:val="13"/>
          <w:rFonts w:ascii="Times New Roman" w:hAnsi="Times New Roman" w:cs="Times New Roman"/>
          <w:sz w:val="28"/>
          <w:szCs w:val="28"/>
        </w:rPr>
        <w:footnoteReference w:id="15"/>
      </w:r>
      <w:r>
        <w:rPr>
          <w:rFonts w:ascii="Times New Roman" w:hAnsi="Times New Roman" w:cs="Times New Roman"/>
          <w:sz w:val="28"/>
          <w:szCs w:val="28"/>
          <w:lang w:val="ru-RU"/>
        </w:rPr>
        <w:t>.</w:t>
      </w:r>
    </w:p>
    <w:p>
      <w:pPr>
        <w:pStyle w:val="14"/>
        <w:spacing w:line="360" w:lineRule="auto"/>
        <w:ind w:firstLine="0" w:firstLineChars="0"/>
        <w:jc w:val="center"/>
        <w:rPr>
          <w:rFonts w:ascii="Times New Roman" w:hAnsi="Times New Roman" w:cs="Times New Roman"/>
          <w:b/>
          <w:bCs/>
          <w:sz w:val="28"/>
          <w:szCs w:val="28"/>
          <w:lang w:val="ru-RU"/>
        </w:rPr>
      </w:pPr>
      <w:r>
        <w:rPr>
          <w:rFonts w:hint="eastAsia" w:ascii="Times New Roman" w:hAnsi="Times New Roman" w:cs="Times New Roman"/>
          <w:b/>
          <w:bCs/>
          <w:sz w:val="28"/>
          <w:szCs w:val="28"/>
          <w:lang w:val="ru-RU"/>
        </w:rPr>
        <w:t xml:space="preserve">1.3 </w:t>
      </w:r>
      <w:r>
        <w:rPr>
          <w:rFonts w:ascii="Times New Roman" w:hAnsi="Times New Roman" w:cs="Times New Roman"/>
          <w:b/>
          <w:bCs/>
          <w:sz w:val="28"/>
          <w:szCs w:val="28"/>
          <w:lang w:val="ru-RU"/>
        </w:rPr>
        <w:t>Влияние социальных особенностей глобализации на развитие электронного бизнеса</w:t>
      </w:r>
      <w:r>
        <w:rPr>
          <w:rFonts w:hint="eastAsia" w:ascii="Times New Roman" w:hAnsi="Times New Roman" w:cs="Times New Roman"/>
          <w:b/>
          <w:bCs/>
          <w:sz w:val="28"/>
          <w:szCs w:val="28"/>
          <w:lang w:val="ru-RU"/>
        </w:rPr>
        <w:t>.</w:t>
      </w:r>
    </w:p>
    <w:p>
      <w:pPr>
        <w:widowControl/>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zh-TW" w:eastAsia="zh-TW"/>
        </w:rPr>
        <w:t xml:space="preserve">С развитием экономической глобализации жизнь людей претерпела </w:t>
      </w:r>
      <w:r>
        <w:rPr>
          <w:rFonts w:ascii="Times New Roman" w:hAnsi="Times New Roman" w:cs="Times New Roman"/>
          <w:sz w:val="28"/>
          <w:szCs w:val="28"/>
          <w:lang w:val="ru-RU" w:eastAsia="zh-TW"/>
        </w:rPr>
        <w:t>огромны</w:t>
      </w:r>
      <w:r>
        <w:rPr>
          <w:rFonts w:ascii="Times New Roman" w:hAnsi="Times New Roman" w:cs="Times New Roman"/>
          <w:sz w:val="28"/>
          <w:szCs w:val="28"/>
          <w:lang w:val="zh-TW" w:eastAsia="zh-TW"/>
        </w:rPr>
        <w:t xml:space="preserve">е изменения. </w:t>
      </w:r>
      <w:r>
        <w:rPr>
          <w:rFonts w:ascii="Times New Roman" w:hAnsi="Times New Roman" w:cs="Times New Roman"/>
          <w:sz w:val="28"/>
          <w:szCs w:val="28"/>
          <w:lang w:val="ru-RU" w:eastAsia="zh-TW"/>
        </w:rPr>
        <w:t>Э</w:t>
      </w:r>
      <w:r>
        <w:rPr>
          <w:rFonts w:ascii="Times New Roman" w:hAnsi="Times New Roman" w:cs="Times New Roman"/>
          <w:sz w:val="28"/>
          <w:szCs w:val="28"/>
          <w:lang w:val="zh-TW" w:eastAsia="zh-TW"/>
        </w:rPr>
        <w:t>кономическая глобализация относится к тому факту, что с непрерывным развитием производства, ускорением развития науки и техники и растущей социализацией и интернационализацией производства</w:t>
      </w:r>
      <w:r>
        <w:rPr>
          <w:rFonts w:ascii="Times New Roman" w:hAnsi="Times New Roman" w:cs="Times New Roman"/>
          <w:sz w:val="28"/>
          <w:szCs w:val="28"/>
          <w:lang w:val="ru-RU" w:eastAsia="zh-TW"/>
        </w:rPr>
        <w:t>,</w:t>
      </w:r>
      <w:r>
        <w:rPr>
          <w:rFonts w:ascii="Times New Roman" w:hAnsi="Times New Roman" w:cs="Times New Roman"/>
          <w:sz w:val="28"/>
          <w:szCs w:val="28"/>
          <w:lang w:val="zh-TW" w:eastAsia="zh-TW"/>
        </w:rPr>
        <w:t xml:space="preserve"> экономическая деятельность стран и регионов мира все больше выходит за рамки одной страны и региона. Электронн</w:t>
      </w:r>
      <w:r>
        <w:rPr>
          <w:rFonts w:ascii="Times New Roman" w:hAnsi="Times New Roman" w:cs="Times New Roman"/>
          <w:sz w:val="28"/>
          <w:szCs w:val="28"/>
          <w:lang w:val="ru-RU" w:eastAsia="zh-TW"/>
        </w:rPr>
        <w:t>ый бизнес</w:t>
      </w:r>
      <w:r>
        <w:rPr>
          <w:rFonts w:ascii="Times New Roman" w:hAnsi="Times New Roman" w:cs="Times New Roman"/>
          <w:sz w:val="28"/>
          <w:szCs w:val="28"/>
          <w:lang w:val="zh-TW" w:eastAsia="zh-TW"/>
        </w:rPr>
        <w:t xml:space="preserve"> - это небольшой аспект, новый метод торговли, использующий электронную безбумажную </w:t>
      </w:r>
      <w:r>
        <w:rPr>
          <w:rFonts w:ascii="Times New Roman" w:hAnsi="Times New Roman" w:cs="Times New Roman"/>
          <w:sz w:val="28"/>
          <w:szCs w:val="28"/>
          <w:lang w:val="ru-RU" w:eastAsia="zh-TW"/>
        </w:rPr>
        <w:t>метод</w:t>
      </w:r>
      <w:r>
        <w:rPr>
          <w:rFonts w:ascii="Times New Roman" w:hAnsi="Times New Roman" w:cs="Times New Roman"/>
          <w:sz w:val="28"/>
          <w:szCs w:val="28"/>
          <w:lang w:val="zh-TW" w:eastAsia="zh-TW"/>
        </w:rPr>
        <w:t>. С развитием интернет-технологий космическое расстояние больше не может ограничивать деловые операции. Трансграничн</w:t>
      </w:r>
      <w:r>
        <w:rPr>
          <w:rFonts w:ascii="Times New Roman" w:hAnsi="Times New Roman" w:cs="Times New Roman"/>
          <w:sz w:val="28"/>
          <w:szCs w:val="28"/>
          <w:lang w:val="ru-RU" w:eastAsia="zh-TW"/>
        </w:rPr>
        <w:t>ый</w:t>
      </w:r>
      <w:r>
        <w:rPr>
          <w:rFonts w:ascii="Times New Roman" w:hAnsi="Times New Roman" w:cs="Times New Roman"/>
          <w:sz w:val="28"/>
          <w:szCs w:val="28"/>
          <w:lang w:val="zh-TW" w:eastAsia="zh-TW"/>
        </w:rPr>
        <w:t xml:space="preserve"> электронн</w:t>
      </w:r>
      <w:r>
        <w:rPr>
          <w:rFonts w:ascii="Times New Roman" w:hAnsi="Times New Roman" w:cs="Times New Roman"/>
          <w:sz w:val="28"/>
          <w:szCs w:val="28"/>
          <w:lang w:val="ru-RU" w:eastAsia="zh-TW"/>
        </w:rPr>
        <w:t>ыйбизнес</w:t>
      </w:r>
      <w:r>
        <w:rPr>
          <w:rFonts w:ascii="Times New Roman" w:hAnsi="Times New Roman" w:cs="Times New Roman"/>
          <w:sz w:val="28"/>
          <w:szCs w:val="28"/>
          <w:lang w:val="zh-TW" w:eastAsia="zh-TW"/>
        </w:rPr>
        <w:t xml:space="preserve"> - это трансграничная платформа, основанная на интернет-технологиях и электронн</w:t>
      </w:r>
      <w:r>
        <w:rPr>
          <w:rFonts w:ascii="Times New Roman" w:hAnsi="Times New Roman" w:cs="Times New Roman"/>
          <w:sz w:val="28"/>
          <w:szCs w:val="28"/>
          <w:lang w:val="ru-RU" w:eastAsia="zh-TW"/>
        </w:rPr>
        <w:t>ый бизнес</w:t>
      </w:r>
      <w:r>
        <w:rPr>
          <w:rFonts w:ascii="Times New Roman" w:hAnsi="Times New Roman" w:cs="Times New Roman"/>
          <w:sz w:val="28"/>
          <w:szCs w:val="28"/>
          <w:lang w:val="zh-TW" w:eastAsia="zh-TW"/>
        </w:rPr>
        <w:t xml:space="preserve">, позволяющая субъектам транзакций в разных странах преодолевать космическое расстояние, завершать отбор товаров, заключать договоры, заключать сделки, совершать платежи на платформе и реализовывать товары с помощью трансграничной логистики. </w:t>
      </w:r>
      <w:r>
        <w:rPr>
          <w:rFonts w:ascii="Times New Roman" w:hAnsi="Times New Roman" w:cs="Times New Roman"/>
          <w:sz w:val="28"/>
          <w:szCs w:val="28"/>
          <w:lang w:val="ru-RU" w:eastAsia="zh-TW"/>
        </w:rPr>
        <w:t>Т</w:t>
      </w:r>
      <w:r>
        <w:rPr>
          <w:rFonts w:ascii="Times New Roman" w:hAnsi="Times New Roman" w:cs="Times New Roman"/>
          <w:sz w:val="28"/>
          <w:szCs w:val="28"/>
          <w:lang w:val="zh-TW" w:eastAsia="zh-TW"/>
        </w:rPr>
        <w:t>аким образом полностью изменив традиционный процесс международных торговых транзакций</w:t>
      </w:r>
    </w:p>
    <w:p>
      <w:pPr>
        <w:widowControl/>
        <w:spacing w:line="360" w:lineRule="auto"/>
        <w:ind w:firstLine="560" w:firstLineChars="200"/>
        <w:rPr>
          <w:rFonts w:hint="default" w:ascii="Times New Roman" w:hAnsi="Times New Roman" w:cs="Times New Roman"/>
          <w:sz w:val="28"/>
          <w:szCs w:val="28"/>
          <w:lang w:val="ru-RU" w:eastAsia="zh-TW"/>
        </w:rPr>
      </w:pPr>
      <w:r>
        <w:rPr>
          <w:rFonts w:ascii="Times New Roman" w:hAnsi="Times New Roman" w:cs="Times New Roman"/>
          <w:sz w:val="28"/>
          <w:szCs w:val="28"/>
          <w:lang w:val="ru-RU" w:eastAsia="zh-TW"/>
        </w:rPr>
        <w:t>Глобализация обеспечивает широкую платформу для электронного бизнеса, чтобы достигать «продавать» и «покупать» миру</w:t>
      </w:r>
      <w:r>
        <w:rPr>
          <w:rFonts w:hint="default" w:ascii="Times New Roman" w:hAnsi="Times New Roman" w:cs="Times New Roman"/>
          <w:sz w:val="28"/>
          <w:szCs w:val="28"/>
          <w:lang w:val="ru-RU" w:eastAsia="zh-TW"/>
        </w:rPr>
        <w:t>.</w:t>
      </w:r>
    </w:p>
    <w:p>
      <w:pPr>
        <w:widowControl/>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ru-RU" w:eastAsia="zh-TW"/>
        </w:rPr>
        <w:t xml:space="preserve">Процесс экономической глобализации представляет собой процесс повышения степени социализации производства, и социальное разделение труда может осуществляться в более широком масштабе, что может принести огромные выгоды от разделения труда. Экономическая глобализация имеет эффект распространения технологий, что способствует развитию науки и техники в Китае, создавая тем самым движущую силу для экономического роста. Электронный бизнес в электронном виде оцифровывает традиционные бизнес-процессы, так что торговая деятельность можно проводить в любое время, в любом месте, значительно повышая эффективность. Электронный бизнес позволяет предприятиям «продавать» миру, и позволяет клиентам и потребителям «покупать» </w:t>
      </w:r>
      <w:r>
        <w:rPr>
          <w:rFonts w:ascii="Times New Roman" w:hAnsi="Times New Roman" w:cs="Times New Roman"/>
          <w:sz w:val="28"/>
          <w:szCs w:val="28"/>
          <w:lang w:val="zh-TW" w:eastAsia="zh-TW"/>
        </w:rPr>
        <w:t>по всему миру</w:t>
      </w:r>
      <w:r>
        <w:rPr>
          <w:rFonts w:ascii="Times New Roman" w:hAnsi="Times New Roman" w:cs="Times New Roman"/>
          <w:sz w:val="28"/>
          <w:szCs w:val="28"/>
          <w:lang w:val="ru-RU" w:eastAsia="zh-TW"/>
        </w:rPr>
        <w:t>, не выходя из дома. Электронный бизнес может предоставлять услуги 24 часа, и расширять бизнес в любом месте, где есть интернет.</w:t>
      </w:r>
    </w:p>
    <w:p>
      <w:pPr>
        <w:widowControl/>
        <w:spacing w:line="360" w:lineRule="auto"/>
        <w:ind w:firstLine="560" w:firstLineChars="200"/>
        <w:rPr>
          <w:rFonts w:hint="default" w:ascii="Times New Roman" w:hAnsi="Times New Roman" w:cs="Times New Roman"/>
          <w:sz w:val="28"/>
          <w:szCs w:val="28"/>
          <w:lang w:val="ru-RU" w:eastAsia="zh-TW"/>
        </w:rPr>
      </w:pPr>
      <w:r>
        <w:rPr>
          <w:rFonts w:ascii="Times New Roman" w:hAnsi="Times New Roman" w:cs="Times New Roman"/>
          <w:sz w:val="28"/>
          <w:szCs w:val="28"/>
          <w:lang w:val="zh-TW" w:eastAsia="zh-TW"/>
        </w:rPr>
        <w:t>Глобальная торговля позволяет электронно</w:t>
      </w:r>
      <w:r>
        <w:rPr>
          <w:rFonts w:ascii="Times New Roman" w:hAnsi="Times New Roman" w:cs="Times New Roman"/>
          <w:sz w:val="28"/>
          <w:szCs w:val="28"/>
          <w:lang w:val="ru-RU" w:eastAsia="zh-TW"/>
        </w:rPr>
        <w:t>мубизнесу</w:t>
      </w:r>
      <w:r>
        <w:rPr>
          <w:rFonts w:ascii="Times New Roman" w:hAnsi="Times New Roman" w:cs="Times New Roman"/>
          <w:sz w:val="28"/>
          <w:szCs w:val="28"/>
          <w:lang w:val="zh-TW" w:eastAsia="zh-TW"/>
        </w:rPr>
        <w:t xml:space="preserve"> достичь мира</w:t>
      </w:r>
      <w:r>
        <w:rPr>
          <w:rFonts w:hint="default" w:ascii="Times New Roman" w:hAnsi="Times New Roman" w:cs="Times New Roman"/>
          <w:sz w:val="28"/>
          <w:szCs w:val="28"/>
          <w:lang w:val="ru-RU" w:eastAsia="zh-TW"/>
        </w:rPr>
        <w:t>.</w:t>
      </w:r>
    </w:p>
    <w:p>
      <w:pPr>
        <w:widowControl/>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ru-RU" w:eastAsia="zh-TW"/>
        </w:rPr>
        <w:t xml:space="preserve">Эта тенденция интернационализации сделала рынок более открытым и расширили торговые возможности. Экономическая глобализация предоставила возможности для МСП, чтобы обеспечить широкое пространство для их. </w:t>
      </w:r>
      <w:r>
        <w:rPr>
          <w:rFonts w:ascii="Times New Roman" w:hAnsi="Times New Roman" w:cs="Times New Roman"/>
          <w:sz w:val="28"/>
          <w:szCs w:val="28"/>
          <w:lang w:val="zh-TW" w:eastAsia="zh-TW"/>
        </w:rPr>
        <w:t>Электронн</w:t>
      </w:r>
      <w:r>
        <w:rPr>
          <w:rFonts w:ascii="Times New Roman" w:hAnsi="Times New Roman" w:cs="Times New Roman"/>
          <w:sz w:val="28"/>
          <w:szCs w:val="28"/>
          <w:lang w:val="ru-RU" w:eastAsia="zh-TW"/>
        </w:rPr>
        <w:t>ый бизнес</w:t>
      </w:r>
      <w:r>
        <w:rPr>
          <w:rFonts w:ascii="Times New Roman" w:hAnsi="Times New Roman" w:cs="Times New Roman"/>
          <w:sz w:val="28"/>
          <w:szCs w:val="28"/>
          <w:lang w:val="zh-TW" w:eastAsia="zh-TW"/>
        </w:rPr>
        <w:t xml:space="preserve"> обеспечивает удобство общения</w:t>
      </w:r>
      <w:r>
        <w:rPr>
          <w:rFonts w:ascii="Times New Roman" w:hAnsi="Times New Roman" w:cs="Times New Roman"/>
          <w:sz w:val="28"/>
          <w:szCs w:val="28"/>
          <w:lang w:val="ru-RU" w:eastAsia="zh-TW"/>
        </w:rPr>
        <w:t>, электронный бизнес может обеспечить клиентов онлайн-обслуживание для онлайн-продаж, онлайн-покупок и онлайн-платежей. Позволяет предприятиям своевременно узнать отзывы клиентов. С помощью электронного бизнеса можно продвигать различные обмены информацией и своевременно получать различную информацию. Электронный бизнес можно о</w:t>
      </w:r>
      <w:r>
        <w:rPr>
          <w:rFonts w:ascii="Times New Roman" w:hAnsi="Times New Roman" w:cs="Times New Roman"/>
          <w:sz w:val="28"/>
          <w:szCs w:val="28"/>
          <w:lang w:val="zh-TW" w:eastAsia="zh-TW"/>
        </w:rPr>
        <w:t>беспечить научность и своевременность информации</w:t>
      </w:r>
      <w:r>
        <w:rPr>
          <w:rFonts w:ascii="Times New Roman" w:hAnsi="Times New Roman" w:cs="Times New Roman"/>
          <w:sz w:val="28"/>
          <w:szCs w:val="28"/>
          <w:lang w:val="ru-RU" w:eastAsia="zh-TW"/>
        </w:rPr>
        <w:t xml:space="preserve">. </w:t>
      </w:r>
      <w:r>
        <w:rPr>
          <w:rFonts w:ascii="Times New Roman" w:hAnsi="Times New Roman" w:cs="Times New Roman"/>
          <w:sz w:val="28"/>
          <w:szCs w:val="28"/>
          <w:lang w:val="zh-TW" w:eastAsia="zh-TW"/>
        </w:rPr>
        <w:t>Через Интернет торговцы могут напрямую общаться, вести переговоры и подписывать контракты</w:t>
      </w:r>
      <w:r>
        <w:rPr>
          <w:rFonts w:ascii="Times New Roman" w:hAnsi="Times New Roman" w:cs="Times New Roman"/>
          <w:sz w:val="28"/>
          <w:szCs w:val="28"/>
          <w:lang w:val="ru-RU" w:eastAsia="zh-TW"/>
        </w:rPr>
        <w:t>. Потребители также могут отражать свои отзывы на веб-сайте компании, а п</w:t>
      </w:r>
      <w:r>
        <w:rPr>
          <w:rFonts w:ascii="Times New Roman" w:hAnsi="Times New Roman" w:cs="Times New Roman"/>
          <w:sz w:val="28"/>
          <w:szCs w:val="28"/>
          <w:lang w:val="zh-TW" w:eastAsia="zh-TW"/>
        </w:rPr>
        <w:t>родавцы должны своевременно вносить коррективы в продукты, основываясь на отзывах покупателей, для достижения позитивного взаимодействия.</w:t>
      </w:r>
    </w:p>
    <w:p>
      <w:pPr>
        <w:widowControl/>
        <w:spacing w:line="360" w:lineRule="auto"/>
        <w:ind w:firstLine="560" w:firstLineChars="200"/>
        <w:rPr>
          <w:rFonts w:hint="default" w:ascii="Times New Roman" w:hAnsi="Times New Roman" w:cs="Times New Roman"/>
          <w:sz w:val="28"/>
          <w:szCs w:val="28"/>
          <w:lang w:val="ru-RU" w:eastAsia="zh-TW"/>
        </w:rPr>
      </w:pPr>
      <w:r>
        <w:rPr>
          <w:rFonts w:ascii="Times New Roman" w:hAnsi="Times New Roman" w:cs="Times New Roman"/>
          <w:sz w:val="28"/>
          <w:szCs w:val="28"/>
          <w:lang w:val="zh-TW" w:eastAsia="zh-TW"/>
        </w:rPr>
        <w:t>Глобализация позволяет лучше распределять ресурсы</w:t>
      </w:r>
      <w:r>
        <w:rPr>
          <w:rFonts w:hint="default" w:ascii="Times New Roman" w:hAnsi="Times New Roman" w:cs="Times New Roman"/>
          <w:sz w:val="28"/>
          <w:szCs w:val="28"/>
          <w:lang w:val="ru-RU" w:eastAsia="zh-TW"/>
        </w:rPr>
        <w:t>.</w:t>
      </w:r>
    </w:p>
    <w:p>
      <w:pPr>
        <w:widowControl/>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zh-TW" w:eastAsia="zh-TW"/>
        </w:rPr>
        <w:t>Ни один веб-сайт не может удовлетворить всесторонние личные потребности пользователей сети.</w:t>
      </w:r>
      <w:r>
        <w:rPr>
          <w:rFonts w:hint="default" w:ascii="Times New Roman" w:hAnsi="Times New Roman" w:cs="Times New Roman"/>
          <w:sz w:val="28"/>
          <w:szCs w:val="28"/>
          <w:lang w:val="ru-RU" w:eastAsia="zh-TW"/>
        </w:rPr>
        <w:t xml:space="preserve"> </w:t>
      </w:r>
      <w:r>
        <w:rPr>
          <w:rFonts w:ascii="Times New Roman" w:hAnsi="Times New Roman" w:cs="Times New Roman"/>
          <w:sz w:val="28"/>
          <w:szCs w:val="28"/>
          <w:lang w:val="zh-TW" w:eastAsia="zh-TW"/>
        </w:rPr>
        <w:t xml:space="preserve">Будут встречаться </w:t>
      </w:r>
      <w:r>
        <w:rPr>
          <w:rFonts w:ascii="Times New Roman" w:hAnsi="Times New Roman" w:cs="Times New Roman"/>
          <w:sz w:val="28"/>
          <w:szCs w:val="28"/>
          <w:lang w:val="ru-RU" w:eastAsia="zh-TW"/>
        </w:rPr>
        <w:t xml:space="preserve">недостаточные </w:t>
      </w:r>
      <w:r>
        <w:rPr>
          <w:rFonts w:ascii="Times New Roman" w:hAnsi="Times New Roman" w:cs="Times New Roman"/>
          <w:sz w:val="28"/>
          <w:szCs w:val="28"/>
          <w:lang w:val="zh-TW" w:eastAsia="zh-TW"/>
        </w:rPr>
        <w:t>ресурсыи нехватка контента, поэтому он обязательно почувствует важность интеграции.</w:t>
      </w:r>
      <w:r>
        <w:rPr>
          <w:rFonts w:hint="default" w:ascii="Times New Roman" w:hAnsi="Times New Roman" w:cs="Times New Roman"/>
          <w:sz w:val="28"/>
          <w:szCs w:val="28"/>
          <w:lang w:val="ru-RU" w:eastAsia="zh-TW"/>
        </w:rPr>
        <w:t xml:space="preserve"> </w:t>
      </w:r>
      <w:r>
        <w:rPr>
          <w:rFonts w:ascii="Times New Roman" w:hAnsi="Times New Roman" w:cs="Times New Roman"/>
          <w:sz w:val="28"/>
          <w:szCs w:val="28"/>
          <w:lang w:val="zh-TW" w:eastAsia="zh-TW"/>
        </w:rPr>
        <w:t>Потому что только совместное использование ресурсов может обеспечить дополнительные преимущества.</w:t>
      </w:r>
    </w:p>
    <w:p>
      <w:pPr>
        <w:pStyle w:val="15"/>
        <w:framePr w:wrap="auto" w:vAnchor="margin" w:hAnchor="text" w:yAlign="inline"/>
        <w:spacing w:after="60" w:line="360" w:lineRule="auto"/>
        <w:ind w:left="60" w:firstLine="600"/>
        <w:jc w:val="both"/>
        <w:rPr>
          <w:rFonts w:hint="default" w:ascii="Times New Roman" w:hAnsi="Times New Roman" w:eastAsia="Times New Roman" w:cs="Times New Roman"/>
          <w:sz w:val="28"/>
          <w:szCs w:val="28"/>
          <w:shd w:val="clear" w:color="auto" w:fill="FFFFFF"/>
          <w:lang w:val="ru-RU"/>
        </w:rPr>
      </w:pPr>
      <w:r>
        <w:rPr>
          <w:rFonts w:hint="default" w:ascii="Times New Roman" w:hAnsi="Times New Roman"/>
          <w:sz w:val="28"/>
          <w:szCs w:val="28"/>
          <w:shd w:val="clear" w:color="auto" w:fill="FFFFFF"/>
          <w:lang w:val="ru-RU"/>
        </w:rPr>
        <w:t>Сегодня Интернет стал самым эффективным глобальным медиа</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а электронный бизнес в Интернете носит глобальный характер</w:t>
      </w:r>
      <w:r>
        <w:rPr>
          <w:rFonts w:ascii="Times New Roman" w:hAnsi="Times New Roman"/>
          <w:sz w:val="28"/>
          <w:szCs w:val="28"/>
          <w:shd w:val="clear" w:color="auto" w:fill="FFFFFF"/>
          <w:lang w:val="ru-RU"/>
        </w:rPr>
        <w:t>.</w:t>
      </w:r>
      <w:r>
        <w:rPr>
          <w:rFonts w:hint="default" w:ascii="Times New Roman" w:hAnsi="Times New Roman"/>
          <w:sz w:val="28"/>
          <w:szCs w:val="28"/>
          <w:shd w:val="clear" w:color="auto" w:fill="FFFFFF"/>
          <w:lang w:val="ru-RU"/>
        </w:rPr>
        <w:t xml:space="preserve"> В интернете нет национальной границы</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и для любого пользователя во всем мире она полностью открыта и ровна</w:t>
      </w:r>
      <w:r>
        <w:rPr>
          <w:rFonts w:ascii="Times New Roman" w:hAnsi="Times New Roman"/>
          <w:sz w:val="28"/>
          <w:szCs w:val="28"/>
          <w:shd w:val="clear" w:color="auto" w:fill="FFFFFF"/>
          <w:lang w:val="ru-RU"/>
        </w:rPr>
        <w:t>.</w:t>
      </w:r>
      <w:r>
        <w:rPr>
          <w:rFonts w:hint="default" w:ascii="Times New Roman" w:hAnsi="Times New Roman"/>
          <w:sz w:val="28"/>
          <w:szCs w:val="28"/>
          <w:shd w:val="clear" w:color="auto" w:fill="FFFFFF"/>
          <w:lang w:val="ru-RU"/>
        </w:rPr>
        <w:t xml:space="preserve"> Предприятия могут заниматься бизнесом</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торговлей и инвестициями в глобальном масштабе через сеть</w:t>
      </w:r>
      <w:r>
        <w:rPr>
          <w:rFonts w:ascii="Times New Roman" w:hAnsi="Times New Roman"/>
          <w:sz w:val="28"/>
          <w:szCs w:val="28"/>
          <w:shd w:val="clear" w:color="auto" w:fill="FFFFFF"/>
          <w:lang w:val="ru-RU"/>
        </w:rPr>
        <w:t>.</w:t>
      </w:r>
      <w:r>
        <w:rPr>
          <w:rFonts w:hint="default" w:ascii="Times New Roman" w:hAnsi="Times New Roman"/>
          <w:sz w:val="28"/>
          <w:szCs w:val="28"/>
          <w:shd w:val="clear" w:color="auto" w:fill="FFFFFF"/>
          <w:lang w:val="ru-RU"/>
        </w:rPr>
        <w:t xml:space="preserve"> Капитал</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технологии</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товары и услуги распространяются по всему миру</w:t>
      </w:r>
      <w:r>
        <w:rPr>
          <w:rFonts w:ascii="Times New Roman" w:hAnsi="Times New Roman"/>
          <w:sz w:val="28"/>
          <w:szCs w:val="28"/>
          <w:shd w:val="clear" w:color="auto" w:fill="FFFFFF"/>
          <w:lang w:val="ru-RU"/>
        </w:rPr>
        <w:t>.</w:t>
      </w:r>
    </w:p>
    <w:p>
      <w:pPr>
        <w:pStyle w:val="15"/>
        <w:framePr w:wrap="auto" w:vAnchor="margin" w:hAnchor="text" w:yAlign="inline"/>
        <w:spacing w:after="60" w:line="360" w:lineRule="auto"/>
        <w:ind w:left="60" w:firstLine="600"/>
        <w:jc w:val="both"/>
        <w:rPr>
          <w:rFonts w:hint="default" w:ascii="Times New Roman" w:hAnsi="Times New Roman"/>
          <w:sz w:val="28"/>
          <w:szCs w:val="28"/>
          <w:shd w:val="clear" w:color="auto" w:fill="FFFFFF"/>
          <w:lang w:val="ru-RU"/>
        </w:rPr>
      </w:pPr>
      <w:r>
        <w:rPr>
          <w:rFonts w:hint="default" w:ascii="Times New Roman" w:hAnsi="Times New Roman"/>
          <w:sz w:val="28"/>
          <w:szCs w:val="28"/>
          <w:shd w:val="clear" w:color="auto" w:fill="FFFFFF"/>
          <w:lang w:val="ru-RU"/>
        </w:rPr>
        <w:t>С одной стороны</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электронный бизнес способствовал экономической глобализации и создал хорошую платформу для экономической глобализации</w:t>
      </w:r>
      <w:r>
        <w:rPr>
          <w:rFonts w:ascii="Times New Roman" w:hAnsi="Times New Roman"/>
          <w:sz w:val="28"/>
          <w:szCs w:val="28"/>
          <w:shd w:val="clear" w:color="auto" w:fill="FFFFFF"/>
          <w:lang w:val="ru-RU"/>
        </w:rPr>
        <w:t>.</w:t>
      </w:r>
    </w:p>
    <w:p>
      <w:pPr>
        <w:pStyle w:val="15"/>
        <w:framePr w:wrap="auto" w:vAnchor="margin" w:hAnchor="text" w:yAlign="inline"/>
        <w:spacing w:after="60" w:line="360" w:lineRule="auto"/>
        <w:ind w:left="60" w:firstLine="600"/>
        <w:jc w:val="both"/>
        <w:rPr>
          <w:rFonts w:hint="default" w:ascii="Times New Roman" w:hAnsi="Times New Roman" w:eastAsia="Times New Roman" w:cs="Times New Roman"/>
          <w:sz w:val="28"/>
          <w:szCs w:val="28"/>
          <w:shd w:val="clear" w:color="auto" w:fill="FFFFFF"/>
          <w:lang w:val="ru-RU"/>
        </w:rPr>
      </w:pPr>
      <w:r>
        <w:rPr>
          <w:rFonts w:hint="default" w:ascii="Times New Roman" w:hAnsi="Times New Roman"/>
          <w:sz w:val="28"/>
          <w:szCs w:val="28"/>
          <w:shd w:val="clear" w:color="auto" w:fill="FFFFFF"/>
          <w:lang w:val="ru-RU"/>
        </w:rPr>
        <w:t>С другой стороны</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экономическая глобализация является внешним ускорителем электронной коммерции</w:t>
      </w:r>
      <w:r>
        <w:rPr>
          <w:rFonts w:ascii="Times New Roman" w:hAnsi="Times New Roman"/>
          <w:sz w:val="28"/>
          <w:szCs w:val="28"/>
          <w:shd w:val="clear" w:color="auto" w:fill="FFFFFF"/>
          <w:lang w:val="ru-RU"/>
        </w:rPr>
        <w:t>.</w:t>
      </w:r>
      <w:r>
        <w:rPr>
          <w:rFonts w:hint="default" w:ascii="Times New Roman" w:hAnsi="Times New Roman"/>
          <w:sz w:val="28"/>
          <w:szCs w:val="28"/>
          <w:shd w:val="clear" w:color="auto" w:fill="FFFFFF"/>
          <w:lang w:val="ru-RU"/>
        </w:rPr>
        <w:t>электронный бизнес работает в Интернете</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и Интернет как глобальная сеть</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создание ее инфраструктуры и разработка некоторых ее правил неизбежно потребуют сотрудничества во всем мире</w:t>
      </w:r>
      <w:r>
        <w:rPr>
          <w:rFonts w:ascii="Times New Roman" w:hAnsi="Times New Roman"/>
          <w:sz w:val="28"/>
          <w:szCs w:val="28"/>
          <w:shd w:val="clear" w:color="auto" w:fill="FFFFFF"/>
          <w:lang w:val="ru-RU"/>
        </w:rPr>
        <w:t>.</w:t>
      </w:r>
      <w:r>
        <w:rPr>
          <w:rFonts w:hint="default" w:ascii="Times New Roman" w:hAnsi="Times New Roman"/>
          <w:sz w:val="28"/>
          <w:szCs w:val="28"/>
          <w:shd w:val="clear" w:color="auto" w:fill="FFFFFF"/>
          <w:lang w:val="ru-RU"/>
        </w:rPr>
        <w:t xml:space="preserve"> Создание глобальной системы электронной торговли также требует участия всех стран</w:t>
      </w:r>
      <w:r>
        <w:rPr>
          <w:rFonts w:ascii="Times New Roman" w:hAnsi="Times New Roman"/>
          <w:sz w:val="28"/>
          <w:szCs w:val="28"/>
          <w:shd w:val="clear" w:color="auto" w:fill="FFFFFF"/>
          <w:lang w:val="ru-RU"/>
        </w:rPr>
        <w:t>.</w:t>
      </w:r>
      <w:r>
        <w:rPr>
          <w:rFonts w:hint="default" w:ascii="Times New Roman" w:hAnsi="Times New Roman"/>
          <w:sz w:val="28"/>
          <w:szCs w:val="28"/>
          <w:shd w:val="clear" w:color="auto" w:fill="FFFFFF"/>
          <w:lang w:val="ru-RU"/>
        </w:rPr>
        <w:t xml:space="preserve"> Развитие экономической глобализации усилило международную конкуренцию</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и предприятия сталкиваются с более сложными и нестабильными рынками</w:t>
      </w:r>
      <w:r>
        <w:rPr>
          <w:rFonts w:ascii="Times New Roman" w:hAnsi="Times New Roman"/>
          <w:sz w:val="28"/>
          <w:szCs w:val="28"/>
          <w:shd w:val="clear" w:color="auto" w:fill="FFFFFF"/>
          <w:lang w:val="ru-RU"/>
        </w:rPr>
        <w:t>.</w:t>
      </w:r>
      <w:r>
        <w:rPr>
          <w:rFonts w:hint="default" w:ascii="Times New Roman" w:hAnsi="Times New Roman"/>
          <w:sz w:val="28"/>
          <w:szCs w:val="28"/>
          <w:shd w:val="clear" w:color="auto" w:fill="FFFFFF"/>
          <w:lang w:val="ru-RU"/>
        </w:rPr>
        <w:t xml:space="preserve"> Чтобы выжить и развиваться</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правительства и предприятия увеличили свои инвестиции в сетевые объекты</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придали большое значение исследованиям и применению электронный бизнес</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а также активно участвовали в создании глобальных рамок электронной коммерции</w:t>
      </w:r>
      <w:r>
        <w:rPr>
          <w:rFonts w:ascii="Times New Roman" w:hAnsi="Times New Roman"/>
          <w:sz w:val="28"/>
          <w:szCs w:val="28"/>
          <w:shd w:val="clear" w:color="auto" w:fill="FFFFFF"/>
          <w:lang w:val="ru-RU"/>
        </w:rPr>
        <w:t xml:space="preserve">, </w:t>
      </w:r>
      <w:r>
        <w:rPr>
          <w:rFonts w:hint="default" w:ascii="Times New Roman" w:hAnsi="Times New Roman"/>
          <w:sz w:val="28"/>
          <w:szCs w:val="28"/>
          <w:shd w:val="clear" w:color="auto" w:fill="FFFFFF"/>
          <w:lang w:val="ru-RU"/>
        </w:rPr>
        <w:t>чтобы стремиться к выгодному положению в конкурентной борьбе</w:t>
      </w:r>
      <w:r>
        <w:rPr>
          <w:rFonts w:ascii="Times New Roman" w:hAnsi="Times New Roman"/>
          <w:sz w:val="28"/>
          <w:szCs w:val="28"/>
          <w:shd w:val="clear" w:color="auto" w:fill="FFFFFF"/>
          <w:lang w:val="ru-RU"/>
        </w:rPr>
        <w:t>.</w:t>
      </w: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ind w:firstLine="560" w:firstLineChars="200"/>
        <w:rPr>
          <w:rFonts w:ascii="Times New Roman" w:hAnsi="Times New Roman" w:cs="Times New Roman"/>
          <w:sz w:val="28"/>
          <w:szCs w:val="28"/>
          <w:lang w:val="zh-TW" w:eastAsia="zh-TW"/>
        </w:rPr>
      </w:pPr>
    </w:p>
    <w:p>
      <w:pPr>
        <w:widowControl/>
        <w:spacing w:line="360" w:lineRule="auto"/>
        <w:rPr>
          <w:rFonts w:ascii="Times New Roman" w:hAnsi="Times New Roman" w:cs="Times New Roman"/>
          <w:sz w:val="28"/>
          <w:szCs w:val="28"/>
          <w:lang w:val="zh-TW" w:eastAsia="zh-TW"/>
        </w:rPr>
      </w:pPr>
    </w:p>
    <w:p>
      <w:pPr>
        <w:spacing w:line="360" w:lineRule="auto"/>
        <w:ind w:firstLine="281" w:firstLineChars="10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Глава </w:t>
      </w:r>
      <w:r>
        <w:rPr>
          <w:rFonts w:hint="eastAsia" w:ascii="Times New Roman" w:hAnsi="Times New Roman" w:cs="Times New Roman"/>
          <w:b/>
          <w:bCs/>
          <w:sz w:val="28"/>
          <w:szCs w:val="28"/>
          <w:lang w:val="ru-RU"/>
        </w:rPr>
        <w:t>2</w:t>
      </w:r>
      <w:bookmarkStart w:id="1" w:name="_Hlk496627476"/>
      <w:r>
        <w:rPr>
          <w:rFonts w:ascii="Times New Roman" w:hAnsi="Times New Roman" w:cs="Times New Roman"/>
          <w:b/>
          <w:bCs/>
          <w:sz w:val="28"/>
          <w:szCs w:val="28"/>
          <w:lang w:val="ru-RU"/>
        </w:rPr>
        <w:t xml:space="preserve"> Теоретические основы изучения развития электронного бизнеса</w:t>
      </w:r>
      <w:bookmarkEnd w:id="1"/>
      <w:r>
        <w:rPr>
          <w:rFonts w:hint="eastAsia" w:ascii="Times New Roman" w:hAnsi="Times New Roman" w:cs="Times New Roman"/>
          <w:b/>
          <w:bCs/>
          <w:sz w:val="28"/>
          <w:szCs w:val="28"/>
          <w:lang w:val="ru-RU"/>
        </w:rPr>
        <w:t>.</w:t>
      </w:r>
    </w:p>
    <w:p>
      <w:pPr>
        <w:pStyle w:val="14"/>
        <w:spacing w:line="360" w:lineRule="auto"/>
        <w:ind w:firstLine="0" w:firstLineChars="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2.1 Значение электронного бизнеса и их особенности</w:t>
      </w: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200" w:line="360" w:lineRule="auto"/>
        <w:ind w:firstLine="560"/>
        <w:jc w:val="both"/>
        <w:rPr>
          <w:rFonts w:hint="default" w:ascii="Times New Roman" w:hAnsi="Times New Roman" w:eastAsia="Calibri" w:cs="Calibri"/>
          <w:kern w:val="2"/>
          <w:sz w:val="28"/>
          <w:szCs w:val="28"/>
          <w:u w:color="000000"/>
          <w:lang w:val="ru-RU"/>
        </w:rPr>
      </w:pPr>
      <w:r>
        <w:rPr>
          <w:rFonts w:hint="default" w:ascii="Times New Roman" w:hAnsi="Times New Roman" w:eastAsia="Calibri" w:cs="Calibri"/>
          <w:kern w:val="2"/>
          <w:sz w:val="28"/>
          <w:szCs w:val="28"/>
          <w:u w:color="000000"/>
          <w:lang w:val="ru-RU"/>
        </w:rPr>
        <w:t xml:space="preserve">История электронного бизнеса уходит корнями в начало революции в сфере информационных технологий </w:t>
      </w:r>
      <w:r>
        <w:rPr>
          <w:rFonts w:ascii="Times New Roman" w:hAnsi="Times New Roman" w:eastAsia="Calibri" w:cs="Calibri"/>
          <w:kern w:val="2"/>
          <w:sz w:val="28"/>
          <w:szCs w:val="28"/>
          <w:u w:color="000000"/>
          <w:lang w:val="ru-RU"/>
        </w:rPr>
        <w:t>1960-70-</w:t>
      </w:r>
      <w:r>
        <w:rPr>
          <w:rFonts w:hint="default" w:ascii="Times New Roman" w:hAnsi="Times New Roman" w:eastAsia="Calibri" w:cs="Calibri"/>
          <w:kern w:val="2"/>
          <w:sz w:val="28"/>
          <w:szCs w:val="28"/>
          <w:u w:color="000000"/>
          <w:lang w:val="ru-RU"/>
        </w:rPr>
        <w:t>х годов</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Сначала использовать безбумажные технологии электронного обмена данными</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чтобы уменьшить нагрузку и стоимость документации и повысить скорость обмена</w:t>
      </w:r>
      <w:r>
        <w:rPr>
          <w:rFonts w:ascii="Times New Roman" w:hAnsi="Times New Roman" w:eastAsia="Calibri" w:cs="Calibri"/>
          <w:kern w:val="2"/>
          <w:sz w:val="28"/>
          <w:szCs w:val="28"/>
          <w:u w:color="000000"/>
          <w:lang w:val="ru-RU"/>
        </w:rPr>
        <w:t>.</w:t>
      </w:r>
      <w:r>
        <w:rPr>
          <w:rFonts w:hint="default" w:ascii="Times New Roman" w:hAnsi="Times New Roman" w:eastAsia="Calibri" w:cs="Calibri"/>
          <w:kern w:val="2"/>
          <w:sz w:val="28"/>
          <w:szCs w:val="28"/>
          <w:u w:color="000000"/>
          <w:lang w:val="ru-RU"/>
        </w:rPr>
        <w:t>Быстрое развитие ИКТ</w:t>
      </w:r>
      <w:r>
        <w:rPr>
          <w:rFonts w:ascii="Times New Roman" w:hAnsi="Times New Roman" w:eastAsia="Times New Roman" w:cs="Times New Roman"/>
          <w:kern w:val="2"/>
          <w:sz w:val="28"/>
          <w:szCs w:val="28"/>
          <w:u w:color="000000"/>
          <w:vertAlign w:val="superscript"/>
          <w:lang w:val="ru-RU"/>
        </w:rPr>
        <w:footnoteReference w:id="16"/>
      </w:r>
      <w:r>
        <w:rPr>
          <w:rFonts w:ascii="Times New Roman" w:hAnsi="Times New Roman" w:eastAsia="Calibri" w:cs="Calibri"/>
          <w:kern w:val="2"/>
          <w:sz w:val="28"/>
          <w:szCs w:val="28"/>
          <w:u w:color="000000"/>
          <w:lang w:val="ru-RU"/>
        </w:rPr>
        <w:t xml:space="preserve"> -- </w:t>
      </w:r>
      <w:r>
        <w:rPr>
          <w:rFonts w:hint="default" w:ascii="Times New Roman" w:hAnsi="Times New Roman" w:eastAsia="Calibri" w:cs="Calibri"/>
          <w:kern w:val="2"/>
          <w:sz w:val="28"/>
          <w:szCs w:val="28"/>
          <w:u w:color="000000"/>
          <w:lang w:val="ru-RU"/>
        </w:rPr>
        <w:t>позволяет упростить и поддерживать обмен данными между предприятиями</w:t>
      </w:r>
      <w:r>
        <w:rPr>
          <w:rFonts w:ascii="Times New Roman" w:hAnsi="Times New Roman" w:eastAsia="Calibri" w:cs="Calibri"/>
          <w:kern w:val="2"/>
          <w:sz w:val="28"/>
          <w:szCs w:val="28"/>
          <w:u w:color="000000"/>
          <w:lang w:val="ru-RU"/>
        </w:rPr>
        <w:t>.</w:t>
      </w:r>
    </w:p>
    <w:p>
      <w:pPr>
        <w:pStyle w:val="15"/>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kinsoku/>
        <w:wordWrap/>
        <w:overflowPunct/>
        <w:topLinePunct w:val="0"/>
        <w:autoSpaceDE/>
        <w:autoSpaceDN/>
        <w:bidi w:val="0"/>
        <w:adjustRightInd/>
        <w:snapToGrid/>
        <w:spacing w:after="200" w:line="360" w:lineRule="auto"/>
        <w:ind w:firstLine="560" w:firstLineChars="200"/>
        <w:jc w:val="both"/>
        <w:textAlignment w:val="auto"/>
        <w:rPr>
          <w:rFonts w:hint="default" w:ascii="Times New Roman" w:hAnsi="Times New Roman" w:eastAsia="Calibri" w:cs="Calibri"/>
          <w:kern w:val="2"/>
          <w:sz w:val="28"/>
          <w:szCs w:val="28"/>
          <w:u w:color="000000"/>
          <w:lang w:val="ru-RU"/>
        </w:rPr>
      </w:pPr>
      <w:r>
        <w:rPr>
          <w:rFonts w:hint="default" w:ascii="Times New Roman" w:hAnsi="Times New Roman" w:eastAsia="Calibri" w:cs="Calibri"/>
          <w:kern w:val="2"/>
          <w:sz w:val="28"/>
          <w:szCs w:val="28"/>
          <w:u w:color="000000"/>
          <w:lang w:val="ru-RU"/>
        </w:rPr>
        <w:t>Когда речь идет о что такое электронный бизнес</w:t>
      </w:r>
      <w:r>
        <w:rPr>
          <w:rFonts w:ascii="Times New Roman" w:hAnsi="Times New Roman" w:eastAsia="Calibri" w:cs="Calibri"/>
          <w:kern w:val="2"/>
          <w:sz w:val="28"/>
          <w:szCs w:val="28"/>
          <w:u w:color="000000"/>
          <w:lang w:val="ru-RU"/>
        </w:rPr>
        <w:t>,</w:t>
      </w:r>
      <w:r>
        <w:rPr>
          <w:rFonts w:hint="default" w:ascii="Times New Roman" w:hAnsi="Times New Roman" w:eastAsia="Calibri" w:cs="Calibri"/>
          <w:kern w:val="2"/>
          <w:sz w:val="28"/>
          <w:szCs w:val="28"/>
          <w:u w:color="000000"/>
          <w:lang w:val="ru-RU"/>
        </w:rPr>
        <w:t xml:space="preserve"> с разных точки зрения определения различаются</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В настоящее время по</w:t>
      </w:r>
      <w:r>
        <w:rPr>
          <w:rFonts w:ascii="Times New Roman" w:hAnsi="Times New Roman" w:eastAsia="Calibri" w:cs="Calibri"/>
          <w:kern w:val="2"/>
          <w:sz w:val="28"/>
          <w:szCs w:val="28"/>
          <w:u w:color="000000"/>
          <w:lang w:val="ru-RU"/>
        </w:rPr>
        <w:t>-</w:t>
      </w:r>
      <w:r>
        <w:rPr>
          <w:rFonts w:hint="default" w:ascii="Times New Roman" w:hAnsi="Times New Roman" w:eastAsia="Calibri" w:cs="Calibri"/>
          <w:kern w:val="2"/>
          <w:sz w:val="28"/>
          <w:szCs w:val="28"/>
          <w:u w:color="000000"/>
          <w:lang w:val="ru-RU"/>
        </w:rPr>
        <w:t>прежнему нетединого определения электронного бизнеса в мире</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Рабочая группа ООН по упрощению процедур международной торговли определяет электронную торговлю как бизнес</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который осуществляется в электронном виде и включает в себя принятие любого электронного инструмента среди поставщиков</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клиентов</w:t>
      </w:r>
      <w:r>
        <w:rPr>
          <w:rFonts w:ascii="Times New Roman" w:hAnsi="Times New Roman" w:eastAsia="Calibri" w:cs="Calibri"/>
          <w:kern w:val="2"/>
          <w:sz w:val="28"/>
          <w:szCs w:val="28"/>
          <w:u w:color="000000"/>
          <w:lang w:val="ru-RU"/>
        </w:rPr>
        <w:t xml:space="preserve">, </w:t>
      </w: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200" w:line="360" w:lineRule="auto"/>
        <w:jc w:val="both"/>
        <w:rPr>
          <w:rFonts w:hint="default" w:ascii="Times New Roman" w:hAnsi="Times New Roman" w:eastAsia="Calibri" w:cs="Calibri"/>
          <w:kern w:val="2"/>
          <w:sz w:val="28"/>
          <w:szCs w:val="28"/>
          <w:u w:color="000000"/>
          <w:lang w:val="ru-RU"/>
        </w:rPr>
      </w:pP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200" w:line="360" w:lineRule="auto"/>
        <w:jc w:val="both"/>
        <w:rPr>
          <w:rFonts w:hint="default" w:ascii="Times New Roman" w:hAnsi="Times New Roman" w:eastAsia="Calibri" w:cs="Calibri"/>
          <w:kern w:val="2"/>
          <w:sz w:val="28"/>
          <w:szCs w:val="28"/>
          <w:u w:color="000000"/>
          <w:lang w:val="ru-RU"/>
        </w:rPr>
      </w:pPr>
      <w:r>
        <w:rPr>
          <w:rFonts w:hint="default" w:ascii="Times New Roman" w:hAnsi="Times New Roman" w:eastAsia="Calibri" w:cs="Calibri"/>
          <w:kern w:val="2"/>
          <w:sz w:val="28"/>
          <w:szCs w:val="28"/>
          <w:u w:color="000000"/>
          <w:lang w:val="ru-RU"/>
        </w:rPr>
        <w:t>правительств и других участников</w:t>
      </w:r>
      <w:r>
        <w:rPr>
          <w:rStyle w:val="13"/>
          <w:rFonts w:hint="default" w:ascii="Times New Roman" w:hAnsi="Times New Roman" w:eastAsia="Calibri" w:cs="Calibri"/>
          <w:kern w:val="2"/>
          <w:sz w:val="28"/>
          <w:szCs w:val="28"/>
          <w:u w:color="000000"/>
          <w:lang w:val="ru-RU"/>
        </w:rPr>
        <w:footnoteReference w:id="17"/>
      </w:r>
      <w:r>
        <w:rPr>
          <w:rFonts w:ascii="Times New Roman" w:hAnsi="Times New Roman" w:eastAsia="Calibri" w:cs="Calibri"/>
          <w:kern w:val="2"/>
          <w:sz w:val="28"/>
          <w:szCs w:val="28"/>
          <w:u w:color="000000"/>
          <w:lang w:val="ru-RU"/>
        </w:rPr>
        <w:t>.</w:t>
      </w: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200" w:line="360" w:lineRule="auto"/>
        <w:ind w:firstLine="560" w:firstLineChars="200"/>
        <w:jc w:val="both"/>
        <w:rPr>
          <w:rFonts w:hint="default" w:ascii="Times New Roman" w:hAnsi="Times New Roman" w:eastAsia="Times New Roman" w:cs="Times New Roman"/>
          <w:kern w:val="2"/>
          <w:sz w:val="28"/>
          <w:szCs w:val="28"/>
          <w:u w:color="000000"/>
          <w:lang w:val="ru-RU"/>
        </w:rPr>
      </w:pPr>
      <w:r>
        <w:rPr>
          <w:rFonts w:hint="default" w:ascii="Times New Roman" w:hAnsi="Times New Roman" w:eastAsia="Calibri" w:cs="Calibri"/>
          <w:kern w:val="2"/>
          <w:sz w:val="28"/>
          <w:szCs w:val="28"/>
          <w:u w:color="000000"/>
          <w:lang w:val="ru-RU"/>
        </w:rPr>
        <w:t>Электронный бизнес может быть определен на широкое и узкое</w:t>
      </w:r>
      <w:r>
        <w:rPr>
          <w:rFonts w:ascii="Times New Roman" w:hAnsi="Times New Roman" w:eastAsia="Calibri" w:cs="Calibri"/>
          <w:kern w:val="2"/>
          <w:sz w:val="28"/>
          <w:szCs w:val="28"/>
          <w:u w:color="000000"/>
          <w:lang w:val="ru-RU"/>
        </w:rPr>
        <w:t xml:space="preserve">. </w:t>
      </w:r>
    </w:p>
    <w:p>
      <w:pPr>
        <w:pStyle w:val="1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200" w:line="360" w:lineRule="auto"/>
        <w:ind w:firstLine="560"/>
        <w:jc w:val="both"/>
        <w:rPr>
          <w:rFonts w:hint="default" w:ascii="Times New Roman" w:hAnsi="Times New Roman" w:eastAsia="Times New Roman" w:cs="Times New Roman"/>
          <w:kern w:val="2"/>
          <w:sz w:val="28"/>
          <w:szCs w:val="28"/>
          <w:u w:color="000000"/>
          <w:lang w:val="ru-RU"/>
        </w:rPr>
      </w:pPr>
      <w:r>
        <w:rPr>
          <w:rFonts w:hint="default" w:ascii="Times New Roman" w:hAnsi="Times New Roman" w:eastAsia="Calibri" w:cs="Calibri"/>
          <w:kern w:val="2"/>
          <w:sz w:val="28"/>
          <w:szCs w:val="28"/>
          <w:u w:color="000000"/>
          <w:lang w:val="ru-RU"/>
        </w:rPr>
        <w:t>В широком смыслеэлектронный бизнес представляет собой деловую активность</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осуществляемую в электронном виде</w:t>
      </w:r>
      <w:r>
        <w:rPr>
          <w:rFonts w:ascii="Times New Roman" w:hAnsi="Times New Roman" w:eastAsia="Calibri" w:cs="Calibri"/>
          <w:kern w:val="2"/>
          <w:sz w:val="28"/>
          <w:szCs w:val="28"/>
          <w:u w:color="000000"/>
          <w:lang w:val="ru-RU"/>
        </w:rPr>
        <w:t>.</w:t>
      </w:r>
      <w:r>
        <w:rPr>
          <w:rFonts w:hint="default" w:ascii="Times New Roman" w:hAnsi="Times New Roman" w:eastAsia="Calibri" w:cs="Calibri"/>
          <w:kern w:val="2"/>
          <w:sz w:val="28"/>
          <w:szCs w:val="28"/>
          <w:u w:color="000000"/>
          <w:lang w:val="ru-RU"/>
        </w:rPr>
        <w:t xml:space="preserve"> В узком смысле</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электронный бизнес относится к коммерческой деятельности</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осуществляемой во всем мире с использованием электронных инструментов</w:t>
      </w:r>
      <w:r>
        <w:rPr>
          <w:rStyle w:val="13"/>
          <w:rFonts w:hint="default" w:ascii="Times New Roman" w:hAnsi="Times New Roman" w:eastAsia="Calibri" w:cs="Calibri"/>
          <w:kern w:val="2"/>
          <w:sz w:val="28"/>
          <w:szCs w:val="28"/>
          <w:u w:color="000000"/>
          <w:lang w:val="ru-RU"/>
        </w:rPr>
        <w:footnoteReference w:id="18"/>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таких как Интернет</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электронный бизнес</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который обычно понимается людьми</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относится к электронной торговле в узком смысле</w:t>
      </w:r>
      <w:r>
        <w:rPr>
          <w:rFonts w:ascii="Times New Roman" w:hAnsi="Times New Roman" w:eastAsia="Calibri" w:cs="Calibri"/>
          <w:kern w:val="2"/>
          <w:sz w:val="28"/>
          <w:szCs w:val="28"/>
          <w:u w:color="000000"/>
          <w:lang w:val="ru-RU"/>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Calibri" w:cs="Calibri"/>
          <w:sz w:val="28"/>
          <w:szCs w:val="28"/>
          <w:u w:color="000000"/>
          <w:lang w:val="ru-RU"/>
        </w:rPr>
      </w:pPr>
      <w:r>
        <w:rPr>
          <w:rFonts w:ascii="Times New Roman" w:hAnsi="Times New Roman" w:eastAsia="Calibri" w:cs="Calibri"/>
          <w:sz w:val="28"/>
          <w:szCs w:val="28"/>
          <w:u w:color="000000"/>
          <w:lang w:val="ru-RU"/>
        </w:rPr>
        <w:t>К электронному бизнесу относят: - электронная коммерция; - электронные деньги;-электронный маркетинг; - электронный обмен информацией (EDI), - электронный банкинг</w:t>
      </w:r>
      <w:r>
        <w:rPr>
          <w:rFonts w:hint="eastAsia" w:ascii="Times New Roman" w:hAnsi="Times New Roman" w:eastAsia="Calibri" w:cs="Calibri"/>
          <w:sz w:val="28"/>
          <w:szCs w:val="28"/>
          <w:u w:color="000000"/>
          <w:lang w:val="ru-RU"/>
        </w:rPr>
        <w:t>,</w:t>
      </w:r>
      <w:r>
        <w:rPr>
          <w:rFonts w:ascii="Times New Roman" w:hAnsi="Times New Roman" w:cs="Times New Roman"/>
          <w:sz w:val="28"/>
          <w:szCs w:val="28"/>
          <w:lang w:val="ru-RU"/>
        </w:rPr>
        <w:t>- электронные аукционы</w:t>
      </w:r>
      <w:r>
        <w:rPr>
          <w:rFonts w:ascii="Times New Roman" w:hAnsi="Times New Roman" w:eastAsia="Calibri" w:cs="Calibri"/>
          <w:sz w:val="28"/>
          <w:szCs w:val="28"/>
          <w:u w:color="000000"/>
          <w:lang w:val="ru-RU"/>
        </w:rPr>
        <w:t>и так далее</w:t>
      </w:r>
      <w:r>
        <w:rPr>
          <w:rStyle w:val="13"/>
          <w:rFonts w:ascii="Times New Roman" w:hAnsi="Times New Roman" w:eastAsia="Calibri" w:cs="Calibri"/>
          <w:sz w:val="28"/>
          <w:szCs w:val="28"/>
          <w:u w:color="000000"/>
          <w:lang w:val="ru-RU"/>
        </w:rPr>
        <w:footnoteReference w:id="19"/>
      </w:r>
      <w:r>
        <w:rPr>
          <w:rFonts w:ascii="Times New Roman" w:hAnsi="Times New Roman" w:eastAsia="Calibri" w:cs="Calibri"/>
          <w:sz w:val="28"/>
          <w:szCs w:val="28"/>
          <w:u w:color="000000"/>
          <w:lang w:val="ru-RU"/>
        </w:rPr>
        <w:t>.</w:t>
      </w:r>
    </w:p>
    <w:p>
      <w:pPr>
        <w:spacing w:line="360" w:lineRule="auto"/>
        <w:rPr>
          <w:rFonts w:ascii="Times New Roman" w:hAnsi="Times New Roman" w:eastAsia="Calibri" w:cs="Calibri"/>
          <w:sz w:val="28"/>
          <w:szCs w:val="28"/>
          <w:u w:color="000000"/>
          <w:lang w:val="ru-RU"/>
        </w:rPr>
      </w:pPr>
    </w:p>
    <w:p>
      <w:pPr>
        <w:spacing w:line="360" w:lineRule="auto"/>
        <w:rPr>
          <w:rFonts w:ascii="Times New Roman" w:hAnsi="Times New Roman" w:eastAsia="Calibri" w:cs="Calibri"/>
          <w:sz w:val="28"/>
          <w:szCs w:val="28"/>
          <w:u w:color="000000"/>
          <w:lang w:val="ru-RU"/>
        </w:rPr>
      </w:pPr>
    </w:p>
    <w:p>
      <w:pPr>
        <w:spacing w:line="360" w:lineRule="auto"/>
        <w:ind w:firstLine="562" w:firstLineChars="200"/>
        <w:jc w:val="center"/>
        <w:rPr>
          <w:rFonts w:ascii="Times New Roman" w:hAnsi="Times New Roman" w:cs="Times New Roman"/>
          <w:b/>
          <w:bCs/>
          <w:sz w:val="28"/>
          <w:szCs w:val="28"/>
        </w:rPr>
      </w:pPr>
      <w:r>
        <w:rPr>
          <w:rFonts w:ascii="Times New Roman" w:hAnsi="Times New Roman" w:cs="Times New Roman"/>
          <w:b/>
          <w:bCs/>
          <w:sz w:val="28"/>
          <w:szCs w:val="28"/>
        </w:rPr>
        <w:t>классификация моделей электронного бизнеса</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imes New Roman" w:hAnsi="Times New Roman" w:cs="Times New Roman"/>
                <w:sz w:val="28"/>
                <w:szCs w:val="28"/>
              </w:rPr>
            </w:pPr>
          </w:p>
        </w:tc>
        <w:tc>
          <w:tcPr>
            <w:tcW w:w="2130" w:type="dxa"/>
          </w:tcPr>
          <w:p>
            <w:pPr>
              <w:spacing w:line="360" w:lineRule="auto"/>
              <w:rPr>
                <w:rFonts w:ascii="Times New Roman" w:hAnsi="Times New Roman" w:cs="Times New Roman"/>
                <w:sz w:val="28"/>
                <w:szCs w:val="28"/>
              </w:rPr>
            </w:pPr>
            <w:r>
              <w:rPr>
                <w:rFonts w:ascii="Times New Roman" w:hAnsi="Times New Roman" w:cs="Times New Roman"/>
                <w:sz w:val="28"/>
                <w:szCs w:val="28"/>
              </w:rPr>
              <w:t>Государство</w:t>
            </w:r>
            <w:r>
              <w:rPr>
                <w:rFonts w:ascii="Times New Roman" w:hAnsi="Times New Roman" w:cs="Times New Roman"/>
                <w:sz w:val="28"/>
                <w:szCs w:val="28"/>
                <w:lang w:val="ru-RU"/>
              </w:rPr>
              <w:t>(</w:t>
            </w:r>
            <w:r>
              <w:rPr>
                <w:rFonts w:ascii="Times New Roman" w:hAnsi="Times New Roman" w:cs="Times New Roman"/>
                <w:sz w:val="28"/>
                <w:szCs w:val="28"/>
              </w:rPr>
              <w:t>G)</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Бизнес(B)</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Гражданин(C)</w:t>
            </w:r>
          </w:p>
          <w:p>
            <w:pPr>
              <w:spacing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imes New Roman" w:hAnsi="Times New Roman" w:cs="Times New Roman"/>
                <w:sz w:val="28"/>
                <w:szCs w:val="28"/>
              </w:rPr>
            </w:pPr>
            <w:r>
              <w:rPr>
                <w:rFonts w:ascii="Times New Roman" w:hAnsi="Times New Roman" w:cs="Times New Roman"/>
                <w:sz w:val="28"/>
                <w:szCs w:val="28"/>
              </w:rPr>
              <w:t>Государство(G)</w:t>
            </w:r>
          </w:p>
          <w:p>
            <w:pPr>
              <w:spacing w:line="360" w:lineRule="auto"/>
              <w:rPr>
                <w:rFonts w:ascii="Times New Roman" w:hAnsi="Times New Roman" w:cs="Times New Roman"/>
                <w:sz w:val="28"/>
                <w:szCs w:val="28"/>
              </w:rPr>
            </w:pPr>
          </w:p>
        </w:tc>
        <w:tc>
          <w:tcPr>
            <w:tcW w:w="2130" w:type="dxa"/>
          </w:tcPr>
          <w:p>
            <w:pPr>
              <w:spacing w:line="360" w:lineRule="auto"/>
              <w:rPr>
                <w:rFonts w:ascii="Times New Roman" w:hAnsi="Times New Roman" w:cs="Times New Roman"/>
                <w:sz w:val="28"/>
                <w:szCs w:val="28"/>
              </w:rPr>
            </w:pPr>
            <w:r>
              <w:rPr>
                <w:rFonts w:ascii="Times New Roman" w:hAnsi="Times New Roman" w:cs="Times New Roman"/>
                <w:sz w:val="28"/>
                <w:szCs w:val="28"/>
              </w:rPr>
              <w:t>G2G</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Координация</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G2B</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Информирование и распродажа неликвидов </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G2C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imes New Roman" w:hAnsi="Times New Roman" w:cs="Times New Roman"/>
                <w:sz w:val="28"/>
                <w:szCs w:val="28"/>
              </w:rPr>
            </w:pPr>
            <w:r>
              <w:rPr>
                <w:rFonts w:ascii="Times New Roman" w:hAnsi="Times New Roman" w:cs="Times New Roman"/>
                <w:sz w:val="28"/>
                <w:szCs w:val="28"/>
              </w:rPr>
              <w:t>Бизнес(B)</w:t>
            </w:r>
          </w:p>
          <w:p>
            <w:pPr>
              <w:spacing w:line="360" w:lineRule="auto"/>
              <w:rPr>
                <w:rFonts w:ascii="Times New Roman" w:hAnsi="Times New Roman" w:cs="Times New Roman"/>
                <w:sz w:val="28"/>
                <w:szCs w:val="28"/>
              </w:rPr>
            </w:pPr>
          </w:p>
        </w:tc>
        <w:tc>
          <w:tcPr>
            <w:tcW w:w="2130" w:type="dxa"/>
          </w:tcPr>
          <w:p>
            <w:pPr>
              <w:spacing w:line="360" w:lineRule="auto"/>
              <w:rPr>
                <w:rFonts w:ascii="Times New Roman" w:hAnsi="Times New Roman" w:cs="Times New Roman"/>
                <w:sz w:val="28"/>
                <w:szCs w:val="28"/>
              </w:rPr>
            </w:pPr>
            <w:r>
              <w:rPr>
                <w:rFonts w:ascii="Times New Roman" w:hAnsi="Times New Roman" w:cs="Times New Roman"/>
                <w:sz w:val="28"/>
                <w:szCs w:val="28"/>
              </w:rPr>
              <w:t>B2G Снабжение</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B2B Электронная коммерция</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B2C Электронная коммерция</w:t>
            </w:r>
          </w:p>
          <w:p>
            <w:pPr>
              <w:spacing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imes New Roman" w:hAnsi="Times New Roman" w:cs="Times New Roman"/>
                <w:sz w:val="28"/>
                <w:szCs w:val="28"/>
              </w:rPr>
            </w:pPr>
            <w:r>
              <w:rPr>
                <w:rFonts w:ascii="Times New Roman" w:hAnsi="Times New Roman" w:cs="Times New Roman"/>
                <w:sz w:val="28"/>
                <w:szCs w:val="28"/>
              </w:rPr>
              <w:t>Гражданин(C)</w:t>
            </w:r>
          </w:p>
          <w:p>
            <w:pPr>
              <w:spacing w:line="360" w:lineRule="auto"/>
              <w:rPr>
                <w:rFonts w:ascii="Times New Roman" w:hAnsi="Times New Roman" w:cs="Times New Roman"/>
                <w:sz w:val="28"/>
                <w:szCs w:val="28"/>
              </w:rPr>
            </w:pPr>
          </w:p>
        </w:tc>
        <w:tc>
          <w:tcPr>
            <w:tcW w:w="2130" w:type="dxa"/>
          </w:tcPr>
          <w:p>
            <w:pPr>
              <w:spacing w:line="360" w:lineRule="auto"/>
              <w:rPr>
                <w:rFonts w:ascii="Times New Roman" w:hAnsi="Times New Roman" w:cs="Times New Roman"/>
                <w:sz w:val="28"/>
                <w:szCs w:val="28"/>
              </w:rPr>
            </w:pPr>
            <w:r>
              <w:rPr>
                <w:rFonts w:ascii="Times New Roman" w:hAnsi="Times New Roman" w:cs="Times New Roman"/>
                <w:sz w:val="28"/>
                <w:szCs w:val="28"/>
              </w:rPr>
              <w:t>C2G</w:t>
            </w:r>
            <w:r>
              <w:rPr>
                <w:rFonts w:hint="default" w:ascii="Times New Roman" w:hAnsi="Times New Roman" w:cs="Times New Roman"/>
                <w:sz w:val="28"/>
                <w:szCs w:val="28"/>
                <w:lang w:val="ru-RU"/>
              </w:rPr>
              <w:t xml:space="preserve"> </w:t>
            </w:r>
            <w:r>
              <w:rPr>
                <w:rFonts w:ascii="Times New Roman" w:hAnsi="Times New Roman" w:cs="Times New Roman"/>
                <w:sz w:val="28"/>
                <w:szCs w:val="28"/>
              </w:rPr>
              <w:t>Налоги</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C2B Сравнение цен</w:t>
            </w:r>
          </w:p>
          <w:p>
            <w:pPr>
              <w:spacing w:line="360" w:lineRule="auto"/>
              <w:rPr>
                <w:rFonts w:ascii="Times New Roman" w:hAnsi="Times New Roman" w:cs="Times New Roman"/>
                <w:sz w:val="28"/>
                <w:szCs w:val="28"/>
              </w:rPr>
            </w:pPr>
          </w:p>
        </w:tc>
        <w:tc>
          <w:tcPr>
            <w:tcW w:w="2131" w:type="dxa"/>
          </w:tcPr>
          <w:p>
            <w:pPr>
              <w:spacing w:line="360" w:lineRule="auto"/>
              <w:rPr>
                <w:rFonts w:ascii="Times New Roman" w:hAnsi="Times New Roman" w:cs="Times New Roman"/>
                <w:sz w:val="28"/>
                <w:szCs w:val="28"/>
              </w:rPr>
            </w:pPr>
            <w:r>
              <w:rPr>
                <w:rFonts w:ascii="Times New Roman" w:hAnsi="Times New Roman" w:cs="Times New Roman"/>
                <w:sz w:val="28"/>
                <w:szCs w:val="28"/>
              </w:rPr>
              <w:t>C2C</w:t>
            </w:r>
            <w:r>
              <w:rPr>
                <w:rFonts w:hint="default" w:ascii="Times New Roman" w:hAnsi="Times New Roman" w:cs="Times New Roman"/>
                <w:sz w:val="28"/>
                <w:szCs w:val="28"/>
                <w:lang w:val="ru-RU"/>
              </w:rPr>
              <w:t xml:space="preserve"> </w:t>
            </w:r>
            <w:r>
              <w:rPr>
                <w:rFonts w:ascii="Times New Roman" w:hAnsi="Times New Roman" w:cs="Times New Roman"/>
                <w:sz w:val="28"/>
                <w:szCs w:val="28"/>
              </w:rPr>
              <w:t>Аукционы</w:t>
            </w:r>
          </w:p>
          <w:p>
            <w:pPr>
              <w:spacing w:line="360" w:lineRule="auto"/>
              <w:rPr>
                <w:rFonts w:ascii="Times New Roman" w:hAnsi="Times New Roman" w:cs="Times New Roman"/>
                <w:sz w:val="28"/>
                <w:szCs w:val="28"/>
              </w:rPr>
            </w:pPr>
          </w:p>
        </w:tc>
      </w:tr>
    </w:tbl>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lang w:val="ru-RU"/>
        </w:rPr>
        <w:t>Основные</w:t>
      </w:r>
      <w:r>
        <w:rPr>
          <w:rFonts w:ascii="Times New Roman" w:hAnsi="Times New Roman" w:cs="Times New Roman"/>
          <w:sz w:val="28"/>
          <w:szCs w:val="28"/>
        </w:rPr>
        <w:t xml:space="preserve"> </w:t>
      </w:r>
      <w:r>
        <w:rPr>
          <w:rFonts w:ascii="Times New Roman" w:hAnsi="Times New Roman" w:cs="Times New Roman"/>
          <w:sz w:val="28"/>
          <w:szCs w:val="28"/>
          <w:lang w:val="ru-RU"/>
        </w:rPr>
        <w:t>модели</w:t>
      </w:r>
      <w:r>
        <w:rPr>
          <w:rFonts w:ascii="Times New Roman" w:hAnsi="Times New Roman" w:cs="Times New Roman"/>
          <w:sz w:val="28"/>
          <w:szCs w:val="28"/>
        </w:rPr>
        <w:t xml:space="preserve"> </w:t>
      </w:r>
      <w:r>
        <w:rPr>
          <w:rFonts w:ascii="Times New Roman" w:hAnsi="Times New Roman" w:cs="Times New Roman"/>
          <w:sz w:val="28"/>
          <w:szCs w:val="28"/>
          <w:lang w:val="zh-CN"/>
        </w:rPr>
        <w:t>электронного</w:t>
      </w:r>
      <w:r>
        <w:rPr>
          <w:rFonts w:ascii="Times New Roman" w:hAnsi="Times New Roman" w:cs="Times New Roman"/>
          <w:sz w:val="28"/>
          <w:szCs w:val="28"/>
        </w:rPr>
        <w:t xml:space="preserve"> </w:t>
      </w:r>
      <w:r>
        <w:rPr>
          <w:rFonts w:ascii="Times New Roman" w:hAnsi="Times New Roman" w:cs="Times New Roman"/>
          <w:sz w:val="28"/>
          <w:szCs w:val="28"/>
          <w:lang w:val="zh-CN"/>
        </w:rPr>
        <w:t>бизнеса</w:t>
      </w:r>
      <w:r>
        <w:rPr>
          <w:rFonts w:ascii="Times New Roman" w:hAnsi="Times New Roman" w:cs="Times New Roman"/>
          <w:sz w:val="28"/>
          <w:szCs w:val="28"/>
        </w:rPr>
        <w:t xml:space="preserve"> </w:t>
      </w:r>
      <w:r>
        <w:rPr>
          <w:rFonts w:ascii="Times New Roman" w:hAnsi="Times New Roman" w:cs="Times New Roman"/>
          <w:sz w:val="28"/>
          <w:szCs w:val="28"/>
          <w:lang w:val="ru-RU"/>
        </w:rPr>
        <w:t>включаются</w:t>
      </w:r>
      <w:r>
        <w:rPr>
          <w:rFonts w:ascii="Times New Roman" w:hAnsi="Times New Roman" w:cs="Times New Roman"/>
          <w:sz w:val="28"/>
          <w:szCs w:val="28"/>
        </w:rPr>
        <w:t xml:space="preserve">: B2B (Business to Business), B2C (Business to Consumer), C2C (Consumer to Consumer). </w:t>
      </w:r>
      <w:r>
        <w:rPr>
          <w:rFonts w:ascii="Times New Roman" w:hAnsi="Times New Roman" w:cs="Times New Roman"/>
          <w:sz w:val="28"/>
          <w:szCs w:val="28"/>
          <w:lang w:val="ru-RU"/>
        </w:rPr>
        <w:t>Эти</w:t>
      </w:r>
      <w:r>
        <w:rPr>
          <w:rFonts w:ascii="Times New Roman" w:hAnsi="Times New Roman" w:cs="Times New Roman"/>
          <w:sz w:val="28"/>
          <w:szCs w:val="28"/>
        </w:rPr>
        <w:t xml:space="preserve"> </w:t>
      </w:r>
      <w:r>
        <w:rPr>
          <w:rFonts w:ascii="Times New Roman" w:hAnsi="Times New Roman" w:cs="Times New Roman"/>
          <w:sz w:val="28"/>
          <w:szCs w:val="28"/>
          <w:lang w:val="ru-RU"/>
        </w:rPr>
        <w:t>три</w:t>
      </w:r>
      <w:r>
        <w:rPr>
          <w:rFonts w:ascii="Times New Roman" w:hAnsi="Times New Roman" w:cs="Times New Roman"/>
          <w:sz w:val="28"/>
          <w:szCs w:val="28"/>
        </w:rPr>
        <w:t xml:space="preserve"> </w:t>
      </w:r>
      <w:r>
        <w:rPr>
          <w:rFonts w:ascii="Times New Roman" w:hAnsi="Times New Roman" w:cs="Times New Roman"/>
          <w:sz w:val="28"/>
          <w:szCs w:val="28"/>
          <w:lang w:val="ru-RU"/>
        </w:rPr>
        <w:t>типа</w:t>
      </w:r>
      <w:r>
        <w:rPr>
          <w:rFonts w:ascii="Times New Roman" w:hAnsi="Times New Roman" w:cs="Times New Roman"/>
          <w:sz w:val="28"/>
          <w:szCs w:val="28"/>
        </w:rPr>
        <w:t xml:space="preserve"> </w:t>
      </w:r>
      <w:r>
        <w:rPr>
          <w:rFonts w:ascii="Times New Roman" w:hAnsi="Times New Roman" w:cs="Times New Roman"/>
          <w:sz w:val="28"/>
          <w:szCs w:val="28"/>
          <w:lang w:val="ru-RU"/>
        </w:rPr>
        <w:t>являются</w:t>
      </w:r>
      <w:r>
        <w:rPr>
          <w:rFonts w:ascii="Times New Roman" w:hAnsi="Times New Roman" w:cs="Times New Roman"/>
          <w:sz w:val="28"/>
          <w:szCs w:val="28"/>
        </w:rPr>
        <w:t xml:space="preserve"> </w:t>
      </w:r>
      <w:r>
        <w:rPr>
          <w:rFonts w:ascii="Times New Roman" w:hAnsi="Times New Roman" w:cs="Times New Roman"/>
          <w:sz w:val="28"/>
          <w:szCs w:val="28"/>
          <w:lang w:val="ru-RU"/>
        </w:rPr>
        <w:t>наиболее</w:t>
      </w:r>
      <w:r>
        <w:rPr>
          <w:rFonts w:ascii="Times New Roman" w:hAnsi="Times New Roman" w:cs="Times New Roman"/>
          <w:sz w:val="28"/>
          <w:szCs w:val="28"/>
        </w:rPr>
        <w:t xml:space="preserve"> </w:t>
      </w:r>
      <w:r>
        <w:rPr>
          <w:rFonts w:ascii="Times New Roman" w:hAnsi="Times New Roman" w:cs="Times New Roman"/>
          <w:sz w:val="28"/>
          <w:szCs w:val="28"/>
          <w:lang w:val="ru-RU"/>
        </w:rPr>
        <w:t>важными</w:t>
      </w:r>
      <w:r>
        <w:rPr>
          <w:rFonts w:ascii="Times New Roman" w:hAnsi="Times New Roman" w:cs="Times New Roman"/>
          <w:sz w:val="28"/>
          <w:szCs w:val="28"/>
        </w:rPr>
        <w:t xml:space="preserve">, </w:t>
      </w:r>
      <w:r>
        <w:rPr>
          <w:rFonts w:ascii="Times New Roman" w:hAnsi="Times New Roman" w:cs="Times New Roman"/>
          <w:sz w:val="28"/>
          <w:szCs w:val="28"/>
          <w:lang w:val="ru-RU"/>
        </w:rPr>
        <w:t>кроме</w:t>
      </w:r>
      <w:r>
        <w:rPr>
          <w:rFonts w:ascii="Times New Roman" w:hAnsi="Times New Roman" w:cs="Times New Roman"/>
          <w:sz w:val="28"/>
          <w:szCs w:val="28"/>
        </w:rPr>
        <w:t xml:space="preserve"> </w:t>
      </w:r>
      <w:r>
        <w:rPr>
          <w:rFonts w:ascii="Times New Roman" w:hAnsi="Times New Roman" w:cs="Times New Roman"/>
          <w:sz w:val="28"/>
          <w:szCs w:val="28"/>
          <w:lang w:val="ru-RU"/>
        </w:rPr>
        <w:t>того</w:t>
      </w:r>
      <w:r>
        <w:rPr>
          <w:rFonts w:ascii="Times New Roman" w:hAnsi="Times New Roman" w:cs="Times New Roman"/>
          <w:sz w:val="28"/>
          <w:szCs w:val="28"/>
        </w:rPr>
        <w:t xml:space="preserve">, </w:t>
      </w:r>
      <w:r>
        <w:rPr>
          <w:rFonts w:ascii="Times New Roman" w:hAnsi="Times New Roman" w:cs="Times New Roman"/>
          <w:sz w:val="28"/>
          <w:szCs w:val="28"/>
          <w:lang w:val="ru-RU"/>
        </w:rPr>
        <w:t>еще</w:t>
      </w:r>
      <w:r>
        <w:rPr>
          <w:rFonts w:ascii="Times New Roman" w:hAnsi="Times New Roman" w:cs="Times New Roman"/>
          <w:sz w:val="28"/>
          <w:szCs w:val="28"/>
        </w:rPr>
        <w:t xml:space="preserve"> </w:t>
      </w:r>
      <w:r>
        <w:rPr>
          <w:rFonts w:ascii="Times New Roman" w:hAnsi="Times New Roman" w:cs="Times New Roman"/>
          <w:sz w:val="28"/>
          <w:szCs w:val="28"/>
          <w:lang w:val="ru-RU"/>
        </w:rPr>
        <w:t>есть</w:t>
      </w:r>
      <w:r>
        <w:rPr>
          <w:rFonts w:ascii="Times New Roman" w:hAnsi="Times New Roman" w:cs="Times New Roman"/>
          <w:sz w:val="28"/>
          <w:szCs w:val="28"/>
        </w:rPr>
        <w:t xml:space="preserve"> B2G（Business-to-Government），O2O（Online To Offline），C2B （ConsumertoBusiness）.</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B2B(Business to Business, бизнес между предприятиями) - Обмен продуктами, услугами и информацией между предприятиями и предприятиями через Интернет.</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Проще говоря, это относится к процессу, в котором как стороны спроса, так и стороны используют Интернет для выполнения бизнес-операций.</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 xml:space="preserve">Эти процессы включают в себя: </w:t>
      </w:r>
    </w:p>
    <w:p>
      <w:pPr>
        <w:widowControl/>
        <w:spacing w:line="360" w:lineRule="auto"/>
        <w:ind w:firstLine="560" w:firstLineChars="200"/>
        <w:rPr>
          <w:rFonts w:ascii="Times New Roman" w:hAnsi="Times New Roman" w:cs="Times New Roman"/>
          <w:sz w:val="28"/>
          <w:szCs w:val="28"/>
          <w:lang w:val="ru-RU"/>
        </w:rPr>
      </w:pP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выдачу информации о спросе и предложении；</w:t>
      </w:r>
    </w:p>
    <w:p>
      <w:pPr>
        <w:widowControl/>
        <w:spacing w:line="360" w:lineRule="auto"/>
        <w:ind w:firstLine="560" w:firstLineChars="200"/>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заказ и подтверждение заказов</w:t>
      </w:r>
      <w:r>
        <w:rPr>
          <w:rFonts w:hint="eastAsia" w:ascii="Times New Roman" w:hAnsi="Times New Roman" w:cs="Times New Roman"/>
          <w:sz w:val="28"/>
          <w:szCs w:val="28"/>
          <w:lang w:val="en-US" w:eastAsia="zh-CN"/>
        </w:rPr>
        <w:t>;</w:t>
      </w:r>
    </w:p>
    <w:p>
      <w:pPr>
        <w:widowControl/>
        <w:spacing w:line="360" w:lineRule="auto"/>
        <w:ind w:firstLine="560" w:firstLineChars="200"/>
        <w:rPr>
          <w:rFonts w:ascii="Times New Roman" w:hAnsi="Times New Roman" w:cs="Times New Roman"/>
          <w:sz w:val="28"/>
          <w:szCs w:val="28"/>
          <w:lang w:val="ru-RU"/>
        </w:rPr>
      </w:pP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процессы оплаты, выдачу；</w:t>
      </w:r>
    </w:p>
    <w:p>
      <w:pPr>
        <w:widowControl/>
        <w:spacing w:line="360" w:lineRule="auto"/>
        <w:ind w:firstLine="560" w:firstLineChars="200"/>
        <w:rPr>
          <w:rFonts w:ascii="Times New Roman" w:hAnsi="Times New Roman" w:cs="Times New Roman"/>
          <w:sz w:val="28"/>
          <w:szCs w:val="28"/>
          <w:lang w:val="ru-RU"/>
        </w:rPr>
      </w:pP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доставку и получение；</w:t>
      </w:r>
    </w:p>
    <w:p>
      <w:pPr>
        <w:widowControl/>
        <w:spacing w:line="360" w:lineRule="auto"/>
        <w:ind w:firstLine="560" w:firstLineChars="200"/>
        <w:rPr>
          <w:rFonts w:ascii="Times New Roman" w:hAnsi="Times New Roman" w:cs="Times New Roman"/>
          <w:sz w:val="28"/>
          <w:szCs w:val="28"/>
          <w:lang w:val="ru-RU"/>
        </w:rPr>
      </w:pP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определение план доставки；</w:t>
      </w:r>
    </w:p>
    <w:p>
      <w:pPr>
        <w:widowControl/>
        <w:spacing w:line="360" w:lineRule="auto"/>
        <w:ind w:firstLine="560" w:firstLineChars="200"/>
        <w:rPr>
          <w:rFonts w:ascii="Times New Roman" w:hAnsi="Times New Roman" w:cs="Times New Roman"/>
          <w:sz w:val="28"/>
          <w:szCs w:val="28"/>
          <w:lang w:val="ru-RU"/>
        </w:rPr>
      </w:pP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мониторинг процесса доставки.</w:t>
      </w:r>
      <w:r>
        <w:rPr>
          <w:rFonts w:hint="eastAsia" w:ascii="Times New Roman" w:hAnsi="Times New Roman" w:cs="Times New Roman"/>
          <w:sz w:val="28"/>
          <w:szCs w:val="28"/>
          <w:lang w:val="ru-RU"/>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zh-CN"/>
        </w:rPr>
        <w:t>B</w:t>
      </w:r>
      <w:r>
        <w:rPr>
          <w:rFonts w:ascii="Times New Roman" w:hAnsi="Times New Roman" w:cs="Times New Roman"/>
          <w:sz w:val="28"/>
          <w:szCs w:val="28"/>
          <w:lang w:val="ru-RU"/>
        </w:rPr>
        <w:t>2</w:t>
      </w:r>
      <w:r>
        <w:rPr>
          <w:rFonts w:ascii="Times New Roman" w:hAnsi="Times New Roman" w:cs="Times New Roman"/>
          <w:sz w:val="28"/>
          <w:szCs w:val="28"/>
          <w:lang w:val="zh-CN"/>
        </w:rPr>
        <w:t>C</w:t>
      </w:r>
      <w:r>
        <w:rPr>
          <w:rFonts w:ascii="Times New Roman" w:hAnsi="Times New Roman" w:cs="Times New Roman"/>
          <w:sz w:val="28"/>
          <w:szCs w:val="28"/>
          <w:lang w:val="ru-RU"/>
        </w:rPr>
        <w:t xml:space="preserve"> (</w:t>
      </w:r>
      <w:r>
        <w:rPr>
          <w:rFonts w:ascii="Times New Roman" w:hAnsi="Times New Roman" w:cs="Times New Roman"/>
          <w:sz w:val="28"/>
          <w:szCs w:val="28"/>
          <w:lang w:val="zh-CN"/>
        </w:rPr>
        <w:t>Business</w:t>
      </w:r>
      <w:r>
        <w:rPr>
          <w:rFonts w:ascii="Times New Roman" w:hAnsi="Times New Roman" w:cs="Times New Roman"/>
          <w:sz w:val="28"/>
          <w:szCs w:val="28"/>
          <w:lang w:val="ru-RU"/>
        </w:rPr>
        <w:t xml:space="preserve"> </w:t>
      </w:r>
      <w:r>
        <w:rPr>
          <w:rFonts w:ascii="Times New Roman" w:hAnsi="Times New Roman" w:cs="Times New Roman"/>
          <w:sz w:val="28"/>
          <w:szCs w:val="28"/>
          <w:lang w:val="zh-CN"/>
        </w:rPr>
        <w:t>to</w:t>
      </w:r>
      <w:r>
        <w:rPr>
          <w:rFonts w:ascii="Times New Roman" w:hAnsi="Times New Roman" w:cs="Times New Roman"/>
          <w:sz w:val="28"/>
          <w:szCs w:val="28"/>
          <w:lang w:val="ru-RU"/>
        </w:rPr>
        <w:t xml:space="preserve"> </w:t>
      </w:r>
      <w:r>
        <w:rPr>
          <w:rFonts w:ascii="Times New Roman" w:hAnsi="Times New Roman" w:cs="Times New Roman"/>
          <w:sz w:val="28"/>
          <w:szCs w:val="28"/>
          <w:lang w:val="zh-CN"/>
        </w:rPr>
        <w:t>Consumer</w:t>
      </w:r>
      <w:r>
        <w:rPr>
          <w:rFonts w:ascii="Times New Roman" w:hAnsi="Times New Roman" w:cs="Times New Roman"/>
          <w:sz w:val="28"/>
          <w:szCs w:val="28"/>
          <w:lang w:val="ru-RU"/>
        </w:rPr>
        <w:t xml:space="preserve">, бизнес между бизнесом и потребителями）- </w:t>
      </w:r>
      <w:r>
        <w:rPr>
          <w:rFonts w:hint="default" w:ascii="Times New Roman" w:hAnsi="Times New Roman" w:cs="Times New Roman"/>
          <w:sz w:val="28"/>
          <w:szCs w:val="28"/>
          <w:lang w:val="ru-RU"/>
        </w:rPr>
        <w:t>э</w:t>
      </w:r>
      <w:r>
        <w:rPr>
          <w:rFonts w:ascii="Times New Roman" w:hAnsi="Times New Roman" w:cs="Times New Roman"/>
          <w:sz w:val="28"/>
          <w:szCs w:val="28"/>
          <w:lang w:val="ru-RU"/>
        </w:rPr>
        <w:t>то модель электронного бизнеса, которую обычно называют коммерческой розничной моделью, которая продает товары и услуги напрямую потребителям.</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B2C состоит из трех основных частей:</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1. Веб-сайт, который предоставляет клиентам интернет-магазины;</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2. Система доставки, ответственная за распределение товаров, приобретенных покупателями;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3. Банк и система сертификации, ответственные за подтверждение личности клиента и расчет оплаты.</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Основные функции хорошего сайта B2C включают в себя:</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1. Отображение товара: сообщите пользователю, что продает основной сайт и сколько он стоит;</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2</w:t>
      </w:r>
      <w:r>
        <w:rPr>
          <w:rFonts w:hint="eastAsia" w:ascii="Times New Roman" w:hAnsi="Times New Roman" w:cs="Times New Roman"/>
          <w:sz w:val="28"/>
          <w:szCs w:val="28"/>
          <w:lang w:val="ru-RU"/>
        </w:rPr>
        <w:t>.</w:t>
      </w:r>
      <w:r>
        <w:rPr>
          <w:rFonts w:ascii="Times New Roman" w:hAnsi="Times New Roman" w:cs="Times New Roman"/>
          <w:sz w:val="28"/>
          <w:szCs w:val="28"/>
          <w:lang w:val="ru-RU"/>
        </w:rPr>
        <w:t xml:space="preserve"> поиск товаров: пусть пользователи быстро найдут то, что им интересно;</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3</w:t>
      </w:r>
      <w:r>
        <w:rPr>
          <w:rFonts w:hint="eastAsia" w:ascii="Times New Roman" w:hAnsi="Times New Roman" w:cs="Times New Roman"/>
          <w:sz w:val="28"/>
          <w:szCs w:val="28"/>
          <w:lang w:val="ru-RU"/>
        </w:rPr>
        <w:t>.</w:t>
      </w:r>
      <w:r>
        <w:rPr>
          <w:rFonts w:ascii="Times New Roman" w:hAnsi="Times New Roman" w:cs="Times New Roman"/>
          <w:sz w:val="28"/>
          <w:szCs w:val="28"/>
          <w:lang w:val="ru-RU"/>
        </w:rPr>
        <w:t xml:space="preserve"> добавьте и просмотрите корзину: расскажите пользователю, что вы выбрали;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4</w:t>
      </w:r>
      <w:r>
        <w:rPr>
          <w:rFonts w:hint="eastAsia" w:ascii="Times New Roman" w:hAnsi="Times New Roman" w:cs="Times New Roman"/>
          <w:sz w:val="28"/>
          <w:szCs w:val="28"/>
          <w:lang w:val="ru-RU"/>
        </w:rPr>
        <w:t>.</w:t>
      </w:r>
      <w:r>
        <w:rPr>
          <w:rFonts w:ascii="Times New Roman" w:hAnsi="Times New Roman" w:cs="Times New Roman"/>
          <w:sz w:val="28"/>
          <w:szCs w:val="28"/>
          <w:lang w:val="ru-RU"/>
        </w:rPr>
        <w:t xml:space="preserve"> способ распространения: рассказать пользователю, как получить товар;</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5</w:t>
      </w:r>
      <w:r>
        <w:rPr>
          <w:rFonts w:hint="eastAsia" w:ascii="Times New Roman" w:hAnsi="Times New Roman" w:cs="Times New Roman"/>
          <w:sz w:val="28"/>
          <w:szCs w:val="28"/>
          <w:lang w:val="ru-RU"/>
        </w:rPr>
        <w:t>.</w:t>
      </w:r>
      <w:r>
        <w:rPr>
          <w:rFonts w:ascii="Times New Roman" w:hAnsi="Times New Roman" w:cs="Times New Roman"/>
          <w:sz w:val="28"/>
          <w:szCs w:val="28"/>
          <w:lang w:val="ru-RU"/>
        </w:rPr>
        <w:t xml:space="preserve"> расчет и оплата заказа: сообщите пользователю, сколько денег должно быть оплачено и средства платежа;</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6</w:t>
      </w:r>
      <w:r>
        <w:rPr>
          <w:rFonts w:hint="eastAsia" w:ascii="Times New Roman" w:hAnsi="Times New Roman" w:cs="Times New Roman"/>
          <w:sz w:val="28"/>
          <w:szCs w:val="28"/>
          <w:lang w:val="ru-RU"/>
        </w:rPr>
        <w:t>.</w:t>
      </w:r>
      <w:r>
        <w:rPr>
          <w:rFonts w:ascii="Times New Roman" w:hAnsi="Times New Roman" w:cs="Times New Roman"/>
          <w:sz w:val="28"/>
          <w:szCs w:val="28"/>
          <w:lang w:val="ru-RU"/>
        </w:rPr>
        <w:t xml:space="preserve"> регистрация: получить пользователь действительную информацию;</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7</w:t>
      </w:r>
      <w:r>
        <w:rPr>
          <w:rFonts w:hint="eastAsia" w:ascii="Times New Roman" w:hAnsi="Times New Roman" w:cs="Times New Roman"/>
          <w:sz w:val="28"/>
          <w:szCs w:val="28"/>
          <w:lang w:val="ru-RU"/>
        </w:rPr>
        <w:t>.</w:t>
      </w:r>
      <w:r>
        <w:rPr>
          <w:rFonts w:ascii="Times New Roman" w:hAnsi="Times New Roman" w:cs="Times New Roman"/>
          <w:sz w:val="28"/>
          <w:szCs w:val="28"/>
          <w:lang w:val="ru-RU"/>
        </w:rPr>
        <w:t xml:space="preserve"> помощь, правила, контактная информация и другие связанные страницы.</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zh-CN"/>
        </w:rPr>
        <w:t>C</w:t>
      </w:r>
      <w:r>
        <w:rPr>
          <w:rFonts w:ascii="Times New Roman" w:hAnsi="Times New Roman" w:cs="Times New Roman"/>
          <w:sz w:val="28"/>
          <w:szCs w:val="28"/>
          <w:lang w:val="ru-RU"/>
        </w:rPr>
        <w:t>2</w:t>
      </w:r>
      <w:r>
        <w:rPr>
          <w:rFonts w:ascii="Times New Roman" w:hAnsi="Times New Roman" w:cs="Times New Roman"/>
          <w:sz w:val="28"/>
          <w:szCs w:val="28"/>
          <w:lang w:val="zh-CN"/>
        </w:rPr>
        <w:t>C</w:t>
      </w:r>
      <w:r>
        <w:rPr>
          <w:rFonts w:ascii="Times New Roman" w:hAnsi="Times New Roman" w:cs="Times New Roman"/>
          <w:sz w:val="28"/>
          <w:szCs w:val="28"/>
          <w:lang w:val="ru-RU"/>
        </w:rPr>
        <w:t xml:space="preserve"> (</w:t>
      </w:r>
      <w:r>
        <w:rPr>
          <w:rFonts w:ascii="Times New Roman" w:hAnsi="Times New Roman" w:cs="Times New Roman"/>
          <w:sz w:val="28"/>
          <w:szCs w:val="28"/>
          <w:lang w:val="zh-CN"/>
        </w:rPr>
        <w:t>Consumer</w:t>
      </w:r>
      <w:r>
        <w:rPr>
          <w:rFonts w:ascii="Times New Roman" w:hAnsi="Times New Roman" w:cs="Times New Roman"/>
          <w:sz w:val="28"/>
          <w:szCs w:val="28"/>
          <w:lang w:val="ru-RU"/>
        </w:rPr>
        <w:t xml:space="preserve"> </w:t>
      </w:r>
      <w:r>
        <w:rPr>
          <w:rFonts w:ascii="Times New Roman" w:hAnsi="Times New Roman" w:cs="Times New Roman"/>
          <w:sz w:val="28"/>
          <w:szCs w:val="28"/>
          <w:lang w:val="zh-CN"/>
        </w:rPr>
        <w:t>to</w:t>
      </w:r>
      <w:r>
        <w:rPr>
          <w:rFonts w:ascii="Times New Roman" w:hAnsi="Times New Roman" w:cs="Times New Roman"/>
          <w:sz w:val="28"/>
          <w:szCs w:val="28"/>
          <w:lang w:val="ru-RU"/>
        </w:rPr>
        <w:t xml:space="preserve"> </w:t>
      </w:r>
      <w:r>
        <w:rPr>
          <w:rFonts w:ascii="Times New Roman" w:hAnsi="Times New Roman" w:cs="Times New Roman"/>
          <w:sz w:val="28"/>
          <w:szCs w:val="28"/>
          <w:lang w:val="zh-CN"/>
        </w:rPr>
        <w:t>Consumer</w:t>
      </w:r>
      <w:r>
        <w:rPr>
          <w:rFonts w:ascii="Times New Roman" w:hAnsi="Times New Roman" w:cs="Times New Roman"/>
          <w:sz w:val="28"/>
          <w:szCs w:val="28"/>
          <w:lang w:val="ru-RU"/>
        </w:rPr>
        <w:t>, бизнес между частными лицами) - Как и B2B и B2C, C2C является одним из способов электронного бизнеса. Разница в том, что C2C - это модель от пользователя к пользователю. Платформа C2C предоставляет платформу онлайн-торговли для покупателей и продавцов, так что продавцы могут предоставлять товары онлайн для аукциона, а покупатели могут выбирать свои собственные товары для участия в торгах.</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Из значения и истории развития электронного бизнеса видно, что электронный бизнес имеет следующие основные особенности: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1. Всеобщность. В качестве нового типа транзакции электронная коммерция привела компании, потребителей и правительства в новый мир сетевой экономики и цифрового выживания.</w:t>
      </w:r>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lang w:val="ru-RU"/>
        </w:rPr>
        <w:t xml:space="preserve">2. Удобство. В среде электронной коммерции люди больше не ограничены географией и временем. Например, с помощью онлайн-банкинга можно получать доступ к средствам на счетах и запрашивать информацию </w:t>
      </w:r>
      <w:r>
        <w:rPr>
          <w:rFonts w:ascii="Times New Roman" w:hAnsi="Times New Roman" w:cs="Times New Roman"/>
          <w:sz w:val="28"/>
          <w:szCs w:val="28"/>
        </w:rPr>
        <w:t xml:space="preserve">24 часа, </w:t>
      </w:r>
      <w:r>
        <w:rPr>
          <w:rFonts w:ascii="Times New Roman" w:hAnsi="Times New Roman" w:cs="Times New Roman"/>
          <w:sz w:val="28"/>
          <w:szCs w:val="28"/>
          <w:lang w:val="ru-RU"/>
        </w:rPr>
        <w:t>что значительно повышает качество обслуживания предприятий</w:t>
      </w:r>
      <w:r>
        <w:rPr>
          <w:rFonts w:ascii="Times New Roman" w:hAnsi="Times New Roman" w:cs="Times New Roman"/>
          <w:sz w:val="28"/>
          <w:szCs w:val="28"/>
        </w:rPr>
        <w:t>.</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3. Целостность. электронный бизнес может стандартизировать рабочий процесс и объединить ручное управление и электронную информации в неразделимое целое, что не только улучшает использование трудовых и материальных ресурсов, но также повышает эффективность работы системы.</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4. Безопасность. В электронной коммерции безопасность является критически важной проблемой, которая требует от сети предоставления комплексного решения безопасности, такого как шифрование, подпись, контроль доступа, брандмауэр, антивирусная защита и т. д. Это сильно отличается от традиционной деловой активности.</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5. Координация. Деловая деятельность - это процесс координации, который требует координации между клиентами и компанией, производителями, оптовыми торговцами и розничными торговцами. В среде электронной коммерции также требуется сотрудничество банков, распределительных центров, отделов связи, технических служб и других отделов.</w:t>
      </w:r>
    </w:p>
    <w:p>
      <w:pPr>
        <w:spacing w:line="360" w:lineRule="auto"/>
        <w:ind w:firstLine="562" w:firstLineChars="20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Влияние электронного бизнеса на</w:t>
      </w:r>
      <w:r>
        <w:rPr>
          <w:rFonts w:hint="eastAsia" w:ascii="Times New Roman" w:hAnsi="Times New Roman" w:cs="Times New Roman"/>
          <w:b/>
          <w:bCs/>
          <w:sz w:val="28"/>
          <w:szCs w:val="28"/>
          <w:lang w:val="en-US" w:eastAsia="zh-CN"/>
        </w:rPr>
        <w:t xml:space="preserve"> </w:t>
      </w:r>
      <w:r>
        <w:rPr>
          <w:rFonts w:ascii="Times New Roman" w:hAnsi="Times New Roman" w:cs="Times New Roman"/>
          <w:b/>
          <w:bCs/>
          <w:sz w:val="28"/>
          <w:szCs w:val="28"/>
          <w:lang w:val="ru-RU"/>
        </w:rPr>
        <w:t>социально-экономическое развитие.</w:t>
      </w:r>
    </w:p>
    <w:p>
      <w:pPr>
        <w:spacing w:line="360" w:lineRule="auto"/>
        <w:ind w:firstLine="560" w:firstLineChars="200"/>
        <w:jc w:val="both"/>
        <w:rPr>
          <w:rFonts w:ascii="Times New Roman" w:hAnsi="Times New Roman" w:cs="Times New Roman"/>
          <w:sz w:val="28"/>
          <w:szCs w:val="28"/>
          <w:lang w:val="ru-RU"/>
        </w:rPr>
      </w:pPr>
      <w:r>
        <w:rPr>
          <w:rFonts w:ascii="Times New Roman" w:hAnsi="Times New Roman" w:cs="Times New Roman"/>
          <w:sz w:val="28"/>
          <w:szCs w:val="28"/>
          <w:lang w:val="ru-RU"/>
        </w:rPr>
        <w:t>Влияние электронного бизнеса на социально-экономическое развитие отражено в следующих аспектах:</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Во-первых, электронныйбизнес ускорила темпы перестройки и реструктуризации мировой экономической структуры.</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С быстрым развитием экономической глобализации структурная перестройка стала важной темой в глобальных исследованиях.</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Для развитых стран они сосредоточены на развитии высокотехнологичных и информационных отраслей, а структура экономики развивается на более высоком уровне, и темпы экономического развития очень быстрые.</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Электронный бизнес возникл в связи с быстрым развитием информационной индустрии в этот период, а также способствовала развитию информационной индустрии и корректировке экономической структуры.</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Во-вторых, электронный бизнес изменил способ работы рыночной экономики.</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Для традиционной деловой деятельности транспортные расходы и расходы на проживание очень высоки, и личный контакт является основной формой.</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Электронный бизнес использует компьютерную сеть в качестве платформы для осуществления различных деловых операций, что значительно сокращает ненужные расходы, такие как транспортные расходы и расходы на проживание, понесенные деловым персоналом в деловой деятельности.</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В-третьих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электронный бизнес играет важную роль в содействии экономическому росту и высоко ценится государством. Анализ показывает, что влияние развития электронного бизнеса на экономическое развитие отражается во многих аспектах, таких как содействие реструктуризации экономики, стимулирование внутреннего спроса и содействие занятости и предпринимательству</w:t>
      </w:r>
      <w:r>
        <w:rPr>
          <w:rStyle w:val="13"/>
          <w:rFonts w:ascii="Times New Roman" w:hAnsi="Times New Roman" w:cs="Times New Roman"/>
          <w:sz w:val="28"/>
          <w:szCs w:val="28"/>
          <w:lang w:val="ru-RU"/>
        </w:rPr>
        <w:footnoteReference w:id="20"/>
      </w:r>
      <w:r>
        <w:rPr>
          <w:rFonts w:ascii="Times New Roman" w:hAnsi="Times New Roman" w:cs="Times New Roman"/>
          <w:sz w:val="28"/>
          <w:szCs w:val="28"/>
          <w:lang w:val="ru-RU"/>
        </w:rPr>
        <w:t>.</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Как мы все знаем, электронный бизнес включает в себя множество областей, и он применяется ко многим людям, таким как графический дизайн, редактирование информации, экспресс-доставка и т. д. Он является движущей силой для национальной экономической трансформации, особенно для интеграции обрабатывающей промышленности и сферы услуг. Поэтому для удовлетворения требований развития в среде электронной коммерции предприятиям необходимо разработать разумную стратегию развития и использовать платформу электронной торговли, чтобы найти путь развития для продвижения экономических выгод. В этом отношении электронная коммерция способствует корректировке экономической структуры.</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Содействие внутреннему спросу является важным средством стимулирования экономической активности.</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Многие платформы, появляющиеся в электроном бизнесе, предоставляют потребителям полный ассортимент товаров, которые покупатели могут свободно покупать.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B</w:t>
      </w:r>
      <w:r>
        <w:rPr>
          <w:rFonts w:ascii="Times New Roman" w:hAnsi="Times New Roman" w:cs="Times New Roman"/>
          <w:sz w:val="28"/>
          <w:szCs w:val="28"/>
          <w:lang w:val="ru-RU"/>
        </w:rPr>
        <w:t>2</w:t>
      </w:r>
      <w:r>
        <w:rPr>
          <w:rFonts w:ascii="Times New Roman" w:hAnsi="Times New Roman" w:cs="Times New Roman"/>
          <w:sz w:val="28"/>
          <w:szCs w:val="28"/>
        </w:rPr>
        <w:t>B</w:t>
      </w:r>
      <w:r>
        <w:rPr>
          <w:rFonts w:ascii="Times New Roman" w:hAnsi="Times New Roman" w:cs="Times New Roman"/>
          <w:sz w:val="28"/>
          <w:szCs w:val="28"/>
          <w:lang w:val="ru-RU"/>
        </w:rPr>
        <w:t xml:space="preserve"> / </w:t>
      </w:r>
      <w:r>
        <w:rPr>
          <w:rFonts w:ascii="Times New Roman" w:hAnsi="Times New Roman" w:cs="Times New Roman"/>
          <w:sz w:val="28"/>
          <w:szCs w:val="28"/>
        </w:rPr>
        <w:t>B</w:t>
      </w:r>
      <w:r>
        <w:rPr>
          <w:rFonts w:ascii="Times New Roman" w:hAnsi="Times New Roman" w:cs="Times New Roman"/>
          <w:sz w:val="28"/>
          <w:szCs w:val="28"/>
          <w:lang w:val="ru-RU"/>
        </w:rPr>
        <w:t>2</w:t>
      </w:r>
      <w:r>
        <w:rPr>
          <w:rFonts w:ascii="Times New Roman" w:hAnsi="Times New Roman" w:cs="Times New Roman"/>
          <w:sz w:val="28"/>
          <w:szCs w:val="28"/>
        </w:rPr>
        <w:t>C</w:t>
      </w:r>
      <w:r>
        <w:rPr>
          <w:rFonts w:ascii="Times New Roman" w:hAnsi="Times New Roman" w:cs="Times New Roman"/>
          <w:sz w:val="28"/>
          <w:szCs w:val="28"/>
          <w:lang w:val="ru-RU"/>
        </w:rPr>
        <w:t xml:space="preserve"> / </w:t>
      </w:r>
      <w:r>
        <w:rPr>
          <w:rFonts w:ascii="Times New Roman" w:hAnsi="Times New Roman" w:cs="Times New Roman"/>
          <w:sz w:val="28"/>
          <w:szCs w:val="28"/>
        </w:rPr>
        <w:t>C</w:t>
      </w:r>
      <w:r>
        <w:rPr>
          <w:rFonts w:ascii="Times New Roman" w:hAnsi="Times New Roman" w:cs="Times New Roman"/>
          <w:sz w:val="28"/>
          <w:szCs w:val="28"/>
          <w:lang w:val="ru-RU"/>
        </w:rPr>
        <w:t>2</w:t>
      </w:r>
      <w:r>
        <w:rPr>
          <w:rFonts w:ascii="Times New Roman" w:hAnsi="Times New Roman" w:cs="Times New Roman"/>
          <w:sz w:val="28"/>
          <w:szCs w:val="28"/>
        </w:rPr>
        <w:t>C</w:t>
      </w:r>
      <w:r>
        <w:rPr>
          <w:rFonts w:ascii="Times New Roman" w:hAnsi="Times New Roman" w:cs="Times New Roman"/>
          <w:sz w:val="28"/>
          <w:szCs w:val="28"/>
          <w:lang w:val="ru-RU"/>
        </w:rPr>
        <w:t xml:space="preserve"> предоставляют потребителям и продавцам больше торговых методов, сохраняя при этом права и интересы обеих сторон. Автономность потребителей и продавцов, а также удобство совершения сделок усилили стремление людей к потреблению и торговле, а большое количество действий потребителя позволило полностью мобилизовать внутренний спрос.</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 Китае есть очень большие проблемы, связанные с безработицей и электронный бизнес представляется одним из решений этой проблемы. В настоящее время сайты электронной коммерции создают сотни тысяч рабочих мест для нашей страны, в том числе более миллиона рабочих мест предлагали сайты предприятий. Если мы учитываем другие факторы, кроме веб-сайта, количество рабочих мест в сфере электронной коммерции будет ещё выше. Например, логистика третьей стороны и индустрия доставки принесли возможости работы более чем десяткам миллионов людей, и так появились такие новые должности как инженер элетронной коммерции, специалсит по интернет-маркетингу и т.</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д.</w:t>
      </w:r>
    </w:p>
    <w:p>
      <w:pPr>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ru-RU"/>
        </w:rPr>
        <w:t>В-четвертых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влияние электронной коммерции на производственные предприятия. Электронный бизнес</w:t>
      </w:r>
      <w:r>
        <w:rPr>
          <w:rFonts w:ascii="Times New Roman" w:hAnsi="Times New Roman" w:cs="Times New Roman"/>
          <w:sz w:val="28"/>
          <w:szCs w:val="28"/>
          <w:lang w:val="zh-TW" w:eastAsia="zh-TW"/>
        </w:rPr>
        <w:t xml:space="preserve"> относится к бизнес-деятельности, осуществляемой при поддержке компьютерного Интернета. Это в основном включает в себя онлайн-рекламу, заказы, оплату, обслуживание клиентов и доставку товаров, таких как предпродажа, продажа, анализ послепродажного обслуживания и исследования рынка, финансовый учет и организация производства, а также многие другие виды коммерческой деятельности с использованием разработки в Интернете. С точки зрения предприятий электронная коммерция способствует улучшению обслуживания клиентов, сокращению времени обращения, сокращению затрат на обращение и получению большей прибыли от ограниченных ресурсов.</w:t>
      </w:r>
    </w:p>
    <w:p>
      <w:pPr>
        <w:numPr>
          <w:ilvl w:val="0"/>
          <w:numId w:val="3"/>
        </w:numPr>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ru-RU"/>
        </w:rPr>
        <w:t xml:space="preserve">Развитие электронного бизнеса принесло возможности развитию производственных предприятий. Мы сейчас живем в веке интенсивной конкуренции, и если предприятия хотят сохранить свои преимущества, руководству необходимо использовать все возможности, чтобы сократить расходы, повысить коэффициент полезного действия, расширять рынки и улучшить качество предоставляемях услуг, стараться обеспечить свои преимущества. </w:t>
      </w:r>
      <w:r>
        <w:rPr>
          <w:rFonts w:ascii="Times New Roman" w:hAnsi="Times New Roman" w:cs="Times New Roman"/>
          <w:sz w:val="28"/>
          <w:szCs w:val="28"/>
          <w:lang w:val="zh-TW" w:eastAsia="zh-TW"/>
        </w:rPr>
        <w:t>Электронн</w:t>
      </w:r>
      <w:r>
        <w:rPr>
          <w:rFonts w:ascii="Times New Roman" w:hAnsi="Times New Roman" w:cs="Times New Roman"/>
          <w:sz w:val="28"/>
          <w:szCs w:val="28"/>
          <w:lang w:val="ru-RU" w:eastAsia="zh-TW"/>
        </w:rPr>
        <w:t>ыйбизнес</w:t>
      </w:r>
      <w:r>
        <w:rPr>
          <w:rFonts w:ascii="Times New Roman" w:hAnsi="Times New Roman" w:cs="Times New Roman"/>
          <w:sz w:val="28"/>
          <w:szCs w:val="28"/>
          <w:lang w:val="zh-TW" w:eastAsia="zh-TW"/>
        </w:rPr>
        <w:t xml:space="preserve"> обеспечивает предприятиям глобальную торговую среду, создает новый тип канала для бизнеса, значительно повышает уровень деловой активности и качество обслуживания, а также играет беспрецедентную роль в повышении конкурентоспособности предприятий.</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2). Электронной бизнес может улучшить качество работы предприятий, расширять рынки, повышать коэффициент полезного действия коммерческой деятельности предприятий. Электронный бизнес способствует связи между клиентами и поставщиками, чтобы две стороны могут узнать новонейшую информацию друг о друге, которая сможет укреплять сотрудничество между ними. Это позволяет более просто и легко определять объемы производства в зависимости от объемов сбыта, предприятие демонстрирует собственную продукцию посредством компьютерной сети, а клиенты, исходя из своих потребностей, размещают заказы. Производственные отделы предприятия  в соответствии с информацией о заказах проводят своевременную организацию или корректировку производственных объемов и ассортимента товаров. В результате этого реализуется идеальная модель, характеризующаяся небольшим объемом и разнообразием производства, а также управлением запасами «точно в срок», что соответствует тенденциям современного общественного потребления.</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3). Электронной бизнес может сократить расходы. Это очень полезно для соблюдения интересов предприятий. Сократить операционные и потенциальные расходы, улучшить цепочки доставки предприятий, уменьшить расходы по доставке. Традиционная коммерческая деятельность – это цепь снабжения, сформированная из множества промежуточных звеньев, которые неизбежно приводят к расходу большого количества ресурсов. Э</w:t>
      </w:r>
      <w:r>
        <w:rPr>
          <w:rFonts w:ascii="Times New Roman" w:hAnsi="Times New Roman" w:cs="Times New Roman"/>
          <w:sz w:val="28"/>
          <w:szCs w:val="28"/>
          <w:lang w:val="zh-TW" w:eastAsia="zh-TW"/>
        </w:rPr>
        <w:t>лектронн</w:t>
      </w:r>
      <w:r>
        <w:rPr>
          <w:rFonts w:ascii="Times New Roman" w:hAnsi="Times New Roman" w:cs="Times New Roman"/>
          <w:sz w:val="28"/>
          <w:szCs w:val="28"/>
          <w:lang w:val="ru-RU" w:eastAsia="zh-TW"/>
        </w:rPr>
        <w:t>ыйбизнес</w:t>
      </w:r>
      <w:r>
        <w:rPr>
          <w:rFonts w:ascii="Times New Roman" w:hAnsi="Times New Roman" w:cs="Times New Roman"/>
          <w:sz w:val="28"/>
          <w:szCs w:val="28"/>
          <w:lang w:val="ru-RU"/>
        </w:rPr>
        <w:t xml:space="preserve"> позволяет сократить цепь снабжения посредством устранения промежуточных звеньев и уменьшения цикла работы, сэкономить материальные ресурсы и снизить себестоимости товаров. Снижение себестоимости товаров приносит значительную прибыль предприятию. </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4). Электронной бизнес изменил традиционный маркетинговый метод предприятий. Электронной бизнес создал хорошую платфоруму между покупателями и продавцами через Интернет, это значит, что быстрая транзакция уже не зависит от расстояния. Наиболее заметной особенностью корпоративного маркетинга в области электронной коммерции является сетевой интерактивный маркетинг. Сетевой маркетинг не только интегрирует маркетинговую информацию и процессы, но и, что наиболее важно, интегрирует клиентов в процесс маркетинга, отражая ценность удовлетворения клиентов как цели маркетинга, так и клиентов. Общаться и  понимать их потребности и поддерживать с ними долгосрочные маркетинговые отношения. Транснациональные предприятия в свою очередь</w:t>
      </w:r>
      <w:r>
        <w:rPr>
          <w:rFonts w:ascii="Times New Roman" w:hAnsi="Times New Roman" w:cs="Times New Roman"/>
          <w:sz w:val="28"/>
          <w:szCs w:val="28"/>
          <w:lang w:val="zh-TW" w:eastAsia="zh-TW"/>
        </w:rPr>
        <w:t xml:space="preserve"> посредством </w:t>
      </w:r>
      <w:r>
        <w:rPr>
          <w:rFonts w:ascii="Times New Roman" w:hAnsi="Times New Roman" w:cs="Times New Roman"/>
          <w:sz w:val="28"/>
          <w:szCs w:val="28"/>
          <w:lang w:val="ru-RU"/>
        </w:rPr>
        <w:t xml:space="preserve">электронных торговых площадок могут оперативно реагировать на </w:t>
      </w:r>
      <w:r>
        <w:rPr>
          <w:rFonts w:ascii="Times New Roman" w:hAnsi="Times New Roman" w:cs="Times New Roman"/>
          <w:sz w:val="28"/>
          <w:szCs w:val="28"/>
          <w:lang w:val="zh-TW" w:eastAsia="zh-TW"/>
        </w:rPr>
        <w:t>потребностиклиентов</w:t>
      </w:r>
      <w:r>
        <w:rPr>
          <w:rFonts w:ascii="Times New Roman" w:hAnsi="Times New Roman" w:cs="Times New Roman"/>
          <w:sz w:val="28"/>
          <w:szCs w:val="28"/>
          <w:lang w:val="ru-RU"/>
        </w:rPr>
        <w:t xml:space="preserve">, беспрестанно предоставлять </w:t>
      </w:r>
      <w:r>
        <w:rPr>
          <w:rFonts w:ascii="Times New Roman" w:hAnsi="Times New Roman" w:cs="Times New Roman"/>
          <w:sz w:val="28"/>
          <w:szCs w:val="28"/>
          <w:lang w:val="zh-TW" w:eastAsia="zh-TW"/>
        </w:rPr>
        <w:t>высококачественные продукты и услуги клиентам</w:t>
      </w:r>
      <w:r>
        <w:rPr>
          <w:rFonts w:ascii="Times New Roman" w:hAnsi="Times New Roman" w:cs="Times New Roman"/>
          <w:sz w:val="28"/>
          <w:szCs w:val="28"/>
          <w:lang w:val="ru-RU"/>
        </w:rPr>
        <w:t xml:space="preserve"> со всего мира, а также налаживать движение информационного потока между предприятиями и рынком. Новая рыночная информация непрерывно поступает компаниям – современные предприятия, лишь получив верные сведения о влиянии электронной коммерции на маркетинг и избрав необходимые ответные </w:t>
      </w:r>
      <w:r>
        <w:rPr>
          <w:rFonts w:ascii="Times New Roman" w:hAnsi="Times New Roman" w:cs="Times New Roman"/>
          <w:sz w:val="28"/>
          <w:szCs w:val="28"/>
          <w:lang w:val="zh-TW" w:eastAsia="zh-TW"/>
        </w:rPr>
        <w:t>стратегии</w:t>
      </w:r>
      <w:r>
        <w:rPr>
          <w:rFonts w:ascii="Times New Roman" w:hAnsi="Times New Roman" w:cs="Times New Roman"/>
          <w:sz w:val="28"/>
          <w:szCs w:val="28"/>
          <w:lang w:val="ru-RU"/>
        </w:rPr>
        <w:t>, могут занять устойчивую позицию в</w:t>
      </w:r>
      <w:r>
        <w:rPr>
          <w:rFonts w:ascii="Times New Roman" w:hAnsi="Times New Roman" w:cs="Times New Roman"/>
          <w:sz w:val="28"/>
          <w:szCs w:val="28"/>
          <w:lang w:val="zh-TW" w:eastAsia="zh-TW"/>
        </w:rPr>
        <w:t>словиях рыночной конкуренции,</w:t>
      </w:r>
      <w:r>
        <w:rPr>
          <w:rFonts w:ascii="Times New Roman" w:hAnsi="Times New Roman" w:cs="Times New Roman"/>
          <w:sz w:val="28"/>
          <w:szCs w:val="28"/>
          <w:lang w:val="ru-RU"/>
        </w:rPr>
        <w:t xml:space="preserve"> сулящей значительные возможности, и достичь </w:t>
      </w:r>
      <w:r>
        <w:rPr>
          <w:rFonts w:ascii="Times New Roman" w:hAnsi="Times New Roman" w:cs="Times New Roman"/>
          <w:sz w:val="28"/>
          <w:szCs w:val="28"/>
          <w:lang w:val="zh-TW" w:eastAsia="zh-TW"/>
        </w:rPr>
        <w:t>маркетинг</w:t>
      </w:r>
      <w:r>
        <w:rPr>
          <w:rFonts w:ascii="Times New Roman" w:hAnsi="Times New Roman" w:cs="Times New Roman"/>
          <w:sz w:val="28"/>
          <w:szCs w:val="28"/>
          <w:lang w:val="ru-RU"/>
        </w:rPr>
        <w:t xml:space="preserve">овые </w:t>
      </w:r>
      <w:r>
        <w:rPr>
          <w:rFonts w:ascii="Times New Roman" w:hAnsi="Times New Roman" w:cs="Times New Roman"/>
          <w:sz w:val="28"/>
          <w:szCs w:val="28"/>
          <w:lang w:val="zh-TW" w:eastAsia="zh-TW"/>
        </w:rPr>
        <w:t>цел</w:t>
      </w:r>
      <w:r>
        <w:rPr>
          <w:rFonts w:ascii="Times New Roman" w:hAnsi="Times New Roman" w:cs="Times New Roman"/>
          <w:sz w:val="28"/>
          <w:szCs w:val="28"/>
          <w:lang w:val="ru-RU"/>
        </w:rPr>
        <w:t>и.</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В-пятых</w:t>
      </w:r>
      <w:r>
        <w:rPr>
          <w:rFonts w:hint="eastAsia" w:ascii="Times New Roman" w:hAnsi="Times New Roman" w:cs="Times New Roman"/>
          <w:sz w:val="28"/>
          <w:szCs w:val="28"/>
          <w:lang w:val="ru-RU"/>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 xml:space="preserve">электронной бизнес изменил образ жизни и потребления людей. Систематическая удобная операционная товарная среда электронного бизнеса максимально сократила расстояние между производством и потреблением. Потребители активно находит информации в Интернете, это значит, что предприятия прямо нахотятся перед потребителями, общаются с ними, даже потребители сами могут принять участие в дизайне, производстве и оценке товаров и становятся важными и активными участниками в полном процессе производства и управления бизнесом. </w:t>
      </w:r>
    </w:p>
    <w:p>
      <w:pPr>
        <w:spacing w:line="360" w:lineRule="auto"/>
        <w:ind w:firstLine="560" w:firstLineChars="200"/>
        <w:rPr>
          <w:rFonts w:ascii="Times New Roman" w:hAnsi="Times New Roman" w:cs="Times New Roman"/>
          <w:sz w:val="28"/>
          <w:szCs w:val="28"/>
          <w:lang w:val="zh-TW" w:eastAsia="zh-TW"/>
        </w:rPr>
      </w:pPr>
      <w:r>
        <w:rPr>
          <w:rFonts w:ascii="Times New Roman" w:hAnsi="Times New Roman" w:cs="Times New Roman"/>
          <w:sz w:val="28"/>
          <w:szCs w:val="28"/>
          <w:lang w:val="ru-RU"/>
        </w:rPr>
        <w:t>В-шестых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 xml:space="preserve">онлайн-платежи являются ключевым звеном и базовым условием беспрепятственного развития </w:t>
      </w:r>
      <w:r>
        <w:rPr>
          <w:rFonts w:ascii="Times New Roman" w:hAnsi="Times New Roman" w:cs="Times New Roman"/>
          <w:sz w:val="28"/>
          <w:szCs w:val="28"/>
          <w:lang w:val="zh-TW" w:eastAsia="zh-TW"/>
        </w:rPr>
        <w:t>электронн</w:t>
      </w:r>
      <w:r>
        <w:rPr>
          <w:rFonts w:ascii="Times New Roman" w:hAnsi="Times New Roman" w:cs="Times New Roman"/>
          <w:sz w:val="28"/>
          <w:szCs w:val="28"/>
          <w:lang w:val="ru-RU" w:eastAsia="zh-TW"/>
        </w:rPr>
        <w:t>огобизнеса</w:t>
      </w:r>
      <w:r>
        <w:rPr>
          <w:rFonts w:ascii="Times New Roman" w:hAnsi="Times New Roman" w:cs="Times New Roman"/>
          <w:sz w:val="28"/>
          <w:szCs w:val="28"/>
          <w:lang w:val="ru-RU"/>
        </w:rPr>
        <w:t xml:space="preserve">. Вслед за успехом электронных транзакций интернет-банкинг, Интернет-платежи банковскими картами, банковская система электронных платежей, а также сервисы в сети, электронные чеки, электронные наличные и другие услуги привели к полному обновлению сферы традиционной финансовой индустрии. В настоящее время многие Интернет-пользователи проявляют все больший интерес к онлайн-платежам: вслед за расширением электронной коммерции методы оплаты в сети постепенно получают все большую популярность. Этот быстрый и наиболее безопасный способ онлайн-оплаты покупок, счетов за различные коммунальные услуги и даже метод управления личными финансами в сети рождает у пользователей ощущение универсальности. Кроме того, вслед за укреплением уверенности потребителей в технологиях информационной безопасности онлайн-платежи, как ожидается, станут более востребованными. </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В-седьмых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влияние электронной коммерции на правительство. Правительство несет ответственность за социальных, экономических, политических и культурных управлений и обслуживаний. Он играет большую роль в регулировании рыночной экономики.Государственная поддержка будет напрямую влиять на развитие электронного бизнеса, а с другой стороны, развитие электронного бизнеса также оказывает определенное влияние на правительство. Развитие Электронного бизнеса выдвинуло новые требования к поведению государственного управления. Электронное правительство может не только своевременно и точно получать соответствующую информацию, но и внимательно следить за корпоративной деятельностью, а также могут использовать соответствующие технические средства для обеспечения соблюдения закона, усиления правоприменения и повышения престижа правительства</w:t>
      </w:r>
      <w:r>
        <w:rPr>
          <w:rStyle w:val="13"/>
          <w:rFonts w:ascii="Times New Roman" w:hAnsi="Times New Roman" w:cs="Times New Roman"/>
          <w:sz w:val="28"/>
          <w:szCs w:val="28"/>
        </w:rPr>
        <w:footnoteReference w:id="21"/>
      </w:r>
      <w:r>
        <w:rPr>
          <w:rFonts w:ascii="Times New Roman" w:hAnsi="Times New Roman" w:cs="Times New Roman"/>
          <w:sz w:val="28"/>
          <w:szCs w:val="28"/>
          <w:lang w:val="ru-RU"/>
        </w:rPr>
        <w:t>.</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zh-TW" w:eastAsia="zh-TW"/>
        </w:rPr>
        <w:t>В целом, электронн</w:t>
      </w:r>
      <w:r>
        <w:rPr>
          <w:rFonts w:ascii="Times New Roman" w:hAnsi="Times New Roman" w:cs="Times New Roman"/>
          <w:sz w:val="28"/>
          <w:szCs w:val="28"/>
          <w:lang w:val="ru-RU" w:eastAsia="zh-TW"/>
        </w:rPr>
        <w:t>ыйбизнес</w:t>
      </w:r>
      <w:r>
        <w:rPr>
          <w:rFonts w:ascii="Times New Roman" w:hAnsi="Times New Roman" w:cs="Times New Roman"/>
          <w:sz w:val="28"/>
          <w:szCs w:val="28"/>
          <w:lang w:val="zh-TW" w:eastAsia="zh-TW"/>
        </w:rPr>
        <w:t xml:space="preserve"> беспрецедентную революцию. Его влияние на социальную экономику намного превзойдет сам бизнес, а также окажет огромное влияние на методы ведения бизнеса, правовые системы и культурное образование.</w:t>
      </w:r>
    </w:p>
    <w:p>
      <w:pPr>
        <w:spacing w:line="360" w:lineRule="auto"/>
        <w:ind w:firstLine="560" w:firstLineChars="200"/>
        <w:rPr>
          <w:rFonts w:ascii="Times New Roman" w:hAnsi="Times New Roman" w:cs="Times New Roman"/>
          <w:sz w:val="28"/>
          <w:szCs w:val="28"/>
          <w:lang w:val="zh-TW" w:eastAsia="zh-TW"/>
        </w:rPr>
      </w:pPr>
    </w:p>
    <w:p>
      <w:pPr>
        <w:spacing w:line="360" w:lineRule="auto"/>
        <w:ind w:firstLine="560" w:firstLineChars="200"/>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p>
    <w:p>
      <w:p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Глава 3 Экономико-социологический анализ электронного бизнеса в глобальной экономике</w:t>
      </w:r>
    </w:p>
    <w:p>
      <w:p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3.</w:t>
      </w:r>
      <w:r>
        <w:rPr>
          <w:rFonts w:hint="default" w:ascii="Times New Roman" w:hAnsi="Times New Roman" w:cs="Times New Roman"/>
          <w:b/>
          <w:bCs/>
          <w:sz w:val="28"/>
          <w:szCs w:val="28"/>
          <w:lang w:val="ru-RU"/>
        </w:rPr>
        <w:t xml:space="preserve">1 </w:t>
      </w:r>
      <w:r>
        <w:rPr>
          <w:rFonts w:ascii="Times New Roman" w:hAnsi="Times New Roman" w:cs="Times New Roman"/>
          <w:b/>
          <w:bCs/>
          <w:sz w:val="28"/>
          <w:szCs w:val="28"/>
          <w:lang w:val="ru-RU"/>
        </w:rPr>
        <w:t>Текущая ситуация в развитии российского электронной бизнеса и ее влияние на экономическую глобализацию</w:t>
      </w:r>
    </w:p>
    <w:p>
      <w:pPr>
        <w:widowControl/>
        <w:spacing w:after="0" w:line="360" w:lineRule="auto"/>
        <w:ind w:firstLine="560" w:firstLineChars="200"/>
        <w:rPr>
          <w:rFonts w:ascii="Times New Roman" w:hAnsi="Times New Roman" w:eastAsia="Arial Unicode MS" w:cs="Times New Roman"/>
          <w:kern w:val="0"/>
          <w:sz w:val="28"/>
          <w:szCs w:val="28"/>
          <w:lang w:val="ru-RU"/>
        </w:rPr>
      </w:pPr>
      <w:r>
        <w:rPr>
          <w:rFonts w:ascii="Times New Roman" w:hAnsi="Times New Roman" w:eastAsia="Arial Unicode MS" w:cs="Times New Roman"/>
          <w:kern w:val="0"/>
          <w:sz w:val="28"/>
          <w:szCs w:val="28"/>
          <w:lang w:val="ru-RU"/>
        </w:rPr>
        <w:t>Россия является страной с наибольшим числом интернет-пользователей в Европе, с более чем 100 миллионами интернет-пользователей. В 2017 году коэффициент проникновения интернета достиг 75,8%. В 2017 году число онлайн-покупателей в России превысило 46,3 миллиона, а коэффициент использования онлайн-покупок достиг 42,3%</w:t>
      </w:r>
      <w:r>
        <w:rPr>
          <w:rStyle w:val="13"/>
          <w:rFonts w:ascii="Times New Roman" w:hAnsi="Times New Roman" w:eastAsia="Arial Unicode MS" w:cs="Times New Roman"/>
          <w:kern w:val="0"/>
          <w:sz w:val="28"/>
          <w:szCs w:val="28"/>
          <w:lang w:val="ru-RU"/>
        </w:rPr>
        <w:footnoteReference w:id="22"/>
      </w:r>
      <w:r>
        <w:rPr>
          <w:rFonts w:ascii="Times New Roman" w:hAnsi="Times New Roman" w:eastAsia="Arial Unicode MS" w:cs="Times New Roman"/>
          <w:kern w:val="0"/>
          <w:sz w:val="28"/>
          <w:szCs w:val="28"/>
          <w:lang w:val="ru-RU"/>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hint="eastAsia" w:ascii="Helvetica Neue" w:hAnsi="Helvetica Neue" w:eastAsia="宋体" w:cs="Arial Unicode MS"/>
          <w:color w:val="000000"/>
          <w:kern w:val="0"/>
          <w:sz w:val="22"/>
          <w:szCs w:val="22"/>
          <w:lang w:val="ru-RU"/>
        </w:rPr>
      </w:pPr>
      <w:r>
        <w:rPr>
          <w:rFonts w:hint="eastAsia" w:ascii="Helvetica Neue" w:hAnsi="Helvetica Neue" w:eastAsia="宋体" w:cs="Arial Unicode MS"/>
          <w:color w:val="000000"/>
          <w:kern w:val="0"/>
          <w:sz w:val="22"/>
          <w:szCs w:val="22"/>
          <w:lang w:val="ru-RU"/>
        </w:rPr>
        <w:drawing>
          <wp:inline distT="0" distB="0" distL="114300" distR="114300">
            <wp:extent cx="5294630" cy="3605530"/>
            <wp:effectExtent l="4445" t="4445" r="1587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rPr>
          <w:rFonts w:ascii="Times New Roman" w:hAnsi="Times New Roman" w:eastAsia="等线" w:cs="Times New Roman"/>
          <w:color w:val="000000" w:themeColor="text1"/>
          <w:kern w:val="0"/>
          <w:sz w:val="28"/>
          <w:szCs w:val="28"/>
          <w:u w:color="000000"/>
          <w:lang w:val="ru-RU"/>
        </w:rPr>
      </w:pPr>
      <w:r>
        <w:rPr>
          <w:rFonts w:ascii="Times New Roman" w:hAnsi="Times New Roman" w:eastAsia="等线" w:cs="Times New Roman"/>
          <w:color w:val="000000" w:themeColor="text1"/>
          <w:kern w:val="0"/>
          <w:sz w:val="28"/>
          <w:szCs w:val="28"/>
          <w:u w:color="000000"/>
          <w:lang w:val="ru-RU"/>
        </w:rPr>
        <w:t>Таблица 1. Русские онлайн-покупатели и коэффициент использования интернет-магазинов в России.</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Ассоциация компаний интернет-торговли (</w:t>
      </w:r>
      <w:r>
        <w:fldChar w:fldCharType="begin"/>
      </w:r>
      <w:r>
        <w:instrText xml:space="preserve"> HYPERLINK "http://www.tadviser.ru/index.php/%D0%90%D0%9A%D0%98%D0%A2" </w:instrText>
      </w:r>
      <w:r>
        <w:fldChar w:fldCharType="separate"/>
      </w:r>
      <w:r>
        <w:rPr>
          <w:rFonts w:ascii="Times New Roman" w:hAnsi="Times New Roman" w:eastAsia="Arial Unicode MS" w:cs="Times New Roman"/>
          <w:color w:val="000000" w:themeColor="text1"/>
          <w:kern w:val="0"/>
          <w:sz w:val="28"/>
          <w:szCs w:val="28"/>
          <w:lang w:val="ru-RU" w:eastAsia="en-US"/>
        </w:rPr>
        <w:t>АКИТ</w:t>
      </w:r>
      <w:r>
        <w:rPr>
          <w:rFonts w:ascii="Times New Roman" w:hAnsi="Times New Roman" w:eastAsia="Arial Unicode MS" w:cs="Times New Roman"/>
          <w:color w:val="000000" w:themeColor="text1"/>
          <w:kern w:val="0"/>
          <w:sz w:val="28"/>
          <w:szCs w:val="28"/>
          <w:lang w:val="ru-RU" w:eastAsia="en-US"/>
        </w:rPr>
        <w:fldChar w:fldCharType="end"/>
      </w:r>
      <w:r>
        <w:rPr>
          <w:rFonts w:ascii="Times New Roman" w:hAnsi="Times New Roman" w:eastAsia="Arial Unicode MS" w:cs="Times New Roman"/>
          <w:color w:val="000000" w:themeColor="text1"/>
          <w:kern w:val="0"/>
          <w:sz w:val="28"/>
          <w:szCs w:val="28"/>
          <w:lang w:val="ru-RU" w:eastAsia="en-US"/>
        </w:rPr>
        <w:t>) представила доклад о российском рынке электронной торговли за 2017 г. Общий объем рынка оставил 1 трл. 40 млрд. рублей, что на 13% больше аналогичного периода прошлого года. Рост замедлился в два раза по сравнению с прошлым годом</w:t>
      </w:r>
      <w:r>
        <w:rPr>
          <w:rStyle w:val="13"/>
          <w:rFonts w:ascii="Times New Roman" w:hAnsi="Times New Roman" w:eastAsia="Arial Unicode MS" w:cs="Times New Roman"/>
          <w:color w:val="000000" w:themeColor="text1"/>
          <w:kern w:val="0"/>
          <w:sz w:val="28"/>
          <w:szCs w:val="28"/>
          <w:lang w:val="ru-RU" w:eastAsia="en-US"/>
        </w:rPr>
        <w:footnoteReference w:id="23"/>
      </w:r>
      <w:r>
        <w:rPr>
          <w:rFonts w:ascii="Times New Roman" w:hAnsi="Times New Roman" w:eastAsia="Arial Unicode MS" w:cs="Times New Roman"/>
          <w:color w:val="000000" w:themeColor="text1"/>
          <w:kern w:val="0"/>
          <w:sz w:val="28"/>
          <w:szCs w:val="28"/>
          <w:lang w:val="ru-RU" w:eastAsia="en-US"/>
        </w:rPr>
        <w:t>.</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При этом объем трансграничной торговли в России в 2017 г. составил 374,3 млрд рублей. Таким образом, весь оборот российских магазинов составляет 665.6 млрд. рублей</w:t>
      </w:r>
      <w:r>
        <w:rPr>
          <w:rStyle w:val="13"/>
          <w:rFonts w:ascii="Times New Roman" w:hAnsi="Times New Roman" w:eastAsia="Arial Unicode MS" w:cs="Times New Roman"/>
          <w:color w:val="000000" w:themeColor="text1"/>
          <w:kern w:val="0"/>
          <w:sz w:val="28"/>
          <w:szCs w:val="28"/>
          <w:lang w:val="ru-RU" w:eastAsia="en-US"/>
        </w:rPr>
        <w:footnoteReference w:id="24"/>
      </w:r>
      <w:r>
        <w:rPr>
          <w:rFonts w:ascii="Times New Roman" w:hAnsi="Times New Roman" w:eastAsia="Arial Unicode MS" w:cs="Times New Roman"/>
          <w:color w:val="000000" w:themeColor="text1"/>
          <w:kern w:val="0"/>
          <w:sz w:val="28"/>
          <w:szCs w:val="28"/>
          <w:lang w:val="ru-RU" w:eastAsia="en-US"/>
        </w:rPr>
        <w:t xml:space="preserve">. </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 xml:space="preserve">В процентном отношении кроссбордер составляет 36% от всей российской интернет-торговли, что на 3% больше, чем в прошлом году. Рост трансграничных продаж снизился до уровня около </w:t>
      </w:r>
      <w:r>
        <w:rPr>
          <w:rFonts w:ascii="Times New Roman" w:hAnsi="Times New Roman" w:eastAsia="Arial Unicode MS" w:cs="Times New Roman"/>
          <w:color w:val="000000" w:themeColor="text1"/>
          <w:kern w:val="0"/>
          <w:sz w:val="28"/>
          <w:szCs w:val="28"/>
          <w:lang w:val="fr-FR" w:eastAsia="en-US"/>
        </w:rPr>
        <w:t xml:space="preserve">24 % </w:t>
      </w:r>
      <w:r>
        <w:rPr>
          <w:rFonts w:ascii="Times New Roman" w:hAnsi="Times New Roman" w:eastAsia="Arial Unicode MS" w:cs="Times New Roman"/>
          <w:color w:val="000000" w:themeColor="text1"/>
          <w:kern w:val="0"/>
          <w:sz w:val="28"/>
          <w:szCs w:val="28"/>
          <w:lang w:val="ru-RU" w:eastAsia="en-US"/>
        </w:rPr>
        <w:t>в год в денежном выражении к предыдущему году, хотя за аналогичный период в 2016 году рост составил 37%</w:t>
      </w:r>
      <w:r>
        <w:rPr>
          <w:rStyle w:val="13"/>
          <w:rFonts w:ascii="Times New Roman" w:hAnsi="Times New Roman" w:eastAsia="Arial Unicode MS" w:cs="Times New Roman"/>
          <w:color w:val="000000" w:themeColor="text1"/>
          <w:kern w:val="0"/>
          <w:sz w:val="28"/>
          <w:szCs w:val="28"/>
          <w:lang w:eastAsia="en-US"/>
        </w:rPr>
        <w:footnoteReference w:id="25"/>
      </w:r>
      <w:r>
        <w:rPr>
          <w:rFonts w:ascii="Times New Roman" w:hAnsi="Times New Roman" w:eastAsia="Arial Unicode MS" w:cs="Times New Roman"/>
          <w:color w:val="000000" w:themeColor="text1"/>
          <w:kern w:val="0"/>
          <w:sz w:val="28"/>
          <w:szCs w:val="28"/>
          <w:lang w:val="ru-RU" w:eastAsia="en-US"/>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imes New Roman" w:hAnsi="Times New Roman" w:eastAsia="宋体" w:cs="Times New Roman"/>
          <w:color w:val="000000" w:themeColor="text1"/>
          <w:kern w:val="0"/>
          <w:sz w:val="28"/>
          <w:szCs w:val="28"/>
          <w:lang w:val="ru-RU"/>
        </w:rPr>
      </w:pPr>
      <w:r>
        <w:rPr>
          <w:rFonts w:ascii="Times New Roman" w:hAnsi="Times New Roman" w:eastAsia="宋体" w:cs="Times New Roman"/>
          <w:color w:val="000000" w:themeColor="text1"/>
          <w:kern w:val="0"/>
          <w:sz w:val="28"/>
          <w:szCs w:val="28"/>
          <w:lang w:val="ru-RU"/>
        </w:rPr>
        <w:drawing>
          <wp:inline distT="0" distB="0" distL="114300" distR="114300">
            <wp:extent cx="5280660" cy="4897755"/>
            <wp:effectExtent l="4445" t="4445" r="10795" b="1270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rPr>
          <w:rFonts w:ascii="Times New Roman" w:hAnsi="Times New Roman" w:eastAsia="等线" w:cs="Times New Roman"/>
          <w:color w:val="000000" w:themeColor="text1"/>
          <w:kern w:val="0"/>
          <w:sz w:val="28"/>
          <w:szCs w:val="28"/>
          <w:u w:color="000000"/>
          <w:lang w:val="ru-RU"/>
        </w:rPr>
      </w:pPr>
      <w:r>
        <w:rPr>
          <w:rFonts w:ascii="Times New Roman" w:hAnsi="Times New Roman" w:eastAsia="等线" w:cs="Times New Roman"/>
          <w:color w:val="000000" w:themeColor="text1"/>
          <w:kern w:val="0"/>
          <w:sz w:val="28"/>
          <w:szCs w:val="28"/>
          <w:u w:color="000000"/>
          <w:lang w:val="ru-RU"/>
        </w:rPr>
        <w:t>Таблица 2. Российский рынок интернет-торговли (млрд. руб.)</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eastAsia="en-US"/>
        </w:rPr>
      </w:pPr>
      <w:r>
        <w:rPr>
          <w:rFonts w:ascii="Times New Roman" w:hAnsi="Times New Roman" w:eastAsia="Arial Unicode MS" w:cs="Times New Roman"/>
          <w:color w:val="000000" w:themeColor="text1"/>
          <w:kern w:val="0"/>
          <w:sz w:val="28"/>
          <w:szCs w:val="28"/>
          <w:lang w:val="ru-RU" w:eastAsia="en-US"/>
        </w:rPr>
        <w:t xml:space="preserve">В 2017 году объем розничных онлайн-продаж в России достиг 15,2 млрд. долл. США, увеличившись на 17,4% по сравнению с предыдущим годом, и темпы роста замедлились. В 2017 году общий объем розничных онлайн-продаж в России составил 3,4% от общего объема розничного рынка в России (443,44 млрд. долл. </w:t>
      </w:r>
      <w:r>
        <w:rPr>
          <w:rFonts w:ascii="Times New Roman" w:hAnsi="Times New Roman" w:eastAsia="Arial Unicode MS" w:cs="Times New Roman"/>
          <w:color w:val="000000" w:themeColor="text1"/>
          <w:kern w:val="0"/>
          <w:sz w:val="28"/>
          <w:szCs w:val="28"/>
          <w:lang w:eastAsia="en-US"/>
        </w:rPr>
        <w:t xml:space="preserve">США), и в России по-прежнему существуют значительные возможности для </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eastAsia="en-US"/>
        </w:rPr>
      </w:pP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роста розничной торговли в Интернете</w:t>
      </w:r>
      <w:r>
        <w:rPr>
          <w:rStyle w:val="13"/>
          <w:rFonts w:ascii="Times New Roman" w:hAnsi="Times New Roman" w:eastAsia="Arial Unicode MS" w:cs="Times New Roman"/>
          <w:color w:val="000000" w:themeColor="text1"/>
          <w:kern w:val="0"/>
          <w:sz w:val="28"/>
          <w:szCs w:val="28"/>
          <w:lang w:eastAsia="en-US"/>
        </w:rPr>
        <w:footnoteReference w:id="26"/>
      </w:r>
      <w:r>
        <w:rPr>
          <w:rFonts w:ascii="Times New Roman" w:hAnsi="Times New Roman" w:eastAsia="Arial Unicode MS" w:cs="Times New Roman"/>
          <w:color w:val="000000" w:themeColor="text1"/>
          <w:kern w:val="0"/>
          <w:sz w:val="28"/>
          <w:szCs w:val="28"/>
          <w:lang w:val="ru-RU" w:eastAsia="en-US"/>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imes New Roman" w:hAnsi="Times New Roman" w:eastAsia="宋体" w:cs="Times New Roman"/>
          <w:color w:val="000000" w:themeColor="text1"/>
          <w:kern w:val="0"/>
          <w:sz w:val="28"/>
          <w:szCs w:val="28"/>
          <w:lang w:val="ru-RU"/>
        </w:rPr>
      </w:pPr>
      <w:r>
        <w:rPr>
          <w:rFonts w:ascii="Times New Roman" w:hAnsi="Times New Roman" w:eastAsia="宋体" w:cs="Times New Roman"/>
          <w:color w:val="000000" w:themeColor="text1"/>
          <w:kern w:val="0"/>
          <w:sz w:val="28"/>
          <w:szCs w:val="28"/>
          <w:lang w:val="ru-RU"/>
        </w:rPr>
        <w:drawing>
          <wp:inline distT="0" distB="0" distL="114300" distR="114300">
            <wp:extent cx="5258435" cy="4881880"/>
            <wp:effectExtent l="4445" t="4445" r="1397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rPr>
          <w:rFonts w:ascii="Times New Roman" w:hAnsi="Times New Roman" w:eastAsia="等线" w:cs="Times New Roman"/>
          <w:color w:val="000000" w:themeColor="text1"/>
          <w:kern w:val="0"/>
          <w:sz w:val="28"/>
          <w:szCs w:val="28"/>
          <w:u w:color="000000"/>
          <w:lang w:val="ru-RU"/>
        </w:rPr>
      </w:pPr>
      <w:r>
        <w:rPr>
          <w:rFonts w:ascii="Times New Roman" w:hAnsi="Times New Roman" w:eastAsia="等线" w:cs="Times New Roman"/>
          <w:color w:val="000000" w:themeColor="text1"/>
          <w:kern w:val="0"/>
          <w:sz w:val="28"/>
          <w:szCs w:val="28"/>
          <w:u w:color="000000"/>
          <w:lang w:val="ru-RU"/>
        </w:rPr>
        <w:t>Таблица 3. 2010-2017 масштаб Российского онлайг розничного рынка</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rPr>
          <w:rFonts w:ascii="Times New Roman" w:hAnsi="Times New Roman" w:eastAsia="宋体" w:cs="Times New Roman"/>
          <w:color w:val="000000" w:themeColor="text1"/>
          <w:kern w:val="0"/>
          <w:sz w:val="28"/>
          <w:szCs w:val="28"/>
          <w:lang w:val="ru-RU"/>
        </w:rPr>
      </w:pPr>
      <w:r>
        <w:rPr>
          <w:rFonts w:ascii="Times New Roman" w:hAnsi="Times New Roman" w:eastAsia="宋体" w:cs="Times New Roman"/>
          <w:color w:val="000000" w:themeColor="text1"/>
          <w:kern w:val="0"/>
          <w:sz w:val="28"/>
          <w:szCs w:val="28"/>
          <w:lang w:val="ru-RU"/>
        </w:rPr>
        <w:t>Рынок трансграничной розничной торговли в России быстро растет. В 2017 году физические продажи трансграничного импорта электронной торговли в России составили 5,91 млрд</w:t>
      </w:r>
      <w:r>
        <w:rPr>
          <w:rStyle w:val="13"/>
          <w:rFonts w:ascii="Times New Roman" w:hAnsi="Times New Roman" w:eastAsia="宋体" w:cs="Times New Roman"/>
          <w:color w:val="000000" w:themeColor="text1"/>
          <w:kern w:val="0"/>
          <w:sz w:val="28"/>
          <w:szCs w:val="28"/>
          <w:lang w:val="ru-RU"/>
        </w:rPr>
        <w:footnoteReference w:id="27"/>
      </w:r>
      <w:r>
        <w:rPr>
          <w:rFonts w:ascii="Times New Roman" w:hAnsi="Times New Roman" w:eastAsia="宋体" w:cs="Times New Roman"/>
          <w:color w:val="000000" w:themeColor="text1"/>
          <w:kern w:val="0"/>
          <w:sz w:val="28"/>
          <w:szCs w:val="28"/>
          <w:lang w:val="ru-RU"/>
        </w:rPr>
        <w:t>. Долларов США, увеличившись на 37,4% по сравнению с 2016 годом и составив 39% от общего объема розничных онлайн-продаж.</w:t>
      </w:r>
      <w:r>
        <w:rPr>
          <w:rFonts w:hint="default" w:ascii="Times New Roman" w:hAnsi="Times New Roman" w:eastAsia="宋体" w:cs="Times New Roman"/>
          <w:color w:val="000000" w:themeColor="text1"/>
          <w:kern w:val="0"/>
          <w:sz w:val="28"/>
          <w:szCs w:val="28"/>
          <w:lang w:val="ru-RU"/>
        </w:rPr>
        <w:t xml:space="preserve"> </w:t>
      </w:r>
      <w:r>
        <w:rPr>
          <w:rFonts w:ascii="Times New Roman" w:hAnsi="Times New Roman" w:eastAsia="宋体" w:cs="Times New Roman"/>
          <w:color w:val="000000" w:themeColor="text1"/>
          <w:kern w:val="0"/>
          <w:sz w:val="28"/>
          <w:szCs w:val="28"/>
          <w:lang w:val="ru-RU"/>
        </w:rPr>
        <w:t>Российская легкая промышленность относительно слаба: через трансграничные платформы электронной коммерции российские потребители могут покупать дешевые и дешевые товары за рубежом. Трансграничная электронная коммерция стала одним из основных драйверов роста российского рынка электронной коммерции. Российская ассоциация компаний интернет-торговли (</w:t>
      </w:r>
      <w:r>
        <w:rPr>
          <w:rFonts w:ascii="Times New Roman" w:hAnsi="Times New Roman" w:eastAsia="宋体" w:cs="Times New Roman"/>
          <w:color w:val="000000" w:themeColor="text1"/>
          <w:kern w:val="0"/>
          <w:sz w:val="28"/>
          <w:szCs w:val="28"/>
        </w:rPr>
        <w:t>AKIT</w:t>
      </w:r>
      <w:r>
        <w:rPr>
          <w:rFonts w:ascii="Times New Roman" w:hAnsi="Times New Roman" w:eastAsia="宋体" w:cs="Times New Roman"/>
          <w:color w:val="000000" w:themeColor="text1"/>
          <w:kern w:val="0"/>
          <w:sz w:val="28"/>
          <w:szCs w:val="28"/>
          <w:lang w:val="ru-RU"/>
        </w:rPr>
        <w:t>) ожидает, что российский международный рынок розничной торговли электронной коммерцией достигнет 7,19 млрд долларов в 2018 году</w:t>
      </w:r>
      <w:r>
        <w:rPr>
          <w:rStyle w:val="13"/>
          <w:rFonts w:ascii="Times New Roman" w:hAnsi="Times New Roman" w:eastAsia="宋体" w:cs="Times New Roman"/>
          <w:color w:val="000000" w:themeColor="text1"/>
          <w:kern w:val="0"/>
          <w:sz w:val="28"/>
          <w:szCs w:val="28"/>
        </w:rPr>
        <w:footnoteReference w:id="28"/>
      </w:r>
      <w:r>
        <w:rPr>
          <w:rFonts w:ascii="Times New Roman" w:hAnsi="Times New Roman" w:eastAsia="宋体" w:cs="Times New Roman"/>
          <w:color w:val="000000" w:themeColor="text1"/>
          <w:kern w:val="0"/>
          <w:sz w:val="28"/>
          <w:szCs w:val="28"/>
          <w:lang w:val="ru-RU"/>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imes New Roman" w:hAnsi="Times New Roman" w:eastAsia="宋体" w:cs="Times New Roman"/>
          <w:color w:val="000000" w:themeColor="text1"/>
          <w:kern w:val="0"/>
          <w:sz w:val="28"/>
          <w:szCs w:val="28"/>
          <w:lang w:val="ru-RU"/>
        </w:rPr>
      </w:pPr>
      <w:r>
        <w:rPr>
          <w:rFonts w:ascii="Times New Roman" w:hAnsi="Times New Roman" w:eastAsia="宋体" w:cs="Times New Roman"/>
          <w:color w:val="000000" w:themeColor="text1"/>
          <w:kern w:val="0"/>
          <w:sz w:val="28"/>
          <w:szCs w:val="28"/>
          <w:lang w:val="ru-RU"/>
        </w:rPr>
        <w:drawing>
          <wp:inline distT="0" distB="0" distL="114300" distR="114300">
            <wp:extent cx="5222875" cy="3549650"/>
            <wp:effectExtent l="4445" t="4445" r="11430"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rPr>
          <w:rFonts w:ascii="Times New Roman" w:hAnsi="Times New Roman" w:eastAsia="宋体" w:cs="Times New Roman"/>
          <w:color w:val="000000" w:themeColor="text1"/>
          <w:kern w:val="0"/>
          <w:sz w:val="28"/>
          <w:szCs w:val="28"/>
          <w:lang w:val="ru-RU"/>
        </w:rPr>
      </w:pPr>
      <w:r>
        <w:rPr>
          <w:rFonts w:ascii="Times New Roman" w:hAnsi="Times New Roman" w:eastAsia="等线" w:cs="Times New Roman"/>
          <w:color w:val="000000" w:themeColor="text1"/>
          <w:kern w:val="0"/>
          <w:sz w:val="28"/>
          <w:szCs w:val="28"/>
          <w:u w:color="000000"/>
          <w:lang w:val="ru-RU"/>
        </w:rPr>
        <w:t xml:space="preserve">Таблица 4. </w:t>
      </w:r>
      <w:r>
        <w:rPr>
          <w:rFonts w:ascii="Times New Roman" w:hAnsi="Times New Roman" w:eastAsia="宋体" w:cs="Times New Roman"/>
          <w:color w:val="000000" w:themeColor="text1"/>
          <w:kern w:val="0"/>
          <w:sz w:val="28"/>
          <w:szCs w:val="28"/>
          <w:lang w:val="ru-RU"/>
        </w:rPr>
        <w:t>Российская трансграничная электронная коммерция импортирует физические продажии годовой темп роста.</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 xml:space="preserve">Согласно исследованию </w:t>
      </w:r>
      <w:r>
        <w:rPr>
          <w:rFonts w:ascii="Times New Roman" w:hAnsi="Times New Roman" w:eastAsia="Arial Unicode MS" w:cs="Times New Roman"/>
          <w:color w:val="000000" w:themeColor="text1"/>
          <w:kern w:val="0"/>
          <w:sz w:val="28"/>
          <w:szCs w:val="28"/>
          <w:lang w:val="zh-CN"/>
        </w:rPr>
        <w:t>Ipsos</w:t>
      </w:r>
      <w:r>
        <w:rPr>
          <w:rFonts w:ascii="Times New Roman" w:hAnsi="Times New Roman" w:eastAsia="Arial Unicode MS" w:cs="Times New Roman"/>
          <w:color w:val="000000" w:themeColor="text1"/>
          <w:kern w:val="0"/>
          <w:sz w:val="28"/>
          <w:szCs w:val="28"/>
          <w:lang w:val="ru-RU" w:eastAsia="en-US"/>
        </w:rPr>
        <w:t>, среди стран БРИКС российские потребители предпочитают трансграничную электронную торговлю. Среди потребителей онлайн-покупок в России около 47% потребителей покупают как внутреннюю электронную торговлю, так и трансграничную электронную торговлю, 15% потребителей онлайн-покупок покупают только через трансграничную электронную торговлю, только 38% потребителей интернет-покупок Те, кто выбирают покупать только во внутренней электронной коммерции</w:t>
      </w:r>
      <w:r>
        <w:rPr>
          <w:rStyle w:val="13"/>
          <w:rFonts w:ascii="Times New Roman" w:hAnsi="Times New Roman" w:eastAsia="Arial Unicode MS" w:cs="Times New Roman"/>
          <w:color w:val="000000" w:themeColor="text1"/>
          <w:kern w:val="0"/>
          <w:sz w:val="28"/>
          <w:szCs w:val="28"/>
          <w:lang w:val="ru-RU" w:eastAsia="en-US"/>
        </w:rPr>
        <w:footnoteReference w:id="29"/>
      </w:r>
      <w:r>
        <w:rPr>
          <w:rFonts w:ascii="Times New Roman" w:hAnsi="Times New Roman" w:eastAsia="Arial Unicode MS" w:cs="Times New Roman"/>
          <w:color w:val="000000" w:themeColor="text1"/>
          <w:kern w:val="0"/>
          <w:sz w:val="28"/>
          <w:szCs w:val="28"/>
          <w:lang w:val="ru-RU" w:eastAsia="en-US"/>
        </w:rPr>
        <w:t>.</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Что</w:t>
      </w:r>
      <w:r>
        <w:rPr>
          <w:rFonts w:hint="default"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ru-RU" w:eastAsia="en-US"/>
        </w:rPr>
        <w:t>покупают? По данным АКИТ, потребители покупают следующие категории через трансграничную электронную торговлю: одежда и обувь, бытовая техника и электроника, парфюмерия и косметика, автозапчасти и аксессуары, товары для дома, спорттовары и т. д</w:t>
      </w:r>
      <w:r>
        <w:rPr>
          <w:rStyle w:val="13"/>
          <w:rFonts w:ascii="Times New Roman" w:hAnsi="Times New Roman" w:eastAsia="Arial Unicode MS" w:cs="Times New Roman"/>
          <w:color w:val="000000" w:themeColor="text1"/>
          <w:kern w:val="0"/>
          <w:sz w:val="28"/>
          <w:szCs w:val="28"/>
          <w:lang w:val="ru-RU" w:eastAsia="en-US"/>
        </w:rPr>
        <w:footnoteReference w:id="30"/>
      </w:r>
      <w:r>
        <w:rPr>
          <w:rFonts w:ascii="Times New Roman" w:hAnsi="Times New Roman" w:eastAsia="Arial Unicode MS" w:cs="Times New Roman"/>
          <w:color w:val="000000" w:themeColor="text1"/>
          <w:kern w:val="0"/>
          <w:sz w:val="28"/>
          <w:szCs w:val="28"/>
          <w:lang w:val="ru-RU" w:eastAsia="en-US"/>
        </w:rPr>
        <w:t xml:space="preserve">. </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 xml:space="preserve">90% покупок россиян в иностранных интернет-магазинов приходятся на китайские площадки, основная из которых - </w:t>
      </w:r>
      <w:r>
        <w:rPr>
          <w:rFonts w:ascii="Times New Roman" w:hAnsi="Times New Roman" w:eastAsia="Arial Unicode MS" w:cs="Times New Roman"/>
          <w:color w:val="000000" w:themeColor="text1"/>
          <w:kern w:val="0"/>
          <w:sz w:val="28"/>
          <w:szCs w:val="28"/>
          <w:lang w:val="zh-CN"/>
        </w:rPr>
        <w:t>AliExpress</w:t>
      </w:r>
      <w:r>
        <w:rPr>
          <w:rFonts w:ascii="Times New Roman" w:hAnsi="Times New Roman" w:eastAsia="Arial Unicode MS" w:cs="Times New Roman"/>
          <w:color w:val="000000" w:themeColor="text1"/>
          <w:kern w:val="0"/>
          <w:sz w:val="28"/>
          <w:szCs w:val="28"/>
          <w:lang w:val="ru-RU"/>
        </w:rPr>
        <w:t>.</w:t>
      </w:r>
      <w:r>
        <w:rPr>
          <w:rFonts w:ascii="Times New Roman" w:hAnsi="Times New Roman" w:eastAsia="Arial Unicode MS" w:cs="Times New Roman"/>
          <w:color w:val="000000" w:themeColor="text1"/>
          <w:kern w:val="0"/>
          <w:sz w:val="28"/>
          <w:szCs w:val="28"/>
          <w:lang w:val="ru-RU" w:eastAsia="en-US"/>
        </w:rPr>
        <w:t xml:space="preserve"> Платформа насчитывает 22,2 миллиона пользователей в России. За четыре года, прошедшие с момента въезда в Россию, </w:t>
      </w:r>
      <w:r>
        <w:rPr>
          <w:rFonts w:ascii="Times New Roman" w:hAnsi="Times New Roman" w:eastAsia="Arial Unicode MS" w:cs="Times New Roman"/>
          <w:color w:val="000000" w:themeColor="text1"/>
          <w:kern w:val="0"/>
          <w:sz w:val="28"/>
          <w:szCs w:val="28"/>
          <w:lang w:eastAsia="en-US"/>
        </w:rPr>
        <w:t>AliExpress</w:t>
      </w:r>
      <w:r>
        <w:rPr>
          <w:rFonts w:ascii="Times New Roman" w:hAnsi="Times New Roman" w:eastAsia="Arial Unicode MS" w:cs="Times New Roman"/>
          <w:color w:val="000000" w:themeColor="text1"/>
          <w:kern w:val="0"/>
          <w:sz w:val="28"/>
          <w:szCs w:val="28"/>
          <w:lang w:val="ru-RU" w:eastAsia="en-US"/>
        </w:rPr>
        <w:t xml:space="preserve"> сотрудничал с Почтой России, чтобы сократить срок доставки товаров с 50 до 15 дней.</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rPr>
      </w:pPr>
      <w:r>
        <w:rPr>
          <w:rFonts w:ascii="Times New Roman" w:hAnsi="Times New Roman" w:eastAsia="Arial Unicode MS" w:cs="Times New Roman"/>
          <w:color w:val="000000" w:themeColor="text1"/>
          <w:kern w:val="0"/>
          <w:sz w:val="28"/>
          <w:szCs w:val="28"/>
          <w:lang w:val="ru-RU" w:eastAsia="en-US"/>
        </w:rPr>
        <w:t xml:space="preserve">Согласно данным, рейтинг ТОП-10 крупнейших российских магазинов по объему онлайн-продаж по итогам 2018 года, это: </w:t>
      </w:r>
      <w:r>
        <w:rPr>
          <w:rFonts w:ascii="Times New Roman" w:hAnsi="Times New Roman" w:eastAsia="Arial Unicode MS" w:cs="Times New Roman"/>
          <w:color w:val="000000" w:themeColor="text1"/>
          <w:kern w:val="0"/>
          <w:sz w:val="28"/>
          <w:szCs w:val="28"/>
          <w:lang w:val="it-IT" w:eastAsia="en-US"/>
        </w:rPr>
        <w:t>wildberries.ru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it-IT" w:eastAsia="en-US"/>
        </w:rPr>
        <w:t>citilink.ru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it-IT" w:eastAsia="en-US"/>
        </w:rPr>
        <w:t>mvideo.ru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eastAsia="en-US"/>
        </w:rPr>
        <w:t>ozon</w:t>
      </w:r>
      <w:r>
        <w:rPr>
          <w:rFonts w:ascii="Times New Roman" w:hAnsi="Times New Roman" w:eastAsia="Arial Unicode MS" w:cs="Times New Roman"/>
          <w:color w:val="000000" w:themeColor="text1"/>
          <w:kern w:val="0"/>
          <w:sz w:val="28"/>
          <w:szCs w:val="28"/>
          <w:lang w:val="ru-RU" w:eastAsia="en-US"/>
        </w:rPr>
        <w:t>.</w:t>
      </w:r>
      <w:r>
        <w:rPr>
          <w:rFonts w:ascii="Times New Roman" w:hAnsi="Times New Roman" w:eastAsia="Arial Unicode MS" w:cs="Times New Roman"/>
          <w:color w:val="000000" w:themeColor="text1"/>
          <w:kern w:val="0"/>
          <w:sz w:val="28"/>
          <w:szCs w:val="28"/>
          <w:lang w:eastAsia="en-US"/>
        </w:rPr>
        <w:t>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da-DK" w:eastAsia="en-US"/>
        </w:rPr>
        <w:t>dns-shop.ru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pt-PT" w:eastAsia="en-US"/>
        </w:rPr>
        <w:t>lamoda.ru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pt-PT" w:eastAsia="en-US"/>
        </w:rPr>
        <w:t>eldorado.ru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eastAsia="en-US"/>
        </w:rPr>
        <w:t>svyaznoy</w:t>
      </w:r>
      <w:r>
        <w:rPr>
          <w:rFonts w:ascii="Times New Roman" w:hAnsi="Times New Roman" w:eastAsia="Arial Unicode MS" w:cs="Times New Roman"/>
          <w:color w:val="000000" w:themeColor="text1"/>
          <w:kern w:val="0"/>
          <w:sz w:val="28"/>
          <w:szCs w:val="28"/>
          <w:lang w:val="ru-RU" w:eastAsia="en-US"/>
        </w:rPr>
        <w:t>.</w:t>
      </w:r>
      <w:r>
        <w:rPr>
          <w:rFonts w:ascii="Times New Roman" w:hAnsi="Times New Roman" w:eastAsia="Arial Unicode MS" w:cs="Times New Roman"/>
          <w:color w:val="000000" w:themeColor="text1"/>
          <w:kern w:val="0"/>
          <w:sz w:val="28"/>
          <w:szCs w:val="28"/>
          <w:lang w:eastAsia="en-US"/>
        </w:rPr>
        <w:t>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eastAsia="en-US"/>
        </w:rPr>
        <w:t>technopoint</w:t>
      </w:r>
      <w:r>
        <w:rPr>
          <w:rFonts w:ascii="Times New Roman" w:hAnsi="Times New Roman" w:eastAsia="Arial Unicode MS" w:cs="Times New Roman"/>
          <w:color w:val="000000" w:themeColor="text1"/>
          <w:kern w:val="0"/>
          <w:sz w:val="28"/>
          <w:szCs w:val="28"/>
          <w:lang w:val="ru-RU" w:eastAsia="en-US"/>
        </w:rPr>
        <w:t>.</w:t>
      </w:r>
      <w:r>
        <w:rPr>
          <w:rFonts w:ascii="Times New Roman" w:hAnsi="Times New Roman" w:eastAsia="Arial Unicode MS" w:cs="Times New Roman"/>
          <w:color w:val="000000" w:themeColor="text1"/>
          <w:kern w:val="0"/>
          <w:sz w:val="28"/>
          <w:szCs w:val="28"/>
          <w:lang w:eastAsia="en-US"/>
        </w:rPr>
        <w:t>ru</w:t>
      </w:r>
      <w:r>
        <w:rPr>
          <w:rFonts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eastAsia="en-US"/>
        </w:rPr>
        <w:t>petrovich</w:t>
      </w:r>
      <w:r>
        <w:rPr>
          <w:rFonts w:ascii="Times New Roman" w:hAnsi="Times New Roman" w:eastAsia="Arial Unicode MS" w:cs="Times New Roman"/>
          <w:color w:val="000000" w:themeColor="text1"/>
          <w:kern w:val="0"/>
          <w:sz w:val="28"/>
          <w:szCs w:val="28"/>
          <w:lang w:val="ru-RU" w:eastAsia="en-US"/>
        </w:rPr>
        <w:t>.</w:t>
      </w:r>
      <w:r>
        <w:rPr>
          <w:rFonts w:ascii="Times New Roman" w:hAnsi="Times New Roman" w:eastAsia="Arial Unicode MS" w:cs="Times New Roman"/>
          <w:color w:val="000000" w:themeColor="text1"/>
          <w:kern w:val="0"/>
          <w:sz w:val="28"/>
          <w:szCs w:val="28"/>
          <w:lang w:eastAsia="en-US"/>
        </w:rPr>
        <w:t>ru</w:t>
      </w:r>
      <w:r>
        <w:rPr>
          <w:rStyle w:val="13"/>
          <w:rFonts w:ascii="Times New Roman" w:hAnsi="Times New Roman" w:eastAsia="Arial Unicode MS" w:cs="Times New Roman"/>
          <w:color w:val="000000" w:themeColor="text1"/>
          <w:kern w:val="0"/>
          <w:sz w:val="28"/>
          <w:szCs w:val="28"/>
          <w:lang w:eastAsia="en-US"/>
        </w:rPr>
        <w:footnoteReference w:id="31"/>
      </w:r>
      <w:r>
        <w:rPr>
          <w:rFonts w:ascii="Times New Roman" w:hAnsi="Times New Roman" w:eastAsia="Arial Unicode MS" w:cs="Times New Roman"/>
          <w:color w:val="000000" w:themeColor="text1"/>
          <w:kern w:val="0"/>
          <w:sz w:val="28"/>
          <w:szCs w:val="28"/>
          <w:lang w:val="ru-RU"/>
        </w:rPr>
        <w:t>.</w:t>
      </w:r>
    </w:p>
    <w:p>
      <w:pPr>
        <w:widowControl/>
        <w:spacing w:after="0" w:line="360" w:lineRule="auto"/>
        <w:ind w:firstLine="560" w:firstLineChars="200"/>
        <w:rPr>
          <w:rFonts w:ascii="Times New Roman" w:hAnsi="Times New Roman" w:eastAsia="Arial Unicode MS" w:cs="Times New Roman"/>
          <w:color w:val="000000" w:themeColor="text1"/>
          <w:kern w:val="0"/>
          <w:sz w:val="28"/>
          <w:szCs w:val="28"/>
          <w:lang w:val="ru-RU" w:eastAsia="en-US"/>
        </w:rPr>
      </w:pPr>
      <w:r>
        <w:rPr>
          <w:rFonts w:ascii="Times New Roman" w:hAnsi="Times New Roman" w:eastAsia="Arial Unicode MS" w:cs="Times New Roman"/>
          <w:color w:val="000000" w:themeColor="text1"/>
          <w:kern w:val="0"/>
          <w:sz w:val="28"/>
          <w:szCs w:val="28"/>
          <w:lang w:val="ru-RU" w:eastAsia="en-US"/>
        </w:rPr>
        <w:t>Развитие логистики и платежных систем в России все еще не идеально.</w:t>
      </w:r>
      <w:r>
        <w:rPr>
          <w:rFonts w:hint="default"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ru-RU" w:eastAsia="en-US"/>
        </w:rPr>
        <w:t>Огромная территория делает стоимость и длительность доставки заказа выше</w:t>
      </w:r>
      <w:r>
        <w:rPr>
          <w:rFonts w:ascii="Times New Roman" w:hAnsi="Times New Roman" w:eastAsia="Arial Unicode MS" w:cs="Times New Roman"/>
          <w:color w:val="000000" w:themeColor="text1"/>
          <w:kern w:val="0"/>
          <w:sz w:val="28"/>
          <w:szCs w:val="28"/>
          <w:lang w:val="ru-RU"/>
        </w:rPr>
        <w:t xml:space="preserve">. </w:t>
      </w:r>
      <w:r>
        <w:rPr>
          <w:rFonts w:ascii="Times New Roman" w:hAnsi="Times New Roman" w:eastAsia="Arial Unicode MS" w:cs="Times New Roman"/>
          <w:color w:val="000000" w:themeColor="text1"/>
          <w:kern w:val="0"/>
          <w:sz w:val="28"/>
          <w:szCs w:val="28"/>
          <w:lang w:val="ru-RU" w:eastAsia="en-US"/>
        </w:rPr>
        <w:t>Более 80% предприятий электронной коммерции требуют наложенным платежом</w:t>
      </w:r>
      <w:r>
        <w:rPr>
          <w:rFonts w:ascii="Times New Roman" w:hAnsi="Times New Roman" w:eastAsia="Arial Unicode MS" w:cs="Times New Roman"/>
          <w:color w:val="000000" w:themeColor="text1"/>
          <w:kern w:val="0"/>
          <w:sz w:val="28"/>
          <w:szCs w:val="28"/>
          <w:lang w:val="ru-RU"/>
        </w:rPr>
        <w:t xml:space="preserve">. </w:t>
      </w:r>
      <w:r>
        <w:rPr>
          <w:rFonts w:ascii="Times New Roman" w:hAnsi="Times New Roman" w:eastAsia="Arial Unicode MS" w:cs="Times New Roman"/>
          <w:color w:val="000000" w:themeColor="text1"/>
          <w:kern w:val="0"/>
          <w:sz w:val="28"/>
          <w:szCs w:val="28"/>
          <w:lang w:val="ru-RU" w:eastAsia="en-US"/>
        </w:rPr>
        <w:t>Эти обстоятельства препятствовали дальнейшему расширению российского электронного бизнеса. С постепенным улучшением вспомогательной инфраструктуры, такой как платежная система и система логистики,</w:t>
      </w:r>
      <w:r>
        <w:rPr>
          <w:rFonts w:hint="default" w:ascii="Times New Roman" w:hAnsi="Times New Roman" w:eastAsia="Arial Unicode MS" w:cs="Times New Roman"/>
          <w:color w:val="000000" w:themeColor="text1"/>
          <w:kern w:val="0"/>
          <w:sz w:val="28"/>
          <w:szCs w:val="28"/>
          <w:lang w:val="ru-RU" w:eastAsia="en-US"/>
        </w:rPr>
        <w:t xml:space="preserve"> </w:t>
      </w:r>
      <w:r>
        <w:rPr>
          <w:rFonts w:ascii="Times New Roman" w:hAnsi="Times New Roman" w:eastAsia="Arial Unicode MS" w:cs="Times New Roman"/>
          <w:color w:val="000000" w:themeColor="text1"/>
          <w:kern w:val="0"/>
          <w:sz w:val="28"/>
          <w:szCs w:val="28"/>
          <w:lang w:val="ru-RU" w:eastAsia="en-US"/>
        </w:rPr>
        <w:t>российской рынок электронного бизнеса еще много возможностей для роста.</w:t>
      </w:r>
    </w:p>
    <w:p>
      <w:pPr>
        <w:spacing w:line="360" w:lineRule="auto"/>
        <w:ind w:firstLine="560" w:firstLineChars="200"/>
        <w:rPr>
          <w:rFonts w:ascii="Times New Roman" w:hAnsi="Times New Roman" w:cs="Times New Roman"/>
          <w:color w:val="000000" w:themeColor="text1"/>
          <w:sz w:val="28"/>
          <w:szCs w:val="28"/>
          <w:lang w:val="ru-RU"/>
        </w:rPr>
      </w:pPr>
    </w:p>
    <w:p>
      <w:pPr>
        <w:spacing w:line="360" w:lineRule="auto"/>
        <w:ind w:firstLine="562" w:firstLineChars="200"/>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3.</w:t>
      </w:r>
      <w:bookmarkStart w:id="2" w:name="_Hlk496628205"/>
      <w:r>
        <w:rPr>
          <w:rFonts w:ascii="Times New Roman" w:hAnsi="Times New Roman" w:cs="Times New Roman"/>
          <w:b/>
          <w:bCs/>
          <w:color w:val="000000" w:themeColor="text1"/>
          <w:sz w:val="28"/>
          <w:szCs w:val="28"/>
          <w:lang w:val="ru-RU"/>
        </w:rPr>
        <w:t>2</w:t>
      </w:r>
      <w:r>
        <w:rPr>
          <w:rFonts w:hint="eastAsia" w:ascii="Times New Roman" w:hAnsi="Times New Roman" w:cs="Times New Roman"/>
          <w:b/>
          <w:bCs/>
          <w:color w:val="000000" w:themeColor="text1"/>
          <w:sz w:val="28"/>
          <w:szCs w:val="28"/>
          <w:lang w:val="en-US" w:eastAsia="zh-CN"/>
        </w:rPr>
        <w:t xml:space="preserve"> </w:t>
      </w:r>
      <w:r>
        <w:rPr>
          <w:rFonts w:ascii="Times New Roman" w:hAnsi="Times New Roman" w:cs="Times New Roman"/>
          <w:b/>
          <w:bCs/>
          <w:color w:val="000000" w:themeColor="text1"/>
          <w:sz w:val="28"/>
          <w:szCs w:val="28"/>
          <w:lang w:val="ru-RU"/>
        </w:rPr>
        <w:t>Текущая ситуация в развитии китайского электронной бизнеса и ее влияние на экономическую глобализацию</w:t>
      </w:r>
      <w:bookmarkEnd w:id="2"/>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200" w:line="360" w:lineRule="auto"/>
        <w:ind w:firstLine="560" w:firstLineChars="200"/>
        <w:jc w:val="both"/>
        <w:rPr>
          <w:rFonts w:hint="default" w:ascii="Times New Roman" w:hAnsi="Times New Roman" w:eastAsia="宋体" w:cs="Times New Roman"/>
          <w:color w:val="000000" w:themeColor="text1"/>
          <w:sz w:val="28"/>
          <w:szCs w:val="28"/>
          <w:lang w:val="ru-RU"/>
        </w:rPr>
      </w:pPr>
      <w:r>
        <w:rPr>
          <w:rFonts w:hint="default" w:ascii="Times New Roman" w:hAnsi="Times New Roman" w:eastAsia="宋体" w:cs="Times New Roman"/>
          <w:color w:val="000000" w:themeColor="text1"/>
          <w:sz w:val="28"/>
          <w:szCs w:val="28"/>
          <w:lang w:val="ru-RU"/>
        </w:rPr>
        <w:t>Количество китайских интернет-пользователей занимает первое место в мире, достигнув 772 миллионов в 2017 году. Китай является крупнейшим в мире розничным онлайн-рынком с 533 миллионами пользователей онлайн-покупок, а использование интернет-покупок в интернете достигло 69,1%</w:t>
      </w:r>
      <w:r>
        <w:rPr>
          <w:rStyle w:val="13"/>
          <w:rFonts w:hint="default" w:ascii="Times New Roman" w:hAnsi="Times New Roman" w:eastAsia="宋体" w:cs="Times New Roman"/>
          <w:color w:val="000000" w:themeColor="text1"/>
          <w:sz w:val="28"/>
          <w:szCs w:val="28"/>
        </w:rPr>
        <w:footnoteReference w:id="32"/>
      </w:r>
      <w:r>
        <w:rPr>
          <w:rFonts w:hint="default" w:ascii="Times New Roman" w:hAnsi="Times New Roman" w:eastAsia="宋体" w:cs="Times New Roman"/>
          <w:color w:val="000000" w:themeColor="text1"/>
          <w:sz w:val="28"/>
          <w:szCs w:val="28"/>
          <w:lang w:val="ru-RU"/>
        </w:rPr>
        <w:t>.</w:t>
      </w:r>
    </w:p>
    <w:p>
      <w:pPr>
        <w:spacing w:line="360" w:lineRule="auto"/>
        <w:rPr>
          <w:rFonts w:ascii="Times New Roman" w:hAnsi="Times New Roman" w:eastAsia="宋体" w:cs="Times New Roman"/>
          <w:color w:val="000000" w:themeColor="text1"/>
          <w:sz w:val="28"/>
          <w:szCs w:val="28"/>
        </w:rPr>
      </w:pPr>
      <w:r>
        <w:rPr>
          <w:rFonts w:ascii="Times New Roman" w:hAnsi="Times New Roman" w:eastAsia="宋体" w:cs="Times New Roman"/>
          <w:color w:val="000000" w:themeColor="text1"/>
          <w:sz w:val="28"/>
          <w:szCs w:val="28"/>
          <w:lang w:val="ru-RU"/>
        </w:rPr>
        <w:drawing>
          <wp:inline distT="0" distB="0" distL="114300" distR="114300">
            <wp:extent cx="5352415" cy="5076190"/>
            <wp:effectExtent l="4445" t="4445" r="15240"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rPr>
          <w:rFonts w:ascii="Times New Roman" w:hAnsi="Times New Roman" w:eastAsia="宋体" w:cs="Times New Roman"/>
          <w:color w:val="000000" w:themeColor="text1"/>
          <w:sz w:val="28"/>
          <w:szCs w:val="28"/>
          <w:lang w:val="ru-RU"/>
        </w:rPr>
      </w:pPr>
      <w:r>
        <w:rPr>
          <w:rFonts w:ascii="Times New Roman" w:hAnsi="Times New Roman" w:eastAsia="等线" w:cs="Times New Roman"/>
          <w:color w:val="000000" w:themeColor="text1"/>
          <w:kern w:val="0"/>
          <w:sz w:val="28"/>
          <w:szCs w:val="28"/>
          <w:u w:color="000000"/>
          <w:lang w:val="ru-RU"/>
        </w:rPr>
        <w:t>Таблица 5. Китайские онлайн-покупатели и коэффициент использования интернет-магазинов в Китае.</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29-ого мая на конференции по электронной торговле в Китае в 2018 году, м</w:t>
      </w:r>
      <w:r>
        <w:rPr>
          <w:rFonts w:ascii="Times New Roman" w:hAnsi="Times New Roman" w:eastAsia="宋体" w:cs="Times New Roman"/>
          <w:color w:val="000000" w:themeColor="text1"/>
          <w:sz w:val="28"/>
          <w:szCs w:val="28"/>
          <w:lang w:val="ru-RU"/>
        </w:rPr>
        <w:t>инистерство</w:t>
      </w:r>
      <w:r>
        <w:rPr>
          <w:rFonts w:ascii="Times New Roman" w:hAnsi="Times New Roman" w:cs="Times New Roman"/>
          <w:color w:val="000000" w:themeColor="text1"/>
          <w:sz w:val="28"/>
          <w:szCs w:val="28"/>
          <w:lang w:val="ru-RU"/>
        </w:rPr>
        <w:t>бизнеса, отдел электронной коммерции и информационных технологий опубликовал "доклад о электронном бизнесе в Китае". Доклад выявил, что в 2017-ом году рынок китайского электронного бизнеса достиг больших успехов:</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eastAsia="宋体" w:cs="Times New Roman"/>
          <w:bCs/>
          <w:color w:val="000000" w:themeColor="text1"/>
          <w:sz w:val="28"/>
          <w:szCs w:val="28"/>
          <w:u w:color="414749"/>
          <w:lang w:val="ru-RU"/>
        </w:rPr>
        <w:t>Объем торговых сделок через интернет в Китае достиг 29 трлн. 160 млрд. юаней, продемонстрировав рост на 11,7</w:t>
      </w:r>
      <w:r>
        <w:rPr>
          <w:rFonts w:ascii="Times New Roman" w:hAnsi="Times New Roman" w:eastAsia="宋体" w:cs="Times New Roman"/>
          <w:color w:val="000000" w:themeColor="text1"/>
          <w:sz w:val="28"/>
          <w:szCs w:val="28"/>
          <w:u w:color="414749"/>
          <w:lang w:val="ru-RU"/>
        </w:rPr>
        <w:t>%</w:t>
      </w:r>
      <w:r>
        <w:rPr>
          <w:rFonts w:ascii="Times New Roman" w:hAnsi="Times New Roman" w:cs="Times New Roman"/>
          <w:color w:val="000000" w:themeColor="text1"/>
          <w:sz w:val="28"/>
          <w:szCs w:val="28"/>
          <w:lang w:val="ru-RU"/>
        </w:rPr>
        <w:t>. П</w:t>
      </w:r>
      <w:r>
        <w:rPr>
          <w:rFonts w:ascii="Times New Roman" w:hAnsi="Times New Roman" w:eastAsia="宋体" w:cs="Times New Roman"/>
          <w:color w:val="000000" w:themeColor="text1"/>
          <w:sz w:val="28"/>
          <w:szCs w:val="28"/>
          <w:u w:color="414749"/>
          <w:lang w:val="ru-RU"/>
        </w:rPr>
        <w:t>ри этом объем онлайн-торговли товарами составил</w:t>
      </w:r>
      <w:r>
        <w:rPr>
          <w:rFonts w:ascii="Times New Roman" w:hAnsi="Times New Roman" w:cs="Times New Roman"/>
          <w:color w:val="000000" w:themeColor="text1"/>
          <w:sz w:val="28"/>
          <w:szCs w:val="28"/>
          <w:lang w:val="ru-RU"/>
        </w:rPr>
        <w:t xml:space="preserve"> 16.87 триллиона юаней, повысыла 21% по сравнению с аналогичным периодом, увеличилась 8.7%, чем в прошлом году; </w:t>
      </w:r>
      <w:r>
        <w:rPr>
          <w:rFonts w:ascii="Times New Roman" w:hAnsi="Times New Roman" w:eastAsia="宋体" w:cs="Times New Roman"/>
          <w:color w:val="000000" w:themeColor="text1"/>
          <w:sz w:val="28"/>
          <w:szCs w:val="28"/>
          <w:u w:color="414749"/>
          <w:lang w:val="ru-RU"/>
        </w:rPr>
        <w:t>при этом объем онлайн-торговли услугами составил</w:t>
      </w:r>
      <w:r>
        <w:rPr>
          <w:rFonts w:ascii="Times New Roman" w:hAnsi="Times New Roman" w:cs="Times New Roman"/>
          <w:color w:val="000000" w:themeColor="text1"/>
          <w:sz w:val="28"/>
          <w:szCs w:val="28"/>
          <w:lang w:val="ru-RU"/>
        </w:rPr>
        <w:t xml:space="preserve"> 4.96 триллиона юаней, увеличилась 35.1% по сравнению с аналогичным периодом</w:t>
      </w:r>
      <w:r>
        <w:rPr>
          <w:rStyle w:val="13"/>
          <w:rFonts w:ascii="Times New Roman" w:hAnsi="Times New Roman" w:cs="Times New Roman"/>
          <w:color w:val="000000" w:themeColor="text1"/>
          <w:sz w:val="28"/>
          <w:szCs w:val="28"/>
          <w:lang w:val="ru-RU"/>
        </w:rPr>
        <w:footnoteReference w:id="33"/>
      </w:r>
      <w:r>
        <w:rPr>
          <w:rFonts w:ascii="Times New Roman" w:hAnsi="Times New Roman" w:cs="Times New Roman"/>
          <w:color w:val="000000" w:themeColor="text1"/>
          <w:sz w:val="28"/>
          <w:szCs w:val="28"/>
          <w:lang w:val="ru-RU"/>
        </w:rPr>
        <w:t xml:space="preserve">. </w:t>
      </w:r>
    </w:p>
    <w:p>
      <w:pPr>
        <w:spacing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drawing>
          <wp:inline distT="0" distB="0" distL="114300" distR="114300">
            <wp:extent cx="5294630" cy="3324225"/>
            <wp:effectExtent l="4445" t="4445" r="15875"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firstLineChars="200"/>
        <w:rPr>
          <w:rFonts w:ascii="Times New Roman" w:hAnsi="Times New Roman" w:eastAsia="宋体" w:cs="Times New Roman"/>
          <w:color w:val="000000" w:themeColor="text1"/>
          <w:kern w:val="0"/>
          <w:sz w:val="28"/>
          <w:szCs w:val="28"/>
          <w:lang w:val="ru-RU"/>
        </w:rPr>
      </w:pPr>
      <w:r>
        <w:rPr>
          <w:rFonts w:ascii="Times New Roman" w:hAnsi="Times New Roman" w:eastAsia="等线" w:cs="Times New Roman"/>
          <w:color w:val="000000" w:themeColor="text1"/>
          <w:kern w:val="0"/>
          <w:sz w:val="28"/>
          <w:szCs w:val="28"/>
          <w:u w:color="000000"/>
          <w:lang w:val="ru-RU"/>
        </w:rPr>
        <w:t xml:space="preserve">Таблица 6. </w:t>
      </w:r>
      <w:r>
        <w:rPr>
          <w:rFonts w:ascii="Times New Roman" w:hAnsi="Times New Roman" w:eastAsia="宋体" w:cs="Times New Roman"/>
          <w:color w:val="000000" w:themeColor="text1"/>
          <w:kern w:val="0"/>
          <w:sz w:val="28"/>
          <w:szCs w:val="28"/>
          <w:lang w:val="ru-RU"/>
        </w:rPr>
        <w:t>Объем транзакции электронной торговли в Китае и темп роста.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414749"/>
          <w:lang w:val="ru-RU"/>
        </w:rPr>
      </w:pPr>
      <w:r>
        <w:rPr>
          <w:rFonts w:ascii="Times New Roman" w:hAnsi="Times New Roman" w:eastAsia="宋体" w:cs="Times New Roman"/>
          <w:color w:val="000000" w:themeColor="text1"/>
          <w:sz w:val="28"/>
          <w:szCs w:val="28"/>
          <w:u w:color="414749"/>
          <w:lang w:val="ru-RU"/>
        </w:rPr>
        <w:t xml:space="preserve">На основании онлайн-торговли товарами и услугами можно заключить, что торговля товарами занимает главное место, в то же время происходит быстрый рост сервисных услуг в сети. В 2017 году общий объем онлайн-торговли товарами составил 16 трлн. 87 млрд., увеличившись на 21% по сравнению с предыдущим периодом и на 8,7 процентных пунктов по сравнению с предшествующим годом. Онлайн-оборот в сфере услуг достиг 4 трлн. 96 млрд., увеличившись на 35,1% по сравнению с предыдущим периодом и на 13,2 процентных пункта по сравнению с предшествующим годом, продолжив тенденцию стремительного роста прошлого года.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414749"/>
          <w:lang w:val="ru-RU"/>
        </w:rPr>
      </w:pPr>
      <w:r>
        <w:rPr>
          <w:rFonts w:ascii="Times New Roman" w:hAnsi="Times New Roman" w:eastAsia="宋体" w:cs="Times New Roman"/>
          <w:color w:val="000000" w:themeColor="text1"/>
          <w:sz w:val="28"/>
          <w:szCs w:val="28"/>
          <w:u w:color="414749"/>
          <w:lang w:val="ru-RU"/>
        </w:rPr>
        <w:t xml:space="preserve">Слияние электронной коммерции и сервисных продуктов позволило преодолеть проблему нехватки передачи информации, а также повысить эффективность распределения ресурсов.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414749"/>
          <w:lang w:val="ru-RU"/>
        </w:rPr>
      </w:pPr>
      <w:r>
        <w:rPr>
          <w:rFonts w:ascii="Times New Roman" w:hAnsi="Times New Roman" w:eastAsia="宋体" w:cs="Times New Roman"/>
          <w:color w:val="000000" w:themeColor="text1"/>
          <w:sz w:val="28"/>
          <w:szCs w:val="28"/>
          <w:u w:color="414749"/>
          <w:lang w:val="ru-RU"/>
        </w:rPr>
        <w:t>Так, сохраняется тенденция к стремительному росту торговых объемов как со стороны физических, так и юридических лиц. Объем интернет-торговли товарами и услугами в 2017 году при участии физических лиц составил 8 трлн. 680 млрд., продемонстрировав рост по сравнению с аналогичным периодом на 33,1% и на 4,5 процентных пункта по сравнению с предшествующим годом. Объем интернет-торговли товарами и услугами в 2017 году при участии юридических лиц составил 13 трлн. 15 млрд., увеличившись по сравнению с аналогичным периодом на 18,6% и на 12,2 процентных пункта по сравнению с предшествующим годом.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kern w:val="0"/>
          <w:sz w:val="28"/>
          <w:szCs w:val="28"/>
          <w:lang w:val="ru-RU"/>
        </w:rPr>
      </w:pPr>
      <w:r>
        <w:rPr>
          <w:rFonts w:ascii="Times New Roman" w:hAnsi="Times New Roman" w:eastAsia="宋体" w:cs="Times New Roman"/>
          <w:color w:val="000000" w:themeColor="text1"/>
          <w:sz w:val="28"/>
          <w:szCs w:val="28"/>
          <w:u w:color="414749"/>
          <w:lang w:val="ru-RU"/>
        </w:rPr>
        <w:t xml:space="preserve">Быстрый рост вовлеченности физических лиц в интернет-торговли показывает повышение популярности покупок в сети в Китае, в то время как участие юридических лиц также демонстрирует непрерывное расширение использования Интернета при осуществлении коммерческой деятельности. </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Розничные продажи через Интернет составили 7,18 трлн юаней, увеличившись на 32,2% по сравнению с аналогичным периодом прошлого года. Среди них объем розничных продаж физических товаров через Интернет составил 5,48 трлн юаней, увеличившись по сравнению с аналогичным периодом прошлого года на 28%, что составляет 15% от общего объема розничных продаж потребительских товаров</w:t>
      </w:r>
      <w:r>
        <w:rPr>
          <w:rStyle w:val="13"/>
          <w:rFonts w:ascii="Times New Roman" w:hAnsi="Times New Roman" w:cs="Times New Roman"/>
          <w:color w:val="000000" w:themeColor="text1"/>
          <w:sz w:val="28"/>
          <w:szCs w:val="28"/>
          <w:lang w:val="ru-RU"/>
        </w:rPr>
        <w:footnoteReference w:id="34"/>
      </w:r>
      <w:r>
        <w:rPr>
          <w:rFonts w:ascii="Times New Roman" w:hAnsi="Times New Roman" w:cs="Times New Roman"/>
          <w:color w:val="000000" w:themeColor="text1"/>
          <w:sz w:val="28"/>
          <w:szCs w:val="28"/>
          <w:lang w:val="ru-RU"/>
        </w:rPr>
        <w:t xml:space="preserve">. </w:t>
      </w:r>
    </w:p>
    <w:p>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drawing>
          <wp:inline distT="0" distB="0" distL="114300" distR="114300">
            <wp:extent cx="5259070" cy="4423410"/>
            <wp:effectExtent l="5080" t="4445" r="1270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eastAsia="等线" w:cs="Times New Roman"/>
          <w:color w:val="000000" w:themeColor="text1"/>
          <w:kern w:val="0"/>
          <w:sz w:val="28"/>
          <w:szCs w:val="28"/>
          <w:u w:color="000000"/>
          <w:lang w:val="ru-RU"/>
        </w:rPr>
        <w:t>Таблица 7. О</w:t>
      </w:r>
      <w:r>
        <w:rPr>
          <w:rFonts w:ascii="Times New Roman" w:hAnsi="Times New Roman" w:cs="Times New Roman"/>
          <w:color w:val="000000" w:themeColor="text1"/>
          <w:sz w:val="28"/>
          <w:szCs w:val="28"/>
          <w:lang w:val="ru-RU"/>
        </w:rPr>
        <w:t>бъем китайского трансграничного розничного импорта (Сто миллионов юаней) и темп роста</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200" w:line="360" w:lineRule="auto"/>
        <w:ind w:firstLine="560" w:firstLineChars="200"/>
        <w:jc w:val="both"/>
        <w:rPr>
          <w:rFonts w:hint="default" w:ascii="Times New Roman" w:hAnsi="Times New Roman" w:cs="Times New Roman"/>
          <w:color w:val="000000" w:themeColor="text1"/>
          <w:sz w:val="28"/>
          <w:szCs w:val="28"/>
          <w:lang w:val="ru-RU"/>
        </w:rPr>
      </w:pPr>
      <w:r>
        <w:rPr>
          <w:rFonts w:hint="default" w:ascii="Times New Roman" w:hAnsi="Times New Roman" w:cs="Times New Roman"/>
          <w:color w:val="000000" w:themeColor="text1"/>
          <w:sz w:val="28"/>
          <w:szCs w:val="28"/>
          <w:lang w:val="ru-RU"/>
        </w:rPr>
        <w:t>В 2017 году объем китайского трансграничного розничного импорта в сфере электронной торговли продолжал расти высокими темпами: общий объем инвестиций составил 50 млрд. юаней, увеличившись по сравнению с аналогичным периодом прошлого года на 56,6%</w:t>
      </w:r>
      <w:r>
        <w:rPr>
          <w:rStyle w:val="13"/>
          <w:rFonts w:hint="default" w:ascii="Times New Roman" w:hAnsi="Times New Roman" w:cs="Times New Roman"/>
          <w:color w:val="000000" w:themeColor="text1"/>
          <w:sz w:val="28"/>
          <w:szCs w:val="28"/>
          <w:lang w:val="ru-RU"/>
        </w:rPr>
        <w:footnoteReference w:id="35"/>
      </w:r>
      <w:r>
        <w:rPr>
          <w:rFonts w:hint="default" w:ascii="Times New Roman" w:hAnsi="Times New Roman" w:cs="Times New Roman"/>
          <w:color w:val="000000" w:themeColor="text1"/>
          <w:sz w:val="28"/>
          <w:szCs w:val="28"/>
          <w:lang w:val="ru-RU"/>
        </w:rPr>
        <w:t>.</w:t>
      </w:r>
    </w:p>
    <w:p>
      <w:pPr>
        <w:spacing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drawing>
          <wp:inline distT="0" distB="0" distL="114300" distR="114300">
            <wp:extent cx="5080000" cy="3926205"/>
            <wp:effectExtent l="4445" t="4445" r="20955" b="1270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eastAsia="等线" w:cs="Times New Roman"/>
          <w:color w:val="000000" w:themeColor="text1"/>
          <w:kern w:val="0"/>
          <w:sz w:val="28"/>
          <w:szCs w:val="28"/>
          <w:u w:color="000000"/>
          <w:lang w:val="ru-RU"/>
        </w:rPr>
        <w:t xml:space="preserve">Таблица 8. </w:t>
      </w:r>
      <w:r>
        <w:rPr>
          <w:rFonts w:ascii="Times New Roman" w:hAnsi="Times New Roman" w:cs="Times New Roman"/>
          <w:color w:val="000000" w:themeColor="text1"/>
          <w:sz w:val="28"/>
          <w:szCs w:val="28"/>
          <w:lang w:val="ru-RU"/>
        </w:rPr>
        <w:t>Масштабы трансграничного импорта электронной торговли в розницу и темп роста.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414749"/>
          <w:lang w:val="ru-RU"/>
        </w:rPr>
      </w:pPr>
      <w:r>
        <w:rPr>
          <w:rFonts w:ascii="Times New Roman" w:hAnsi="Times New Roman" w:eastAsia="宋体" w:cs="Times New Roman"/>
          <w:color w:val="000000" w:themeColor="text1"/>
          <w:sz w:val="28"/>
          <w:szCs w:val="28"/>
          <w:u w:color="414749"/>
          <w:lang w:val="ru-RU"/>
        </w:rPr>
        <w:t xml:space="preserve">Рынок электронной коммерциипережил период скачкообразного роста в период с 2006 по 2017 гг. В 2016 году инвестиционная и финансовая деятельность в индустрии глобальной электронной коммерции продемонстрировала резкое падение, количество инвестиционных и финансовых вливаний было осуществлено лишь 796 раз, их общая сумма составила только 980 млн. долларов США, став самой низкой с 2013 года. 2017 год, по-видимому, явился годом наиболее устойчивого развития китайской и мировой электронной коммерции, хотя рынок капитала не столь лихорадочно вовлекался в интернет-бизнес, но китайская и зарубежная электронная коммерция по-прежнему бурно развивалась. По состоянию на 22 августа 2017 года количество инвестиционных вливаний достигло 603 раз, а их общая сумма составила около 12,8 млрд долларов.  </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Объем дохода от сферы услуг электронного бизнеса достиг 2.92 триллиона юаней, увеличилась 19.3% по сравнению с аналогичным периодом. В том числе объем дохода от сферы услуг планфорумы добился 502.7 миллиарда юаней, повысила 25.7% по сравнению с аналогичным периодом</w:t>
      </w:r>
      <w:r>
        <w:rPr>
          <w:rStyle w:val="13"/>
          <w:rFonts w:ascii="Times New Roman" w:hAnsi="Times New Roman" w:cs="Times New Roman"/>
          <w:color w:val="000000" w:themeColor="text1"/>
          <w:sz w:val="28"/>
          <w:szCs w:val="28"/>
          <w:lang w:val="ru-RU"/>
        </w:rPr>
        <w:footnoteReference w:id="36"/>
      </w:r>
      <w:r>
        <w:rPr>
          <w:rFonts w:ascii="Times New Roman" w:hAnsi="Times New Roman" w:cs="Times New Roman"/>
          <w:color w:val="000000" w:themeColor="text1"/>
          <w:sz w:val="28"/>
          <w:szCs w:val="28"/>
          <w:lang w:val="ru-RU"/>
        </w:rPr>
        <w:t>.</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Розничные продажи сельских сетей достигли 1,24 трлн юаней, увеличившись по сравнению с аналогичным периодом прошлого года на 39,1%. Среди них розничные продажи сети физических товаров в сельской местности составили 782,66 млрд юаней, увеличившись по сравнению с аналогичным периодом прошлого года на 35,1%</w:t>
      </w:r>
      <w:r>
        <w:rPr>
          <w:rStyle w:val="13"/>
          <w:rFonts w:ascii="Times New Roman" w:hAnsi="Times New Roman" w:cs="Times New Roman"/>
          <w:color w:val="000000" w:themeColor="text1"/>
          <w:sz w:val="28"/>
          <w:szCs w:val="28"/>
          <w:lang w:val="ru-RU"/>
        </w:rPr>
        <w:footnoteReference w:id="37"/>
      </w:r>
      <w:r>
        <w:rPr>
          <w:rFonts w:ascii="Times New Roman" w:hAnsi="Times New Roman" w:cs="Times New Roman"/>
          <w:color w:val="000000" w:themeColor="text1"/>
          <w:sz w:val="28"/>
          <w:szCs w:val="28"/>
          <w:lang w:val="ru-RU"/>
        </w:rPr>
        <w:t>.</w:t>
      </w:r>
    </w:p>
    <w:p>
      <w:pPr>
        <w:spacing w:line="360" w:lineRule="auto"/>
        <w:ind w:firstLine="560" w:firstLineChars="200"/>
        <w:rPr>
          <w:rFonts w:ascii="Times New Roman" w:hAnsi="Times New Roman" w:eastAsia="宋体" w:cs="Times New Roman"/>
          <w:color w:val="000000" w:themeColor="text1"/>
          <w:sz w:val="28"/>
          <w:szCs w:val="28"/>
          <w:lang w:val="ru-RU"/>
        </w:rPr>
      </w:pPr>
      <w:r>
        <w:rPr>
          <w:rFonts w:ascii="Times New Roman" w:hAnsi="Times New Roman" w:eastAsia="宋体" w:cs="Times New Roman"/>
          <w:color w:val="000000" w:themeColor="text1"/>
          <w:sz w:val="28"/>
          <w:szCs w:val="28"/>
          <w:lang w:val="ru-RU"/>
        </w:rPr>
        <w:t>Общий объем трансграничного импорта и экспорта электронной торговли достиг 90,24 млрд. юаней, увеличившись по сравнению с аналогичным периодом прошлого года на 80,6%. Из этого объема экспорт составил 33,65 млрд юаней, увеличившись на 41,3% по сравнению с аналогичным периодом прошлого года, импорт составил 56,59 млрд юаней, увеличившись на 120% в годовом исчислении</w:t>
      </w:r>
      <w:r>
        <w:rPr>
          <w:rStyle w:val="13"/>
          <w:rFonts w:ascii="Times New Roman" w:hAnsi="Times New Roman" w:eastAsia="宋体" w:cs="Times New Roman"/>
          <w:color w:val="000000" w:themeColor="text1"/>
          <w:sz w:val="28"/>
          <w:szCs w:val="28"/>
          <w:lang w:val="ru-RU"/>
        </w:rPr>
        <w:footnoteReference w:id="38"/>
      </w:r>
      <w:r>
        <w:rPr>
          <w:rFonts w:ascii="Times New Roman" w:hAnsi="Times New Roman" w:eastAsia="宋体" w:cs="Times New Roman"/>
          <w:color w:val="000000" w:themeColor="text1"/>
          <w:sz w:val="28"/>
          <w:szCs w:val="28"/>
          <w:lang w:val="ru-RU"/>
        </w:rPr>
        <w:t>.</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Число занятых в электронной торговле достигло 42,5 млн., Увеличившись за год на 13%. Электронный бизнес открыл новые пути трудоустройства для излишков рабочей силы в сельской местности, ветеранов, а также инвалидов</w:t>
      </w:r>
      <w:r>
        <w:rPr>
          <w:rStyle w:val="13"/>
          <w:rFonts w:ascii="Times New Roman" w:hAnsi="Times New Roman" w:cs="Times New Roman"/>
          <w:color w:val="000000" w:themeColor="text1"/>
          <w:sz w:val="28"/>
          <w:szCs w:val="28"/>
          <w:lang w:val="ru-RU"/>
        </w:rPr>
        <w:footnoteReference w:id="39"/>
      </w:r>
      <w:r>
        <w:rPr>
          <w:rFonts w:ascii="Times New Roman" w:hAnsi="Times New Roman" w:cs="Times New Roman"/>
          <w:color w:val="000000" w:themeColor="text1"/>
          <w:sz w:val="28"/>
          <w:szCs w:val="28"/>
          <w:lang w:val="ru-RU"/>
        </w:rPr>
        <w:t>.</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Сумма онлайн-платежей небанковских платежных учреждений достигла суммы в 143 трлн. 260 млрд. китайских юаней, продемонстрировав ростпо сравнению с аналогичным периодом на 44,32%. Мобильные сетевые платежи изменили традиционные способы оплаты: они используются при покупке товаров, в путешествиях, при оплате счетов в ресторанах, медицинских страховок и т.д</w:t>
      </w:r>
      <w:r>
        <w:rPr>
          <w:rStyle w:val="13"/>
          <w:rFonts w:ascii="Times New Roman" w:hAnsi="Times New Roman" w:cs="Times New Roman"/>
          <w:color w:val="000000" w:themeColor="text1"/>
          <w:sz w:val="28"/>
          <w:szCs w:val="28"/>
          <w:lang w:val="ru-RU"/>
        </w:rPr>
        <w:footnoteReference w:id="40"/>
      </w:r>
      <w:r>
        <w:rPr>
          <w:rFonts w:ascii="Times New Roman" w:hAnsi="Times New Roman" w:cs="Times New Roman"/>
          <w:color w:val="000000" w:themeColor="text1"/>
          <w:sz w:val="28"/>
          <w:szCs w:val="28"/>
          <w:lang w:val="ru-RU"/>
        </w:rPr>
        <w:t xml:space="preserve">. </w:t>
      </w:r>
    </w:p>
    <w:p>
      <w:pPr>
        <w:spacing w:line="360" w:lineRule="auto"/>
        <w:ind w:firstLine="560" w:firstLineChars="2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Общий объем оказанных услуг экспресс-доставки составил 40 млрд. 60 млн. единиц, что превысило показатели предыдущего периода на 28%, при этом около 70% объема услуг </w:t>
      </w:r>
    </w:p>
    <w:p>
      <w:pPr>
        <w:spacing w:line="360" w:lineRule="auto"/>
        <w:ind w:firstLine="560" w:firstLineChars="200"/>
        <w:rPr>
          <w:rFonts w:ascii="Times New Roman" w:hAnsi="Times New Roman" w:cs="Times New Roman"/>
          <w:color w:val="000000" w:themeColor="text1"/>
          <w:sz w:val="28"/>
          <w:szCs w:val="28"/>
          <w:lang w:val="ru-RU"/>
        </w:rPr>
      </w:pPr>
    </w:p>
    <w:p>
      <w:pPr>
        <w:spacing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экспресс-доставки было заказано в рамках интернет-бизнеса</w:t>
      </w:r>
      <w:r>
        <w:rPr>
          <w:rStyle w:val="13"/>
          <w:rFonts w:ascii="Times New Roman" w:hAnsi="Times New Roman" w:cs="Times New Roman"/>
          <w:color w:val="000000" w:themeColor="text1"/>
          <w:sz w:val="28"/>
          <w:szCs w:val="28"/>
          <w:lang w:val="ru-RU"/>
        </w:rPr>
        <w:footnoteReference w:id="41"/>
      </w:r>
      <w:r>
        <w:rPr>
          <w:rFonts w:ascii="Times New Roman" w:hAnsi="Times New Roman" w:cs="Times New Roman"/>
          <w:color w:val="000000" w:themeColor="text1"/>
          <w:sz w:val="28"/>
          <w:szCs w:val="28"/>
          <w:lang w:val="ru-RU"/>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000000"/>
          <w:lang w:val="ru-RU"/>
        </w:rPr>
      </w:pPr>
      <w:r>
        <w:rPr>
          <w:rFonts w:ascii="Times New Roman" w:hAnsi="Times New Roman" w:eastAsia="宋体" w:cs="Times New Roman"/>
          <w:color w:val="000000" w:themeColor="text1"/>
          <w:sz w:val="28"/>
          <w:szCs w:val="28"/>
          <w:u w:color="000000"/>
          <w:lang w:val="ru-RU"/>
        </w:rPr>
        <w:t>Благодаря многолетнему развитию в настоящее время наиболее крупные предприятия, работающие с платформами электронной коммерции, начинают постепенно выстраивать экосистему: платформы оказывают предпринимателям и потребителям полную поддержку и услуги, связанные с проведением операций, оплат, логистикой и т.д. Взаимосвязи между крупнейшими платформами и компаниями становятся более тесными, а такие системы, как «Алибаба» (</w:t>
      </w:r>
      <w:r>
        <w:rPr>
          <w:rFonts w:ascii="Times New Roman" w:hAnsi="Times New Roman" w:eastAsia="宋体" w:cs="Times New Roman"/>
          <w:color w:val="000000" w:themeColor="text1"/>
          <w:sz w:val="28"/>
          <w:szCs w:val="28"/>
          <w:u w:color="000000"/>
        </w:rPr>
        <w:t>Alibaba</w:t>
      </w:r>
      <w:r>
        <w:rPr>
          <w:rFonts w:ascii="Times New Roman" w:hAnsi="Times New Roman" w:eastAsia="宋体" w:cs="Times New Roman"/>
          <w:color w:val="000000" w:themeColor="text1"/>
          <w:sz w:val="28"/>
          <w:szCs w:val="28"/>
          <w:u w:color="000000"/>
          <w:lang w:val="ru-RU"/>
        </w:rPr>
        <w:t>), «Тэнсюнь» (Tencent), «Байду» (</w:t>
      </w:r>
      <w:r>
        <w:rPr>
          <w:rFonts w:ascii="Times New Roman" w:hAnsi="Times New Roman" w:eastAsia="宋体" w:cs="Times New Roman"/>
          <w:color w:val="000000" w:themeColor="text1"/>
          <w:sz w:val="28"/>
          <w:szCs w:val="28"/>
          <w:u w:color="000000"/>
        </w:rPr>
        <w:t>Baidu</w:t>
      </w:r>
      <w:r>
        <w:rPr>
          <w:rFonts w:ascii="Times New Roman" w:hAnsi="Times New Roman" w:eastAsia="宋体" w:cs="Times New Roman"/>
          <w:color w:val="000000" w:themeColor="text1"/>
          <w:sz w:val="28"/>
          <w:szCs w:val="28"/>
          <w:u w:color="000000"/>
          <w:lang w:val="ru-RU"/>
        </w:rPr>
        <w:t>), «Цзиндун» (</w:t>
      </w:r>
      <w:r>
        <w:rPr>
          <w:rFonts w:ascii="Times New Roman" w:hAnsi="Times New Roman" w:eastAsia="宋体" w:cs="Times New Roman"/>
          <w:color w:val="000000" w:themeColor="text1"/>
          <w:sz w:val="28"/>
          <w:szCs w:val="28"/>
          <w:u w:color="000000"/>
        </w:rPr>
        <w:t>JingdongMall</w:t>
      </w:r>
      <w:r>
        <w:rPr>
          <w:rFonts w:ascii="Times New Roman" w:hAnsi="Times New Roman" w:eastAsia="宋体" w:cs="Times New Roman"/>
          <w:color w:val="000000" w:themeColor="text1"/>
          <w:sz w:val="28"/>
          <w:szCs w:val="28"/>
          <w:u w:color="000000"/>
          <w:lang w:val="ru-RU"/>
        </w:rPr>
        <w:t xml:space="preserve">) и др. демонстрируют все более высокие показатели и успехи.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414749"/>
          <w:lang w:val="ru-RU"/>
        </w:rPr>
      </w:pPr>
      <w:r>
        <w:rPr>
          <w:rFonts w:ascii="Times New Roman" w:hAnsi="Times New Roman" w:eastAsia="宋体" w:cs="Times New Roman"/>
          <w:color w:val="000000" w:themeColor="text1"/>
          <w:sz w:val="28"/>
          <w:szCs w:val="28"/>
          <w:u w:color="414749"/>
          <w:lang w:val="ru-RU"/>
        </w:rPr>
        <w:t>Статистическая обработка данных показывает, что за 11 ноября</w:t>
      </w:r>
      <w:r>
        <w:rPr>
          <w:rStyle w:val="13"/>
          <w:rFonts w:ascii="Times New Roman" w:hAnsi="Times New Roman" w:eastAsia="宋体" w:cs="Times New Roman"/>
          <w:color w:val="000000" w:themeColor="text1"/>
          <w:sz w:val="28"/>
          <w:szCs w:val="28"/>
          <w:u w:color="414749"/>
          <w:lang w:val="ru-RU"/>
        </w:rPr>
        <w:footnoteReference w:id="42"/>
      </w:r>
      <w:r>
        <w:rPr>
          <w:rFonts w:ascii="Times New Roman" w:hAnsi="Times New Roman" w:eastAsia="宋体" w:cs="Times New Roman"/>
          <w:color w:val="000000" w:themeColor="text1"/>
          <w:sz w:val="28"/>
          <w:szCs w:val="28"/>
          <w:u w:color="414749"/>
          <w:lang w:val="ru-RU"/>
        </w:rPr>
        <w:t xml:space="preserve"> 2017 года общий объем онлайн-продаж в реальном времени 20 платформ интернет-торговли составил 253 млрд. 970 млн. юаней. В том числе общая доля торговых сделок «Алибаба», «Цзиндун», «Сунин игоу» (Suning Commerce Group) и впервые участвовавшей в распродаже товаров торговой онлайн-площадки Вэйпиньхуэй (Vipshop) составила 95,3%, а оставшиеся участники электронной коммерции разделили 4,7%.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414749"/>
          <w:lang w:val="ru-RU"/>
        </w:rPr>
      </w:pPr>
      <w:r>
        <w:rPr>
          <w:rFonts w:ascii="Times New Roman" w:hAnsi="Times New Roman" w:eastAsia="宋体" w:cs="Times New Roman"/>
          <w:color w:val="000000" w:themeColor="text1"/>
          <w:sz w:val="28"/>
          <w:szCs w:val="28"/>
          <w:u w:color="414749"/>
          <w:lang w:val="ru-RU"/>
        </w:rPr>
        <w:t>Трансграничная электронная коммерция малых и средних предприятий внешней торговли Китая, вопреки преобладающим тенденциям, в течение многих лет поддерживала среднегодовой рост, равный 30%. В результате сложились модели универсального продвижения, платформы оперативного управления производством, осуществления покупок в интернете и развития выставочной и конференц-деятельности, которые способствовали всестороннему развитию трансграничной электронной коммерции. Непрерывно повышается общественная осведомленность по вопросу применения электронной коммерции, эффективно повышаются компетенции в данной области. Соответствующие департаменты совместными усилиями стимулируют базовое строительство рабочих механизмов развития электронной коммерции, а также разрабатывают ряд стратегий, правил и стандартов, касающихся вопросов электроннойаутентификации ипокупки товаров в интернете, благодаря чему условия для развития электронной коммерциистановятся более благоприятными.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414749"/>
          <w:lang w:val="ru-RU"/>
        </w:rPr>
      </w:pPr>
      <w:r>
        <w:rPr>
          <w:rFonts w:ascii="Times New Roman" w:hAnsi="Times New Roman" w:eastAsia="宋体" w:cs="Times New Roman"/>
          <w:color w:val="000000" w:themeColor="text1"/>
          <w:sz w:val="28"/>
          <w:szCs w:val="28"/>
          <w:u w:color="414749"/>
          <w:lang w:val="ru-RU"/>
        </w:rPr>
        <w:t xml:space="preserve">Электронная коммерция демонстрирует стремительный рост в Китае, завершается базовый этап формирования функциональной системы методов управления. Непрерывное расширение электронной коммерции оказывает непосредственное содействие развитию различных сфер: логистики, финансов и </w:t>
      </w:r>
      <w:r>
        <w:rPr>
          <w:rFonts w:ascii="Times New Roman" w:hAnsi="Times New Roman" w:eastAsia="宋体" w:cs="Times New Roman"/>
          <w:color w:val="000000" w:themeColor="text1"/>
          <w:sz w:val="28"/>
          <w:szCs w:val="28"/>
          <w:u w:color="414749"/>
        </w:rPr>
        <w:t>I</w:t>
      </w:r>
      <w:r>
        <w:rPr>
          <w:rFonts w:ascii="Times New Roman" w:hAnsi="Times New Roman" w:eastAsia="宋体" w:cs="Times New Roman"/>
          <w:color w:val="000000" w:themeColor="text1"/>
          <w:sz w:val="28"/>
          <w:szCs w:val="28"/>
          <w:u w:color="414749"/>
          <w:lang w:val="ru-RU"/>
        </w:rPr>
        <w:t>Т-услуг и т.д., а также сторонних платежей, электронной аутентификации, сетевой информационной безопасности, сетевого страхования, а также развитию методов управления в экосфере электронной коммерции. Многочисленные поставщики услуг электронной коммерции стимулируют развитие отдельных звеньев цепи поставок логистики.  Вспомогательные услуги электронной коммерции вызывают образование новых отраслей сферы обслуживания, развитие предпринимательской цепи поставок электронной коммерции и международной электронной коммерции способствует росту индустрии услуг электронной коммерции. В большинстве сельских районов Китая появляются магазины сети «Таобао» (</w:t>
      </w:r>
      <w:r>
        <w:rPr>
          <w:rFonts w:ascii="Times New Roman" w:hAnsi="Times New Roman" w:eastAsia="宋体" w:cs="Times New Roman"/>
          <w:color w:val="000000" w:themeColor="text1"/>
          <w:sz w:val="28"/>
          <w:szCs w:val="28"/>
          <w:u w:color="414749"/>
          <w:lang w:val="zh-CN"/>
        </w:rPr>
        <w:t>Taobao</w:t>
      </w:r>
      <w:r>
        <w:rPr>
          <w:rFonts w:ascii="Times New Roman" w:hAnsi="Times New Roman" w:eastAsia="宋体" w:cs="Times New Roman"/>
          <w:color w:val="000000" w:themeColor="text1"/>
          <w:sz w:val="28"/>
          <w:szCs w:val="28"/>
          <w:u w:color="414749"/>
          <w:lang w:val="ru-RU"/>
        </w:rPr>
        <w:t xml:space="preserve">), некоторые деревни благодаря собственным ресурсам и рыночным преимуществам начинают проявлять специфику электронной коммерции. Традиционные розничныеторговые предприятия вступают в ряды деятелей электронной коммерции. Быстрое развитие информатизации предприятий и отраслей промышленности обеспечивает прочную основу для ускорения процесса внедрения электронной коммерции.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before="120" w:after="120" w:line="360" w:lineRule="auto"/>
        <w:ind w:firstLine="560" w:firstLineChars="200"/>
        <w:rPr>
          <w:rFonts w:hint="default" w:ascii="Times New Roman" w:hAnsi="Times New Roman" w:eastAsia="宋体" w:cs="Times New Roman"/>
          <w:color w:val="000000" w:themeColor="text1"/>
          <w:kern w:val="0"/>
          <w:sz w:val="28"/>
          <w:szCs w:val="28"/>
          <w:u w:color="414749"/>
          <w:lang w:val="ru-RU" w:eastAsia="zh-CN"/>
        </w:rPr>
      </w:pPr>
      <w:r>
        <w:rPr>
          <w:rFonts w:ascii="Times New Roman" w:hAnsi="Times New Roman" w:eastAsia="宋体" w:cs="Times New Roman"/>
          <w:color w:val="000000" w:themeColor="text1"/>
          <w:kern w:val="0"/>
          <w:sz w:val="28"/>
          <w:szCs w:val="28"/>
          <w:u w:color="414749"/>
          <w:lang w:val="ru-RU"/>
        </w:rPr>
        <w:t>Электронный бизнес как внутренние стимулы развития</w:t>
      </w:r>
      <w:r>
        <w:rPr>
          <w:rFonts w:hint="eastAsia" w:ascii="Times New Roman" w:hAnsi="Times New Roman" w:eastAsia="宋体" w:cs="Times New Roman"/>
          <w:color w:val="000000" w:themeColor="text1"/>
          <w:kern w:val="0"/>
          <w:sz w:val="28"/>
          <w:szCs w:val="28"/>
          <w:u w:color="414749"/>
          <w:lang w:val="en-US" w:eastAsia="zh-CN"/>
        </w:rPr>
        <w:t xml:space="preserve"> </w:t>
      </w:r>
      <w:r>
        <w:rPr>
          <w:rFonts w:ascii="Times New Roman" w:hAnsi="Times New Roman" w:eastAsia="宋体" w:cs="Times New Roman"/>
          <w:color w:val="000000" w:themeColor="text1"/>
          <w:kern w:val="0"/>
          <w:sz w:val="28"/>
          <w:szCs w:val="28"/>
          <w:u w:color="414749"/>
          <w:lang w:val="ru-RU"/>
        </w:rPr>
        <w:t>экономической глобализации</w:t>
      </w:r>
      <w:r>
        <w:rPr>
          <w:rFonts w:hint="default" w:ascii="Times New Roman" w:hAnsi="Times New Roman" w:eastAsia="宋体" w:cs="Times New Roman"/>
          <w:color w:val="000000" w:themeColor="text1"/>
          <w:kern w:val="0"/>
          <w:sz w:val="28"/>
          <w:szCs w:val="28"/>
          <w:u w:color="414749"/>
          <w:lang w:val="ru-RU"/>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FF0000"/>
          <w:lang w:val="ru-RU"/>
        </w:rPr>
      </w:pPr>
      <w:r>
        <w:rPr>
          <w:rFonts w:ascii="Times New Roman" w:hAnsi="Times New Roman" w:eastAsia="宋体" w:cs="Times New Roman"/>
          <w:color w:val="000000" w:themeColor="text1"/>
          <w:sz w:val="28"/>
          <w:szCs w:val="28"/>
          <w:u w:color="FF0000"/>
          <w:lang w:val="ru-RU"/>
        </w:rPr>
        <w:t>Движущей силой экономической глобализации являются общественные производительные силы и требования научно-технического развития. Улучшение социально-экономических условий обеспечивает процессам экономической глобализации благоприятные внешние материальные условия. Развитие науки и техники само по себе выступает важным проявлением глобализации экономики, существующим благодаря своему внутреннему потенциалу. Внутренние причины определяют суть вещей. Внутренние или эндогенные стимулы – это силы, порождаемые собственно развитием вещей, а также стимулирующие их дальнейшее развитие. Научно-технический прогресс, в частности компьютерных и сетевых информационных технологий, обеспечивает мировое единство и целостность, взаимосвязи, взаимовлияния и взаимные процессы развития, создающие прототипы «глобализации». Электронная коммерция интегрирует торговую деятельность с сетевыми технологиями, способствуя разнообразию и целостному развитию международной торговли. В результате происходит более крупномасштабная промышленная перестройка и модернизация, которая становится внутренней или эндогенной движущей силой, способствующей развитию экономической глобализации.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before="120" w:after="120" w:line="360" w:lineRule="auto"/>
        <w:ind w:firstLine="560" w:firstLineChars="200"/>
        <w:rPr>
          <w:rFonts w:ascii="Times New Roman" w:hAnsi="Times New Roman" w:eastAsia="宋体" w:cs="Times New Roman"/>
          <w:color w:val="000000" w:themeColor="text1"/>
          <w:sz w:val="28"/>
          <w:szCs w:val="28"/>
          <w:u w:color="FF0000"/>
          <w:lang w:val="ru-RU"/>
        </w:rPr>
      </w:pPr>
      <w:r>
        <w:rPr>
          <w:rFonts w:ascii="Times New Roman" w:hAnsi="Times New Roman" w:eastAsia="宋体" w:cs="Times New Roman"/>
          <w:color w:val="000000" w:themeColor="text1"/>
          <w:sz w:val="28"/>
          <w:szCs w:val="28"/>
          <w:u w:color="FF0000"/>
          <w:lang w:val="ru-RU"/>
        </w:rPr>
        <w:t>Сокращение процессов глобализацииэкономики предприятий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FF0000"/>
          <w:lang w:val="ru-RU"/>
        </w:rPr>
      </w:pPr>
      <w:r>
        <w:rPr>
          <w:rFonts w:ascii="Times New Roman" w:hAnsi="Times New Roman" w:eastAsia="宋体" w:cs="Times New Roman"/>
          <w:color w:val="000000" w:themeColor="text1"/>
          <w:sz w:val="28"/>
          <w:szCs w:val="28"/>
          <w:u w:color="FF0000"/>
          <w:lang w:val="ru-RU"/>
        </w:rPr>
        <w:t xml:space="preserve">Для предприятий экономическая глобализация означает, что производство, распределение, обмен и потребление товаров собственно предприятия выходит за пределы государственных и региональных ограничений, а коммерческая деятельность осуществляется на базе международного рынка. Несмотря на то, что экономическая глобализация существует в виде значимой глобальной тенденции экономического развития, приносит довольно большие выгоды и открывает немало возможностей для развития, однако до возникновения электронной коммерции предприятиям было весьма трудно выйти на путь глобализации. Появление электронной коммерции позволило выстроить эффективные платформы, осуществляющие посредничество между управляющими предприятиями и широким международным рынком. Предприятиям нужно лишь включить оплату интернет-оборудования, как начнется многосоставный сложный процесс от приема заказа, реализации товара, сбора материалов до логистики и оплаты платежей. Благодаря этой комплексной системе услуг, предоставляемой электронной коммерцией, предприятия не только сокращают затраты на операционные издержки на базовом этапе, но в то же время повышают эффективность организации производства, а также в значительной степени устраняют торговые трения между потребителями и хозяйствующими субъектами, выступая залогом здорового развития предприятий.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before="120" w:after="120" w:line="360" w:lineRule="auto"/>
        <w:ind w:firstLine="560" w:firstLineChars="200"/>
        <w:rPr>
          <w:rFonts w:hint="default" w:ascii="Times New Roman" w:hAnsi="Times New Roman" w:eastAsia="宋体" w:cs="Times New Roman"/>
          <w:color w:val="000000" w:themeColor="text1"/>
          <w:sz w:val="28"/>
          <w:szCs w:val="28"/>
          <w:u w:color="FF0000"/>
          <w:lang w:val="ru-RU"/>
        </w:rPr>
      </w:pPr>
      <w:r>
        <w:rPr>
          <w:rFonts w:ascii="Times New Roman" w:hAnsi="Times New Roman" w:eastAsia="宋体" w:cs="Times New Roman"/>
          <w:color w:val="000000" w:themeColor="text1"/>
          <w:sz w:val="28"/>
          <w:szCs w:val="28"/>
          <w:u w:color="FF0000"/>
          <w:lang w:val="ru-RU"/>
        </w:rPr>
        <w:t>Изменение традиционной среды международной торговли</w:t>
      </w:r>
      <w:r>
        <w:rPr>
          <w:rFonts w:hint="default" w:ascii="Times New Roman" w:hAnsi="Times New Roman" w:eastAsia="宋体" w:cs="Times New Roman"/>
          <w:color w:val="000000" w:themeColor="text1"/>
          <w:sz w:val="28"/>
          <w:szCs w:val="28"/>
          <w:u w:color="FF0000"/>
          <w:lang w:val="ru-RU"/>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FF0000"/>
          <w:lang w:val="ru-RU"/>
        </w:rPr>
      </w:pPr>
      <w:r>
        <w:rPr>
          <w:rFonts w:ascii="Times New Roman" w:hAnsi="Times New Roman" w:eastAsia="宋体" w:cs="Times New Roman"/>
          <w:color w:val="000000" w:themeColor="text1"/>
          <w:sz w:val="28"/>
          <w:szCs w:val="28"/>
          <w:u w:color="FF0000"/>
          <w:lang w:val="ru-RU"/>
        </w:rPr>
        <w:t>Традиционная коммерческая деятельность уделяла особое внимание времени, месту, пространству и другим значимым условиям совершения торговых сделок, следовала простым торговым моделям, подразумевавшим личные встречи и равноправные связи. Электронная коммерция изменила традиционную среду международной торговли, перевела реальный процесс осуществления сделок в полностью виртуальный формат. Появление и развитие сетевых технологий привело к формированию интернет-сообщества, участвующего в электронных торговых операциях, а также предоставило обеим сторонам торговых сделок различные удобные платформы в виртуальном пространстве, например, платформы аутентификации и надзора, электронные платежные системы, логистические и информационно-сервисные платформы и т.д. Таким образом, стороны сделки больше не должны уделять особое внимание транзакционным издержкам, а могут концентрировать основное внимание на удовлетворении обоюдных потребностей, сокращая множество промежуточных звеньев и экономя на операционных издержек. В то же время с расширением международной торговли и развитием электронной коммерции виртуальная среда, связанная с бизнес-транзакциями, постепенно совершенствуется, обеспечивая механизмы новой коммерческой среды.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560" w:firstLineChars="200"/>
        <w:rPr>
          <w:rFonts w:ascii="Times New Roman" w:hAnsi="Times New Roman" w:eastAsia="宋体" w:cs="Times New Roman"/>
          <w:color w:val="000000" w:themeColor="text1"/>
          <w:sz w:val="28"/>
          <w:szCs w:val="28"/>
          <w:u w:color="000000"/>
          <w:lang w:val="ru-RU" w:eastAsia="zh-TW"/>
        </w:rPr>
      </w:pPr>
      <w:r>
        <w:rPr>
          <w:rFonts w:ascii="Times New Roman" w:hAnsi="Times New Roman" w:eastAsia="宋体" w:cs="Times New Roman"/>
          <w:color w:val="000000" w:themeColor="text1"/>
          <w:sz w:val="28"/>
          <w:szCs w:val="28"/>
          <w:u w:color="FF0000"/>
          <w:lang w:val="ru-RU"/>
        </w:rPr>
        <w:t>В последние годы правительство КНР и представители разных слоев общества уделяют значительное внимание развитию трансграничной электронной коммерции, рассматривая ее в качестве двигателя экономического развития Китая в новую эпоху, новых путей открытости внешнему миру и новых моделей промышленной трансформации. В течение нескольких лет Китай осуществлял непрерывное усовершенствование политической системы и обновление бизнес-моделей, в результате чего сформировались основы «систематизированных и всеобъемлющих» моделейрегулирования импорта розничных товаров в рамках трансграничной интернет-торговли, которые обеспечили благоприятные условия развития международной электронной коммерции Китая.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709"/>
        <w:rPr>
          <w:rFonts w:eastAsia="宋体"/>
          <w:color w:val="414749"/>
          <w:sz w:val="28"/>
          <w:szCs w:val="28"/>
          <w:u w:color="414749"/>
          <w:lang w:val="ru-RU"/>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ind w:firstLine="709"/>
        <w:rPr>
          <w:rFonts w:ascii="Times New Roman" w:hAnsi="Times New Roman" w:eastAsia="宋体" w:cs="Times New Roman"/>
          <w:color w:val="000000"/>
          <w:sz w:val="28"/>
          <w:szCs w:val="28"/>
          <w:u w:color="000000"/>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widowControl/>
        <w:spacing w:line="360" w:lineRule="auto"/>
        <w:jc w:val="center"/>
        <w:rPr>
          <w:rFonts w:ascii="Times New Roman" w:hAnsi="Times New Roman" w:eastAsia="Times New Roman" w:cs="Times New Roman"/>
          <w:b/>
          <w:bCs/>
          <w:color w:val="000000"/>
          <w:kern w:val="0"/>
          <w:sz w:val="28"/>
          <w:szCs w:val="28"/>
          <w:u w:color="000000"/>
          <w:lang w:val="ru-RU"/>
        </w:rPr>
      </w:pPr>
      <w:r>
        <w:rPr>
          <w:rFonts w:ascii="Times New Roman" w:hAnsi="Times New Roman" w:eastAsia="Arial Unicode MS" w:cs="Arial Unicode MS"/>
          <w:b/>
          <w:bCs/>
          <w:color w:val="000000"/>
          <w:kern w:val="0"/>
          <w:sz w:val="28"/>
          <w:szCs w:val="28"/>
          <w:u w:color="000000"/>
          <w:lang w:val="ru-RU"/>
        </w:rPr>
        <w:t>Заключение</w:t>
      </w:r>
    </w:p>
    <w:p>
      <w:pPr>
        <w:widowControl/>
        <w:spacing w:after="0" w:line="360" w:lineRule="auto"/>
        <w:ind w:firstLine="720"/>
        <w:rPr>
          <w:rFonts w:ascii="Times New Roman" w:hAnsi="Times New Roman" w:eastAsia="Times New Roman" w:cs="Times New Roman"/>
          <w:color w:val="000000"/>
          <w:kern w:val="0"/>
          <w:sz w:val="28"/>
          <w:szCs w:val="28"/>
          <w:u w:color="000000"/>
          <w:lang w:val="ru-RU"/>
        </w:rPr>
      </w:pPr>
      <w:r>
        <w:rPr>
          <w:rFonts w:ascii="Times New Roman" w:hAnsi="Times New Roman" w:eastAsia="Arial Unicode MS" w:cs="Arial Unicode MS"/>
          <w:color w:val="000000"/>
          <w:kern w:val="0"/>
          <w:sz w:val="28"/>
          <w:szCs w:val="28"/>
          <w:u w:color="000000"/>
          <w:lang w:val="ru-RU"/>
        </w:rPr>
        <w:t>Проведенное исследование позволило следать следующие выводы:</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hint="default" w:ascii="Times New Roman" w:hAnsi="Times New Roman" w:eastAsia="Times New Roman" w:cs="Times New Roman"/>
          <w:kern w:val="2"/>
          <w:sz w:val="28"/>
          <w:szCs w:val="28"/>
          <w:u w:color="000000"/>
          <w:lang w:val="zh-TW" w:eastAsia="zh-TW"/>
        </w:rPr>
      </w:pPr>
      <w:r>
        <w:rPr>
          <w:rFonts w:hint="default" w:ascii="Times New Roman" w:hAnsi="Times New Roman" w:eastAsia="Calibri" w:cs="Calibri"/>
          <w:kern w:val="2"/>
          <w:sz w:val="28"/>
          <w:szCs w:val="28"/>
          <w:u w:color="000000"/>
          <w:lang w:val="zh-TW" w:eastAsia="zh-TW"/>
        </w:rPr>
        <w:t>Строго говоря</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 xml:space="preserve">экономическая глобализация </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не совсем новое явление</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Фактически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с тех пор</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как в мире появился капитализм</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начался процесс экономической глобализации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Глобализация экономики сопровождается экспансией капитализма в мире</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 xml:space="preserve">Процесс экономической глобализации с конца </w:t>
      </w:r>
      <w:r>
        <w:rPr>
          <w:rFonts w:ascii="Times New Roman" w:hAnsi="Times New Roman" w:eastAsia="Calibri" w:cs="Calibri"/>
          <w:kern w:val="2"/>
          <w:sz w:val="28"/>
          <w:szCs w:val="28"/>
          <w:u w:color="000000"/>
          <w:lang w:val="zh-TW" w:eastAsia="zh-TW"/>
        </w:rPr>
        <w:t xml:space="preserve">19 </w:t>
      </w:r>
      <w:r>
        <w:rPr>
          <w:rFonts w:hint="default" w:ascii="Times New Roman" w:hAnsi="Times New Roman" w:eastAsia="Calibri" w:cs="Calibri"/>
          <w:kern w:val="2"/>
          <w:sz w:val="28"/>
          <w:szCs w:val="28"/>
          <w:u w:color="000000"/>
          <w:lang w:val="zh-TW" w:eastAsia="zh-TW"/>
        </w:rPr>
        <w:t xml:space="preserve">века до начала </w:t>
      </w:r>
      <w:r>
        <w:rPr>
          <w:rFonts w:ascii="Times New Roman" w:hAnsi="Times New Roman" w:eastAsia="Calibri" w:cs="Calibri"/>
          <w:kern w:val="2"/>
          <w:sz w:val="28"/>
          <w:szCs w:val="28"/>
          <w:u w:color="000000"/>
          <w:lang w:val="zh-TW" w:eastAsia="zh-TW"/>
        </w:rPr>
        <w:t xml:space="preserve">20 </w:t>
      </w:r>
      <w:r>
        <w:rPr>
          <w:rFonts w:hint="default" w:ascii="Times New Roman" w:hAnsi="Times New Roman" w:eastAsia="Calibri" w:cs="Calibri"/>
          <w:kern w:val="2"/>
          <w:sz w:val="28"/>
          <w:szCs w:val="28"/>
          <w:u w:color="000000"/>
          <w:lang w:val="zh-TW" w:eastAsia="zh-TW"/>
        </w:rPr>
        <w:t>века был прерван двумя мировыми войнами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 xml:space="preserve">С </w:t>
      </w:r>
      <w:r>
        <w:rPr>
          <w:rFonts w:ascii="Times New Roman" w:hAnsi="Times New Roman" w:eastAsia="Calibri" w:cs="Calibri"/>
          <w:kern w:val="2"/>
          <w:sz w:val="28"/>
          <w:szCs w:val="28"/>
          <w:u w:color="000000"/>
          <w:lang w:val="zh-TW" w:eastAsia="zh-TW"/>
        </w:rPr>
        <w:t>1950-</w:t>
      </w:r>
      <w:r>
        <w:rPr>
          <w:rFonts w:hint="default" w:ascii="Times New Roman" w:hAnsi="Times New Roman" w:eastAsia="Calibri" w:cs="Calibri"/>
          <w:kern w:val="2"/>
          <w:sz w:val="28"/>
          <w:szCs w:val="28"/>
          <w:u w:color="000000"/>
          <w:lang w:val="zh-TW" w:eastAsia="zh-TW"/>
        </w:rPr>
        <w:t xml:space="preserve">х по </w:t>
      </w:r>
      <w:r>
        <w:rPr>
          <w:rFonts w:ascii="Times New Roman" w:hAnsi="Times New Roman" w:eastAsia="Calibri" w:cs="Calibri"/>
          <w:kern w:val="2"/>
          <w:sz w:val="28"/>
          <w:szCs w:val="28"/>
          <w:u w:color="000000"/>
          <w:lang w:val="zh-TW" w:eastAsia="zh-TW"/>
        </w:rPr>
        <w:t>1970-</w:t>
      </w:r>
      <w:r>
        <w:rPr>
          <w:rFonts w:hint="default" w:ascii="Times New Roman" w:hAnsi="Times New Roman" w:eastAsia="Calibri" w:cs="Calibri"/>
          <w:kern w:val="2"/>
          <w:sz w:val="28"/>
          <w:szCs w:val="28"/>
          <w:u w:color="000000"/>
          <w:lang w:val="zh-TW" w:eastAsia="zh-TW"/>
        </w:rPr>
        <w:t>е годы страны постепенно снижали тарифы и торговые барьеры</w:t>
      </w:r>
      <w:r>
        <w:rPr>
          <w:rFonts w:ascii="Times New Roman" w:hAnsi="Times New Roman" w:eastAsia="Calibri" w:cs="Calibri"/>
          <w:kern w:val="2"/>
          <w:sz w:val="28"/>
          <w:szCs w:val="28"/>
          <w:u w:color="000000"/>
          <w:lang w:val="zh-TW" w:eastAsia="zh-TW"/>
        </w:rPr>
        <w:t>,</w:t>
      </w:r>
      <w:r>
        <w:rPr>
          <w:rFonts w:hint="default" w:ascii="Times New Roman" w:hAnsi="Times New Roman" w:eastAsia="Calibri" w:cs="Calibri"/>
          <w:kern w:val="2"/>
          <w:sz w:val="28"/>
          <w:szCs w:val="28"/>
          <w:u w:color="000000"/>
          <w:lang w:val="zh-TW" w:eastAsia="zh-TW"/>
        </w:rPr>
        <w:t>и постепенно становились капиталистической глобальной экономикой с более высокой степенью экономической интеграции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 xml:space="preserve">После войны экономическая глобализация началась в </w:t>
      </w:r>
      <w:r>
        <w:rPr>
          <w:rFonts w:ascii="Times New Roman" w:hAnsi="Times New Roman" w:eastAsia="Calibri" w:cs="Calibri"/>
          <w:kern w:val="2"/>
          <w:sz w:val="28"/>
          <w:szCs w:val="28"/>
          <w:u w:color="000000"/>
          <w:lang w:val="zh-TW" w:eastAsia="zh-TW"/>
        </w:rPr>
        <w:t>1980-</w:t>
      </w:r>
      <w:r>
        <w:rPr>
          <w:rFonts w:hint="default" w:ascii="Times New Roman" w:hAnsi="Times New Roman" w:eastAsia="Calibri" w:cs="Calibri"/>
          <w:kern w:val="2"/>
          <w:sz w:val="28"/>
          <w:szCs w:val="28"/>
          <w:u w:color="000000"/>
          <w:lang w:val="zh-TW" w:eastAsia="zh-TW"/>
        </w:rPr>
        <w:t xml:space="preserve">х годах и постепенно ускорилась в </w:t>
      </w:r>
      <w:r>
        <w:rPr>
          <w:rFonts w:ascii="Times New Roman" w:hAnsi="Times New Roman" w:eastAsia="Calibri" w:cs="Calibri"/>
          <w:kern w:val="2"/>
          <w:sz w:val="28"/>
          <w:szCs w:val="28"/>
          <w:u w:color="000000"/>
          <w:lang w:val="zh-TW" w:eastAsia="zh-TW"/>
        </w:rPr>
        <w:t>1990-</w:t>
      </w:r>
      <w:r>
        <w:rPr>
          <w:rFonts w:hint="default" w:ascii="Times New Roman" w:hAnsi="Times New Roman" w:eastAsia="Calibri" w:cs="Calibri"/>
          <w:kern w:val="2"/>
          <w:sz w:val="28"/>
          <w:szCs w:val="28"/>
          <w:u w:color="000000"/>
          <w:lang w:val="zh-TW" w:eastAsia="zh-TW"/>
        </w:rPr>
        <w:t>х годах</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Экономическая глобализация стала мировой тенденцией</w:t>
      </w:r>
      <w:r>
        <w:rPr>
          <w:rFonts w:ascii="Times New Roman" w:hAnsi="Times New Roman" w:eastAsia="Calibri" w:cs="Calibri"/>
          <w:kern w:val="2"/>
          <w:sz w:val="28"/>
          <w:szCs w:val="28"/>
          <w:u w:color="000000"/>
          <w:lang w:val="zh-TW" w:eastAsia="zh-TW"/>
        </w:rPr>
        <w:t>.</w:t>
      </w:r>
    </w:p>
    <w:p>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709"/>
        <w:rPr>
          <w:rFonts w:ascii="Times New Roman" w:hAnsi="Times New Roman" w:eastAsia="Times New Roman" w:cs="Times New Roman"/>
          <w:color w:val="000000"/>
          <w:kern w:val="0"/>
          <w:sz w:val="28"/>
          <w:szCs w:val="28"/>
          <w:u w:color="000000"/>
          <w:lang w:val="ru-RU"/>
        </w:rPr>
      </w:pPr>
      <w:r>
        <w:rPr>
          <w:rFonts w:ascii="Times New Roman" w:hAnsi="Times New Roman" w:eastAsia="Calibri" w:cs="Calibri"/>
          <w:color w:val="000000"/>
          <w:kern w:val="0"/>
          <w:sz w:val="28"/>
          <w:szCs w:val="28"/>
          <w:u w:color="000000"/>
          <w:lang w:val="ru-RU" w:eastAsia="zh-TW"/>
        </w:rPr>
        <w:t>Экономическая глобализация</w:t>
      </w:r>
      <w:r>
        <w:rPr>
          <w:rFonts w:ascii="Times New Roman" w:hAnsi="Times New Roman" w:eastAsia="Calibri" w:cs="Calibri"/>
          <w:color w:val="000000"/>
          <w:kern w:val="0"/>
          <w:sz w:val="28"/>
          <w:szCs w:val="28"/>
          <w:u w:color="000000"/>
          <w:lang w:val="ru-RU"/>
        </w:rPr>
        <w:t xml:space="preserve"> характеризуется следующими особенностями: т</w:t>
      </w:r>
      <w:r>
        <w:rPr>
          <w:rFonts w:ascii="Times New Roman" w:hAnsi="Times New Roman" w:eastAsia="Calibri" w:cs="Calibri"/>
          <w:color w:val="000000"/>
          <w:kern w:val="0"/>
          <w:sz w:val="28"/>
          <w:szCs w:val="28"/>
          <w:u w:color="000000"/>
          <w:lang w:val="ru-RU" w:eastAsia="zh-TW"/>
        </w:rPr>
        <w:t>орговая глобализация</w:t>
      </w:r>
      <w:r>
        <w:rPr>
          <w:rFonts w:ascii="Times New Roman" w:hAnsi="Times New Roman" w:eastAsia="Calibri" w:cs="Calibri"/>
          <w:color w:val="000000"/>
          <w:kern w:val="0"/>
          <w:sz w:val="28"/>
          <w:szCs w:val="28"/>
          <w:u w:color="000000"/>
          <w:lang w:val="ru-RU"/>
        </w:rPr>
        <w:t>; г</w:t>
      </w:r>
      <w:r>
        <w:rPr>
          <w:rFonts w:ascii="Times New Roman" w:hAnsi="Times New Roman" w:eastAsia="Calibri" w:cs="Calibri"/>
          <w:color w:val="000000"/>
          <w:kern w:val="0"/>
          <w:sz w:val="28"/>
          <w:szCs w:val="28"/>
          <w:u w:color="000000"/>
          <w:lang w:val="ru-RU" w:eastAsia="zh-TW"/>
        </w:rPr>
        <w:t>лобализация производства</w:t>
      </w:r>
      <w:r>
        <w:rPr>
          <w:rFonts w:ascii="Times New Roman" w:hAnsi="Times New Roman" w:eastAsia="Calibri" w:cs="Calibri"/>
          <w:color w:val="000000"/>
          <w:kern w:val="0"/>
          <w:sz w:val="28"/>
          <w:szCs w:val="28"/>
          <w:u w:color="000000"/>
          <w:lang w:val="ru-RU"/>
        </w:rPr>
        <w:t>; Финансовая глобализация; экономическая глобализация характеризуется высоким уровнем проникновения и высокой взаимодополняемостью; экономическая глобализация очень рискованна.</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hint="default" w:ascii="Times New Roman" w:hAnsi="Times New Roman" w:eastAsia="Times New Roman" w:cs="Times New Roman"/>
          <w:kern w:val="2"/>
          <w:sz w:val="28"/>
          <w:szCs w:val="28"/>
          <w:u w:color="000000"/>
          <w:lang w:val="ru-RU"/>
        </w:rPr>
      </w:pPr>
      <w:r>
        <w:rPr>
          <w:rFonts w:hint="default" w:ascii="Times New Roman" w:hAnsi="Times New Roman" w:eastAsia="Calibri" w:cs="Calibri"/>
          <w:kern w:val="2"/>
          <w:sz w:val="28"/>
          <w:szCs w:val="28"/>
          <w:u w:color="000000"/>
          <w:lang w:val="zh-TW" w:eastAsia="zh-TW"/>
        </w:rPr>
        <w:t xml:space="preserve">С развитием экономической глобализации жизнь людей претерпела </w:t>
      </w:r>
      <w:r>
        <w:rPr>
          <w:rFonts w:hint="default" w:ascii="Times New Roman" w:hAnsi="Times New Roman" w:eastAsia="Calibri" w:cs="Calibri"/>
          <w:kern w:val="2"/>
          <w:sz w:val="28"/>
          <w:szCs w:val="28"/>
          <w:u w:color="000000"/>
          <w:lang w:val="ru-RU"/>
        </w:rPr>
        <w:t>огромны</w:t>
      </w:r>
      <w:r>
        <w:rPr>
          <w:rFonts w:hint="default" w:ascii="Times New Roman" w:hAnsi="Times New Roman" w:eastAsia="Calibri" w:cs="Calibri"/>
          <w:kern w:val="2"/>
          <w:sz w:val="28"/>
          <w:szCs w:val="28"/>
          <w:u w:color="000000"/>
          <w:lang w:val="zh-TW" w:eastAsia="zh-TW"/>
        </w:rPr>
        <w:t>е изменения</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ru-RU"/>
        </w:rPr>
        <w:t>Э</w:t>
      </w:r>
      <w:r>
        <w:rPr>
          <w:rFonts w:hint="default" w:ascii="Times New Roman" w:hAnsi="Times New Roman" w:eastAsia="Calibri" w:cs="Calibri"/>
          <w:kern w:val="2"/>
          <w:sz w:val="28"/>
          <w:szCs w:val="28"/>
          <w:u w:color="000000"/>
          <w:lang w:val="zh-TW" w:eastAsia="zh-TW"/>
        </w:rPr>
        <w:t>кономическая глобализация относится к тому факту</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что с непрерывным развитием производства</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ускорением развития науки и техники и растущей социализацией и интернационализацией производства</w:t>
      </w:r>
      <w:r>
        <w:rPr>
          <w:rFonts w:ascii="Times New Roman" w:hAnsi="Times New Roman" w:eastAsia="Calibri" w:cs="Calibri"/>
          <w:kern w:val="2"/>
          <w:sz w:val="28"/>
          <w:szCs w:val="28"/>
          <w:u w:color="000000"/>
          <w:lang w:val="ru-RU"/>
        </w:rPr>
        <w:t>,</w:t>
      </w:r>
      <w:r>
        <w:rPr>
          <w:rFonts w:hint="default" w:ascii="Times New Roman" w:hAnsi="Times New Roman" w:eastAsia="Calibri" w:cs="Calibri"/>
          <w:kern w:val="2"/>
          <w:sz w:val="28"/>
          <w:szCs w:val="28"/>
          <w:u w:color="000000"/>
          <w:lang w:val="zh-TW" w:eastAsia="zh-TW"/>
        </w:rPr>
        <w:t xml:space="preserve"> экономическая деятельность стран и регионов мира все больше выходит за рамки одной страны и региона</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Электронн</w:t>
      </w:r>
      <w:r>
        <w:rPr>
          <w:rFonts w:hint="default" w:ascii="Times New Roman" w:hAnsi="Times New Roman" w:eastAsia="Calibri" w:cs="Calibri"/>
          <w:kern w:val="2"/>
          <w:sz w:val="28"/>
          <w:szCs w:val="28"/>
          <w:u w:color="000000"/>
          <w:lang w:val="ru-RU"/>
        </w:rPr>
        <w:t>ый бизнес</w:t>
      </w:r>
      <w:r>
        <w:rPr>
          <w:rFonts w:ascii="Times New Roman" w:hAnsi="Times New Roman" w:eastAsia="Calibri" w:cs="Calibri"/>
          <w:kern w:val="2"/>
          <w:sz w:val="28"/>
          <w:szCs w:val="28"/>
          <w:u w:color="000000"/>
          <w:lang w:val="zh-TW" w:eastAsia="zh-TW"/>
        </w:rPr>
        <w:t xml:space="preserve"> - </w:t>
      </w:r>
      <w:r>
        <w:rPr>
          <w:rFonts w:hint="default" w:ascii="Times New Roman" w:hAnsi="Times New Roman" w:eastAsia="Calibri" w:cs="Calibri"/>
          <w:kern w:val="2"/>
          <w:sz w:val="28"/>
          <w:szCs w:val="28"/>
          <w:u w:color="000000"/>
          <w:lang w:val="zh-TW" w:eastAsia="zh-TW"/>
        </w:rPr>
        <w:t>это небольшой аспект</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новый метод торговли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 xml:space="preserve">использующий электронную безбумажную </w:t>
      </w:r>
      <w:r>
        <w:rPr>
          <w:rFonts w:hint="default" w:ascii="Times New Roman" w:hAnsi="Times New Roman" w:eastAsia="Calibri" w:cs="Calibri"/>
          <w:kern w:val="2"/>
          <w:sz w:val="28"/>
          <w:szCs w:val="28"/>
          <w:u w:color="000000"/>
          <w:lang w:val="ru-RU"/>
        </w:rPr>
        <w:t>метод</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С развитием интернет</w:t>
      </w:r>
      <w:r>
        <w:rPr>
          <w:rFonts w:ascii="Times New Roman" w:hAnsi="Times New Roman" w:eastAsia="Calibri" w:cs="Calibri"/>
          <w:kern w:val="2"/>
          <w:sz w:val="28"/>
          <w:szCs w:val="28"/>
          <w:u w:color="000000"/>
          <w:lang w:val="zh-TW" w:eastAsia="zh-TW"/>
        </w:rPr>
        <w:t>-</w:t>
      </w:r>
      <w:r>
        <w:rPr>
          <w:rFonts w:hint="default" w:ascii="Times New Roman" w:hAnsi="Times New Roman" w:eastAsia="Calibri" w:cs="Calibri"/>
          <w:kern w:val="2"/>
          <w:sz w:val="28"/>
          <w:szCs w:val="28"/>
          <w:u w:color="000000"/>
          <w:lang w:val="zh-TW" w:eastAsia="zh-TW"/>
        </w:rPr>
        <w:t>технологий космическое расстояние больше не может ограничивать деловые операции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Трансграничн</w:t>
      </w:r>
      <w:r>
        <w:rPr>
          <w:rFonts w:hint="default" w:ascii="Times New Roman" w:hAnsi="Times New Roman" w:eastAsia="Calibri" w:cs="Calibri"/>
          <w:kern w:val="2"/>
          <w:sz w:val="28"/>
          <w:szCs w:val="28"/>
          <w:u w:color="000000"/>
          <w:lang w:val="ru-RU"/>
        </w:rPr>
        <w:t>ый</w:t>
      </w:r>
      <w:r>
        <w:rPr>
          <w:rFonts w:hint="default" w:ascii="Times New Roman" w:hAnsi="Times New Roman" w:eastAsia="Calibri" w:cs="Calibri"/>
          <w:kern w:val="2"/>
          <w:sz w:val="28"/>
          <w:szCs w:val="28"/>
          <w:u w:color="000000"/>
          <w:lang w:val="zh-TW" w:eastAsia="zh-TW"/>
        </w:rPr>
        <w:t xml:space="preserve"> электронн</w:t>
      </w:r>
      <w:r>
        <w:rPr>
          <w:rFonts w:hint="default" w:ascii="Times New Roman" w:hAnsi="Times New Roman" w:eastAsia="Calibri" w:cs="Calibri"/>
          <w:kern w:val="2"/>
          <w:sz w:val="28"/>
          <w:szCs w:val="28"/>
          <w:u w:color="000000"/>
          <w:lang w:val="ru-RU"/>
        </w:rPr>
        <w:t>ый бизнес</w:t>
      </w:r>
      <w:r>
        <w:rPr>
          <w:rFonts w:ascii="Times New Roman" w:hAnsi="Times New Roman" w:eastAsia="Calibri" w:cs="Calibri"/>
          <w:kern w:val="2"/>
          <w:sz w:val="28"/>
          <w:szCs w:val="28"/>
          <w:u w:color="000000"/>
          <w:lang w:val="zh-TW" w:eastAsia="zh-TW"/>
        </w:rPr>
        <w:t xml:space="preserve"> - </w:t>
      </w:r>
      <w:r>
        <w:rPr>
          <w:rFonts w:hint="default" w:ascii="Times New Roman" w:hAnsi="Times New Roman" w:eastAsia="Calibri" w:cs="Calibri"/>
          <w:kern w:val="2"/>
          <w:sz w:val="28"/>
          <w:szCs w:val="28"/>
          <w:u w:color="000000"/>
          <w:lang w:val="zh-TW" w:eastAsia="zh-TW"/>
        </w:rPr>
        <w:t>это трансграничная платформа</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основанная на интернет</w:t>
      </w:r>
      <w:r>
        <w:rPr>
          <w:rFonts w:ascii="Times New Roman" w:hAnsi="Times New Roman" w:eastAsia="Calibri" w:cs="Calibri"/>
          <w:kern w:val="2"/>
          <w:sz w:val="28"/>
          <w:szCs w:val="28"/>
          <w:u w:color="000000"/>
          <w:lang w:val="zh-TW" w:eastAsia="zh-TW"/>
        </w:rPr>
        <w:t>-</w:t>
      </w:r>
      <w:r>
        <w:rPr>
          <w:rFonts w:hint="default" w:ascii="Times New Roman" w:hAnsi="Times New Roman" w:eastAsia="Calibri" w:cs="Calibri"/>
          <w:kern w:val="2"/>
          <w:sz w:val="28"/>
          <w:szCs w:val="28"/>
          <w:u w:color="000000"/>
          <w:lang w:val="zh-TW" w:eastAsia="zh-TW"/>
        </w:rPr>
        <w:t>технологиях и электронн</w:t>
      </w:r>
      <w:r>
        <w:rPr>
          <w:rFonts w:hint="default" w:ascii="Times New Roman" w:hAnsi="Times New Roman" w:eastAsia="Calibri" w:cs="Calibri"/>
          <w:kern w:val="2"/>
          <w:sz w:val="28"/>
          <w:szCs w:val="28"/>
          <w:u w:color="000000"/>
          <w:lang w:val="ru-RU"/>
        </w:rPr>
        <w:t>ый бизнес</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позволяющая субъектам транзакций в разных странах преодолевать космическое расстояние</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завершать отбор товаров</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заключать договоры</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заключать сделки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совершать платежи на платформе и реализовывать товары с помощью трансграничной логистики</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ru-RU"/>
        </w:rPr>
        <w:t>Т</w:t>
      </w:r>
      <w:r>
        <w:rPr>
          <w:rFonts w:hint="default" w:ascii="Times New Roman" w:hAnsi="Times New Roman" w:eastAsia="Calibri" w:cs="Calibri"/>
          <w:kern w:val="2"/>
          <w:sz w:val="28"/>
          <w:szCs w:val="28"/>
          <w:u w:color="000000"/>
          <w:lang w:val="zh-TW" w:eastAsia="zh-TW"/>
        </w:rPr>
        <w:t>аким образом полностью изменив традиционный процесс международных торговых транзакций</w:t>
      </w:r>
      <w:r>
        <w:rPr>
          <w:rFonts w:hint="default" w:ascii="Times New Roman" w:hAnsi="Times New Roman" w:eastAsia="Calibri" w:cs="Calibri"/>
          <w:kern w:val="2"/>
          <w:sz w:val="28"/>
          <w:szCs w:val="28"/>
          <w:u w:color="000000"/>
          <w:lang w:val="ru-RU" w:eastAsia="zh-TW"/>
        </w:rPr>
        <w:t>.</w:t>
      </w:r>
    </w:p>
    <w:p>
      <w:pPr>
        <w:pStyle w:val="15"/>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hint="default" w:ascii="Times New Roman" w:hAnsi="Times New Roman" w:eastAsia="Times New Roman" w:cs="Times New Roman"/>
          <w:kern w:val="2"/>
          <w:sz w:val="28"/>
          <w:szCs w:val="28"/>
          <w:u w:color="000000"/>
          <w:lang w:val="zh-TW" w:eastAsia="zh-TW"/>
        </w:rPr>
      </w:pPr>
      <w:r>
        <w:rPr>
          <w:rFonts w:hint="default" w:ascii="Times New Roman" w:hAnsi="Times New Roman" w:eastAsia="Calibri" w:cs="Calibri"/>
          <w:kern w:val="2"/>
          <w:sz w:val="28"/>
          <w:szCs w:val="28"/>
          <w:u w:color="000000"/>
          <w:lang w:val="ru-RU"/>
        </w:rPr>
        <w:t>Глобализация обеспечивает широкую платформу для электронного бизнеса</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чтобы достигать «продавать» и «покупать» миру</w:t>
      </w:r>
      <w:r>
        <w:rPr>
          <w:rFonts w:ascii="Times New Roman" w:hAnsi="Times New Roman" w:eastAsia="Calibri" w:cs="Calibri"/>
          <w:kern w:val="2"/>
          <w:sz w:val="28"/>
          <w:szCs w:val="28"/>
          <w:u w:color="000000"/>
          <w:lang w:val="ru-RU"/>
        </w:rPr>
        <w:t xml:space="preserve">; </w:t>
      </w:r>
      <w:r>
        <w:rPr>
          <w:rFonts w:hint="default" w:ascii="Times New Roman" w:hAnsi="Times New Roman" w:eastAsia="Calibri" w:cs="Calibri"/>
          <w:kern w:val="2"/>
          <w:sz w:val="28"/>
          <w:szCs w:val="28"/>
          <w:u w:color="000000"/>
          <w:lang w:val="ru-RU"/>
        </w:rPr>
        <w:t>г</w:t>
      </w:r>
      <w:r>
        <w:rPr>
          <w:rFonts w:hint="default" w:ascii="Times New Roman" w:hAnsi="Times New Roman" w:eastAsia="Calibri" w:cs="Calibri"/>
          <w:kern w:val="2"/>
          <w:sz w:val="28"/>
          <w:szCs w:val="28"/>
          <w:u w:color="000000"/>
          <w:lang w:val="zh-TW" w:eastAsia="zh-TW"/>
        </w:rPr>
        <w:t>лобальная торговля позволяет электронно</w:t>
      </w:r>
      <w:r>
        <w:rPr>
          <w:rFonts w:hint="default" w:ascii="Times New Roman" w:hAnsi="Times New Roman" w:eastAsia="Calibri" w:cs="Calibri"/>
          <w:kern w:val="2"/>
          <w:sz w:val="28"/>
          <w:szCs w:val="28"/>
          <w:u w:color="000000"/>
          <w:lang w:val="ru-RU"/>
        </w:rPr>
        <w:t>му бизнесу</w:t>
      </w:r>
      <w:r>
        <w:rPr>
          <w:rFonts w:hint="default" w:ascii="Times New Roman" w:hAnsi="Times New Roman" w:eastAsia="Calibri" w:cs="Calibri"/>
          <w:kern w:val="2"/>
          <w:sz w:val="28"/>
          <w:szCs w:val="28"/>
          <w:u w:color="000000"/>
          <w:lang w:val="zh-TW" w:eastAsia="zh-TW"/>
        </w:rPr>
        <w:t xml:space="preserve"> достичь мира</w:t>
      </w:r>
      <w:r>
        <w:rPr>
          <w:rFonts w:ascii="Times New Roman" w:hAnsi="Times New Roman" w:eastAsia="Calibri" w:cs="Calibri"/>
          <w:kern w:val="2"/>
          <w:sz w:val="28"/>
          <w:szCs w:val="28"/>
          <w:u w:color="000000"/>
          <w:lang w:val="zh-TW" w:eastAsia="zh-TW"/>
        </w:rPr>
        <w:t xml:space="preserve">; </w:t>
      </w:r>
      <w:r>
        <w:rPr>
          <w:rFonts w:hint="default" w:ascii="Times New Roman" w:hAnsi="Times New Roman" w:eastAsia="Calibri" w:cs="Calibri"/>
          <w:kern w:val="2"/>
          <w:sz w:val="28"/>
          <w:szCs w:val="28"/>
          <w:u w:color="000000"/>
          <w:lang w:val="zh-TW" w:eastAsia="zh-TW"/>
        </w:rPr>
        <w:t>глобализация позволяет лучше распределять ресурсы</w:t>
      </w:r>
      <w:r>
        <w:rPr>
          <w:rFonts w:ascii="Times New Roman" w:hAnsi="Times New Roman" w:eastAsia="Calibri" w:cs="Calibri"/>
          <w:kern w:val="2"/>
          <w:sz w:val="28"/>
          <w:szCs w:val="28"/>
          <w:u w:color="000000"/>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Calibri" w:cs="Calibri"/>
          <w:sz w:val="28"/>
          <w:szCs w:val="28"/>
          <w:u w:color="000000"/>
          <w:lang w:val="ru-RU"/>
        </w:rPr>
      </w:pPr>
      <w:r>
        <w:rPr>
          <w:rFonts w:ascii="Times New Roman" w:hAnsi="Times New Roman" w:eastAsia="Calibri" w:cs="Calibri"/>
          <w:sz w:val="28"/>
          <w:szCs w:val="28"/>
          <w:u w:color="000000"/>
          <w:lang w:val="ru-RU"/>
        </w:rPr>
        <w:t>Электронный бизнес может быть определен на широкое и узкое. К электронному бизнесу относят: - электронная коммерция; - электронные деньги;</w:t>
      </w:r>
      <w:r>
        <w:rPr>
          <w:rFonts w:hint="default" w:ascii="Times New Roman" w:hAnsi="Times New Roman" w:eastAsia="Calibri" w:cs="Calibri"/>
          <w:sz w:val="28"/>
          <w:szCs w:val="28"/>
          <w:u w:color="000000"/>
          <w:lang w:val="ru-RU"/>
        </w:rPr>
        <w:t xml:space="preserve"> </w:t>
      </w:r>
      <w:r>
        <w:rPr>
          <w:rFonts w:ascii="Times New Roman" w:hAnsi="Times New Roman" w:eastAsia="Calibri" w:cs="Calibri"/>
          <w:sz w:val="28"/>
          <w:szCs w:val="28"/>
          <w:u w:color="000000"/>
          <w:lang w:val="ru-RU"/>
        </w:rPr>
        <w:t>-</w:t>
      </w:r>
      <w:r>
        <w:rPr>
          <w:rFonts w:hint="default" w:ascii="Times New Roman" w:hAnsi="Times New Roman" w:eastAsia="Calibri" w:cs="Calibri"/>
          <w:sz w:val="28"/>
          <w:szCs w:val="28"/>
          <w:u w:color="000000"/>
          <w:lang w:val="ru-RU"/>
        </w:rPr>
        <w:t xml:space="preserve"> </w:t>
      </w:r>
      <w:r>
        <w:rPr>
          <w:rFonts w:ascii="Times New Roman" w:hAnsi="Times New Roman" w:eastAsia="Calibri" w:cs="Calibri"/>
          <w:sz w:val="28"/>
          <w:szCs w:val="28"/>
          <w:u w:color="000000"/>
          <w:lang w:val="ru-RU"/>
        </w:rPr>
        <w:t>электронный маркетинг; - электронный обмен информацией (EDI), - электронный банкинг</w:t>
      </w:r>
      <w:r>
        <w:rPr>
          <w:rFonts w:hint="eastAsia" w:ascii="Times New Roman" w:hAnsi="Times New Roman" w:eastAsia="Calibri" w:cs="Calibri"/>
          <w:sz w:val="28"/>
          <w:szCs w:val="28"/>
          <w:u w:color="000000"/>
          <w:lang w:val="ru-RU"/>
        </w:rPr>
        <w:t>,</w:t>
      </w:r>
      <w:r>
        <w:rPr>
          <w:rFonts w:ascii="Times New Roman" w:hAnsi="Times New Roman" w:cs="Times New Roman"/>
          <w:sz w:val="28"/>
          <w:szCs w:val="28"/>
          <w:lang w:val="ru-RU"/>
        </w:rPr>
        <w:t>- электронные аукционы</w:t>
      </w:r>
      <w:r>
        <w:rPr>
          <w:rFonts w:ascii="Times New Roman" w:hAnsi="Times New Roman" w:eastAsia="Calibri" w:cs="Calibri"/>
          <w:sz w:val="28"/>
          <w:szCs w:val="28"/>
          <w:u w:color="000000"/>
          <w:lang w:val="ru-RU"/>
        </w:rPr>
        <w:t>и так далее.</w:t>
      </w:r>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lang w:val="ru-RU"/>
        </w:rPr>
        <w:t>Основные</w:t>
      </w:r>
      <w:r>
        <w:rPr>
          <w:rFonts w:ascii="Times New Roman" w:hAnsi="Times New Roman" w:cs="Times New Roman"/>
          <w:sz w:val="28"/>
          <w:szCs w:val="28"/>
        </w:rPr>
        <w:t xml:space="preserve"> </w:t>
      </w:r>
      <w:r>
        <w:rPr>
          <w:rFonts w:ascii="Times New Roman" w:hAnsi="Times New Roman" w:cs="Times New Roman"/>
          <w:sz w:val="28"/>
          <w:szCs w:val="28"/>
          <w:lang w:val="ru-RU"/>
        </w:rPr>
        <w:t>модели</w:t>
      </w:r>
      <w:r>
        <w:rPr>
          <w:rFonts w:ascii="Times New Roman" w:hAnsi="Times New Roman" w:cs="Times New Roman"/>
          <w:sz w:val="28"/>
          <w:szCs w:val="28"/>
        </w:rPr>
        <w:t xml:space="preserve"> </w:t>
      </w:r>
      <w:r>
        <w:rPr>
          <w:rFonts w:ascii="Times New Roman" w:hAnsi="Times New Roman" w:cs="Times New Roman"/>
          <w:sz w:val="28"/>
          <w:szCs w:val="28"/>
          <w:lang w:val="zh-CN"/>
        </w:rPr>
        <w:t>электронного</w:t>
      </w:r>
      <w:r>
        <w:rPr>
          <w:rFonts w:ascii="Times New Roman" w:hAnsi="Times New Roman" w:cs="Times New Roman"/>
          <w:sz w:val="28"/>
          <w:szCs w:val="28"/>
        </w:rPr>
        <w:t xml:space="preserve"> </w:t>
      </w:r>
      <w:r>
        <w:rPr>
          <w:rFonts w:ascii="Times New Roman" w:hAnsi="Times New Roman" w:cs="Times New Roman"/>
          <w:sz w:val="28"/>
          <w:szCs w:val="28"/>
          <w:lang w:val="zh-CN"/>
        </w:rPr>
        <w:t>бизнеса</w:t>
      </w:r>
      <w:r>
        <w:rPr>
          <w:rFonts w:ascii="Times New Roman" w:hAnsi="Times New Roman" w:cs="Times New Roman"/>
          <w:sz w:val="28"/>
          <w:szCs w:val="28"/>
        </w:rPr>
        <w:t xml:space="preserve"> </w:t>
      </w:r>
      <w:r>
        <w:rPr>
          <w:rFonts w:ascii="Times New Roman" w:hAnsi="Times New Roman" w:cs="Times New Roman"/>
          <w:sz w:val="28"/>
          <w:szCs w:val="28"/>
          <w:lang w:val="ru-RU"/>
        </w:rPr>
        <w:t>включаются</w:t>
      </w:r>
      <w:r>
        <w:rPr>
          <w:rFonts w:ascii="Times New Roman" w:hAnsi="Times New Roman" w:cs="Times New Roman"/>
          <w:sz w:val="28"/>
          <w:szCs w:val="28"/>
        </w:rPr>
        <w:t xml:space="preserve">: B2B (Business to Business), B2C (Business to Consumer), C2C (Consumer to Consumer). </w:t>
      </w:r>
      <w:r>
        <w:rPr>
          <w:rFonts w:ascii="Times New Roman" w:hAnsi="Times New Roman" w:cs="Times New Roman"/>
          <w:sz w:val="28"/>
          <w:szCs w:val="28"/>
          <w:lang w:val="ru-RU"/>
        </w:rPr>
        <w:t>Эти</w:t>
      </w:r>
      <w:r>
        <w:rPr>
          <w:rFonts w:ascii="Times New Roman" w:hAnsi="Times New Roman" w:cs="Times New Roman"/>
          <w:sz w:val="28"/>
          <w:szCs w:val="28"/>
        </w:rPr>
        <w:t xml:space="preserve"> </w:t>
      </w:r>
      <w:r>
        <w:rPr>
          <w:rFonts w:ascii="Times New Roman" w:hAnsi="Times New Roman" w:cs="Times New Roman"/>
          <w:sz w:val="28"/>
          <w:szCs w:val="28"/>
          <w:lang w:val="ru-RU"/>
        </w:rPr>
        <w:t>три</w:t>
      </w:r>
      <w:r>
        <w:rPr>
          <w:rFonts w:ascii="Times New Roman" w:hAnsi="Times New Roman" w:cs="Times New Roman"/>
          <w:sz w:val="28"/>
          <w:szCs w:val="28"/>
        </w:rPr>
        <w:t xml:space="preserve"> </w:t>
      </w:r>
      <w:r>
        <w:rPr>
          <w:rFonts w:ascii="Times New Roman" w:hAnsi="Times New Roman" w:cs="Times New Roman"/>
          <w:sz w:val="28"/>
          <w:szCs w:val="28"/>
          <w:lang w:val="ru-RU"/>
        </w:rPr>
        <w:t>типа</w:t>
      </w:r>
      <w:r>
        <w:rPr>
          <w:rFonts w:ascii="Times New Roman" w:hAnsi="Times New Roman" w:cs="Times New Roman"/>
          <w:sz w:val="28"/>
          <w:szCs w:val="28"/>
        </w:rPr>
        <w:t xml:space="preserve"> </w:t>
      </w:r>
      <w:r>
        <w:rPr>
          <w:rFonts w:ascii="Times New Roman" w:hAnsi="Times New Roman" w:cs="Times New Roman"/>
          <w:sz w:val="28"/>
          <w:szCs w:val="28"/>
          <w:lang w:val="ru-RU"/>
        </w:rPr>
        <w:t>являются</w:t>
      </w:r>
      <w:r>
        <w:rPr>
          <w:rFonts w:ascii="Times New Roman" w:hAnsi="Times New Roman" w:cs="Times New Roman"/>
          <w:sz w:val="28"/>
          <w:szCs w:val="28"/>
        </w:rPr>
        <w:t xml:space="preserve"> </w:t>
      </w:r>
      <w:r>
        <w:rPr>
          <w:rFonts w:ascii="Times New Roman" w:hAnsi="Times New Roman" w:cs="Times New Roman"/>
          <w:sz w:val="28"/>
          <w:szCs w:val="28"/>
          <w:lang w:val="ru-RU"/>
        </w:rPr>
        <w:t>наиболее</w:t>
      </w:r>
      <w:r>
        <w:rPr>
          <w:rFonts w:ascii="Times New Roman" w:hAnsi="Times New Roman" w:cs="Times New Roman"/>
          <w:sz w:val="28"/>
          <w:szCs w:val="28"/>
        </w:rPr>
        <w:t xml:space="preserve"> </w:t>
      </w:r>
      <w:r>
        <w:rPr>
          <w:rFonts w:ascii="Times New Roman" w:hAnsi="Times New Roman" w:cs="Times New Roman"/>
          <w:sz w:val="28"/>
          <w:szCs w:val="28"/>
          <w:lang w:val="ru-RU"/>
        </w:rPr>
        <w:t>важными</w:t>
      </w:r>
      <w:r>
        <w:rPr>
          <w:rFonts w:ascii="Times New Roman" w:hAnsi="Times New Roman" w:cs="Times New Roman"/>
          <w:sz w:val="28"/>
          <w:szCs w:val="28"/>
        </w:rPr>
        <w:t xml:space="preserve">, </w:t>
      </w:r>
      <w:r>
        <w:rPr>
          <w:rFonts w:ascii="Times New Roman" w:hAnsi="Times New Roman" w:cs="Times New Roman"/>
          <w:sz w:val="28"/>
          <w:szCs w:val="28"/>
          <w:lang w:val="ru-RU"/>
        </w:rPr>
        <w:t>кроме</w:t>
      </w:r>
      <w:r>
        <w:rPr>
          <w:rFonts w:ascii="Times New Roman" w:hAnsi="Times New Roman" w:cs="Times New Roman"/>
          <w:sz w:val="28"/>
          <w:szCs w:val="28"/>
        </w:rPr>
        <w:t xml:space="preserve"> </w:t>
      </w:r>
      <w:r>
        <w:rPr>
          <w:rFonts w:ascii="Times New Roman" w:hAnsi="Times New Roman" w:cs="Times New Roman"/>
          <w:sz w:val="28"/>
          <w:szCs w:val="28"/>
          <w:lang w:val="ru-RU"/>
        </w:rPr>
        <w:t>того</w:t>
      </w:r>
      <w:r>
        <w:rPr>
          <w:rFonts w:ascii="Times New Roman" w:hAnsi="Times New Roman" w:cs="Times New Roman"/>
          <w:sz w:val="28"/>
          <w:szCs w:val="28"/>
        </w:rPr>
        <w:t xml:space="preserve">, </w:t>
      </w:r>
      <w:r>
        <w:rPr>
          <w:rFonts w:ascii="Times New Roman" w:hAnsi="Times New Roman" w:cs="Times New Roman"/>
          <w:sz w:val="28"/>
          <w:szCs w:val="28"/>
          <w:lang w:val="ru-RU"/>
        </w:rPr>
        <w:t>еще</w:t>
      </w:r>
      <w:r>
        <w:rPr>
          <w:rFonts w:ascii="Times New Roman" w:hAnsi="Times New Roman" w:cs="Times New Roman"/>
          <w:sz w:val="28"/>
          <w:szCs w:val="28"/>
        </w:rPr>
        <w:t xml:space="preserve"> </w:t>
      </w:r>
      <w:r>
        <w:rPr>
          <w:rFonts w:ascii="Times New Roman" w:hAnsi="Times New Roman" w:cs="Times New Roman"/>
          <w:sz w:val="28"/>
          <w:szCs w:val="28"/>
          <w:lang w:val="ru-RU"/>
        </w:rPr>
        <w:t>есть</w:t>
      </w:r>
      <w:r>
        <w:rPr>
          <w:rFonts w:ascii="Times New Roman" w:hAnsi="Times New Roman" w:cs="Times New Roman"/>
          <w:sz w:val="28"/>
          <w:szCs w:val="28"/>
        </w:rPr>
        <w:t xml:space="preserve"> B2G（Business</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to</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Government），O2O（Online To Offline），C2B （Consumer</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to</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Business）.</w:t>
      </w:r>
    </w:p>
    <w:p>
      <w:pPr>
        <w:widowControl/>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Из значения и истории развития электронного бизнеса видно, что электронный бизнес имеет следующие основные особенности:</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 xml:space="preserve">всеобщность, удобство, Целостность, безопасность, координация. </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Влияние электронного бизнеса на социально-экономическое развитие отражено в следующих аспектах:</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Во-первых, электронныйбизнес ускорила темпы перестройки и реструктуризации мировой экономической структуры.</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Во-вторых, электронный бизнес изменил способ работы рыночной экономики.</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В-третьих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электронный бизнес играет важную роль в содействии экономическому росту и высоко ценится государством. В-четвертых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влияние электронной коммерции на производственные предприятия. В-пятых</w:t>
      </w:r>
      <w:r>
        <w:rPr>
          <w:rFonts w:hint="eastAsia" w:ascii="Times New Roman" w:hAnsi="Times New Roman" w:cs="Times New Roman"/>
          <w:sz w:val="28"/>
          <w:szCs w:val="28"/>
          <w:lang w:val="ru-RU"/>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электронной бизнес изменил образ жизни и потребления людей. В-шестых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 xml:space="preserve">онлайн-платежи являются ключевым звеном и базовым условием беспрепятственного развития </w:t>
      </w:r>
      <w:r>
        <w:rPr>
          <w:rFonts w:ascii="Times New Roman" w:hAnsi="Times New Roman" w:cs="Times New Roman"/>
          <w:sz w:val="28"/>
          <w:szCs w:val="28"/>
          <w:lang w:val="zh-TW" w:eastAsia="zh-TW"/>
        </w:rPr>
        <w:t>электронн</w:t>
      </w:r>
      <w:r>
        <w:rPr>
          <w:rFonts w:ascii="Times New Roman" w:hAnsi="Times New Roman" w:cs="Times New Roman"/>
          <w:sz w:val="28"/>
          <w:szCs w:val="28"/>
          <w:lang w:val="ru-RU" w:eastAsia="zh-TW"/>
        </w:rPr>
        <w:t>огобизнеса</w:t>
      </w:r>
      <w:r>
        <w:rPr>
          <w:rFonts w:ascii="Times New Roman" w:hAnsi="Times New Roman" w:cs="Times New Roman"/>
          <w:sz w:val="28"/>
          <w:szCs w:val="28"/>
          <w:lang w:val="ru-RU"/>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В-седьмых</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влияние электронной коммерции на правительство. Правительство несет ответственность за социальных, экономических, политических и культурных управлений и обслуживаний.</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zh-TW" w:eastAsia="zh-TW"/>
        </w:rPr>
        <w:t>В целом, электронн</w:t>
      </w:r>
      <w:r>
        <w:rPr>
          <w:rFonts w:ascii="Times New Roman" w:hAnsi="Times New Roman" w:cs="Times New Roman"/>
          <w:sz w:val="28"/>
          <w:szCs w:val="28"/>
          <w:lang w:val="ru-RU" w:eastAsia="zh-TW"/>
        </w:rPr>
        <w:t>ыйбизнес</w:t>
      </w:r>
      <w:r>
        <w:rPr>
          <w:rFonts w:ascii="Times New Roman" w:hAnsi="Times New Roman" w:cs="Times New Roman"/>
          <w:sz w:val="28"/>
          <w:szCs w:val="28"/>
          <w:lang w:val="zh-TW" w:eastAsia="zh-TW"/>
        </w:rPr>
        <w:t xml:space="preserve"> беспрецедентную революцию. Его влияние на социальную экономику намного превзойдет сам бизнес, а также окажет огромное влияние на методы ведения бизнеса, правовые системы и культурное образование.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Можно сказать, что электронный бизнес является внутренним стержнем развития экономической глобализации, он обеспечивает более прочную и быструю связь предприятий о всему миру, он полностью изменил всю современную мировую торговлю.</w:t>
      </w:r>
    </w:p>
    <w:p>
      <w:pPr>
        <w:widowControl/>
        <w:spacing w:line="360" w:lineRule="auto"/>
        <w:ind w:firstLine="560" w:firstLineChars="200"/>
        <w:rPr>
          <w:rFonts w:ascii="Times New Roman" w:hAnsi="Times New Roman" w:cs="Times New Roman"/>
          <w:sz w:val="28"/>
          <w:szCs w:val="28"/>
          <w:lang w:val="ru-RU"/>
        </w:rPr>
      </w:pPr>
    </w:p>
    <w:p>
      <w:pPr>
        <w:spacing w:line="360" w:lineRule="auto"/>
        <w:rPr>
          <w:rFonts w:ascii="Times New Roman" w:hAnsi="Times New Roman" w:eastAsia="Calibri" w:cs="Calibri"/>
          <w:sz w:val="28"/>
          <w:szCs w:val="28"/>
          <w:u w:color="000000"/>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pStyle w:val="14"/>
        <w:spacing w:line="360" w:lineRule="auto"/>
        <w:ind w:firstLine="0" w:firstLineChars="0"/>
        <w:rPr>
          <w:rFonts w:ascii="Times New Roman" w:hAnsi="Times New Roman" w:eastAsia="微软雅黑" w:cs="Times New Roman"/>
          <w:sz w:val="28"/>
          <w:szCs w:val="28"/>
          <w:lang w:val="ru-RU"/>
        </w:rPr>
      </w:pPr>
    </w:p>
    <w:p>
      <w:pPr>
        <w:jc w:val="center"/>
        <w:rPr>
          <w:rFonts w:ascii="Times New Roman" w:hAnsi="Times New Roman"/>
          <w:b/>
          <w:sz w:val="28"/>
          <w:szCs w:val="28"/>
          <w:lang w:val="ru-RU"/>
        </w:rPr>
      </w:pPr>
      <w:bookmarkStart w:id="3" w:name="_GoBack"/>
      <w:bookmarkEnd w:id="3"/>
      <w:r>
        <w:rPr>
          <w:rFonts w:ascii="Times New Roman" w:hAnsi="Times New Roman"/>
          <w:b/>
          <w:sz w:val="28"/>
          <w:szCs w:val="28"/>
          <w:lang w:val="ru-RU"/>
        </w:rPr>
        <w:t>Список литературы:</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lang w:val="ru-RU"/>
        </w:rPr>
      </w:pP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阿兰</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鲁格曼</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全球化的终结</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[M].</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北京：中央编译出版社，</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2000. 1-9</w:t>
      </w:r>
      <w:r>
        <w:rPr>
          <w:rFonts w:hint="eastAsia" w:ascii="Times New Roman" w:hAnsi="Times New Roman" w:eastAsia="宋体" w:cs="Times New Roman"/>
          <w:color w:val="000000"/>
          <w:spacing w:val="0"/>
          <w:w w:val="10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Алан Ругерман. Конец глобализации [М.]. Пекин: Центральная компиляция пресс, 2000.</w:t>
      </w:r>
      <w:r>
        <w:rPr>
          <w:rFonts w:hint="default" w:ascii="Times New Roman" w:hAnsi="Times New Roman" w:eastAsia="Calibri" w:cs="Times New Roman"/>
          <w:color w:val="000000"/>
          <w:spacing w:val="0"/>
          <w:w w:val="100"/>
          <w:position w:val="0"/>
          <w:sz w:val="28"/>
          <w:szCs w:val="28"/>
          <w:u w:val="none" w:color="000000"/>
          <w:vertAlign w:val="baseline"/>
          <w:rtl w:val="0"/>
          <w:lang w:val="ru-RU"/>
        </w:rPr>
        <w:t>с.</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 xml:space="preserve"> 1-9</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ru-RU"/>
        </w:rPr>
        <w:t>Ашванян С.К. Экономическая глобализация и задачи России / С.К.Ашванян, Н.В.Осокин // Вестн. НГУ. 2013. Вып.2. - С.128-133.</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ru-RU"/>
        </w:rPr>
        <w:t>Бабенко Л. К. Новые технологии электронного бизнеса и безопасности / Л. К. Бабенко, В. А.Быков, О. Б. Макаревич, О. Б. Спиридонов. - М.: Радио и связь. - 2001. - 376 с .</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ru-RU"/>
        </w:rPr>
        <w:t>Балабанов И.Т. Электронная коммерция.- СПб.:Питер, 2001.- 274 с.</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position w:val="0"/>
          <w:sz w:val="28"/>
          <w:szCs w:val="28"/>
          <w:u w:val="none" w:color="000000"/>
          <w:vertAlign w:val="baseline"/>
        </w:rPr>
      </w:pP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ru-RU"/>
        </w:rPr>
        <w:t>Богомолов О.Т. Анатомия глобальной экономики: Учебное пособие. - К.: Академкнига - 2004 -с. 199-202</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position w:val="0"/>
          <w:sz w:val="28"/>
          <w:szCs w:val="28"/>
          <w:u w:val="none" w:color="000000"/>
          <w:vertAlign w:val="baseline"/>
          <w:lang w:val="ru-RU"/>
        </w:rPr>
      </w:pP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CN" w:eastAsia="zh-CN"/>
        </w:rPr>
        <w:t>王列，杨雪冬</w:t>
      </w:r>
      <w:r>
        <w:rPr>
          <w:rFonts w:hint="default" w:ascii="Times New Roman" w:hAnsi="Times New Roman" w:eastAsia="Calibri" w:cs="Times New Roman"/>
          <w:color w:val="000000"/>
          <w:spacing w:val="0"/>
          <w:w w:val="100"/>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CN" w:eastAsia="zh-CN"/>
        </w:rPr>
        <w:t>全球化与中国</w:t>
      </w:r>
      <w:r>
        <w:rPr>
          <w:rFonts w:hint="default" w:ascii="Times New Roman" w:hAnsi="Times New Roman" w:eastAsia="Calibri" w:cs="Times New Roman"/>
          <w:color w:val="000000"/>
          <w:spacing w:val="0"/>
          <w:w w:val="100"/>
          <w:position w:val="0"/>
          <w:sz w:val="28"/>
          <w:szCs w:val="28"/>
          <w:u w:val="none" w:color="000000"/>
          <w:vertAlign w:val="baseline"/>
          <w:rtl w:val="0"/>
          <w:lang w:val="zh-CN" w:eastAsia="zh-CN"/>
        </w:rPr>
        <w:t>[M].</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CN" w:eastAsia="zh-CN"/>
        </w:rPr>
        <w:t>北京：中央编译出版社，</w:t>
      </w:r>
      <w:r>
        <w:rPr>
          <w:rFonts w:hint="default" w:ascii="Times New Roman" w:hAnsi="Times New Roman" w:eastAsia="Calibri" w:cs="Times New Roman"/>
          <w:color w:val="000000"/>
          <w:spacing w:val="0"/>
          <w:w w:val="100"/>
          <w:position w:val="0"/>
          <w:sz w:val="28"/>
          <w:szCs w:val="28"/>
          <w:u w:val="none" w:color="000000"/>
          <w:vertAlign w:val="baseline"/>
          <w:rtl w:val="0"/>
          <w:lang w:val="zh-CN" w:eastAsia="zh-CN"/>
        </w:rPr>
        <w:t>1998. 72-75</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CN" w:eastAsia="zh-CN"/>
        </w:rPr>
        <w:t>页</w:t>
      </w:r>
      <w:r>
        <w:rPr>
          <w:rFonts w:hint="eastAsia"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position w:val="0"/>
          <w:sz w:val="28"/>
          <w:szCs w:val="28"/>
          <w:u w:val="none" w:color="000000"/>
          <w:vertAlign w:val="baseline"/>
          <w:rtl w:val="0"/>
          <w:lang w:val="zh-CN" w:eastAsia="zh-CN"/>
        </w:rPr>
        <w:t>Ван Ли, Ян Сюэдун. Глобализация и Китай. Пекин: Центральная компиляция пресс, 1998. с.72-75</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2"/>
          <w:position w:val="0"/>
          <w:sz w:val="28"/>
          <w:szCs w:val="28"/>
          <w:u w:val="none" w:color="000000"/>
          <w:vertAlign w:val="baseline"/>
          <w:lang w:val="ru-RU"/>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贡德</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弗兰克</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白银资本：重视经济全球化中的东方</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[M].</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北京：中央编译出版社，</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2000. 22-26</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页</w:t>
      </w:r>
      <w:r>
        <w:rPr>
          <w:rFonts w:hint="eastAsia"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Гонд Фрэнк. Серебряная столица: акцент на востоке в экономической глобализации. Пекин: Центральная компиляция пресс, 2000. с.22-26</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lang w:val="en-US"/>
        </w:rPr>
      </w:pP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社会学</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安东尼</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吉登斯</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北京大学出版社</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2005</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年</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39-54</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页，</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551-554</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页</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Гидденс Э. Социология. Пекин: Издательство Пекинского университета, 2015. C. 39-54</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551-554.</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社会学</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戴维</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波普诺著；李强等译</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北京</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中国人民大学出版社，</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2007. 148-151</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页，</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570-571</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页</w:t>
      </w:r>
      <w:r>
        <w:rPr>
          <w:rFonts w:hint="eastAsia"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Дэвид Поппер</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«Социология»</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Пекин: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издательство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de-DE"/>
        </w:rPr>
        <w:t xml:space="preserve">China Renmin University Press, 2007.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с.</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148-151, 570-571.</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rPr>
      </w:pPr>
      <w:r>
        <w:rPr>
          <w:rFonts w:hint="default" w:ascii="Times New Roman" w:hAnsi="Times New Roman" w:eastAsia="Arial Unicode MS" w:cs="Times New Roman"/>
          <w:color w:val="242424"/>
          <w:spacing w:val="0"/>
          <w:w w:val="100"/>
          <w:kern w:val="0"/>
          <w:position w:val="0"/>
          <w:sz w:val="28"/>
          <w:szCs w:val="28"/>
          <w:u w:val="none" w:color="auto"/>
          <w:vertAlign w:val="baseline"/>
          <w:rtl w:val="0"/>
          <w:lang w:val="ru-RU"/>
        </w:rPr>
        <w:t>Дик В.В., Лужнецкий М.Г, Родионов А.Э. Электронная коммерция.- М.: Московская финансово-промышленная академия, 2005.51c., 73 с., 86 с., 141 с.</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lang w:val="ru-RU"/>
        </w:rPr>
      </w:pP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网络社会的崛起</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曼纽尔</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卡斯特</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王志宏译</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北京</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社会科学出版社</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,2001</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年</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.256</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 569-570</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TW" w:eastAsia="zh-TW"/>
        </w:rPr>
        <w:t>页</w:t>
      </w:r>
      <w:r>
        <w:rPr>
          <w:rFonts w:hint="eastAsia"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 xml:space="preserve">Кастельс М. Возникновение сетевого общества/ Перевод Ван Чжихуна. Пекин: Академическая пресса общественных наук, 2001.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C</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 256, 569-570</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ru-RU"/>
        </w:rPr>
        <w:t>Калинина А. Э. Интернет-бизнес и электронная коммерция: Учеб. пособие для студентов вузов / А. Э. Калинина - Волгоград: Изд-во Волгогр. гос. ун-та, 2004. - 146 с.</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2"/>
          <w:position w:val="0"/>
          <w:sz w:val="28"/>
          <w:szCs w:val="28"/>
          <w:u w:val="none" w:color="000000"/>
          <w:vertAlign w:val="baseline"/>
          <w:lang w:val="ru-RU"/>
        </w:rPr>
      </w:pP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Климонова А. Н.,  Трибунская У. Г. Особенности и этапы развития электронного бизнеса в России // Социально-экономические явления и процессы. №12(058),2013.</w:t>
      </w:r>
      <w:r>
        <w:rPr>
          <w:rFonts w:hint="default" w:ascii="Times New Roman" w:hAnsi="Times New Roman" w:eastAsia="Calibri" w:cs="Times New Roman"/>
          <w:color w:val="000000"/>
          <w:spacing w:val="0"/>
          <w:w w:val="100"/>
          <w:kern w:val="0"/>
          <w:position w:val="0"/>
          <w:sz w:val="28"/>
          <w:szCs w:val="28"/>
          <w:u w:val="none" w:color="000000"/>
          <w:shd w:val="clear" w:color="auto" w:fill="FFFFFF"/>
          <w:vertAlign w:val="baseline"/>
          <w:rtl w:val="0"/>
          <w:lang w:val="zh-CN" w:eastAsia="zh-CN"/>
        </w:rPr>
        <w:t xml:space="preserve"> С.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61–64.</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ru-RU"/>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里斯本小组</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竞争的极限：经济全球化与人类未来</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[M].</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北京：中央编译出版社，</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2000.</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50-51</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页</w:t>
      </w:r>
      <w:r>
        <w:rPr>
          <w:rFonts w:hint="eastAsia"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Лиссабонская группа. Пределы конкуренции: экономическая глобализация и будущее человечества [М.]. Пекин: Центральная компиляция пресс, 2000.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с.50-51</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656565"/>
          <w:spacing w:val="0"/>
          <w:w w:val="100"/>
          <w:kern w:val="0"/>
          <w:position w:val="0"/>
          <w:sz w:val="28"/>
          <w:szCs w:val="28"/>
          <w:u w:val="none" w:color="auto"/>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t>Медведев В. Глобализация экономики // Мировая экономика и междунар. отношения. - 2011. - N 2. - С.3-10. 8</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2"/>
          <w:position w:val="0"/>
          <w:sz w:val="28"/>
          <w:szCs w:val="28"/>
          <w:u w:val="none" w:color="000000"/>
          <w:vertAlign w:val="baseline"/>
          <w:lang w:val="ru-RU"/>
        </w:rPr>
      </w:pP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经济社会学手册</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（第二版）斯梅尔瑟</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斯威德伯格</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罗教讲</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张永宏译</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北京</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华夏出版社</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.2009.830</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页</w:t>
      </w:r>
      <w:r>
        <w:rPr>
          <w:rFonts w:hint="default" w:ascii="Times New Roman" w:hAnsi="Times New Roman" w:eastAsia="Calibri" w:cs="Times New Roman"/>
          <w:color w:val="000000"/>
          <w:spacing w:val="0"/>
          <w:w w:val="100"/>
          <w:position w:val="0"/>
          <w:sz w:val="28"/>
          <w:szCs w:val="28"/>
          <w:u w:val="none" w:color="000000"/>
          <w:vertAlign w:val="baseline"/>
          <w:rtl w:val="0"/>
          <w:lang w:val="ru-RU"/>
        </w:rPr>
        <w:t>.</w:t>
      </w:r>
      <w:r>
        <w:rPr>
          <w:rFonts w:hint="eastAsia" w:ascii="Times New Roman" w:hAnsi="Times New Roman" w:eastAsia="宋体" w:cs="Times New Roman"/>
          <w:color w:val="000000"/>
          <w:spacing w:val="0"/>
          <w:w w:val="10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position w:val="0"/>
          <w:sz w:val="28"/>
          <w:szCs w:val="28"/>
          <w:u w:val="none" w:color="000000"/>
          <w:vertAlign w:val="baseline"/>
          <w:rtl w:val="0"/>
          <w:lang w:val="ru-RU"/>
        </w:rPr>
        <w:t>Нейл Смелзер, Ричард Сведберг. Справочник по экономической социологии (Второе издание) / Перевод Ло Цзяоцзян, Чжан Йонгхонь. Пекин: Издательский Дом Хуа Ся.2009. – 830с.</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position w:val="0"/>
          <w:sz w:val="28"/>
          <w:szCs w:val="28"/>
          <w:u w:val="none" w:color="000000"/>
          <w:vertAlign w:val="baseline"/>
        </w:rPr>
      </w:pP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Петров А. В. Глобализация экономики: социальные и политические аспекты. - СПБ.:Изд-во С.- Петер. ун-та, 2009. -198 с. с13</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656565"/>
          <w:spacing w:val="0"/>
          <w:w w:val="100"/>
          <w:kern w:val="0"/>
          <w:position w:val="0"/>
          <w:sz w:val="28"/>
          <w:szCs w:val="28"/>
          <w:u w:val="none" w:color="auto"/>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t>Смирнов, С. Электронный бизнес./ С. Смирнов - М.: ДМК Пресс, 2003. - 240 с.- ISBN 5-94074-199-1.</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2"/>
          <w:position w:val="0"/>
          <w:sz w:val="28"/>
          <w:szCs w:val="28"/>
          <w:u w:val="none" w:color="000000"/>
          <w:vertAlign w:val="baseline"/>
          <w:lang w:val="ru-RU"/>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曲永栋，邢金山，朱村长主编</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网点运营理论与实操</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.[M].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北京；中国农业科学技术出版社，</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2016.08.</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第</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2</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页</w:t>
      </w:r>
      <w:r>
        <w:rPr>
          <w:rFonts w:hint="eastAsia"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Цюй Юндун, Син Цзиньшань, Чжу Цуньчан, редактор. Теория и практика работы сети. [М]. Пекин; Китайская сельскохозяйственная наука и пресса, 2016.08.</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с. 2</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lang w:val="en-US"/>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陈平，王成东编</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管理信息系统</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[M].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北京：北京理工大学出版社</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2013.08.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第</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196</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TW" w:eastAsia="zh-TW"/>
        </w:rPr>
        <w:t>页</w:t>
      </w:r>
      <w:r>
        <w:rPr>
          <w:rFonts w:hint="eastAsia"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Чэнь Пин, Ван Чэндун. Информационная система управления [М]. Пекин: Пекинский институт технологической печати, 2013.08.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с. 196</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242424"/>
          <w:spacing w:val="0"/>
          <w:w w:val="100"/>
          <w:kern w:val="0"/>
          <w:position w:val="0"/>
          <w:sz w:val="28"/>
          <w:szCs w:val="28"/>
          <w:u w:val="none" w:color="auto"/>
          <w:vertAlign w:val="baseline"/>
          <w:rtl w:val="0"/>
          <w:lang w:val="en-US"/>
        </w:rPr>
      </w:pPr>
      <w:r>
        <w:rPr>
          <w:rFonts w:hint="default" w:ascii="Times New Roman" w:hAnsi="Times New Roman" w:eastAsia="Arial Unicode MS" w:cs="Times New Roman"/>
          <w:color w:val="242424"/>
          <w:spacing w:val="0"/>
          <w:w w:val="100"/>
          <w:kern w:val="0"/>
          <w:position w:val="0"/>
          <w:sz w:val="28"/>
          <w:szCs w:val="28"/>
          <w:u w:val="none" w:color="auto"/>
          <w:vertAlign w:val="baseline"/>
          <w:rtl w:val="0"/>
          <w:lang w:val="en-US"/>
        </w:rPr>
        <w:t>Эймор Д. Электронный бизнес. Эволюция и/или Революция.- М.: Вильямс, 2001. - 320с.</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position w:val="0"/>
          <w:sz w:val="28"/>
          <w:szCs w:val="28"/>
          <w:u w:val="none" w:color="000000"/>
          <w:vertAlign w:val="baseline"/>
          <w:lang w:val="ru-RU"/>
        </w:rPr>
      </w:pPr>
      <w:r>
        <w:rPr>
          <w:rFonts w:hint="default" w:ascii="Times New Roman" w:hAnsi="Times New Roman" w:eastAsia="Calibri" w:cs="Times New Roman"/>
          <w:color w:val="000000"/>
          <w:spacing w:val="0"/>
          <w:w w:val="100"/>
          <w:position w:val="0"/>
          <w:sz w:val="28"/>
          <w:szCs w:val="28"/>
          <w:u w:val="none" w:color="000000"/>
          <w:vertAlign w:val="baseline"/>
          <w:rtl w:val="0"/>
          <w:lang w:val="en-US"/>
        </w:rPr>
        <w:t>UNCTAD.Informational Encounter on International Governance:Trade in a Globalization World Economy[M].Jakarta:Indonesia,1991.</w:t>
      </w:r>
      <w:r>
        <w:rPr>
          <w:rFonts w:hint="default" w:ascii="Times New Roman" w:hAnsi="Times New Roman" w:eastAsia="Calibri" w:cs="Times New Roman"/>
          <w:color w:val="000000"/>
          <w:spacing w:val="0"/>
          <w:w w:val="100"/>
          <w:position w:val="0"/>
          <w:sz w:val="28"/>
          <w:szCs w:val="28"/>
          <w:u w:val="none" w:color="000000"/>
          <w:vertAlign w:val="baseline"/>
          <w:rtl w:val="0"/>
          <w:lang w:val="ru-RU"/>
        </w:rPr>
        <w:t xml:space="preserve"> с.19-20</w:t>
      </w:r>
    </w:p>
    <w:p>
      <w:pPr>
        <w:spacing w:before="200" w:after="0" w:line="360" w:lineRule="auto"/>
        <w:ind w:left="425" w:hanging="426"/>
        <w:rPr>
          <w:rFonts w:ascii="Times New Roman" w:hAnsi="Times New Roman"/>
          <w:b/>
          <w:sz w:val="28"/>
          <w:szCs w:val="28"/>
          <w:lang w:val="ru-RU"/>
        </w:rPr>
      </w:pPr>
    </w:p>
    <w:p>
      <w:pPr>
        <w:numPr>
          <w:ilvl w:val="0"/>
          <w:numId w:val="0"/>
        </w:numPr>
        <w:spacing w:before="200" w:after="0" w:line="360" w:lineRule="auto"/>
        <w:ind w:leftChars="0"/>
        <w:rPr>
          <w:rFonts w:hint="eastAsia" w:ascii="Times New Roman" w:hAnsi="Times New Roman" w:eastAsiaTheme="minorEastAsia"/>
          <w:b/>
          <w:sz w:val="28"/>
          <w:szCs w:val="28"/>
          <w:lang w:val="en-US" w:eastAsia="zh-CN"/>
        </w:rPr>
      </w:pPr>
      <w:r>
        <w:rPr>
          <w:rFonts w:ascii="Times New Roman" w:hAnsi="Times New Roman"/>
          <w:b/>
          <w:sz w:val="28"/>
          <w:szCs w:val="28"/>
          <w:lang w:val="ru-RU"/>
        </w:rPr>
        <w:t>Интернет- ресурсы</w:t>
      </w:r>
      <w:r>
        <w:rPr>
          <w:rFonts w:hint="eastAsia" w:ascii="Times New Roman" w:hAnsi="Times New Roman"/>
          <w:b/>
          <w:sz w:val="28"/>
          <w:szCs w:val="28"/>
          <w:lang w:val="en-US" w:eastAsia="zh-CN"/>
        </w:rPr>
        <w:t>:</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pP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2017</w:t>
      </w:r>
      <w:r>
        <w:rPr>
          <w:rFonts w:hint="default" w:ascii="Times New Roman" w:hAnsi="Times New Roman" w:eastAsia="宋体" w:cs="Times New Roman"/>
          <w:color w:val="000000"/>
          <w:spacing w:val="0"/>
          <w:w w:val="100"/>
          <w:kern w:val="0"/>
          <w:position w:val="0"/>
          <w:sz w:val="28"/>
          <w:szCs w:val="28"/>
          <w:u w:val="none" w:color="000000"/>
          <w:vertAlign w:val="baseline"/>
          <w:rtl w:val="0"/>
          <w:lang w:val="zh-TW" w:eastAsia="zh-TW"/>
        </w:rPr>
        <w:t>年世界电子检测报告</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TW" w:eastAsia="zh-TW"/>
        </w:rPr>
        <w:t>中国</w:t>
      </w:r>
      <w:r>
        <w:rPr>
          <w:rFonts w:hint="default" w:ascii="Times New Roman" w:hAnsi="Times New Roman" w:eastAsia="宋体" w:cs="Times New Roman"/>
          <w:color w:val="000000"/>
          <w:spacing w:val="0"/>
          <w:w w:val="100"/>
          <w:kern w:val="0"/>
          <w:position w:val="0"/>
          <w:sz w:val="28"/>
          <w:szCs w:val="28"/>
          <w:u w:val="none" w:color="000000"/>
          <w:vertAlign w:val="baseline"/>
          <w:rtl w:val="0"/>
          <w:lang w:val="zh-TW" w:eastAsia="zh-TW"/>
        </w:rPr>
        <w:t>国际</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TW" w:eastAsia="zh-TW"/>
        </w:rPr>
        <w:t>电子商务研究中心</w:t>
      </w:r>
      <w:r>
        <w:rPr>
          <w:rFonts w:hint="default" w:ascii="Times New Roman" w:hAnsi="Times New Roman" w:eastAsia="宋体" w:cs="Times New Roman"/>
          <w:color w:val="000000"/>
          <w:spacing w:val="0"/>
          <w:w w:val="100"/>
          <w:kern w:val="0"/>
          <w:position w:val="0"/>
          <w:sz w:val="28"/>
          <w:szCs w:val="28"/>
          <w:u w:val="none" w:color="000000"/>
          <w:vertAlign w:val="baseline"/>
          <w:rtl w:val="0"/>
          <w:lang w:val="zh-TW" w:eastAsia="zh-TW"/>
        </w:rPr>
        <w:t>研究院</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w:t>
      </w:r>
      <w:r>
        <w:rPr>
          <w:rFonts w:hint="eastAsia" w:ascii="Times New Roman" w:hAnsi="Times New Roman" w:eastAsia="宋体" w:cs="Times New Roman"/>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 xml:space="preserve">Всемирный отчет по электронной коммерции за 2017 год. Научно-исследовательский институт Международного центра электронной торговли Китая. [Электронный ресурс]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en-US"/>
        </w:rPr>
        <w:t>URL</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:http://www.ec.com.cn/article/zhlt/swblh/201804/27259_1.html?from=singlemessage</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t xml:space="preserve">Деньги и Интернет: эволюция поведения потребителей в России // DataInsight. [Электронный ресурс] URL: </w:t>
      </w: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fldChar w:fldCharType="begin"/>
      </w: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instrText xml:space="preserve"> HYPERLINK "http://www.datainsight.ru/sites/default/files/DI_PayPal_PaymentEvolution_2015_rus.pdf" </w:instrText>
      </w: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fldChar w:fldCharType="separate"/>
      </w:r>
      <w:r>
        <w:rPr>
          <w:rStyle w:val="12"/>
          <w:rFonts w:hint="default" w:ascii="Times New Roman" w:hAnsi="Times New Roman" w:eastAsia="Arial Unicode MS" w:cs="Times New Roman"/>
          <w:color w:val="000000"/>
          <w:spacing w:val="0"/>
          <w:w w:val="100"/>
          <w:kern w:val="0"/>
          <w:position w:val="0"/>
          <w:sz w:val="28"/>
          <w:szCs w:val="28"/>
          <w:vertAlign w:val="baseline"/>
          <w:rtl w:val="0"/>
          <w:lang w:val="ru-RU"/>
        </w:rPr>
        <w:t>http://www.datainsight.ru/sites/default/files/DI_PayPal_PaymentEvolution_2015_rus.pdf</w:t>
      </w: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fldChar w:fldCharType="end"/>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翟芳玲：《论经济全球化趋势与中国的对策》，《中共济南市委党校学报》2000年第2期。</w:t>
      </w:r>
      <w:r>
        <w:rPr>
          <w:rFonts w:hint="eastAsia" w:ascii="Times New Roman" w:hAnsi="Times New Roman" w:eastAsia="Calibri" w:cs="Times New Roman"/>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微软雅黑" w:cs="Times New Roman"/>
          <w:color w:val="000000"/>
          <w:spacing w:val="0"/>
          <w:w w:val="100"/>
          <w:kern w:val="2"/>
          <w:position w:val="0"/>
          <w:sz w:val="28"/>
          <w:szCs w:val="28"/>
          <w:u w:val="none" w:color="000000"/>
          <w:vertAlign w:val="baseline"/>
          <w:rtl w:val="0"/>
          <w:lang w:val="ru-RU"/>
        </w:rPr>
        <w:t xml:space="preserve">Ди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Фанлин: «О тенденциях экономической глобализации и контрмерах Китая», журнал партийной школы КПК муниципального комитета Цзинаня, № 2, 2000 г.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[Электронный ресурс]</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URL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http://www.wanfangdata.com.cn/details/detail.do?_type=perio&amp;id=zgjnswdxxb200002008</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zh-TW" w:eastAsia="zh-TW"/>
        </w:rPr>
        <w:t>刘伟江</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TW" w:eastAsia="zh-TW"/>
        </w:rPr>
        <w:t>浅谈电子商务对经济的影响</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[J].</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TW" w:eastAsia="zh-TW"/>
        </w:rPr>
        <w:t>经济视角</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,2002(12).</w:t>
      </w:r>
      <w:r>
        <w:rPr>
          <w:rFonts w:hint="eastAsia" w:ascii="Times New Roman" w:hAnsi="Times New Roman" w:eastAsia="宋体" w:cs="Times New Roman"/>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Лю Вэйцзян. Обсуждение влияния электронной торговли на экономику [J]. Экономические перспективы, 2002 (12).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[Электронный ресурс]</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URL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http://www.cqvip.com/qk/82580X/200212/7413495.html</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ru-RU" w:eastAsia="zh-TW"/>
        </w:rPr>
        <w:t>李</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eastAsia="zh-TW"/>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ru-RU" w:eastAsia="zh-TW"/>
        </w:rPr>
        <w:t>宗：《进入</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21</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ru-RU" w:eastAsia="zh-TW"/>
        </w:rPr>
        <w:t>世纪的世界大趋势》，《理论视野》</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2000</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ru-RU" w:eastAsia="zh-TW"/>
        </w:rPr>
        <w:t>年第</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2</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ru-RU" w:eastAsia="zh-TW"/>
        </w:rPr>
        <w:t>期</w:t>
      </w:r>
      <w:r>
        <w:rPr>
          <w:rFonts w:hint="eastAsia"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Ли Цзун: «Мировые тренды в 21 веке», «Теоретическое видение», № 2, 2000.</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[Электронный ресурс] URL:http://www.hndx.gov.cn/index.php?c=article&amp;id=685</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FF0000"/>
          <w:vertAlign w:val="baseline"/>
          <w:lang w:val="en-US"/>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李宏瑾</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试论经济全球化的实质、争论的根源及对中国的启示</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en-US"/>
        </w:rPr>
        <w:t>[J]</w:t>
      </w: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；东北亚论坛；</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2001</w:t>
      </w: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年</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04</w:t>
      </w: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期</w:t>
      </w:r>
      <w:r>
        <w:rPr>
          <w:rFonts w:hint="eastAsia"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en-US"/>
        </w:rPr>
        <w:t xml:space="preserve">Ли Хунвэя </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en-US"/>
        </w:rPr>
        <w:t>Взгляд на сущность экономической глобализации, корни спора и его просвещение в Китае [J]; Форум по Северо-Восточной Азии; 2001-04</w:t>
      </w:r>
      <w:r>
        <w:rPr>
          <w:rFonts w:hint="eastAsia" w:ascii="Times New Roman" w:hAnsi="Times New Roman" w:eastAsia="宋体" w:cs="Times New Roman"/>
          <w:color w:val="000000"/>
          <w:spacing w:val="0"/>
          <w:w w:val="100"/>
          <w:kern w:val="2"/>
          <w:position w:val="0"/>
          <w:sz w:val="28"/>
          <w:szCs w:val="28"/>
          <w:u w:val="none" w:color="FF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[Электронный ресурс] URL:</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ru-RU"/>
        </w:rPr>
        <w:t>http://www.cnki.com.cn/Article/CJFDTOTAL-DBYL200104020.htm</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FF0000"/>
          <w:vertAlign w:val="baseline"/>
          <w:lang w:val="en-US"/>
        </w:rPr>
      </w:pP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李利军. 《浅议电子商务对当代社会的影响》《云南经济日报》2003.07.30</w:t>
      </w:r>
      <w:r>
        <w:rPr>
          <w:rFonts w:hint="eastAsia" w:ascii="Times New Roman" w:hAnsi="Times New Roman" w:eastAsia="Calibri" w:cs="Times New Roman"/>
          <w:color w:val="000000"/>
          <w:spacing w:val="0"/>
          <w:w w:val="100"/>
          <w:kern w:val="2"/>
          <w:position w:val="0"/>
          <w:sz w:val="28"/>
          <w:szCs w:val="28"/>
          <w:u w:val="none" w:color="FF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en-US"/>
        </w:rPr>
        <w:t>Ли Лицзюнь. «О влиянии электронной коммерции на современное общество», Yunnan Economic Daily, 2003.07.30</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[Электронный ресурс] URL:</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en-US"/>
        </w:rPr>
        <w:t>http://ynjjrb.yunnan.cn/node_14389.htm</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罗肇鸿</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世界经济全球化一体化与制度创新</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[J]</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w:t>
      </w: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世界经济；</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1995</w:t>
      </w: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年</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10</w:t>
      </w:r>
      <w:r>
        <w:rPr>
          <w:rFonts w:hint="default"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zh-CN" w:eastAsia="zh-CN"/>
        </w:rPr>
        <w:t>期</w:t>
      </w:r>
      <w:r>
        <w:rPr>
          <w:rFonts w:hint="eastAsia" w:ascii="Times New Roman" w:hAnsi="Times New Roman" w:eastAsia="Arial Unicode MS" w:cs="Times New Roman"/>
          <w:b w:val="0"/>
          <w:bCs w:val="0"/>
          <w:i w:val="0"/>
          <w:iCs w:val="0"/>
          <w:color w:val="000000"/>
          <w:spacing w:val="0"/>
          <w:w w:val="100"/>
          <w:kern w:val="2"/>
          <w:position w:val="0"/>
          <w:sz w:val="28"/>
          <w:szCs w:val="28"/>
          <w:u w:val="none" w:color="FF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en-US"/>
        </w:rPr>
        <w:t>Ло Юйхун Интеграция мировой торговли и системная инновация [J]; Мировая экономика; 1995-10</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[Электронный ресурс] URL:</w:t>
      </w:r>
      <w:r>
        <w:rPr>
          <w:rFonts w:hint="default" w:ascii="Times New Roman" w:hAnsi="Times New Roman" w:eastAsia="Calibri" w:cs="Times New Roman"/>
          <w:color w:val="000000"/>
          <w:spacing w:val="0"/>
          <w:w w:val="100"/>
          <w:kern w:val="2"/>
          <w:position w:val="0"/>
          <w:sz w:val="28"/>
          <w:szCs w:val="28"/>
          <w:u w:val="none" w:color="FF0000"/>
          <w:vertAlign w:val="baseline"/>
          <w:rtl w:val="0"/>
          <w:lang w:val="en-US"/>
        </w:rPr>
        <w:t>http://www.cnki.com.cn/Article/CJFDTOTAL-SJJJ510.001.htm</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FF0000"/>
          <w:vertAlign w:val="baseline"/>
          <w:lang w:val="en-US"/>
        </w:rPr>
      </w:pP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刘昌黎</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2"/>
          <w:position w:val="0"/>
          <w:sz w:val="28"/>
          <w:szCs w:val="28"/>
          <w:u w:val="none" w:color="000000"/>
          <w:vertAlign w:val="baseline"/>
          <w:rtl w:val="0"/>
          <w:lang w:val="zh-CN" w:eastAsia="zh-CN"/>
        </w:rPr>
        <w:t>经济全球化</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新论[J]； 财经问题研究 2003年05期</w:t>
      </w:r>
      <w:r>
        <w:rPr>
          <w:rFonts w:hint="eastAsia" w:ascii="Times New Roman" w:hAnsi="Times New Roman" w:eastAsia="Calibri" w:cs="Times New Roman"/>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Лю Чанли Новая теория экономической глобализации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[J];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Исследование по финансовым и экономическим вопросам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2003-05</w:t>
      </w:r>
      <w:r>
        <w:rPr>
          <w:rFonts w:hint="eastAsia" w:ascii="Times New Roman" w:hAnsi="Times New Roman" w:eastAsia="宋体" w:cs="Times New Roman"/>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[Электронный ресурс] URL: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http://www.cnki.com.cn/Article/CJFDTOTAL-CJWT200305005.htm</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eastAsia="zh-TW"/>
        </w:rPr>
        <w:t>中国电子商务报告（</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2017</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eastAsia="zh-TW"/>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eastAsia="zh-TW"/>
        </w:rPr>
        <w:t>中国商务部电子商务和信息化司</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1-5</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eastAsia="zh-TW"/>
        </w:rPr>
        <w:t>页</w:t>
      </w:r>
      <w:r>
        <w:rPr>
          <w:rFonts w:hint="eastAsia" w:ascii="Times New Roman" w:hAnsi="Times New Roman" w:eastAsia="宋体" w:cs="Times New Roman"/>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Отчет об электронной торговле в Китае (2016). Отдел электронной коммерции и информационных технологий, Министерство торговли КНР</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с.</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1-5</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[Электронный ресурс]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URL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http</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http://dzsws.mofcom.gov.cn/article/ztxx/ndbg/201805/20180502750562.shtml</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Calibri" w:cs="Times New Roman"/>
          <w:color w:val="000000"/>
          <w:spacing w:val="0"/>
          <w:w w:val="100"/>
          <w:position w:val="0"/>
          <w:sz w:val="28"/>
          <w:szCs w:val="28"/>
          <w:u w:val="none" w:color="FF0000"/>
          <w:vertAlign w:val="baseline"/>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Отчет о развитии электронной коммерции БРИКС 2018.  Alibaba Institute. С.1</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3-17</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[Электронный ресурс] URL:https://i.aliresearch.com/img/20180727/20180727225332.pdf</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position w:val="0"/>
          <w:sz w:val="28"/>
          <w:szCs w:val="28"/>
          <w:u w:val="none" w:color="FF0000"/>
          <w:vertAlign w:val="baseline"/>
        </w:rPr>
      </w:pPr>
      <w:r>
        <w:rPr>
          <w:rFonts w:hint="default" w:ascii="Times New Roman" w:hAnsi="Times New Roman" w:eastAsia="Calibri" w:cs="Times New Roman"/>
          <w:color w:val="000000"/>
          <w:spacing w:val="0"/>
          <w:w w:val="100"/>
          <w:position w:val="0"/>
          <w:sz w:val="28"/>
          <w:szCs w:val="28"/>
          <w:u w:val="none" w:color="000000"/>
          <w:vertAlign w:val="baseline"/>
          <w:rtl w:val="0"/>
          <w:lang w:val="zh-CN" w:eastAsia="zh-CN"/>
        </w:rPr>
        <w:t>蒲淳：《积极应对新世纪我国面临的三大挑战》，《求是》2000年第24期</w:t>
      </w:r>
      <w:r>
        <w:rPr>
          <w:rFonts w:hint="eastAsia" w:ascii="Times New Roman" w:hAnsi="Times New Roman" w:eastAsia="Calibri" w:cs="Times New Roman"/>
          <w:color w:val="000000"/>
          <w:spacing w:val="0"/>
          <w:w w:val="100"/>
          <w:position w:val="0"/>
          <w:sz w:val="28"/>
          <w:szCs w:val="28"/>
          <w:u w:val="none" w:color="000000"/>
          <w:vertAlign w:val="baseline"/>
          <w:rtl w:val="0"/>
          <w:lang w:val="zh-CN" w:eastAsia="zh-CN"/>
        </w:rPr>
        <w:t>。</w:t>
      </w:r>
      <w:r>
        <w:rPr>
          <w:rFonts w:hint="eastAsia" w:ascii="Times New Roman" w:hAnsi="Times New Roman" w:eastAsia="Calibri" w:cs="Times New Roman"/>
          <w:color w:val="000000"/>
          <w:spacing w:val="0"/>
          <w:w w:val="10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position w:val="0"/>
          <w:sz w:val="28"/>
          <w:szCs w:val="28"/>
          <w:u w:val="none" w:color="FF0000"/>
          <w:vertAlign w:val="baseline"/>
          <w:rtl w:val="0"/>
          <w:lang w:val="en-US"/>
        </w:rPr>
        <w:t>Пу жунь: «Ответ на три вызова, с которыми Китай столкнулся в новом веке», «В поисках истины», № 24, 2000</w:t>
      </w:r>
      <w:r>
        <w:rPr>
          <w:rFonts w:hint="default" w:ascii="Times New Roman" w:hAnsi="Times New Roman" w:eastAsia="Calibri" w:cs="Times New Roman"/>
          <w:color w:val="000000"/>
          <w:spacing w:val="0"/>
          <w:w w:val="100"/>
          <w:position w:val="0"/>
          <w:sz w:val="28"/>
          <w:szCs w:val="28"/>
          <w:u w:val="none" w:color="FF0000"/>
          <w:vertAlign w:val="baseline"/>
          <w:rtl w:val="0"/>
          <w:lang w:val="zh-CN" w:eastAsia="zh-CN"/>
        </w:rPr>
        <w:t xml:space="preserve"> </w:t>
      </w:r>
      <w:r>
        <w:rPr>
          <w:rFonts w:hint="default" w:ascii="Times New Roman" w:hAnsi="Times New Roman" w:eastAsia="Calibri" w:cs="Times New Roman"/>
          <w:color w:val="000000"/>
          <w:spacing w:val="0"/>
          <w:w w:val="100"/>
          <w:position w:val="0"/>
          <w:sz w:val="28"/>
          <w:szCs w:val="28"/>
          <w:u w:val="none" w:color="000000"/>
          <w:vertAlign w:val="baseline"/>
          <w:rtl w:val="0"/>
          <w:lang w:val="zh-CN" w:eastAsia="zh-CN"/>
        </w:rPr>
        <w:t xml:space="preserve">[Электронный ресурс] URL: </w:t>
      </w:r>
      <w:r>
        <w:rPr>
          <w:rFonts w:hint="default" w:ascii="Times New Roman" w:hAnsi="Times New Roman" w:eastAsia="Calibri" w:cs="Times New Roman"/>
          <w:color w:val="000000"/>
          <w:spacing w:val="0"/>
          <w:w w:val="100"/>
          <w:position w:val="0"/>
          <w:sz w:val="28"/>
          <w:szCs w:val="28"/>
          <w:u w:val="none" w:color="000000"/>
          <w:vertAlign w:val="baseline"/>
          <w:rtl w:val="0"/>
          <w:lang w:val="ru-RU"/>
        </w:rPr>
        <w:t>http://www.qstheory.cn/qs/mulu.htm</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Рынок интернет - торговли в России (Результаты 2017 года) с.12</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-15</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[Электронный ресурс] URL:https:/</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/www.akit.ru/wp-content/uploads/2018/.../Итоги-2017-АКИТ-финал-1.pdf</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Calibri" w:cs="Times New Roman"/>
          <w:color w:val="000000"/>
          <w:spacing w:val="0"/>
          <w:w w:val="100"/>
          <w:position w:val="0"/>
          <w:sz w:val="28"/>
          <w:szCs w:val="28"/>
          <w:u w:val="none" w:color="000000"/>
          <w:vertAlign w:val="baseline"/>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Рейтинг ТОП - 100 крупнейших интернет - магазинов России  [Электронный ресурс] URL: </w:t>
      </w:r>
      <w:r>
        <w:rPr>
          <w:rFonts w:hint="default" w:ascii="Times New Roman" w:hAnsi="Times New Roman" w:eastAsia="Arial Unicode MS" w:cs="Times New Roman"/>
          <w:color w:val="000000"/>
          <w:spacing w:val="0"/>
          <w:w w:val="100"/>
          <w:kern w:val="2"/>
          <w:position w:val="0"/>
          <w:sz w:val="28"/>
          <w:szCs w:val="28"/>
          <w:u w:val="single" w:color="0000FF"/>
          <w:vertAlign w:val="baseline"/>
          <w:lang w:val="en-US"/>
        </w:rPr>
        <w:fldChar w:fldCharType="begin"/>
      </w:r>
      <w:r>
        <w:rPr>
          <w:rFonts w:hint="default" w:ascii="Times New Roman" w:hAnsi="Times New Roman" w:eastAsia="Arial Unicode MS" w:cs="Times New Roman"/>
          <w:color w:val="000000"/>
          <w:spacing w:val="0"/>
          <w:w w:val="100"/>
          <w:kern w:val="2"/>
          <w:position w:val="0"/>
          <w:sz w:val="28"/>
          <w:szCs w:val="28"/>
          <w:u w:val="single" w:color="0000FF"/>
          <w:vertAlign w:val="baseline"/>
          <w:lang w:val="en-US"/>
        </w:rPr>
        <w:instrText xml:space="preserve"> HYPERLINK "https://www.top100.datainsight.ru"</w:instrText>
      </w:r>
      <w:r>
        <w:rPr>
          <w:rFonts w:hint="default" w:ascii="Times New Roman" w:hAnsi="Times New Roman" w:eastAsia="Arial Unicode MS" w:cs="Times New Roman"/>
          <w:color w:val="000000"/>
          <w:spacing w:val="0"/>
          <w:w w:val="100"/>
          <w:kern w:val="2"/>
          <w:position w:val="0"/>
          <w:sz w:val="28"/>
          <w:szCs w:val="28"/>
          <w:u w:val="single" w:color="0000FF"/>
          <w:vertAlign w:val="baseline"/>
          <w:lang w:val="en-US"/>
        </w:rPr>
        <w:fldChar w:fldCharType="separate"/>
      </w:r>
      <w:r>
        <w:rPr>
          <w:rFonts w:hint="default" w:ascii="Times New Roman" w:hAnsi="Times New Roman" w:eastAsia="Arial Unicode MS" w:cs="Times New Roman"/>
          <w:color w:val="000000"/>
          <w:spacing w:val="0"/>
          <w:w w:val="100"/>
          <w:kern w:val="2"/>
          <w:position w:val="0"/>
          <w:sz w:val="28"/>
          <w:szCs w:val="28"/>
          <w:u w:val="single" w:color="0000FF"/>
          <w:vertAlign w:val="baseline"/>
          <w:rtl w:val="0"/>
          <w:lang w:val="en-US"/>
        </w:rPr>
        <w:t>https://www.top100.datainsight.ru</w:t>
      </w:r>
      <w:r>
        <w:rPr>
          <w:rFonts w:hint="default" w:ascii="Times New Roman" w:hAnsi="Times New Roman" w:eastAsia="Calibri" w:cs="Times New Roman"/>
          <w:color w:val="000000"/>
          <w:spacing w:val="0"/>
          <w:w w:val="100"/>
          <w:kern w:val="2"/>
          <w:position w:val="0"/>
          <w:sz w:val="28"/>
          <w:szCs w:val="28"/>
          <w:u w:val="none" w:color="000000"/>
          <w:vertAlign w:val="baseline"/>
          <w:lang w:val="en-US"/>
        </w:rPr>
        <w:fldChar w:fldCharType="end"/>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吴欣：《融入经济全球化潮流》，《人民日报》2000年2月1日。</w:t>
      </w:r>
      <w:r>
        <w:rPr>
          <w:rFonts w:hint="eastAsia" w:ascii="Times New Roman" w:hAnsi="Times New Roman" w:eastAsia="Calibri" w:cs="Times New Roman"/>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 xml:space="preserve">У Синь: «Интеграция в тенденцию экономической глобализации», People's Daily, 1 февраля 2000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[Электронный ресурс] URL: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http://www.people.com.cn/rmrb/200002/01/newfiles/wzb_20000201001012_1.html</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lang w:val="ru-RU"/>
        </w:rPr>
      </w:pP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姜桂石，刘会清</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经济全球化、区域化与发展中国家的对策</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内蒙古民族大学学报（社会科学版）</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2004</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年</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4</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月</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第</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30</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卷第</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2</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期</w:t>
      </w:r>
      <w:r>
        <w:rPr>
          <w:rFonts w:hint="eastAsia"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Цзян Гуйши, Лю Хуэйцин Экономическая глобализация, регионализация и меры противодействия развивающихся стран. Журнал Университета Национальных Монголий (издание по общественным наукам), апрель 2004 г. Том 30, выпуск 2</w:t>
      </w:r>
      <w:r>
        <w:rPr>
          <w:rFonts w:hint="eastAsia" w:ascii="Times New Roman" w:hAnsi="Times New Roman" w:eastAsia="宋体" w:cs="Times New Roman"/>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[Электронный ресурс] URL:http://202.121.129.208/zhengzhi/chapter/papers/18/15.pdf</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zh-CN" w:eastAsia="zh-CN"/>
        </w:rPr>
        <w:t>褚鸣：《趋势与现实——论经济全球化的负面影响》，《国外社会科学》1999年第6期。</w:t>
      </w:r>
      <w:r>
        <w:rPr>
          <w:rFonts w:hint="eastAsia" w:ascii="Times New Roman" w:hAnsi="Times New Roman" w:eastAsia="Calibri" w:cs="Times New Roman"/>
          <w:color w:val="000000"/>
          <w:spacing w:val="0"/>
          <w:w w:val="100"/>
          <w:kern w:val="2"/>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Чу</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Мин: «Тенденции и реальность - о негативном влиянии экономической глобализации», Foreign Social Science, № 6, 1999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[Электронный ресурс]</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URL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w:t>
      </w:r>
      <w:r>
        <w:rPr>
          <w:rFonts w:hint="default" w:ascii="Times New Roman" w:hAnsi="Times New Roman" w:eastAsia="Arial Unicode MS" w:cs="Times New Roman"/>
          <w:color w:val="000000"/>
          <w:spacing w:val="0"/>
          <w:w w:val="100"/>
          <w:kern w:val="2"/>
          <w:position w:val="0"/>
          <w:sz w:val="28"/>
          <w:szCs w:val="28"/>
          <w:u w:val="single" w:color="0000FF"/>
          <w:vertAlign w:val="baseline"/>
          <w:lang w:val="en-US"/>
        </w:rPr>
        <w:fldChar w:fldCharType="begin"/>
      </w:r>
      <w:r>
        <w:rPr>
          <w:rFonts w:hint="default" w:ascii="Times New Roman" w:hAnsi="Times New Roman" w:eastAsia="Arial Unicode MS" w:cs="Times New Roman"/>
          <w:color w:val="000000"/>
          <w:spacing w:val="0"/>
          <w:w w:val="100"/>
          <w:kern w:val="2"/>
          <w:position w:val="0"/>
          <w:sz w:val="28"/>
          <w:szCs w:val="28"/>
          <w:u w:val="single" w:color="0000FF"/>
          <w:vertAlign w:val="baseline"/>
          <w:lang w:val="en-US"/>
        </w:rPr>
        <w:instrText xml:space="preserve"> HYPERLINK "http://www.cnki.com.cn/Article/CJFDTotal-GWSH199906011.htm"</w:instrText>
      </w:r>
      <w:r>
        <w:rPr>
          <w:rFonts w:hint="default" w:ascii="Times New Roman" w:hAnsi="Times New Roman" w:eastAsia="Arial Unicode MS" w:cs="Times New Roman"/>
          <w:color w:val="000000"/>
          <w:spacing w:val="0"/>
          <w:w w:val="100"/>
          <w:kern w:val="2"/>
          <w:position w:val="0"/>
          <w:sz w:val="28"/>
          <w:szCs w:val="28"/>
          <w:u w:val="single" w:color="0000FF"/>
          <w:vertAlign w:val="baseline"/>
          <w:lang w:val="en-US"/>
        </w:rPr>
        <w:fldChar w:fldCharType="separate"/>
      </w:r>
      <w:r>
        <w:rPr>
          <w:rFonts w:hint="default" w:ascii="Times New Roman" w:hAnsi="Times New Roman" w:eastAsia="Arial Unicode MS" w:cs="Times New Roman"/>
          <w:color w:val="000000"/>
          <w:spacing w:val="0"/>
          <w:w w:val="100"/>
          <w:kern w:val="2"/>
          <w:position w:val="0"/>
          <w:sz w:val="28"/>
          <w:szCs w:val="28"/>
          <w:u w:val="single" w:color="0000FF"/>
          <w:vertAlign w:val="baseline"/>
          <w:rtl w:val="0"/>
          <w:lang w:val="en-US"/>
        </w:rPr>
        <w:t>http://www.cnki.com.cn/Article/CJFDTotal-GWSH199906011.htm</w:t>
      </w:r>
      <w:r>
        <w:rPr>
          <w:rFonts w:hint="default" w:ascii="Times New Roman" w:hAnsi="Times New Roman" w:eastAsia="Calibri" w:cs="Times New Roman"/>
          <w:color w:val="000000"/>
          <w:spacing w:val="0"/>
          <w:w w:val="100"/>
          <w:kern w:val="2"/>
          <w:position w:val="0"/>
          <w:sz w:val="28"/>
          <w:szCs w:val="28"/>
          <w:u w:val="none" w:color="000000"/>
          <w:vertAlign w:val="baseline"/>
          <w:lang w:val="en-US"/>
        </w:rPr>
        <w:fldChar w:fldCharType="end"/>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lang w:val="en-US"/>
        </w:rPr>
      </w:pPr>
      <w:r>
        <w:rPr>
          <w:rFonts w:hint="default" w:ascii="Times New Roman" w:hAnsi="Times New Roman" w:eastAsia="Calibri" w:cs="Times New Roman"/>
          <w:color w:val="000000"/>
          <w:spacing w:val="0"/>
          <w:w w:val="100"/>
          <w:position w:val="0"/>
          <w:sz w:val="28"/>
          <w:szCs w:val="28"/>
          <w:u w:val="none" w:color="000000"/>
          <w:vertAlign w:val="baseline"/>
          <w:rtl w:val="0"/>
          <w:lang w:val="zh-CN" w:eastAsia="zh-CN"/>
        </w:rPr>
        <w:t>赵忠秀 《世界经济转型与中国》，《国际展望》2014年第5期 9月15日出版</w:t>
      </w:r>
      <w:r>
        <w:rPr>
          <w:rFonts w:hint="eastAsia" w:ascii="Times New Roman" w:hAnsi="Times New Roman" w:eastAsia="Calibri" w:cs="Times New Roman"/>
          <w:color w:val="000000"/>
          <w:spacing w:val="0"/>
          <w:w w:val="10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Чжао Чжунсю, «Мировая экономическая трансформация и Китай», International Outlook, 2014, выпуск 5, 15 сентября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[Электронный ресурс]</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 URL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http://www.cnki.com.cn/Article/CJFDTotal-GJZW201405001.htm</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rtl w:val="0"/>
          <w:lang w:val="ru-RU"/>
        </w:rPr>
      </w:pP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张贡生</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经济全球化问题研究综述</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zh-CN" w:eastAsia="zh-CN"/>
        </w:rPr>
        <w:t>[J]</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；财经政法资讯；</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zh-CN" w:eastAsia="zh-CN"/>
        </w:rPr>
        <w:t>2002</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年</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zh-CN" w:eastAsia="zh-CN"/>
        </w:rPr>
        <w:t>01</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期</w:t>
      </w:r>
      <w:r>
        <w:rPr>
          <w:rFonts w:hint="eastAsia"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ru-RU"/>
        </w:rPr>
        <w:t xml:space="preserve">Чжан Гуншэна </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ru-RU"/>
        </w:rPr>
        <w:t>Исследование по экономической глобализации [J]; Финансовая и политическая наука и информация; 2002-01</w:t>
      </w:r>
      <w:r>
        <w:rPr>
          <w:rFonts w:hint="eastAsia" w:ascii="Times New Roman" w:hAnsi="Times New Roman" w:eastAsia="Arial Unicode MS" w:cs="Times New Roman"/>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zh-CN" w:eastAsia="zh-CN"/>
        </w:rPr>
        <w:t>[Электронный ресурс] URL:</w:t>
      </w:r>
      <w:r>
        <w:rPr>
          <w:rFonts w:hint="default" w:ascii="Times New Roman" w:hAnsi="Times New Roman" w:eastAsia="Arial Unicode MS" w:cs="Times New Roman"/>
          <w:color w:val="000000"/>
          <w:spacing w:val="0"/>
          <w:w w:val="100"/>
          <w:kern w:val="0"/>
          <w:position w:val="0"/>
          <w:sz w:val="28"/>
          <w:szCs w:val="28"/>
          <w:u w:val="none" w:color="000000"/>
          <w:vertAlign w:val="baseline"/>
          <w:rtl w:val="0"/>
          <w:lang w:val="en-US"/>
        </w:rPr>
        <w:t>http://www.cnki.com.cn/Article/CJFDTOTAL-CZZF200201009.htm</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000000"/>
          <w:vertAlign w:val="baseline"/>
          <w:lang w:val="en-US"/>
        </w:rPr>
      </w:pP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ru-RU"/>
        </w:rPr>
        <w:t>张谊浩陈柳钦</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ru-RU"/>
        </w:rPr>
        <w:t>当代西方经济全球化理论解读</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中国发展</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2004</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年第</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4</w:t>
      </w:r>
      <w:r>
        <w:rPr>
          <w:rFonts w:hint="default"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zh-CN" w:eastAsia="zh-CN"/>
        </w:rPr>
        <w:t>期</w:t>
      </w:r>
      <w:r>
        <w:rPr>
          <w:rFonts w:hint="eastAsia" w:ascii="Times New Roman" w:hAnsi="Times New Roman" w:eastAsia="Arial Unicode MS" w:cs="Times New Roman"/>
          <w:b w:val="0"/>
          <w:bCs w:val="0"/>
          <w:i w:val="0"/>
          <w:iCs w:val="0"/>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Чжан Ихао</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zh-CN" w:eastAsia="zh-CN"/>
        </w:rPr>
        <w:t xml:space="preserve">,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Чен Люцинь Интерпретация современной западной экономической теории глобализации Развитие Китая 2004 № 4</w:t>
      </w:r>
      <w:r>
        <w:rPr>
          <w:rFonts w:hint="eastAsia" w:ascii="Times New Roman" w:hAnsi="Times New Roman" w:eastAsia="宋体" w:cs="Times New Roman"/>
          <w:color w:val="000000"/>
          <w:spacing w:val="0"/>
          <w:w w:val="100"/>
          <w:kern w:val="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kern w:val="0"/>
          <w:position w:val="0"/>
          <w:sz w:val="28"/>
          <w:szCs w:val="28"/>
          <w:u w:val="none" w:color="000000"/>
          <w:vertAlign w:val="baseline"/>
          <w:rtl w:val="0"/>
          <w:lang w:val="ru-RU"/>
        </w:rPr>
        <w:t>[Электронный ресурс] URL:http://www.chinadevelop.com.cn/jjyjr/201501/P020150518524992981145.pdf</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auto"/>
        <w:outlineLvl w:val="9"/>
        <w:rPr>
          <w:rFonts w:hint="default" w:ascii="Times New Roman" w:hAnsi="Times New Roman" w:eastAsia="Times New Roman" w:cs="Times New Roman"/>
          <w:color w:val="000000"/>
          <w:spacing w:val="0"/>
          <w:w w:val="100"/>
          <w:kern w:val="0"/>
          <w:position w:val="0"/>
          <w:sz w:val="28"/>
          <w:szCs w:val="28"/>
          <w:u w:val="none" w:color="auto"/>
          <w:vertAlign w:val="baseline"/>
          <w:rtl w:val="0"/>
          <w:lang w:val="ru-RU"/>
        </w:rPr>
      </w:pPr>
      <w:r>
        <w:rPr>
          <w:rFonts w:hint="default" w:ascii="Times New Roman" w:hAnsi="Times New Roman" w:eastAsia="Arial Unicode MS" w:cs="Times New Roman"/>
          <w:color w:val="000000"/>
          <w:spacing w:val="0"/>
          <w:w w:val="100"/>
          <w:kern w:val="0"/>
          <w:position w:val="0"/>
          <w:sz w:val="28"/>
          <w:szCs w:val="28"/>
          <w:u w:val="none" w:color="auto"/>
          <w:vertAlign w:val="baseline"/>
          <w:rtl w:val="0"/>
          <w:lang w:val="ru-RU"/>
        </w:rPr>
        <w:t>E-commerce and Development: Key Trends and Issues // World Trade Organization. [Электронный ресурс] URL: https://www.wto.org/english/tratop_e/devel_e/wkshop_apr13_e/fredriksson_ecommerce_e.pdf</w:t>
      </w:r>
    </w:p>
    <w:p>
      <w:pPr>
        <w:keepNext w:val="0"/>
        <w:keepLines w:val="0"/>
        <w:pageBreakBefore w:val="0"/>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Times New Roman" w:cs="Times New Roman"/>
          <w:color w:val="000000"/>
          <w:spacing w:val="0"/>
          <w:w w:val="100"/>
          <w:position w:val="0"/>
          <w:sz w:val="28"/>
          <w:szCs w:val="28"/>
          <w:u w:val="none" w:color="000000"/>
          <w:vertAlign w:val="baseline"/>
        </w:rPr>
      </w:pP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CN" w:eastAsia="zh-CN"/>
        </w:rPr>
        <w:t>世界银行数据库</w:t>
      </w:r>
      <w:r>
        <w:rPr>
          <w:rFonts w:hint="eastAsia"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en-US" w:eastAsia="zh-CN"/>
        </w:rPr>
        <w:t xml:space="preserve"> </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IMF</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WEODatabase</w:t>
      </w:r>
      <w:r>
        <w:rPr>
          <w:rFonts w:hint="default" w:ascii="Times New Roman" w:hAnsi="Times New Roman" w:eastAsia="Arial Unicode MS" w:cs="Times New Roman"/>
          <w:b w:val="0"/>
          <w:bCs w:val="0"/>
          <w:i w:val="0"/>
          <w:iCs w:val="0"/>
          <w:color w:val="000000"/>
          <w:spacing w:val="0"/>
          <w:w w:val="100"/>
          <w:position w:val="0"/>
          <w:sz w:val="28"/>
          <w:szCs w:val="28"/>
          <w:u w:val="none" w:color="000000"/>
          <w:vertAlign w:val="baseline"/>
          <w:rtl w:val="0"/>
          <w:lang w:val="zh-TW" w:eastAsia="zh-TW"/>
        </w:rPr>
        <w:t>，</w:t>
      </w:r>
      <w:r>
        <w:rPr>
          <w:rFonts w:hint="default" w:ascii="Times New Roman" w:hAnsi="Times New Roman" w:eastAsia="Calibri" w:cs="Times New Roman"/>
          <w:color w:val="000000"/>
          <w:spacing w:val="0"/>
          <w:w w:val="100"/>
          <w:position w:val="0"/>
          <w:sz w:val="28"/>
          <w:szCs w:val="28"/>
          <w:u w:val="none" w:color="000000"/>
          <w:vertAlign w:val="baseline"/>
          <w:rtl w:val="0"/>
          <w:lang w:val="en-US"/>
        </w:rPr>
        <w:t>Oct.2010</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IMF. IMF Survey. Washington, DC. 1996, 1 July. </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outlineLvl w:val="9"/>
        <w:rPr>
          <w:rFonts w:hint="default" w:ascii="Helvetica" w:hAnsi="Helvetica" w:eastAsia="Helvetica" w:cs="Helvetica"/>
          <w:color w:val="656565"/>
          <w:spacing w:val="0"/>
          <w:w w:val="100"/>
          <w:kern w:val="0"/>
          <w:position w:val="0"/>
          <w:sz w:val="26"/>
          <w:szCs w:val="26"/>
          <w:u w:val="none" w:color="auto"/>
          <w:vertAlign w:val="baseline"/>
          <w:rtl w:val="0"/>
          <w:lang w:val="ru-RU"/>
        </w:rPr>
      </w:pP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 xml:space="preserve">PayPal Cross - Border Consumer Research 2016 - Ipsos </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 xml:space="preserve"> [Электронный ресурс] </w:t>
      </w:r>
      <w:r>
        <w:rPr>
          <w:rFonts w:hint="eastAsia" w:ascii="Times New Roman" w:hAnsi="Times New Roman" w:eastAsia="宋体" w:cs="Times New Roman"/>
          <w:color w:val="000000"/>
          <w:spacing w:val="0"/>
          <w:w w:val="100"/>
          <w:kern w:val="2"/>
          <w:position w:val="0"/>
          <w:sz w:val="28"/>
          <w:szCs w:val="28"/>
          <w:u w:val="none" w:color="000000"/>
          <w:vertAlign w:val="baseline"/>
          <w:rtl w:val="0"/>
          <w:lang w:val="en-US" w:eastAsia="zh-CN"/>
        </w:rPr>
        <w:t xml:space="preserve"> U</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ru-RU"/>
        </w:rPr>
        <w:t>RL:</w:t>
      </w:r>
      <w:r>
        <w:rPr>
          <w:rFonts w:hint="default" w:ascii="Times New Roman" w:hAnsi="Times New Roman" w:eastAsia="Calibri" w:cs="Times New Roman"/>
          <w:color w:val="000000"/>
          <w:spacing w:val="0"/>
          <w:w w:val="100"/>
          <w:kern w:val="2"/>
          <w:position w:val="0"/>
          <w:sz w:val="28"/>
          <w:szCs w:val="28"/>
          <w:u w:val="none" w:color="000000"/>
          <w:vertAlign w:val="baseline"/>
          <w:rtl w:val="0"/>
          <w:lang w:val="en-US"/>
        </w:rPr>
        <w:t>https://www.ipsos.com/sites/default/files/migrations/en-uk/files/Assets/Docs/Polls/ipsos-paypal-cross-border-consumer-research-2016.pdf</w:t>
      </w:r>
    </w:p>
    <w:p>
      <w:pPr>
        <w:spacing w:after="0" w:line="240" w:lineRule="auto"/>
      </w:pPr>
    </w:p>
    <w:p>
      <w:pPr>
        <w:pStyle w:val="14"/>
        <w:spacing w:line="360" w:lineRule="auto"/>
        <w:ind w:firstLine="0" w:firstLineChars="0"/>
        <w:rPr>
          <w:rFonts w:ascii="Times New Roman" w:hAnsi="Times New Roman" w:eastAsia="微软雅黑" w:cs="Times New Roman"/>
          <w:sz w:val="28"/>
          <w:szCs w:val="28"/>
          <w:lang w:val="ru-RU"/>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default"/>
    <w:sig w:usb0="E00006FF" w:usb1="420024FF" w:usb2="02000000"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Neue">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roman"/>
    <w:pitch w:val="default"/>
    <w:sig w:usb0="A00002BF" w:usb1="38CF7CFA" w:usb2="00000016" w:usb3="00000000" w:csb0="0004000F" w:csb1="00000000"/>
  </w:font>
  <w:font w:name="Helvetica">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Arial">
    <w:panose1 w:val="020B0604020202020204"/>
    <w:charset w:val="8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lang w:val="ru-RU"/>
                  </w:rPr>
                </w:pPr>
                <w:r>
                  <w:rPr>
                    <w:lang w:val="ru-RU"/>
                  </w:rPr>
                  <w:fldChar w:fldCharType="begin"/>
                </w:r>
                <w:r>
                  <w:rPr>
                    <w:lang w:val="ru-RU"/>
                  </w:rPr>
                  <w:instrText xml:space="preserve"> PAGE  \* MERGEFORMAT </w:instrText>
                </w:r>
                <w:r>
                  <w:rPr>
                    <w:lang w:val="ru-RU"/>
                  </w:rPr>
                  <w:fldChar w:fldCharType="separate"/>
                </w:r>
                <w:r>
                  <w:rPr>
                    <w:lang w:val="ru-RU"/>
                  </w:rPr>
                  <w:t>6</w:t>
                </w:r>
                <w:r>
                  <w:rPr>
                    <w:lang w:val="ru-RU"/>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spacing w:after="0" w:line="240" w:lineRule="auto"/>
        <w:jc w:val="left"/>
        <w:rPr>
          <w:rFonts w:ascii="Times New Roman" w:hAnsi="Times New Roman" w:eastAsia="Times New Roman" w:cs="Times New Roman"/>
          <w:color w:val="000000"/>
          <w:kern w:val="0"/>
          <w:sz w:val="20"/>
          <w:szCs w:val="20"/>
          <w:u w:color="000000"/>
        </w:rPr>
      </w:pPr>
      <w:r>
        <w:rPr>
          <w:rFonts w:ascii="Times New Roman" w:hAnsi="Times New Roman" w:eastAsia="Times New Roman" w:cs="Times New Roman"/>
          <w:color w:val="000000"/>
          <w:kern w:val="0"/>
          <w:sz w:val="28"/>
          <w:szCs w:val="28"/>
          <w:u w:color="000000"/>
          <w:vertAlign w:val="superscript"/>
          <w:lang w:val="ru-RU"/>
        </w:rPr>
        <w:footnoteRef/>
      </w:r>
      <w:r>
        <w:rPr>
          <w:rFonts w:ascii="Times New Roman" w:hAnsi="Times New Roman" w:eastAsia="Arial Unicode MS" w:cs="Arial Unicode MS"/>
          <w:color w:val="000000"/>
          <w:kern w:val="0"/>
          <w:sz w:val="20"/>
          <w:szCs w:val="20"/>
          <w:u w:color="000000"/>
        </w:rPr>
        <w:t>«</w:t>
      </w:r>
      <w:r>
        <w:rPr>
          <w:rFonts w:ascii="Times New Roman" w:hAnsi="Times New Roman" w:eastAsia="Arial Unicode MS" w:cs="Arial Unicode MS"/>
          <w:color w:val="000000"/>
          <w:kern w:val="0"/>
          <w:sz w:val="20"/>
          <w:szCs w:val="20"/>
          <w:u w:color="000000"/>
          <w:lang w:val="ru-RU"/>
        </w:rPr>
        <w:t>2017</w:t>
      </w:r>
      <w:r>
        <w:rPr>
          <w:rFonts w:hint="eastAsia" w:ascii="Calibri" w:hAnsi="Calibri" w:eastAsia="宋体" w:cs="Calibri"/>
          <w:color w:val="000000"/>
          <w:kern w:val="0"/>
          <w:sz w:val="20"/>
          <w:szCs w:val="20"/>
          <w:u w:color="000000"/>
        </w:rPr>
        <w:t>年世界电子检测报告</w:t>
      </w:r>
      <w:r>
        <w:rPr>
          <w:rFonts w:ascii="Times New Roman" w:hAnsi="Times New Roman" w:eastAsia="Arial Unicode MS" w:cs="Arial Unicode MS"/>
          <w:color w:val="000000"/>
          <w:kern w:val="0"/>
          <w:sz w:val="20"/>
          <w:szCs w:val="20"/>
          <w:u w:color="000000"/>
        </w:rPr>
        <w:t>».</w:t>
      </w:r>
      <w:r>
        <w:rPr>
          <w:rFonts w:hint="eastAsia" w:ascii="Calibri" w:hAnsi="Calibri" w:eastAsia="Calibri" w:cs="Calibri"/>
          <w:color w:val="000000"/>
          <w:kern w:val="0"/>
          <w:sz w:val="20"/>
          <w:szCs w:val="20"/>
          <w:u w:color="000000"/>
          <w:lang w:val="zh-TW" w:eastAsia="zh-TW"/>
        </w:rPr>
        <w:t>中国</w:t>
      </w:r>
      <w:r>
        <w:rPr>
          <w:rFonts w:hint="eastAsia" w:ascii="Calibri" w:hAnsi="Calibri" w:eastAsia="宋体" w:cs="Calibri"/>
          <w:color w:val="000000"/>
          <w:kern w:val="0"/>
          <w:sz w:val="20"/>
          <w:szCs w:val="20"/>
          <w:u w:color="000000"/>
        </w:rPr>
        <w:t>国际</w:t>
      </w:r>
      <w:r>
        <w:rPr>
          <w:rFonts w:hint="eastAsia" w:ascii="Calibri" w:hAnsi="Calibri" w:eastAsia="Calibri" w:cs="Calibri"/>
          <w:color w:val="000000"/>
          <w:kern w:val="0"/>
          <w:sz w:val="20"/>
          <w:szCs w:val="20"/>
          <w:u w:color="000000"/>
          <w:lang w:val="zh-TW" w:eastAsia="zh-TW"/>
        </w:rPr>
        <w:t>电子商务研究中心</w:t>
      </w:r>
      <w:r>
        <w:rPr>
          <w:rFonts w:hint="eastAsia" w:ascii="Calibri" w:hAnsi="Calibri" w:eastAsia="宋体" w:cs="Calibri"/>
          <w:color w:val="000000"/>
          <w:kern w:val="0"/>
          <w:sz w:val="20"/>
          <w:szCs w:val="20"/>
          <w:u w:color="000000"/>
        </w:rPr>
        <w:t>研究院</w:t>
      </w:r>
      <w:r>
        <w:rPr>
          <w:rFonts w:ascii="Times New Roman" w:hAnsi="Times New Roman" w:eastAsia="Arial Unicode MS" w:cs="Arial Unicode MS"/>
          <w:color w:val="000000"/>
          <w:kern w:val="0"/>
          <w:sz w:val="20"/>
          <w:szCs w:val="20"/>
          <w:u w:color="000000"/>
          <w:lang w:val="ru-RU"/>
        </w:rPr>
        <w:t>.</w:t>
      </w:r>
    </w:p>
    <w:p>
      <w:pPr>
        <w:widowControl/>
        <w:spacing w:after="0" w:line="240" w:lineRule="auto"/>
        <w:rPr>
          <w:lang w:val="ru-RU"/>
        </w:rPr>
      </w:pPr>
      <w:r>
        <w:rPr>
          <w:rFonts w:ascii="Times New Roman" w:hAnsi="Times New Roman" w:eastAsia="Arial Unicode MS" w:cs="Arial Unicode MS"/>
          <w:color w:val="000000"/>
          <w:kern w:val="0"/>
          <w:sz w:val="20"/>
          <w:szCs w:val="20"/>
          <w:u w:color="000000"/>
          <w:lang w:val="ru-RU"/>
        </w:rPr>
        <w:t xml:space="preserve">Всемирный отчет по электронной коммерции за 2017 год. Научно-исследовательский институт Международного центра электронной торговли Китая. [Электронный ресурс] </w:t>
      </w:r>
      <w:r>
        <w:rPr>
          <w:rFonts w:ascii="Times New Roman" w:hAnsi="Times New Roman" w:eastAsia="Arial Unicode MS" w:cs="Arial Unicode MS"/>
          <w:color w:val="000000"/>
          <w:kern w:val="0"/>
          <w:sz w:val="20"/>
          <w:szCs w:val="20"/>
          <w:u w:color="000000"/>
        </w:rPr>
        <w:t>URL</w:t>
      </w:r>
      <w:r>
        <w:rPr>
          <w:rFonts w:ascii="Times New Roman" w:hAnsi="Times New Roman" w:eastAsia="Arial Unicode MS" w:cs="Arial Unicode MS"/>
          <w:color w:val="000000"/>
          <w:kern w:val="0"/>
          <w:sz w:val="20"/>
          <w:szCs w:val="20"/>
          <w:u w:color="000000"/>
          <w:lang w:val="ru-RU"/>
        </w:rPr>
        <w:t>:http://</w:t>
      </w:r>
      <w:r>
        <w:rPr>
          <w:rFonts w:hint="eastAsia" w:ascii="Times New Roman" w:hAnsi="Times New Roman" w:eastAsia="Arial Unicode MS" w:cs="Arial Unicode MS"/>
          <w:color w:val="000000"/>
          <w:kern w:val="0"/>
          <w:sz w:val="20"/>
          <w:szCs w:val="20"/>
          <w:u w:color="000000"/>
          <w:lang w:val="ru-RU"/>
        </w:rPr>
        <w:t>www.ec.com.cn/article/zhlt/swblh/201804/27259_1.html?from=singlemessage</w:t>
      </w:r>
    </w:p>
  </w:footnote>
  <w:footnote w:id="1">
    <w:p>
      <w:pPr>
        <w:widowControl/>
        <w:spacing w:after="0" w:line="240" w:lineRule="auto"/>
        <w:rPr>
          <w:rFonts w:ascii="Times New Roman" w:hAnsi="Times New Roman" w:eastAsia="Times New Roman" w:cs="Times New Roman"/>
          <w:color w:val="000000"/>
          <w:kern w:val="0"/>
          <w:sz w:val="28"/>
          <w:szCs w:val="28"/>
          <w:u w:color="000000"/>
          <w:lang w:val="ru-RU"/>
        </w:rPr>
      </w:pPr>
      <w:r>
        <w:rPr>
          <w:rStyle w:val="13"/>
        </w:rPr>
        <w:footnoteRef/>
      </w:r>
      <w:r>
        <w:rPr>
          <w:rFonts w:ascii="Times New Roman" w:hAnsi="Times New Roman" w:eastAsia="Arial Unicode MS" w:cs="Times New Roman"/>
          <w:color w:val="000000"/>
          <w:kern w:val="0"/>
          <w:sz w:val="20"/>
          <w:szCs w:val="20"/>
          <w:u w:color="000000"/>
          <w:lang w:val="ru-RU"/>
        </w:rPr>
        <w:t>Петров А. В. Глобализация экономики: социальные и политические аспекты. - СПБ.:Изд-во С.- Петер. ун-та, 2009. -198 с. с13</w:t>
      </w:r>
    </w:p>
    <w:p>
      <w:pPr>
        <w:pStyle w:val="6"/>
        <w:rPr>
          <w:lang w:val="ru-RU"/>
        </w:rPr>
      </w:pPr>
    </w:p>
  </w:footnote>
  <w:footnote w:id="2">
    <w:p>
      <w:pPr>
        <w:widowControl/>
        <w:spacing w:after="0" w:line="240" w:lineRule="auto"/>
        <w:jc w:val="left"/>
        <w:rPr>
          <w:rFonts w:ascii="Times New Roman" w:hAnsi="Times New Roman" w:eastAsia="Times New Roman" w:cs="Times New Roman"/>
          <w:color w:val="000000"/>
          <w:kern w:val="0"/>
          <w:sz w:val="20"/>
          <w:szCs w:val="20"/>
          <w:u w:color="000000"/>
        </w:rPr>
      </w:pPr>
      <w:r>
        <w:rPr>
          <w:rFonts w:ascii="Times New Roman" w:hAnsi="Times New Roman" w:eastAsia="Times New Roman" w:cs="Times New Roman"/>
          <w:color w:val="000000"/>
          <w:kern w:val="0"/>
          <w:sz w:val="28"/>
          <w:szCs w:val="28"/>
          <w:u w:color="000000"/>
          <w:vertAlign w:val="superscript"/>
          <w:lang w:val="ru-RU"/>
        </w:rPr>
        <w:footnoteRef/>
      </w:r>
      <w:r>
        <w:rPr>
          <w:rFonts w:ascii="Times New Roman" w:hAnsi="Times New Roman" w:eastAsia="Arial Unicode MS" w:cs="Arial Unicode MS"/>
          <w:color w:val="000000"/>
          <w:kern w:val="0"/>
          <w:sz w:val="20"/>
          <w:szCs w:val="20"/>
          <w:u w:color="000000"/>
        </w:rPr>
        <w:t xml:space="preserve"> «</w:t>
      </w:r>
      <w:r>
        <w:rPr>
          <w:rFonts w:hint="eastAsia" w:ascii="Calibri" w:hAnsi="Calibri" w:eastAsia="Calibri" w:cs="Calibri"/>
          <w:color w:val="000000"/>
          <w:kern w:val="0"/>
          <w:sz w:val="20"/>
          <w:szCs w:val="20"/>
          <w:u w:color="000000"/>
          <w:lang w:val="zh-TW" w:eastAsia="zh-TW"/>
        </w:rPr>
        <w:t>网络社会的崛起</w:t>
      </w:r>
      <w:r>
        <w:rPr>
          <w:rFonts w:ascii="Times New Roman" w:hAnsi="Times New Roman" w:eastAsia="Arial Unicode MS" w:cs="Arial Unicode MS"/>
          <w:color w:val="000000"/>
          <w:kern w:val="0"/>
          <w:sz w:val="20"/>
          <w:szCs w:val="20"/>
          <w:u w:color="000000"/>
        </w:rPr>
        <w:t>»</w:t>
      </w:r>
      <w:r>
        <w:rPr>
          <w:rFonts w:hint="eastAsia" w:ascii="Calibri" w:hAnsi="Calibri" w:eastAsia="Calibri" w:cs="Calibri"/>
          <w:color w:val="000000"/>
          <w:kern w:val="0"/>
          <w:sz w:val="20"/>
          <w:szCs w:val="20"/>
          <w:u w:color="000000"/>
          <w:lang w:val="zh-TW" w:eastAsia="zh-TW"/>
        </w:rPr>
        <w:t>曼纽尔</w:t>
      </w:r>
      <w:r>
        <w:rPr>
          <w:rFonts w:ascii="Times New Roman" w:hAnsi="Times New Roman" w:eastAsia="Arial Unicode MS" w:cs="Arial Unicode MS"/>
          <w:color w:val="000000"/>
          <w:kern w:val="0"/>
          <w:sz w:val="20"/>
          <w:szCs w:val="20"/>
          <w:u w:color="000000"/>
        </w:rPr>
        <w:t>·</w:t>
      </w:r>
      <w:r>
        <w:rPr>
          <w:rFonts w:hint="eastAsia" w:ascii="Calibri" w:hAnsi="Calibri" w:eastAsia="Calibri" w:cs="Calibri"/>
          <w:color w:val="000000"/>
          <w:kern w:val="0"/>
          <w:sz w:val="20"/>
          <w:szCs w:val="20"/>
          <w:u w:color="000000"/>
          <w:lang w:val="zh-TW" w:eastAsia="zh-TW"/>
        </w:rPr>
        <w:t>卡斯特</w:t>
      </w:r>
      <w:r>
        <w:rPr>
          <w:rFonts w:ascii="Times New Roman" w:hAnsi="Times New Roman" w:eastAsia="Arial Unicode MS" w:cs="Arial Unicode MS"/>
          <w:color w:val="000000"/>
          <w:kern w:val="0"/>
          <w:sz w:val="20"/>
          <w:szCs w:val="20"/>
          <w:u w:color="000000"/>
        </w:rPr>
        <w:t>/</w:t>
      </w:r>
      <w:r>
        <w:rPr>
          <w:rFonts w:hint="eastAsia" w:ascii="Calibri" w:hAnsi="Calibri" w:eastAsia="Calibri" w:cs="Calibri"/>
          <w:color w:val="000000"/>
          <w:kern w:val="0"/>
          <w:sz w:val="20"/>
          <w:szCs w:val="20"/>
          <w:u w:color="000000"/>
          <w:lang w:val="zh-TW" w:eastAsia="zh-TW"/>
        </w:rPr>
        <w:t>王志宏译</w:t>
      </w:r>
      <w:r>
        <w:rPr>
          <w:rFonts w:ascii="Times New Roman" w:hAnsi="Times New Roman" w:eastAsia="Arial Unicode MS" w:cs="Arial Unicode MS"/>
          <w:color w:val="000000"/>
          <w:kern w:val="0"/>
          <w:sz w:val="20"/>
          <w:szCs w:val="20"/>
          <w:u w:color="000000"/>
        </w:rPr>
        <w:t>.</w:t>
      </w:r>
      <w:r>
        <w:rPr>
          <w:rFonts w:hint="eastAsia" w:ascii="Calibri" w:hAnsi="Calibri" w:eastAsia="Calibri" w:cs="Calibri"/>
          <w:color w:val="000000"/>
          <w:kern w:val="0"/>
          <w:sz w:val="20"/>
          <w:szCs w:val="20"/>
          <w:u w:color="000000"/>
          <w:lang w:val="zh-TW" w:eastAsia="zh-TW"/>
        </w:rPr>
        <w:t>北京</w:t>
      </w:r>
      <w:r>
        <w:rPr>
          <w:rFonts w:ascii="Times New Roman" w:hAnsi="Times New Roman" w:eastAsia="Arial Unicode MS" w:cs="Arial Unicode MS"/>
          <w:color w:val="000000"/>
          <w:kern w:val="0"/>
          <w:sz w:val="20"/>
          <w:szCs w:val="20"/>
          <w:u w:color="000000"/>
        </w:rPr>
        <w:t>:</w:t>
      </w:r>
      <w:r>
        <w:rPr>
          <w:rFonts w:hint="eastAsia" w:ascii="Calibri" w:hAnsi="Calibri" w:eastAsia="Calibri" w:cs="Calibri"/>
          <w:color w:val="000000"/>
          <w:kern w:val="0"/>
          <w:sz w:val="20"/>
          <w:szCs w:val="20"/>
          <w:u w:color="000000"/>
          <w:lang w:val="zh-TW" w:eastAsia="zh-TW"/>
        </w:rPr>
        <w:t>社会科学出版社</w:t>
      </w:r>
      <w:r>
        <w:rPr>
          <w:rFonts w:ascii="Times New Roman" w:hAnsi="Times New Roman" w:eastAsia="Arial Unicode MS" w:cs="Arial Unicode MS"/>
          <w:color w:val="000000"/>
          <w:kern w:val="0"/>
          <w:sz w:val="20"/>
          <w:szCs w:val="20"/>
          <w:u w:color="000000"/>
        </w:rPr>
        <w:t>,2001</w:t>
      </w:r>
      <w:r>
        <w:rPr>
          <w:rFonts w:hint="eastAsia" w:ascii="Calibri" w:hAnsi="Calibri" w:eastAsia="Calibri" w:cs="Calibri"/>
          <w:color w:val="000000"/>
          <w:kern w:val="0"/>
          <w:sz w:val="20"/>
          <w:szCs w:val="20"/>
          <w:u w:color="000000"/>
          <w:lang w:val="zh-TW" w:eastAsia="zh-TW"/>
        </w:rPr>
        <w:t>年</w:t>
      </w:r>
      <w:r>
        <w:rPr>
          <w:rFonts w:ascii="Times New Roman" w:hAnsi="Times New Roman" w:eastAsia="Arial Unicode MS" w:cs="Arial Unicode MS"/>
          <w:color w:val="000000"/>
          <w:kern w:val="0"/>
          <w:sz w:val="20"/>
          <w:szCs w:val="20"/>
          <w:u w:color="000000"/>
        </w:rPr>
        <w:t>.256</w:t>
      </w:r>
      <w:r>
        <w:rPr>
          <w:rFonts w:ascii="Times New Roman" w:hAnsi="Times New Roman" w:eastAsia="Arial Unicode MS" w:cs="Arial Unicode MS"/>
          <w:color w:val="000000"/>
          <w:kern w:val="0"/>
          <w:sz w:val="20"/>
          <w:szCs w:val="20"/>
          <w:u w:color="000000"/>
          <w:lang w:val="ru-RU"/>
        </w:rPr>
        <w:t>, 569-570</w:t>
      </w:r>
      <w:r>
        <w:rPr>
          <w:rFonts w:hint="eastAsia" w:ascii="Calibri" w:hAnsi="Calibri" w:eastAsia="Calibri" w:cs="Calibri"/>
          <w:color w:val="000000"/>
          <w:kern w:val="0"/>
          <w:sz w:val="20"/>
          <w:szCs w:val="20"/>
          <w:u w:color="000000"/>
          <w:lang w:val="zh-TW" w:eastAsia="zh-TW"/>
        </w:rPr>
        <w:t>页</w:t>
      </w:r>
    </w:p>
    <w:p>
      <w:pPr>
        <w:widowControl/>
        <w:spacing w:after="0" w:line="240" w:lineRule="auto"/>
        <w:jc w:val="left"/>
      </w:pPr>
      <w:r>
        <w:rPr>
          <w:rFonts w:ascii="Times New Roman" w:hAnsi="Times New Roman" w:eastAsia="Arial Unicode MS" w:cs="Arial Unicode MS"/>
          <w:color w:val="000000"/>
          <w:kern w:val="0"/>
          <w:sz w:val="20"/>
          <w:szCs w:val="20"/>
          <w:u w:color="000000"/>
          <w:lang w:val="ru-RU"/>
        </w:rPr>
        <w:t>Кастельс М. Возникновение сетевого общества/ Перевод Ван Чжихуна. Пекин</w:t>
      </w:r>
      <w:r>
        <w:rPr>
          <w:rFonts w:ascii="Times New Roman" w:hAnsi="Times New Roman" w:eastAsia="Arial Unicode MS" w:cs="Arial Unicode MS"/>
          <w:color w:val="000000"/>
          <w:kern w:val="0"/>
          <w:sz w:val="20"/>
          <w:szCs w:val="20"/>
          <w:u w:color="000000"/>
        </w:rPr>
        <w:t xml:space="preserve">: </w:t>
      </w:r>
      <w:r>
        <w:rPr>
          <w:rFonts w:ascii="Times New Roman" w:hAnsi="Times New Roman" w:eastAsia="Arial Unicode MS" w:cs="Arial Unicode MS"/>
          <w:color w:val="000000"/>
          <w:kern w:val="0"/>
          <w:sz w:val="20"/>
          <w:szCs w:val="20"/>
          <w:u w:color="000000"/>
          <w:lang w:val="ru-RU"/>
        </w:rPr>
        <w:t>Академическая</w:t>
      </w:r>
      <w:r>
        <w:rPr>
          <w:rFonts w:ascii="Times New Roman" w:hAnsi="Times New Roman" w:eastAsia="Arial Unicode MS" w:cs="Arial Unicode MS"/>
          <w:color w:val="000000"/>
          <w:kern w:val="0"/>
          <w:sz w:val="20"/>
          <w:szCs w:val="20"/>
          <w:u w:color="000000"/>
        </w:rPr>
        <w:t xml:space="preserve"> </w:t>
      </w:r>
      <w:r>
        <w:rPr>
          <w:rFonts w:ascii="Times New Roman" w:hAnsi="Times New Roman" w:eastAsia="Arial Unicode MS" w:cs="Arial Unicode MS"/>
          <w:color w:val="000000"/>
          <w:kern w:val="0"/>
          <w:sz w:val="20"/>
          <w:szCs w:val="20"/>
          <w:u w:color="000000"/>
          <w:lang w:val="ru-RU"/>
        </w:rPr>
        <w:t>пресса</w:t>
      </w:r>
      <w:r>
        <w:rPr>
          <w:rFonts w:ascii="Times New Roman" w:hAnsi="Times New Roman" w:eastAsia="Arial Unicode MS" w:cs="Arial Unicode MS"/>
          <w:color w:val="000000"/>
          <w:kern w:val="0"/>
          <w:sz w:val="20"/>
          <w:szCs w:val="20"/>
          <w:u w:color="000000"/>
        </w:rPr>
        <w:t xml:space="preserve"> </w:t>
      </w:r>
      <w:r>
        <w:rPr>
          <w:rFonts w:ascii="Times New Roman" w:hAnsi="Times New Roman" w:eastAsia="Arial Unicode MS" w:cs="Arial Unicode MS"/>
          <w:color w:val="000000"/>
          <w:kern w:val="0"/>
          <w:sz w:val="20"/>
          <w:szCs w:val="20"/>
          <w:u w:color="000000"/>
          <w:lang w:val="ru-RU"/>
        </w:rPr>
        <w:t>общественных</w:t>
      </w:r>
      <w:r>
        <w:rPr>
          <w:rFonts w:ascii="Times New Roman" w:hAnsi="Times New Roman" w:eastAsia="Arial Unicode MS" w:cs="Arial Unicode MS"/>
          <w:color w:val="000000"/>
          <w:kern w:val="0"/>
          <w:sz w:val="20"/>
          <w:szCs w:val="20"/>
          <w:u w:color="000000"/>
        </w:rPr>
        <w:t xml:space="preserve"> </w:t>
      </w:r>
      <w:r>
        <w:rPr>
          <w:rFonts w:ascii="Times New Roman" w:hAnsi="Times New Roman" w:eastAsia="Arial Unicode MS" w:cs="Arial Unicode MS"/>
          <w:color w:val="000000"/>
          <w:kern w:val="0"/>
          <w:sz w:val="20"/>
          <w:szCs w:val="20"/>
          <w:u w:color="000000"/>
          <w:lang w:val="ru-RU"/>
        </w:rPr>
        <w:t>наук</w:t>
      </w:r>
      <w:r>
        <w:rPr>
          <w:rFonts w:ascii="Times New Roman" w:hAnsi="Times New Roman" w:eastAsia="Arial Unicode MS" w:cs="Arial Unicode MS"/>
          <w:color w:val="000000"/>
          <w:kern w:val="0"/>
          <w:sz w:val="20"/>
          <w:szCs w:val="20"/>
          <w:u w:color="000000"/>
        </w:rPr>
        <w:t>, 2001. C. 256, 569-570</w:t>
      </w:r>
    </w:p>
  </w:footnote>
  <w:footnote w:id="3">
    <w:p>
      <w:pPr>
        <w:spacing w:line="240" w:lineRule="auto"/>
        <w:rPr>
          <w:sz w:val="20"/>
          <w:szCs w:val="20"/>
        </w:rPr>
      </w:pPr>
      <w:r>
        <w:rPr>
          <w:rStyle w:val="13"/>
          <w:sz w:val="20"/>
          <w:szCs w:val="20"/>
        </w:rPr>
        <w:footnoteRef/>
      </w:r>
      <w:r>
        <w:rPr>
          <w:rFonts w:ascii="Times New Roman" w:hAnsi="Times New Roman" w:cs="Times New Roman"/>
          <w:sz w:val="20"/>
          <w:szCs w:val="20"/>
        </w:rPr>
        <w:t xml:space="preserve">UNCTAD.Informational Encounter on International Governance:Trade in a Globalization World Economy[M].Jakarta:Indonesia,1991. </w:t>
      </w:r>
      <w:r>
        <w:rPr>
          <w:rFonts w:ascii="Times New Roman" w:hAnsi="Times New Roman" w:cs="Times New Roman"/>
          <w:sz w:val="20"/>
          <w:szCs w:val="20"/>
          <w:lang w:val="ru-RU"/>
        </w:rPr>
        <w:t>с</w:t>
      </w:r>
      <w:r>
        <w:rPr>
          <w:rFonts w:ascii="Times New Roman" w:hAnsi="Times New Roman" w:cs="Times New Roman"/>
          <w:sz w:val="20"/>
          <w:szCs w:val="20"/>
        </w:rPr>
        <w:t>.19-20</w:t>
      </w:r>
    </w:p>
  </w:footnote>
  <w:footnote w:id="4">
    <w:p>
      <w:pPr>
        <w:pStyle w:val="6"/>
        <w:spacing w:line="240" w:lineRule="auto"/>
        <w:rPr>
          <w:rFonts w:ascii="Times New Roman" w:hAnsi="Times New Roman" w:cs="Times New Roman"/>
          <w:sz w:val="20"/>
          <w:szCs w:val="20"/>
        </w:rPr>
      </w:pPr>
      <w:r>
        <w:rPr>
          <w:rStyle w:val="13"/>
          <w:sz w:val="20"/>
          <w:szCs w:val="20"/>
        </w:rPr>
        <w:footnoteRef/>
      </w:r>
      <w:r>
        <w:rPr>
          <w:rFonts w:hint="eastAsia"/>
          <w:sz w:val="20"/>
          <w:szCs w:val="20"/>
        </w:rPr>
        <w:t xml:space="preserve">IMF. IMF Survey. Washington, DC. 1996, 1 July. </w:t>
      </w:r>
    </w:p>
  </w:footnote>
  <w:footnote w:id="5">
    <w:p>
      <w:pPr>
        <w:pStyle w:val="6"/>
        <w:spacing w:line="240" w:lineRule="auto"/>
        <w:rPr>
          <w:rFonts w:ascii="Times New Roman" w:hAnsi="Times New Roman" w:cs="Times New Roman"/>
          <w:sz w:val="20"/>
          <w:szCs w:val="20"/>
          <w:lang w:val="ru-RU"/>
        </w:rPr>
      </w:pPr>
      <w:r>
        <w:rPr>
          <w:rStyle w:val="13"/>
          <w:sz w:val="20"/>
          <w:szCs w:val="20"/>
        </w:rPr>
        <w:footnoteRef/>
      </w:r>
      <w:r>
        <w:rPr>
          <w:rFonts w:ascii="Times New Roman" w:hAnsi="Times New Roman" w:cs="Times New Roman"/>
          <w:sz w:val="20"/>
          <w:szCs w:val="20"/>
        </w:rPr>
        <w:t>里斯本小组.竞争的极限：经济全球化与人类未来[M].北京：中央编译出版社，2000.</w:t>
      </w:r>
      <w:r>
        <w:rPr>
          <w:rFonts w:ascii="Times New Roman" w:hAnsi="Times New Roman" w:cs="Times New Roman"/>
          <w:sz w:val="20"/>
          <w:szCs w:val="20"/>
          <w:lang w:val="ru-RU"/>
        </w:rPr>
        <w:t xml:space="preserve"> 50-51</w:t>
      </w:r>
      <w:r>
        <w:rPr>
          <w:rFonts w:hint="eastAsia" w:ascii="Times New Roman" w:hAnsi="Times New Roman" w:cs="Times New Roman"/>
          <w:sz w:val="20"/>
          <w:szCs w:val="20"/>
        </w:rPr>
        <w:t>页</w:t>
      </w:r>
    </w:p>
    <w:p>
      <w:pPr>
        <w:pStyle w:val="6"/>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Лиссабонская группа. Пределы конкуренции: экономическая глобализация и будущее человечества [М.]. Пекин: Центральная компиляция пресс, 2000.с.50-51</w:t>
      </w:r>
    </w:p>
  </w:footnote>
  <w:footnote w:id="6">
    <w:p>
      <w:pPr>
        <w:spacing w:line="240" w:lineRule="auto"/>
        <w:rPr>
          <w:sz w:val="20"/>
          <w:szCs w:val="22"/>
        </w:rPr>
      </w:pPr>
      <w:r>
        <w:rPr>
          <w:rStyle w:val="13"/>
          <w:sz w:val="20"/>
          <w:szCs w:val="22"/>
        </w:rPr>
        <w:footnoteRef/>
      </w:r>
      <w:r>
        <w:rPr>
          <w:sz w:val="20"/>
          <w:szCs w:val="22"/>
        </w:rPr>
        <w:t>阿兰</w:t>
      </w:r>
      <w:r>
        <w:rPr>
          <w:sz w:val="20"/>
          <w:szCs w:val="22"/>
          <w:lang w:val="ru-RU"/>
        </w:rPr>
        <w:t>·</w:t>
      </w:r>
      <w:r>
        <w:rPr>
          <w:sz w:val="20"/>
          <w:szCs w:val="22"/>
        </w:rPr>
        <w:t>鲁格曼</w:t>
      </w:r>
      <w:r>
        <w:rPr>
          <w:sz w:val="20"/>
          <w:szCs w:val="22"/>
          <w:lang w:val="ru-RU"/>
        </w:rPr>
        <w:t>.</w:t>
      </w:r>
      <w:r>
        <w:rPr>
          <w:sz w:val="20"/>
          <w:szCs w:val="22"/>
        </w:rPr>
        <w:t>全球化的终结</w:t>
      </w:r>
      <w:r>
        <w:rPr>
          <w:sz w:val="20"/>
          <w:szCs w:val="22"/>
          <w:lang w:val="ru-RU"/>
        </w:rPr>
        <w:t>[</w:t>
      </w:r>
      <w:r>
        <w:rPr>
          <w:sz w:val="20"/>
          <w:szCs w:val="22"/>
        </w:rPr>
        <w:t>M</w:t>
      </w:r>
      <w:r>
        <w:rPr>
          <w:sz w:val="20"/>
          <w:szCs w:val="22"/>
          <w:lang w:val="ru-RU"/>
        </w:rPr>
        <w:t>].</w:t>
      </w:r>
      <w:r>
        <w:rPr>
          <w:sz w:val="20"/>
          <w:szCs w:val="22"/>
        </w:rPr>
        <w:t>北京</w:t>
      </w:r>
      <w:r>
        <w:rPr>
          <w:sz w:val="20"/>
          <w:szCs w:val="22"/>
          <w:lang w:val="ru-RU"/>
        </w:rPr>
        <w:t>：</w:t>
      </w:r>
      <w:r>
        <w:rPr>
          <w:sz w:val="20"/>
          <w:szCs w:val="22"/>
        </w:rPr>
        <w:t>中央编译出版社</w:t>
      </w:r>
      <w:r>
        <w:rPr>
          <w:sz w:val="20"/>
          <w:szCs w:val="22"/>
          <w:lang w:val="ru-RU"/>
        </w:rPr>
        <w:t xml:space="preserve">，2000. </w:t>
      </w:r>
      <w:r>
        <w:rPr>
          <w:sz w:val="20"/>
          <w:szCs w:val="22"/>
        </w:rPr>
        <w:t>1-9页</w:t>
      </w:r>
    </w:p>
    <w:p>
      <w:pPr>
        <w:spacing w:line="240" w:lineRule="auto"/>
        <w:rPr>
          <w:sz w:val="20"/>
          <w:szCs w:val="22"/>
          <w:lang w:val="ru-RU"/>
        </w:rPr>
      </w:pPr>
      <w:r>
        <w:rPr>
          <w:sz w:val="20"/>
          <w:szCs w:val="22"/>
        </w:rPr>
        <w:t xml:space="preserve">Алан Ругерман. Конец глобализации [М.]. </w:t>
      </w:r>
      <w:r>
        <w:rPr>
          <w:sz w:val="20"/>
          <w:szCs w:val="22"/>
          <w:lang w:val="ru-RU"/>
        </w:rPr>
        <w:t>Пекин: Центральная компиляция пресс, 2000.с. 1-9</w:t>
      </w:r>
    </w:p>
  </w:footnote>
  <w:footnote w:id="7">
    <w:p>
      <w:pPr>
        <w:spacing w:line="240" w:lineRule="auto"/>
        <w:rPr>
          <w:sz w:val="20"/>
          <w:szCs w:val="22"/>
        </w:rPr>
      </w:pPr>
      <w:r>
        <w:rPr>
          <w:rStyle w:val="13"/>
          <w:rFonts w:ascii="Times New Roman" w:hAnsi="Times New Roman" w:cs="Times New Roman"/>
          <w:sz w:val="20"/>
          <w:szCs w:val="18"/>
        </w:rPr>
        <w:footnoteRef/>
      </w:r>
      <w:r>
        <w:rPr>
          <w:sz w:val="20"/>
          <w:szCs w:val="22"/>
        </w:rPr>
        <w:t xml:space="preserve"> 蒲淳：《积极应对新世纪我国面临的三大挑战》，《求是》2000年第24期。</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default" w:ascii="Times New Roman" w:hAnsi="Times New Roman" w:eastAsia="Calibri" w:cs="Times New Roman"/>
          <w:color w:val="000000"/>
          <w:spacing w:val="0"/>
          <w:w w:val="100"/>
          <w:position w:val="0"/>
          <w:sz w:val="20"/>
          <w:szCs w:val="20"/>
          <w:u w:val="none" w:color="FF0000"/>
          <w:vertAlign w:val="baseline"/>
        </w:rPr>
      </w:pPr>
      <w:r>
        <w:rPr>
          <w:sz w:val="20"/>
          <w:szCs w:val="22"/>
          <w:lang w:val="ru-RU"/>
        </w:rPr>
        <w:t xml:space="preserve">Пу жунь: «Ответ на три вызова, с которыми Китай столкнулся в новом веке», «В поисках истины», № </w:t>
      </w:r>
      <w:r>
        <w:rPr>
          <w:rFonts w:hint="default" w:ascii="Times New Roman" w:hAnsi="Times New Roman" w:cs="Times New Roman"/>
          <w:sz w:val="20"/>
          <w:szCs w:val="20"/>
          <w:lang w:val="ru-RU"/>
        </w:rPr>
        <w:t xml:space="preserve">24, 2000 </w:t>
      </w:r>
      <w:r>
        <w:rPr>
          <w:rFonts w:hint="default" w:ascii="Times New Roman" w:hAnsi="Times New Roman" w:eastAsia="Calibri" w:cs="Times New Roman"/>
          <w:color w:val="000000"/>
          <w:spacing w:val="0"/>
          <w:w w:val="100"/>
          <w:position w:val="0"/>
          <w:sz w:val="20"/>
          <w:szCs w:val="20"/>
          <w:u w:val="none" w:color="000000"/>
          <w:vertAlign w:val="baseline"/>
          <w:rtl w:val="0"/>
          <w:lang w:val="zh-CN" w:eastAsia="zh-CN"/>
        </w:rPr>
        <w:t xml:space="preserve">[Электронный ресурс] URL: </w:t>
      </w:r>
      <w:r>
        <w:rPr>
          <w:rFonts w:hint="default" w:ascii="Times New Roman" w:hAnsi="Times New Roman" w:eastAsia="Calibri" w:cs="Times New Roman"/>
          <w:color w:val="000000"/>
          <w:spacing w:val="0"/>
          <w:w w:val="100"/>
          <w:position w:val="0"/>
          <w:sz w:val="20"/>
          <w:szCs w:val="20"/>
          <w:u w:val="none" w:color="000000"/>
          <w:vertAlign w:val="baseline"/>
          <w:rtl w:val="0"/>
          <w:lang w:val="ru-RU"/>
        </w:rPr>
        <w:t>http://www.qstheory.cn/qs/mulu.htm</w:t>
      </w:r>
    </w:p>
    <w:p>
      <w:pPr>
        <w:pStyle w:val="6"/>
        <w:rPr>
          <w:lang w:val="ru-RU"/>
        </w:rPr>
      </w:pPr>
    </w:p>
  </w:footnote>
  <w:footnote w:id="8">
    <w:p>
      <w:pPr>
        <w:pStyle w:val="6"/>
        <w:spacing w:line="240" w:lineRule="auto"/>
        <w:rPr>
          <w:rFonts w:ascii="Times New Roman" w:hAnsi="Times New Roman" w:cs="Times New Roman"/>
          <w:sz w:val="20"/>
          <w:szCs w:val="20"/>
        </w:rPr>
      </w:pPr>
      <w:r>
        <w:rPr>
          <w:rStyle w:val="13"/>
          <w:rFonts w:ascii="Times New Roman" w:hAnsi="Times New Roman" w:cs="Times New Roman"/>
          <w:sz w:val="20"/>
          <w:szCs w:val="20"/>
        </w:rPr>
        <w:footnoteRef/>
      </w:r>
      <w:r>
        <w:rPr>
          <w:rFonts w:ascii="Times New Roman" w:hAnsi="Times New Roman" w:cs="Times New Roman"/>
          <w:sz w:val="20"/>
          <w:szCs w:val="20"/>
        </w:rPr>
        <w:t xml:space="preserve"> 吴欣：《融入经济全球化潮流》，《人民日报》2000年2月1日。</w:t>
      </w:r>
    </w:p>
    <w:p>
      <w:pPr>
        <w:pStyle w:val="6"/>
        <w:spacing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 Синь: «Интеграция в тенденцию экономической глобализации», </w:t>
      </w:r>
      <w:r>
        <w:rPr>
          <w:rFonts w:ascii="Times New Roman" w:hAnsi="Times New Roman" w:cs="Times New Roman"/>
          <w:sz w:val="20"/>
          <w:szCs w:val="20"/>
        </w:rPr>
        <w:t>People</w:t>
      </w:r>
      <w:r>
        <w:rPr>
          <w:rFonts w:ascii="Times New Roman" w:hAnsi="Times New Roman" w:cs="Times New Roman"/>
          <w:sz w:val="20"/>
          <w:szCs w:val="20"/>
          <w:lang w:val="ru-RU"/>
        </w:rPr>
        <w:t>'</w:t>
      </w:r>
      <w:r>
        <w:rPr>
          <w:rFonts w:ascii="Times New Roman" w:hAnsi="Times New Roman" w:cs="Times New Roman"/>
          <w:sz w:val="20"/>
          <w:szCs w:val="20"/>
        </w:rPr>
        <w:t>s</w:t>
      </w:r>
      <w:r>
        <w:rPr>
          <w:rFonts w:ascii="Times New Roman" w:hAnsi="Times New Roman" w:cs="Times New Roman"/>
          <w:sz w:val="20"/>
          <w:szCs w:val="20"/>
          <w:lang w:val="ru-RU"/>
        </w:rPr>
        <w:t xml:space="preserve"> </w:t>
      </w:r>
      <w:r>
        <w:rPr>
          <w:rFonts w:ascii="Times New Roman" w:hAnsi="Times New Roman" w:cs="Times New Roman"/>
          <w:sz w:val="20"/>
          <w:szCs w:val="20"/>
        </w:rPr>
        <w:t>Daily</w:t>
      </w:r>
      <w:r>
        <w:rPr>
          <w:rFonts w:ascii="Times New Roman" w:hAnsi="Times New Roman" w:cs="Times New Roman"/>
          <w:sz w:val="20"/>
          <w:szCs w:val="20"/>
          <w:lang w:val="ru-RU"/>
        </w:rPr>
        <w:t>, 1 февраля 2000</w:t>
      </w:r>
      <w:r>
        <w:rPr>
          <w:rFonts w:hint="default" w:ascii="Times New Roman" w:hAnsi="Times New Roman" w:cs="Times New Roman"/>
          <w:sz w:val="20"/>
          <w:szCs w:val="20"/>
          <w:lang w:val="ru-RU"/>
        </w:rPr>
        <w:t xml:space="preserve"> </w:t>
      </w:r>
      <w:r>
        <w:rPr>
          <w:rFonts w:ascii="Times New Roman" w:hAnsi="Times New Roman" w:eastAsia="Arial Unicode MS" w:cs="Arial Unicode MS"/>
          <w:color w:val="000000"/>
          <w:kern w:val="0"/>
          <w:sz w:val="20"/>
          <w:szCs w:val="20"/>
          <w:u w:color="000000"/>
          <w:lang w:val="ru-RU"/>
        </w:rPr>
        <w:t>[Электронный ресурс]</w:t>
      </w:r>
      <w:r>
        <w:rPr>
          <w:rFonts w:ascii="Times New Roman" w:hAnsi="Times New Roman" w:eastAsia="Arial Unicode MS" w:cs="Arial Unicode MS"/>
          <w:color w:val="000000"/>
          <w:kern w:val="0"/>
          <w:sz w:val="20"/>
          <w:szCs w:val="20"/>
          <w:u w:color="000000"/>
        </w:rPr>
        <w:t>URL</w:t>
      </w:r>
      <w:r>
        <w:rPr>
          <w:rFonts w:ascii="Times New Roman" w:hAnsi="Times New Roman" w:eastAsia="Arial Unicode MS" w:cs="Arial Unicode MS"/>
          <w:color w:val="000000"/>
          <w:kern w:val="0"/>
          <w:sz w:val="20"/>
          <w:szCs w:val="20"/>
          <w:u w:color="000000"/>
          <w:lang w:val="ru-RU"/>
        </w:rPr>
        <w:t>:</w:t>
      </w:r>
      <w:r>
        <w:rPr>
          <w:rFonts w:hint="eastAsia" w:ascii="Times New Roman" w:hAnsi="Times New Roman" w:cs="Times New Roman"/>
          <w:sz w:val="20"/>
          <w:szCs w:val="20"/>
        </w:rPr>
        <w:t>http</w:t>
      </w:r>
      <w:r>
        <w:rPr>
          <w:rFonts w:hint="eastAsia" w:ascii="Times New Roman" w:hAnsi="Times New Roman" w:cs="Times New Roman"/>
          <w:sz w:val="20"/>
          <w:szCs w:val="20"/>
          <w:lang w:val="ru-RU"/>
        </w:rPr>
        <w:t>://</w:t>
      </w:r>
      <w:r>
        <w:rPr>
          <w:rFonts w:hint="eastAsia" w:ascii="Times New Roman" w:hAnsi="Times New Roman" w:cs="Times New Roman"/>
          <w:sz w:val="20"/>
          <w:szCs w:val="20"/>
        </w:rPr>
        <w:t>www</w:t>
      </w:r>
      <w:r>
        <w:rPr>
          <w:rFonts w:hint="eastAsia" w:ascii="Times New Roman" w:hAnsi="Times New Roman" w:cs="Times New Roman"/>
          <w:sz w:val="20"/>
          <w:szCs w:val="20"/>
          <w:lang w:val="ru-RU"/>
        </w:rPr>
        <w:t>.</w:t>
      </w:r>
      <w:r>
        <w:rPr>
          <w:rFonts w:hint="eastAsia" w:ascii="Times New Roman" w:hAnsi="Times New Roman" w:cs="Times New Roman"/>
          <w:sz w:val="20"/>
          <w:szCs w:val="20"/>
        </w:rPr>
        <w:t>people</w:t>
      </w:r>
      <w:r>
        <w:rPr>
          <w:rFonts w:hint="eastAsia" w:ascii="Times New Roman" w:hAnsi="Times New Roman" w:cs="Times New Roman"/>
          <w:sz w:val="20"/>
          <w:szCs w:val="20"/>
          <w:lang w:val="ru-RU"/>
        </w:rPr>
        <w:t>.</w:t>
      </w:r>
      <w:r>
        <w:rPr>
          <w:rFonts w:hint="eastAsia" w:ascii="Times New Roman" w:hAnsi="Times New Roman" w:cs="Times New Roman"/>
          <w:sz w:val="20"/>
          <w:szCs w:val="20"/>
        </w:rPr>
        <w:t>com</w:t>
      </w:r>
      <w:r>
        <w:rPr>
          <w:rFonts w:hint="eastAsia" w:ascii="Times New Roman" w:hAnsi="Times New Roman" w:cs="Times New Roman"/>
          <w:sz w:val="20"/>
          <w:szCs w:val="20"/>
          <w:lang w:val="ru-RU"/>
        </w:rPr>
        <w:t>.</w:t>
      </w:r>
      <w:r>
        <w:rPr>
          <w:rFonts w:hint="eastAsia" w:ascii="Times New Roman" w:hAnsi="Times New Roman" w:cs="Times New Roman"/>
          <w:sz w:val="20"/>
          <w:szCs w:val="20"/>
        </w:rPr>
        <w:t>cn</w:t>
      </w:r>
      <w:r>
        <w:rPr>
          <w:rFonts w:hint="eastAsia" w:ascii="Times New Roman" w:hAnsi="Times New Roman" w:cs="Times New Roman"/>
          <w:sz w:val="20"/>
          <w:szCs w:val="20"/>
          <w:lang w:val="ru-RU"/>
        </w:rPr>
        <w:t>/</w:t>
      </w:r>
      <w:r>
        <w:rPr>
          <w:rFonts w:hint="eastAsia" w:ascii="Times New Roman" w:hAnsi="Times New Roman" w:cs="Times New Roman"/>
          <w:sz w:val="20"/>
          <w:szCs w:val="20"/>
        </w:rPr>
        <w:t>rmrb</w:t>
      </w:r>
      <w:r>
        <w:rPr>
          <w:rFonts w:hint="eastAsia" w:ascii="Times New Roman" w:hAnsi="Times New Roman" w:cs="Times New Roman"/>
          <w:sz w:val="20"/>
          <w:szCs w:val="20"/>
          <w:lang w:val="ru-RU"/>
        </w:rPr>
        <w:t>/200002/01/</w:t>
      </w:r>
      <w:r>
        <w:rPr>
          <w:rFonts w:hint="eastAsia" w:ascii="Times New Roman" w:hAnsi="Times New Roman" w:cs="Times New Roman"/>
          <w:sz w:val="20"/>
          <w:szCs w:val="20"/>
        </w:rPr>
        <w:t>newfiles</w:t>
      </w:r>
      <w:r>
        <w:rPr>
          <w:rFonts w:hint="eastAsia" w:ascii="Times New Roman" w:hAnsi="Times New Roman" w:cs="Times New Roman"/>
          <w:sz w:val="20"/>
          <w:szCs w:val="20"/>
          <w:lang w:val="ru-RU"/>
        </w:rPr>
        <w:t>/</w:t>
      </w:r>
      <w:r>
        <w:rPr>
          <w:rFonts w:hint="eastAsia" w:ascii="Times New Roman" w:hAnsi="Times New Roman" w:cs="Times New Roman"/>
          <w:sz w:val="20"/>
          <w:szCs w:val="20"/>
        </w:rPr>
        <w:t>wzb</w:t>
      </w:r>
      <w:r>
        <w:rPr>
          <w:rFonts w:hint="eastAsia" w:ascii="Times New Roman" w:hAnsi="Times New Roman" w:cs="Times New Roman"/>
          <w:sz w:val="20"/>
          <w:szCs w:val="20"/>
          <w:lang w:val="ru-RU"/>
        </w:rPr>
        <w:t>_20000201001012_1.</w:t>
      </w:r>
      <w:r>
        <w:rPr>
          <w:rFonts w:hint="eastAsia" w:ascii="Times New Roman" w:hAnsi="Times New Roman" w:cs="Times New Roman"/>
          <w:sz w:val="20"/>
          <w:szCs w:val="20"/>
        </w:rPr>
        <w:t>html</w:t>
      </w:r>
    </w:p>
  </w:footnote>
  <w:footnote w:id="9">
    <w:p>
      <w:pPr>
        <w:pStyle w:val="6"/>
        <w:spacing w:line="240" w:lineRule="auto"/>
        <w:rPr>
          <w:rFonts w:ascii="Times New Roman" w:hAnsi="Times New Roman" w:cs="Times New Roman"/>
          <w:sz w:val="20"/>
          <w:szCs w:val="20"/>
        </w:rPr>
      </w:pPr>
      <w:r>
        <w:rPr>
          <w:rStyle w:val="13"/>
          <w:rFonts w:ascii="Times New Roman" w:hAnsi="Times New Roman" w:cs="Times New Roman"/>
          <w:sz w:val="20"/>
          <w:szCs w:val="20"/>
        </w:rPr>
        <w:footnoteRef/>
      </w:r>
      <w:r>
        <w:rPr>
          <w:rFonts w:ascii="Times New Roman" w:hAnsi="Times New Roman" w:cs="Times New Roman"/>
          <w:sz w:val="20"/>
          <w:szCs w:val="20"/>
        </w:rPr>
        <w:t xml:space="preserve"> 褚鸣：《趋势与现实——论经济全球化的负面影响》，《国外社会科学》1999年第6期。</w:t>
      </w:r>
    </w:p>
    <w:p>
      <w:pPr>
        <w:pStyle w:val="6"/>
        <w:spacing w:line="240" w:lineRule="auto"/>
        <w:jc w:val="both"/>
        <w:rPr>
          <w:rFonts w:ascii="Times New Roman" w:hAnsi="Times New Roman" w:cs="Times New Roman"/>
          <w:sz w:val="20"/>
          <w:szCs w:val="28"/>
          <w:lang w:val="ru-RU"/>
        </w:rPr>
      </w:pPr>
      <w:r>
        <w:rPr>
          <w:rFonts w:ascii="Times New Roman" w:hAnsi="Times New Roman" w:cs="Times New Roman"/>
          <w:sz w:val="20"/>
          <w:szCs w:val="20"/>
          <w:lang w:val="ru-RU"/>
        </w:rPr>
        <w:t xml:space="preserve">Чу Мин: «Тенденции и реальность - о негативном влиянии экономической глобализации», </w:t>
      </w:r>
      <w:r>
        <w:rPr>
          <w:rFonts w:ascii="Times New Roman" w:hAnsi="Times New Roman" w:cs="Times New Roman"/>
          <w:sz w:val="20"/>
          <w:szCs w:val="20"/>
        </w:rPr>
        <w:t>Foreign</w:t>
      </w:r>
      <w:r>
        <w:rPr>
          <w:rFonts w:ascii="Times New Roman" w:hAnsi="Times New Roman" w:cs="Times New Roman"/>
          <w:sz w:val="20"/>
          <w:szCs w:val="20"/>
          <w:lang w:val="ru-RU"/>
        </w:rPr>
        <w:t xml:space="preserve"> </w:t>
      </w:r>
      <w:r>
        <w:rPr>
          <w:rFonts w:ascii="Times New Roman" w:hAnsi="Times New Roman" w:cs="Times New Roman"/>
          <w:sz w:val="20"/>
          <w:szCs w:val="20"/>
        </w:rPr>
        <w:t>Social</w:t>
      </w:r>
      <w:r>
        <w:rPr>
          <w:rFonts w:ascii="Times New Roman" w:hAnsi="Times New Roman" w:cs="Times New Roman"/>
          <w:sz w:val="20"/>
          <w:szCs w:val="20"/>
          <w:lang w:val="ru-RU"/>
        </w:rPr>
        <w:t xml:space="preserve"> </w:t>
      </w:r>
      <w:r>
        <w:rPr>
          <w:rFonts w:ascii="Times New Roman" w:hAnsi="Times New Roman" w:cs="Times New Roman"/>
          <w:sz w:val="20"/>
          <w:szCs w:val="20"/>
        </w:rPr>
        <w:t>Science</w:t>
      </w:r>
      <w:r>
        <w:rPr>
          <w:rFonts w:ascii="Times New Roman" w:hAnsi="Times New Roman" w:cs="Times New Roman"/>
          <w:sz w:val="20"/>
          <w:szCs w:val="20"/>
          <w:lang w:val="ru-RU"/>
        </w:rPr>
        <w:t>, № 6, 1999</w:t>
      </w:r>
      <w:r>
        <w:rPr>
          <w:rFonts w:hint="default" w:ascii="Times New Roman" w:hAnsi="Times New Roman" w:cs="Times New Roman"/>
          <w:sz w:val="20"/>
          <w:szCs w:val="20"/>
          <w:lang w:val="ru-RU"/>
        </w:rPr>
        <w:t xml:space="preserve"> </w:t>
      </w:r>
      <w:r>
        <w:rPr>
          <w:rFonts w:ascii="Times New Roman" w:hAnsi="Times New Roman" w:cs="Times New Roman"/>
          <w:sz w:val="20"/>
          <w:szCs w:val="28"/>
          <w:lang w:val="ru-RU"/>
        </w:rPr>
        <w:t>[Электронный ресурс]</w:t>
      </w:r>
      <w:r>
        <w:rPr>
          <w:rFonts w:ascii="Times New Roman" w:hAnsi="Times New Roman" w:cs="Times New Roman"/>
          <w:sz w:val="20"/>
          <w:szCs w:val="28"/>
        </w:rPr>
        <w:t>URL</w:t>
      </w:r>
      <w:r>
        <w:rPr>
          <w:rFonts w:ascii="Times New Roman" w:hAnsi="Times New Roman" w:cs="Times New Roman"/>
          <w:sz w:val="20"/>
          <w:szCs w:val="28"/>
          <w:lang w:val="ru-RU"/>
        </w:rPr>
        <w:t>:</w:t>
      </w:r>
      <w:r>
        <w:rPr>
          <w:rFonts w:ascii="Times New Roman" w:hAnsi="Times New Roman" w:cs="Times New Roman"/>
          <w:sz w:val="20"/>
          <w:szCs w:val="28"/>
        </w:rPr>
        <w:t>http</w:t>
      </w:r>
      <w:r>
        <w:rPr>
          <w:rFonts w:ascii="Times New Roman" w:hAnsi="Times New Roman" w:cs="Times New Roman"/>
          <w:sz w:val="20"/>
          <w:szCs w:val="28"/>
          <w:lang w:val="ru-RU"/>
        </w:rPr>
        <w:t>://</w:t>
      </w:r>
      <w:r>
        <w:rPr>
          <w:rFonts w:ascii="Times New Roman" w:hAnsi="Times New Roman" w:cs="Times New Roman"/>
          <w:sz w:val="20"/>
          <w:szCs w:val="28"/>
        </w:rPr>
        <w:t>www</w:t>
      </w:r>
      <w:r>
        <w:rPr>
          <w:rFonts w:ascii="Times New Roman" w:hAnsi="Times New Roman" w:cs="Times New Roman"/>
          <w:sz w:val="20"/>
          <w:szCs w:val="28"/>
          <w:lang w:val="ru-RU"/>
        </w:rPr>
        <w:t>.</w:t>
      </w:r>
      <w:r>
        <w:rPr>
          <w:rFonts w:ascii="Times New Roman" w:hAnsi="Times New Roman" w:cs="Times New Roman"/>
          <w:sz w:val="20"/>
          <w:szCs w:val="28"/>
        </w:rPr>
        <w:t>cnki</w:t>
      </w:r>
      <w:r>
        <w:rPr>
          <w:rFonts w:ascii="Times New Roman" w:hAnsi="Times New Roman" w:cs="Times New Roman"/>
          <w:sz w:val="20"/>
          <w:szCs w:val="28"/>
          <w:lang w:val="ru-RU"/>
        </w:rPr>
        <w:t>.</w:t>
      </w:r>
      <w:r>
        <w:rPr>
          <w:rFonts w:ascii="Times New Roman" w:hAnsi="Times New Roman" w:cs="Times New Roman"/>
          <w:sz w:val="20"/>
          <w:szCs w:val="28"/>
        </w:rPr>
        <w:t>com</w:t>
      </w:r>
      <w:r>
        <w:rPr>
          <w:rFonts w:ascii="Times New Roman" w:hAnsi="Times New Roman" w:cs="Times New Roman"/>
          <w:sz w:val="20"/>
          <w:szCs w:val="28"/>
          <w:lang w:val="ru-RU"/>
        </w:rPr>
        <w:t>.</w:t>
      </w:r>
      <w:r>
        <w:rPr>
          <w:rFonts w:ascii="Times New Roman" w:hAnsi="Times New Roman" w:cs="Times New Roman"/>
          <w:sz w:val="20"/>
          <w:szCs w:val="28"/>
        </w:rPr>
        <w:t>cn</w:t>
      </w:r>
      <w:r>
        <w:rPr>
          <w:rFonts w:ascii="Times New Roman" w:hAnsi="Times New Roman" w:cs="Times New Roman"/>
          <w:sz w:val="20"/>
          <w:szCs w:val="28"/>
          <w:lang w:val="ru-RU"/>
        </w:rPr>
        <w:t>/</w:t>
      </w:r>
      <w:r>
        <w:rPr>
          <w:rFonts w:ascii="Times New Roman" w:hAnsi="Times New Roman" w:cs="Times New Roman"/>
          <w:sz w:val="20"/>
          <w:szCs w:val="28"/>
        </w:rPr>
        <w:t>Article</w:t>
      </w:r>
      <w:r>
        <w:rPr>
          <w:rFonts w:ascii="Times New Roman" w:hAnsi="Times New Roman" w:cs="Times New Roman"/>
          <w:sz w:val="20"/>
          <w:szCs w:val="28"/>
          <w:lang w:val="ru-RU"/>
        </w:rPr>
        <w:t>/</w:t>
      </w:r>
      <w:r>
        <w:rPr>
          <w:rFonts w:ascii="Times New Roman" w:hAnsi="Times New Roman" w:cs="Times New Roman"/>
          <w:sz w:val="20"/>
          <w:szCs w:val="28"/>
        </w:rPr>
        <w:t>CJFDTotal</w:t>
      </w:r>
      <w:r>
        <w:rPr>
          <w:rFonts w:ascii="Times New Roman" w:hAnsi="Times New Roman" w:cs="Times New Roman"/>
          <w:sz w:val="20"/>
          <w:szCs w:val="28"/>
          <w:lang w:val="ru-RU"/>
        </w:rPr>
        <w:t>-</w:t>
      </w:r>
      <w:r>
        <w:rPr>
          <w:rFonts w:ascii="Times New Roman" w:hAnsi="Times New Roman" w:cs="Times New Roman"/>
          <w:sz w:val="20"/>
          <w:szCs w:val="28"/>
        </w:rPr>
        <w:t>GWSH</w:t>
      </w:r>
      <w:r>
        <w:rPr>
          <w:rFonts w:ascii="Times New Roman" w:hAnsi="Times New Roman" w:cs="Times New Roman"/>
          <w:sz w:val="20"/>
          <w:szCs w:val="28"/>
          <w:lang w:val="ru-RU"/>
        </w:rPr>
        <w:t>199906011.</w:t>
      </w:r>
      <w:r>
        <w:rPr>
          <w:rFonts w:ascii="Times New Roman" w:hAnsi="Times New Roman" w:cs="Times New Roman"/>
          <w:sz w:val="20"/>
          <w:szCs w:val="28"/>
        </w:rPr>
        <w:t>htm</w:t>
      </w:r>
    </w:p>
  </w:footnote>
  <w:footnote w:id="10">
    <w:p>
      <w:pPr>
        <w:pStyle w:val="6"/>
        <w:spacing w:line="240" w:lineRule="auto"/>
        <w:rPr>
          <w:rFonts w:ascii="Times New Roman" w:hAnsi="Times New Roman" w:cs="Times New Roman"/>
          <w:sz w:val="20"/>
          <w:szCs w:val="20"/>
        </w:rPr>
      </w:pPr>
      <w:r>
        <w:rPr>
          <w:rStyle w:val="13"/>
          <w:sz w:val="20"/>
          <w:szCs w:val="20"/>
        </w:rPr>
        <w:footnoteRef/>
      </w:r>
      <w:r>
        <w:rPr>
          <w:rFonts w:ascii="Times New Roman" w:hAnsi="Times New Roman" w:cs="Times New Roman"/>
          <w:sz w:val="20"/>
          <w:szCs w:val="20"/>
        </w:rPr>
        <w:t>贡德·弗兰克.白银资本：重视经济全球化中的东方[M].北京：中央编译出版社，2000.</w:t>
      </w:r>
      <w:r>
        <w:rPr>
          <w:rFonts w:hint="eastAsia" w:ascii="Times New Roman" w:hAnsi="Times New Roman" w:cs="Times New Roman"/>
          <w:sz w:val="20"/>
          <w:szCs w:val="20"/>
        </w:rPr>
        <w:t xml:space="preserve"> 22-26页</w:t>
      </w:r>
    </w:p>
    <w:p>
      <w:pPr>
        <w:pStyle w:val="6"/>
        <w:spacing w:line="240" w:lineRule="auto"/>
        <w:rPr>
          <w:rFonts w:ascii="Times New Roman" w:hAnsi="Times New Roman" w:cs="Times New Roman"/>
          <w:sz w:val="20"/>
          <w:szCs w:val="20"/>
        </w:rPr>
      </w:pPr>
      <w:r>
        <w:rPr>
          <w:rFonts w:ascii="Times New Roman" w:hAnsi="Times New Roman" w:cs="Times New Roman"/>
          <w:sz w:val="20"/>
          <w:szCs w:val="20"/>
        </w:rPr>
        <w:t xml:space="preserve">Гонд Фрэнк. Серебряная столица: акцент на востоке в экономической глобализации. </w:t>
      </w:r>
      <w:r>
        <w:rPr>
          <w:rFonts w:ascii="Times New Roman" w:hAnsi="Times New Roman" w:cs="Times New Roman"/>
          <w:sz w:val="20"/>
          <w:szCs w:val="20"/>
          <w:lang w:val="ru-RU"/>
        </w:rPr>
        <w:t>Пекин</w:t>
      </w:r>
      <w:r>
        <w:rPr>
          <w:rFonts w:ascii="Times New Roman" w:hAnsi="Times New Roman" w:cs="Times New Roman"/>
          <w:sz w:val="20"/>
          <w:szCs w:val="20"/>
        </w:rPr>
        <w:t xml:space="preserve">: </w:t>
      </w:r>
      <w:r>
        <w:rPr>
          <w:rFonts w:ascii="Times New Roman" w:hAnsi="Times New Roman" w:cs="Times New Roman"/>
          <w:sz w:val="20"/>
          <w:szCs w:val="20"/>
          <w:lang w:val="ru-RU"/>
        </w:rPr>
        <w:t>Центральная</w:t>
      </w:r>
      <w:r>
        <w:rPr>
          <w:rFonts w:ascii="Times New Roman" w:hAnsi="Times New Roman" w:cs="Times New Roman"/>
          <w:sz w:val="20"/>
          <w:szCs w:val="20"/>
        </w:rPr>
        <w:t xml:space="preserve"> </w:t>
      </w:r>
      <w:r>
        <w:rPr>
          <w:rFonts w:ascii="Times New Roman" w:hAnsi="Times New Roman" w:cs="Times New Roman"/>
          <w:sz w:val="20"/>
          <w:szCs w:val="20"/>
          <w:lang w:val="ru-RU"/>
        </w:rPr>
        <w:t>компиляция</w:t>
      </w:r>
      <w:r>
        <w:rPr>
          <w:rFonts w:ascii="Times New Roman" w:hAnsi="Times New Roman" w:cs="Times New Roman"/>
          <w:sz w:val="20"/>
          <w:szCs w:val="20"/>
        </w:rPr>
        <w:t xml:space="preserve"> </w:t>
      </w:r>
      <w:r>
        <w:rPr>
          <w:rFonts w:ascii="Times New Roman" w:hAnsi="Times New Roman" w:cs="Times New Roman"/>
          <w:sz w:val="20"/>
          <w:szCs w:val="20"/>
          <w:lang w:val="ru-RU"/>
        </w:rPr>
        <w:t>пресс</w:t>
      </w:r>
      <w:r>
        <w:rPr>
          <w:rFonts w:ascii="Times New Roman" w:hAnsi="Times New Roman" w:cs="Times New Roman"/>
          <w:sz w:val="20"/>
          <w:szCs w:val="20"/>
        </w:rPr>
        <w:t xml:space="preserve">, 2000. </w:t>
      </w:r>
      <w:r>
        <w:rPr>
          <w:rFonts w:ascii="Times New Roman" w:hAnsi="Times New Roman" w:cs="Times New Roman"/>
          <w:sz w:val="20"/>
          <w:szCs w:val="20"/>
          <w:lang w:val="ru-RU"/>
        </w:rPr>
        <w:t>с</w:t>
      </w:r>
      <w:r>
        <w:rPr>
          <w:rFonts w:ascii="Times New Roman" w:hAnsi="Times New Roman" w:cs="Times New Roman"/>
          <w:sz w:val="20"/>
          <w:szCs w:val="20"/>
        </w:rPr>
        <w:t>.22-26</w:t>
      </w:r>
    </w:p>
  </w:footnote>
  <w:footnote w:id="11">
    <w:p>
      <w:pPr>
        <w:spacing w:line="240" w:lineRule="auto"/>
        <w:rPr>
          <w:rFonts w:ascii="Times New Roman" w:hAnsi="Times New Roman" w:cs="Times New Roman"/>
          <w:sz w:val="20"/>
          <w:szCs w:val="20"/>
          <w:lang w:val="ru-RU"/>
        </w:rPr>
      </w:pPr>
      <w:r>
        <w:rPr>
          <w:rStyle w:val="13"/>
          <w:sz w:val="20"/>
          <w:szCs w:val="20"/>
        </w:rPr>
        <w:footnoteRef/>
      </w:r>
      <w:r>
        <w:rPr>
          <w:rFonts w:ascii="Times New Roman" w:hAnsi="Times New Roman" w:cs="Times New Roman"/>
          <w:sz w:val="20"/>
          <w:szCs w:val="20"/>
        </w:rPr>
        <w:t>王列，杨雪冬.全球化与中国[M].北京：中央编译出版社，1998.</w:t>
      </w:r>
      <w:r>
        <w:rPr>
          <w:rFonts w:hint="eastAsia" w:ascii="Times New Roman" w:hAnsi="Times New Roman" w:cs="Times New Roman"/>
          <w:sz w:val="20"/>
          <w:szCs w:val="20"/>
        </w:rPr>
        <w:t xml:space="preserve"> </w:t>
      </w:r>
      <w:r>
        <w:rPr>
          <w:rFonts w:hint="eastAsia" w:ascii="Times New Roman" w:hAnsi="Times New Roman" w:cs="Times New Roman"/>
          <w:sz w:val="20"/>
          <w:szCs w:val="20"/>
          <w:lang w:val="ru-RU"/>
        </w:rPr>
        <w:t>72-75</w:t>
      </w:r>
      <w:r>
        <w:rPr>
          <w:rFonts w:hint="eastAsia" w:ascii="Times New Roman" w:hAnsi="Times New Roman" w:cs="Times New Roman"/>
          <w:sz w:val="20"/>
          <w:szCs w:val="20"/>
        </w:rPr>
        <w:t>页</w:t>
      </w:r>
    </w:p>
    <w:p>
      <w:pPr>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Ван Ли, Ян Сюэдун. Глобализация и Китай. Пекин: Центральная компиляция пресс, 1998. с.72-75</w:t>
      </w:r>
    </w:p>
    <w:p>
      <w:pPr>
        <w:pStyle w:val="6"/>
        <w:rPr>
          <w:lang w:val="ru-RU"/>
        </w:rPr>
      </w:pPr>
    </w:p>
  </w:footnote>
  <w:footnote w:id="12">
    <w:p>
      <w:pPr>
        <w:pStyle w:val="6"/>
        <w:spacing w:line="240" w:lineRule="auto"/>
        <w:jc w:val="both"/>
        <w:rPr>
          <w:rFonts w:ascii="Times New Roman" w:hAnsi="Times New Roman" w:cs="Times New Roman"/>
          <w:sz w:val="20"/>
          <w:szCs w:val="20"/>
        </w:rPr>
      </w:pPr>
      <w:r>
        <w:rPr>
          <w:rStyle w:val="13"/>
        </w:rPr>
        <w:footnoteRef/>
      </w:r>
      <w:r>
        <w:rPr>
          <w:rFonts w:ascii="Times New Roman" w:hAnsi="Times New Roman" w:cs="Times New Roman"/>
          <w:sz w:val="20"/>
          <w:szCs w:val="20"/>
        </w:rPr>
        <w:t>李 宗：《进入21世纪的世界大趋势》，《理论视野》2000年第2期。</w:t>
      </w:r>
    </w:p>
    <w:p>
      <w:pPr>
        <w:pStyle w:val="6"/>
        <w:spacing w:line="240" w:lineRule="auto"/>
        <w:jc w:val="both"/>
        <w:rPr>
          <w:rFonts w:ascii="Times New Roman" w:hAnsi="Times New Roman" w:cs="Times New Roman"/>
          <w:sz w:val="20"/>
          <w:szCs w:val="20"/>
        </w:rPr>
      </w:pPr>
      <w:r>
        <w:rPr>
          <w:rFonts w:ascii="Times New Roman" w:hAnsi="Times New Roman" w:cs="Times New Roman"/>
          <w:sz w:val="20"/>
          <w:szCs w:val="20"/>
        </w:rPr>
        <w:t>翟芳玲：《论经济全球化趋势与中国的对策》，《中共济南市委党校学报》2000年第2期。</w:t>
      </w:r>
    </w:p>
    <w:p>
      <w:pPr>
        <w:pStyle w:val="6"/>
        <w:spacing w:line="240" w:lineRule="auto"/>
        <w:jc w:val="both"/>
        <w:rPr>
          <w:rFonts w:ascii="Times New Roman" w:hAnsi="Times New Roman" w:eastAsia="宋体" w:cs="Times New Roman"/>
          <w:sz w:val="20"/>
          <w:szCs w:val="20"/>
          <w:lang w:val="ru-RU"/>
        </w:rPr>
      </w:pPr>
      <w:r>
        <w:rPr>
          <w:rFonts w:ascii="Times New Roman" w:hAnsi="Times New Roman" w:eastAsia="&amp;quot" w:cs="Times New Roman"/>
          <w:sz w:val="20"/>
          <w:szCs w:val="20"/>
          <w:lang w:val="ru-RU"/>
        </w:rPr>
        <w:t>Ли Цзун: «Мировые тренды в 21 веке», «Теоретическое видение», № 2, 2000.</w:t>
      </w:r>
      <w:r>
        <w:rPr>
          <w:rFonts w:ascii="Times New Roman" w:hAnsi="Times New Roman" w:eastAsia="&amp;quot" w:cs="Times New Roman"/>
          <w:sz w:val="20"/>
          <w:szCs w:val="20"/>
          <w:lang w:val="ru-RU"/>
        </w:rPr>
        <w:br w:type="textWrapping"/>
      </w:r>
      <w:r>
        <w:rPr>
          <w:rFonts w:ascii="Times New Roman" w:hAnsi="Times New Roman" w:eastAsia="&amp;quot" w:cs="Times New Roman"/>
          <w:sz w:val="20"/>
          <w:szCs w:val="20"/>
          <w:lang w:val="ru-RU"/>
        </w:rPr>
        <w:t>Ди Фанлин: «О тенденциях экономической глобализации и контрмерах Китая», журнал партийной школы КПК муниципального комитета Цзинаня, № 2, 2000 г.</w:t>
      </w:r>
      <w:r>
        <w:rPr>
          <w:rFonts w:ascii="Times New Roman" w:hAnsi="Times New Roman" w:cs="Times New Roman"/>
          <w:sz w:val="20"/>
          <w:szCs w:val="28"/>
          <w:lang w:val="ru-RU"/>
        </w:rPr>
        <w:t>[Электронный ресурс]</w:t>
      </w:r>
      <w:r>
        <w:rPr>
          <w:rFonts w:ascii="Times New Roman" w:hAnsi="Times New Roman" w:cs="Times New Roman"/>
          <w:sz w:val="20"/>
          <w:szCs w:val="28"/>
        </w:rPr>
        <w:t>URL</w:t>
      </w:r>
      <w:r>
        <w:rPr>
          <w:rFonts w:ascii="Times New Roman" w:hAnsi="Times New Roman" w:cs="Times New Roman"/>
          <w:sz w:val="20"/>
          <w:szCs w:val="28"/>
          <w:lang w:val="ru-RU"/>
        </w:rPr>
        <w:t>:</w:t>
      </w:r>
      <w:r>
        <w:rPr>
          <w:rFonts w:hint="eastAsia" w:ascii="Times New Roman" w:hAnsi="Times New Roman" w:eastAsia="宋体" w:cs="Times New Roman"/>
          <w:sz w:val="20"/>
          <w:szCs w:val="20"/>
        </w:rPr>
        <w:t>http</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www</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wanfangdata</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com</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cn</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details</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detail</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do</w:t>
      </w:r>
      <w:r>
        <w:rPr>
          <w:rFonts w:hint="eastAsia" w:ascii="Times New Roman" w:hAnsi="Times New Roman" w:eastAsia="宋体" w:cs="Times New Roman"/>
          <w:sz w:val="20"/>
          <w:szCs w:val="20"/>
          <w:lang w:val="ru-RU"/>
        </w:rPr>
        <w:t>?_</w:t>
      </w:r>
      <w:r>
        <w:rPr>
          <w:rFonts w:hint="eastAsia" w:ascii="Times New Roman" w:hAnsi="Times New Roman" w:eastAsia="宋体" w:cs="Times New Roman"/>
          <w:sz w:val="20"/>
          <w:szCs w:val="20"/>
        </w:rPr>
        <w:t>type</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perio</w:t>
      </w:r>
      <w:r>
        <w:rPr>
          <w:rFonts w:hint="eastAsia" w:ascii="Times New Roman" w:hAnsi="Times New Roman" w:eastAsia="宋体" w:cs="Times New Roman"/>
          <w:sz w:val="20"/>
          <w:szCs w:val="20"/>
          <w:lang w:val="ru-RU"/>
        </w:rPr>
        <w:t>&amp;</w:t>
      </w:r>
      <w:r>
        <w:rPr>
          <w:rFonts w:hint="eastAsia" w:ascii="Times New Roman" w:hAnsi="Times New Roman" w:eastAsia="宋体" w:cs="Times New Roman"/>
          <w:sz w:val="20"/>
          <w:szCs w:val="20"/>
        </w:rPr>
        <w:t>id</w:t>
      </w:r>
      <w:r>
        <w:rPr>
          <w:rFonts w:hint="eastAsia" w:ascii="Times New Roman" w:hAnsi="Times New Roman" w:eastAsia="宋体" w:cs="Times New Roman"/>
          <w:sz w:val="20"/>
          <w:szCs w:val="20"/>
          <w:lang w:val="ru-RU"/>
        </w:rPr>
        <w:t>=</w:t>
      </w:r>
      <w:r>
        <w:rPr>
          <w:rFonts w:hint="eastAsia" w:ascii="Times New Roman" w:hAnsi="Times New Roman" w:eastAsia="宋体" w:cs="Times New Roman"/>
          <w:sz w:val="20"/>
          <w:szCs w:val="20"/>
        </w:rPr>
        <w:t>zgjnswdxxb</w:t>
      </w:r>
      <w:r>
        <w:rPr>
          <w:rFonts w:hint="eastAsia" w:ascii="Times New Roman" w:hAnsi="Times New Roman" w:eastAsia="宋体" w:cs="Times New Roman"/>
          <w:sz w:val="20"/>
          <w:szCs w:val="20"/>
          <w:lang w:val="ru-RU"/>
        </w:rPr>
        <w:t>200002008</w:t>
      </w:r>
    </w:p>
  </w:footnote>
  <w:footnote w:id="13">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eastAsia="微软雅黑" w:cs="Times New Roman"/>
          <w:sz w:val="20"/>
          <w:szCs w:val="20"/>
        </w:rPr>
        <w:t>世界银行数据库</w:t>
      </w:r>
      <w:r>
        <w:rPr>
          <w:rFonts w:ascii="Times New Roman" w:hAnsi="Times New Roman" w:eastAsia="微软雅黑" w:cs="Times New Roman"/>
          <w:sz w:val="20"/>
          <w:szCs w:val="20"/>
          <w:lang w:val="ru-RU"/>
        </w:rPr>
        <w:t>；</w:t>
      </w:r>
      <w:r>
        <w:rPr>
          <w:rFonts w:ascii="Times New Roman" w:hAnsi="Times New Roman" w:eastAsia="微软雅黑" w:cs="Times New Roman"/>
          <w:sz w:val="20"/>
          <w:szCs w:val="20"/>
        </w:rPr>
        <w:t>IMF</w:t>
      </w:r>
      <w:r>
        <w:rPr>
          <w:rFonts w:ascii="Times New Roman" w:hAnsi="Times New Roman" w:eastAsia="微软雅黑" w:cs="Times New Roman"/>
          <w:sz w:val="20"/>
          <w:szCs w:val="20"/>
          <w:lang w:val="ru-RU"/>
        </w:rPr>
        <w:t>：</w:t>
      </w:r>
      <w:r>
        <w:rPr>
          <w:rFonts w:ascii="Times New Roman" w:hAnsi="Times New Roman" w:eastAsia="微软雅黑" w:cs="Times New Roman"/>
          <w:sz w:val="20"/>
          <w:szCs w:val="20"/>
        </w:rPr>
        <w:t>WEODatabase</w:t>
      </w:r>
      <w:r>
        <w:rPr>
          <w:rFonts w:ascii="Times New Roman" w:hAnsi="Times New Roman" w:eastAsia="微软雅黑" w:cs="Times New Roman"/>
          <w:sz w:val="20"/>
          <w:szCs w:val="20"/>
          <w:lang w:val="ru-RU"/>
        </w:rPr>
        <w:t>，</w:t>
      </w:r>
      <w:r>
        <w:rPr>
          <w:rFonts w:ascii="Times New Roman" w:hAnsi="Times New Roman" w:eastAsia="微软雅黑" w:cs="Times New Roman"/>
          <w:sz w:val="20"/>
          <w:szCs w:val="20"/>
        </w:rPr>
        <w:t>Oct</w:t>
      </w:r>
      <w:r>
        <w:rPr>
          <w:rFonts w:ascii="Times New Roman" w:hAnsi="Times New Roman" w:eastAsia="微软雅黑" w:cs="Times New Roman"/>
          <w:sz w:val="20"/>
          <w:szCs w:val="20"/>
          <w:lang w:val="ru-RU"/>
        </w:rPr>
        <w:t>.2010</w:t>
      </w:r>
    </w:p>
  </w:footnote>
  <w:footnote w:id="14">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Часы мирового долга показывают глобальный показатель для всех (или почти всех) государственных долгов в долларовом выражении.</w:t>
      </w:r>
    </w:p>
  </w:footnote>
  <w:footnote w:id="15">
    <w:p>
      <w:pPr>
        <w:spacing w:line="240" w:lineRule="auto"/>
        <w:rPr>
          <w:rFonts w:ascii="Times New Roman" w:hAnsi="Times New Roman" w:eastAsia="微软雅黑" w:cs="Times New Roman"/>
          <w:sz w:val="20"/>
          <w:szCs w:val="20"/>
        </w:rPr>
      </w:pPr>
      <w:r>
        <w:rPr>
          <w:rStyle w:val="13"/>
        </w:rPr>
        <w:footnoteRef/>
      </w:r>
      <w:r>
        <w:rPr>
          <w:rFonts w:hint="eastAsia"/>
          <w:sz w:val="20"/>
          <w:szCs w:val="20"/>
        </w:rPr>
        <w:t>赵忠秀 《世界经济转型与中国》，《国际展望》2014年第5期 9月15日出版</w:t>
      </w:r>
    </w:p>
    <w:p>
      <w:pPr>
        <w:spacing w:line="240" w:lineRule="auto"/>
        <w:rPr>
          <w:rFonts w:ascii="Times New Roman" w:hAnsi="Times New Roman" w:eastAsia="微软雅黑" w:cs="Times New Roman"/>
          <w:sz w:val="20"/>
          <w:szCs w:val="20"/>
          <w:lang w:val="ru-RU"/>
        </w:rPr>
      </w:pPr>
      <w:r>
        <w:rPr>
          <w:rFonts w:ascii="Times New Roman" w:hAnsi="Times New Roman" w:eastAsia="微软雅黑" w:cs="Times New Roman"/>
          <w:sz w:val="20"/>
          <w:szCs w:val="20"/>
          <w:lang w:val="ru-RU"/>
        </w:rPr>
        <w:t xml:space="preserve">Чжао Чжунсю, «Мировая экономическая трансформация и Китай», </w:t>
      </w:r>
      <w:r>
        <w:rPr>
          <w:rFonts w:ascii="Times New Roman" w:hAnsi="Times New Roman" w:eastAsia="微软雅黑" w:cs="Times New Roman"/>
          <w:sz w:val="20"/>
          <w:szCs w:val="20"/>
        </w:rPr>
        <w:t>International</w:t>
      </w:r>
      <w:r>
        <w:rPr>
          <w:rFonts w:ascii="Times New Roman" w:hAnsi="Times New Roman" w:eastAsia="微软雅黑" w:cs="Times New Roman"/>
          <w:sz w:val="20"/>
          <w:szCs w:val="20"/>
          <w:lang w:val="ru-RU"/>
        </w:rPr>
        <w:t xml:space="preserve"> </w:t>
      </w:r>
      <w:r>
        <w:rPr>
          <w:rFonts w:ascii="Times New Roman" w:hAnsi="Times New Roman" w:eastAsia="微软雅黑" w:cs="Times New Roman"/>
          <w:sz w:val="20"/>
          <w:szCs w:val="20"/>
        </w:rPr>
        <w:t>Outlook</w:t>
      </w:r>
      <w:r>
        <w:rPr>
          <w:rFonts w:ascii="Times New Roman" w:hAnsi="Times New Roman" w:eastAsia="微软雅黑" w:cs="Times New Roman"/>
          <w:sz w:val="20"/>
          <w:szCs w:val="20"/>
          <w:lang w:val="ru-RU"/>
        </w:rPr>
        <w:t>, 2014, выпуск 5, 15 сентября</w:t>
      </w:r>
      <w:r>
        <w:rPr>
          <w:rFonts w:ascii="Times New Roman" w:hAnsi="Times New Roman" w:cs="Times New Roman"/>
          <w:sz w:val="20"/>
          <w:szCs w:val="28"/>
          <w:lang w:val="ru-RU"/>
        </w:rPr>
        <w:t>[Электронный ресурс]</w:t>
      </w:r>
      <w:r>
        <w:rPr>
          <w:rFonts w:ascii="Times New Roman" w:hAnsi="Times New Roman" w:cs="Times New Roman"/>
          <w:sz w:val="20"/>
          <w:szCs w:val="28"/>
        </w:rPr>
        <w:t>URL</w:t>
      </w:r>
      <w:r>
        <w:rPr>
          <w:rFonts w:ascii="Times New Roman" w:hAnsi="Times New Roman" w:cs="Times New Roman"/>
          <w:sz w:val="20"/>
          <w:szCs w:val="28"/>
          <w:lang w:val="ru-RU"/>
        </w:rPr>
        <w:t>:</w:t>
      </w:r>
      <w:r>
        <w:rPr>
          <w:rFonts w:hint="eastAsia" w:ascii="Times New Roman" w:hAnsi="Times New Roman" w:eastAsia="微软雅黑" w:cs="Times New Roman"/>
          <w:sz w:val="20"/>
          <w:szCs w:val="20"/>
        </w:rPr>
        <w:t>http</w:t>
      </w:r>
      <w:r>
        <w:rPr>
          <w:rFonts w:hint="eastAsia" w:ascii="Times New Roman" w:hAnsi="Times New Roman" w:eastAsia="微软雅黑" w:cs="Times New Roman"/>
          <w:sz w:val="20"/>
          <w:szCs w:val="20"/>
          <w:lang w:val="ru-RU"/>
        </w:rPr>
        <w:t>://</w:t>
      </w:r>
      <w:r>
        <w:rPr>
          <w:rFonts w:hint="eastAsia" w:ascii="Times New Roman" w:hAnsi="Times New Roman" w:eastAsia="微软雅黑" w:cs="Times New Roman"/>
          <w:sz w:val="20"/>
          <w:szCs w:val="20"/>
        </w:rPr>
        <w:t>www</w:t>
      </w:r>
      <w:r>
        <w:rPr>
          <w:rFonts w:hint="eastAsia" w:ascii="Times New Roman" w:hAnsi="Times New Roman" w:eastAsia="微软雅黑" w:cs="Times New Roman"/>
          <w:sz w:val="20"/>
          <w:szCs w:val="20"/>
          <w:lang w:val="ru-RU"/>
        </w:rPr>
        <w:t>.</w:t>
      </w:r>
      <w:r>
        <w:rPr>
          <w:rFonts w:hint="eastAsia" w:ascii="Times New Roman" w:hAnsi="Times New Roman" w:eastAsia="微软雅黑" w:cs="Times New Roman"/>
          <w:sz w:val="20"/>
          <w:szCs w:val="20"/>
        </w:rPr>
        <w:t>cnki</w:t>
      </w:r>
      <w:r>
        <w:rPr>
          <w:rFonts w:hint="eastAsia" w:ascii="Times New Roman" w:hAnsi="Times New Roman" w:eastAsia="微软雅黑" w:cs="Times New Roman"/>
          <w:sz w:val="20"/>
          <w:szCs w:val="20"/>
          <w:lang w:val="ru-RU"/>
        </w:rPr>
        <w:t>.</w:t>
      </w:r>
      <w:r>
        <w:rPr>
          <w:rFonts w:hint="eastAsia" w:ascii="Times New Roman" w:hAnsi="Times New Roman" w:eastAsia="微软雅黑" w:cs="Times New Roman"/>
          <w:sz w:val="20"/>
          <w:szCs w:val="20"/>
        </w:rPr>
        <w:t>com</w:t>
      </w:r>
      <w:r>
        <w:rPr>
          <w:rFonts w:hint="eastAsia" w:ascii="Times New Roman" w:hAnsi="Times New Roman" w:eastAsia="微软雅黑" w:cs="Times New Roman"/>
          <w:sz w:val="20"/>
          <w:szCs w:val="20"/>
          <w:lang w:val="ru-RU"/>
        </w:rPr>
        <w:t>.</w:t>
      </w:r>
      <w:r>
        <w:rPr>
          <w:rFonts w:hint="eastAsia" w:ascii="Times New Roman" w:hAnsi="Times New Roman" w:eastAsia="微软雅黑" w:cs="Times New Roman"/>
          <w:sz w:val="20"/>
          <w:szCs w:val="20"/>
        </w:rPr>
        <w:t>cn</w:t>
      </w:r>
      <w:r>
        <w:rPr>
          <w:rFonts w:hint="eastAsia" w:ascii="Times New Roman" w:hAnsi="Times New Roman" w:eastAsia="微软雅黑" w:cs="Times New Roman"/>
          <w:sz w:val="20"/>
          <w:szCs w:val="20"/>
          <w:lang w:val="ru-RU"/>
        </w:rPr>
        <w:t>/</w:t>
      </w:r>
      <w:r>
        <w:rPr>
          <w:rFonts w:hint="eastAsia" w:ascii="Times New Roman" w:hAnsi="Times New Roman" w:eastAsia="微软雅黑" w:cs="Times New Roman"/>
          <w:sz w:val="20"/>
          <w:szCs w:val="20"/>
        </w:rPr>
        <w:t>Article</w:t>
      </w:r>
      <w:r>
        <w:rPr>
          <w:rFonts w:hint="eastAsia" w:ascii="Times New Roman" w:hAnsi="Times New Roman" w:eastAsia="微软雅黑" w:cs="Times New Roman"/>
          <w:sz w:val="20"/>
          <w:szCs w:val="20"/>
          <w:lang w:val="ru-RU"/>
        </w:rPr>
        <w:t>/</w:t>
      </w:r>
      <w:r>
        <w:rPr>
          <w:rFonts w:hint="eastAsia" w:ascii="Times New Roman" w:hAnsi="Times New Roman" w:eastAsia="微软雅黑" w:cs="Times New Roman"/>
          <w:sz w:val="20"/>
          <w:szCs w:val="20"/>
        </w:rPr>
        <w:t>CJFDTotal</w:t>
      </w:r>
      <w:r>
        <w:rPr>
          <w:rFonts w:hint="eastAsia" w:ascii="Times New Roman" w:hAnsi="Times New Roman" w:eastAsia="微软雅黑" w:cs="Times New Roman"/>
          <w:sz w:val="20"/>
          <w:szCs w:val="20"/>
          <w:lang w:val="ru-RU"/>
        </w:rPr>
        <w:t>-</w:t>
      </w:r>
      <w:r>
        <w:rPr>
          <w:rFonts w:hint="eastAsia" w:ascii="Times New Roman" w:hAnsi="Times New Roman" w:eastAsia="微软雅黑" w:cs="Times New Roman"/>
          <w:sz w:val="20"/>
          <w:szCs w:val="20"/>
        </w:rPr>
        <w:t>GJZW</w:t>
      </w:r>
      <w:r>
        <w:rPr>
          <w:rFonts w:hint="eastAsia" w:ascii="Times New Roman" w:hAnsi="Times New Roman" w:eastAsia="微软雅黑" w:cs="Times New Roman"/>
          <w:sz w:val="20"/>
          <w:szCs w:val="20"/>
          <w:lang w:val="ru-RU"/>
        </w:rPr>
        <w:t>201405001.</w:t>
      </w:r>
      <w:r>
        <w:rPr>
          <w:rFonts w:hint="eastAsia" w:ascii="Times New Roman" w:hAnsi="Times New Roman" w:eastAsia="微软雅黑" w:cs="Times New Roman"/>
          <w:sz w:val="20"/>
          <w:szCs w:val="20"/>
        </w:rPr>
        <w:t>htm</w:t>
      </w:r>
    </w:p>
    <w:p>
      <w:pPr>
        <w:pStyle w:val="6"/>
        <w:rPr>
          <w:lang w:val="ru-RU"/>
        </w:rPr>
      </w:pPr>
    </w:p>
  </w:footnote>
  <w:footnote w:id="16">
    <w:p>
      <w:pPr>
        <w:jc w:val="left"/>
        <w:rPr>
          <w:lang w:val="ru-RU"/>
        </w:rPr>
      </w:pPr>
      <w:r>
        <w:rPr>
          <w:rFonts w:ascii="Times New Roman" w:hAnsi="Times New Roman" w:eastAsia="Times New Roman" w:cs="Times New Roman"/>
          <w:color w:val="000000"/>
          <w:sz w:val="28"/>
          <w:szCs w:val="28"/>
          <w:u w:color="000000"/>
          <w:vertAlign w:val="superscript"/>
          <w:lang w:val="ru-RU"/>
        </w:rPr>
        <w:footnoteRef/>
      </w:r>
      <w:r>
        <w:rPr>
          <w:rFonts w:ascii="Times New Roman" w:hAnsi="Times New Roman" w:eastAsia="Calibri" w:cs="Calibri"/>
          <w:color w:val="000000"/>
          <w:sz w:val="20"/>
          <w:szCs w:val="20"/>
          <w:u w:color="000000"/>
          <w:lang w:val="ru-RU"/>
        </w:rPr>
        <w:t>ИКТ -- собирательного названия отраслей микроэлектроники, компьютерной техники и телекоммуникаций.</w:t>
      </w:r>
    </w:p>
  </w:footnote>
  <w:footnote w:id="17">
    <w:p>
      <w:pPr>
        <w:pStyle w:val="6"/>
        <w:spacing w:line="240" w:lineRule="auto"/>
        <w:rPr>
          <w:rFonts w:ascii="Times New Roman" w:hAnsi="Times New Roman" w:cs="Times New Roman"/>
          <w:sz w:val="20"/>
          <w:szCs w:val="20"/>
        </w:rPr>
      </w:pPr>
      <w:r>
        <w:rPr>
          <w:rStyle w:val="13"/>
          <w:rFonts w:ascii="Times New Roman" w:hAnsi="Times New Roman" w:cs="Times New Roman"/>
          <w:sz w:val="20"/>
          <w:szCs w:val="20"/>
        </w:rPr>
        <w:footnoteRef/>
      </w:r>
      <w:r>
        <w:rPr>
          <w:rFonts w:ascii="Times New Roman" w:hAnsi="Times New Roman" w:cs="Times New Roman"/>
          <w:sz w:val="20"/>
          <w:szCs w:val="20"/>
        </w:rPr>
        <w:t>陈平，王成东编. 管理信息系统[M]. 北京：北京理工大学出版社, 2013.08. 第196页</w:t>
      </w:r>
    </w:p>
    <w:p>
      <w:pPr>
        <w:pStyle w:val="6"/>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Чэнь Пин, Ван Чэндун. Информационная система управления [М]. Пекин: Пекинский институт технологической печати, 2013.08. с. 196</w:t>
      </w:r>
    </w:p>
  </w:footnote>
  <w:footnote w:id="18">
    <w:p>
      <w:pPr>
        <w:pStyle w:val="6"/>
        <w:spacing w:line="240" w:lineRule="auto"/>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eastAsia="Calibri" w:cs="Times New Roman"/>
          <w:sz w:val="20"/>
          <w:szCs w:val="20"/>
          <w:u w:color="000000"/>
          <w:lang w:val="ru-RU"/>
        </w:rPr>
        <w:t>к ним относятся телеграф, телефон, радио, телевидение, факс, компьютер, компьютерная сеть, мобильная связь и т. д.</w:t>
      </w:r>
    </w:p>
  </w:footnote>
  <w:footnote w:id="19">
    <w:p>
      <w:pPr>
        <w:pStyle w:val="6"/>
        <w:spacing w:line="240" w:lineRule="auto"/>
        <w:rPr>
          <w:rFonts w:ascii="Times New Roman" w:hAnsi="Times New Roman" w:cs="Times New Roman"/>
          <w:sz w:val="20"/>
          <w:szCs w:val="20"/>
        </w:rPr>
      </w:pPr>
      <w:r>
        <w:rPr>
          <w:rStyle w:val="13"/>
          <w:rFonts w:ascii="Times New Roman" w:hAnsi="Times New Roman" w:cs="Times New Roman"/>
          <w:sz w:val="20"/>
          <w:szCs w:val="20"/>
        </w:rPr>
        <w:footnoteRef/>
      </w:r>
      <w:r>
        <w:rPr>
          <w:rFonts w:ascii="Times New Roman" w:hAnsi="Times New Roman" w:cs="Times New Roman"/>
          <w:sz w:val="20"/>
          <w:szCs w:val="20"/>
        </w:rPr>
        <w:t>曲永栋，邢金山，朱村长主编. 网点运营理论与实操.[M]. 北京；中国农业科学技术出版社，2016.08.第2页</w:t>
      </w:r>
    </w:p>
    <w:p>
      <w:pPr>
        <w:pStyle w:val="6"/>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Цюй Юндун, Син Цзиньшань, Чжу Цуньчан, редактор. Теория и практика работы сети. [М]. Пекин; Китайская сельскохозяйственная наука и пресса, 2016.08. с. 2</w:t>
      </w:r>
    </w:p>
  </w:footnote>
  <w:footnote w:id="20">
    <w:p>
      <w:pPr>
        <w:pStyle w:val="6"/>
        <w:spacing w:line="240" w:lineRule="auto"/>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cs="Times New Roman"/>
          <w:sz w:val="20"/>
          <w:szCs w:val="20"/>
        </w:rPr>
        <w:t>刘伟江</w:t>
      </w:r>
      <w:r>
        <w:rPr>
          <w:rFonts w:ascii="Times New Roman" w:hAnsi="Times New Roman" w:cs="Times New Roman"/>
          <w:sz w:val="20"/>
          <w:szCs w:val="20"/>
          <w:lang w:val="ru-RU"/>
        </w:rPr>
        <w:t>.</w:t>
      </w:r>
      <w:r>
        <w:rPr>
          <w:rFonts w:ascii="Times New Roman" w:hAnsi="Times New Roman" w:cs="Times New Roman"/>
          <w:sz w:val="20"/>
          <w:szCs w:val="20"/>
        </w:rPr>
        <w:t>浅谈电子商务对经济的影响</w:t>
      </w:r>
      <w:r>
        <w:rPr>
          <w:rFonts w:ascii="Times New Roman" w:hAnsi="Times New Roman" w:cs="Times New Roman"/>
          <w:sz w:val="20"/>
          <w:szCs w:val="20"/>
          <w:lang w:val="ru-RU"/>
        </w:rPr>
        <w:t>[</w:t>
      </w:r>
      <w:r>
        <w:rPr>
          <w:rFonts w:ascii="Times New Roman" w:hAnsi="Times New Roman" w:cs="Times New Roman"/>
          <w:sz w:val="20"/>
          <w:szCs w:val="20"/>
        </w:rPr>
        <w:t>J</w:t>
      </w:r>
      <w:r>
        <w:rPr>
          <w:rFonts w:ascii="Times New Roman" w:hAnsi="Times New Roman" w:cs="Times New Roman"/>
          <w:sz w:val="20"/>
          <w:szCs w:val="20"/>
          <w:lang w:val="ru-RU"/>
        </w:rPr>
        <w:t>].</w:t>
      </w:r>
      <w:r>
        <w:rPr>
          <w:rFonts w:ascii="Times New Roman" w:hAnsi="Times New Roman" w:cs="Times New Roman"/>
          <w:sz w:val="20"/>
          <w:szCs w:val="20"/>
        </w:rPr>
        <w:t>经济视角</w:t>
      </w:r>
      <w:r>
        <w:rPr>
          <w:rFonts w:ascii="Times New Roman" w:hAnsi="Times New Roman" w:cs="Times New Roman"/>
          <w:sz w:val="20"/>
          <w:szCs w:val="20"/>
          <w:lang w:val="ru-RU"/>
        </w:rPr>
        <w:t>,2002(12).</w:t>
      </w:r>
    </w:p>
    <w:p>
      <w:pPr>
        <w:pStyle w:val="6"/>
        <w:spacing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Лю Вэйцзян. Обсуждение влияния электронной торговли на экономику [</w:t>
      </w:r>
      <w:r>
        <w:rPr>
          <w:rFonts w:ascii="Times New Roman" w:hAnsi="Times New Roman" w:cs="Times New Roman"/>
          <w:sz w:val="20"/>
          <w:szCs w:val="20"/>
        </w:rPr>
        <w:t>J</w:t>
      </w:r>
      <w:r>
        <w:rPr>
          <w:rFonts w:ascii="Times New Roman" w:hAnsi="Times New Roman" w:cs="Times New Roman"/>
          <w:sz w:val="20"/>
          <w:szCs w:val="20"/>
          <w:lang w:val="ru-RU"/>
        </w:rPr>
        <w:t>]. Экономические перспективы, 2002 (12).</w:t>
      </w:r>
      <w:r>
        <w:rPr>
          <w:rFonts w:ascii="Times New Roman" w:hAnsi="Times New Roman" w:cs="Times New Roman"/>
          <w:sz w:val="20"/>
          <w:szCs w:val="28"/>
          <w:lang w:val="ru-RU"/>
        </w:rPr>
        <w:t>[Электронный ресурс]</w:t>
      </w:r>
      <w:r>
        <w:rPr>
          <w:rFonts w:ascii="Times New Roman" w:hAnsi="Times New Roman" w:cs="Times New Roman"/>
          <w:sz w:val="20"/>
          <w:szCs w:val="28"/>
        </w:rPr>
        <w:t>URL</w:t>
      </w:r>
      <w:r>
        <w:rPr>
          <w:rFonts w:ascii="Times New Roman" w:hAnsi="Times New Roman" w:cs="Times New Roman"/>
          <w:sz w:val="20"/>
          <w:szCs w:val="28"/>
          <w:lang w:val="ru-RU"/>
        </w:rPr>
        <w:t>:</w:t>
      </w:r>
      <w:r>
        <w:rPr>
          <w:rFonts w:hint="eastAsia" w:ascii="Times New Roman" w:hAnsi="Times New Roman" w:cs="Times New Roman"/>
          <w:sz w:val="20"/>
          <w:szCs w:val="20"/>
        </w:rPr>
        <w:t>http</w:t>
      </w:r>
      <w:r>
        <w:rPr>
          <w:rFonts w:hint="eastAsia" w:ascii="Times New Roman" w:hAnsi="Times New Roman" w:cs="Times New Roman"/>
          <w:sz w:val="20"/>
          <w:szCs w:val="20"/>
          <w:lang w:val="ru-RU"/>
        </w:rPr>
        <w:t>://</w:t>
      </w:r>
      <w:r>
        <w:rPr>
          <w:rFonts w:hint="eastAsia" w:ascii="Times New Roman" w:hAnsi="Times New Roman" w:cs="Times New Roman"/>
          <w:sz w:val="20"/>
          <w:szCs w:val="20"/>
        </w:rPr>
        <w:t>www</w:t>
      </w:r>
      <w:r>
        <w:rPr>
          <w:rFonts w:hint="eastAsia" w:ascii="Times New Roman" w:hAnsi="Times New Roman" w:cs="Times New Roman"/>
          <w:sz w:val="20"/>
          <w:szCs w:val="20"/>
          <w:lang w:val="ru-RU"/>
        </w:rPr>
        <w:t>.</w:t>
      </w:r>
      <w:r>
        <w:rPr>
          <w:rFonts w:hint="eastAsia" w:ascii="Times New Roman" w:hAnsi="Times New Roman" w:cs="Times New Roman"/>
          <w:sz w:val="20"/>
          <w:szCs w:val="20"/>
        </w:rPr>
        <w:t>cqvip</w:t>
      </w:r>
      <w:r>
        <w:rPr>
          <w:rFonts w:hint="eastAsia" w:ascii="Times New Roman" w:hAnsi="Times New Roman" w:cs="Times New Roman"/>
          <w:sz w:val="20"/>
          <w:szCs w:val="20"/>
          <w:lang w:val="ru-RU"/>
        </w:rPr>
        <w:t>.</w:t>
      </w:r>
      <w:r>
        <w:rPr>
          <w:rFonts w:hint="eastAsia" w:ascii="Times New Roman" w:hAnsi="Times New Roman" w:cs="Times New Roman"/>
          <w:sz w:val="20"/>
          <w:szCs w:val="20"/>
        </w:rPr>
        <w:t>com</w:t>
      </w:r>
      <w:r>
        <w:rPr>
          <w:rFonts w:hint="eastAsia" w:ascii="Times New Roman" w:hAnsi="Times New Roman" w:cs="Times New Roman"/>
          <w:sz w:val="20"/>
          <w:szCs w:val="20"/>
          <w:lang w:val="ru-RU"/>
        </w:rPr>
        <w:t>/</w:t>
      </w:r>
      <w:r>
        <w:rPr>
          <w:rFonts w:hint="eastAsia" w:ascii="Times New Roman" w:hAnsi="Times New Roman" w:cs="Times New Roman"/>
          <w:sz w:val="20"/>
          <w:szCs w:val="20"/>
        </w:rPr>
        <w:t>qk</w:t>
      </w:r>
      <w:r>
        <w:rPr>
          <w:rFonts w:hint="eastAsia" w:ascii="Times New Roman" w:hAnsi="Times New Roman" w:cs="Times New Roman"/>
          <w:sz w:val="20"/>
          <w:szCs w:val="20"/>
          <w:lang w:val="ru-RU"/>
        </w:rPr>
        <w:t>/82580</w:t>
      </w:r>
      <w:r>
        <w:rPr>
          <w:rFonts w:hint="eastAsia" w:ascii="Times New Roman" w:hAnsi="Times New Roman" w:cs="Times New Roman"/>
          <w:sz w:val="20"/>
          <w:szCs w:val="20"/>
        </w:rPr>
        <w:t>X</w:t>
      </w:r>
      <w:r>
        <w:rPr>
          <w:rFonts w:hint="eastAsia" w:ascii="Times New Roman" w:hAnsi="Times New Roman" w:cs="Times New Roman"/>
          <w:sz w:val="20"/>
          <w:szCs w:val="20"/>
          <w:lang w:val="ru-RU"/>
        </w:rPr>
        <w:t>/200212/7413495.</w:t>
      </w:r>
      <w:r>
        <w:rPr>
          <w:rFonts w:hint="eastAsia" w:ascii="Times New Roman" w:hAnsi="Times New Roman" w:cs="Times New Roman"/>
          <w:sz w:val="20"/>
          <w:szCs w:val="20"/>
        </w:rPr>
        <w:t>html</w:t>
      </w:r>
    </w:p>
  </w:footnote>
  <w:footnote w:id="21">
    <w:p>
      <w:pPr>
        <w:pStyle w:val="6"/>
        <w:spacing w:line="240" w:lineRule="auto"/>
        <w:rPr>
          <w:rFonts w:ascii="Times New Roman" w:hAnsi="Times New Roman" w:cs="Times New Roman"/>
          <w:sz w:val="20"/>
          <w:szCs w:val="28"/>
        </w:rPr>
      </w:pPr>
      <w:r>
        <w:rPr>
          <w:rStyle w:val="13"/>
          <w:rFonts w:ascii="Times New Roman" w:hAnsi="Times New Roman" w:cs="Times New Roman"/>
          <w:sz w:val="20"/>
          <w:szCs w:val="28"/>
        </w:rPr>
        <w:footnoteRef/>
      </w:r>
      <w:r>
        <w:rPr>
          <w:rFonts w:ascii="Times New Roman" w:hAnsi="Times New Roman" w:cs="Times New Roman"/>
          <w:sz w:val="20"/>
          <w:szCs w:val="28"/>
        </w:rPr>
        <w:t>李利军. 《浅议电子商务对当代社会的影响》《云南经济日报》2003.07.30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default" w:ascii="Times New Roman" w:hAnsi="Times New Roman" w:eastAsia="Calibri" w:cs="Times New Roman"/>
          <w:color w:val="000000"/>
          <w:spacing w:val="0"/>
          <w:w w:val="100"/>
          <w:kern w:val="2"/>
          <w:position w:val="0"/>
          <w:sz w:val="28"/>
          <w:szCs w:val="28"/>
          <w:u w:val="none" w:color="FF0000"/>
          <w:vertAlign w:val="baseline"/>
          <w:lang w:val="en-US"/>
        </w:rPr>
      </w:pPr>
      <w:r>
        <w:rPr>
          <w:rFonts w:ascii="Times New Roman" w:hAnsi="Times New Roman" w:cs="Times New Roman"/>
          <w:sz w:val="20"/>
          <w:szCs w:val="28"/>
          <w:lang w:val="ru-RU"/>
        </w:rPr>
        <w:t xml:space="preserve">Ли Лицзюнь. «О влиянии электронной коммерции на современное общество», </w:t>
      </w:r>
      <w:r>
        <w:rPr>
          <w:rFonts w:ascii="Times New Roman" w:hAnsi="Times New Roman" w:cs="Times New Roman"/>
          <w:sz w:val="20"/>
          <w:szCs w:val="28"/>
        </w:rPr>
        <w:t>Yunnan</w:t>
      </w:r>
      <w:r>
        <w:rPr>
          <w:rFonts w:ascii="Times New Roman" w:hAnsi="Times New Roman" w:cs="Times New Roman"/>
          <w:sz w:val="20"/>
          <w:szCs w:val="28"/>
          <w:lang w:val="ru-RU"/>
        </w:rPr>
        <w:t xml:space="preserve"> </w:t>
      </w:r>
      <w:r>
        <w:rPr>
          <w:rFonts w:ascii="Times New Roman" w:hAnsi="Times New Roman" w:cs="Times New Roman"/>
          <w:sz w:val="20"/>
          <w:szCs w:val="28"/>
        </w:rPr>
        <w:t>Economic</w:t>
      </w:r>
      <w:r>
        <w:rPr>
          <w:rFonts w:ascii="Times New Roman" w:hAnsi="Times New Roman" w:cs="Times New Roman"/>
          <w:sz w:val="20"/>
          <w:szCs w:val="28"/>
          <w:lang w:val="ru-RU"/>
        </w:rPr>
        <w:t xml:space="preserve"> </w:t>
      </w:r>
      <w:r>
        <w:rPr>
          <w:rFonts w:ascii="Times New Roman" w:hAnsi="Times New Roman" w:cs="Times New Roman"/>
          <w:sz w:val="20"/>
          <w:szCs w:val="28"/>
        </w:rPr>
        <w:t>Daily</w:t>
      </w:r>
      <w:r>
        <w:rPr>
          <w:rFonts w:ascii="Times New Roman" w:hAnsi="Times New Roman" w:cs="Times New Roman"/>
          <w:sz w:val="20"/>
          <w:szCs w:val="28"/>
          <w:lang w:val="ru-RU"/>
        </w:rPr>
        <w:t>, 200</w:t>
      </w:r>
      <w:r>
        <w:rPr>
          <w:rFonts w:hint="eastAsia" w:ascii="Times New Roman" w:hAnsi="Times New Roman" w:cs="Times New Roman"/>
          <w:sz w:val="20"/>
          <w:szCs w:val="28"/>
          <w:lang w:val="ru-RU"/>
        </w:rPr>
        <w:t>3</w:t>
      </w:r>
      <w:r>
        <w:rPr>
          <w:rFonts w:ascii="Times New Roman" w:hAnsi="Times New Roman" w:cs="Times New Roman"/>
          <w:sz w:val="20"/>
          <w:szCs w:val="28"/>
          <w:lang w:val="ru-RU"/>
        </w:rPr>
        <w:t>.07.30</w:t>
      </w:r>
      <w:r>
        <w:rPr>
          <w:rFonts w:hint="default" w:ascii="Times New Roman" w:hAnsi="Times New Roman" w:cs="Times New Roman"/>
          <w:sz w:val="20"/>
          <w:szCs w:val="28"/>
          <w:lang w:val="ru-RU"/>
        </w:rPr>
        <w:t xml:space="preserve"> </w:t>
      </w:r>
      <w:r>
        <w:rPr>
          <w:rFonts w:hint="default" w:ascii="Times New Roman" w:hAnsi="Times New Roman" w:eastAsia="Calibri" w:cs="Times New Roman"/>
          <w:color w:val="000000"/>
          <w:spacing w:val="0"/>
          <w:w w:val="100"/>
          <w:kern w:val="2"/>
          <w:position w:val="0"/>
          <w:sz w:val="20"/>
          <w:szCs w:val="20"/>
          <w:u w:val="none" w:color="000000"/>
          <w:vertAlign w:val="baseline"/>
          <w:rtl w:val="0"/>
          <w:lang w:val="zh-CN" w:eastAsia="zh-CN"/>
        </w:rPr>
        <w:t>[Электронный ресурс] URL:</w:t>
      </w:r>
      <w:r>
        <w:rPr>
          <w:rFonts w:hint="default" w:ascii="Times New Roman" w:hAnsi="Times New Roman" w:eastAsia="Calibri" w:cs="Times New Roman"/>
          <w:color w:val="000000"/>
          <w:spacing w:val="0"/>
          <w:w w:val="100"/>
          <w:kern w:val="2"/>
          <w:position w:val="0"/>
          <w:sz w:val="20"/>
          <w:szCs w:val="20"/>
          <w:u w:val="none" w:color="FF0000"/>
          <w:vertAlign w:val="baseline"/>
          <w:rtl w:val="0"/>
          <w:lang w:val="zh-CN" w:eastAsia="zh-CN"/>
        </w:rPr>
        <w:t xml:space="preserve"> </w:t>
      </w:r>
      <w:r>
        <w:rPr>
          <w:rFonts w:hint="default" w:ascii="Times New Roman" w:hAnsi="Times New Roman" w:eastAsia="Calibri" w:cs="Times New Roman"/>
          <w:color w:val="000000"/>
          <w:spacing w:val="0"/>
          <w:w w:val="100"/>
          <w:kern w:val="2"/>
          <w:position w:val="0"/>
          <w:sz w:val="20"/>
          <w:szCs w:val="20"/>
          <w:u w:val="none" w:color="FF0000"/>
          <w:vertAlign w:val="baseline"/>
          <w:rtl w:val="0"/>
          <w:lang w:val="en-US"/>
        </w:rPr>
        <w:t>http://ynjjrb.yunnan.cn/node_14389.htm</w:t>
      </w:r>
    </w:p>
    <w:p>
      <w:pPr>
        <w:pStyle w:val="6"/>
        <w:spacing w:line="240" w:lineRule="auto"/>
        <w:rPr>
          <w:rFonts w:hint="default" w:ascii="Times New Roman" w:hAnsi="Times New Roman" w:cs="Times New Roman"/>
          <w:sz w:val="20"/>
          <w:szCs w:val="28"/>
          <w:lang w:val="ru-RU"/>
        </w:rPr>
      </w:pPr>
    </w:p>
    <w:p>
      <w:pPr>
        <w:pStyle w:val="6"/>
        <w:rPr>
          <w:lang w:val="ru-RU"/>
        </w:rPr>
      </w:pPr>
    </w:p>
  </w:footnote>
  <w:footnote w:id="22">
    <w:p>
      <w:pPr>
        <w:pStyle w:val="6"/>
        <w:spacing w:after="0"/>
        <w:jc w:val="both"/>
        <w:rPr>
          <w:rFonts w:ascii="Times New Roman" w:hAnsi="Times New Roman" w:cs="Times New Roman"/>
          <w:sz w:val="20"/>
          <w:szCs w:val="20"/>
          <w:lang w:val="ru-RU"/>
        </w:rPr>
      </w:pPr>
      <w:r>
        <w:rPr>
          <w:rStyle w:val="13"/>
        </w:rPr>
        <w:footnoteRef/>
      </w:r>
      <w:r>
        <w:rPr>
          <w:rFonts w:ascii="Times New Roman" w:hAnsi="Times New Roman" w:cs="Times New Roman"/>
          <w:sz w:val="20"/>
          <w:szCs w:val="20"/>
          <w:lang w:val="ru-RU"/>
        </w:rPr>
        <w:t>Отчет о развитии электронной коммерции БРИКС 2018.  Alibaba Institute. С.16 [Электронный ресурс] URL:https://i.aliresearch.com/img/20180727/20180727225332.pdf</w:t>
      </w:r>
    </w:p>
    <w:p>
      <w:pPr>
        <w:pStyle w:val="6"/>
        <w:rPr>
          <w:lang w:val="ru-RU"/>
        </w:rPr>
      </w:pPr>
    </w:p>
  </w:footnote>
  <w:footnote w:id="23">
    <w:p>
      <w:pPr>
        <w:pStyle w:val="6"/>
        <w:spacing w:line="240" w:lineRule="auto"/>
        <w:ind w:left="90" w:hanging="90" w:hangingChars="50"/>
        <w:jc w:val="both"/>
        <w:rPr>
          <w:rFonts w:ascii="Times New Roman" w:hAnsi="Times New Roman" w:cs="Times New Roman"/>
          <w:sz w:val="20"/>
          <w:szCs w:val="20"/>
          <w:lang w:val="ru-RU"/>
        </w:rPr>
      </w:pPr>
      <w:r>
        <w:rPr>
          <w:rStyle w:val="13"/>
        </w:rPr>
        <w:footnoteRef/>
      </w:r>
      <w:r>
        <w:rPr>
          <w:rFonts w:ascii="Times New Roman" w:hAnsi="Times New Roman" w:cs="Times New Roman"/>
          <w:sz w:val="20"/>
          <w:szCs w:val="20"/>
          <w:lang w:val="ru-RU"/>
        </w:rPr>
        <w:t>Рынок интернет - торговли в России (Результаты 2017 года) с.12 [Электронный ресурс] URL:https://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akit</w:t>
      </w:r>
      <w:r>
        <w:rPr>
          <w:rFonts w:ascii="Times New Roman" w:hAnsi="Times New Roman" w:cs="Times New Roman"/>
          <w:sz w:val="20"/>
          <w:szCs w:val="20"/>
          <w:lang w:val="ru-RU"/>
        </w:rPr>
        <w:t>.</w:t>
      </w:r>
      <w:r>
        <w:rPr>
          <w:rFonts w:ascii="Times New Roman" w:hAnsi="Times New Roman" w:cs="Times New Roman"/>
          <w:sz w:val="20"/>
          <w:szCs w:val="20"/>
        </w:rPr>
        <w:t>ru</w:t>
      </w:r>
      <w:r>
        <w:rPr>
          <w:rFonts w:ascii="Times New Roman" w:hAnsi="Times New Roman" w:cs="Times New Roman"/>
          <w:sz w:val="20"/>
          <w:szCs w:val="20"/>
          <w:lang w:val="ru-RU"/>
        </w:rPr>
        <w:t>/</w:t>
      </w:r>
      <w:r>
        <w:rPr>
          <w:rFonts w:ascii="Times New Roman" w:hAnsi="Times New Roman" w:cs="Times New Roman"/>
          <w:sz w:val="20"/>
          <w:szCs w:val="20"/>
        </w:rPr>
        <w:t>wp</w:t>
      </w:r>
      <w:r>
        <w:rPr>
          <w:rFonts w:ascii="Times New Roman" w:hAnsi="Times New Roman" w:cs="Times New Roman"/>
          <w:sz w:val="20"/>
          <w:szCs w:val="20"/>
          <w:lang w:val="ru-RU"/>
        </w:rPr>
        <w:t>-</w:t>
      </w:r>
      <w:r>
        <w:rPr>
          <w:rFonts w:ascii="Times New Roman" w:hAnsi="Times New Roman" w:cs="Times New Roman"/>
          <w:sz w:val="20"/>
          <w:szCs w:val="20"/>
        </w:rPr>
        <w:t>content</w:t>
      </w:r>
      <w:r>
        <w:rPr>
          <w:rFonts w:ascii="Times New Roman" w:hAnsi="Times New Roman" w:cs="Times New Roman"/>
          <w:sz w:val="20"/>
          <w:szCs w:val="20"/>
          <w:lang w:val="ru-RU"/>
        </w:rPr>
        <w:t>/</w:t>
      </w:r>
      <w:r>
        <w:rPr>
          <w:rFonts w:ascii="Times New Roman" w:hAnsi="Times New Roman" w:cs="Times New Roman"/>
          <w:sz w:val="20"/>
          <w:szCs w:val="20"/>
        </w:rPr>
        <w:t>uploads</w:t>
      </w:r>
      <w:r>
        <w:rPr>
          <w:rFonts w:ascii="Times New Roman" w:hAnsi="Times New Roman" w:cs="Times New Roman"/>
          <w:sz w:val="20"/>
          <w:szCs w:val="20"/>
          <w:lang w:val="ru-RU"/>
        </w:rPr>
        <w:t>/2018/.../Итоги-2017-АКИТ-финал-1.</w:t>
      </w:r>
      <w:r>
        <w:rPr>
          <w:rFonts w:ascii="Times New Roman" w:hAnsi="Times New Roman" w:cs="Times New Roman"/>
          <w:sz w:val="20"/>
          <w:szCs w:val="20"/>
        </w:rPr>
        <w:t>pdf</w:t>
      </w:r>
    </w:p>
  </w:footnote>
  <w:footnote w:id="24">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Там же.</w:t>
      </w:r>
    </w:p>
  </w:footnote>
  <w:footnote w:id="25">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Там же.</w:t>
      </w:r>
    </w:p>
  </w:footnote>
  <w:footnote w:id="26">
    <w:p>
      <w:pPr>
        <w:pStyle w:val="6"/>
        <w:spacing w:line="240" w:lineRule="auto"/>
        <w:jc w:val="both"/>
        <w:rPr>
          <w:rFonts w:ascii="Times New Roman" w:hAnsi="Times New Roman" w:cs="Times New Roman"/>
          <w:sz w:val="20"/>
          <w:szCs w:val="20"/>
          <w:lang w:val="ru-RU"/>
        </w:rPr>
      </w:pPr>
      <w:r>
        <w:rPr>
          <w:rStyle w:val="13"/>
        </w:rPr>
        <w:footnoteRef/>
      </w:r>
      <w:r>
        <w:rPr>
          <w:rFonts w:ascii="Times New Roman" w:hAnsi="Times New Roman" w:cs="Times New Roman"/>
          <w:sz w:val="20"/>
          <w:szCs w:val="20"/>
          <w:lang w:val="ru-RU"/>
        </w:rPr>
        <w:t xml:space="preserve">Отчет о развитии электронной коммерции БРИКС 2018.  Alibaba Institute. С.16 [Электронный ресурс] URL:https://i.aliresearch.com/img/20180727/20180727225332.pdf </w:t>
      </w:r>
    </w:p>
  </w:footnote>
  <w:footnote w:id="27">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Там же. С.17</w:t>
      </w:r>
    </w:p>
  </w:footnote>
  <w:footnote w:id="28">
    <w:p>
      <w:pPr>
        <w:pStyle w:val="6"/>
        <w:rPr>
          <w:lang w:val="ru-RU"/>
        </w:rPr>
      </w:pPr>
      <w:r>
        <w:rPr>
          <w:rStyle w:val="13"/>
        </w:rPr>
        <w:footnoteRef/>
      </w:r>
      <w:r>
        <w:rPr>
          <w:rFonts w:ascii="Times New Roman" w:hAnsi="Times New Roman" w:cs="Times New Roman"/>
          <w:sz w:val="20"/>
          <w:szCs w:val="20"/>
          <w:lang w:val="ru-RU"/>
        </w:rPr>
        <w:t>Отчет о развитии электронной коммерции БРИКС 2018.  Alibaba Institute с.17 [Электронный ресурс] URL:https://i.aliresearch.com/img/20180727/20180727225332.pdf</w:t>
      </w:r>
    </w:p>
  </w:footnote>
  <w:footnote w:id="29">
    <w:p>
      <w:pPr>
        <w:pStyle w:val="6"/>
        <w:spacing w:line="240" w:lineRule="auto"/>
        <w:ind w:left="180" w:hanging="180" w:hangingChars="100"/>
        <w:jc w:val="both"/>
        <w:rPr>
          <w:rFonts w:ascii="Times New Roman" w:hAnsi="Times New Roman" w:cs="Times New Roman"/>
          <w:sz w:val="20"/>
          <w:szCs w:val="20"/>
        </w:rPr>
      </w:pPr>
      <w:r>
        <w:rPr>
          <w:rStyle w:val="13"/>
        </w:rPr>
        <w:footnoteRef/>
      </w:r>
      <w:r>
        <w:rPr>
          <w:rFonts w:ascii="Times New Roman" w:hAnsi="Times New Roman" w:cs="Times New Roman"/>
          <w:sz w:val="20"/>
          <w:szCs w:val="20"/>
        </w:rPr>
        <w:t>PayPal Cross - Border Consumer Research 2016 - Ipsos  [</w:t>
      </w:r>
      <w:r>
        <w:rPr>
          <w:rFonts w:ascii="Times New Roman" w:hAnsi="Times New Roman" w:cs="Times New Roman"/>
          <w:sz w:val="20"/>
          <w:szCs w:val="20"/>
          <w:lang w:val="ru-RU"/>
        </w:rPr>
        <w:t>Электронный</w:t>
      </w:r>
      <w:r>
        <w:rPr>
          <w:rFonts w:ascii="Times New Roman" w:hAnsi="Times New Roman" w:cs="Times New Roman"/>
          <w:sz w:val="20"/>
          <w:szCs w:val="20"/>
        </w:rPr>
        <w:t xml:space="preserve"> </w:t>
      </w:r>
      <w:r>
        <w:rPr>
          <w:rFonts w:ascii="Times New Roman" w:hAnsi="Times New Roman" w:cs="Times New Roman"/>
          <w:sz w:val="20"/>
          <w:szCs w:val="20"/>
          <w:lang w:val="ru-RU"/>
        </w:rPr>
        <w:t>ресурс</w:t>
      </w:r>
      <w:r>
        <w:rPr>
          <w:rFonts w:ascii="Times New Roman" w:hAnsi="Times New Roman" w:cs="Times New Roman"/>
          <w:sz w:val="20"/>
          <w:szCs w:val="20"/>
        </w:rPr>
        <w:t>] URL:https://www.ipsos.com/sites/default/files/migrations/en-uk/files/Assets/Docs/Polls/ipsos-paypal-cross-border-consumer-research-2016.pdf</w:t>
      </w:r>
    </w:p>
  </w:footnote>
  <w:footnote w:id="30">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Рынок интернет - торговли в России (Результаты 2017 года) с.15 [Электронный ресурс] URL:https://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akit</w:t>
      </w:r>
      <w:r>
        <w:rPr>
          <w:rFonts w:ascii="Times New Roman" w:hAnsi="Times New Roman" w:cs="Times New Roman"/>
          <w:sz w:val="20"/>
          <w:szCs w:val="20"/>
          <w:lang w:val="ru-RU"/>
        </w:rPr>
        <w:t>.</w:t>
      </w:r>
      <w:r>
        <w:rPr>
          <w:rFonts w:ascii="Times New Roman" w:hAnsi="Times New Roman" w:cs="Times New Roman"/>
          <w:sz w:val="20"/>
          <w:szCs w:val="20"/>
        </w:rPr>
        <w:t>ru</w:t>
      </w:r>
      <w:r>
        <w:rPr>
          <w:rFonts w:ascii="Times New Roman" w:hAnsi="Times New Roman" w:cs="Times New Roman"/>
          <w:sz w:val="20"/>
          <w:szCs w:val="20"/>
          <w:lang w:val="ru-RU"/>
        </w:rPr>
        <w:t>/</w:t>
      </w:r>
      <w:r>
        <w:rPr>
          <w:rFonts w:ascii="Times New Roman" w:hAnsi="Times New Roman" w:cs="Times New Roman"/>
          <w:sz w:val="20"/>
          <w:szCs w:val="20"/>
        </w:rPr>
        <w:t>wp</w:t>
      </w:r>
      <w:r>
        <w:rPr>
          <w:rFonts w:ascii="Times New Roman" w:hAnsi="Times New Roman" w:cs="Times New Roman"/>
          <w:sz w:val="20"/>
          <w:szCs w:val="20"/>
          <w:lang w:val="ru-RU"/>
        </w:rPr>
        <w:t>-</w:t>
      </w:r>
      <w:r>
        <w:rPr>
          <w:rFonts w:ascii="Times New Roman" w:hAnsi="Times New Roman" w:cs="Times New Roman"/>
          <w:sz w:val="20"/>
          <w:szCs w:val="20"/>
        </w:rPr>
        <w:t>content</w:t>
      </w:r>
      <w:r>
        <w:rPr>
          <w:rFonts w:ascii="Times New Roman" w:hAnsi="Times New Roman" w:cs="Times New Roman"/>
          <w:sz w:val="20"/>
          <w:szCs w:val="20"/>
          <w:lang w:val="ru-RU"/>
        </w:rPr>
        <w:t>/</w:t>
      </w:r>
      <w:r>
        <w:rPr>
          <w:rFonts w:ascii="Times New Roman" w:hAnsi="Times New Roman" w:cs="Times New Roman"/>
          <w:sz w:val="20"/>
          <w:szCs w:val="20"/>
        </w:rPr>
        <w:t>uploads</w:t>
      </w:r>
      <w:r>
        <w:rPr>
          <w:rFonts w:ascii="Times New Roman" w:hAnsi="Times New Roman" w:cs="Times New Roman"/>
          <w:sz w:val="20"/>
          <w:szCs w:val="20"/>
          <w:lang w:val="ru-RU"/>
        </w:rPr>
        <w:t>/2018/.../Итоги-2017-АКИТ-финал-1.</w:t>
      </w:r>
      <w:r>
        <w:rPr>
          <w:rFonts w:ascii="Times New Roman" w:hAnsi="Times New Roman" w:cs="Times New Roman"/>
          <w:sz w:val="20"/>
          <w:szCs w:val="20"/>
        </w:rPr>
        <w:t>pdf</w:t>
      </w:r>
    </w:p>
  </w:footnote>
  <w:footnote w:id="31">
    <w:p>
      <w:pPr>
        <w:pStyle w:val="6"/>
        <w:rPr>
          <w:lang w:val="ru-RU"/>
        </w:rPr>
      </w:pPr>
      <w:r>
        <w:rPr>
          <w:rStyle w:val="13"/>
        </w:rPr>
        <w:footnoteRef/>
      </w:r>
      <w:r>
        <w:rPr>
          <w:rFonts w:ascii="Times New Roman" w:hAnsi="Times New Roman" w:cs="Times New Roman"/>
          <w:sz w:val="20"/>
          <w:szCs w:val="20"/>
          <w:lang w:val="ru-RU"/>
        </w:rPr>
        <w:t xml:space="preserve">Рейтинг ТОП - 100 крупнейших интернет - магазинов России  [Электронный ресурс] URL: </w:t>
      </w:r>
      <w:r>
        <w:rPr>
          <w:rFonts w:hint="eastAsia"/>
        </w:rPr>
        <w:t>https</w:t>
      </w:r>
      <w:r>
        <w:rPr>
          <w:rFonts w:hint="eastAsia"/>
          <w:lang w:val="ru-RU"/>
        </w:rPr>
        <w:t>://</w:t>
      </w:r>
      <w:r>
        <w:rPr>
          <w:rFonts w:hint="eastAsia"/>
        </w:rPr>
        <w:t>www</w:t>
      </w:r>
      <w:r>
        <w:rPr>
          <w:rFonts w:hint="eastAsia"/>
          <w:lang w:val="ru-RU"/>
        </w:rPr>
        <w:t>.</w:t>
      </w:r>
      <w:r>
        <w:rPr>
          <w:rFonts w:hint="eastAsia"/>
        </w:rPr>
        <w:t>top</w:t>
      </w:r>
      <w:r>
        <w:rPr>
          <w:rFonts w:hint="eastAsia"/>
          <w:lang w:val="ru-RU"/>
        </w:rPr>
        <w:t>100.</w:t>
      </w:r>
      <w:r>
        <w:rPr>
          <w:rFonts w:hint="eastAsia"/>
        </w:rPr>
        <w:t>datainsight</w:t>
      </w:r>
      <w:r>
        <w:rPr>
          <w:rFonts w:hint="eastAsia"/>
          <w:lang w:val="ru-RU"/>
        </w:rPr>
        <w:t>.</w:t>
      </w:r>
      <w:r>
        <w:rPr>
          <w:rFonts w:hint="eastAsia"/>
        </w:rPr>
        <w:t>ru</w:t>
      </w:r>
    </w:p>
  </w:footnote>
  <w:footnote w:id="32">
    <w:p>
      <w:pPr>
        <w:pStyle w:val="6"/>
        <w:rPr>
          <w:lang w:val="ru-RU"/>
        </w:rPr>
      </w:pPr>
      <w:r>
        <w:rPr>
          <w:rStyle w:val="13"/>
        </w:rPr>
        <w:footnoteRef/>
      </w:r>
      <w:r>
        <w:rPr>
          <w:rFonts w:ascii="Times New Roman" w:hAnsi="Times New Roman" w:cs="Times New Roman"/>
          <w:sz w:val="20"/>
          <w:szCs w:val="20"/>
          <w:lang w:val="ru-RU"/>
        </w:rPr>
        <w:t>Отчет о развитии электронной коммерции БРИКС 2018.  Alibaba Institute.  с.13 [Электронный ресурс] URL:https://i.aliresearch.com/img/20180727/20180727225332.pdf</w:t>
      </w:r>
    </w:p>
    <w:p>
      <w:pPr>
        <w:pStyle w:val="6"/>
        <w:rPr>
          <w:lang w:val="ru-RU"/>
        </w:rPr>
      </w:pPr>
    </w:p>
  </w:footnote>
  <w:footnote w:id="33">
    <w:p>
      <w:pPr>
        <w:pStyle w:val="6"/>
        <w:spacing w:after="0"/>
        <w:jc w:val="both"/>
        <w:rPr>
          <w:rFonts w:ascii="Times New Roman" w:hAnsi="Times New Roman" w:cs="Times New Roman"/>
          <w:sz w:val="20"/>
          <w:szCs w:val="20"/>
        </w:rPr>
      </w:pPr>
      <w:r>
        <w:rPr>
          <w:rStyle w:val="13"/>
        </w:rPr>
        <w:footnoteRef/>
      </w:r>
      <w:r>
        <w:rPr>
          <w:rFonts w:ascii="Times New Roman" w:hAnsi="Times New Roman" w:cs="Times New Roman"/>
          <w:sz w:val="20"/>
          <w:szCs w:val="20"/>
        </w:rPr>
        <w:t>«</w:t>
      </w:r>
      <w:r>
        <w:rPr>
          <w:rFonts w:ascii="Times New Roman" w:hAnsi="Times New Roman" w:cs="Times New Roman"/>
          <w:sz w:val="20"/>
          <w:szCs w:val="20"/>
          <w:lang w:val="ru-RU"/>
        </w:rPr>
        <w:t>中国</w:t>
      </w:r>
      <w:r>
        <w:rPr>
          <w:rFonts w:ascii="Times New Roman" w:hAnsi="Times New Roman" w:cs="Times New Roman"/>
          <w:sz w:val="20"/>
          <w:szCs w:val="20"/>
        </w:rPr>
        <w:t>电子商务报告（201</w:t>
      </w:r>
      <w:r>
        <w:rPr>
          <w:rFonts w:ascii="Times New Roman" w:hAnsi="Times New Roman" w:cs="Times New Roman"/>
          <w:sz w:val="20"/>
          <w:szCs w:val="20"/>
          <w:lang w:val="ru-RU"/>
        </w:rPr>
        <w:t>7</w:t>
      </w:r>
      <w:r>
        <w:rPr>
          <w:rFonts w:ascii="Times New Roman" w:hAnsi="Times New Roman" w:cs="Times New Roman"/>
          <w:sz w:val="20"/>
          <w:szCs w:val="20"/>
        </w:rPr>
        <w:t>）». 中国商务部电子商务和信息化司</w:t>
      </w:r>
      <w:r>
        <w:rPr>
          <w:rFonts w:ascii="Times New Roman" w:hAnsi="Times New Roman" w:cs="Times New Roman"/>
          <w:sz w:val="20"/>
          <w:szCs w:val="20"/>
          <w:lang w:val="ru-RU"/>
        </w:rPr>
        <w:t xml:space="preserve"> 1</w:t>
      </w:r>
      <w:r>
        <w:rPr>
          <w:rFonts w:ascii="Times New Roman" w:hAnsi="Times New Roman" w:cs="Times New Roman"/>
          <w:sz w:val="20"/>
          <w:szCs w:val="20"/>
        </w:rPr>
        <w:t>页</w:t>
      </w:r>
    </w:p>
    <w:p>
      <w:pPr>
        <w:pStyle w:val="6"/>
        <w:jc w:val="both"/>
        <w:rPr>
          <w:rFonts w:ascii="Times New Roman" w:hAnsi="Times New Roman" w:cs="Times New Roman"/>
          <w:sz w:val="20"/>
          <w:szCs w:val="20"/>
          <w:lang w:val="ru-RU"/>
        </w:rPr>
      </w:pPr>
      <w:r>
        <w:rPr>
          <w:rFonts w:ascii="Times New Roman" w:hAnsi="Times New Roman" w:cs="Times New Roman"/>
          <w:sz w:val="20"/>
          <w:szCs w:val="20"/>
          <w:lang w:val="ru-RU"/>
        </w:rPr>
        <w:t>Отчет об электронной торговле в Китае (2016).</w:t>
      </w:r>
      <w:r>
        <w:rPr>
          <w:rStyle w:val="13"/>
          <w:rFonts w:ascii="Times New Roman" w:hAnsi="Times New Roman" w:eastAsia="宋体" w:cs="Times New Roman"/>
          <w:sz w:val="20"/>
          <w:szCs w:val="20"/>
          <w:vertAlign w:val="baseline"/>
          <w:lang w:val="ru-RU"/>
        </w:rPr>
        <w:t xml:space="preserve"> Отдел электронной коммерции и информационных технологий, Министерство торговли КНР</w:t>
      </w:r>
      <w:r>
        <w:rPr>
          <w:rFonts w:ascii="Times New Roman" w:hAnsi="Times New Roman" w:eastAsia="宋体" w:cs="Times New Roman"/>
          <w:sz w:val="20"/>
          <w:szCs w:val="20"/>
          <w:lang w:val="ru-RU"/>
        </w:rPr>
        <w:t xml:space="preserve"> с.1 </w:t>
      </w:r>
      <w:r>
        <w:rPr>
          <w:rFonts w:ascii="Times New Roman" w:hAnsi="Times New Roman" w:cs="Times New Roman"/>
          <w:sz w:val="20"/>
          <w:szCs w:val="20"/>
          <w:lang w:val="ru-RU"/>
        </w:rPr>
        <w:t xml:space="preserve">[Электронный ресурс] </w:t>
      </w:r>
      <w:r>
        <w:rPr>
          <w:rFonts w:ascii="Times New Roman" w:hAnsi="Times New Roman" w:cs="Times New Roman"/>
          <w:sz w:val="20"/>
          <w:szCs w:val="20"/>
        </w:rPr>
        <w:t>URL</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dzsws</w:t>
      </w:r>
      <w:r>
        <w:rPr>
          <w:rFonts w:ascii="Times New Roman" w:hAnsi="Times New Roman" w:cs="Times New Roman"/>
          <w:sz w:val="20"/>
          <w:szCs w:val="20"/>
          <w:lang w:val="ru-RU"/>
        </w:rPr>
        <w:t>.</w:t>
      </w:r>
      <w:r>
        <w:rPr>
          <w:rFonts w:ascii="Times New Roman" w:hAnsi="Times New Roman" w:cs="Times New Roman"/>
          <w:sz w:val="20"/>
          <w:szCs w:val="20"/>
        </w:rPr>
        <w:t>mofcom</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article</w:t>
      </w:r>
      <w:r>
        <w:rPr>
          <w:rFonts w:ascii="Times New Roman" w:hAnsi="Times New Roman" w:cs="Times New Roman"/>
          <w:sz w:val="20"/>
          <w:szCs w:val="20"/>
          <w:lang w:val="ru-RU"/>
        </w:rPr>
        <w:t>/</w:t>
      </w:r>
      <w:r>
        <w:rPr>
          <w:rFonts w:ascii="Times New Roman" w:hAnsi="Times New Roman" w:cs="Times New Roman"/>
          <w:sz w:val="20"/>
          <w:szCs w:val="20"/>
        </w:rPr>
        <w:t>ztxx</w:t>
      </w:r>
      <w:r>
        <w:rPr>
          <w:rFonts w:ascii="Times New Roman" w:hAnsi="Times New Roman" w:cs="Times New Roman"/>
          <w:sz w:val="20"/>
          <w:szCs w:val="20"/>
          <w:lang w:val="ru-RU"/>
        </w:rPr>
        <w:t>/</w:t>
      </w:r>
      <w:r>
        <w:rPr>
          <w:rFonts w:ascii="Times New Roman" w:hAnsi="Times New Roman" w:cs="Times New Roman"/>
          <w:sz w:val="20"/>
          <w:szCs w:val="20"/>
        </w:rPr>
        <w:t>ndbg</w:t>
      </w:r>
      <w:r>
        <w:rPr>
          <w:rFonts w:ascii="Times New Roman" w:hAnsi="Times New Roman" w:cs="Times New Roman"/>
          <w:sz w:val="20"/>
          <w:szCs w:val="20"/>
          <w:lang w:val="ru-RU"/>
        </w:rPr>
        <w:t>/201805/20180502750562.</w:t>
      </w:r>
      <w:r>
        <w:rPr>
          <w:rFonts w:ascii="Times New Roman" w:hAnsi="Times New Roman" w:cs="Times New Roman"/>
          <w:sz w:val="20"/>
          <w:szCs w:val="20"/>
        </w:rPr>
        <w:t>shtml</w:t>
      </w:r>
    </w:p>
  </w:footnote>
  <w:footnote w:id="34">
    <w:p>
      <w:pPr>
        <w:pStyle w:val="6"/>
        <w:spacing w:after="0"/>
        <w:jc w:val="both"/>
        <w:rPr>
          <w:rFonts w:ascii="Times New Roman" w:hAnsi="Times New Roman" w:cs="Times New Roman"/>
          <w:sz w:val="20"/>
          <w:szCs w:val="20"/>
        </w:rPr>
      </w:pPr>
      <w:r>
        <w:rPr>
          <w:rStyle w:val="13"/>
        </w:rPr>
        <w:footnoteRef/>
      </w:r>
      <w:r>
        <w:rPr>
          <w:rFonts w:ascii="Times New Roman" w:hAnsi="Times New Roman" w:cs="Times New Roman"/>
          <w:sz w:val="20"/>
          <w:szCs w:val="20"/>
        </w:rPr>
        <w:t>«</w:t>
      </w:r>
      <w:r>
        <w:rPr>
          <w:rFonts w:ascii="Times New Roman" w:hAnsi="Times New Roman" w:cs="Times New Roman"/>
          <w:sz w:val="20"/>
          <w:szCs w:val="20"/>
          <w:lang w:val="ru-RU"/>
        </w:rPr>
        <w:t>中国</w:t>
      </w:r>
      <w:r>
        <w:rPr>
          <w:rFonts w:ascii="Times New Roman" w:hAnsi="Times New Roman" w:cs="Times New Roman"/>
          <w:sz w:val="20"/>
          <w:szCs w:val="20"/>
        </w:rPr>
        <w:t>电子商务报告（201</w:t>
      </w:r>
      <w:r>
        <w:rPr>
          <w:rFonts w:ascii="Times New Roman" w:hAnsi="Times New Roman" w:cs="Times New Roman"/>
          <w:sz w:val="20"/>
          <w:szCs w:val="20"/>
          <w:lang w:val="ru-RU"/>
        </w:rPr>
        <w:t>7</w:t>
      </w:r>
      <w:r>
        <w:rPr>
          <w:rFonts w:ascii="Times New Roman" w:hAnsi="Times New Roman" w:cs="Times New Roman"/>
          <w:sz w:val="20"/>
          <w:szCs w:val="20"/>
        </w:rPr>
        <w:t>）». 中国商务部电子商务和信息化司</w:t>
      </w:r>
      <w:r>
        <w:rPr>
          <w:rFonts w:hint="eastAsia" w:ascii="Times New Roman" w:hAnsi="Times New Roman" w:cs="Times New Roman"/>
          <w:sz w:val="20"/>
          <w:szCs w:val="20"/>
        </w:rPr>
        <w:t>2</w:t>
      </w:r>
      <w:r>
        <w:rPr>
          <w:rFonts w:ascii="Times New Roman" w:hAnsi="Times New Roman" w:cs="Times New Roman"/>
          <w:sz w:val="20"/>
          <w:szCs w:val="20"/>
        </w:rPr>
        <w:t>页</w:t>
      </w:r>
    </w:p>
    <w:p>
      <w:pPr>
        <w:pStyle w:val="6"/>
        <w:jc w:val="both"/>
        <w:rPr>
          <w:rFonts w:ascii="Times New Roman" w:hAnsi="Times New Roman" w:cs="Times New Roman"/>
          <w:sz w:val="20"/>
          <w:szCs w:val="20"/>
          <w:lang w:val="ru-RU"/>
        </w:rPr>
      </w:pPr>
      <w:r>
        <w:rPr>
          <w:rFonts w:ascii="Times New Roman" w:hAnsi="Times New Roman" w:cs="Times New Roman"/>
          <w:sz w:val="20"/>
          <w:szCs w:val="20"/>
          <w:lang w:val="ru-RU"/>
        </w:rPr>
        <w:t>Отчет об электронной торговле в Китае (2016).</w:t>
      </w:r>
      <w:r>
        <w:rPr>
          <w:rStyle w:val="13"/>
          <w:rFonts w:ascii="Times New Roman" w:hAnsi="Times New Roman" w:eastAsia="宋体" w:cs="Times New Roman"/>
          <w:sz w:val="20"/>
          <w:szCs w:val="20"/>
          <w:vertAlign w:val="baseline"/>
          <w:lang w:val="ru-RU"/>
        </w:rPr>
        <w:t xml:space="preserve"> Отдел электронной коммерции и информационных технологий, Министерство торговли КНР</w:t>
      </w:r>
      <w:r>
        <w:rPr>
          <w:rFonts w:ascii="Times New Roman" w:hAnsi="Times New Roman" w:eastAsia="宋体" w:cs="Times New Roman"/>
          <w:sz w:val="20"/>
          <w:szCs w:val="20"/>
          <w:lang w:val="ru-RU"/>
        </w:rPr>
        <w:t xml:space="preserve"> с.</w:t>
      </w:r>
      <w:r>
        <w:rPr>
          <w:rFonts w:hint="eastAsia" w:ascii="Times New Roman" w:hAnsi="Times New Roman" w:eastAsia="宋体" w:cs="Times New Roman"/>
          <w:sz w:val="20"/>
          <w:szCs w:val="20"/>
          <w:lang w:val="ru-RU"/>
        </w:rPr>
        <w:t>2</w:t>
      </w:r>
      <w:r>
        <w:rPr>
          <w:rFonts w:ascii="Times New Roman" w:hAnsi="Times New Roman" w:cs="Times New Roman"/>
          <w:sz w:val="20"/>
          <w:szCs w:val="20"/>
          <w:lang w:val="ru-RU"/>
        </w:rPr>
        <w:t xml:space="preserve">[Электронный ресурс] </w:t>
      </w:r>
      <w:r>
        <w:rPr>
          <w:rFonts w:ascii="Times New Roman" w:hAnsi="Times New Roman" w:cs="Times New Roman"/>
          <w:sz w:val="20"/>
          <w:szCs w:val="20"/>
        </w:rPr>
        <w:t>URL</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dzsws</w:t>
      </w:r>
      <w:r>
        <w:rPr>
          <w:rFonts w:ascii="Times New Roman" w:hAnsi="Times New Roman" w:cs="Times New Roman"/>
          <w:sz w:val="20"/>
          <w:szCs w:val="20"/>
          <w:lang w:val="ru-RU"/>
        </w:rPr>
        <w:t>.</w:t>
      </w:r>
      <w:r>
        <w:rPr>
          <w:rFonts w:ascii="Times New Roman" w:hAnsi="Times New Roman" w:cs="Times New Roman"/>
          <w:sz w:val="20"/>
          <w:szCs w:val="20"/>
        </w:rPr>
        <w:t>mofcom</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article</w:t>
      </w:r>
      <w:r>
        <w:rPr>
          <w:rFonts w:ascii="Times New Roman" w:hAnsi="Times New Roman" w:cs="Times New Roman"/>
          <w:sz w:val="20"/>
          <w:szCs w:val="20"/>
          <w:lang w:val="ru-RU"/>
        </w:rPr>
        <w:t>/</w:t>
      </w:r>
      <w:r>
        <w:rPr>
          <w:rFonts w:ascii="Times New Roman" w:hAnsi="Times New Roman" w:cs="Times New Roman"/>
          <w:sz w:val="20"/>
          <w:szCs w:val="20"/>
        </w:rPr>
        <w:t>ztxx</w:t>
      </w:r>
      <w:r>
        <w:rPr>
          <w:rFonts w:ascii="Times New Roman" w:hAnsi="Times New Roman" w:cs="Times New Roman"/>
          <w:sz w:val="20"/>
          <w:szCs w:val="20"/>
          <w:lang w:val="ru-RU"/>
        </w:rPr>
        <w:t>/</w:t>
      </w:r>
      <w:r>
        <w:rPr>
          <w:rFonts w:ascii="Times New Roman" w:hAnsi="Times New Roman" w:cs="Times New Roman"/>
          <w:sz w:val="20"/>
          <w:szCs w:val="20"/>
        </w:rPr>
        <w:t>ndbg</w:t>
      </w:r>
      <w:r>
        <w:rPr>
          <w:rFonts w:ascii="Times New Roman" w:hAnsi="Times New Roman" w:cs="Times New Roman"/>
          <w:sz w:val="20"/>
          <w:szCs w:val="20"/>
          <w:lang w:val="ru-RU"/>
        </w:rPr>
        <w:t>/201805/20180502750562.</w:t>
      </w:r>
      <w:r>
        <w:rPr>
          <w:rFonts w:ascii="Times New Roman" w:hAnsi="Times New Roman" w:cs="Times New Roman"/>
          <w:sz w:val="20"/>
          <w:szCs w:val="20"/>
        </w:rPr>
        <w:t>shtml</w:t>
      </w:r>
    </w:p>
    <w:p>
      <w:pPr>
        <w:pStyle w:val="6"/>
        <w:rPr>
          <w:lang w:val="ru-RU"/>
        </w:rPr>
      </w:pPr>
    </w:p>
  </w:footnote>
  <w:footnote w:id="35">
    <w:p>
      <w:pPr>
        <w:pStyle w:val="6"/>
        <w:rPr>
          <w:lang w:val="ru-RU"/>
        </w:rPr>
      </w:pPr>
      <w:r>
        <w:rPr>
          <w:rStyle w:val="13"/>
        </w:rPr>
        <w:footnoteRef/>
      </w:r>
      <w:r>
        <w:rPr>
          <w:rFonts w:ascii="Times New Roman" w:hAnsi="Times New Roman" w:cs="Times New Roman"/>
          <w:sz w:val="20"/>
          <w:szCs w:val="20"/>
          <w:lang w:val="ru-RU"/>
        </w:rPr>
        <w:t>Отчет о развитии электронной коммерции БРИКС 2018.  Alibaba Institute.  с.1</w:t>
      </w:r>
      <w:r>
        <w:rPr>
          <w:rFonts w:hint="eastAsia" w:ascii="Times New Roman" w:hAnsi="Times New Roman" w:cs="Times New Roman"/>
          <w:sz w:val="20"/>
          <w:szCs w:val="20"/>
          <w:lang w:val="ru-RU"/>
        </w:rPr>
        <w:t>5</w:t>
      </w:r>
      <w:r>
        <w:rPr>
          <w:rFonts w:ascii="Times New Roman" w:hAnsi="Times New Roman" w:cs="Times New Roman"/>
          <w:sz w:val="20"/>
          <w:szCs w:val="20"/>
          <w:lang w:val="ru-RU"/>
        </w:rPr>
        <w:t xml:space="preserve"> [Электронный ресурс] URL:https://i.aliresearch.com/img/20180727/20180727225332.pdf</w:t>
      </w:r>
    </w:p>
    <w:p>
      <w:pPr>
        <w:pStyle w:val="6"/>
        <w:rPr>
          <w:lang w:val="ru-RU"/>
        </w:rPr>
      </w:pPr>
    </w:p>
  </w:footnote>
  <w:footnote w:id="36">
    <w:p>
      <w:pPr>
        <w:pStyle w:val="6"/>
        <w:spacing w:after="0" w:line="240" w:lineRule="auto"/>
        <w:jc w:val="both"/>
        <w:rPr>
          <w:rFonts w:ascii="Times New Roman" w:hAnsi="Times New Roman" w:cs="Times New Roman"/>
          <w:sz w:val="20"/>
          <w:szCs w:val="20"/>
        </w:rPr>
      </w:pPr>
      <w:r>
        <w:rPr>
          <w:rStyle w:val="13"/>
        </w:rPr>
        <w:footnoteRef/>
      </w:r>
      <w:r>
        <w:rPr>
          <w:rFonts w:ascii="Times New Roman" w:hAnsi="Times New Roman" w:cs="Times New Roman"/>
          <w:sz w:val="20"/>
          <w:szCs w:val="20"/>
        </w:rPr>
        <w:t>«</w:t>
      </w:r>
      <w:r>
        <w:rPr>
          <w:rFonts w:ascii="Times New Roman" w:hAnsi="Times New Roman" w:cs="Times New Roman"/>
          <w:sz w:val="20"/>
          <w:szCs w:val="20"/>
          <w:lang w:val="ru-RU"/>
        </w:rPr>
        <w:t>中国</w:t>
      </w:r>
      <w:r>
        <w:rPr>
          <w:rFonts w:ascii="Times New Roman" w:hAnsi="Times New Roman" w:cs="Times New Roman"/>
          <w:sz w:val="20"/>
          <w:szCs w:val="20"/>
        </w:rPr>
        <w:t>电子商务报告（201</w:t>
      </w:r>
      <w:r>
        <w:rPr>
          <w:rFonts w:ascii="Times New Roman" w:hAnsi="Times New Roman" w:cs="Times New Roman"/>
          <w:sz w:val="20"/>
          <w:szCs w:val="20"/>
          <w:lang w:val="ru-RU"/>
        </w:rPr>
        <w:t>7</w:t>
      </w:r>
      <w:r>
        <w:rPr>
          <w:rFonts w:ascii="Times New Roman" w:hAnsi="Times New Roman" w:cs="Times New Roman"/>
          <w:sz w:val="20"/>
          <w:szCs w:val="20"/>
        </w:rPr>
        <w:t>）». 中国商务部电子商务和信息化司2-3页</w:t>
      </w:r>
    </w:p>
    <w:p>
      <w:pPr>
        <w:pStyle w:val="6"/>
        <w:spacing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Отчет об электронной торговле в Китае (2016).</w:t>
      </w:r>
      <w:r>
        <w:rPr>
          <w:rStyle w:val="13"/>
          <w:rFonts w:ascii="Times New Roman" w:hAnsi="Times New Roman" w:eastAsia="宋体" w:cs="Times New Roman"/>
          <w:sz w:val="20"/>
          <w:szCs w:val="20"/>
          <w:vertAlign w:val="baseline"/>
          <w:lang w:val="ru-RU"/>
        </w:rPr>
        <w:t xml:space="preserve"> Отдел электронной коммерции и информационных технологий, Министерство торговли КНР</w:t>
      </w:r>
      <w:r>
        <w:rPr>
          <w:rFonts w:ascii="Times New Roman" w:hAnsi="Times New Roman" w:eastAsia="宋体" w:cs="Times New Roman"/>
          <w:sz w:val="20"/>
          <w:szCs w:val="20"/>
          <w:lang w:val="ru-RU"/>
        </w:rPr>
        <w:t xml:space="preserve"> с.2-3</w:t>
      </w:r>
      <w:r>
        <w:rPr>
          <w:rFonts w:ascii="Times New Roman" w:hAnsi="Times New Roman" w:cs="Times New Roman"/>
          <w:sz w:val="20"/>
          <w:szCs w:val="20"/>
          <w:lang w:val="ru-RU"/>
        </w:rPr>
        <w:t xml:space="preserve">[Электронный ресурс] </w:t>
      </w:r>
      <w:r>
        <w:rPr>
          <w:rFonts w:ascii="Times New Roman" w:hAnsi="Times New Roman" w:cs="Times New Roman"/>
          <w:sz w:val="20"/>
          <w:szCs w:val="20"/>
        </w:rPr>
        <w:t>URL</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dzsws</w:t>
      </w:r>
      <w:r>
        <w:rPr>
          <w:rFonts w:ascii="Times New Roman" w:hAnsi="Times New Roman" w:cs="Times New Roman"/>
          <w:sz w:val="20"/>
          <w:szCs w:val="20"/>
          <w:lang w:val="ru-RU"/>
        </w:rPr>
        <w:t>.</w:t>
      </w:r>
      <w:r>
        <w:rPr>
          <w:rFonts w:ascii="Times New Roman" w:hAnsi="Times New Roman" w:cs="Times New Roman"/>
          <w:sz w:val="20"/>
          <w:szCs w:val="20"/>
        </w:rPr>
        <w:t>mofcom</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article</w:t>
      </w:r>
      <w:r>
        <w:rPr>
          <w:rFonts w:ascii="Times New Roman" w:hAnsi="Times New Roman" w:cs="Times New Roman"/>
          <w:sz w:val="20"/>
          <w:szCs w:val="20"/>
          <w:lang w:val="ru-RU"/>
        </w:rPr>
        <w:t>/</w:t>
      </w:r>
      <w:r>
        <w:rPr>
          <w:rFonts w:ascii="Times New Roman" w:hAnsi="Times New Roman" w:cs="Times New Roman"/>
          <w:sz w:val="20"/>
          <w:szCs w:val="20"/>
        </w:rPr>
        <w:t>ztxx</w:t>
      </w:r>
      <w:r>
        <w:rPr>
          <w:rFonts w:ascii="Times New Roman" w:hAnsi="Times New Roman" w:cs="Times New Roman"/>
          <w:sz w:val="20"/>
          <w:szCs w:val="20"/>
          <w:lang w:val="ru-RU"/>
        </w:rPr>
        <w:t>/</w:t>
      </w:r>
      <w:r>
        <w:rPr>
          <w:rFonts w:ascii="Times New Roman" w:hAnsi="Times New Roman" w:cs="Times New Roman"/>
          <w:sz w:val="20"/>
          <w:szCs w:val="20"/>
        </w:rPr>
        <w:t>ndbg</w:t>
      </w:r>
      <w:r>
        <w:rPr>
          <w:rFonts w:ascii="Times New Roman" w:hAnsi="Times New Roman" w:cs="Times New Roman"/>
          <w:sz w:val="20"/>
          <w:szCs w:val="20"/>
          <w:lang w:val="ru-RU"/>
        </w:rPr>
        <w:t>/201805/20180502750562.</w:t>
      </w:r>
      <w:r>
        <w:rPr>
          <w:rFonts w:ascii="Times New Roman" w:hAnsi="Times New Roman" w:cs="Times New Roman"/>
          <w:sz w:val="20"/>
          <w:szCs w:val="20"/>
        </w:rPr>
        <w:t>shtml</w:t>
      </w:r>
    </w:p>
  </w:footnote>
  <w:footnote w:id="37">
    <w:p>
      <w:pPr>
        <w:pStyle w:val="6"/>
        <w:spacing w:line="240" w:lineRule="auto"/>
        <w:jc w:val="both"/>
        <w:rPr>
          <w:rFonts w:ascii="Times New Roman" w:hAnsi="Times New Roman" w:cs="Times New Roman"/>
          <w:sz w:val="20"/>
          <w:szCs w:val="20"/>
        </w:rPr>
      </w:pPr>
      <w:r>
        <w:rPr>
          <w:rStyle w:val="13"/>
          <w:rFonts w:ascii="Times New Roman" w:hAnsi="Times New Roman" w:cs="Times New Roman"/>
          <w:sz w:val="20"/>
          <w:szCs w:val="20"/>
        </w:rPr>
        <w:footnoteRef/>
      </w:r>
      <w:r>
        <w:rPr>
          <w:rFonts w:ascii="Times New Roman" w:hAnsi="Times New Roman" w:cs="Times New Roman"/>
          <w:sz w:val="20"/>
          <w:szCs w:val="20"/>
          <w:lang w:val="ru-RU"/>
        </w:rPr>
        <w:t>Там же.</w:t>
      </w:r>
      <w:r>
        <w:rPr>
          <w:rFonts w:ascii="Times New Roman" w:hAnsi="Times New Roman" w:eastAsia="宋体" w:cs="Times New Roman"/>
          <w:sz w:val="20"/>
          <w:szCs w:val="20"/>
          <w:lang w:val="ru-RU"/>
        </w:rPr>
        <w:t xml:space="preserve"> с.</w:t>
      </w:r>
      <w:r>
        <w:rPr>
          <w:rFonts w:ascii="Times New Roman" w:hAnsi="Times New Roman" w:eastAsia="宋体" w:cs="Times New Roman"/>
          <w:sz w:val="20"/>
          <w:szCs w:val="20"/>
        </w:rPr>
        <w:t>3</w:t>
      </w:r>
    </w:p>
    <w:p>
      <w:pPr>
        <w:pStyle w:val="6"/>
      </w:pPr>
    </w:p>
  </w:footnote>
  <w:footnote w:id="38">
    <w:p>
      <w:pPr>
        <w:pStyle w:val="6"/>
        <w:spacing w:after="0" w:line="240" w:lineRule="auto"/>
        <w:jc w:val="both"/>
        <w:rPr>
          <w:rFonts w:ascii="Times New Roman" w:hAnsi="Times New Roman" w:cs="Times New Roman"/>
          <w:sz w:val="20"/>
          <w:szCs w:val="20"/>
        </w:rPr>
      </w:pPr>
      <w:r>
        <w:rPr>
          <w:rStyle w:val="13"/>
        </w:rPr>
        <w:footnoteRef/>
      </w:r>
      <w:r>
        <w:rPr>
          <w:rFonts w:ascii="Times New Roman" w:hAnsi="Times New Roman" w:cs="Times New Roman"/>
          <w:sz w:val="20"/>
          <w:szCs w:val="20"/>
        </w:rPr>
        <w:t>«</w:t>
      </w:r>
      <w:r>
        <w:rPr>
          <w:rFonts w:ascii="Times New Roman" w:hAnsi="Times New Roman" w:cs="Times New Roman"/>
          <w:sz w:val="20"/>
          <w:szCs w:val="20"/>
          <w:lang w:val="ru-RU"/>
        </w:rPr>
        <w:t>中国</w:t>
      </w:r>
      <w:r>
        <w:rPr>
          <w:rFonts w:ascii="Times New Roman" w:hAnsi="Times New Roman" w:cs="Times New Roman"/>
          <w:sz w:val="20"/>
          <w:szCs w:val="20"/>
        </w:rPr>
        <w:t>电子商务报告（201</w:t>
      </w:r>
      <w:r>
        <w:rPr>
          <w:rFonts w:ascii="Times New Roman" w:hAnsi="Times New Roman" w:cs="Times New Roman"/>
          <w:sz w:val="20"/>
          <w:szCs w:val="20"/>
          <w:lang w:val="ru-RU"/>
        </w:rPr>
        <w:t>7</w:t>
      </w:r>
      <w:r>
        <w:rPr>
          <w:rFonts w:ascii="Times New Roman" w:hAnsi="Times New Roman" w:cs="Times New Roman"/>
          <w:sz w:val="20"/>
          <w:szCs w:val="20"/>
        </w:rPr>
        <w:t>）». 中国商务部电子商务和信息化司4页</w:t>
      </w:r>
    </w:p>
    <w:p>
      <w:pPr>
        <w:pStyle w:val="6"/>
        <w:spacing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Отчет об электронной торговле в Китае (2016).</w:t>
      </w:r>
      <w:r>
        <w:rPr>
          <w:rStyle w:val="13"/>
          <w:rFonts w:ascii="Times New Roman" w:hAnsi="Times New Roman" w:eastAsia="宋体" w:cs="Times New Roman"/>
          <w:sz w:val="20"/>
          <w:szCs w:val="20"/>
          <w:vertAlign w:val="baseline"/>
          <w:lang w:val="ru-RU"/>
        </w:rPr>
        <w:t xml:space="preserve"> Отдел электронной коммерции и информационных технологий, Министерство торговли КНР</w:t>
      </w:r>
      <w:r>
        <w:rPr>
          <w:rFonts w:ascii="Times New Roman" w:hAnsi="Times New Roman" w:eastAsia="宋体" w:cs="Times New Roman"/>
          <w:sz w:val="20"/>
          <w:szCs w:val="20"/>
          <w:lang w:val="ru-RU"/>
        </w:rPr>
        <w:t xml:space="preserve"> с.4</w:t>
      </w:r>
      <w:r>
        <w:rPr>
          <w:rFonts w:ascii="Times New Roman" w:hAnsi="Times New Roman" w:cs="Times New Roman"/>
          <w:sz w:val="20"/>
          <w:szCs w:val="20"/>
          <w:lang w:val="ru-RU"/>
        </w:rPr>
        <w:t xml:space="preserve">[Электронный ресурс] </w:t>
      </w:r>
      <w:r>
        <w:rPr>
          <w:rFonts w:ascii="Times New Roman" w:hAnsi="Times New Roman" w:cs="Times New Roman"/>
          <w:sz w:val="20"/>
          <w:szCs w:val="20"/>
        </w:rPr>
        <w:t>URL</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dzsws</w:t>
      </w:r>
      <w:r>
        <w:rPr>
          <w:rFonts w:ascii="Times New Roman" w:hAnsi="Times New Roman" w:cs="Times New Roman"/>
          <w:sz w:val="20"/>
          <w:szCs w:val="20"/>
          <w:lang w:val="ru-RU"/>
        </w:rPr>
        <w:t>.</w:t>
      </w:r>
      <w:r>
        <w:rPr>
          <w:rFonts w:ascii="Times New Roman" w:hAnsi="Times New Roman" w:cs="Times New Roman"/>
          <w:sz w:val="20"/>
          <w:szCs w:val="20"/>
        </w:rPr>
        <w:t>mofcom</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article</w:t>
      </w:r>
      <w:r>
        <w:rPr>
          <w:rFonts w:ascii="Times New Roman" w:hAnsi="Times New Roman" w:cs="Times New Roman"/>
          <w:sz w:val="20"/>
          <w:szCs w:val="20"/>
          <w:lang w:val="ru-RU"/>
        </w:rPr>
        <w:t>/</w:t>
      </w:r>
      <w:r>
        <w:rPr>
          <w:rFonts w:ascii="Times New Roman" w:hAnsi="Times New Roman" w:cs="Times New Roman"/>
          <w:sz w:val="20"/>
          <w:szCs w:val="20"/>
        </w:rPr>
        <w:t>ztxx</w:t>
      </w:r>
      <w:r>
        <w:rPr>
          <w:rFonts w:ascii="Times New Roman" w:hAnsi="Times New Roman" w:cs="Times New Roman"/>
          <w:sz w:val="20"/>
          <w:szCs w:val="20"/>
          <w:lang w:val="ru-RU"/>
        </w:rPr>
        <w:t>/</w:t>
      </w:r>
      <w:r>
        <w:rPr>
          <w:rFonts w:ascii="Times New Roman" w:hAnsi="Times New Roman" w:cs="Times New Roman"/>
          <w:sz w:val="20"/>
          <w:szCs w:val="20"/>
        </w:rPr>
        <w:t>ndbg</w:t>
      </w:r>
      <w:r>
        <w:rPr>
          <w:rFonts w:ascii="Times New Roman" w:hAnsi="Times New Roman" w:cs="Times New Roman"/>
          <w:sz w:val="20"/>
          <w:szCs w:val="20"/>
          <w:lang w:val="ru-RU"/>
        </w:rPr>
        <w:t>/201805/20180502750562.</w:t>
      </w:r>
      <w:r>
        <w:rPr>
          <w:rFonts w:ascii="Times New Roman" w:hAnsi="Times New Roman" w:cs="Times New Roman"/>
          <w:sz w:val="20"/>
          <w:szCs w:val="20"/>
        </w:rPr>
        <w:t>shtml</w:t>
      </w:r>
    </w:p>
  </w:footnote>
  <w:footnote w:id="39">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Там же. С.4</w:t>
      </w:r>
    </w:p>
  </w:footnote>
  <w:footnote w:id="40">
    <w:p>
      <w:pPr>
        <w:pStyle w:val="6"/>
        <w:spacing w:line="240" w:lineRule="auto"/>
        <w:jc w:val="both"/>
        <w:rPr>
          <w:rFonts w:ascii="Times New Roman" w:hAnsi="Times New Roman" w:cs="Times New Roman"/>
          <w:sz w:val="20"/>
          <w:szCs w:val="20"/>
          <w:lang w:val="ru-RU"/>
        </w:rPr>
      </w:pPr>
      <w:r>
        <w:rPr>
          <w:rStyle w:val="13"/>
          <w:rFonts w:ascii="Times New Roman" w:hAnsi="Times New Roman" w:cs="Times New Roman"/>
          <w:sz w:val="20"/>
          <w:szCs w:val="20"/>
        </w:rPr>
        <w:footnoteRef/>
      </w:r>
      <w:r>
        <w:rPr>
          <w:rFonts w:ascii="Times New Roman" w:hAnsi="Times New Roman" w:cs="Times New Roman"/>
          <w:sz w:val="20"/>
          <w:szCs w:val="20"/>
          <w:lang w:val="ru-RU"/>
        </w:rPr>
        <w:t>Там же. С.5</w:t>
      </w:r>
    </w:p>
  </w:footnote>
  <w:footnote w:id="41">
    <w:p>
      <w:pPr>
        <w:pStyle w:val="6"/>
        <w:spacing w:line="240" w:lineRule="auto"/>
        <w:jc w:val="both"/>
        <w:rPr>
          <w:rFonts w:ascii="Times New Roman" w:hAnsi="Times New Roman" w:cs="Times New Roman"/>
          <w:sz w:val="20"/>
          <w:szCs w:val="20"/>
        </w:rPr>
      </w:pPr>
      <w:r>
        <w:rPr>
          <w:rStyle w:val="13"/>
        </w:rPr>
        <w:footnoteRef/>
      </w:r>
      <w:r>
        <w:rPr>
          <w:rFonts w:ascii="Times New Roman" w:hAnsi="Times New Roman" w:cs="Times New Roman"/>
          <w:sz w:val="20"/>
          <w:szCs w:val="20"/>
        </w:rPr>
        <w:t>«</w:t>
      </w:r>
      <w:r>
        <w:rPr>
          <w:rFonts w:ascii="Times New Roman" w:hAnsi="Times New Roman" w:cs="Times New Roman"/>
          <w:sz w:val="20"/>
          <w:szCs w:val="20"/>
          <w:lang w:val="ru-RU"/>
        </w:rPr>
        <w:t>中国</w:t>
      </w:r>
      <w:r>
        <w:rPr>
          <w:rFonts w:ascii="Times New Roman" w:hAnsi="Times New Roman" w:cs="Times New Roman"/>
          <w:sz w:val="20"/>
          <w:szCs w:val="20"/>
        </w:rPr>
        <w:t>电子商务报告（201</w:t>
      </w:r>
      <w:r>
        <w:rPr>
          <w:rFonts w:ascii="Times New Roman" w:hAnsi="Times New Roman" w:cs="Times New Roman"/>
          <w:sz w:val="20"/>
          <w:szCs w:val="20"/>
          <w:lang w:val="ru-RU"/>
        </w:rPr>
        <w:t>7</w:t>
      </w:r>
      <w:r>
        <w:rPr>
          <w:rFonts w:ascii="Times New Roman" w:hAnsi="Times New Roman" w:cs="Times New Roman"/>
          <w:sz w:val="20"/>
          <w:szCs w:val="20"/>
        </w:rPr>
        <w:t>）». 中国商务部电子商务和信息化司4页</w:t>
      </w:r>
    </w:p>
    <w:p>
      <w:pPr>
        <w:pStyle w:val="6"/>
        <w:spacing w:line="240" w:lineRule="auto"/>
        <w:jc w:val="both"/>
        <w:rPr>
          <w:lang w:val="ru-RU"/>
        </w:rPr>
      </w:pPr>
      <w:r>
        <w:rPr>
          <w:lang w:val="ru-RU"/>
        </w:rPr>
        <w:t>Отчет об электронной торговле в Китае (2016). Отдел электронной коммерции и информационных т</w:t>
      </w:r>
      <w:r>
        <w:rPr>
          <w:rStyle w:val="13"/>
          <w:rFonts w:ascii="Times New Roman" w:hAnsi="Times New Roman" w:eastAsia="宋体" w:cs="Times New Roman"/>
          <w:sz w:val="20"/>
          <w:szCs w:val="20"/>
          <w:vertAlign w:val="baseline"/>
          <w:lang w:val="ru-RU"/>
        </w:rPr>
        <w:t>ехнологий, Министерство торговли КНР</w:t>
      </w:r>
      <w:r>
        <w:rPr>
          <w:rFonts w:ascii="Times New Roman" w:hAnsi="Times New Roman" w:eastAsia="宋体" w:cs="Times New Roman"/>
          <w:sz w:val="20"/>
          <w:szCs w:val="20"/>
          <w:lang w:val="ru-RU"/>
        </w:rPr>
        <w:t xml:space="preserve"> с.4</w:t>
      </w:r>
      <w:r>
        <w:rPr>
          <w:rFonts w:ascii="Times New Roman" w:hAnsi="Times New Roman" w:cs="Times New Roman"/>
          <w:sz w:val="20"/>
          <w:szCs w:val="20"/>
          <w:lang w:val="ru-RU"/>
        </w:rPr>
        <w:t xml:space="preserve">[Электронный ресурс] </w:t>
      </w:r>
      <w:r>
        <w:rPr>
          <w:rFonts w:ascii="Times New Roman" w:hAnsi="Times New Roman" w:cs="Times New Roman"/>
          <w:sz w:val="20"/>
          <w:szCs w:val="20"/>
        </w:rPr>
        <w:t>URL</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dzsws</w:t>
      </w:r>
      <w:r>
        <w:rPr>
          <w:rFonts w:ascii="Times New Roman" w:hAnsi="Times New Roman" w:cs="Times New Roman"/>
          <w:sz w:val="20"/>
          <w:szCs w:val="20"/>
          <w:lang w:val="ru-RU"/>
        </w:rPr>
        <w:t>.</w:t>
      </w:r>
      <w:r>
        <w:rPr>
          <w:rFonts w:ascii="Times New Roman" w:hAnsi="Times New Roman" w:cs="Times New Roman"/>
          <w:sz w:val="20"/>
          <w:szCs w:val="20"/>
        </w:rPr>
        <w:t>mofcom</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article</w:t>
      </w:r>
      <w:r>
        <w:rPr>
          <w:rFonts w:ascii="Times New Roman" w:hAnsi="Times New Roman" w:cs="Times New Roman"/>
          <w:sz w:val="20"/>
          <w:szCs w:val="20"/>
          <w:lang w:val="ru-RU"/>
        </w:rPr>
        <w:t>/</w:t>
      </w:r>
      <w:r>
        <w:rPr>
          <w:rFonts w:ascii="Times New Roman" w:hAnsi="Times New Roman" w:cs="Times New Roman"/>
          <w:sz w:val="20"/>
          <w:szCs w:val="20"/>
        </w:rPr>
        <w:t>ztxx</w:t>
      </w:r>
      <w:r>
        <w:rPr>
          <w:rFonts w:ascii="Times New Roman" w:hAnsi="Times New Roman" w:cs="Times New Roman"/>
          <w:sz w:val="20"/>
          <w:szCs w:val="20"/>
          <w:lang w:val="ru-RU"/>
        </w:rPr>
        <w:t>/</w:t>
      </w:r>
      <w:r>
        <w:rPr>
          <w:rFonts w:ascii="Times New Roman" w:hAnsi="Times New Roman" w:cs="Times New Roman"/>
          <w:sz w:val="20"/>
          <w:szCs w:val="20"/>
        </w:rPr>
        <w:t>ndbg</w:t>
      </w:r>
      <w:r>
        <w:rPr>
          <w:rFonts w:ascii="Times New Roman" w:hAnsi="Times New Roman" w:cs="Times New Roman"/>
          <w:sz w:val="20"/>
          <w:szCs w:val="20"/>
          <w:lang w:val="ru-RU"/>
        </w:rPr>
        <w:t>/201805/20180502750562.</w:t>
      </w:r>
      <w:r>
        <w:rPr>
          <w:rFonts w:ascii="Times New Roman" w:hAnsi="Times New Roman" w:cs="Times New Roman"/>
          <w:sz w:val="20"/>
          <w:szCs w:val="20"/>
        </w:rPr>
        <w:t>shtml</w:t>
      </w:r>
    </w:p>
  </w:footnote>
  <w:footnote w:id="42">
    <w:p>
      <w:pPr>
        <w:pStyle w:val="6"/>
        <w:spacing w:line="240" w:lineRule="auto"/>
        <w:jc w:val="both"/>
        <w:rPr>
          <w:rFonts w:ascii="Times New Roman" w:hAnsi="Times New Roman" w:cs="Times New Roman"/>
          <w:sz w:val="20"/>
          <w:szCs w:val="28"/>
          <w:lang w:val="ru-RU"/>
        </w:rPr>
      </w:pPr>
      <w:r>
        <w:rPr>
          <w:rStyle w:val="13"/>
        </w:rPr>
        <w:footnoteRef/>
      </w:r>
      <w:r>
        <w:rPr>
          <w:rFonts w:ascii="Times New Roman" w:hAnsi="Times New Roman" w:cs="Times New Roman"/>
          <w:sz w:val="20"/>
          <w:szCs w:val="28"/>
          <w:lang w:val="ru-RU"/>
        </w:rPr>
        <w:t>11 ноября – день холостяков в Китае, современный праздник, посвящённый людям, не состоящим в браке. В последние годы сложилась тенденция, что к этому празднику многие китайские торговые центры начали приурочивать свои распродажи. И сегодня 11 ноября в Китае стал сродни знаменитой американской «чёрной пятнице»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64987"/>
    <w:multiLevelType w:val="singleLevel"/>
    <w:tmpl w:val="83E64987"/>
    <w:lvl w:ilvl="0" w:tentative="0">
      <w:start w:val="1"/>
      <w:numFmt w:val="decimal"/>
      <w:lvlText w:val="%1."/>
      <w:lvlJc w:val="left"/>
      <w:pPr>
        <w:ind w:left="425" w:hanging="425"/>
      </w:pPr>
      <w:rPr>
        <w:rFonts w:hint="default"/>
      </w:rPr>
    </w:lvl>
  </w:abstractNum>
  <w:abstractNum w:abstractNumId="1">
    <w:nsid w:val="9F1D57B9"/>
    <w:multiLevelType w:val="singleLevel"/>
    <w:tmpl w:val="9F1D57B9"/>
    <w:lvl w:ilvl="0" w:tentative="0">
      <w:start w:val="2"/>
      <w:numFmt w:val="decimal"/>
      <w:suff w:val="space"/>
      <w:lvlText w:val="%1."/>
      <w:lvlJc w:val="left"/>
    </w:lvl>
  </w:abstractNum>
  <w:abstractNum w:abstractNumId="2">
    <w:nsid w:val="E56EC63A"/>
    <w:multiLevelType w:val="singleLevel"/>
    <w:tmpl w:val="E56EC63A"/>
    <w:lvl w:ilvl="0" w:tentative="0">
      <w:start w:val="1"/>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709" w:hanging="52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429" w:hanging="56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49" w:hanging="56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2869" w:hanging="52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589" w:hanging="56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4309" w:hanging="56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5029" w:hanging="5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A04EFC"/>
    <w:rsid w:val="00021CB5"/>
    <w:rsid w:val="000763B3"/>
    <w:rsid w:val="000E29B5"/>
    <w:rsid w:val="001A751B"/>
    <w:rsid w:val="001C441A"/>
    <w:rsid w:val="00244D31"/>
    <w:rsid w:val="002F33F1"/>
    <w:rsid w:val="003818E2"/>
    <w:rsid w:val="00617F28"/>
    <w:rsid w:val="006E0A81"/>
    <w:rsid w:val="008A4E6C"/>
    <w:rsid w:val="00922A17"/>
    <w:rsid w:val="009907F7"/>
    <w:rsid w:val="00A43C5E"/>
    <w:rsid w:val="00B304C0"/>
    <w:rsid w:val="00B613CD"/>
    <w:rsid w:val="00D5692F"/>
    <w:rsid w:val="00D90A7D"/>
    <w:rsid w:val="03000500"/>
    <w:rsid w:val="034D077B"/>
    <w:rsid w:val="03D40039"/>
    <w:rsid w:val="04EB7CA8"/>
    <w:rsid w:val="07AA0725"/>
    <w:rsid w:val="08D83B63"/>
    <w:rsid w:val="09512801"/>
    <w:rsid w:val="0A0D02E2"/>
    <w:rsid w:val="0B3142B0"/>
    <w:rsid w:val="0B315645"/>
    <w:rsid w:val="0E3B58EA"/>
    <w:rsid w:val="10720CE4"/>
    <w:rsid w:val="142F29CB"/>
    <w:rsid w:val="159021CF"/>
    <w:rsid w:val="16300225"/>
    <w:rsid w:val="1632097E"/>
    <w:rsid w:val="17307EB0"/>
    <w:rsid w:val="19B57456"/>
    <w:rsid w:val="1A625AE3"/>
    <w:rsid w:val="1AAD06BC"/>
    <w:rsid w:val="1B56726B"/>
    <w:rsid w:val="1B785EDF"/>
    <w:rsid w:val="1B9675DA"/>
    <w:rsid w:val="1BC01DEF"/>
    <w:rsid w:val="1C7F098E"/>
    <w:rsid w:val="1E483E13"/>
    <w:rsid w:val="1ED95BCD"/>
    <w:rsid w:val="20211BC3"/>
    <w:rsid w:val="211235E1"/>
    <w:rsid w:val="229B7ACF"/>
    <w:rsid w:val="23DA14FB"/>
    <w:rsid w:val="246A35B3"/>
    <w:rsid w:val="2503055F"/>
    <w:rsid w:val="255A6CFA"/>
    <w:rsid w:val="25D90AB6"/>
    <w:rsid w:val="25FA6BDB"/>
    <w:rsid w:val="26BE5B64"/>
    <w:rsid w:val="27633F40"/>
    <w:rsid w:val="289966CA"/>
    <w:rsid w:val="29121BAD"/>
    <w:rsid w:val="292942FE"/>
    <w:rsid w:val="2A443E36"/>
    <w:rsid w:val="2B015373"/>
    <w:rsid w:val="2CB60AB0"/>
    <w:rsid w:val="2EC3373D"/>
    <w:rsid w:val="2F6F4D0D"/>
    <w:rsid w:val="30566153"/>
    <w:rsid w:val="30AB47E7"/>
    <w:rsid w:val="32067018"/>
    <w:rsid w:val="3372478D"/>
    <w:rsid w:val="34183F5C"/>
    <w:rsid w:val="354E6FCA"/>
    <w:rsid w:val="371C1E84"/>
    <w:rsid w:val="3ACF4AC6"/>
    <w:rsid w:val="3AE00673"/>
    <w:rsid w:val="3B0230FE"/>
    <w:rsid w:val="3D921655"/>
    <w:rsid w:val="3E916351"/>
    <w:rsid w:val="3F302B8B"/>
    <w:rsid w:val="3F6956F3"/>
    <w:rsid w:val="3F796F71"/>
    <w:rsid w:val="40AD2C6D"/>
    <w:rsid w:val="425654BF"/>
    <w:rsid w:val="44286189"/>
    <w:rsid w:val="48C81272"/>
    <w:rsid w:val="4A965D50"/>
    <w:rsid w:val="4BA04EFC"/>
    <w:rsid w:val="4F227303"/>
    <w:rsid w:val="50D258EA"/>
    <w:rsid w:val="523E2FA9"/>
    <w:rsid w:val="52E90B3E"/>
    <w:rsid w:val="57270A1A"/>
    <w:rsid w:val="584747EB"/>
    <w:rsid w:val="5BB57994"/>
    <w:rsid w:val="5C0E4C7F"/>
    <w:rsid w:val="5C407446"/>
    <w:rsid w:val="5F6115AA"/>
    <w:rsid w:val="5FBE0029"/>
    <w:rsid w:val="5FD73902"/>
    <w:rsid w:val="5FEC7ADE"/>
    <w:rsid w:val="61471A4F"/>
    <w:rsid w:val="637C667E"/>
    <w:rsid w:val="63D23E96"/>
    <w:rsid w:val="67EC65DA"/>
    <w:rsid w:val="69E9361B"/>
    <w:rsid w:val="6C4026AC"/>
    <w:rsid w:val="6D2F1CB6"/>
    <w:rsid w:val="6D821D06"/>
    <w:rsid w:val="6DCB29FA"/>
    <w:rsid w:val="6F3B4432"/>
    <w:rsid w:val="6F5517AA"/>
    <w:rsid w:val="6F78189F"/>
    <w:rsid w:val="70FA09B6"/>
    <w:rsid w:val="72BD6C3C"/>
    <w:rsid w:val="756B315E"/>
    <w:rsid w:val="769029D6"/>
    <w:rsid w:val="7E1E1C0C"/>
    <w:rsid w:val="7EF93359"/>
    <w:rsid w:val="7FFF78A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uiPriority w:val="0"/>
    <w:pPr>
      <w:spacing w:after="0" w:line="240" w:lineRule="auto"/>
    </w:pPr>
    <w:rPr>
      <w:rFonts w:ascii="Tahoma" w:hAnsi="Tahoma" w:cs="Tahoma"/>
      <w:sz w:val="16"/>
      <w:szCs w:val="16"/>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uiPriority w:val="0"/>
    <w:rPr>
      <w:color w:val="0000FF"/>
      <w:u w:val="single"/>
    </w:rPr>
  </w:style>
  <w:style w:type="character" w:styleId="13">
    <w:name w:val="footnote reference"/>
    <w:basedOn w:val="10"/>
    <w:qFormat/>
    <w:uiPriority w:val="0"/>
    <w:rPr>
      <w:vertAlign w:val="superscript"/>
    </w:rPr>
  </w:style>
  <w:style w:type="paragraph" w:styleId="14">
    <w:name w:val="List Paragraph"/>
    <w:basedOn w:val="1"/>
    <w:qFormat/>
    <w:uiPriority w:val="34"/>
    <w:pPr>
      <w:ind w:firstLine="420" w:firstLineChars="200"/>
    </w:pPr>
  </w:style>
  <w:style w:type="paragraph" w:customStyle="1" w:styleId="15">
    <w:name w:val="默认"/>
    <w:qFormat/>
    <w:uiPriority w:val="0"/>
    <w:pPr>
      <w:framePr w:wrap="around" w:vAnchor="margin" w:hAnchor="text" w:y="1"/>
      <w:spacing w:after="0" w:line="240" w:lineRule="auto"/>
    </w:pPr>
    <w:rPr>
      <w:rFonts w:hint="eastAsia" w:ascii="Arial Unicode MS" w:hAnsi="Arial Unicode MS" w:eastAsia="Arial Unicode MS" w:cs="Arial Unicode MS"/>
      <w:color w:val="000000"/>
      <w:sz w:val="22"/>
      <w:szCs w:val="22"/>
      <w:lang w:val="zh-CN" w:eastAsia="zh-CN" w:bidi="ar-SA"/>
    </w:rPr>
  </w:style>
  <w:style w:type="character" w:customStyle="1" w:styleId="16">
    <w:name w:val="Заголовок 1 Знак"/>
    <w:link w:val="2"/>
    <w:qFormat/>
    <w:uiPriority w:val="0"/>
    <w:rPr>
      <w:b/>
      <w:kern w:val="44"/>
      <w:sz w:val="44"/>
    </w:rPr>
  </w:style>
  <w:style w:type="character" w:customStyle="1" w:styleId="17">
    <w:name w:val="Текст выноски Знак"/>
    <w:basedOn w:val="10"/>
    <w:link w:val="3"/>
    <w:uiPriority w:val="0"/>
    <w:rPr>
      <w:rFonts w:ascii="Tahoma" w:hAnsi="Tahoma" w:cs="Tahoma"/>
      <w:kern w:val="2"/>
      <w:sz w:val="16"/>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ru-RU" altLang="zh-CN"/>
              <a:t>Русские онлайн-покупатели</a:t>
            </a:r>
            <a:endParaRPr lang="ru-RU" altLang="zh-CN"/>
          </a:p>
        </c:rich>
      </c:tx>
      <c:layout/>
      <c:overlay val="0"/>
      <c:spPr>
        <a:noFill/>
        <a:ln>
          <a:noFill/>
        </a:ln>
        <a:effectLst/>
      </c:spPr>
    </c:title>
    <c:autoTitleDeleted val="0"/>
    <c:plotArea>
      <c:layout/>
      <c:barChart>
        <c:barDir val="col"/>
        <c:grouping val="clustered"/>
        <c:varyColors val="0"/>
        <c:ser>
          <c:idx val="1"/>
          <c:order val="0"/>
          <c:tx>
            <c:strRef>
              <c:f>Sheet1!$C$1</c:f>
              <c:strCache>
                <c:ptCount val="1"/>
                <c:pt idx="0">
                  <c:v>Русские онлайн-покупатели</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1800</c:v>
                </c:pt>
                <c:pt idx="1">
                  <c:v>2200</c:v>
                </c:pt>
                <c:pt idx="2">
                  <c:v>2600</c:v>
                </c:pt>
                <c:pt idx="3">
                  <c:v>3860</c:v>
                </c:pt>
                <c:pt idx="4">
                  <c:v>4240</c:v>
                </c:pt>
                <c:pt idx="5">
                  <c:v>4630</c:v>
                </c:pt>
              </c:numCache>
            </c:numRef>
          </c:val>
        </c:ser>
        <c:dLbls>
          <c:showLegendKey val="0"/>
          <c:showVal val="1"/>
          <c:showCatName val="0"/>
          <c:showSerName val="0"/>
          <c:showPercent val="0"/>
          <c:showBubbleSize val="0"/>
        </c:dLbls>
        <c:gapWidth val="92"/>
        <c:overlap val="-27"/>
        <c:axId val="104520704"/>
        <c:axId val="106154624"/>
      </c:barChart>
      <c:lineChart>
        <c:grouping val="standard"/>
        <c:varyColors val="0"/>
        <c:ser>
          <c:idx val="2"/>
          <c:order val="1"/>
          <c:tx>
            <c:strRef>
              <c:f>Sheet1!$D$1</c:f>
              <c:strCache>
                <c:ptCount val="1"/>
                <c:pt idx="0">
                  <c:v>Коэффициент использовании интернет-магазинов в России</c:v>
                </c:pt>
              </c:strCache>
            </c:strRef>
          </c:tx>
          <c:spPr>
            <a:ln w="28575" cap="rnd" cmpd="sng" algn="ctr">
              <a:solidFill>
                <a:srgbClr val="A5A5A5"/>
              </a:solidFill>
              <a:prstDash val="solid"/>
              <a:round/>
            </a:ln>
            <a:effectLst/>
          </c:spPr>
          <c:marker>
            <c:symbol val="circle"/>
            <c:size val="5"/>
            <c:spPr>
              <a:solidFill>
                <a:srgbClr val="61D836"/>
              </a:solidFill>
              <a:ln w="9525" cap="flat" cmpd="sng" algn="ctr">
                <a:solidFill>
                  <a:srgbClr val="61D836"/>
                </a:solidFill>
                <a:prstDash val="solid"/>
                <a:round/>
              </a:ln>
              <a:effectLst/>
            </c:spPr>
          </c:marker>
          <c:dLbls>
            <c:dLbl>
              <c:idx val="0"/>
              <c:layout>
                <c:manualLayout>
                  <c:x val="-0.040967372042114"/>
                  <c:y val="-0.0292362768496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9285937662879"/>
                  <c:y val="-0.02243436754176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88898154904618"/>
                  <c:y val="-0.03579952267303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27467945376838"/>
                  <c:y val="-0.037947494033412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87855728135098"/>
                  <c:y val="-0.02004773269689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30522255811529"/>
                  <c:y val="-0.02684964200477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ysClr val="windowText" lastClr="000000">
                          <a:lumMod val="35000"/>
                          <a:lumOff val="65000"/>
                        </a:sysClr>
                      </a:solidFill>
                      <a:prstDash val="solid"/>
                      <a:round/>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0.00%</c:formatCode>
                <c:ptCount val="6"/>
                <c:pt idx="0">
                  <c:v>0.197</c:v>
                </c:pt>
                <c:pt idx="1">
                  <c:v>0.226</c:v>
                </c:pt>
                <c:pt idx="2">
                  <c:v>0.256</c:v>
                </c:pt>
                <c:pt idx="3">
                  <c:v>0.365</c:v>
                </c:pt>
                <c:pt idx="4">
                  <c:v>0.415</c:v>
                </c:pt>
                <c:pt idx="5">
                  <c:v>0.423</c:v>
                </c:pt>
              </c:numCache>
            </c:numRef>
          </c:val>
          <c:smooth val="0"/>
        </c:ser>
        <c:dLbls>
          <c:showLegendKey val="0"/>
          <c:showVal val="1"/>
          <c:showCatName val="0"/>
          <c:showSerName val="0"/>
          <c:showPercent val="0"/>
          <c:showBubbleSize val="0"/>
        </c:dLbls>
        <c:marker val="1"/>
        <c:smooth val="0"/>
        <c:axId val="106329600"/>
        <c:axId val="106331520"/>
      </c:lineChart>
      <c:catAx>
        <c:axId val="10452070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6154624"/>
        <c:crosses val="autoZero"/>
        <c:auto val="1"/>
        <c:lblAlgn val="ctr"/>
        <c:lblOffset val="100"/>
        <c:noMultiLvlLbl val="0"/>
      </c:catAx>
      <c:valAx>
        <c:axId val="106154624"/>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4520704"/>
        <c:crosses val="autoZero"/>
        <c:crossBetween val="between"/>
      </c:valAx>
      <c:catAx>
        <c:axId val="10632960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331520"/>
        <c:crosses val="autoZero"/>
        <c:auto val="1"/>
        <c:lblAlgn val="ctr"/>
        <c:lblOffset val="100"/>
        <c:noMultiLvlLbl val="0"/>
      </c:catAx>
      <c:valAx>
        <c:axId val="106331520"/>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632960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ru-RU"/>
              <a:t>Российский рынок интернет-торговли (млрд. руб.)</a:t>
            </a:r>
            <a:endParaRPr lang="ru-RU"/>
          </a:p>
        </c:rich>
      </c:tx>
      <c:layout/>
      <c:overlay val="0"/>
      <c:spPr>
        <a:noFill/>
        <a:ln>
          <a:noFill/>
        </a:ln>
        <a:effectLst/>
      </c:spPr>
    </c:title>
    <c:autoTitleDeleted val="0"/>
    <c:plotArea>
      <c:layout>
        <c:manualLayout>
          <c:layoutTarget val="inner"/>
          <c:xMode val="edge"/>
          <c:yMode val="edge"/>
          <c:x val="0.0662"/>
          <c:y val="0.1395"/>
          <c:w val="0.910925"/>
          <c:h val="0.716566666666667"/>
        </c:manualLayout>
      </c:layout>
      <c:barChart>
        <c:barDir val="col"/>
        <c:grouping val="stacked"/>
        <c:varyColors val="0"/>
        <c:ser>
          <c:idx val="0"/>
          <c:order val="0"/>
          <c:tx>
            <c:strRef>
              <c:f>Sheet1!$B$1</c:f>
              <c:strCache>
                <c:ptCount val="1"/>
                <c:pt idx="0">
                  <c:v>Внутренняя торговля</c:v>
                </c:pt>
              </c:strCache>
            </c:strRef>
          </c:tx>
          <c:spPr>
            <a:solidFill>
              <a:srgbClr val="5B9BD5"/>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92%</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85%</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81%</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76%</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71%</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71%</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67%</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64%</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General</c:formatCode>
                <c:ptCount val="8"/>
                <c:pt idx="0">
                  <c:v>239.2</c:v>
                </c:pt>
                <c:pt idx="1">
                  <c:v>280.5</c:v>
                </c:pt>
                <c:pt idx="2">
                  <c:v>328.05</c:v>
                </c:pt>
                <c:pt idx="3">
                  <c:v>413.44</c:v>
                </c:pt>
                <c:pt idx="4">
                  <c:v>506.23</c:v>
                </c:pt>
                <c:pt idx="5">
                  <c:v>539.6</c:v>
                </c:pt>
                <c:pt idx="6">
                  <c:v>616.4</c:v>
                </c:pt>
                <c:pt idx="7">
                  <c:v>665.6</c:v>
                </c:pt>
              </c:numCache>
            </c:numRef>
          </c:val>
        </c:ser>
        <c:ser>
          <c:idx val="1"/>
          <c:order val="1"/>
          <c:tx>
            <c:strRef>
              <c:f>Sheet1!$C$1</c:f>
              <c:strCache>
                <c:ptCount val="1"/>
                <c:pt idx="0">
                  <c:v>Трансграничная торговля</c:v>
                </c:pt>
              </c:strCache>
            </c:strRef>
          </c:tx>
          <c:spPr>
            <a:solidFill>
              <a:srgbClr val="ED7D3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8%</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15%</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19%</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24%</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29%</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29%</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33%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r>
                      <a:rPr lang="en-US" altLang="zh-CN"/>
                      <a:t>36%</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General</c:formatCode>
                <c:ptCount val="8"/>
                <c:pt idx="0">
                  <c:v>20.8</c:v>
                </c:pt>
                <c:pt idx="1">
                  <c:v>49.5</c:v>
                </c:pt>
                <c:pt idx="2">
                  <c:v>76.95</c:v>
                </c:pt>
                <c:pt idx="3">
                  <c:v>130.56</c:v>
                </c:pt>
                <c:pt idx="4">
                  <c:v>206.77</c:v>
                </c:pt>
                <c:pt idx="5">
                  <c:v>220.4</c:v>
                </c:pt>
                <c:pt idx="6">
                  <c:v>303.6</c:v>
                </c:pt>
                <c:pt idx="7">
                  <c:v>374.4</c:v>
                </c:pt>
              </c:numCache>
            </c:numRef>
          </c:val>
        </c:ser>
        <c:dLbls>
          <c:showLegendKey val="0"/>
          <c:showVal val="1"/>
          <c:showCatName val="0"/>
          <c:showSerName val="0"/>
          <c:showPercent val="0"/>
          <c:showBubbleSize val="0"/>
        </c:dLbls>
        <c:gapWidth val="150"/>
        <c:overlap val="100"/>
        <c:axId val="107725952"/>
        <c:axId val="107727872"/>
      </c:barChart>
      <c:barChart>
        <c:barDir val="col"/>
        <c:grouping val="stacked"/>
        <c:varyColors val="0"/>
        <c:ser>
          <c:idx val="2"/>
          <c:order val="2"/>
          <c:tx>
            <c:strRef>
              <c:f>Sheet1!$D$1</c:f>
              <c:strCache>
                <c:ptCount val="1"/>
                <c:pt idx="0">
                  <c:v>系列 3</c:v>
                </c:pt>
              </c:strCache>
            </c:strRef>
          </c:tx>
          <c:spPr>
            <a:noFill/>
            <a:ln>
              <a:noFill/>
            </a:ln>
            <a:effectLst/>
          </c:spPr>
          <c:invertIfNegative val="0"/>
          <c:dLbls>
            <c:dLbl>
              <c:idx val="0"/>
              <c:layout>
                <c:manualLayout>
                  <c:x val="0.007"/>
                  <c:y val="-0.07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75"/>
                  <c:y val="-0.0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375"/>
                  <c:y val="-0.068666666666666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68666666666666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65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68666666666666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375"/>
                  <c:y val="-0.084333333333333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numFmt formatCode="_ * #,##0.00_ ;_ * \-#,##0.00_ ;_ * &quot;-&quot;??_ ;_ @_ "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ysClr val="windowText" lastClr="000000">
                          <a:lumMod val="35000"/>
                          <a:lumOff val="65000"/>
                        </a:sysClr>
                      </a:solidFill>
                      <a:prstDash val="solid"/>
                      <a:round/>
                    </a:ln>
                    <a:effectLst/>
                  </c:spPr>
                </c15:leaderLines>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Sheet1!$D$2:$D$9</c:f>
              <c:numCache>
                <c:formatCode>General</c:formatCode>
                <c:ptCount val="8"/>
                <c:pt idx="0">
                  <c:v>260</c:v>
                </c:pt>
                <c:pt idx="1">
                  <c:v>330</c:v>
                </c:pt>
                <c:pt idx="2">
                  <c:v>405</c:v>
                </c:pt>
                <c:pt idx="3">
                  <c:v>544</c:v>
                </c:pt>
                <c:pt idx="4">
                  <c:v>713</c:v>
                </c:pt>
                <c:pt idx="5">
                  <c:v>760</c:v>
                </c:pt>
                <c:pt idx="6">
                  <c:v>920</c:v>
                </c:pt>
                <c:pt idx="7">
                  <c:v>1040</c:v>
                </c:pt>
              </c:numCache>
            </c:numRef>
          </c:val>
        </c:ser>
        <c:dLbls>
          <c:showLegendKey val="0"/>
          <c:showVal val="1"/>
          <c:showCatName val="0"/>
          <c:showSerName val="0"/>
          <c:showPercent val="0"/>
          <c:showBubbleSize val="0"/>
        </c:dLbls>
        <c:gapWidth val="150"/>
        <c:overlap val="100"/>
        <c:axId val="107729664"/>
        <c:axId val="107731200"/>
      </c:barChart>
      <c:catAx>
        <c:axId val="10772595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7727872"/>
        <c:crossesAt val="0"/>
        <c:auto val="1"/>
        <c:lblAlgn val="ctr"/>
        <c:lblOffset val="100"/>
        <c:noMultiLvlLbl val="0"/>
      </c:catAx>
      <c:valAx>
        <c:axId val="107727872"/>
        <c:scaling>
          <c:orientation val="minMax"/>
        </c:scaling>
        <c:delete val="1"/>
        <c:axPos val="l"/>
        <c:majorGridlines>
          <c:spPr>
            <a:ln w="9525" cap="flat" cmpd="sng" algn="ctr">
              <a:solidFill>
                <a:sysClr val="windowText" lastClr="000000">
                  <a:lumMod val="15000"/>
                  <a:lumOff val="85000"/>
                </a:sysClr>
              </a:solidFill>
              <a:prstDash val="solid"/>
              <a:round/>
            </a:ln>
            <a:effectLst/>
          </c:spPr>
        </c:majorGridlines>
        <c:numFmt formatCode="#,##0.00_р_.;[Red]\-#,##0.00_р_."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725952"/>
        <c:crosses val="autoZero"/>
        <c:crossBetween val="between"/>
      </c:valAx>
      <c:catAx>
        <c:axId val="107729664"/>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731200"/>
        <c:crosses val="autoZero"/>
        <c:auto val="1"/>
        <c:lblAlgn val="ctr"/>
        <c:lblOffset val="100"/>
        <c:noMultiLvlLbl val="0"/>
      </c:catAx>
      <c:valAx>
        <c:axId val="107731200"/>
        <c:scaling>
          <c:orientation val="minMax"/>
        </c:scaling>
        <c:delete val="0"/>
        <c:axPos val="r"/>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7729664"/>
        <c:crosses val="max"/>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ru-RU" altLang="zh-CN"/>
              <a:t>2010-2017 масштаб Российского онлайг розничного рынка </a:t>
            </a:r>
            <a:endParaRPr lang="ru-RU" altLang="zh-CN"/>
          </a:p>
        </c:rich>
      </c:tx>
      <c:layout>
        <c:manualLayout>
          <c:xMode val="edge"/>
          <c:yMode val="edge"/>
          <c:x val="0.09775"/>
          <c:y val="0.0168333333333333"/>
        </c:manualLayout>
      </c:layout>
      <c:overlay val="0"/>
      <c:spPr>
        <a:noFill/>
        <a:ln>
          <a:noFill/>
        </a:ln>
        <a:effectLst/>
      </c:spPr>
    </c:title>
    <c:autoTitleDeleted val="0"/>
    <c:plotArea>
      <c:layout/>
      <c:barChart>
        <c:barDir val="col"/>
        <c:grouping val="clustered"/>
        <c:varyColors val="0"/>
        <c:ser>
          <c:idx val="1"/>
          <c:order val="0"/>
          <c:tx>
            <c:strRef>
              <c:f>Sheet1!$C$1</c:f>
              <c:strCache>
                <c:ptCount val="1"/>
                <c:pt idx="0">
                  <c:v>Российские онлайн розничные продажи</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General</c:formatCode>
                <c:ptCount val="8"/>
                <c:pt idx="0">
                  <c:v>29.6</c:v>
                </c:pt>
                <c:pt idx="1">
                  <c:v>40</c:v>
                </c:pt>
                <c:pt idx="2">
                  <c:v>56.2</c:v>
                </c:pt>
                <c:pt idx="3">
                  <c:v>71.6</c:v>
                </c:pt>
                <c:pt idx="4">
                  <c:v>88.5</c:v>
                </c:pt>
                <c:pt idx="5">
                  <c:v>108.5</c:v>
                </c:pt>
                <c:pt idx="6">
                  <c:v>129.5</c:v>
                </c:pt>
                <c:pt idx="7">
                  <c:v>152</c:v>
                </c:pt>
              </c:numCache>
            </c:numRef>
          </c:val>
        </c:ser>
        <c:dLbls>
          <c:showLegendKey val="0"/>
          <c:showVal val="1"/>
          <c:showCatName val="0"/>
          <c:showSerName val="0"/>
          <c:showPercent val="0"/>
          <c:showBubbleSize val="0"/>
        </c:dLbls>
        <c:gapWidth val="117"/>
        <c:overlap val="-27"/>
        <c:axId val="109460096"/>
        <c:axId val="110173568"/>
      </c:barChart>
      <c:lineChart>
        <c:grouping val="standard"/>
        <c:varyColors val="0"/>
        <c:ser>
          <c:idx val="2"/>
          <c:order val="1"/>
          <c:tx>
            <c:strRef>
              <c:f>Sheet1!$D$1</c:f>
              <c:strCache>
                <c:ptCount val="1"/>
                <c:pt idx="0">
                  <c:v>темп роста по сравнению с аналогичным периодом прошлого года</c:v>
                </c:pt>
              </c:strCache>
            </c:strRef>
          </c:tx>
          <c:spPr>
            <a:ln w="28575" cap="rnd" cmpd="sng" algn="ctr">
              <a:solidFill>
                <a:srgbClr val="A5A5A5"/>
              </a:solidFill>
              <a:prstDash val="solid"/>
              <a:round/>
            </a:ln>
            <a:effectLst/>
          </c:spPr>
          <c:marker>
            <c:symbol val="circle"/>
            <c:size val="5"/>
            <c:spPr>
              <a:solidFill>
                <a:srgbClr val="A5A5A5"/>
              </a:solidFill>
              <a:ln w="9525" cap="flat" cmpd="sng" algn="ctr">
                <a:solidFill>
                  <a:srgbClr val="A5A5A5"/>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Sheet1!$D$2:$D$9</c:f>
              <c:numCache>
                <c:formatCode>0.00%</c:formatCode>
                <c:ptCount val="8"/>
                <c:pt idx="0">
                  <c:v>0.601</c:v>
                </c:pt>
                <c:pt idx="1" c:formatCode="0%">
                  <c:v>0.35</c:v>
                </c:pt>
                <c:pt idx="2">
                  <c:v>0.406</c:v>
                </c:pt>
                <c:pt idx="3">
                  <c:v>0.274</c:v>
                </c:pt>
                <c:pt idx="4">
                  <c:v>0.235</c:v>
                </c:pt>
                <c:pt idx="5">
                  <c:v>0.227</c:v>
                </c:pt>
                <c:pt idx="6">
                  <c:v>0.193</c:v>
                </c:pt>
                <c:pt idx="7">
                  <c:v>0.174</c:v>
                </c:pt>
              </c:numCache>
            </c:numRef>
          </c:val>
          <c:smooth val="0"/>
        </c:ser>
        <c:dLbls>
          <c:showLegendKey val="0"/>
          <c:showVal val="1"/>
          <c:showCatName val="0"/>
          <c:showSerName val="0"/>
          <c:showPercent val="0"/>
          <c:showBubbleSize val="0"/>
        </c:dLbls>
        <c:marker val="1"/>
        <c:smooth val="0"/>
        <c:axId val="110273664"/>
        <c:axId val="110275968"/>
      </c:lineChart>
      <c:catAx>
        <c:axId val="10946009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0173568"/>
        <c:crosses val="autoZero"/>
        <c:auto val="1"/>
        <c:lblAlgn val="ctr"/>
        <c:lblOffset val="100"/>
        <c:noMultiLvlLbl val="0"/>
      </c:catAx>
      <c:valAx>
        <c:axId val="110173568"/>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9460096"/>
        <c:crosses val="autoZero"/>
        <c:crossBetween val="between"/>
      </c:valAx>
      <c:catAx>
        <c:axId val="11027366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275968"/>
        <c:crosses val="autoZero"/>
        <c:auto val="1"/>
        <c:lblAlgn val="ctr"/>
        <c:lblOffset val="100"/>
        <c:noMultiLvlLbl val="0"/>
      </c:catAx>
      <c:valAx>
        <c:axId val="110275968"/>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027366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13625"/>
          <c:y val="0.0154221822387868"/>
        </c:manualLayout>
      </c:layout>
      <c:overlay val="0"/>
      <c:spPr>
        <a:noFill/>
        <a:ln>
          <a:noFill/>
        </a:ln>
        <a:effectLst/>
      </c:spPr>
      <c:tx>
        <c:rich>
          <a:bodyPr/>
          <a:lstStyle/>
          <a:p>
            <a:pPr>
              <a:defRPr/>
            </a:pPr>
          </a:p>
        </c:rich>
      </c:tx>
    </c:title>
    <c:autoTitleDeleted val="0"/>
    <c:plotArea>
      <c:layout/>
      <c:barChart>
        <c:barDir val="col"/>
        <c:grouping val="clustered"/>
        <c:varyColors val="0"/>
        <c:ser>
          <c:idx val="1"/>
          <c:order val="0"/>
          <c:tx>
            <c:strRef>
              <c:f>Sheet1!$C$1</c:f>
              <c:strCache>
                <c:ptCount val="1"/>
                <c:pt idx="0">
                  <c:v>Российская трансграничная электронная коммерция импортирует физические продажи(сто миллионов)</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13</c:v>
                </c:pt>
                <c:pt idx="1">
                  <c:v>22</c:v>
                </c:pt>
                <c:pt idx="2">
                  <c:v>34</c:v>
                </c:pt>
                <c:pt idx="3">
                  <c:v>43</c:v>
                </c:pt>
                <c:pt idx="4">
                  <c:v>59.1</c:v>
                </c:pt>
              </c:numCache>
            </c:numRef>
          </c:val>
        </c:ser>
        <c:dLbls>
          <c:showLegendKey val="0"/>
          <c:showVal val="1"/>
          <c:showCatName val="0"/>
          <c:showSerName val="0"/>
          <c:showPercent val="0"/>
          <c:showBubbleSize val="0"/>
        </c:dLbls>
        <c:gapWidth val="219"/>
        <c:overlap val="-27"/>
        <c:axId val="112442368"/>
        <c:axId val="112452352"/>
      </c:barChart>
      <c:lineChart>
        <c:grouping val="standard"/>
        <c:varyColors val="0"/>
        <c:ser>
          <c:idx val="2"/>
          <c:order val="1"/>
          <c:tx>
            <c:strRef>
              <c:f>Sheet1!$D$1</c:f>
              <c:strCache>
                <c:ptCount val="1"/>
                <c:pt idx="0">
                  <c:v>Годовой темп роста</c:v>
                </c:pt>
              </c:strCache>
            </c:strRef>
          </c:tx>
          <c:spPr>
            <a:ln w="28575" cap="rnd" cmpd="sng" algn="ctr">
              <a:solidFill>
                <a:srgbClr val="A5A5A5"/>
              </a:solidFill>
              <a:prstDash val="solid"/>
              <a:round/>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1" c:formatCode="0.00%">
                  <c:v>0.692</c:v>
                </c:pt>
                <c:pt idx="2" c:formatCode="0.00%">
                  <c:v>0.545</c:v>
                </c:pt>
                <c:pt idx="3" c:formatCode="0.00%">
                  <c:v>0.265</c:v>
                </c:pt>
                <c:pt idx="4" c:formatCode="0.00%">
                  <c:v>0.374</c:v>
                </c:pt>
              </c:numCache>
            </c:numRef>
          </c:val>
          <c:smooth val="0"/>
        </c:ser>
        <c:dLbls>
          <c:showLegendKey val="0"/>
          <c:showVal val="1"/>
          <c:showCatName val="0"/>
          <c:showSerName val="0"/>
          <c:showPercent val="0"/>
          <c:showBubbleSize val="0"/>
        </c:dLbls>
        <c:marker val="1"/>
        <c:smooth val="0"/>
        <c:axId val="112453888"/>
        <c:axId val="118829440"/>
      </c:lineChart>
      <c:catAx>
        <c:axId val="11244236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2452352"/>
        <c:crosses val="autoZero"/>
        <c:auto val="1"/>
        <c:lblAlgn val="ctr"/>
        <c:lblOffset val="100"/>
        <c:noMultiLvlLbl val="0"/>
      </c:catAx>
      <c:valAx>
        <c:axId val="112452352"/>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2442368"/>
        <c:crosses val="autoZero"/>
        <c:crossBetween val="between"/>
      </c:valAx>
      <c:catAx>
        <c:axId val="11245388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829440"/>
        <c:crosses val="autoZero"/>
        <c:auto val="1"/>
        <c:lblAlgn val="ctr"/>
        <c:lblOffset val="100"/>
        <c:noMultiLvlLbl val="0"/>
      </c:catAx>
      <c:valAx>
        <c:axId val="118829440"/>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245388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en-US" altLang="zh-CN"/>
              <a:t>2007-2017  </a:t>
            </a:r>
            <a:r>
              <a:rPr lang="ru-RU" altLang="zh-CN"/>
              <a:t>Китайское количество покупок в интернете и коэффициент использовании покупок в интернете</a:t>
            </a:r>
            <a:endParaRPr lang="ru-RU" altLang="zh-CN"/>
          </a:p>
        </c:rich>
      </c:tx>
      <c:layout>
        <c:manualLayout>
          <c:xMode val="edge"/>
          <c:yMode val="edge"/>
          <c:x val="0.158810844115835"/>
          <c:y val="0.0167910447761194"/>
        </c:manualLayout>
      </c:layout>
      <c:overlay val="0"/>
      <c:spPr>
        <a:noFill/>
        <a:ln>
          <a:noFill/>
        </a:ln>
        <a:effectLst/>
      </c:spPr>
    </c:title>
    <c:autoTitleDeleted val="0"/>
    <c:plotArea>
      <c:layout/>
      <c:barChart>
        <c:barDir val="col"/>
        <c:grouping val="clustered"/>
        <c:varyColors val="0"/>
        <c:ser>
          <c:idx val="1"/>
          <c:order val="0"/>
          <c:tx>
            <c:strRef>
              <c:f>Sheet1!$C$1</c:f>
              <c:strCache>
                <c:ptCount val="1"/>
                <c:pt idx="0">
                  <c:v>количество Китайских покупателях в интернет-магазин</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Sheet1!$C$2:$C$12</c:f>
              <c:numCache>
                <c:formatCode>General</c:formatCode>
                <c:ptCount val="11"/>
                <c:pt idx="0">
                  <c:v>4600</c:v>
                </c:pt>
                <c:pt idx="1">
                  <c:v>7400</c:v>
                </c:pt>
                <c:pt idx="2">
                  <c:v>10800</c:v>
                </c:pt>
                <c:pt idx="3">
                  <c:v>16051</c:v>
                </c:pt>
                <c:pt idx="4">
                  <c:v>19400</c:v>
                </c:pt>
                <c:pt idx="5">
                  <c:v>24200</c:v>
                </c:pt>
                <c:pt idx="6">
                  <c:v>30189</c:v>
                </c:pt>
                <c:pt idx="7">
                  <c:v>36142</c:v>
                </c:pt>
                <c:pt idx="8">
                  <c:v>41325</c:v>
                </c:pt>
                <c:pt idx="9">
                  <c:v>46670</c:v>
                </c:pt>
                <c:pt idx="10">
                  <c:v>53300</c:v>
                </c:pt>
              </c:numCache>
            </c:numRef>
          </c:val>
        </c:ser>
        <c:dLbls>
          <c:showLegendKey val="0"/>
          <c:showVal val="1"/>
          <c:showCatName val="0"/>
          <c:showSerName val="0"/>
          <c:showPercent val="0"/>
          <c:showBubbleSize val="0"/>
        </c:dLbls>
        <c:gapWidth val="219"/>
        <c:overlap val="-27"/>
        <c:axId val="119018240"/>
        <c:axId val="119020160"/>
      </c:barChart>
      <c:lineChart>
        <c:grouping val="standard"/>
        <c:varyColors val="0"/>
        <c:ser>
          <c:idx val="2"/>
          <c:order val="1"/>
          <c:tx>
            <c:strRef>
              <c:f>Sheet1!$D$1</c:f>
              <c:strCache>
                <c:ptCount val="1"/>
                <c:pt idx="0">
                  <c:v> коэффициент использовании покупок в Интернете</c:v>
                </c:pt>
              </c:strCache>
            </c:strRef>
          </c:tx>
          <c:spPr>
            <a:ln w="28575" cap="rnd" cmpd="sng" algn="ctr">
              <a:solidFill>
                <a:srgbClr val="A5A5A5"/>
              </a:solidFill>
              <a:prstDash val="solid"/>
              <a:round/>
            </a:ln>
            <a:effectLst/>
          </c:spPr>
          <c:marker>
            <c:symbol val="circle"/>
            <c:size val="5"/>
            <c:spPr>
              <a:solidFill>
                <a:srgbClr val="61D836"/>
              </a:solidFill>
              <a:ln w="9525" cap="flat" cmpd="sng" algn="ctr">
                <a:solidFill>
                  <a:srgbClr val="61D836"/>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ysClr val="windowText" lastClr="000000">
                          <a:lumMod val="35000"/>
                          <a:lumOff val="65000"/>
                        </a:sysClr>
                      </a:solidFill>
                      <a:prstDash val="solid"/>
                      <a:round/>
                    </a:ln>
                    <a:effectLst/>
                  </c:spPr>
                </c15:leaderLines>
              </c:ext>
            </c:extLst>
          </c:dLbls>
          <c:cat>
            <c:numRef>
              <c:f>Sheet1!$A$2:$A$12</c:f>
              <c:numCache>
                <c:ptCount val="0"/>
              </c:numCache>
            </c:numRef>
          </c:cat>
          <c:val>
            <c:numRef>
              <c:f>Sheet1!$D$2:$D$12</c:f>
              <c:numCache>
                <c:formatCode>0.00%</c:formatCode>
                <c:ptCount val="11"/>
                <c:pt idx="0">
                  <c:v>0.221</c:v>
                </c:pt>
                <c:pt idx="1">
                  <c:v>0.248</c:v>
                </c:pt>
                <c:pt idx="2">
                  <c:v>0.281</c:v>
                </c:pt>
                <c:pt idx="3">
                  <c:v>0.351</c:v>
                </c:pt>
                <c:pt idx="4">
                  <c:v>0.378</c:v>
                </c:pt>
                <c:pt idx="5">
                  <c:v>0.429</c:v>
                </c:pt>
                <c:pt idx="6">
                  <c:v>0.489</c:v>
                </c:pt>
                <c:pt idx="7">
                  <c:v>0.557</c:v>
                </c:pt>
                <c:pt idx="8">
                  <c:v>0.6</c:v>
                </c:pt>
                <c:pt idx="9">
                  <c:v>0.638</c:v>
                </c:pt>
                <c:pt idx="10">
                  <c:v>0.691</c:v>
                </c:pt>
              </c:numCache>
            </c:numRef>
          </c:val>
          <c:smooth val="0"/>
        </c:ser>
        <c:dLbls>
          <c:showLegendKey val="0"/>
          <c:showVal val="1"/>
          <c:showCatName val="0"/>
          <c:showSerName val="0"/>
          <c:showPercent val="0"/>
          <c:showBubbleSize val="0"/>
        </c:dLbls>
        <c:marker val="1"/>
        <c:smooth val="0"/>
        <c:axId val="119053696"/>
        <c:axId val="119113216"/>
      </c:lineChart>
      <c:catAx>
        <c:axId val="11901824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9020160"/>
        <c:crosses val="autoZero"/>
        <c:auto val="1"/>
        <c:lblAlgn val="ctr"/>
        <c:lblOffset val="100"/>
        <c:noMultiLvlLbl val="0"/>
      </c:catAx>
      <c:valAx>
        <c:axId val="119020160"/>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9018240"/>
        <c:crosses val="autoZero"/>
        <c:crossBetween val="between"/>
      </c:valAx>
      <c:catAx>
        <c:axId val="11905369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113216"/>
        <c:crosses val="autoZero"/>
        <c:auto val="1"/>
        <c:lblAlgn val="ctr"/>
        <c:lblOffset val="100"/>
        <c:noMultiLvlLbl val="0"/>
      </c:catAx>
      <c:valAx>
        <c:axId val="119113216"/>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1905369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1"/>
          <c:order val="0"/>
          <c:tx>
            <c:strRef>
              <c:f>Sheet1!$C$1</c:f>
              <c:strCache>
                <c:ptCount val="1"/>
                <c:pt idx="0">
                  <c:v>Объем транзакции электронной торговли в Китае(триллион)</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3.14</c:v>
                </c:pt>
                <c:pt idx="1">
                  <c:v>3.67</c:v>
                </c:pt>
                <c:pt idx="2">
                  <c:v>4.55</c:v>
                </c:pt>
                <c:pt idx="3">
                  <c:v>6.09</c:v>
                </c:pt>
                <c:pt idx="4">
                  <c:v>8.11</c:v>
                </c:pt>
                <c:pt idx="5">
                  <c:v>10.4</c:v>
                </c:pt>
                <c:pt idx="6">
                  <c:v>16.39</c:v>
                </c:pt>
                <c:pt idx="7">
                  <c:v>21.79</c:v>
                </c:pt>
                <c:pt idx="8">
                  <c:v>26.1</c:v>
                </c:pt>
                <c:pt idx="9">
                  <c:v>29.16</c:v>
                </c:pt>
              </c:numCache>
            </c:numRef>
          </c:val>
        </c:ser>
        <c:dLbls>
          <c:showLegendKey val="0"/>
          <c:showVal val="1"/>
          <c:showCatName val="0"/>
          <c:showSerName val="0"/>
          <c:showPercent val="0"/>
          <c:showBubbleSize val="0"/>
        </c:dLbls>
        <c:gapWidth val="92"/>
        <c:overlap val="-27"/>
        <c:axId val="111239552"/>
        <c:axId val="111241088"/>
      </c:barChart>
      <c:lineChart>
        <c:grouping val="standard"/>
        <c:varyColors val="0"/>
        <c:ser>
          <c:idx val="2"/>
          <c:order val="1"/>
          <c:tx>
            <c:strRef>
              <c:f>Sheet1!$D$1</c:f>
              <c:strCache>
                <c:ptCount val="1"/>
                <c:pt idx="0">
                  <c:v>темп роста по сравнению с аналогичным периодом прошлого года</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Sheet1!$D$2:$D$11</c:f>
              <c:numCache>
                <c:formatCode>0.00%</c:formatCode>
                <c:ptCount val="10"/>
                <c:pt idx="0">
                  <c:v>0.447</c:v>
                </c:pt>
                <c:pt idx="1">
                  <c:v>0.169</c:v>
                </c:pt>
                <c:pt idx="2">
                  <c:v>0.24</c:v>
                </c:pt>
                <c:pt idx="3">
                  <c:v>0.338</c:v>
                </c:pt>
                <c:pt idx="4">
                  <c:v>0.332</c:v>
                </c:pt>
                <c:pt idx="5">
                  <c:v>0.282</c:v>
                </c:pt>
                <c:pt idx="6">
                  <c:v>0.576</c:v>
                </c:pt>
                <c:pt idx="7">
                  <c:v>0.329</c:v>
                </c:pt>
                <c:pt idx="8">
                  <c:v>0.198</c:v>
                </c:pt>
                <c:pt idx="9">
                  <c:v>0.117</c:v>
                </c:pt>
              </c:numCache>
            </c:numRef>
          </c:val>
          <c:smooth val="0"/>
        </c:ser>
        <c:dLbls>
          <c:showLegendKey val="0"/>
          <c:showVal val="1"/>
          <c:showCatName val="0"/>
          <c:showSerName val="0"/>
          <c:showPercent val="0"/>
          <c:showBubbleSize val="0"/>
        </c:dLbls>
        <c:marker val="1"/>
        <c:smooth val="0"/>
        <c:axId val="111242624"/>
        <c:axId val="111387776"/>
      </c:lineChart>
      <c:catAx>
        <c:axId val="11123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41088"/>
        <c:crosses val="autoZero"/>
        <c:auto val="1"/>
        <c:lblAlgn val="ctr"/>
        <c:lblOffset val="100"/>
        <c:noMultiLvlLbl val="0"/>
      </c:catAx>
      <c:valAx>
        <c:axId val="111241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39552"/>
        <c:crosses val="autoZero"/>
        <c:crossBetween val="between"/>
      </c:valAx>
      <c:catAx>
        <c:axId val="11124262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1387776"/>
        <c:crosses val="autoZero"/>
        <c:auto val="1"/>
        <c:lblAlgn val="ctr"/>
        <c:lblOffset val="100"/>
        <c:noMultiLvlLbl val="0"/>
      </c:catAx>
      <c:valAx>
        <c:axId val="111387776"/>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4262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Sheet1!$C$1</c:f>
              <c:strCache>
                <c:ptCount val="1"/>
                <c:pt idx="0">
                  <c:v>Китай онлайн объем розничных транзакций(Сто миллионов юаней)</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1251</c:v>
                </c:pt>
                <c:pt idx="1">
                  <c:v>2544</c:v>
                </c:pt>
                <c:pt idx="2">
                  <c:v>5035</c:v>
                </c:pt>
                <c:pt idx="3">
                  <c:v>7826</c:v>
                </c:pt>
                <c:pt idx="4">
                  <c:v>13110</c:v>
                </c:pt>
                <c:pt idx="5">
                  <c:v>18636</c:v>
                </c:pt>
                <c:pt idx="6">
                  <c:v>27898</c:v>
                </c:pt>
                <c:pt idx="7">
                  <c:v>38773</c:v>
                </c:pt>
                <c:pt idx="8">
                  <c:v>51556</c:v>
                </c:pt>
                <c:pt idx="9">
                  <c:v>71751</c:v>
                </c:pt>
              </c:numCache>
            </c:numRef>
          </c:val>
        </c:ser>
        <c:dLbls>
          <c:showLegendKey val="0"/>
          <c:showVal val="1"/>
          <c:showCatName val="0"/>
          <c:showSerName val="0"/>
          <c:showPercent val="0"/>
          <c:showBubbleSize val="0"/>
        </c:dLbls>
        <c:gapWidth val="61"/>
        <c:overlap val="-27"/>
        <c:axId val="112353664"/>
        <c:axId val="112355200"/>
      </c:barChart>
      <c:lineChart>
        <c:grouping val="standard"/>
        <c:varyColors val="0"/>
        <c:ser>
          <c:idx val="2"/>
          <c:order val="1"/>
          <c:tx>
            <c:strRef>
              <c:f>Sheet1!$D$1</c:f>
              <c:strCache>
                <c:ptCount val="1"/>
                <c:pt idx="0">
                  <c:v>темп роста по сравнению с аналогичным периодом прошлого года</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Sheet1!$D$2:$D$11</c:f>
              <c:numCache>
                <c:formatCode>0.00%</c:formatCode>
                <c:ptCount val="10"/>
                <c:pt idx="0">
                  <c:v>1.234</c:v>
                </c:pt>
                <c:pt idx="1">
                  <c:v>1.034</c:v>
                </c:pt>
                <c:pt idx="2">
                  <c:v>0.979</c:v>
                </c:pt>
                <c:pt idx="3">
                  <c:v>0.554</c:v>
                </c:pt>
                <c:pt idx="4">
                  <c:v>0.675000000000001</c:v>
                </c:pt>
                <c:pt idx="5">
                  <c:v>0.422</c:v>
                </c:pt>
                <c:pt idx="6">
                  <c:v>0.497</c:v>
                </c:pt>
                <c:pt idx="7">
                  <c:v>0.333</c:v>
                </c:pt>
                <c:pt idx="8">
                  <c:v>0.262</c:v>
                </c:pt>
                <c:pt idx="9">
                  <c:v>0.322</c:v>
                </c:pt>
              </c:numCache>
            </c:numRef>
          </c:val>
          <c:smooth val="0"/>
        </c:ser>
        <c:dLbls>
          <c:showLegendKey val="0"/>
          <c:showVal val="1"/>
          <c:showCatName val="0"/>
          <c:showSerName val="0"/>
          <c:showPercent val="0"/>
          <c:showBubbleSize val="0"/>
        </c:dLbls>
        <c:marker val="1"/>
        <c:smooth val="0"/>
        <c:axId val="112356736"/>
        <c:axId val="112456832"/>
      </c:lineChart>
      <c:catAx>
        <c:axId val="11235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355200"/>
        <c:crosses val="autoZero"/>
        <c:auto val="1"/>
        <c:lblAlgn val="ctr"/>
        <c:lblOffset val="100"/>
        <c:noMultiLvlLbl val="0"/>
      </c:catAx>
      <c:valAx>
        <c:axId val="112355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353664"/>
        <c:crosses val="autoZero"/>
        <c:crossBetween val="between"/>
      </c:valAx>
      <c:catAx>
        <c:axId val="11235673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456832"/>
        <c:crosses val="autoZero"/>
        <c:auto val="1"/>
        <c:lblAlgn val="ctr"/>
        <c:lblOffset val="100"/>
        <c:noMultiLvlLbl val="0"/>
      </c:catAx>
      <c:valAx>
        <c:axId val="112456832"/>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35673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1"/>
          <c:order val="0"/>
          <c:tx>
            <c:strRef>
              <c:f>Sheet1!$C$1</c:f>
              <c:strCache>
                <c:ptCount val="1"/>
                <c:pt idx="0">
                  <c:v>Масштабы трансграничного импорта электронной торговли в розницу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884</c:v>
                </c:pt>
                <c:pt idx="1">
                  <c:v>1290</c:v>
                </c:pt>
                <c:pt idx="2">
                  <c:v>2480</c:v>
                </c:pt>
                <c:pt idx="3">
                  <c:v>4150</c:v>
                </c:pt>
                <c:pt idx="4">
                  <c:v>6500</c:v>
                </c:pt>
              </c:numCache>
            </c:numRef>
          </c:val>
        </c:ser>
        <c:dLbls>
          <c:showLegendKey val="0"/>
          <c:showVal val="1"/>
          <c:showCatName val="0"/>
          <c:showSerName val="0"/>
          <c:showPercent val="0"/>
          <c:showBubbleSize val="0"/>
        </c:dLbls>
        <c:gapWidth val="219"/>
        <c:overlap val="-27"/>
        <c:axId val="112634880"/>
        <c:axId val="112648960"/>
      </c:barChart>
      <c:lineChart>
        <c:grouping val="standard"/>
        <c:varyColors val="0"/>
        <c:ser>
          <c:idx val="2"/>
          <c:order val="1"/>
          <c:tx>
            <c:strRef>
              <c:f>Sheet1!$D$1</c:f>
              <c:strCache>
                <c:ptCount val="1"/>
                <c:pt idx="0">
                  <c:v>темп роста по сравнению с прошлого года</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Sheet1!$D$2:$D$6</c:f>
              <c:numCache>
                <c:formatCode>0.00%</c:formatCode>
                <c:ptCount val="5"/>
                <c:pt idx="0">
                  <c:v>0.481</c:v>
                </c:pt>
                <c:pt idx="1">
                  <c:v>0.459</c:v>
                </c:pt>
                <c:pt idx="2">
                  <c:v>0.922</c:v>
                </c:pt>
                <c:pt idx="3">
                  <c:v>0.673000000000001</c:v>
                </c:pt>
                <c:pt idx="4">
                  <c:v>0.566</c:v>
                </c:pt>
              </c:numCache>
            </c:numRef>
          </c:val>
          <c:smooth val="0"/>
        </c:ser>
        <c:dLbls>
          <c:showLegendKey val="0"/>
          <c:showVal val="1"/>
          <c:showCatName val="0"/>
          <c:showSerName val="0"/>
          <c:showPercent val="0"/>
          <c:showBubbleSize val="0"/>
        </c:dLbls>
        <c:marker val="1"/>
        <c:smooth val="0"/>
        <c:axId val="112650496"/>
        <c:axId val="112652288"/>
      </c:lineChart>
      <c:catAx>
        <c:axId val="11263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648960"/>
        <c:crosses val="autoZero"/>
        <c:auto val="1"/>
        <c:lblAlgn val="ctr"/>
        <c:lblOffset val="100"/>
        <c:noMultiLvlLbl val="0"/>
      </c:catAx>
      <c:valAx>
        <c:axId val="1126489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634880"/>
        <c:crosses val="autoZero"/>
        <c:crossBetween val="between"/>
      </c:valAx>
      <c:catAx>
        <c:axId val="1126504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652288"/>
        <c:crosses val="autoZero"/>
        <c:auto val="1"/>
        <c:lblAlgn val="ctr"/>
        <c:lblOffset val="100"/>
        <c:noMultiLvlLbl val="0"/>
      </c:catAx>
      <c:valAx>
        <c:axId val="112652288"/>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65049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10428</Words>
  <Characters>59441</Characters>
  <Lines>495</Lines>
  <Paragraphs>139</Paragraphs>
  <TotalTime>6</TotalTime>
  <ScaleCrop>false</ScaleCrop>
  <LinksUpToDate>false</LinksUpToDate>
  <CharactersWithSpaces>69730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2019-05-17T05:15:00Z</dcterms:created>
  <dc:creator>cyn</dc:creator>
  <cp:lastModifiedBy>cheese和十一的女王大人 </cp:lastModifiedBy>
  <dcterms:modified xsi:type="dcterms:W3CDTF">2019-05-27T20:22:41Z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