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561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63" w:rsidRPr="004C3EB1" w:rsidRDefault="004C3EB1" w:rsidP="004C3E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9413A">
        <w:rPr>
          <w:rFonts w:ascii="Times New Roman" w:hAnsi="Times New Roman"/>
          <w:sz w:val="28"/>
          <w:szCs w:val="28"/>
        </w:rPr>
        <w:t>САНКТ-ПЕТЕРБУРГСКИЙ ГОСУДАРСТВЕННЫЙ УНИВЕРСИТЕТ</w:t>
      </w: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563" w:rsidRPr="00501918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1918">
        <w:rPr>
          <w:rFonts w:ascii="Times New Roman" w:hAnsi="Times New Roman" w:cs="Times New Roman"/>
          <w:b/>
          <w:i/>
          <w:sz w:val="28"/>
          <w:szCs w:val="28"/>
        </w:rPr>
        <w:t>Лазарева Анастасия Александровна</w:t>
      </w:r>
    </w:p>
    <w:p w:rsidR="002D374E" w:rsidRDefault="002D374E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501918" w:rsidRDefault="00501918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E00" w:rsidRPr="00501918" w:rsidRDefault="00501918" w:rsidP="00501918">
      <w:pPr>
        <w:tabs>
          <w:tab w:val="center" w:pos="4677"/>
          <w:tab w:val="left" w:pos="8515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57563" w:rsidRPr="00501918">
        <w:rPr>
          <w:rFonts w:ascii="Times New Roman" w:hAnsi="Times New Roman" w:cs="Times New Roman"/>
          <w:b/>
          <w:i/>
          <w:sz w:val="28"/>
          <w:szCs w:val="28"/>
        </w:rPr>
        <w:t>Современная мигра</w:t>
      </w:r>
      <w:r w:rsidR="00063616">
        <w:rPr>
          <w:rFonts w:ascii="Times New Roman" w:hAnsi="Times New Roman" w:cs="Times New Roman"/>
          <w:b/>
          <w:i/>
          <w:sz w:val="28"/>
          <w:szCs w:val="28"/>
        </w:rPr>
        <w:t>ционная политика России и Китая</w:t>
      </w:r>
      <w:r w:rsidRPr="0050191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01918" w:rsidRPr="004D7B3D" w:rsidRDefault="00501918" w:rsidP="0050191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01918" w:rsidRPr="00D2625C" w:rsidRDefault="00501918" w:rsidP="00501918">
      <w:pPr>
        <w:spacing w:after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D2625C">
        <w:rPr>
          <w:rFonts w:ascii="Times New Roman" w:hAnsi="Times New Roman" w:cs="Times New Roman"/>
          <w:spacing w:val="-1"/>
          <w:sz w:val="28"/>
          <w:szCs w:val="28"/>
        </w:rPr>
        <w:t>Уровень образования:</w:t>
      </w:r>
    </w:p>
    <w:p w:rsidR="00501918" w:rsidRPr="004D7B3D" w:rsidRDefault="00501918" w:rsidP="00501918">
      <w:pPr>
        <w:spacing w:after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4D7B3D">
        <w:rPr>
          <w:rFonts w:ascii="Times New Roman" w:hAnsi="Times New Roman" w:cs="Times New Roman"/>
          <w:spacing w:val="-1"/>
          <w:sz w:val="28"/>
          <w:szCs w:val="28"/>
        </w:rPr>
        <w:t xml:space="preserve">Направление </w:t>
      </w:r>
      <w:r w:rsidRPr="004D7B3D">
        <w:rPr>
          <w:rFonts w:ascii="Times New Roman" w:hAnsi="Times New Roman" w:cs="Times New Roman"/>
          <w:b/>
          <w:sz w:val="28"/>
          <w:szCs w:val="28"/>
        </w:rPr>
        <w:t>39.04.01 «Социология»</w:t>
      </w:r>
    </w:p>
    <w:p w:rsidR="00501918" w:rsidRDefault="00501918" w:rsidP="00501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B3D">
        <w:rPr>
          <w:rFonts w:ascii="Times New Roman" w:hAnsi="Times New Roman" w:cs="Times New Roman"/>
          <w:spacing w:val="-1"/>
          <w:sz w:val="28"/>
          <w:szCs w:val="28"/>
        </w:rPr>
        <w:t>Основная образовательная программа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магистратуры</w:t>
      </w:r>
    </w:p>
    <w:p w:rsidR="00457563" w:rsidRDefault="00501918" w:rsidP="00501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B3D">
        <w:rPr>
          <w:rFonts w:ascii="Times New Roman" w:hAnsi="Times New Roman" w:cs="Times New Roman"/>
          <w:b/>
          <w:sz w:val="28"/>
          <w:szCs w:val="28"/>
        </w:rPr>
        <w:t>ВМ.5736.2017 «Социология в России и Китае»</w:t>
      </w:r>
    </w:p>
    <w:p w:rsidR="00457563" w:rsidRDefault="00457563" w:rsidP="001345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45E4" w:rsidRDefault="001345E4" w:rsidP="001345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457563" w:rsidRDefault="00457563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профессор кафедры </w:t>
      </w:r>
    </w:p>
    <w:p w:rsidR="00457563" w:rsidRDefault="00457563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экономической социологии,</w:t>
      </w:r>
    </w:p>
    <w:p w:rsidR="00457563" w:rsidRDefault="00457563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социологических наук</w:t>
      </w:r>
    </w:p>
    <w:p w:rsidR="00457563" w:rsidRDefault="00457563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В. Петров</w:t>
      </w:r>
    </w:p>
    <w:p w:rsidR="001345E4" w:rsidRDefault="001345E4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45E4" w:rsidRDefault="001345E4" w:rsidP="001345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F21F88" w:rsidRDefault="00F21F88" w:rsidP="00F21F88">
      <w:pPr>
        <w:pStyle w:val="af3"/>
        <w:tabs>
          <w:tab w:val="left" w:pos="0"/>
        </w:tabs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 w:rsidRPr="00F21F88">
        <w:rPr>
          <w:rFonts w:ascii="Times New Roman" w:hAnsi="Times New Roman" w:cs="Times New Roman"/>
          <w:sz w:val="28"/>
          <w:szCs w:val="28"/>
        </w:rPr>
        <w:t xml:space="preserve">кандидат социологических наук, доцент, </w:t>
      </w:r>
    </w:p>
    <w:p w:rsidR="00F21F88" w:rsidRPr="00F21F88" w:rsidRDefault="00F21F88" w:rsidP="00F21F88">
      <w:pPr>
        <w:pStyle w:val="af3"/>
        <w:tabs>
          <w:tab w:val="left" w:pos="0"/>
        </w:tabs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 w:rsidRPr="00F21F88">
        <w:rPr>
          <w:rFonts w:ascii="Times New Roman" w:hAnsi="Times New Roman" w:cs="Times New Roman"/>
          <w:sz w:val="28"/>
          <w:szCs w:val="28"/>
        </w:rPr>
        <w:t xml:space="preserve">ФГБОУ ВО «Национальный государственный </w:t>
      </w:r>
    </w:p>
    <w:p w:rsidR="00F21F88" w:rsidRPr="00F21F88" w:rsidRDefault="00F21F88" w:rsidP="00F21F88">
      <w:pPr>
        <w:pStyle w:val="af3"/>
        <w:tabs>
          <w:tab w:val="left" w:pos="0"/>
        </w:tabs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 w:rsidRPr="00F21F88">
        <w:rPr>
          <w:rFonts w:ascii="Times New Roman" w:hAnsi="Times New Roman" w:cs="Times New Roman"/>
          <w:sz w:val="28"/>
          <w:szCs w:val="28"/>
        </w:rPr>
        <w:t xml:space="preserve">университет физической культуры, </w:t>
      </w:r>
    </w:p>
    <w:p w:rsidR="001345E4" w:rsidRDefault="00F21F88" w:rsidP="00F21F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1F88">
        <w:rPr>
          <w:rFonts w:ascii="Times New Roman" w:hAnsi="Times New Roman" w:cs="Times New Roman"/>
          <w:sz w:val="28"/>
          <w:szCs w:val="28"/>
        </w:rPr>
        <w:t>спорта и здоровья им. П.Ф. Лесгафта»</w:t>
      </w:r>
    </w:p>
    <w:p w:rsidR="00F21F88" w:rsidRPr="00F21F88" w:rsidRDefault="00F21F88" w:rsidP="00F21F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Е. Чудаев</w:t>
      </w:r>
    </w:p>
    <w:p w:rsidR="001345E4" w:rsidRDefault="001345E4" w:rsidP="00F21F88">
      <w:pPr>
        <w:spacing w:after="0" w:line="360" w:lineRule="auto"/>
        <w:ind w:right="560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457563" w:rsidRDefault="00457563" w:rsidP="004575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E76280" w:rsidRDefault="00E7628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563" w:rsidRDefault="00457563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4"/>
        <w:gridCol w:w="1087"/>
      </w:tblGrid>
      <w:tr w:rsidR="00457563" w:rsidTr="00096A8A">
        <w:tc>
          <w:tcPr>
            <w:tcW w:w="8330" w:type="dxa"/>
          </w:tcPr>
          <w:p w:rsidR="00457563" w:rsidRDefault="00457563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096A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1241" w:type="dxa"/>
          </w:tcPr>
          <w:p w:rsidR="00457563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глава</w:t>
            </w:r>
            <w:r w:rsidR="00B352D9">
              <w:rPr>
                <w:rFonts w:ascii="Times New Roman" w:hAnsi="Times New Roman" w:cs="Times New Roman"/>
                <w:sz w:val="28"/>
                <w:szCs w:val="28"/>
              </w:rPr>
              <w:t>. Социальное государство</w:t>
            </w:r>
            <w:r w:rsidR="00D42FA3">
              <w:rPr>
                <w:rFonts w:ascii="Times New Roman" w:hAnsi="Times New Roman" w:cs="Times New Roman"/>
                <w:sz w:val="28"/>
                <w:szCs w:val="28"/>
              </w:rPr>
              <w:t xml:space="preserve"> и социальный капитал России и Китая</w:t>
            </w:r>
            <w:r w:rsidR="00096A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………………………………………………..................................</w:t>
            </w:r>
          </w:p>
        </w:tc>
        <w:tc>
          <w:tcPr>
            <w:tcW w:w="1241" w:type="dxa"/>
          </w:tcPr>
          <w:p w:rsidR="00457563" w:rsidRDefault="00457563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B352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B920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0C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52D9" w:rsidRPr="00B352D9">
              <w:rPr>
                <w:rFonts w:ascii="Times New Roman" w:hAnsi="Times New Roman" w:cs="Times New Roman"/>
                <w:sz w:val="28"/>
                <w:szCs w:val="28"/>
              </w:rPr>
              <w:t>Социальное государство и социальная политика в России и Китае</w:t>
            </w:r>
            <w:r w:rsidR="00096A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1241" w:type="dxa"/>
          </w:tcPr>
          <w:p w:rsidR="00457563" w:rsidRDefault="00457563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B920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352D9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352D9" w:rsidRPr="00B352D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Роль государства в развитии социального и человеческого капитала</w:t>
            </w:r>
            <w:r w:rsidR="00096A8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…………………………………………………………………..</w:t>
            </w:r>
          </w:p>
        </w:tc>
        <w:tc>
          <w:tcPr>
            <w:tcW w:w="1241" w:type="dxa"/>
          </w:tcPr>
          <w:p w:rsidR="00457563" w:rsidRDefault="00457563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глава</w:t>
            </w:r>
            <w:r w:rsidR="00D42FA3">
              <w:rPr>
                <w:rFonts w:ascii="Times New Roman" w:hAnsi="Times New Roman" w:cs="Times New Roman"/>
                <w:sz w:val="28"/>
                <w:szCs w:val="28"/>
              </w:rPr>
              <w:t>. Особенности миграционной политики России и Китая: экономико-социологический анализ</w:t>
            </w:r>
            <w:r w:rsidR="00096A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1241" w:type="dxa"/>
          </w:tcPr>
          <w:p w:rsidR="00457563" w:rsidRDefault="00457563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B920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B7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717F" w:rsidRPr="00AB717F">
              <w:rPr>
                <w:rFonts w:ascii="Times New Roman" w:hAnsi="Times New Roman" w:cs="Times New Roman"/>
                <w:sz w:val="28"/>
                <w:szCs w:val="28"/>
              </w:rPr>
              <w:t>Миграционная политика России и Китая: основные социально-демографические особенности</w:t>
            </w:r>
            <w:r w:rsidR="00096A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1241" w:type="dxa"/>
          </w:tcPr>
          <w:p w:rsidR="00457563" w:rsidRDefault="00457563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7707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B920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97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7A8" w:rsidRPr="007707A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Миграционная политика и ее влияние на развитие человеческого капитала в России и Китае (на примере международной образовательной миграции)</w:t>
            </w:r>
            <w:r w:rsidR="00096A8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………………………….</w:t>
            </w:r>
          </w:p>
        </w:tc>
        <w:tc>
          <w:tcPr>
            <w:tcW w:w="1241" w:type="dxa"/>
          </w:tcPr>
          <w:p w:rsidR="00457563" w:rsidRDefault="00457563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A8A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57563" w:rsidTr="00096A8A">
        <w:tc>
          <w:tcPr>
            <w:tcW w:w="8330" w:type="dxa"/>
          </w:tcPr>
          <w:p w:rsidR="00457563" w:rsidRDefault="00457563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096A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1241" w:type="dxa"/>
          </w:tcPr>
          <w:p w:rsidR="00457563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72B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7563" w:rsidTr="00096A8A">
        <w:tc>
          <w:tcPr>
            <w:tcW w:w="8330" w:type="dxa"/>
          </w:tcPr>
          <w:p w:rsidR="00457563" w:rsidRDefault="00096A8A" w:rsidP="004575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литературы………………………………………………………</w:t>
            </w:r>
          </w:p>
        </w:tc>
        <w:tc>
          <w:tcPr>
            <w:tcW w:w="1241" w:type="dxa"/>
          </w:tcPr>
          <w:p w:rsidR="00457563" w:rsidRDefault="00096A8A" w:rsidP="00096A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72B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57563" w:rsidRDefault="00457563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Default="00E42840" w:rsidP="004575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40" w:rsidRPr="00AC192F" w:rsidRDefault="00E42840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92F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A50C7E" w:rsidRPr="00A50C7E" w:rsidRDefault="00A50C7E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C7E">
        <w:rPr>
          <w:rFonts w:ascii="Times New Roman" w:hAnsi="Times New Roman" w:cs="Times New Roman"/>
          <w:sz w:val="28"/>
          <w:szCs w:val="28"/>
        </w:rPr>
        <w:t xml:space="preserve">Миграционная политика, ее осуществление и постоянное совершенствование, является важной </w:t>
      </w:r>
      <w:r w:rsidR="006B2872">
        <w:rPr>
          <w:rFonts w:ascii="Times New Roman" w:hAnsi="Times New Roman" w:cs="Times New Roman"/>
          <w:sz w:val="28"/>
          <w:szCs w:val="28"/>
        </w:rPr>
        <w:t>частью</w:t>
      </w:r>
      <w:r w:rsidRPr="00A50C7E">
        <w:rPr>
          <w:rFonts w:ascii="Times New Roman" w:hAnsi="Times New Roman" w:cs="Times New Roman"/>
          <w:sz w:val="28"/>
          <w:szCs w:val="28"/>
        </w:rPr>
        <w:t xml:space="preserve"> реформ, которые проводятся в России и Китае много десятилетий.</w:t>
      </w:r>
      <w:r w:rsidR="002658A0">
        <w:rPr>
          <w:rFonts w:ascii="Times New Roman" w:hAnsi="Times New Roman" w:cs="Times New Roman"/>
          <w:sz w:val="28"/>
          <w:szCs w:val="28"/>
        </w:rPr>
        <w:t xml:space="preserve"> В государствах, которые </w:t>
      </w:r>
      <w:r w:rsidR="003A6509">
        <w:rPr>
          <w:rFonts w:ascii="Times New Roman" w:hAnsi="Times New Roman" w:cs="Times New Roman"/>
          <w:sz w:val="28"/>
          <w:szCs w:val="28"/>
        </w:rPr>
        <w:t>включены в глобальные</w:t>
      </w:r>
      <w:r w:rsidR="002658A0">
        <w:rPr>
          <w:rFonts w:ascii="Times New Roman" w:hAnsi="Times New Roman" w:cs="Times New Roman"/>
          <w:sz w:val="28"/>
          <w:szCs w:val="28"/>
        </w:rPr>
        <w:t xml:space="preserve"> мигр</w:t>
      </w:r>
      <w:r w:rsidR="003A6509">
        <w:rPr>
          <w:rFonts w:ascii="Times New Roman" w:hAnsi="Times New Roman" w:cs="Times New Roman"/>
          <w:sz w:val="28"/>
          <w:szCs w:val="28"/>
        </w:rPr>
        <w:t>ационные потоки</w:t>
      </w:r>
      <w:r w:rsidR="002658A0">
        <w:rPr>
          <w:rFonts w:ascii="Times New Roman" w:hAnsi="Times New Roman" w:cs="Times New Roman"/>
          <w:sz w:val="28"/>
          <w:szCs w:val="28"/>
        </w:rPr>
        <w:t>, миграционная политика определяется двумя тенденциями. Во-первых, необходимость соблюдения социальных и политических интересов, интересов безопасности государства и снижения конфликтности в обществе в связи с притоком мигрантов. А во-вторых, необходимость реализации экономических интересов, связанных с потребностью в трудовых ресурсах</w:t>
      </w:r>
      <w:r w:rsidRPr="00A50C7E">
        <w:rPr>
          <w:rFonts w:ascii="Times New Roman" w:hAnsi="Times New Roman" w:cs="Times New Roman"/>
          <w:sz w:val="28"/>
          <w:szCs w:val="28"/>
        </w:rPr>
        <w:t>.</w:t>
      </w:r>
      <w:r w:rsidRPr="00A50C7E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2658A0">
        <w:rPr>
          <w:rFonts w:ascii="Times New Roman" w:hAnsi="Times New Roman" w:cs="Times New Roman"/>
          <w:sz w:val="28"/>
          <w:szCs w:val="28"/>
        </w:rPr>
        <w:t xml:space="preserve"> Именно поэтому</w:t>
      </w:r>
      <w:r w:rsidRPr="00A50C7E">
        <w:rPr>
          <w:rFonts w:ascii="Times New Roman" w:hAnsi="Times New Roman" w:cs="Times New Roman"/>
          <w:sz w:val="28"/>
          <w:szCs w:val="28"/>
        </w:rPr>
        <w:t xml:space="preserve"> миграционная политика </w:t>
      </w:r>
      <w:r w:rsidR="002658A0">
        <w:rPr>
          <w:rFonts w:ascii="Times New Roman" w:hAnsi="Times New Roman" w:cs="Times New Roman"/>
          <w:sz w:val="28"/>
          <w:szCs w:val="28"/>
        </w:rPr>
        <w:t>должна решать</w:t>
      </w:r>
      <w:r w:rsidRPr="00A50C7E">
        <w:rPr>
          <w:rFonts w:ascii="Times New Roman" w:hAnsi="Times New Roman" w:cs="Times New Roman"/>
          <w:sz w:val="28"/>
          <w:szCs w:val="28"/>
        </w:rPr>
        <w:t xml:space="preserve"> сразу две задачи – соблюдение политических и эко</w:t>
      </w:r>
      <w:r w:rsidR="002658A0">
        <w:rPr>
          <w:rFonts w:ascii="Times New Roman" w:hAnsi="Times New Roman" w:cs="Times New Roman"/>
          <w:sz w:val="28"/>
          <w:szCs w:val="28"/>
        </w:rPr>
        <w:t>номических интересов страны</w:t>
      </w:r>
      <w:r w:rsidRPr="00A50C7E">
        <w:rPr>
          <w:rFonts w:ascii="Times New Roman" w:hAnsi="Times New Roman" w:cs="Times New Roman"/>
          <w:sz w:val="28"/>
          <w:szCs w:val="28"/>
        </w:rPr>
        <w:t>.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Что такое – миграционная политика? В социальных науках нет единого подхода к определению миграционной политики. Поэтому в литературе встречается много определений. Можно принять такое определение, поскольку оно является наиболее распространенным в существующей литературе: «</w:t>
      </w:r>
      <w:r w:rsidRPr="00A50C7E">
        <w:rPr>
          <w:color w:val="111111"/>
          <w:sz w:val="28"/>
          <w:szCs w:val="28"/>
        </w:rPr>
        <w:t>миграционная политика – это целенаправленная деятельность политических институтов, направленная на упорядочение и регулирование миграционных процессов на территории национального государства».</w:t>
      </w:r>
      <w:r w:rsidR="003F20BE">
        <w:rPr>
          <w:rStyle w:val="a8"/>
          <w:color w:val="111111"/>
          <w:sz w:val="28"/>
          <w:szCs w:val="28"/>
        </w:rPr>
        <w:footnoteReference w:id="2"/>
      </w:r>
      <w:r w:rsidRPr="00A50C7E">
        <w:rPr>
          <w:color w:val="111111"/>
          <w:sz w:val="28"/>
          <w:szCs w:val="28"/>
        </w:rPr>
        <w:t xml:space="preserve"> Как полагают отечественные специалисты, главное целью государственной миграционной политики (и не только для России, но и для Китая) является регулирование миграционных потоков. Важно создать условия для преодоления негативных последствий стихийно развивающихся процессов миграции, для беспрепятственной реализации прав мигрантов и принимающей их страны. Миграционная политика всегда является важным </w:t>
      </w:r>
      <w:r w:rsidRPr="00A50C7E">
        <w:rPr>
          <w:color w:val="111111"/>
          <w:sz w:val="28"/>
          <w:szCs w:val="28"/>
        </w:rPr>
        <w:lastRenderedPageBreak/>
        <w:t>элементом направлений внешнеполитической, экономической, демографической, социо-интеграционной, социально-культурной, правовой деятельности государства</w:t>
      </w:r>
      <w:r w:rsidRPr="00A50C7E">
        <w:rPr>
          <w:sz w:val="28"/>
          <w:szCs w:val="28"/>
        </w:rPr>
        <w:t>.</w:t>
      </w:r>
      <w:r w:rsidRPr="00A50C7E">
        <w:rPr>
          <w:rStyle w:val="a8"/>
          <w:sz w:val="28"/>
          <w:szCs w:val="28"/>
        </w:rPr>
        <w:footnoteReference w:id="3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 xml:space="preserve">Несмотря на универсальность определения миграционной политики, ее реализация зависит от особенностей социально-экономического и социально-политического развития государства, в данном случае России и Китая и от тех вызовов, с которыми они встречаются в системе современных обществ и международных политических отношений. Основными демографическими проблемами, на фоне которых </w:t>
      </w:r>
      <w:r w:rsidR="00530DE5">
        <w:rPr>
          <w:sz w:val="28"/>
          <w:szCs w:val="28"/>
        </w:rPr>
        <w:t xml:space="preserve">многие десятилетия </w:t>
      </w:r>
      <w:r w:rsidRPr="00A50C7E">
        <w:rPr>
          <w:sz w:val="28"/>
          <w:szCs w:val="28"/>
        </w:rPr>
        <w:t>осуществляются миграционные процессы и миграционная политика, в России является проблема многолетнего спада</w:t>
      </w:r>
      <w:r w:rsidRPr="00A50C7E">
        <w:rPr>
          <w:rStyle w:val="a8"/>
          <w:sz w:val="28"/>
          <w:szCs w:val="28"/>
        </w:rPr>
        <w:footnoteReference w:id="4"/>
      </w:r>
      <w:r w:rsidRPr="00A50C7E">
        <w:rPr>
          <w:sz w:val="28"/>
          <w:szCs w:val="28"/>
        </w:rPr>
        <w:t>, стагнации численности постоянного населения и нехватки трудовых ресурсов при необходимости восстановления ранее утраченного</w:t>
      </w:r>
      <w:r w:rsidR="00530DE5">
        <w:rPr>
          <w:sz w:val="28"/>
          <w:szCs w:val="28"/>
        </w:rPr>
        <w:t xml:space="preserve"> (существовавшего во времена СССР)</w:t>
      </w:r>
      <w:r w:rsidRPr="00A50C7E">
        <w:rPr>
          <w:sz w:val="28"/>
          <w:szCs w:val="28"/>
        </w:rPr>
        <w:t xml:space="preserve"> и дальнейшего развития промышленно-экономического потенциала страны, в Китае – проблема перенаселенности и избыточной рабочей силы (особенно в сельских регионах) при необходимости сохранения высоких темпов роста и создания промышленно-эконом</w:t>
      </w:r>
      <w:r w:rsidR="00530DE5">
        <w:rPr>
          <w:sz w:val="28"/>
          <w:szCs w:val="28"/>
        </w:rPr>
        <w:t>ич</w:t>
      </w:r>
      <w:r w:rsidRPr="00A50C7E">
        <w:rPr>
          <w:sz w:val="28"/>
          <w:szCs w:val="28"/>
        </w:rPr>
        <w:t>еского потенциала страны.</w:t>
      </w:r>
      <w:r w:rsidR="00530DE5">
        <w:rPr>
          <w:sz w:val="28"/>
          <w:szCs w:val="28"/>
        </w:rPr>
        <w:t xml:space="preserve"> Несмотря на разницу социальных и исторических условий и для России, и для Китая характерен интерес к </w:t>
      </w:r>
      <w:r w:rsidR="00E76280">
        <w:rPr>
          <w:sz w:val="28"/>
          <w:szCs w:val="28"/>
        </w:rPr>
        <w:t>развитию</w:t>
      </w:r>
      <w:r w:rsidR="00530DE5">
        <w:rPr>
          <w:sz w:val="28"/>
          <w:szCs w:val="28"/>
        </w:rPr>
        <w:t xml:space="preserve"> трудового потенциала, трудовых ресурсов. Причем, речь идет не о низкоквалифицированной рабочей силе, а о квалифицированных трудовых ресурсах, поскольку только они способны повлиять на развитие промышленно-экономического потенциала наших стран. Именно поэтому важной целью миграционной политики России и </w:t>
      </w:r>
      <w:r w:rsidR="00530DE5">
        <w:rPr>
          <w:sz w:val="28"/>
          <w:szCs w:val="28"/>
        </w:rPr>
        <w:lastRenderedPageBreak/>
        <w:t>Китая становится миграционная привлекательность наших стран для квалифицированных специалистов и, особенно, для тех, кто желал бы приобрести высокую профессиональную квалификацию, то есть для образовательных мигрантов ‒ учащихся высших учебных заведений.</w:t>
      </w:r>
      <w:r w:rsidR="007F1289">
        <w:rPr>
          <w:sz w:val="28"/>
          <w:szCs w:val="28"/>
        </w:rPr>
        <w:t xml:space="preserve"> Таким образом образовательная миграция является хорошим индикатором эффективности миграционной политики, а также эффективности мер по развитию человеческого капитала в условиях построения социального государства.</w:t>
      </w:r>
      <w:r w:rsidR="00530DE5">
        <w:rPr>
          <w:sz w:val="28"/>
          <w:szCs w:val="28"/>
        </w:rPr>
        <w:t xml:space="preserve"> </w:t>
      </w:r>
    </w:p>
    <w:p w:rsidR="00E42840" w:rsidRDefault="007F1289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исследование особенностей миграционной политики России и Китая на примере образовательной миграции является актуальной научной задачей для современной социологии и демографии наших стран. </w:t>
      </w:r>
    </w:p>
    <w:p w:rsidR="006A1A84" w:rsidRPr="00460EA3" w:rsidRDefault="00051D1D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Степен</w:t>
      </w:r>
      <w:r w:rsidR="006A1A84">
        <w:rPr>
          <w:rFonts w:ascii="Times New Roman" w:hAnsi="Times New Roman" w:cs="Times New Roman"/>
          <w:i/>
          <w:sz w:val="28"/>
          <w:szCs w:val="28"/>
        </w:rPr>
        <w:t>ь изученности темы.</w:t>
      </w:r>
      <w:r w:rsidR="001D0234">
        <w:rPr>
          <w:rFonts w:ascii="Times New Roman" w:hAnsi="Times New Roman" w:cs="Times New Roman"/>
          <w:sz w:val="28"/>
          <w:szCs w:val="28"/>
        </w:rPr>
        <w:t xml:space="preserve"> Вопросы, связанные с изучением процессов развития социального государства и социальной политики в </w:t>
      </w:r>
      <w:r w:rsidR="001D0234" w:rsidRPr="00460EA3">
        <w:rPr>
          <w:rFonts w:ascii="Times New Roman" w:hAnsi="Times New Roman" w:cs="Times New Roman"/>
          <w:sz w:val="28"/>
          <w:szCs w:val="28"/>
        </w:rPr>
        <w:t xml:space="preserve">России и Китае, рассмотрены в трудах таких современных ученых, как Грошева Т. А., Силевич С. Г., </w:t>
      </w:r>
      <w:r w:rsidR="001D0234" w:rsidRPr="00460EA3">
        <w:rPr>
          <w:rFonts w:ascii="Times New Roman" w:hAnsi="Times New Roman" w:cs="Times New Roman"/>
          <w:color w:val="000000"/>
          <w:sz w:val="28"/>
          <w:szCs w:val="28"/>
        </w:rPr>
        <w:t xml:space="preserve">Калашников С. В., </w:t>
      </w:r>
      <w:r w:rsidR="00B43A32" w:rsidRPr="00460EA3">
        <w:rPr>
          <w:rFonts w:ascii="Times New Roman" w:hAnsi="Times New Roman" w:cs="Times New Roman"/>
          <w:sz w:val="28"/>
          <w:szCs w:val="28"/>
        </w:rPr>
        <w:t xml:space="preserve">Ахмедуев А. Ш., Кулагина Е. А., Ляпанов А. В., </w:t>
      </w:r>
      <w:r w:rsidR="00B43A32" w:rsidRPr="00460EA3">
        <w:rPr>
          <w:rFonts w:ascii="Times New Roman" w:hAnsi="Times New Roman" w:cs="Times New Roman"/>
          <w:color w:val="000000"/>
          <w:sz w:val="28"/>
          <w:szCs w:val="28"/>
        </w:rPr>
        <w:t xml:space="preserve">Синецкая Э. А., </w:t>
      </w:r>
      <w:r w:rsidR="00B43A32" w:rsidRPr="00460EA3">
        <w:rPr>
          <w:rFonts w:ascii="Times New Roman" w:hAnsi="Times New Roman" w:cs="Times New Roman"/>
          <w:sz w:val="28"/>
          <w:szCs w:val="28"/>
        </w:rPr>
        <w:t xml:space="preserve">Шафарова С., </w:t>
      </w:r>
      <w:r w:rsidR="00B43A32" w:rsidRPr="00460E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Гао Ф., Чжан В. и других. Роль социального государства в формировании человеческого капитала освещена в работах </w:t>
      </w:r>
      <w:r w:rsidR="00B43A32" w:rsidRPr="00460EA3">
        <w:rPr>
          <w:rFonts w:ascii="Times New Roman" w:hAnsi="Times New Roman" w:cs="Times New Roman"/>
          <w:sz w:val="28"/>
          <w:szCs w:val="28"/>
        </w:rPr>
        <w:t>Иванова В. В., Павлова П. Н., Козлова В. А., Сутыриной Т. А., Бочкаевой И. В., Кремнева В. А., Шолохова А. В., Муравьева К. Н., Ли Теина. Особенности миграционной политики России и Китая проанализированы в трудах Ивлев</w:t>
      </w:r>
      <w:r w:rsidR="00B75394" w:rsidRPr="00460EA3">
        <w:rPr>
          <w:rFonts w:ascii="Times New Roman" w:hAnsi="Times New Roman" w:cs="Times New Roman"/>
          <w:sz w:val="28"/>
          <w:szCs w:val="28"/>
        </w:rPr>
        <w:t>а М. И., Черемисиной</w:t>
      </w:r>
      <w:r w:rsidR="00B43A32" w:rsidRPr="00460EA3">
        <w:rPr>
          <w:rFonts w:ascii="Times New Roman" w:hAnsi="Times New Roman" w:cs="Times New Roman"/>
          <w:sz w:val="28"/>
          <w:szCs w:val="28"/>
        </w:rPr>
        <w:t xml:space="preserve"> Н. В., Ивахнюк</w:t>
      </w:r>
      <w:r w:rsidR="00B75394" w:rsidRPr="00460EA3">
        <w:rPr>
          <w:rFonts w:ascii="Times New Roman" w:hAnsi="Times New Roman" w:cs="Times New Roman"/>
          <w:sz w:val="28"/>
          <w:szCs w:val="28"/>
        </w:rPr>
        <w:t>а</w:t>
      </w:r>
      <w:r w:rsidR="00B43A32" w:rsidRPr="00460EA3">
        <w:rPr>
          <w:rFonts w:ascii="Times New Roman" w:hAnsi="Times New Roman" w:cs="Times New Roman"/>
          <w:sz w:val="28"/>
          <w:szCs w:val="28"/>
        </w:rPr>
        <w:t xml:space="preserve"> И. В., </w:t>
      </w:r>
      <w:r w:rsidR="00B75394" w:rsidRPr="00460EA3">
        <w:rPr>
          <w:rFonts w:ascii="Times New Roman" w:hAnsi="Times New Roman" w:cs="Times New Roman"/>
          <w:sz w:val="28"/>
          <w:szCs w:val="28"/>
        </w:rPr>
        <w:t>Флоринской</w:t>
      </w:r>
      <w:r w:rsidR="00B43A32" w:rsidRPr="00460EA3">
        <w:rPr>
          <w:rFonts w:ascii="Times New Roman" w:hAnsi="Times New Roman" w:cs="Times New Roman"/>
          <w:sz w:val="28"/>
          <w:szCs w:val="28"/>
        </w:rPr>
        <w:t xml:space="preserve"> Ю., Мкртчан Н., </w:t>
      </w:r>
      <w:r w:rsidR="00B75394" w:rsidRPr="00460EA3">
        <w:rPr>
          <w:rFonts w:ascii="Times New Roman" w:hAnsi="Times New Roman" w:cs="Times New Roman"/>
          <w:sz w:val="28"/>
          <w:szCs w:val="28"/>
        </w:rPr>
        <w:t>Островского</w:t>
      </w:r>
      <w:r w:rsidR="00B43A32" w:rsidRPr="00460EA3">
        <w:rPr>
          <w:rFonts w:ascii="Times New Roman" w:hAnsi="Times New Roman" w:cs="Times New Roman"/>
          <w:sz w:val="28"/>
          <w:szCs w:val="28"/>
        </w:rPr>
        <w:t xml:space="preserve"> А. В., </w:t>
      </w:r>
      <w:r w:rsidR="00B75394" w:rsidRPr="00460EA3">
        <w:rPr>
          <w:rFonts w:ascii="Times New Roman" w:hAnsi="Times New Roman" w:cs="Times New Roman"/>
          <w:sz w:val="28"/>
          <w:szCs w:val="28"/>
        </w:rPr>
        <w:t xml:space="preserve">Паскачева А. Б., Савина С. Д., Лун Чанхай, Ван Гохун. Отдельно хотелось бы отметить труды Ларина А. Г. </w:t>
      </w:r>
      <w:r w:rsidR="00174E5F" w:rsidRPr="00460EA3">
        <w:rPr>
          <w:rFonts w:ascii="Times New Roman" w:hAnsi="Times New Roman" w:cs="Times New Roman"/>
          <w:sz w:val="28"/>
          <w:szCs w:val="28"/>
        </w:rPr>
        <w:t xml:space="preserve">Некоторые вопросы </w:t>
      </w:r>
      <w:r w:rsidR="00CC2300" w:rsidRPr="00460EA3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174E5F" w:rsidRPr="00460EA3">
        <w:rPr>
          <w:rFonts w:ascii="Times New Roman" w:hAnsi="Times New Roman" w:cs="Times New Roman"/>
          <w:sz w:val="28"/>
          <w:szCs w:val="28"/>
        </w:rPr>
        <w:t xml:space="preserve">образовательной миграции рассмотрены в работах </w:t>
      </w:r>
      <w:r w:rsidR="00CC2300" w:rsidRPr="00460EA3">
        <w:rPr>
          <w:rFonts w:ascii="Times New Roman" w:hAnsi="Times New Roman" w:cs="Times New Roman"/>
          <w:sz w:val="28"/>
          <w:szCs w:val="28"/>
        </w:rPr>
        <w:t xml:space="preserve">Замотина М. П., Чинаевой Т. И., Волох В. А., Гришаевой С. А., Митина Д. Н., Пацукевич О. В., Кулько Е. И. и других. Труды указанных выше и других исследователей были использованы </w:t>
      </w:r>
      <w:r w:rsidR="00460EA3" w:rsidRPr="00460EA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60EA3" w:rsidRPr="00460EA3">
        <w:rPr>
          <w:rFonts w:ascii="Times New Roman" w:hAnsi="Times New Roman" w:cs="Times New Roman"/>
          <w:sz w:val="28"/>
          <w:szCs w:val="28"/>
        </w:rPr>
        <w:t>анном исследовании. Но вопросы влияния образовательной миграции на формирование человеческого капитала России и Китая пока изучены слабо. Восполнению этого пробела и посвящено это исследование.</w:t>
      </w:r>
      <w:r w:rsidR="00CC2300" w:rsidRPr="00460EA3">
        <w:rPr>
          <w:rFonts w:ascii="Times New Roman" w:hAnsi="Times New Roman" w:cs="Times New Roman"/>
          <w:sz w:val="28"/>
          <w:szCs w:val="28"/>
        </w:rPr>
        <w:t xml:space="preserve"> </w:t>
      </w:r>
      <w:r w:rsidR="00B75394" w:rsidRPr="00460EA3">
        <w:rPr>
          <w:rFonts w:ascii="Times New Roman" w:hAnsi="Times New Roman" w:cs="Times New Roman"/>
          <w:sz w:val="28"/>
          <w:szCs w:val="28"/>
        </w:rPr>
        <w:t xml:space="preserve"> </w:t>
      </w:r>
      <w:r w:rsidR="006A1A84" w:rsidRPr="00460EA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2840" w:rsidRDefault="00E42840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91F">
        <w:rPr>
          <w:rFonts w:ascii="Times New Roman" w:hAnsi="Times New Roman" w:cs="Times New Roman"/>
          <w:i/>
          <w:sz w:val="28"/>
          <w:szCs w:val="28"/>
        </w:rPr>
        <w:lastRenderedPageBreak/>
        <w:t>Цель исследования</w:t>
      </w:r>
      <w:r w:rsidR="00530DE5">
        <w:rPr>
          <w:rFonts w:ascii="Times New Roman" w:hAnsi="Times New Roman" w:cs="Times New Roman"/>
          <w:sz w:val="28"/>
          <w:szCs w:val="28"/>
        </w:rPr>
        <w:t xml:space="preserve"> –</w:t>
      </w:r>
      <w:r w:rsidR="006757AB">
        <w:rPr>
          <w:rFonts w:ascii="Times New Roman" w:hAnsi="Times New Roman" w:cs="Times New Roman"/>
          <w:sz w:val="28"/>
          <w:szCs w:val="28"/>
        </w:rPr>
        <w:t xml:space="preserve"> анализ особенностей миграционной политики России и К</w:t>
      </w:r>
      <w:r w:rsidR="007F1289">
        <w:rPr>
          <w:rFonts w:ascii="Times New Roman" w:hAnsi="Times New Roman" w:cs="Times New Roman"/>
          <w:sz w:val="28"/>
          <w:szCs w:val="28"/>
        </w:rPr>
        <w:t xml:space="preserve">итая </w:t>
      </w:r>
      <w:r w:rsidR="0076791F">
        <w:rPr>
          <w:rFonts w:ascii="Times New Roman" w:hAnsi="Times New Roman" w:cs="Times New Roman"/>
          <w:sz w:val="28"/>
          <w:szCs w:val="28"/>
        </w:rPr>
        <w:t>на п</w:t>
      </w:r>
      <w:r w:rsidR="007F1289">
        <w:rPr>
          <w:rFonts w:ascii="Times New Roman" w:hAnsi="Times New Roman" w:cs="Times New Roman"/>
          <w:sz w:val="28"/>
          <w:szCs w:val="28"/>
        </w:rPr>
        <w:t xml:space="preserve">римере </w:t>
      </w:r>
      <w:r w:rsidR="00035091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="007F1289">
        <w:rPr>
          <w:rFonts w:ascii="Times New Roman" w:hAnsi="Times New Roman" w:cs="Times New Roman"/>
          <w:sz w:val="28"/>
          <w:szCs w:val="28"/>
        </w:rPr>
        <w:t>образовательной миграции</w:t>
      </w:r>
      <w:r w:rsidR="00035091">
        <w:rPr>
          <w:rFonts w:ascii="Times New Roman" w:hAnsi="Times New Roman" w:cs="Times New Roman"/>
          <w:sz w:val="28"/>
          <w:szCs w:val="28"/>
        </w:rPr>
        <w:t xml:space="preserve"> и её влияния на формирование человеческого капитала</w:t>
      </w:r>
      <w:r w:rsidR="000C53D6">
        <w:rPr>
          <w:rFonts w:ascii="Times New Roman" w:hAnsi="Times New Roman" w:cs="Times New Roman"/>
          <w:sz w:val="28"/>
          <w:szCs w:val="28"/>
        </w:rPr>
        <w:t xml:space="preserve"> в условиях социального государства</w:t>
      </w:r>
      <w:r w:rsidR="006757AB">
        <w:rPr>
          <w:rFonts w:ascii="Times New Roman" w:hAnsi="Times New Roman" w:cs="Times New Roman"/>
          <w:sz w:val="28"/>
          <w:szCs w:val="28"/>
        </w:rPr>
        <w:t>.</w:t>
      </w:r>
    </w:p>
    <w:p w:rsidR="00E42840" w:rsidRDefault="00E42840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E42840" w:rsidRDefault="00E42840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757AB">
        <w:rPr>
          <w:rFonts w:ascii="Times New Roman" w:hAnsi="Times New Roman" w:cs="Times New Roman"/>
          <w:sz w:val="28"/>
          <w:szCs w:val="28"/>
        </w:rPr>
        <w:t xml:space="preserve"> Проанализировать современные особенности социального государства;</w:t>
      </w:r>
    </w:p>
    <w:p w:rsidR="00E42840" w:rsidRDefault="00E42840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E2B87">
        <w:rPr>
          <w:rFonts w:ascii="Times New Roman" w:hAnsi="Times New Roman" w:cs="Times New Roman"/>
          <w:sz w:val="28"/>
          <w:szCs w:val="28"/>
        </w:rPr>
        <w:t xml:space="preserve"> Про</w:t>
      </w:r>
      <w:r w:rsidR="006757AB">
        <w:rPr>
          <w:rFonts w:ascii="Times New Roman" w:hAnsi="Times New Roman" w:cs="Times New Roman"/>
          <w:sz w:val="28"/>
          <w:szCs w:val="28"/>
        </w:rPr>
        <w:t>анализировать роль социального государства в фор</w:t>
      </w:r>
      <w:r w:rsidR="001025BE">
        <w:rPr>
          <w:rFonts w:ascii="Times New Roman" w:hAnsi="Times New Roman" w:cs="Times New Roman"/>
          <w:sz w:val="28"/>
          <w:szCs w:val="28"/>
        </w:rPr>
        <w:t>мировании и развитии человеческого</w:t>
      </w:r>
      <w:r w:rsidR="006757AB">
        <w:rPr>
          <w:rFonts w:ascii="Times New Roman" w:hAnsi="Times New Roman" w:cs="Times New Roman"/>
          <w:sz w:val="28"/>
          <w:szCs w:val="28"/>
        </w:rPr>
        <w:t xml:space="preserve"> капитала;</w:t>
      </w:r>
    </w:p>
    <w:p w:rsidR="00E42840" w:rsidRDefault="00E42840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757AB">
        <w:rPr>
          <w:rFonts w:ascii="Times New Roman" w:hAnsi="Times New Roman" w:cs="Times New Roman"/>
          <w:sz w:val="28"/>
          <w:szCs w:val="28"/>
        </w:rPr>
        <w:t xml:space="preserve"> Исследовать особенности особенностей миграционной политики России и Китая на пути построения с</w:t>
      </w:r>
      <w:r w:rsidR="001025BE">
        <w:rPr>
          <w:rFonts w:ascii="Times New Roman" w:hAnsi="Times New Roman" w:cs="Times New Roman"/>
          <w:sz w:val="28"/>
          <w:szCs w:val="28"/>
        </w:rPr>
        <w:t>оциального государства;</w:t>
      </w:r>
    </w:p>
    <w:p w:rsidR="001025BE" w:rsidRDefault="001025BE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Исследовать особенности регулирования образовательной миграции</w:t>
      </w:r>
      <w:r w:rsidR="005D5C90">
        <w:rPr>
          <w:rFonts w:ascii="Times New Roman" w:hAnsi="Times New Roman" w:cs="Times New Roman"/>
          <w:sz w:val="28"/>
          <w:szCs w:val="28"/>
        </w:rPr>
        <w:t xml:space="preserve"> как фактора развития человеческого капитала</w:t>
      </w:r>
      <w:r>
        <w:rPr>
          <w:rFonts w:ascii="Times New Roman" w:hAnsi="Times New Roman" w:cs="Times New Roman"/>
          <w:sz w:val="28"/>
          <w:szCs w:val="28"/>
        </w:rPr>
        <w:t xml:space="preserve"> в России и Китае</w:t>
      </w:r>
      <w:r w:rsidR="005D5C90">
        <w:rPr>
          <w:rFonts w:ascii="Times New Roman" w:hAnsi="Times New Roman" w:cs="Times New Roman"/>
          <w:sz w:val="28"/>
          <w:szCs w:val="28"/>
        </w:rPr>
        <w:t>.</w:t>
      </w:r>
    </w:p>
    <w:p w:rsidR="00A50C7E" w:rsidRDefault="006757AB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91F">
        <w:rPr>
          <w:rFonts w:ascii="Times New Roman" w:hAnsi="Times New Roman" w:cs="Times New Roman"/>
          <w:i/>
          <w:sz w:val="28"/>
          <w:szCs w:val="28"/>
        </w:rPr>
        <w:t>Теоретико-методологические о</w:t>
      </w:r>
      <w:r w:rsidR="00E42840" w:rsidRPr="0076791F">
        <w:rPr>
          <w:rFonts w:ascii="Times New Roman" w:hAnsi="Times New Roman" w:cs="Times New Roman"/>
          <w:i/>
          <w:sz w:val="28"/>
          <w:szCs w:val="28"/>
        </w:rPr>
        <w:t>сновы исследования</w:t>
      </w:r>
      <w:r w:rsidR="00567F68">
        <w:rPr>
          <w:rFonts w:ascii="Times New Roman" w:hAnsi="Times New Roman" w:cs="Times New Roman"/>
          <w:sz w:val="28"/>
          <w:szCs w:val="28"/>
        </w:rPr>
        <w:t xml:space="preserve"> составляют концепция социального государства, теория человеческого капитала, теоретические исследования образовательной миграции</w:t>
      </w:r>
      <w:r w:rsidR="00967177">
        <w:rPr>
          <w:rFonts w:ascii="Times New Roman" w:hAnsi="Times New Roman" w:cs="Times New Roman"/>
          <w:sz w:val="28"/>
          <w:szCs w:val="28"/>
        </w:rPr>
        <w:t>, осуществленные</w:t>
      </w:r>
      <w:r w:rsidR="00567F68">
        <w:rPr>
          <w:rFonts w:ascii="Times New Roman" w:hAnsi="Times New Roman" w:cs="Times New Roman"/>
          <w:sz w:val="28"/>
          <w:szCs w:val="28"/>
        </w:rPr>
        <w:t xml:space="preserve"> российски</w:t>
      </w:r>
      <w:r w:rsidR="00967177">
        <w:rPr>
          <w:rFonts w:ascii="Times New Roman" w:hAnsi="Times New Roman" w:cs="Times New Roman"/>
          <w:sz w:val="28"/>
          <w:szCs w:val="28"/>
        </w:rPr>
        <w:t>ми</w:t>
      </w:r>
      <w:r w:rsidR="00567F68">
        <w:rPr>
          <w:rFonts w:ascii="Times New Roman" w:hAnsi="Times New Roman" w:cs="Times New Roman"/>
          <w:sz w:val="28"/>
          <w:szCs w:val="28"/>
        </w:rPr>
        <w:t xml:space="preserve"> и зарубежны</w:t>
      </w:r>
      <w:r w:rsidR="00967177">
        <w:rPr>
          <w:rFonts w:ascii="Times New Roman" w:hAnsi="Times New Roman" w:cs="Times New Roman"/>
          <w:sz w:val="28"/>
          <w:szCs w:val="28"/>
        </w:rPr>
        <w:t>ми</w:t>
      </w:r>
      <w:r w:rsidR="00567F68">
        <w:rPr>
          <w:rFonts w:ascii="Times New Roman" w:hAnsi="Times New Roman" w:cs="Times New Roman"/>
          <w:sz w:val="28"/>
          <w:szCs w:val="28"/>
        </w:rPr>
        <w:t xml:space="preserve"> учены</w:t>
      </w:r>
      <w:r w:rsidR="00967177">
        <w:rPr>
          <w:rFonts w:ascii="Times New Roman" w:hAnsi="Times New Roman" w:cs="Times New Roman"/>
          <w:sz w:val="28"/>
          <w:szCs w:val="28"/>
        </w:rPr>
        <w:t>ми</w:t>
      </w:r>
      <w:r w:rsidR="00567F68">
        <w:rPr>
          <w:rFonts w:ascii="Times New Roman" w:hAnsi="Times New Roman" w:cs="Times New Roman"/>
          <w:sz w:val="28"/>
          <w:szCs w:val="28"/>
        </w:rPr>
        <w:t>, а также</w:t>
      </w:r>
      <w:r w:rsidR="00C21AE4">
        <w:rPr>
          <w:rFonts w:ascii="Times New Roman" w:hAnsi="Times New Roman" w:cs="Times New Roman"/>
          <w:sz w:val="28"/>
          <w:szCs w:val="28"/>
        </w:rPr>
        <w:t xml:space="preserve"> теоретические исследования социалистической рыночной экономики Ли Теина. Эмпирическую базу исследования </w:t>
      </w:r>
      <w:r w:rsidR="00CB5E63">
        <w:rPr>
          <w:rFonts w:ascii="Times New Roman" w:hAnsi="Times New Roman" w:cs="Times New Roman"/>
          <w:sz w:val="28"/>
          <w:szCs w:val="28"/>
        </w:rPr>
        <w:t>составляю</w:t>
      </w:r>
      <w:r w:rsidR="00B37469">
        <w:rPr>
          <w:rFonts w:ascii="Times New Roman" w:hAnsi="Times New Roman" w:cs="Times New Roman"/>
          <w:sz w:val="28"/>
          <w:szCs w:val="28"/>
        </w:rPr>
        <w:t xml:space="preserve">т </w:t>
      </w:r>
      <w:r w:rsidR="00CB5E63">
        <w:rPr>
          <w:rFonts w:ascii="Times New Roman" w:hAnsi="Times New Roman" w:cs="Times New Roman"/>
          <w:sz w:val="28"/>
          <w:szCs w:val="28"/>
        </w:rPr>
        <w:t>результаты вторичного</w:t>
      </w:r>
      <w:r w:rsidR="00B37469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CB5E63">
        <w:rPr>
          <w:rFonts w:ascii="Times New Roman" w:hAnsi="Times New Roman" w:cs="Times New Roman"/>
          <w:sz w:val="28"/>
          <w:szCs w:val="28"/>
        </w:rPr>
        <w:t>а</w:t>
      </w:r>
      <w:r w:rsidR="00B37469">
        <w:rPr>
          <w:rFonts w:ascii="Times New Roman" w:hAnsi="Times New Roman" w:cs="Times New Roman"/>
          <w:sz w:val="28"/>
          <w:szCs w:val="28"/>
        </w:rPr>
        <w:t xml:space="preserve"> данных социологических и статистических исследо</w:t>
      </w:r>
      <w:r w:rsidR="00CB5E63">
        <w:rPr>
          <w:rFonts w:ascii="Times New Roman" w:hAnsi="Times New Roman" w:cs="Times New Roman"/>
          <w:sz w:val="28"/>
          <w:szCs w:val="28"/>
        </w:rPr>
        <w:t>ваний социально-экономического,</w:t>
      </w:r>
      <w:r w:rsidR="00B37469">
        <w:rPr>
          <w:rFonts w:ascii="Times New Roman" w:hAnsi="Times New Roman" w:cs="Times New Roman"/>
          <w:sz w:val="28"/>
          <w:szCs w:val="28"/>
        </w:rPr>
        <w:t xml:space="preserve"> демографического развития</w:t>
      </w:r>
      <w:r w:rsidR="0098524A">
        <w:rPr>
          <w:rFonts w:ascii="Times New Roman" w:hAnsi="Times New Roman" w:cs="Times New Roman"/>
          <w:sz w:val="28"/>
          <w:szCs w:val="28"/>
        </w:rPr>
        <w:t xml:space="preserve"> и миграционных процессов</w:t>
      </w:r>
      <w:r w:rsidR="00B37469">
        <w:rPr>
          <w:rFonts w:ascii="Times New Roman" w:hAnsi="Times New Roman" w:cs="Times New Roman"/>
          <w:sz w:val="28"/>
          <w:szCs w:val="28"/>
        </w:rPr>
        <w:t xml:space="preserve"> России и Китая.</w:t>
      </w:r>
    </w:p>
    <w:p w:rsidR="00946E1D" w:rsidRDefault="006A1A84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A84">
        <w:rPr>
          <w:rFonts w:ascii="Times New Roman" w:hAnsi="Times New Roman" w:cs="Times New Roman"/>
          <w:i/>
          <w:sz w:val="28"/>
          <w:szCs w:val="28"/>
        </w:rPr>
        <w:t>Структура работы.</w:t>
      </w:r>
      <w:r>
        <w:rPr>
          <w:rFonts w:ascii="Times New Roman" w:hAnsi="Times New Roman" w:cs="Times New Roman"/>
          <w:sz w:val="28"/>
          <w:szCs w:val="28"/>
        </w:rPr>
        <w:t xml:space="preserve"> Выпускная квалификационная работа состоит из</w:t>
      </w:r>
      <w:r w:rsidR="00613AA8">
        <w:rPr>
          <w:rFonts w:ascii="Times New Roman" w:hAnsi="Times New Roman" w:cs="Times New Roman"/>
          <w:sz w:val="28"/>
          <w:szCs w:val="28"/>
        </w:rPr>
        <w:t xml:space="preserve"> введения</w:t>
      </w:r>
      <w:r w:rsidR="00946E1D">
        <w:rPr>
          <w:rFonts w:ascii="Times New Roman" w:hAnsi="Times New Roman" w:cs="Times New Roman"/>
          <w:sz w:val="28"/>
          <w:szCs w:val="28"/>
        </w:rPr>
        <w:t>, заключения</w:t>
      </w:r>
      <w:r w:rsidR="00051D1D">
        <w:rPr>
          <w:rFonts w:ascii="Times New Roman" w:hAnsi="Times New Roman" w:cs="Times New Roman"/>
          <w:sz w:val="28"/>
          <w:szCs w:val="28"/>
        </w:rPr>
        <w:t>, в котором изложены основные результаты и выводы исследования,</w:t>
      </w:r>
      <w:r w:rsidR="00946E1D">
        <w:rPr>
          <w:rFonts w:ascii="Times New Roman" w:hAnsi="Times New Roman" w:cs="Times New Roman"/>
          <w:sz w:val="28"/>
          <w:szCs w:val="28"/>
        </w:rPr>
        <w:t xml:space="preserve"> и двух глав, разбитых на параграфы.</w:t>
      </w:r>
    </w:p>
    <w:p w:rsidR="00946E1D" w:rsidRDefault="00946E1D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E1D" w:rsidRDefault="00946E1D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E1D" w:rsidRDefault="00946E1D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E1D" w:rsidRDefault="00946E1D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E1D" w:rsidRDefault="00946E1D" w:rsidP="00721E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1A84" w:rsidRDefault="006A1A84" w:rsidP="000350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C7E" w:rsidRPr="00BF1598" w:rsidRDefault="005D7937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98">
        <w:rPr>
          <w:rFonts w:ascii="Times New Roman" w:hAnsi="Times New Roman" w:cs="Times New Roman"/>
          <w:b/>
          <w:sz w:val="28"/>
          <w:szCs w:val="28"/>
        </w:rPr>
        <w:lastRenderedPageBreak/>
        <w:t>1 глава. Социальное государство</w:t>
      </w:r>
      <w:r w:rsidR="00A50C7E" w:rsidRPr="00BF1598">
        <w:rPr>
          <w:rFonts w:ascii="Times New Roman" w:hAnsi="Times New Roman" w:cs="Times New Roman"/>
          <w:b/>
          <w:sz w:val="28"/>
          <w:szCs w:val="28"/>
        </w:rPr>
        <w:t xml:space="preserve"> и социальный капитал России и Китая</w:t>
      </w:r>
    </w:p>
    <w:p w:rsidR="00A50C7E" w:rsidRPr="00BF1598" w:rsidRDefault="00646033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b/>
          <w:sz w:val="28"/>
          <w:szCs w:val="28"/>
        </w:rPr>
      </w:pPr>
      <w:r w:rsidRPr="00BF1598">
        <w:rPr>
          <w:b/>
          <w:sz w:val="28"/>
          <w:szCs w:val="28"/>
        </w:rPr>
        <w:t>1.1. Социальное государство и социальная политика в России и Китае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sz w:val="28"/>
          <w:szCs w:val="28"/>
        </w:rPr>
        <w:t xml:space="preserve">Социальное государство — </w:t>
      </w:r>
      <w:r w:rsidR="005B22C9">
        <w:rPr>
          <w:sz w:val="28"/>
          <w:szCs w:val="28"/>
        </w:rPr>
        <w:t xml:space="preserve">это </w:t>
      </w:r>
      <w:r w:rsidRPr="00A50C7E">
        <w:rPr>
          <w:sz w:val="28"/>
          <w:szCs w:val="28"/>
        </w:rPr>
        <w:t>государ</w:t>
      </w:r>
      <w:r w:rsidR="005B22C9">
        <w:rPr>
          <w:sz w:val="28"/>
          <w:szCs w:val="28"/>
        </w:rPr>
        <w:t>ство, вся комплексная социальная</w:t>
      </w:r>
      <w:r w:rsidRPr="00A50C7E">
        <w:rPr>
          <w:sz w:val="28"/>
          <w:szCs w:val="28"/>
        </w:rPr>
        <w:t xml:space="preserve"> политика которого </w:t>
      </w:r>
      <w:r w:rsidR="005B22C9">
        <w:rPr>
          <w:sz w:val="28"/>
          <w:szCs w:val="28"/>
        </w:rPr>
        <w:t>орие</w:t>
      </w:r>
      <w:r w:rsidR="00174CDE">
        <w:rPr>
          <w:sz w:val="28"/>
          <w:szCs w:val="28"/>
        </w:rPr>
        <w:t>н</w:t>
      </w:r>
      <w:r w:rsidR="005B22C9">
        <w:rPr>
          <w:sz w:val="28"/>
          <w:szCs w:val="28"/>
        </w:rPr>
        <w:t>тирована на решение социальных проблем и создание условий для реализации принципов</w:t>
      </w:r>
      <w:r w:rsidRPr="00A50C7E">
        <w:rPr>
          <w:sz w:val="28"/>
          <w:szCs w:val="28"/>
        </w:rPr>
        <w:t xml:space="preserve"> социальной справедливости в рас</w:t>
      </w:r>
      <w:r w:rsidR="005B22C9">
        <w:rPr>
          <w:sz w:val="28"/>
          <w:szCs w:val="28"/>
        </w:rPr>
        <w:t>пределении доходов</w:t>
      </w:r>
      <w:r w:rsidRPr="00A50C7E">
        <w:rPr>
          <w:sz w:val="28"/>
          <w:szCs w:val="28"/>
        </w:rPr>
        <w:t>.</w:t>
      </w:r>
      <w:r w:rsidRPr="00A50C7E">
        <w:rPr>
          <w:rStyle w:val="a8"/>
          <w:sz w:val="28"/>
          <w:szCs w:val="28"/>
        </w:rPr>
        <w:footnoteReference w:id="5"/>
      </w:r>
      <w:r w:rsidRPr="00A50C7E">
        <w:rPr>
          <w:sz w:val="28"/>
          <w:szCs w:val="28"/>
        </w:rPr>
        <w:t xml:space="preserve"> </w:t>
      </w:r>
      <w:r w:rsidR="005B22C9">
        <w:rPr>
          <w:sz w:val="28"/>
          <w:szCs w:val="28"/>
        </w:rPr>
        <w:t xml:space="preserve">Социальная политика в таком государстве становится основным приоритетом, что определяет его социально-экономическое развитие. </w:t>
      </w:r>
      <w:r w:rsidRPr="00A50C7E">
        <w:rPr>
          <w:sz w:val="28"/>
          <w:szCs w:val="28"/>
        </w:rPr>
        <w:t>Социальное государство это также и такое государство, которое старается развивать социально ориентированную рыночную экономику. Специалисты отмечают, что «</w:t>
      </w:r>
      <w:r w:rsidRPr="00A50C7E">
        <w:rPr>
          <w:color w:val="000000"/>
          <w:sz w:val="28"/>
          <w:szCs w:val="28"/>
        </w:rPr>
        <w:t>под социально ориентированной рыночной экономикой следует понимать особую форму рыночного хозяйства, ориентированную на обеспечение социальной устойчивости и общественного прогресса, основанную на технологически-инновационном развитии и на включении социальных ценностей и социальной политики в экономическую систему».</w:t>
      </w:r>
      <w:r w:rsidRPr="00A50C7E">
        <w:rPr>
          <w:rStyle w:val="a8"/>
          <w:color w:val="000000"/>
          <w:sz w:val="28"/>
          <w:szCs w:val="28"/>
        </w:rPr>
        <w:footnoteReference w:id="6"/>
      </w:r>
      <w:r w:rsidRPr="00A50C7E">
        <w:rPr>
          <w:color w:val="000000"/>
          <w:sz w:val="28"/>
          <w:szCs w:val="28"/>
        </w:rPr>
        <w:t xml:space="preserve"> Проявления социальной ориентации экономической системы: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• достижение высокого уровня и качества жизни населения;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• социальная ориентация внутренней экономической политики;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отношений социального партнерства и трипартизма при регулировании трудовых отношений;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• самоограничение свободы предпринимательства в целях достижения социального мира принципа развития социально ответственного бизнеса и КСО;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наличие государственных гарантий получения образования, развития здравоохранения, решения жилищно-коммунальных проблем; 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• гуманизация производственного процесса для самореализации работников в труде;</w:t>
      </w:r>
    </w:p>
    <w:p w:rsidR="00A50C7E" w:rsidRPr="00A50C7E" w:rsidRDefault="00834349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больше внимание к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использованию человеческого и социального капитала;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институтов гражданского общества, включающих структуры по защите прав трудящихся – например, профсоюзы,</w:t>
      </w:r>
      <w:r w:rsidR="00834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общества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потребителей, </w:t>
      </w:r>
      <w:r w:rsidR="00834349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структуры местного самоуправления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решение экологических проблем и </w:t>
      </w:r>
      <w:r w:rsidR="00E76280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возможностей для эффективной экологической политики.</w:t>
      </w:r>
    </w:p>
    <w:p w:rsidR="00A50C7E" w:rsidRPr="00A50C7E" w:rsidRDefault="00A50C7E" w:rsidP="00A50C7E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Классической моделью социального государства с такой экономической системой принято считать Германию.</w:t>
      </w:r>
      <w:r w:rsidRPr="00A50C7E">
        <w:rPr>
          <w:rStyle w:val="a8"/>
          <w:rFonts w:ascii="Times New Roman" w:eastAsia="Times New Roman" w:hAnsi="Times New Roman" w:cs="Times New Roman"/>
          <w:color w:val="000000"/>
          <w:sz w:val="28"/>
          <w:szCs w:val="28"/>
        </w:rPr>
        <w:footnoteReference w:id="7"/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Именно в этой стране во второй половине 20 века была создана наиболее эффективная модель социального государства с основными признаками социальной политики, которая направлена не только не решение острых социальных проблем, но и на их предотвращение.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Но это не значит, что сама идея социального государства появилась именно в Германии. Специалисты считают, что идея такого государства на самом деле имеет давнюю историю в несколько столетий</w:t>
      </w:r>
      <w:r w:rsidR="00834349">
        <w:rPr>
          <w:color w:val="000000"/>
          <w:sz w:val="28"/>
          <w:szCs w:val="28"/>
        </w:rPr>
        <w:t>. Как указывает С. Г. Силевич: наиболее активно эту идею</w:t>
      </w:r>
      <w:r w:rsidRPr="00A50C7E">
        <w:rPr>
          <w:color w:val="000000"/>
          <w:sz w:val="28"/>
          <w:szCs w:val="28"/>
        </w:rPr>
        <w:t xml:space="preserve"> стали развивать в семнадцатых-девятнадцатых веках. Среди авторов можно назвать П. Гольбаха, Дж. Локка, Ш. Монтескье, Ж.Ж. Руссо, Г. Гегеля. </w:t>
      </w:r>
      <w:r w:rsidR="00834349">
        <w:rPr>
          <w:color w:val="000000"/>
          <w:sz w:val="28"/>
          <w:szCs w:val="28"/>
        </w:rPr>
        <w:t>Те, кто разделял эту идею, стали обосновывать необходимость её воплощения</w:t>
      </w:r>
      <w:r w:rsidRPr="00A50C7E">
        <w:rPr>
          <w:color w:val="000000"/>
          <w:sz w:val="28"/>
          <w:szCs w:val="28"/>
        </w:rPr>
        <w:t xml:space="preserve"> идеями гумани</w:t>
      </w:r>
      <w:r w:rsidR="00834349">
        <w:rPr>
          <w:color w:val="000000"/>
          <w:sz w:val="28"/>
          <w:szCs w:val="28"/>
        </w:rPr>
        <w:t>зма,</w:t>
      </w:r>
      <w:r w:rsidR="00834349" w:rsidRPr="00834349">
        <w:rPr>
          <w:color w:val="000000"/>
          <w:sz w:val="28"/>
          <w:szCs w:val="28"/>
        </w:rPr>
        <w:t xml:space="preserve"> </w:t>
      </w:r>
      <w:r w:rsidR="00834349">
        <w:rPr>
          <w:color w:val="000000"/>
          <w:sz w:val="28"/>
          <w:szCs w:val="28"/>
        </w:rPr>
        <w:t>братства, справедливости</w:t>
      </w:r>
      <w:r w:rsidRPr="00A50C7E">
        <w:rPr>
          <w:color w:val="000000"/>
          <w:sz w:val="28"/>
          <w:szCs w:val="28"/>
        </w:rPr>
        <w:t xml:space="preserve"> (О. Конт, Э. Дюркгейм,</w:t>
      </w:r>
      <w:r w:rsidR="00F13D43">
        <w:rPr>
          <w:color w:val="000000"/>
          <w:sz w:val="28"/>
          <w:szCs w:val="28"/>
        </w:rPr>
        <w:t xml:space="preserve"> Л. Дюги и др.). Принято считать, что</w:t>
      </w:r>
      <w:r w:rsidRPr="00A50C7E">
        <w:rPr>
          <w:color w:val="000000"/>
          <w:sz w:val="28"/>
          <w:szCs w:val="28"/>
        </w:rPr>
        <w:t xml:space="preserve"> понятие «социальное государство» было </w:t>
      </w:r>
      <w:r w:rsidR="00834349">
        <w:rPr>
          <w:color w:val="000000"/>
          <w:sz w:val="28"/>
          <w:szCs w:val="28"/>
        </w:rPr>
        <w:t>впервые введено в</w:t>
      </w:r>
      <w:r w:rsidRPr="00A50C7E">
        <w:rPr>
          <w:color w:val="000000"/>
          <w:sz w:val="28"/>
          <w:szCs w:val="28"/>
        </w:rPr>
        <w:t xml:space="preserve"> </w:t>
      </w:r>
      <w:r w:rsidR="00F13D43">
        <w:rPr>
          <w:color w:val="000000"/>
          <w:sz w:val="28"/>
          <w:szCs w:val="28"/>
        </w:rPr>
        <w:t>оборот</w:t>
      </w:r>
      <w:r w:rsidR="00834349">
        <w:rPr>
          <w:color w:val="000000"/>
          <w:sz w:val="28"/>
          <w:szCs w:val="28"/>
        </w:rPr>
        <w:t xml:space="preserve"> научных исследований германским исследователем</w:t>
      </w:r>
      <w:r w:rsidR="00F13D43">
        <w:rPr>
          <w:color w:val="000000"/>
          <w:sz w:val="28"/>
          <w:szCs w:val="28"/>
        </w:rPr>
        <w:t xml:space="preserve"> Л.</w:t>
      </w:r>
      <w:r w:rsidRPr="00A50C7E">
        <w:rPr>
          <w:color w:val="000000"/>
          <w:sz w:val="28"/>
          <w:szCs w:val="28"/>
        </w:rPr>
        <w:t xml:space="preserve"> фон Штейном </w:t>
      </w:r>
      <w:r w:rsidR="00F13D43">
        <w:rPr>
          <w:color w:val="000000"/>
          <w:sz w:val="28"/>
          <w:szCs w:val="28"/>
        </w:rPr>
        <w:t>(в 1850 г</w:t>
      </w:r>
      <w:r w:rsidRPr="00A50C7E">
        <w:rPr>
          <w:color w:val="000000"/>
          <w:sz w:val="28"/>
          <w:szCs w:val="28"/>
        </w:rPr>
        <w:t>.</w:t>
      </w:r>
      <w:r w:rsidR="00F13D43">
        <w:rPr>
          <w:color w:val="000000"/>
          <w:sz w:val="28"/>
          <w:szCs w:val="28"/>
        </w:rPr>
        <w:t>)</w:t>
      </w:r>
      <w:r w:rsidR="00834349">
        <w:rPr>
          <w:color w:val="000000"/>
          <w:sz w:val="28"/>
          <w:szCs w:val="28"/>
        </w:rPr>
        <w:t>.</w:t>
      </w:r>
      <w:r w:rsidR="009F5DCA">
        <w:rPr>
          <w:color w:val="000000"/>
          <w:sz w:val="28"/>
          <w:szCs w:val="28"/>
        </w:rPr>
        <w:t xml:space="preserve"> С</w:t>
      </w:r>
      <w:r w:rsidRPr="00A50C7E">
        <w:rPr>
          <w:color w:val="000000"/>
          <w:sz w:val="28"/>
          <w:szCs w:val="28"/>
        </w:rPr>
        <w:t xml:space="preserve"> точки зрения </w:t>
      </w:r>
      <w:r w:rsidR="009F5DCA">
        <w:rPr>
          <w:color w:val="000000"/>
          <w:sz w:val="28"/>
          <w:szCs w:val="28"/>
        </w:rPr>
        <w:t xml:space="preserve">фон Штейна, как отмечает С. Г. </w:t>
      </w:r>
      <w:r w:rsidR="006F6720">
        <w:rPr>
          <w:color w:val="000000"/>
          <w:sz w:val="28"/>
          <w:szCs w:val="28"/>
        </w:rPr>
        <w:t>Вас</w:t>
      </w:r>
      <w:r w:rsidR="009F5DCA">
        <w:rPr>
          <w:color w:val="000000"/>
          <w:sz w:val="28"/>
          <w:szCs w:val="28"/>
        </w:rPr>
        <w:t xml:space="preserve">илевич, </w:t>
      </w:r>
      <w:r w:rsidRPr="00A50C7E">
        <w:rPr>
          <w:color w:val="000000"/>
          <w:sz w:val="28"/>
          <w:szCs w:val="28"/>
        </w:rPr>
        <w:t xml:space="preserve">социальное </w:t>
      </w:r>
      <w:r w:rsidRPr="00A50C7E">
        <w:rPr>
          <w:color w:val="000000"/>
          <w:sz w:val="28"/>
          <w:szCs w:val="28"/>
        </w:rPr>
        <w:lastRenderedPageBreak/>
        <w:t xml:space="preserve">государство «обязано способствовать экономическому и общественному прогрессу всех своих граждан, ибо, в конечном счете, развитие одного выступает условием развития другого и именно в этом смысле следует понимать социальное государство». </w:t>
      </w:r>
      <w:r w:rsidR="00834349">
        <w:rPr>
          <w:color w:val="000000"/>
          <w:sz w:val="28"/>
          <w:szCs w:val="28"/>
        </w:rPr>
        <w:t>При этом в западной социальной мысли</w:t>
      </w:r>
      <w:r w:rsidRPr="00A50C7E">
        <w:rPr>
          <w:color w:val="000000"/>
          <w:sz w:val="28"/>
          <w:szCs w:val="28"/>
        </w:rPr>
        <w:t xml:space="preserve"> в качестве синонима социального государства используется термин «государство благосостояния» — welfare state».</w:t>
      </w:r>
      <w:r w:rsidRPr="00A50C7E">
        <w:rPr>
          <w:rStyle w:val="a8"/>
          <w:color w:val="000000"/>
          <w:sz w:val="28"/>
          <w:szCs w:val="28"/>
        </w:rPr>
        <w:footnoteReference w:id="8"/>
      </w:r>
      <w:r w:rsidRPr="00A50C7E">
        <w:rPr>
          <w:color w:val="000000"/>
          <w:sz w:val="28"/>
          <w:szCs w:val="28"/>
        </w:rPr>
        <w:t xml:space="preserve"> Обычно в литературе по изучению социального государства говорят о нескольких его моделях, предполагая разные варианты достижения благосостояния граждан: либеральная или англосаксонская модель, на</w:t>
      </w:r>
      <w:r w:rsidR="003F3441">
        <w:rPr>
          <w:color w:val="000000"/>
          <w:sz w:val="28"/>
          <w:szCs w:val="28"/>
        </w:rPr>
        <w:t xml:space="preserve">пример </w:t>
      </w:r>
      <w:r w:rsidR="00FB1724">
        <w:rPr>
          <w:color w:val="000000"/>
          <w:sz w:val="28"/>
          <w:szCs w:val="28"/>
        </w:rPr>
        <w:t>Великобритания. Г</w:t>
      </w:r>
      <w:r w:rsidRPr="00A50C7E">
        <w:rPr>
          <w:color w:val="000000"/>
          <w:sz w:val="28"/>
          <w:szCs w:val="28"/>
        </w:rPr>
        <w:t xml:space="preserve">осударственные обязательства </w:t>
      </w:r>
      <w:r w:rsidR="00FB1724">
        <w:rPr>
          <w:color w:val="000000"/>
          <w:sz w:val="28"/>
          <w:szCs w:val="28"/>
        </w:rPr>
        <w:t>в этой стране сведены к минимальной социальной защите – защите от бедности наиболее</w:t>
      </w:r>
      <w:r w:rsidRPr="00A50C7E">
        <w:rPr>
          <w:color w:val="000000"/>
          <w:sz w:val="28"/>
          <w:szCs w:val="28"/>
        </w:rPr>
        <w:t xml:space="preserve"> нуждающихся</w:t>
      </w:r>
      <w:r w:rsidR="00FB1724">
        <w:rPr>
          <w:color w:val="000000"/>
          <w:sz w:val="28"/>
          <w:szCs w:val="28"/>
        </w:rPr>
        <w:t xml:space="preserve"> слоев населения. Все остальные</w:t>
      </w:r>
      <w:r w:rsidRPr="00A50C7E">
        <w:rPr>
          <w:color w:val="000000"/>
          <w:sz w:val="28"/>
          <w:szCs w:val="28"/>
        </w:rPr>
        <w:t xml:space="preserve"> граждан</w:t>
      </w:r>
      <w:r w:rsidR="00FB1724">
        <w:rPr>
          <w:color w:val="000000"/>
          <w:sz w:val="28"/>
          <w:szCs w:val="28"/>
        </w:rPr>
        <w:t>е вынуждены удовлетворять свои потребности</w:t>
      </w:r>
      <w:r w:rsidRPr="00A50C7E">
        <w:rPr>
          <w:color w:val="000000"/>
          <w:sz w:val="28"/>
          <w:szCs w:val="28"/>
        </w:rPr>
        <w:t xml:space="preserve"> в социальной защите </w:t>
      </w:r>
      <w:r w:rsidR="00FB1724">
        <w:rPr>
          <w:color w:val="000000"/>
          <w:sz w:val="28"/>
          <w:szCs w:val="28"/>
        </w:rPr>
        <w:t>сами, прибегая к возможностям свободного рынка</w:t>
      </w:r>
      <w:r w:rsidRPr="00A50C7E">
        <w:rPr>
          <w:color w:val="000000"/>
          <w:sz w:val="28"/>
          <w:szCs w:val="28"/>
        </w:rPr>
        <w:t xml:space="preserve">. Социал-демократическая или скандинавская модель, </w:t>
      </w:r>
      <w:r w:rsidR="00FB1724">
        <w:rPr>
          <w:color w:val="000000"/>
          <w:sz w:val="28"/>
          <w:szCs w:val="28"/>
        </w:rPr>
        <w:t>примером называют Швецию</w:t>
      </w:r>
      <w:r w:rsidRPr="00A50C7E">
        <w:rPr>
          <w:color w:val="000000"/>
          <w:sz w:val="28"/>
          <w:szCs w:val="28"/>
        </w:rPr>
        <w:t xml:space="preserve">. </w:t>
      </w:r>
      <w:r w:rsidR="003F3441">
        <w:rPr>
          <w:color w:val="000000"/>
          <w:sz w:val="28"/>
          <w:szCs w:val="28"/>
        </w:rPr>
        <w:t xml:space="preserve">В этом государстве социальное обеспечение предоставляется большей части граждан за счет достаточно высоких налогов, которые дожны платить все – и простые граждане, и социальная элита. </w:t>
      </w:r>
      <w:r w:rsidR="00052325">
        <w:rPr>
          <w:color w:val="000000"/>
          <w:sz w:val="28"/>
          <w:szCs w:val="28"/>
        </w:rPr>
        <w:t>Важнейший атрибут</w:t>
      </w:r>
      <w:r w:rsidR="003F3441">
        <w:rPr>
          <w:color w:val="000000"/>
          <w:sz w:val="28"/>
          <w:szCs w:val="28"/>
        </w:rPr>
        <w:t xml:space="preserve"> этой модели социального государства – прогрессивная шкала </w:t>
      </w:r>
      <w:r w:rsidR="00E76280">
        <w:rPr>
          <w:color w:val="000000"/>
          <w:sz w:val="28"/>
          <w:szCs w:val="28"/>
        </w:rPr>
        <w:t>налогообложения</w:t>
      </w:r>
      <w:r w:rsidR="003F3441">
        <w:rPr>
          <w:color w:val="000000"/>
          <w:sz w:val="28"/>
          <w:szCs w:val="28"/>
        </w:rPr>
        <w:t xml:space="preserve">. </w:t>
      </w:r>
      <w:r w:rsidRPr="00A50C7E">
        <w:rPr>
          <w:color w:val="000000"/>
          <w:sz w:val="28"/>
          <w:szCs w:val="28"/>
        </w:rPr>
        <w:t xml:space="preserve">Она </w:t>
      </w:r>
      <w:r w:rsidR="003F3441">
        <w:rPr>
          <w:color w:val="000000"/>
          <w:sz w:val="28"/>
          <w:szCs w:val="28"/>
        </w:rPr>
        <w:t>существует для перераспределения национального дохода в пользу бедных и на борьбу с бедностью. Для обеспечения достойного уровня жизнени</w:t>
      </w:r>
      <w:r w:rsidRPr="00A50C7E">
        <w:rPr>
          <w:color w:val="000000"/>
          <w:sz w:val="28"/>
          <w:szCs w:val="28"/>
        </w:rPr>
        <w:t xml:space="preserve"> всем гражданам при условии, что </w:t>
      </w:r>
      <w:r w:rsidR="003F3441">
        <w:rPr>
          <w:color w:val="000000"/>
          <w:sz w:val="28"/>
          <w:szCs w:val="28"/>
        </w:rPr>
        <w:t>те участвуют в функционировании рынка труда</w:t>
      </w:r>
      <w:r w:rsidRPr="00A50C7E">
        <w:rPr>
          <w:color w:val="000000"/>
          <w:sz w:val="28"/>
          <w:szCs w:val="28"/>
        </w:rPr>
        <w:t xml:space="preserve">. </w:t>
      </w:r>
      <w:r w:rsidR="003F3441">
        <w:rPr>
          <w:color w:val="000000"/>
          <w:sz w:val="28"/>
          <w:szCs w:val="28"/>
        </w:rPr>
        <w:t>Есть и модель консервативного или континентально-европейского социального государства</w:t>
      </w:r>
      <w:r w:rsidRPr="00A50C7E">
        <w:rPr>
          <w:color w:val="000000"/>
          <w:sz w:val="28"/>
          <w:szCs w:val="28"/>
        </w:rPr>
        <w:t>. Наиболее яркий пример – Германия. Эта модель</w:t>
      </w:r>
      <w:r w:rsidR="00C1625C">
        <w:rPr>
          <w:color w:val="000000"/>
          <w:sz w:val="28"/>
          <w:szCs w:val="28"/>
        </w:rPr>
        <w:t xml:space="preserve"> построена на сочетании заботы о бедных и высоком уровне жизни для среднего класса.</w:t>
      </w:r>
      <w:r w:rsidRPr="00A50C7E">
        <w:rPr>
          <w:color w:val="000000"/>
          <w:sz w:val="28"/>
          <w:szCs w:val="28"/>
        </w:rPr>
        <w:t xml:space="preserve"> Система социального страхования </w:t>
      </w:r>
      <w:r w:rsidR="00C1625C">
        <w:rPr>
          <w:color w:val="000000"/>
          <w:sz w:val="28"/>
          <w:szCs w:val="28"/>
        </w:rPr>
        <w:t>в</w:t>
      </w:r>
      <w:r w:rsidR="00052325">
        <w:rPr>
          <w:color w:val="000000"/>
          <w:sz w:val="28"/>
          <w:szCs w:val="28"/>
        </w:rPr>
        <w:t xml:space="preserve"> рамках этой модели реализуется через</w:t>
      </w:r>
      <w:r w:rsidR="00C1625C">
        <w:rPr>
          <w:color w:val="000000"/>
          <w:sz w:val="28"/>
          <w:szCs w:val="28"/>
        </w:rPr>
        <w:t xml:space="preserve"> ме</w:t>
      </w:r>
      <w:r w:rsidR="00052325">
        <w:rPr>
          <w:color w:val="000000"/>
          <w:sz w:val="28"/>
          <w:szCs w:val="28"/>
        </w:rPr>
        <w:t>тод</w:t>
      </w:r>
      <w:r w:rsidR="00C1625C">
        <w:rPr>
          <w:color w:val="000000"/>
          <w:sz w:val="28"/>
          <w:szCs w:val="28"/>
        </w:rPr>
        <w:t xml:space="preserve"> </w:t>
      </w:r>
      <w:r w:rsidRPr="00A50C7E">
        <w:rPr>
          <w:color w:val="000000"/>
          <w:sz w:val="28"/>
          <w:szCs w:val="28"/>
        </w:rPr>
        <w:t xml:space="preserve">долевого отчисления взносов </w:t>
      </w:r>
      <w:r w:rsidR="00C1625C">
        <w:rPr>
          <w:color w:val="000000"/>
          <w:sz w:val="28"/>
          <w:szCs w:val="28"/>
        </w:rPr>
        <w:t xml:space="preserve">и </w:t>
      </w:r>
      <w:r w:rsidRPr="00A50C7E">
        <w:rPr>
          <w:color w:val="000000"/>
          <w:sz w:val="28"/>
          <w:szCs w:val="28"/>
        </w:rPr>
        <w:t>работающими</w:t>
      </w:r>
      <w:r w:rsidR="00C1625C">
        <w:rPr>
          <w:color w:val="000000"/>
          <w:sz w:val="28"/>
          <w:szCs w:val="28"/>
        </w:rPr>
        <w:t>,</w:t>
      </w:r>
      <w:r w:rsidRPr="00A50C7E">
        <w:rPr>
          <w:color w:val="000000"/>
          <w:sz w:val="28"/>
          <w:szCs w:val="28"/>
        </w:rPr>
        <w:t xml:space="preserve"> и работодателями. </w:t>
      </w:r>
      <w:r w:rsidR="00C1625C">
        <w:rPr>
          <w:color w:val="000000"/>
          <w:sz w:val="28"/>
          <w:szCs w:val="28"/>
        </w:rPr>
        <w:t xml:space="preserve">А государство </w:t>
      </w:r>
      <w:r w:rsidRPr="00A50C7E">
        <w:rPr>
          <w:color w:val="000000"/>
          <w:sz w:val="28"/>
          <w:szCs w:val="28"/>
        </w:rPr>
        <w:t>вместе с</w:t>
      </w:r>
      <w:r w:rsidR="00C1625C">
        <w:rPr>
          <w:color w:val="000000"/>
          <w:sz w:val="28"/>
          <w:szCs w:val="28"/>
        </w:rPr>
        <w:t xml:space="preserve"> основными</w:t>
      </w:r>
      <w:r w:rsidRPr="00A50C7E">
        <w:rPr>
          <w:color w:val="000000"/>
          <w:sz w:val="28"/>
          <w:szCs w:val="28"/>
        </w:rPr>
        <w:t xml:space="preserve"> социальными партнерами </w:t>
      </w:r>
      <w:r w:rsidR="00C1625C">
        <w:rPr>
          <w:color w:val="000000"/>
          <w:sz w:val="28"/>
          <w:szCs w:val="28"/>
        </w:rPr>
        <w:t xml:space="preserve">призвано регулировать </w:t>
      </w:r>
      <w:r w:rsidR="00C1625C">
        <w:rPr>
          <w:color w:val="000000"/>
          <w:sz w:val="28"/>
          <w:szCs w:val="28"/>
        </w:rPr>
        <w:lastRenderedPageBreak/>
        <w:t>перекосы на рын</w:t>
      </w:r>
      <w:r w:rsidRPr="00A50C7E">
        <w:rPr>
          <w:color w:val="000000"/>
          <w:sz w:val="28"/>
          <w:szCs w:val="28"/>
        </w:rPr>
        <w:t>к</w:t>
      </w:r>
      <w:r w:rsidR="00C1625C">
        <w:rPr>
          <w:color w:val="000000"/>
          <w:sz w:val="28"/>
          <w:szCs w:val="28"/>
        </w:rPr>
        <w:t>е</w:t>
      </w:r>
      <w:r w:rsidRPr="00A50C7E">
        <w:rPr>
          <w:color w:val="000000"/>
          <w:sz w:val="28"/>
          <w:szCs w:val="28"/>
        </w:rPr>
        <w:t xml:space="preserve"> труда,</w:t>
      </w:r>
      <w:r w:rsidR="00C1625C">
        <w:rPr>
          <w:color w:val="000000"/>
          <w:sz w:val="28"/>
          <w:szCs w:val="28"/>
        </w:rPr>
        <w:t xml:space="preserve"> заботиться о снижении безработицы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9"/>
      </w:r>
      <w:r w:rsidRPr="00A50C7E">
        <w:rPr>
          <w:color w:val="000000"/>
          <w:sz w:val="28"/>
          <w:szCs w:val="28"/>
        </w:rPr>
        <w:t xml:space="preserve"> Но конечно же могут быть и другие точки зрения на выделение таких моделей.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У социального государства есть свои функции. Хотя в литературе нет общего, единого для всех подхода к их выделению и определению. Например, есть такая точка зрения на функции социального государства</w:t>
      </w:r>
      <w:r w:rsidR="00052325">
        <w:rPr>
          <w:color w:val="000000"/>
          <w:sz w:val="28"/>
          <w:szCs w:val="28"/>
        </w:rPr>
        <w:t>, которая заключае</w:t>
      </w:r>
      <w:r w:rsidRPr="00A50C7E">
        <w:rPr>
          <w:color w:val="000000"/>
          <w:sz w:val="28"/>
          <w:szCs w:val="28"/>
        </w:rPr>
        <w:t xml:space="preserve">тся в том, что оно должно: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- заботиться о социальном обеспечении</w:t>
      </w:r>
      <w:r w:rsidR="00E74BE9">
        <w:rPr>
          <w:color w:val="000000"/>
          <w:sz w:val="28"/>
          <w:szCs w:val="28"/>
        </w:rPr>
        <w:t xml:space="preserve"> граждан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E74BE9">
        <w:rPr>
          <w:color w:val="000000"/>
          <w:sz w:val="28"/>
          <w:szCs w:val="28"/>
        </w:rPr>
        <w:t>стремиться к обеспечению доступного здравоохранения</w:t>
      </w:r>
      <w:r w:rsidRPr="00A50C7E">
        <w:rPr>
          <w:color w:val="000000"/>
          <w:sz w:val="28"/>
          <w:szCs w:val="28"/>
        </w:rPr>
        <w:t xml:space="preserve"> и </w:t>
      </w:r>
      <w:r w:rsidR="00E74BE9">
        <w:rPr>
          <w:color w:val="000000"/>
          <w:sz w:val="28"/>
          <w:szCs w:val="28"/>
        </w:rPr>
        <w:t>качественного образования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E74BE9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формировать и поддерживать</w:t>
      </w:r>
      <w:r w:rsidR="00A50C7E" w:rsidRPr="00A50C7E">
        <w:rPr>
          <w:color w:val="000000"/>
          <w:sz w:val="28"/>
          <w:szCs w:val="28"/>
        </w:rPr>
        <w:t xml:space="preserve"> систему социальной защиты;</w:t>
      </w:r>
    </w:p>
    <w:p w:rsidR="00A50C7E" w:rsidRPr="00A50C7E" w:rsidRDefault="00AC07D8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сглаживать чрезмерную социальную дифференциацию по уровню доходов</w:t>
      </w:r>
      <w:r w:rsidR="00A50C7E"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- заботиться о</w:t>
      </w:r>
      <w:r w:rsidR="00AC07D8">
        <w:rPr>
          <w:color w:val="000000"/>
          <w:sz w:val="28"/>
          <w:szCs w:val="28"/>
        </w:rPr>
        <w:t>б обеспечении</w:t>
      </w:r>
      <w:r w:rsidRPr="00A50C7E">
        <w:rPr>
          <w:color w:val="000000"/>
          <w:sz w:val="28"/>
          <w:szCs w:val="28"/>
        </w:rPr>
        <w:t xml:space="preserve"> занятости</w:t>
      </w:r>
      <w:r w:rsidR="00AC07D8">
        <w:rPr>
          <w:color w:val="000000"/>
          <w:sz w:val="28"/>
          <w:szCs w:val="28"/>
        </w:rPr>
        <w:t xml:space="preserve"> населения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- предоставлять социальные услуги;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AC07D8">
        <w:rPr>
          <w:color w:val="000000"/>
          <w:sz w:val="28"/>
          <w:szCs w:val="28"/>
        </w:rPr>
        <w:t>планомерно реализовывать</w:t>
      </w:r>
      <w:r w:rsidRPr="00A50C7E">
        <w:rPr>
          <w:color w:val="000000"/>
          <w:sz w:val="28"/>
          <w:szCs w:val="28"/>
        </w:rPr>
        <w:t xml:space="preserve"> государственную социальную политику.</w:t>
      </w:r>
      <w:r w:rsidRPr="00A50C7E">
        <w:rPr>
          <w:rStyle w:val="a8"/>
          <w:color w:val="000000"/>
          <w:sz w:val="28"/>
          <w:szCs w:val="28"/>
        </w:rPr>
        <w:footnoteReference w:id="10"/>
      </w:r>
    </w:p>
    <w:p w:rsidR="00A50C7E" w:rsidRPr="00A50C7E" w:rsidRDefault="00A50C7E" w:rsidP="00347F2B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Есть также мнение,</w:t>
      </w:r>
      <w:r w:rsidR="00F60514">
        <w:rPr>
          <w:color w:val="000000"/>
          <w:sz w:val="28"/>
          <w:szCs w:val="28"/>
        </w:rPr>
        <w:t xml:space="preserve"> с которым вполне возможно согласиться, о том,</w:t>
      </w:r>
      <w:r w:rsidRPr="00A50C7E">
        <w:rPr>
          <w:color w:val="000000"/>
          <w:sz w:val="28"/>
          <w:szCs w:val="28"/>
        </w:rPr>
        <w:t xml:space="preserve"> что социальное государство долж</w:t>
      </w:r>
      <w:r w:rsidR="00347F2B">
        <w:rPr>
          <w:color w:val="000000"/>
          <w:sz w:val="28"/>
          <w:szCs w:val="28"/>
        </w:rPr>
        <w:t xml:space="preserve">но выполнять такие функции, как: </w:t>
      </w:r>
      <w:r w:rsidR="00FC7C6D">
        <w:rPr>
          <w:color w:val="000000"/>
          <w:sz w:val="28"/>
          <w:szCs w:val="28"/>
        </w:rPr>
        <w:t>создание условий для</w:t>
      </w:r>
      <w:r w:rsidRPr="00A50C7E">
        <w:rPr>
          <w:color w:val="000000"/>
          <w:sz w:val="28"/>
          <w:szCs w:val="28"/>
        </w:rPr>
        <w:t xml:space="preserve"> производства </w:t>
      </w:r>
      <w:r w:rsidR="00FC7C6D">
        <w:rPr>
          <w:color w:val="000000"/>
          <w:sz w:val="28"/>
          <w:szCs w:val="28"/>
        </w:rPr>
        <w:t xml:space="preserve">экономикой </w:t>
      </w:r>
      <w:r w:rsidRPr="00A50C7E">
        <w:rPr>
          <w:color w:val="000000"/>
          <w:sz w:val="28"/>
          <w:szCs w:val="28"/>
        </w:rPr>
        <w:t>качественных товаров и услуг, предназначенных для удовлетворе</w:t>
      </w:r>
      <w:r w:rsidR="00FC7C6D">
        <w:rPr>
          <w:color w:val="000000"/>
          <w:sz w:val="28"/>
          <w:szCs w:val="28"/>
        </w:rPr>
        <w:t>ния потребностей всех граждан</w:t>
      </w:r>
      <w:r w:rsidRPr="00A50C7E">
        <w:rPr>
          <w:color w:val="000000"/>
          <w:sz w:val="28"/>
          <w:szCs w:val="28"/>
        </w:rPr>
        <w:t xml:space="preserve">. Для этого государство </w:t>
      </w:r>
      <w:r w:rsidR="00FC7C6D">
        <w:rPr>
          <w:color w:val="000000"/>
          <w:sz w:val="28"/>
          <w:szCs w:val="28"/>
        </w:rPr>
        <w:t>может создавать</w:t>
      </w:r>
      <w:r w:rsidRPr="00A50C7E">
        <w:rPr>
          <w:color w:val="000000"/>
          <w:sz w:val="28"/>
          <w:szCs w:val="28"/>
        </w:rPr>
        <w:t xml:space="preserve"> государственные</w:t>
      </w:r>
      <w:r w:rsidR="00FC7C6D">
        <w:rPr>
          <w:color w:val="000000"/>
          <w:sz w:val="28"/>
          <w:szCs w:val="28"/>
        </w:rPr>
        <w:t xml:space="preserve"> или частно-государственные</w:t>
      </w:r>
      <w:r w:rsidRPr="00A50C7E">
        <w:rPr>
          <w:color w:val="000000"/>
          <w:sz w:val="28"/>
          <w:szCs w:val="28"/>
        </w:rPr>
        <w:t xml:space="preserve"> предприятия и организац</w:t>
      </w:r>
      <w:r w:rsidR="00052325">
        <w:rPr>
          <w:color w:val="000000"/>
          <w:sz w:val="28"/>
          <w:szCs w:val="28"/>
        </w:rPr>
        <w:t>ии. Они могут выполнять свои функции</w:t>
      </w:r>
      <w:r w:rsidRPr="00A50C7E">
        <w:rPr>
          <w:color w:val="000000"/>
          <w:sz w:val="28"/>
          <w:szCs w:val="28"/>
        </w:rPr>
        <w:t xml:space="preserve"> в </w:t>
      </w:r>
      <w:r w:rsidR="00052325">
        <w:rPr>
          <w:color w:val="000000"/>
          <w:sz w:val="28"/>
          <w:szCs w:val="28"/>
        </w:rPr>
        <w:t>условиях рыночных отношений</w:t>
      </w:r>
      <w:r w:rsidRPr="00A50C7E">
        <w:rPr>
          <w:color w:val="000000"/>
          <w:sz w:val="28"/>
          <w:szCs w:val="28"/>
        </w:rPr>
        <w:t xml:space="preserve"> и как частн</w:t>
      </w:r>
      <w:r w:rsidR="00991A69">
        <w:rPr>
          <w:color w:val="000000"/>
          <w:sz w:val="28"/>
          <w:szCs w:val="28"/>
        </w:rPr>
        <w:t xml:space="preserve">ые </w:t>
      </w:r>
      <w:r w:rsidR="00E76280">
        <w:rPr>
          <w:color w:val="000000"/>
          <w:sz w:val="28"/>
          <w:szCs w:val="28"/>
        </w:rPr>
        <w:t>к</w:t>
      </w:r>
      <w:r w:rsidR="00991A69">
        <w:rPr>
          <w:color w:val="000000"/>
          <w:sz w:val="28"/>
          <w:szCs w:val="28"/>
        </w:rPr>
        <w:t>омпании они реализуют</w:t>
      </w:r>
      <w:r w:rsidRPr="00A50C7E">
        <w:rPr>
          <w:color w:val="000000"/>
          <w:sz w:val="28"/>
          <w:szCs w:val="28"/>
        </w:rPr>
        <w:t xml:space="preserve"> </w:t>
      </w:r>
      <w:r w:rsidR="00991A69">
        <w:rPr>
          <w:color w:val="000000"/>
          <w:sz w:val="28"/>
          <w:szCs w:val="28"/>
        </w:rPr>
        <w:t>те же</w:t>
      </w:r>
      <w:r w:rsidRPr="00A50C7E">
        <w:rPr>
          <w:color w:val="000000"/>
          <w:sz w:val="28"/>
          <w:szCs w:val="28"/>
        </w:rPr>
        <w:t xml:space="preserve"> социальные функции</w:t>
      </w:r>
      <w:r w:rsidR="00497B5C">
        <w:rPr>
          <w:color w:val="000000"/>
          <w:sz w:val="28"/>
          <w:szCs w:val="28"/>
        </w:rPr>
        <w:t xml:space="preserve"> государства</w:t>
      </w:r>
      <w:r w:rsidRPr="00A50C7E">
        <w:rPr>
          <w:color w:val="000000"/>
          <w:sz w:val="28"/>
          <w:szCs w:val="28"/>
        </w:rPr>
        <w:t xml:space="preserve"> (</w:t>
      </w:r>
      <w:r w:rsidR="00497B5C">
        <w:rPr>
          <w:color w:val="000000"/>
          <w:sz w:val="28"/>
          <w:szCs w:val="28"/>
        </w:rPr>
        <w:t xml:space="preserve">т. е. </w:t>
      </w:r>
      <w:r w:rsidRPr="00A50C7E">
        <w:rPr>
          <w:color w:val="000000"/>
          <w:sz w:val="28"/>
          <w:szCs w:val="28"/>
        </w:rPr>
        <w:t xml:space="preserve">создание </w:t>
      </w:r>
      <w:r w:rsidR="00497B5C">
        <w:rPr>
          <w:color w:val="000000"/>
          <w:sz w:val="28"/>
          <w:szCs w:val="28"/>
        </w:rPr>
        <w:t xml:space="preserve">новых </w:t>
      </w:r>
      <w:r w:rsidRPr="00A50C7E">
        <w:rPr>
          <w:color w:val="000000"/>
          <w:sz w:val="28"/>
          <w:szCs w:val="28"/>
        </w:rPr>
        <w:t>рабочих мест, обеспечение</w:t>
      </w:r>
      <w:r w:rsidR="00497B5C">
        <w:rPr>
          <w:color w:val="000000"/>
          <w:sz w:val="28"/>
          <w:szCs w:val="28"/>
        </w:rPr>
        <w:t xml:space="preserve"> занятости населения, подготовка квалифицированных</w:t>
      </w:r>
      <w:r w:rsidRPr="00A50C7E">
        <w:rPr>
          <w:color w:val="000000"/>
          <w:sz w:val="28"/>
          <w:szCs w:val="28"/>
        </w:rPr>
        <w:t xml:space="preserve"> кадров, </w:t>
      </w:r>
      <w:r w:rsidR="00497B5C">
        <w:rPr>
          <w:color w:val="000000"/>
          <w:sz w:val="28"/>
          <w:szCs w:val="28"/>
        </w:rPr>
        <w:t>повышение оплаты труда и улучшение социальных и жилищно-бытовых условий граждан</w:t>
      </w:r>
      <w:r w:rsidRPr="00A50C7E">
        <w:rPr>
          <w:color w:val="000000"/>
          <w:sz w:val="28"/>
          <w:szCs w:val="28"/>
        </w:rPr>
        <w:t xml:space="preserve"> и т.д.).</w:t>
      </w:r>
    </w:p>
    <w:p w:rsidR="00A50C7E" w:rsidRPr="00A50C7E" w:rsidRDefault="008623A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подчеркивает А. Ш. Ахмедуев, в такой области</w:t>
      </w:r>
      <w:r w:rsidR="00A50C7E" w:rsidRPr="00A50C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деятельности государство выполняет двойную</w:t>
      </w:r>
      <w:r w:rsidR="00A50C7E" w:rsidRPr="00A50C7E">
        <w:rPr>
          <w:color w:val="000000"/>
          <w:sz w:val="28"/>
          <w:szCs w:val="28"/>
        </w:rPr>
        <w:t xml:space="preserve"> социальную функцию: </w:t>
      </w:r>
      <w:r>
        <w:rPr>
          <w:color w:val="000000"/>
          <w:sz w:val="28"/>
          <w:szCs w:val="28"/>
        </w:rPr>
        <w:t xml:space="preserve">оно одновременно </w:t>
      </w:r>
      <w:r>
        <w:rPr>
          <w:color w:val="000000"/>
          <w:sz w:val="28"/>
          <w:szCs w:val="28"/>
        </w:rPr>
        <w:lastRenderedPageBreak/>
        <w:t>является учредителем предприятий и нанимает рабочую силу, создавая новые</w:t>
      </w:r>
      <w:r w:rsidR="00A50C7E" w:rsidRPr="00A50C7E">
        <w:rPr>
          <w:color w:val="000000"/>
          <w:sz w:val="28"/>
          <w:szCs w:val="28"/>
        </w:rPr>
        <w:t xml:space="preserve"> рабочие места, </w:t>
      </w:r>
      <w:r>
        <w:rPr>
          <w:color w:val="000000"/>
          <w:sz w:val="28"/>
          <w:szCs w:val="28"/>
        </w:rPr>
        <w:t xml:space="preserve">формируя благоприятие </w:t>
      </w:r>
      <w:r w:rsidR="00A50C7E" w:rsidRPr="00A50C7E">
        <w:rPr>
          <w:color w:val="000000"/>
          <w:sz w:val="28"/>
          <w:szCs w:val="28"/>
        </w:rPr>
        <w:t>условия д</w:t>
      </w:r>
      <w:r>
        <w:rPr>
          <w:color w:val="000000"/>
          <w:sz w:val="28"/>
          <w:szCs w:val="28"/>
        </w:rPr>
        <w:t>ля производства качественных товаров и услуг, способствуя увеличению</w:t>
      </w:r>
      <w:r w:rsidR="00A50C7E" w:rsidRPr="00A50C7E">
        <w:rPr>
          <w:color w:val="000000"/>
          <w:sz w:val="28"/>
          <w:szCs w:val="28"/>
        </w:rPr>
        <w:t xml:space="preserve"> доходов работн</w:t>
      </w:r>
      <w:r>
        <w:rPr>
          <w:color w:val="000000"/>
          <w:sz w:val="28"/>
          <w:szCs w:val="28"/>
        </w:rPr>
        <w:t>иков</w:t>
      </w:r>
      <w:r w:rsidR="00A50C7E" w:rsidRPr="00A50C7E">
        <w:rPr>
          <w:color w:val="000000"/>
          <w:sz w:val="28"/>
          <w:szCs w:val="28"/>
        </w:rPr>
        <w:t xml:space="preserve">, и </w:t>
      </w:r>
      <w:r>
        <w:rPr>
          <w:color w:val="000000"/>
          <w:sz w:val="28"/>
          <w:szCs w:val="28"/>
        </w:rPr>
        <w:t>оно же действует как производитель товаров и услуг широкого потребления, тем самым удовлетворяя</w:t>
      </w:r>
      <w:r w:rsidR="00A50C7E" w:rsidRPr="00A50C7E">
        <w:rPr>
          <w:color w:val="000000"/>
          <w:sz w:val="28"/>
          <w:szCs w:val="28"/>
        </w:rPr>
        <w:t xml:space="preserve"> потребности </w:t>
      </w:r>
      <w:r>
        <w:rPr>
          <w:color w:val="000000"/>
          <w:sz w:val="28"/>
          <w:szCs w:val="28"/>
        </w:rPr>
        <w:t>общества, способствуя повышению благосостояния граждан</w:t>
      </w:r>
      <w:r w:rsidR="00A50C7E" w:rsidRPr="00A50C7E">
        <w:rPr>
          <w:color w:val="000000"/>
          <w:sz w:val="28"/>
          <w:szCs w:val="28"/>
        </w:rPr>
        <w:t>.</w:t>
      </w:r>
    </w:p>
    <w:p w:rsidR="00A50C7E" w:rsidRPr="00A50C7E" w:rsidRDefault="00CC676C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Дальше</w:t>
      </w:r>
      <w:r w:rsidR="00AD6297">
        <w:rPr>
          <w:color w:val="000000"/>
          <w:sz w:val="28"/>
          <w:szCs w:val="28"/>
        </w:rPr>
        <w:t>, одной из базовых обшественных</w:t>
      </w:r>
      <w:r w:rsidR="00A50C7E" w:rsidRPr="00A50C7E">
        <w:rPr>
          <w:color w:val="000000"/>
          <w:sz w:val="28"/>
          <w:szCs w:val="28"/>
        </w:rPr>
        <w:t xml:space="preserve"> фун</w:t>
      </w:r>
      <w:r w:rsidR="00AD6297">
        <w:rPr>
          <w:color w:val="000000"/>
          <w:sz w:val="28"/>
          <w:szCs w:val="28"/>
        </w:rPr>
        <w:t>кций современного</w:t>
      </w:r>
      <w:r w:rsidR="00A50C7E" w:rsidRPr="00A50C7E">
        <w:rPr>
          <w:color w:val="000000"/>
          <w:sz w:val="28"/>
          <w:szCs w:val="28"/>
        </w:rPr>
        <w:t xml:space="preserve"> государства является </w:t>
      </w:r>
      <w:r w:rsidR="00AD6297">
        <w:rPr>
          <w:color w:val="000000"/>
          <w:sz w:val="28"/>
          <w:szCs w:val="28"/>
        </w:rPr>
        <w:t>бесплатное или льготное обеспечение граждан</w:t>
      </w:r>
      <w:r w:rsidR="00A50C7E" w:rsidRPr="00A50C7E">
        <w:rPr>
          <w:color w:val="000000"/>
          <w:sz w:val="28"/>
          <w:szCs w:val="28"/>
        </w:rPr>
        <w:t xml:space="preserve"> </w:t>
      </w:r>
      <w:r w:rsidR="00AD6297">
        <w:rPr>
          <w:color w:val="000000"/>
          <w:sz w:val="28"/>
          <w:szCs w:val="28"/>
        </w:rPr>
        <w:t>установленными индивидуально социальными</w:t>
      </w:r>
      <w:r w:rsidR="00A50C7E" w:rsidRPr="00A50C7E">
        <w:rPr>
          <w:color w:val="000000"/>
          <w:sz w:val="28"/>
          <w:szCs w:val="28"/>
        </w:rPr>
        <w:t xml:space="preserve"> услуг</w:t>
      </w:r>
      <w:r w:rsidR="00AD6297">
        <w:rPr>
          <w:color w:val="000000"/>
          <w:sz w:val="28"/>
          <w:szCs w:val="28"/>
        </w:rPr>
        <w:t>ами</w:t>
      </w:r>
      <w:r w:rsidR="00A50C7E" w:rsidRPr="00A50C7E">
        <w:rPr>
          <w:color w:val="000000"/>
          <w:sz w:val="28"/>
          <w:szCs w:val="28"/>
        </w:rPr>
        <w:t>. С одной стороны, частные предпр</w:t>
      </w:r>
      <w:r w:rsidR="00AD6297">
        <w:rPr>
          <w:color w:val="000000"/>
          <w:sz w:val="28"/>
          <w:szCs w:val="28"/>
        </w:rPr>
        <w:t>инимательские структуры, рынок, функционирующий на принципах рыночной конкуренции,</w:t>
      </w:r>
      <w:r w:rsidR="00A50C7E" w:rsidRPr="00A50C7E">
        <w:rPr>
          <w:color w:val="000000"/>
          <w:sz w:val="28"/>
          <w:szCs w:val="28"/>
        </w:rPr>
        <w:t xml:space="preserve"> не </w:t>
      </w:r>
      <w:r w:rsidR="00AD6297">
        <w:rPr>
          <w:color w:val="000000"/>
          <w:sz w:val="28"/>
          <w:szCs w:val="28"/>
        </w:rPr>
        <w:t>с</w:t>
      </w:r>
      <w:r w:rsidR="00A50C7E" w:rsidRPr="00A50C7E">
        <w:rPr>
          <w:color w:val="000000"/>
          <w:sz w:val="28"/>
          <w:szCs w:val="28"/>
        </w:rPr>
        <w:t>могут обеспечить полностью удовлетворение определенных социальных потребностей общества. С другой стороны, большая часть населения из-за низкой покупательной способно</w:t>
      </w:r>
      <w:r w:rsidR="00AD6297">
        <w:rPr>
          <w:color w:val="000000"/>
          <w:sz w:val="28"/>
          <w:szCs w:val="28"/>
        </w:rPr>
        <w:t>сти не в состоянии оплачивать все</w:t>
      </w:r>
      <w:r w:rsidR="00A50C7E" w:rsidRPr="00A50C7E">
        <w:rPr>
          <w:color w:val="000000"/>
          <w:sz w:val="28"/>
          <w:szCs w:val="28"/>
        </w:rPr>
        <w:t xml:space="preserve"> жизне</w:t>
      </w:r>
      <w:r w:rsidR="00AD6297">
        <w:rPr>
          <w:color w:val="000000"/>
          <w:sz w:val="28"/>
          <w:szCs w:val="28"/>
        </w:rPr>
        <w:t>нно необходимые услуги. Д</w:t>
      </w:r>
      <w:r w:rsidR="00A50C7E" w:rsidRPr="00A50C7E">
        <w:rPr>
          <w:color w:val="000000"/>
          <w:sz w:val="28"/>
          <w:szCs w:val="28"/>
        </w:rPr>
        <w:t xml:space="preserve">ля </w:t>
      </w:r>
      <w:r w:rsidR="00AD6297">
        <w:rPr>
          <w:color w:val="000000"/>
          <w:sz w:val="28"/>
          <w:szCs w:val="28"/>
        </w:rPr>
        <w:t>того, чтобы удовлетворить потребности общества, разных социальных групп в указанных выше социальных услугах, государство формирует и содержит за счет своих общественных</w:t>
      </w:r>
      <w:r w:rsidR="00A50C7E" w:rsidRPr="00A50C7E">
        <w:rPr>
          <w:color w:val="000000"/>
          <w:sz w:val="28"/>
          <w:szCs w:val="28"/>
        </w:rPr>
        <w:t xml:space="preserve"> фондов </w:t>
      </w:r>
      <w:r w:rsidR="00AD6297">
        <w:rPr>
          <w:color w:val="000000"/>
          <w:sz w:val="28"/>
          <w:szCs w:val="28"/>
        </w:rPr>
        <w:t>всю или большую часть социальной инфраструктуры. Эта инфраструктура может включать предприятия</w:t>
      </w:r>
      <w:r w:rsidR="00A50C7E" w:rsidRPr="00A50C7E">
        <w:rPr>
          <w:color w:val="000000"/>
          <w:sz w:val="28"/>
          <w:szCs w:val="28"/>
        </w:rPr>
        <w:t>,</w:t>
      </w:r>
      <w:r w:rsidR="00AD6297">
        <w:rPr>
          <w:color w:val="000000"/>
          <w:sz w:val="28"/>
          <w:szCs w:val="28"/>
        </w:rPr>
        <w:t xml:space="preserve"> колторые предоставляют гражданам бытовые (жилищно-коммунальное хозяйство,</w:t>
      </w:r>
      <w:r w:rsidR="00A50C7E" w:rsidRPr="00A50C7E">
        <w:rPr>
          <w:color w:val="000000"/>
          <w:sz w:val="28"/>
          <w:szCs w:val="28"/>
        </w:rPr>
        <w:t xml:space="preserve"> обслуживание и др.), оздоровительные (здравоохранени</w:t>
      </w:r>
      <w:r w:rsidR="00AD6297">
        <w:rPr>
          <w:color w:val="000000"/>
          <w:sz w:val="28"/>
          <w:szCs w:val="28"/>
        </w:rPr>
        <w:t>е, спорт и др.), образовательные и социокультурные</w:t>
      </w:r>
      <w:r w:rsidR="00A50C7E" w:rsidRPr="00A50C7E">
        <w:rPr>
          <w:color w:val="000000"/>
          <w:sz w:val="28"/>
          <w:szCs w:val="28"/>
        </w:rPr>
        <w:t xml:space="preserve"> (</w:t>
      </w:r>
      <w:r w:rsidR="00AD6297">
        <w:rPr>
          <w:color w:val="000000"/>
          <w:sz w:val="28"/>
          <w:szCs w:val="28"/>
        </w:rPr>
        <w:t xml:space="preserve">театры, </w:t>
      </w:r>
      <w:r w:rsidR="00AD6297" w:rsidRPr="00A50C7E">
        <w:rPr>
          <w:color w:val="000000"/>
          <w:sz w:val="28"/>
          <w:szCs w:val="28"/>
        </w:rPr>
        <w:t>наука,</w:t>
      </w:r>
      <w:r w:rsidR="00AD6297">
        <w:rPr>
          <w:color w:val="000000"/>
          <w:sz w:val="28"/>
          <w:szCs w:val="28"/>
        </w:rPr>
        <w:t xml:space="preserve"> </w:t>
      </w:r>
      <w:r w:rsidR="00A50C7E" w:rsidRPr="00A50C7E">
        <w:rPr>
          <w:color w:val="000000"/>
          <w:sz w:val="28"/>
          <w:szCs w:val="28"/>
        </w:rPr>
        <w:t>образование, ис</w:t>
      </w:r>
      <w:r w:rsidR="00AD6297">
        <w:rPr>
          <w:color w:val="000000"/>
          <w:sz w:val="28"/>
          <w:szCs w:val="28"/>
        </w:rPr>
        <w:t>кусство и др.), коммуниктивные (общественный</w:t>
      </w:r>
      <w:r w:rsidR="00A50C7E" w:rsidRPr="00A50C7E">
        <w:rPr>
          <w:color w:val="000000"/>
          <w:sz w:val="28"/>
          <w:szCs w:val="28"/>
        </w:rPr>
        <w:t xml:space="preserve"> транспорт, связь и др.) и </w:t>
      </w:r>
      <w:r w:rsidR="00AD6297">
        <w:rPr>
          <w:color w:val="000000"/>
          <w:sz w:val="28"/>
          <w:szCs w:val="28"/>
        </w:rPr>
        <w:t xml:space="preserve">многие </w:t>
      </w:r>
      <w:r w:rsidR="00A50C7E" w:rsidRPr="00A50C7E">
        <w:rPr>
          <w:color w:val="000000"/>
          <w:sz w:val="28"/>
          <w:szCs w:val="28"/>
        </w:rPr>
        <w:t>другие услуги.</w:t>
      </w:r>
    </w:p>
    <w:p w:rsidR="00A165D8" w:rsidRDefault="00A165D8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В-четвертых, одной из главных отраслей общественной активности</w:t>
      </w:r>
      <w:r w:rsidR="00A50C7E" w:rsidRPr="00A50C7E">
        <w:rPr>
          <w:color w:val="000000"/>
          <w:sz w:val="28"/>
          <w:szCs w:val="28"/>
        </w:rPr>
        <w:t xml:space="preserve"> государства </w:t>
      </w:r>
      <w:r>
        <w:rPr>
          <w:color w:val="000000"/>
          <w:sz w:val="28"/>
          <w:szCs w:val="28"/>
        </w:rPr>
        <w:t xml:space="preserve">также может быть создание финансовых и организационных условий для обеспечения минимального дохода для социально уязвимых групп населения (люди, с ограниченными возможностями, пенсионары, молодежь, безработные, без определенного места жительства и т. п.). Представители этих социальных групп не в состоянии самостоятельно </w:t>
      </w:r>
      <w:r>
        <w:rPr>
          <w:color w:val="000000"/>
          <w:sz w:val="28"/>
          <w:szCs w:val="28"/>
        </w:rPr>
        <w:lastRenderedPageBreak/>
        <w:t xml:space="preserve">зарабатывать финансовые средства и социальное государство берет на себя заботу о них и обеспечении для нпи достойного уровня благосостояния.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В-</w:t>
      </w:r>
      <w:r w:rsidR="00A165D8">
        <w:rPr>
          <w:color w:val="000000"/>
          <w:sz w:val="28"/>
          <w:szCs w:val="28"/>
        </w:rPr>
        <w:t xml:space="preserve">пятых, большую роль в играет социальное государство и в общественной поддержке, создания социального обслуживания групп людей, </w:t>
      </w:r>
      <w:r w:rsidR="00233520">
        <w:rPr>
          <w:color w:val="000000"/>
          <w:sz w:val="28"/>
          <w:szCs w:val="28"/>
        </w:rPr>
        <w:t>которые пребывают</w:t>
      </w:r>
      <w:r w:rsidR="00A165D8">
        <w:rPr>
          <w:color w:val="000000"/>
          <w:sz w:val="28"/>
          <w:szCs w:val="28"/>
        </w:rPr>
        <w:t xml:space="preserve"> в трудной жизненной ситуации</w:t>
      </w:r>
      <w:r w:rsidRPr="00A50C7E">
        <w:rPr>
          <w:color w:val="000000"/>
          <w:sz w:val="28"/>
          <w:szCs w:val="28"/>
        </w:rPr>
        <w:t xml:space="preserve"> </w:t>
      </w:r>
      <w:r w:rsidR="00233520">
        <w:rPr>
          <w:color w:val="000000"/>
          <w:sz w:val="28"/>
          <w:szCs w:val="28"/>
        </w:rPr>
        <w:t>(пожилые люди, обучающаяся, но не работающая молодежь</w:t>
      </w:r>
      <w:r w:rsidRPr="00A50C7E">
        <w:rPr>
          <w:color w:val="000000"/>
          <w:sz w:val="28"/>
          <w:szCs w:val="28"/>
        </w:rPr>
        <w:t>, люди с огра</w:t>
      </w:r>
      <w:r w:rsidR="00233520">
        <w:rPr>
          <w:color w:val="000000"/>
          <w:sz w:val="28"/>
          <w:szCs w:val="28"/>
        </w:rPr>
        <w:t>ниченными возможностями)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11"/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Поэтому исследователи предлагают разделять эти фу</w:t>
      </w:r>
      <w:r w:rsidR="00233520">
        <w:rPr>
          <w:color w:val="000000"/>
          <w:sz w:val="28"/>
          <w:szCs w:val="28"/>
        </w:rPr>
        <w:t>нкции на несколько блоков, кото</w:t>
      </w:r>
      <w:r w:rsidRPr="00A50C7E">
        <w:rPr>
          <w:color w:val="000000"/>
          <w:sz w:val="28"/>
          <w:szCs w:val="28"/>
        </w:rPr>
        <w:t>р</w:t>
      </w:r>
      <w:r w:rsidR="00233520">
        <w:rPr>
          <w:color w:val="000000"/>
          <w:sz w:val="28"/>
          <w:szCs w:val="28"/>
        </w:rPr>
        <w:t>ы</w:t>
      </w:r>
      <w:r w:rsidRPr="00A50C7E">
        <w:rPr>
          <w:color w:val="000000"/>
          <w:sz w:val="28"/>
          <w:szCs w:val="28"/>
        </w:rPr>
        <w:t>е включают все эти функции: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1. </w:t>
      </w:r>
      <w:r w:rsidR="00233520">
        <w:rPr>
          <w:color w:val="000000"/>
          <w:sz w:val="28"/>
          <w:szCs w:val="28"/>
        </w:rPr>
        <w:t>Выполенение социальных функций, таких как: создание инфраструктуры социальной защиты и обеспечения, развитие здравоохранения</w:t>
      </w:r>
      <w:r w:rsidRPr="00A50C7E">
        <w:rPr>
          <w:color w:val="000000"/>
          <w:sz w:val="28"/>
          <w:szCs w:val="28"/>
        </w:rPr>
        <w:t xml:space="preserve"> и </w:t>
      </w:r>
      <w:r w:rsidR="00233520">
        <w:rPr>
          <w:color w:val="000000"/>
          <w:sz w:val="28"/>
          <w:szCs w:val="28"/>
        </w:rPr>
        <w:t>качественного образования, обеспечение социальными</w:t>
      </w:r>
      <w:r w:rsidRPr="00A50C7E">
        <w:rPr>
          <w:color w:val="000000"/>
          <w:sz w:val="28"/>
          <w:szCs w:val="28"/>
        </w:rPr>
        <w:t xml:space="preserve"> льгот</w:t>
      </w:r>
      <w:r w:rsidR="00233520">
        <w:rPr>
          <w:color w:val="000000"/>
          <w:sz w:val="28"/>
          <w:szCs w:val="28"/>
        </w:rPr>
        <w:t>ами. Эти функции призваны обеспечить минимально достойный уровень благосостояния.</w:t>
      </w:r>
    </w:p>
    <w:p w:rsidR="00A50C7E" w:rsidRPr="00A50C7E" w:rsidRDefault="00233520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Функции, направленные на обеспечение развития</w:t>
      </w:r>
      <w:r w:rsidR="00A50C7E" w:rsidRPr="00A50C7E">
        <w:rPr>
          <w:color w:val="000000"/>
          <w:sz w:val="28"/>
          <w:szCs w:val="28"/>
        </w:rPr>
        <w:t xml:space="preserve"> социально</w:t>
      </w:r>
      <w:r>
        <w:rPr>
          <w:color w:val="000000"/>
          <w:sz w:val="28"/>
          <w:szCs w:val="28"/>
        </w:rPr>
        <w:t>й</w:t>
      </w:r>
      <w:r w:rsidR="00A50C7E" w:rsidRPr="00A50C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рыночной экономики, такие как: создание системы социального диалога, социального партнерства, эффективной системы сбора налогов, развитие малого и среднего предпринимательства</w:t>
      </w:r>
      <w:r w:rsidR="00A50C7E" w:rsidRPr="00A50C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Реализация этих функций обеспечивает экономические основы развития социального государства.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3. Функции</w:t>
      </w:r>
      <w:r w:rsidR="00233520">
        <w:rPr>
          <w:color w:val="000000"/>
          <w:sz w:val="28"/>
          <w:szCs w:val="28"/>
        </w:rPr>
        <w:t>, заключающиеся в социальном регулировании трудовой деятельности (развитие профсоюзов и трипартизма</w:t>
      </w:r>
      <w:r w:rsidRPr="00A50C7E">
        <w:rPr>
          <w:color w:val="000000"/>
          <w:sz w:val="28"/>
          <w:szCs w:val="28"/>
        </w:rPr>
        <w:t>,</w:t>
      </w:r>
      <w:r w:rsidR="00233520">
        <w:rPr>
          <w:color w:val="000000"/>
          <w:sz w:val="28"/>
          <w:szCs w:val="28"/>
        </w:rPr>
        <w:t xml:space="preserve"> фондов социального страхования</w:t>
      </w:r>
      <w:r w:rsidRPr="00A50C7E">
        <w:rPr>
          <w:color w:val="000000"/>
          <w:sz w:val="28"/>
          <w:szCs w:val="28"/>
        </w:rPr>
        <w:t xml:space="preserve">, </w:t>
      </w:r>
      <w:r w:rsidR="00233520">
        <w:rPr>
          <w:color w:val="000000"/>
          <w:sz w:val="28"/>
          <w:szCs w:val="28"/>
        </w:rPr>
        <w:t>создание системы распеределения доходов, сглаживающих неравенство и обеспечивающей приемлемы уровень</w:t>
      </w:r>
      <w:r w:rsidRPr="00A50C7E">
        <w:rPr>
          <w:color w:val="000000"/>
          <w:sz w:val="28"/>
          <w:szCs w:val="28"/>
        </w:rPr>
        <w:t xml:space="preserve"> занятости).</w:t>
      </w:r>
      <w:r w:rsidRPr="00A50C7E">
        <w:rPr>
          <w:rStyle w:val="a8"/>
          <w:color w:val="000000"/>
          <w:sz w:val="28"/>
          <w:szCs w:val="28"/>
        </w:rPr>
        <w:footnoteReference w:id="12"/>
      </w:r>
      <w:r w:rsidRPr="00A50C7E">
        <w:rPr>
          <w:color w:val="000000"/>
          <w:sz w:val="28"/>
          <w:szCs w:val="28"/>
        </w:rPr>
        <w:t xml:space="preserve"> Выполнение всех указанных функций очень важно для функционирования социального государства, поскольку если какие-то из них не выполняются, то сама модель социального государства может не работать или работать не </w:t>
      </w:r>
      <w:r w:rsidRPr="00A50C7E">
        <w:rPr>
          <w:color w:val="000000"/>
          <w:sz w:val="28"/>
          <w:szCs w:val="28"/>
        </w:rPr>
        <w:lastRenderedPageBreak/>
        <w:t>эффективно. Кроме того, именно выполнение этих функций и является сутью и целью социальной политики такого государства</w:t>
      </w:r>
      <w:r w:rsidR="0086399F">
        <w:rPr>
          <w:color w:val="000000"/>
          <w:sz w:val="28"/>
          <w:szCs w:val="28"/>
        </w:rPr>
        <w:t>, на их выполнение нацелены в том числе государства России и Китая</w:t>
      </w:r>
      <w:r w:rsidRPr="00A50C7E">
        <w:rPr>
          <w:color w:val="000000"/>
          <w:sz w:val="28"/>
          <w:szCs w:val="28"/>
        </w:rPr>
        <w:t xml:space="preserve">.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sz w:val="28"/>
          <w:szCs w:val="28"/>
        </w:rPr>
        <w:t xml:space="preserve">Но что такое социальная политика? Исследователи отмечают, что социальная политика является важнейшим элементом </w:t>
      </w:r>
      <w:r w:rsidR="0099530C">
        <w:rPr>
          <w:sz w:val="28"/>
          <w:szCs w:val="28"/>
        </w:rPr>
        <w:t>государственного регулирования современной рыночной экономической системы</w:t>
      </w:r>
      <w:r w:rsidRPr="00A50C7E">
        <w:rPr>
          <w:sz w:val="28"/>
          <w:szCs w:val="28"/>
        </w:rPr>
        <w:t xml:space="preserve">. Поскольку именно социальная политика направлена на обеспечение благополучия и развитие общества, на </w:t>
      </w:r>
      <w:r w:rsidR="0099530C">
        <w:rPr>
          <w:sz w:val="28"/>
          <w:szCs w:val="28"/>
        </w:rPr>
        <w:t>исправление негативных последствий для общества со стороны рыночной экономики</w:t>
      </w:r>
      <w:r w:rsidRPr="00A50C7E">
        <w:rPr>
          <w:sz w:val="28"/>
          <w:szCs w:val="28"/>
        </w:rPr>
        <w:t>. Именно поэтом</w:t>
      </w:r>
      <w:r w:rsidR="0099530C">
        <w:rPr>
          <w:sz w:val="28"/>
          <w:szCs w:val="28"/>
        </w:rPr>
        <w:t>у на современном этапе развития государства (в том числе и в России и Китае) сформировалась острая потребность в повышении</w:t>
      </w:r>
      <w:r w:rsidRPr="00A50C7E">
        <w:rPr>
          <w:sz w:val="28"/>
          <w:szCs w:val="28"/>
        </w:rPr>
        <w:t xml:space="preserve"> роли государства в</w:t>
      </w:r>
      <w:r w:rsidR="0099530C">
        <w:rPr>
          <w:sz w:val="28"/>
          <w:szCs w:val="28"/>
        </w:rPr>
        <w:t xml:space="preserve"> социальном </w:t>
      </w:r>
      <w:r w:rsidRPr="00A50C7E">
        <w:rPr>
          <w:sz w:val="28"/>
          <w:szCs w:val="28"/>
        </w:rPr>
        <w:t> управлении.</w:t>
      </w:r>
      <w:r w:rsidR="0099530C">
        <w:rPr>
          <w:sz w:val="28"/>
          <w:szCs w:val="28"/>
        </w:rPr>
        <w:t xml:space="preserve"> Социальные функции государства приобретают первостепенное значение.</w:t>
      </w:r>
      <w:r w:rsidRPr="00A50C7E">
        <w:rPr>
          <w:sz w:val="28"/>
          <w:szCs w:val="28"/>
        </w:rPr>
        <w:t xml:space="preserve"> </w:t>
      </w:r>
      <w:r w:rsidR="0099530C">
        <w:rPr>
          <w:sz w:val="28"/>
          <w:szCs w:val="28"/>
        </w:rPr>
        <w:t xml:space="preserve">Их выполнение государством теперь необходимо для того, чтобы эффективнее адаптироваться к соцвременным социальным процессам, которые ориентируют современное государство на накопление и развитие </w:t>
      </w:r>
      <w:r w:rsidRPr="00A50C7E">
        <w:rPr>
          <w:sz w:val="28"/>
          <w:szCs w:val="28"/>
        </w:rPr>
        <w:t>человеческого капитала.</w:t>
      </w:r>
      <w:r w:rsidRPr="00A50C7E">
        <w:rPr>
          <w:rStyle w:val="a8"/>
          <w:sz w:val="28"/>
          <w:szCs w:val="28"/>
        </w:rPr>
        <w:footnoteReference w:id="13"/>
      </w:r>
      <w:r w:rsidRPr="00A50C7E">
        <w:rPr>
          <w:sz w:val="28"/>
          <w:szCs w:val="28"/>
        </w:rPr>
        <w:t xml:space="preserve"> По мнению экономистов, </w:t>
      </w:r>
      <w:r w:rsidR="0099530C">
        <w:rPr>
          <w:sz w:val="28"/>
          <w:szCs w:val="28"/>
        </w:rPr>
        <w:t>в частности, С. В. Ненашев</w:t>
      </w:r>
      <w:r w:rsidR="008E7708">
        <w:rPr>
          <w:sz w:val="28"/>
          <w:szCs w:val="28"/>
        </w:rPr>
        <w:t>ой</w:t>
      </w:r>
      <w:r w:rsidR="0099530C">
        <w:rPr>
          <w:sz w:val="28"/>
          <w:szCs w:val="28"/>
        </w:rPr>
        <w:t xml:space="preserve">, </w:t>
      </w:r>
      <w:r w:rsidRPr="00A50C7E">
        <w:rPr>
          <w:sz w:val="28"/>
          <w:szCs w:val="28"/>
        </w:rPr>
        <w:t>человеческий капитал – это «</w:t>
      </w:r>
      <w:r w:rsidRPr="00A50C7E">
        <w:rPr>
          <w:color w:val="000000"/>
          <w:sz w:val="28"/>
          <w:szCs w:val="28"/>
        </w:rPr>
        <w:t xml:space="preserve">совокупная квалификация и продуктивные способности всех работников предприятия. На уровне индивида человеческий капитал — это знания, умения, накопленный опыт и другие производственные характеристики, приобретаемые человеком в процессе учёбы, профессиональной подготовки, практического опыта, с помощью которых он может получать доход», кроме того, «человеческий капитал — это капитализированная ценность полезных способностей всех членов общества, воплощённая в мастерстве, опыте и знаниях работников, приносящая прибыль; профессиональные навыки и способности, приобретённые посредством затрат, могут накапливаться, ведут к росту производительности труда; эффективное функционирование человеческого </w:t>
      </w:r>
      <w:r w:rsidRPr="00A50C7E">
        <w:rPr>
          <w:color w:val="000000"/>
          <w:sz w:val="28"/>
          <w:szCs w:val="28"/>
        </w:rPr>
        <w:lastRenderedPageBreak/>
        <w:t>капитала определяется способностью работника к труду, его знаниями и умениями, которые используются в производстве определённого продукта».</w:t>
      </w:r>
      <w:r w:rsidRPr="00A50C7E">
        <w:rPr>
          <w:rStyle w:val="a8"/>
          <w:color w:val="000000"/>
          <w:sz w:val="28"/>
          <w:szCs w:val="28"/>
        </w:rPr>
        <w:footnoteReference w:id="14"/>
      </w:r>
      <w:r w:rsidRPr="00A50C7E">
        <w:rPr>
          <w:color w:val="000000"/>
          <w:sz w:val="28"/>
          <w:szCs w:val="28"/>
        </w:rPr>
        <w:t xml:space="preserve"> Понятно, что развитие такого капитала невозможно без эффективной социальной политики, поскольку речь идет не о создании нового оборудования или использовании финансовых ресурсов, а о качестве трудовых ресурсов. </w:t>
      </w:r>
      <w:r w:rsidR="008E7708">
        <w:rPr>
          <w:color w:val="000000"/>
          <w:sz w:val="28"/>
          <w:szCs w:val="28"/>
        </w:rPr>
        <w:t>Именно п</w:t>
      </w:r>
      <w:r w:rsidRPr="00A50C7E">
        <w:rPr>
          <w:color w:val="000000"/>
          <w:sz w:val="28"/>
          <w:szCs w:val="28"/>
        </w:rPr>
        <w:t xml:space="preserve">оэтому, на мой взгляд, </w:t>
      </w:r>
      <w:r w:rsidRPr="00A50C7E">
        <w:rPr>
          <w:i/>
          <w:color w:val="000000"/>
          <w:sz w:val="28"/>
          <w:szCs w:val="28"/>
        </w:rPr>
        <w:t>социальную политику в соврменных условиях еще можно было бы определить, как политику социального государства направленную на создание условий для развития человеческого капитала</w:t>
      </w:r>
      <w:r w:rsidRPr="00A50C7E">
        <w:rPr>
          <w:color w:val="000000"/>
          <w:sz w:val="28"/>
          <w:szCs w:val="28"/>
        </w:rPr>
        <w:t xml:space="preserve">. 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Социальная политика</w:t>
      </w:r>
      <w:r w:rsidR="00FB5304">
        <w:rPr>
          <w:sz w:val="28"/>
          <w:szCs w:val="28"/>
        </w:rPr>
        <w:t xml:space="preserve"> государства</w:t>
      </w:r>
      <w:r w:rsidR="003E11B1">
        <w:rPr>
          <w:sz w:val="28"/>
          <w:szCs w:val="28"/>
        </w:rPr>
        <w:t>, безусловно, предполагает не только системную организацию социального управления, но и организацию эффективных коммуникаций между разными общественными группами и классами. Задачей этой организации становится повышение общественного благосостояние и развитие самого человека, его социальной безопасности</w:t>
      </w:r>
      <w:r w:rsidRPr="00A50C7E">
        <w:rPr>
          <w:sz w:val="28"/>
          <w:szCs w:val="28"/>
        </w:rPr>
        <w:t>.</w:t>
      </w:r>
      <w:r w:rsidRPr="00A50C7E">
        <w:rPr>
          <w:rStyle w:val="a8"/>
          <w:sz w:val="28"/>
          <w:szCs w:val="28"/>
        </w:rPr>
        <w:footnoteReference w:id="15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 xml:space="preserve">Социальная политика </w:t>
      </w:r>
      <w:r w:rsidR="003E11B1">
        <w:rPr>
          <w:sz w:val="28"/>
          <w:szCs w:val="28"/>
        </w:rPr>
        <w:t>в современных условиях становится стратегической государственной задачей: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 xml:space="preserve">• </w:t>
      </w:r>
      <w:r w:rsidR="003E11B1">
        <w:rPr>
          <w:sz w:val="28"/>
          <w:szCs w:val="28"/>
        </w:rPr>
        <w:t>направленной на реализацию решений, обеспечивающих благополучение и благосостояние каждого члена общества</w:t>
      </w:r>
      <w:r w:rsidRPr="00A50C7E">
        <w:rPr>
          <w:sz w:val="28"/>
          <w:szCs w:val="28"/>
        </w:rPr>
        <w:t>;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 xml:space="preserve">• </w:t>
      </w:r>
      <w:r w:rsidR="003E11B1">
        <w:rPr>
          <w:sz w:val="28"/>
          <w:szCs w:val="28"/>
        </w:rPr>
        <w:t>направленная на создание инфраструктуры обеспечения гражданам, всем нуждающимся социальным группам для реализации социальных гарантий</w:t>
      </w:r>
      <w:r w:rsidRPr="00A50C7E">
        <w:rPr>
          <w:sz w:val="28"/>
          <w:szCs w:val="28"/>
        </w:rPr>
        <w:t>.</w:t>
      </w:r>
    </w:p>
    <w:p w:rsidR="00A50C7E" w:rsidRPr="00A50C7E" w:rsidRDefault="003E11B1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считают, что способы воплощения</w:t>
      </w:r>
      <w:r w:rsidR="00A50C7E" w:rsidRPr="00A50C7E">
        <w:rPr>
          <w:sz w:val="28"/>
          <w:szCs w:val="28"/>
        </w:rPr>
        <w:t xml:space="preserve"> социальной политики </w:t>
      </w:r>
      <w:r>
        <w:rPr>
          <w:sz w:val="28"/>
          <w:szCs w:val="28"/>
        </w:rPr>
        <w:t xml:space="preserve">могут быть при этом разными. </w:t>
      </w:r>
      <w:r w:rsidR="0096009A">
        <w:rPr>
          <w:sz w:val="28"/>
          <w:szCs w:val="28"/>
        </w:rPr>
        <w:t>Например, она может быть реализована в виде предоставления социальных гарантий или социальных услуг различным общественным группам</w:t>
      </w:r>
      <w:r w:rsidR="00A50C7E" w:rsidRPr="00A50C7E">
        <w:rPr>
          <w:sz w:val="28"/>
          <w:szCs w:val="28"/>
        </w:rPr>
        <w:t>.</w:t>
      </w:r>
      <w:r w:rsidR="00814087">
        <w:rPr>
          <w:sz w:val="28"/>
          <w:szCs w:val="28"/>
        </w:rPr>
        <w:t xml:space="preserve"> Именно поэтому решение острых социальных </w:t>
      </w:r>
      <w:r w:rsidR="00814087">
        <w:rPr>
          <w:sz w:val="28"/>
          <w:szCs w:val="28"/>
        </w:rPr>
        <w:lastRenderedPageBreak/>
        <w:t>проблем является основной стратегической задачей социальной политики государства</w:t>
      </w:r>
      <w:r w:rsidR="00A50C7E" w:rsidRPr="00A50C7E">
        <w:rPr>
          <w:sz w:val="28"/>
          <w:szCs w:val="28"/>
        </w:rPr>
        <w:t>.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Какие основные задачи социальной политики обычно формулируют специалисты? В качестве главных задач социальной политики обычно выделяют: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 xml:space="preserve">1. Обеспечение </w:t>
      </w:r>
      <w:r w:rsidR="00814087">
        <w:rPr>
          <w:sz w:val="28"/>
          <w:szCs w:val="28"/>
        </w:rPr>
        <w:t>представителям всех</w:t>
      </w:r>
      <w:r w:rsidRPr="00A50C7E">
        <w:rPr>
          <w:sz w:val="28"/>
          <w:szCs w:val="28"/>
        </w:rPr>
        <w:t xml:space="preserve"> </w:t>
      </w:r>
      <w:r w:rsidR="00814087">
        <w:rPr>
          <w:sz w:val="28"/>
          <w:szCs w:val="28"/>
        </w:rPr>
        <w:t>социальных групп благоприятных</w:t>
      </w:r>
      <w:r w:rsidRPr="00A50C7E">
        <w:rPr>
          <w:sz w:val="28"/>
          <w:szCs w:val="28"/>
        </w:rPr>
        <w:t xml:space="preserve"> условий жизни и самореализации (например, в трудовой деятельности);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2. Со</w:t>
      </w:r>
      <w:r w:rsidR="00814087">
        <w:rPr>
          <w:sz w:val="28"/>
          <w:szCs w:val="28"/>
        </w:rPr>
        <w:t xml:space="preserve">здание условий для развития домашних и семейных </w:t>
      </w:r>
      <w:r w:rsidRPr="00A50C7E">
        <w:rPr>
          <w:sz w:val="28"/>
          <w:szCs w:val="28"/>
        </w:rPr>
        <w:t>хозяйств и воспитания</w:t>
      </w:r>
      <w:r w:rsidR="00814087">
        <w:rPr>
          <w:sz w:val="28"/>
          <w:szCs w:val="28"/>
        </w:rPr>
        <w:t xml:space="preserve"> подрастающего поколения</w:t>
      </w:r>
      <w:r w:rsidRPr="00A50C7E">
        <w:rPr>
          <w:sz w:val="28"/>
          <w:szCs w:val="28"/>
        </w:rPr>
        <w:t>;</w:t>
      </w:r>
    </w:p>
    <w:p w:rsidR="00A50C7E" w:rsidRPr="00A50C7E" w:rsidRDefault="00814087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Обеспечение</w:t>
      </w:r>
      <w:r w:rsidR="00A50C7E" w:rsidRPr="00A50C7E">
        <w:rPr>
          <w:sz w:val="28"/>
          <w:szCs w:val="28"/>
        </w:rPr>
        <w:t xml:space="preserve"> безопасности граждан</w:t>
      </w:r>
      <w:r>
        <w:rPr>
          <w:sz w:val="28"/>
          <w:szCs w:val="28"/>
        </w:rPr>
        <w:t xml:space="preserve"> в экономической сфере</w:t>
      </w:r>
      <w:r w:rsidR="00A50C7E" w:rsidRPr="00A50C7E">
        <w:rPr>
          <w:sz w:val="28"/>
          <w:szCs w:val="28"/>
        </w:rPr>
        <w:t xml:space="preserve">, </w:t>
      </w:r>
      <w:r>
        <w:rPr>
          <w:sz w:val="28"/>
          <w:szCs w:val="28"/>
        </w:rPr>
        <w:t>сглаживание социальных последствий экономических кризисов, защита трудовых</w:t>
      </w:r>
      <w:r w:rsidR="00A50C7E" w:rsidRPr="00A50C7E">
        <w:rPr>
          <w:sz w:val="28"/>
          <w:szCs w:val="28"/>
        </w:rPr>
        <w:t xml:space="preserve"> прав;</w:t>
      </w:r>
    </w:p>
    <w:p w:rsidR="00A50C7E" w:rsidRPr="00A50C7E" w:rsidRDefault="00814087" w:rsidP="00721AE7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Создание</w:t>
      </w:r>
      <w:r w:rsidR="00A50C7E" w:rsidRPr="00A50C7E">
        <w:rPr>
          <w:sz w:val="28"/>
          <w:szCs w:val="28"/>
        </w:rPr>
        <w:t xml:space="preserve"> эффективной </w:t>
      </w:r>
      <w:r>
        <w:rPr>
          <w:sz w:val="28"/>
          <w:szCs w:val="28"/>
        </w:rPr>
        <w:t>системы социальной защиты</w:t>
      </w:r>
      <w:r w:rsidR="00721AE7">
        <w:rPr>
          <w:sz w:val="28"/>
          <w:szCs w:val="28"/>
        </w:rPr>
        <w:t>,</w:t>
      </w:r>
      <w:r>
        <w:rPr>
          <w:sz w:val="28"/>
          <w:szCs w:val="28"/>
        </w:rPr>
        <w:t xml:space="preserve"> социального обеспечения</w:t>
      </w:r>
      <w:r w:rsidR="00721AE7">
        <w:rPr>
          <w:sz w:val="28"/>
          <w:szCs w:val="28"/>
        </w:rPr>
        <w:t>, социального контроля и управления</w:t>
      </w:r>
      <w:r>
        <w:rPr>
          <w:sz w:val="28"/>
          <w:szCs w:val="28"/>
        </w:rPr>
        <w:t xml:space="preserve">: здравоохранение, </w:t>
      </w:r>
      <w:r w:rsidR="00721AE7">
        <w:rPr>
          <w:sz w:val="28"/>
          <w:szCs w:val="28"/>
        </w:rPr>
        <w:t xml:space="preserve">непрерывное </w:t>
      </w:r>
      <w:r>
        <w:rPr>
          <w:sz w:val="28"/>
          <w:szCs w:val="28"/>
        </w:rPr>
        <w:t>образовани</w:t>
      </w:r>
      <w:r w:rsidR="00721AE7">
        <w:rPr>
          <w:sz w:val="28"/>
          <w:szCs w:val="28"/>
        </w:rPr>
        <w:t>е</w:t>
      </w:r>
      <w:r>
        <w:rPr>
          <w:sz w:val="28"/>
          <w:szCs w:val="28"/>
        </w:rPr>
        <w:t>, обеспечение</w:t>
      </w:r>
      <w:r w:rsidR="00A50C7E" w:rsidRPr="00A50C7E">
        <w:rPr>
          <w:sz w:val="28"/>
          <w:szCs w:val="28"/>
        </w:rPr>
        <w:t xml:space="preserve"> жильем</w:t>
      </w:r>
      <w:r w:rsidR="00721AE7">
        <w:rPr>
          <w:sz w:val="28"/>
          <w:szCs w:val="28"/>
        </w:rPr>
        <w:t>, пенсионное обеспечение, природоохранные меры, регулирование занятости и миграционных потоков</w:t>
      </w:r>
      <w:r w:rsidR="00A50C7E" w:rsidRPr="00A50C7E">
        <w:rPr>
          <w:sz w:val="28"/>
          <w:szCs w:val="28"/>
        </w:rPr>
        <w:t>.</w:t>
      </w:r>
      <w:r w:rsidR="00A50C7E" w:rsidRPr="00A50C7E">
        <w:rPr>
          <w:rStyle w:val="a8"/>
          <w:sz w:val="28"/>
          <w:szCs w:val="28"/>
        </w:rPr>
        <w:footnoteReference w:id="16"/>
      </w:r>
    </w:p>
    <w:p w:rsidR="00A50C7E" w:rsidRPr="00A50C7E" w:rsidRDefault="008A2A3A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Кого специалисты называют в качестве субъектов социальной политики? Таким субъектом является, прежде всего, государство, его законодательная и исполнительная власть на разных уровнях. Таким субъектом могут быть и фирмы и компании, работающие как в частной сфере, так и являющиеся государственными. Несомненно, этот также и </w:t>
      </w:r>
      <w:r w:rsidR="00A50C7E" w:rsidRPr="00A50C7E">
        <w:rPr>
          <w:sz w:val="28"/>
          <w:szCs w:val="28"/>
        </w:rPr>
        <w:t>проф</w:t>
      </w:r>
      <w:r>
        <w:rPr>
          <w:sz w:val="28"/>
          <w:szCs w:val="28"/>
        </w:rPr>
        <w:t>ессиональные союзы, и НКО</w:t>
      </w:r>
      <w:r w:rsidR="00A50C7E" w:rsidRPr="00A50C7E"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t xml:space="preserve">могут оказывать влияние как на вырабтку курса, так и на меры по реализации </w:t>
      </w:r>
      <w:r w:rsidR="00A50C7E" w:rsidRPr="00A50C7E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стратегии</w:t>
      </w:r>
      <w:r w:rsidR="00A50C7E" w:rsidRPr="00A50C7E">
        <w:rPr>
          <w:sz w:val="28"/>
          <w:szCs w:val="28"/>
        </w:rPr>
        <w:t xml:space="preserve"> социальной политики</w:t>
      </w:r>
      <w:r>
        <w:rPr>
          <w:sz w:val="28"/>
          <w:szCs w:val="28"/>
        </w:rPr>
        <w:t xml:space="preserve"> государства</w:t>
      </w:r>
      <w:r w:rsidR="00A50C7E" w:rsidRPr="00A50C7E">
        <w:rPr>
          <w:sz w:val="28"/>
          <w:szCs w:val="28"/>
        </w:rPr>
        <w:t>.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В качестве принципов социальной политики эксперты выделяют следующие: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285636">
        <w:rPr>
          <w:color w:val="000000"/>
          <w:sz w:val="28"/>
          <w:szCs w:val="28"/>
        </w:rPr>
        <w:t xml:space="preserve">стремление к </w:t>
      </w:r>
      <w:r w:rsidRPr="00A50C7E">
        <w:rPr>
          <w:color w:val="000000"/>
          <w:sz w:val="28"/>
          <w:szCs w:val="28"/>
        </w:rPr>
        <w:t>реализм</w:t>
      </w:r>
      <w:r w:rsidR="00285636">
        <w:rPr>
          <w:color w:val="000000"/>
          <w:sz w:val="28"/>
          <w:szCs w:val="28"/>
        </w:rPr>
        <w:t>у, то есть ориентация на реальные условия обеспечения эффективной социальной политики;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lastRenderedPageBreak/>
        <w:t xml:space="preserve">- </w:t>
      </w:r>
      <w:r w:rsidR="00285636">
        <w:rPr>
          <w:color w:val="000000"/>
          <w:sz w:val="28"/>
          <w:szCs w:val="28"/>
        </w:rPr>
        <w:t>стремление к открытости, то есть отсутствия стремления к популизму в реализации целей социальной политки на разных уровнях социального управления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285636">
        <w:rPr>
          <w:color w:val="000000"/>
          <w:sz w:val="28"/>
          <w:szCs w:val="28"/>
        </w:rPr>
        <w:t>стремление к обеспечению государства реальной информацией, которая бы адекватно отражал реальность, эффективность мер социальной политики</w:t>
      </w:r>
      <w:r w:rsidRPr="00A50C7E">
        <w:rPr>
          <w:color w:val="000000"/>
          <w:sz w:val="28"/>
          <w:szCs w:val="28"/>
        </w:rPr>
        <w:t>;</w:t>
      </w:r>
    </w:p>
    <w:p w:rsidR="005323A7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323A7">
        <w:rPr>
          <w:color w:val="000000"/>
          <w:sz w:val="28"/>
          <w:szCs w:val="28"/>
        </w:rPr>
        <w:t>стремление к соответствию заявленным</w:t>
      </w:r>
      <w:r w:rsidRPr="00A50C7E">
        <w:rPr>
          <w:color w:val="000000"/>
          <w:sz w:val="28"/>
          <w:szCs w:val="28"/>
        </w:rPr>
        <w:t xml:space="preserve"> целям</w:t>
      </w:r>
      <w:r w:rsidR="005323A7">
        <w:rPr>
          <w:color w:val="000000"/>
          <w:sz w:val="28"/>
          <w:szCs w:val="28"/>
        </w:rPr>
        <w:t xml:space="preserve"> и снижение уровня бюрократизации мер по реализации;</w:t>
      </w:r>
      <w:r w:rsidRPr="00A50C7E">
        <w:rPr>
          <w:color w:val="000000"/>
          <w:sz w:val="28"/>
          <w:szCs w:val="28"/>
        </w:rPr>
        <w:t xml:space="preserve">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323A7">
        <w:rPr>
          <w:color w:val="000000"/>
          <w:sz w:val="28"/>
          <w:szCs w:val="28"/>
        </w:rPr>
        <w:t>понимание невозможности достижения всех задач социальной политики и социального обеспечения всех социальных групп одновременно;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323A7">
        <w:rPr>
          <w:color w:val="000000"/>
          <w:sz w:val="28"/>
          <w:szCs w:val="28"/>
        </w:rPr>
        <w:t xml:space="preserve">стремление к комплексности, как стремление к интеграции, взаимувязанности всех мер и направлений социальной политики государства </w:t>
      </w:r>
      <w:r w:rsidRPr="00A50C7E">
        <w:rPr>
          <w:color w:val="000000"/>
          <w:sz w:val="28"/>
          <w:szCs w:val="28"/>
        </w:rPr>
        <w:t>целостность.</w:t>
      </w:r>
      <w:r w:rsidRPr="00A50C7E">
        <w:rPr>
          <w:rStyle w:val="a8"/>
          <w:color w:val="000000"/>
          <w:sz w:val="28"/>
          <w:szCs w:val="28"/>
        </w:rPr>
        <w:footnoteReference w:id="17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sz w:val="28"/>
          <w:szCs w:val="28"/>
        </w:rPr>
        <w:t>Эксперты</w:t>
      </w:r>
      <w:r w:rsidR="006C7C4D">
        <w:rPr>
          <w:sz w:val="28"/>
          <w:szCs w:val="28"/>
        </w:rPr>
        <w:t>, например, А. А. Плюхина,</w:t>
      </w:r>
      <w:r w:rsidRPr="00A50C7E">
        <w:rPr>
          <w:sz w:val="28"/>
          <w:szCs w:val="28"/>
        </w:rPr>
        <w:t xml:space="preserve"> отмечают, что «</w:t>
      </w:r>
      <w:r w:rsidRPr="00A50C7E">
        <w:rPr>
          <w:color w:val="000000"/>
          <w:sz w:val="28"/>
          <w:szCs w:val="28"/>
        </w:rPr>
        <w:t>каждая страна имеет свои особенности реализации модели социального государства, формирования и осуществления социальной политики, которые отражают национальные традиции и менталитет, исторический опыт, социально-экономический уровень развития экономики, финансовые возможности и степень поддержки государства».</w:t>
      </w:r>
      <w:r w:rsidRPr="00A50C7E">
        <w:rPr>
          <w:rStyle w:val="a8"/>
          <w:color w:val="000000"/>
          <w:sz w:val="28"/>
          <w:szCs w:val="28"/>
        </w:rPr>
        <w:footnoteReference w:id="18"/>
      </w:r>
      <w:r w:rsidRPr="00A50C7E">
        <w:rPr>
          <w:color w:val="000000"/>
          <w:sz w:val="28"/>
          <w:szCs w:val="28"/>
        </w:rPr>
        <w:t xml:space="preserve"> </w:t>
      </w:r>
      <w:r w:rsidR="00987B3A">
        <w:rPr>
          <w:color w:val="000000"/>
          <w:sz w:val="28"/>
          <w:szCs w:val="28"/>
        </w:rPr>
        <w:t>И с этим мнением можно полностью согласиться</w:t>
      </w:r>
      <w:r w:rsidR="006B2F59">
        <w:rPr>
          <w:color w:val="000000"/>
          <w:sz w:val="28"/>
          <w:szCs w:val="28"/>
        </w:rPr>
        <w:t>, универсальных моделей социального государства</w:t>
      </w:r>
      <w:r w:rsidR="002E56BF">
        <w:rPr>
          <w:color w:val="000000"/>
          <w:sz w:val="28"/>
          <w:szCs w:val="28"/>
        </w:rPr>
        <w:t>, которые можно было бы взять у кого-то и просто применить на практике в своей стране,</w:t>
      </w:r>
      <w:r w:rsidR="006B2F59">
        <w:rPr>
          <w:color w:val="000000"/>
          <w:sz w:val="28"/>
          <w:szCs w:val="28"/>
        </w:rPr>
        <w:t xml:space="preserve"> не бывает</w:t>
      </w:r>
      <w:r w:rsidR="00987B3A">
        <w:rPr>
          <w:color w:val="000000"/>
          <w:sz w:val="28"/>
          <w:szCs w:val="28"/>
        </w:rPr>
        <w:t>.</w:t>
      </w:r>
      <w:r w:rsidRPr="00A50C7E">
        <w:rPr>
          <w:color w:val="000000"/>
          <w:sz w:val="28"/>
          <w:szCs w:val="28"/>
        </w:rPr>
        <w:t xml:space="preserve"> Конечно и такие страны, как Россия и Китай, тоже имеют свои особенности и стратегии социальной политики. Объединяет эти стратегии, наверно, то, что наши страны стремятся в ходе реализации социальной политики все же достичь основной цели – создания социального </w:t>
      </w:r>
      <w:r w:rsidRPr="00A50C7E">
        <w:rPr>
          <w:color w:val="000000"/>
          <w:sz w:val="28"/>
          <w:szCs w:val="28"/>
        </w:rPr>
        <w:lastRenderedPageBreak/>
        <w:t xml:space="preserve">государства, которое может эффективно влиять на развитие человеческого капитала, трудового потенциала.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Если говорить про Россию, то специалисты указывают на то, что «проблема функционирования социального государства сегодня для России больше благое пожелание, чем реальная практика».</w:t>
      </w:r>
      <w:r w:rsidRPr="00A50C7E">
        <w:rPr>
          <w:rStyle w:val="a8"/>
          <w:color w:val="000000"/>
          <w:sz w:val="28"/>
          <w:szCs w:val="28"/>
        </w:rPr>
        <w:footnoteReference w:id="19"/>
      </w:r>
      <w:r w:rsidRPr="00A50C7E">
        <w:rPr>
          <w:sz w:val="28"/>
          <w:szCs w:val="28"/>
        </w:rPr>
        <w:t xml:space="preserve"> Конечно,</w:t>
      </w:r>
      <w:r w:rsidR="008D31C0">
        <w:rPr>
          <w:sz w:val="28"/>
          <w:szCs w:val="28"/>
        </w:rPr>
        <w:t xml:space="preserve"> эти слова были написаны ещ</w:t>
      </w:r>
      <w:r w:rsidRPr="00A50C7E">
        <w:rPr>
          <w:sz w:val="28"/>
          <w:szCs w:val="28"/>
        </w:rPr>
        <w:t>е в начале 2010-х годов, но в связи с экономическим кризисом, влиянием международных санкций на экономику, они звучат актуально. В чем заключаются проблемы реализации социальной политики в России? Эксперты говорят о разбалансированности целей и задач государства, которое, с одной стороны, должно поддерживать развитие рыночных отношений, а с другой – искать способы поддержки разных социальных групп и слоев населения, что очень не просто и затратно в нынешних экономических условиях. Например, есть такая проблема, как несоответствие современной модели социальной политики в России той модели, которая существовала в советские времена. Специалисты подчеркивают, что</w:t>
      </w:r>
      <w:r w:rsidR="006503ED">
        <w:rPr>
          <w:sz w:val="28"/>
          <w:szCs w:val="28"/>
        </w:rPr>
        <w:t xml:space="preserve"> и по сей день существует неравномерность в обеспечении социальными услугами разных социальных групп</w:t>
      </w:r>
      <w:r w:rsidRPr="00A50C7E">
        <w:rPr>
          <w:color w:val="000000"/>
          <w:sz w:val="28"/>
          <w:szCs w:val="28"/>
        </w:rPr>
        <w:t>.</w:t>
      </w:r>
      <w:r w:rsidR="006503ED">
        <w:rPr>
          <w:color w:val="000000"/>
          <w:sz w:val="28"/>
          <w:szCs w:val="28"/>
        </w:rPr>
        <w:t xml:space="preserve"> Ещё с советских времен сохраняется большое число льгот, а их количество и качество может определяться не конкретными нуждами граждан, а их социальным положением.</w:t>
      </w:r>
      <w:r w:rsidRPr="00A50C7E">
        <w:rPr>
          <w:color w:val="000000"/>
          <w:sz w:val="28"/>
          <w:szCs w:val="28"/>
        </w:rPr>
        <w:t xml:space="preserve"> </w:t>
      </w:r>
      <w:r w:rsidR="006503ED">
        <w:rPr>
          <w:color w:val="000000"/>
          <w:sz w:val="28"/>
          <w:szCs w:val="28"/>
        </w:rPr>
        <w:t>Кроме того, отмечается дублирование одних социальных проектов другими и их, соответственно, перекресное финансирование, увеличивающее неоправданные расходы. К сожалениею, отсутствует и распределение доходов между представителями бедных и богатых социальных групп. А. А. Плюхина справедливо подчеркивает: «</w:t>
      </w:r>
      <w:r w:rsidRPr="00A50C7E">
        <w:rPr>
          <w:color w:val="000000"/>
          <w:sz w:val="28"/>
          <w:szCs w:val="28"/>
        </w:rPr>
        <w:t xml:space="preserve">Согласно исследованию Global Wealth Report за 2014 г. именно в России наблюдается самый высокий уровень имущественного неравенства в мире. Десятая часть ее домохозяйств контролирует 85 % национального благосостояния, этот показатель выше, чем, например, в США (75 %) и в Китае (64 %). Тем не </w:t>
      </w:r>
      <w:r w:rsidRPr="00A50C7E">
        <w:rPr>
          <w:color w:val="000000"/>
          <w:sz w:val="28"/>
          <w:szCs w:val="28"/>
        </w:rPr>
        <w:lastRenderedPageBreak/>
        <w:t>менее, благосостояние среднестатистического взрослого россиянина выросло с менее чем 3 тыс. долл. в 2000 г. до более 19 тыс. долл. в 2014 г. Это отражает существенный прогресс России по сравнению со странами, которые находятся на аналогичном уровне экономического развития».</w:t>
      </w:r>
      <w:r w:rsidRPr="00A50C7E">
        <w:rPr>
          <w:rStyle w:val="a8"/>
          <w:color w:val="000000"/>
          <w:sz w:val="28"/>
          <w:szCs w:val="28"/>
        </w:rPr>
        <w:footnoteReference w:id="20"/>
      </w:r>
      <w:r w:rsidRPr="00A50C7E">
        <w:rPr>
          <w:color w:val="000000"/>
          <w:sz w:val="28"/>
          <w:szCs w:val="28"/>
        </w:rPr>
        <w:t> С другой стороны, за время текущего экономического спада в России зафиксирован</w:t>
      </w:r>
      <w:r w:rsidR="00E659FD">
        <w:rPr>
          <w:color w:val="000000"/>
          <w:sz w:val="28"/>
          <w:szCs w:val="28"/>
        </w:rPr>
        <w:t>о еще и увеличение неравенства в доходах граждан</w:t>
      </w:r>
      <w:r w:rsidRPr="00A50C7E">
        <w:rPr>
          <w:color w:val="000000"/>
          <w:sz w:val="28"/>
          <w:szCs w:val="28"/>
        </w:rPr>
        <w:t xml:space="preserve">. </w:t>
      </w:r>
      <w:r w:rsidR="00E659FD">
        <w:rPr>
          <w:color w:val="000000"/>
          <w:sz w:val="28"/>
          <w:szCs w:val="28"/>
        </w:rPr>
        <w:t>Как отмечают Т. Н. Савина и И. М. Концова: по данным Росстата</w:t>
      </w:r>
      <w:r w:rsidRPr="00A50C7E">
        <w:rPr>
          <w:color w:val="000000"/>
          <w:sz w:val="28"/>
          <w:szCs w:val="28"/>
        </w:rPr>
        <w:t xml:space="preserve"> </w:t>
      </w:r>
      <w:r w:rsidR="00E659FD">
        <w:rPr>
          <w:color w:val="000000"/>
          <w:sz w:val="28"/>
          <w:szCs w:val="28"/>
        </w:rPr>
        <w:t>«</w:t>
      </w:r>
      <w:r w:rsidRPr="00A50C7E">
        <w:rPr>
          <w:color w:val="000000"/>
          <w:sz w:val="28"/>
          <w:szCs w:val="28"/>
        </w:rPr>
        <w:t>коэффициент Джини (самый распространенный в мире индикатор имущественного расслоения) в первом полугодии 2016 г. увеличился до 0,399. В 2015 г. он составлял 0,396. Показатель снижается с 2012 г., а своего максимума в российской истории он достигал в 2007 г.»</w:t>
      </w:r>
      <w:r w:rsidRPr="00A50C7E">
        <w:rPr>
          <w:rStyle w:val="a8"/>
          <w:color w:val="000000"/>
          <w:sz w:val="28"/>
          <w:szCs w:val="28"/>
        </w:rPr>
        <w:footnoteReference w:id="21"/>
      </w:r>
      <w:r w:rsidR="00A4136A">
        <w:rPr>
          <w:color w:val="000000"/>
          <w:sz w:val="28"/>
          <w:szCs w:val="28"/>
        </w:rPr>
        <w:t xml:space="preserve"> Таким образом, растущее </w:t>
      </w:r>
      <w:r w:rsidRPr="00A50C7E">
        <w:rPr>
          <w:color w:val="000000"/>
          <w:sz w:val="28"/>
          <w:szCs w:val="28"/>
        </w:rPr>
        <w:t xml:space="preserve">в России социальное неравенство - это серьезная социально-экономическая проблема, угрожающая стабильности государства и стабильности реализации социальной политики. Социальное неравенство сопровождается </w:t>
      </w:r>
      <w:r w:rsidR="00860FBC">
        <w:rPr>
          <w:color w:val="000000"/>
          <w:sz w:val="28"/>
          <w:szCs w:val="28"/>
        </w:rPr>
        <w:t xml:space="preserve">устойчиво </w:t>
      </w:r>
      <w:r w:rsidRPr="00A50C7E">
        <w:rPr>
          <w:color w:val="000000"/>
          <w:sz w:val="28"/>
          <w:szCs w:val="28"/>
        </w:rPr>
        <w:t>сохраняющимся</w:t>
      </w:r>
      <w:r w:rsidR="00860FBC">
        <w:rPr>
          <w:color w:val="000000"/>
          <w:sz w:val="28"/>
          <w:szCs w:val="28"/>
        </w:rPr>
        <w:t xml:space="preserve"> («застойная бедность»)</w:t>
      </w:r>
      <w:r w:rsidRPr="00A50C7E">
        <w:rPr>
          <w:color w:val="000000"/>
          <w:sz w:val="28"/>
          <w:szCs w:val="28"/>
        </w:rPr>
        <w:t xml:space="preserve"> низким уровнем жизни значительной части граждан России – до 14-15%. </w:t>
      </w:r>
      <w:r w:rsidR="00860FBC">
        <w:rPr>
          <w:color w:val="000000"/>
          <w:sz w:val="28"/>
          <w:szCs w:val="28"/>
        </w:rPr>
        <w:t>Указанные Выше с</w:t>
      </w:r>
      <w:r w:rsidRPr="00A50C7E">
        <w:rPr>
          <w:color w:val="000000"/>
          <w:sz w:val="28"/>
          <w:szCs w:val="28"/>
        </w:rPr>
        <w:t>пециалисты подчеркивают, «в России сложилась уникальная, а может и парадоксальная ситуация, когда уровень минимальной оплаты труда (МРОТ) значительно ниже и так низкого прожиточного минимума, обеспечивающего уровень физиологического выживания, а не нормальной жизни».</w:t>
      </w:r>
      <w:r w:rsidRPr="00A50C7E">
        <w:rPr>
          <w:rStyle w:val="a8"/>
          <w:color w:val="000000"/>
          <w:sz w:val="28"/>
          <w:szCs w:val="28"/>
        </w:rPr>
        <w:footnoteReference w:id="22"/>
      </w:r>
      <w:r w:rsidRPr="00A50C7E">
        <w:rPr>
          <w:color w:val="000000"/>
          <w:sz w:val="28"/>
          <w:szCs w:val="28"/>
        </w:rPr>
        <w:t> 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sz w:val="28"/>
          <w:szCs w:val="28"/>
        </w:rPr>
        <w:t>Сгладить неравенство могл</w:t>
      </w:r>
      <w:r w:rsidR="00860FBC">
        <w:rPr>
          <w:sz w:val="28"/>
          <w:szCs w:val="28"/>
        </w:rPr>
        <w:t>о бы развитие частного</w:t>
      </w:r>
      <w:r w:rsidRPr="00A50C7E">
        <w:rPr>
          <w:sz w:val="28"/>
          <w:szCs w:val="28"/>
        </w:rPr>
        <w:t xml:space="preserve"> сектора</w:t>
      </w:r>
      <w:r w:rsidR="00860FBC">
        <w:rPr>
          <w:sz w:val="28"/>
          <w:szCs w:val="28"/>
        </w:rPr>
        <w:t xml:space="preserve"> экономики, малого и среднего бизнеса,</w:t>
      </w:r>
      <w:r w:rsidRPr="00A50C7E">
        <w:rPr>
          <w:sz w:val="28"/>
          <w:szCs w:val="28"/>
        </w:rPr>
        <w:t xml:space="preserve"> и зянятости в нем. Эксперты говорят, например, о необходимости развития социального предпринимательства в сфере оказания социальных услуг. Но</w:t>
      </w:r>
      <w:r w:rsidR="00860FBC">
        <w:rPr>
          <w:sz w:val="28"/>
          <w:szCs w:val="28"/>
        </w:rPr>
        <w:t xml:space="preserve">, как вполне справедливо указывает А. А. Плюхина: </w:t>
      </w:r>
      <w:r w:rsidRPr="00A50C7E">
        <w:rPr>
          <w:sz w:val="28"/>
          <w:szCs w:val="28"/>
        </w:rPr>
        <w:t xml:space="preserve"> «</w:t>
      </w:r>
      <w:r w:rsidRPr="00A50C7E">
        <w:rPr>
          <w:color w:val="000000"/>
          <w:sz w:val="28"/>
          <w:szCs w:val="28"/>
        </w:rPr>
        <w:t xml:space="preserve">для социальных предпринимателей сейчас отсутствует возможность использования инфраструктуры поддержки субъектов малого и среднего </w:t>
      </w:r>
      <w:r w:rsidRPr="00A50C7E">
        <w:rPr>
          <w:color w:val="000000"/>
          <w:sz w:val="28"/>
          <w:szCs w:val="28"/>
        </w:rPr>
        <w:lastRenderedPageBreak/>
        <w:t>предпринимательства, что значительно ухудшает условия их функционирования и ограничивает возможности для получения необходимой помощи и поддержки».</w:t>
      </w:r>
      <w:r w:rsidRPr="00A50C7E">
        <w:rPr>
          <w:rStyle w:val="a8"/>
          <w:color w:val="000000"/>
          <w:sz w:val="28"/>
          <w:szCs w:val="28"/>
        </w:rPr>
        <w:footnoteReference w:id="23"/>
      </w:r>
      <w:r w:rsidRPr="00A50C7E">
        <w:rPr>
          <w:color w:val="000000"/>
          <w:sz w:val="28"/>
          <w:szCs w:val="28"/>
        </w:rPr>
        <w:t> Конечно же это не решит всех социальных проблем, н</w:t>
      </w:r>
      <w:r w:rsidR="00860FBC">
        <w:rPr>
          <w:color w:val="000000"/>
          <w:sz w:val="28"/>
          <w:szCs w:val="28"/>
        </w:rPr>
        <w:t>о эксперты уверены, что формирование условий для</w:t>
      </w:r>
      <w:r w:rsidRPr="00A50C7E">
        <w:rPr>
          <w:color w:val="000000"/>
          <w:sz w:val="28"/>
          <w:szCs w:val="28"/>
        </w:rPr>
        <w:t xml:space="preserve"> социального предпринимательства </w:t>
      </w:r>
      <w:r w:rsidR="00860FBC">
        <w:rPr>
          <w:color w:val="000000"/>
          <w:sz w:val="28"/>
          <w:szCs w:val="28"/>
        </w:rPr>
        <w:t>может и должно стать неотъемлемым элементом социальной политики и развития</w:t>
      </w:r>
      <w:r w:rsidRPr="00A50C7E">
        <w:rPr>
          <w:color w:val="000000"/>
          <w:sz w:val="28"/>
          <w:szCs w:val="28"/>
        </w:rPr>
        <w:t xml:space="preserve"> социального государства в современной России.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Важной проблемой является </w:t>
      </w:r>
      <w:r w:rsidR="0017209B">
        <w:rPr>
          <w:color w:val="000000"/>
          <w:sz w:val="28"/>
          <w:szCs w:val="28"/>
        </w:rPr>
        <w:t xml:space="preserve">также и </w:t>
      </w:r>
      <w:r w:rsidRPr="00A50C7E">
        <w:rPr>
          <w:color w:val="000000"/>
          <w:sz w:val="28"/>
          <w:szCs w:val="28"/>
        </w:rPr>
        <w:t xml:space="preserve">проблема степени государственного вмешательства в регулирование социально-экономических отношений. </w:t>
      </w:r>
      <w:r w:rsidR="0017209B">
        <w:rPr>
          <w:color w:val="000000"/>
          <w:sz w:val="28"/>
          <w:szCs w:val="28"/>
        </w:rPr>
        <w:t xml:space="preserve">Главным элементом и базовым направлением неолиберальной макроэкономической политики современной России является развитие бинес-структур и параллельная маркетизация социальной сферы. Рынок в рамках такой политики находится в приоритете развитию государственного сектора и социальной защиты. Но ведь опыт развития экономики и общества ряда стран, например, Западной Европы, показывает, что государство может эффективно поддерживать социальную сферу, обеспечивать социальное обеспечение без ущерба принципам функционирования рыночной экономики. </w:t>
      </w:r>
      <w:r w:rsidRPr="00A50C7E">
        <w:rPr>
          <w:color w:val="000000"/>
          <w:sz w:val="28"/>
          <w:szCs w:val="28"/>
        </w:rPr>
        <w:t>«Важнейший методологический порок российской реформы состоит в том, что бюджетная система противопоставляется рынку»</w:t>
      </w:r>
      <w:r w:rsidR="0017209B">
        <w:rPr>
          <w:color w:val="000000"/>
          <w:sz w:val="28"/>
          <w:szCs w:val="28"/>
        </w:rPr>
        <w:t>, - справедливо утверждает Ю. В. Тимофеев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24"/>
      </w:r>
      <w:r w:rsidRPr="00A50C7E">
        <w:rPr>
          <w:color w:val="000000"/>
          <w:sz w:val="28"/>
          <w:szCs w:val="28"/>
        </w:rPr>
        <w:t xml:space="preserve"> А так быть не должно. Бюджетная система должна быть гармонично встроена в рынок, а не противопоставлятся ему.  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Еще одна социальная проблема, от которой напрямую зависит эффективность социальной политики и эффективность развития человеческого капитала в России – проблема демографическая. По прогнозам специалистов к 2025 г. в России ожидается новый демографический спад. В этой связи одной из существенных проблем социальной политики является проблема несогласованности и противоречивости существующих мер </w:t>
      </w:r>
      <w:r w:rsidRPr="00A50C7E">
        <w:rPr>
          <w:color w:val="000000"/>
          <w:sz w:val="28"/>
          <w:szCs w:val="28"/>
        </w:rPr>
        <w:lastRenderedPageBreak/>
        <w:t xml:space="preserve">демографической политики, политики поддержания рождаемости и мер по стимулированию развития </w:t>
      </w:r>
      <w:r w:rsidR="0017209B">
        <w:rPr>
          <w:color w:val="000000"/>
          <w:sz w:val="28"/>
          <w:szCs w:val="28"/>
        </w:rPr>
        <w:t xml:space="preserve">системы </w:t>
      </w:r>
      <w:r w:rsidRPr="00A50C7E">
        <w:rPr>
          <w:color w:val="000000"/>
          <w:sz w:val="28"/>
          <w:szCs w:val="28"/>
        </w:rPr>
        <w:t xml:space="preserve">здравоохранения, </w:t>
      </w:r>
      <w:r w:rsidR="0017209B">
        <w:rPr>
          <w:color w:val="000000"/>
          <w:sz w:val="28"/>
          <w:szCs w:val="28"/>
        </w:rPr>
        <w:t xml:space="preserve">начального, среднего и высшего </w:t>
      </w:r>
      <w:r w:rsidRPr="00A50C7E">
        <w:rPr>
          <w:color w:val="000000"/>
          <w:sz w:val="28"/>
          <w:szCs w:val="28"/>
        </w:rPr>
        <w:t>образовани</w:t>
      </w:r>
      <w:r w:rsidR="0017209B">
        <w:rPr>
          <w:color w:val="000000"/>
          <w:sz w:val="28"/>
          <w:szCs w:val="28"/>
        </w:rPr>
        <w:t xml:space="preserve">я, социальной защиты, </w:t>
      </w:r>
      <w:r w:rsidRPr="00A50C7E">
        <w:rPr>
          <w:color w:val="000000"/>
          <w:sz w:val="28"/>
          <w:szCs w:val="28"/>
        </w:rPr>
        <w:t>строительства</w:t>
      </w:r>
      <w:r w:rsidR="0017209B">
        <w:rPr>
          <w:color w:val="000000"/>
          <w:sz w:val="28"/>
          <w:szCs w:val="28"/>
        </w:rPr>
        <w:t xml:space="preserve"> нового жилья</w:t>
      </w:r>
      <w:r w:rsidRPr="00A50C7E">
        <w:rPr>
          <w:color w:val="000000"/>
          <w:sz w:val="28"/>
          <w:szCs w:val="28"/>
        </w:rPr>
        <w:t xml:space="preserve"> и налоговой политики. </w:t>
      </w:r>
      <w:r w:rsidR="0017209B">
        <w:rPr>
          <w:color w:val="000000"/>
          <w:sz w:val="28"/>
          <w:szCs w:val="28"/>
        </w:rPr>
        <w:t>Поэтому у</w:t>
      </w:r>
      <w:r w:rsidRPr="00A50C7E">
        <w:rPr>
          <w:color w:val="000000"/>
          <w:sz w:val="28"/>
          <w:szCs w:val="28"/>
        </w:rPr>
        <w:t>же принятые</w:t>
      </w:r>
      <w:r w:rsidR="007761B1">
        <w:rPr>
          <w:color w:val="000000"/>
          <w:sz w:val="28"/>
          <w:szCs w:val="28"/>
        </w:rPr>
        <w:t>, вполне логичные и обоснованные в этих демографических условиях,</w:t>
      </w:r>
      <w:r w:rsidRPr="00A50C7E">
        <w:rPr>
          <w:color w:val="000000"/>
          <w:sz w:val="28"/>
          <w:szCs w:val="28"/>
        </w:rPr>
        <w:t xml:space="preserve"> меры</w:t>
      </w:r>
      <w:r w:rsidR="007761B1">
        <w:rPr>
          <w:color w:val="000000"/>
          <w:sz w:val="28"/>
          <w:szCs w:val="28"/>
        </w:rPr>
        <w:t xml:space="preserve"> оциально-экономического регулирования</w:t>
      </w:r>
      <w:r w:rsidRPr="00A50C7E">
        <w:rPr>
          <w:color w:val="000000"/>
          <w:sz w:val="28"/>
          <w:szCs w:val="28"/>
        </w:rPr>
        <w:t>, например, выплата материнского капитала, не создают у родителей, тем более молодых, ощущения социальной и экономической стабильности на длительный период времени. Необходимо</w:t>
      </w:r>
      <w:r w:rsidR="007761B1">
        <w:rPr>
          <w:color w:val="000000"/>
          <w:sz w:val="28"/>
          <w:szCs w:val="28"/>
        </w:rPr>
        <w:t xml:space="preserve"> также</w:t>
      </w:r>
      <w:r w:rsidRPr="00A50C7E">
        <w:rPr>
          <w:color w:val="000000"/>
          <w:sz w:val="28"/>
          <w:szCs w:val="28"/>
        </w:rPr>
        <w:t xml:space="preserve"> учитывать и динамику занятости</w:t>
      </w:r>
      <w:r w:rsidR="007761B1">
        <w:rPr>
          <w:color w:val="000000"/>
          <w:sz w:val="28"/>
          <w:szCs w:val="28"/>
        </w:rPr>
        <w:t xml:space="preserve"> (в разных регионах)</w:t>
      </w:r>
      <w:r w:rsidRPr="00A50C7E">
        <w:rPr>
          <w:color w:val="000000"/>
          <w:sz w:val="28"/>
          <w:szCs w:val="28"/>
        </w:rPr>
        <w:t xml:space="preserve"> при определении приоритетов социальной политики. Рынок труда в России пока не отличается гибкостью, например, пока очень мало</w:t>
      </w:r>
      <w:r w:rsidR="006033C1">
        <w:rPr>
          <w:color w:val="000000"/>
          <w:sz w:val="28"/>
          <w:szCs w:val="28"/>
        </w:rPr>
        <w:t xml:space="preserve"> рабочих мест</w:t>
      </w:r>
      <w:r w:rsidRPr="00A50C7E">
        <w:rPr>
          <w:color w:val="000000"/>
          <w:sz w:val="28"/>
          <w:szCs w:val="28"/>
        </w:rPr>
        <w:t xml:space="preserve"> с дистанционной занятостью, которые были бы удобны</w:t>
      </w:r>
      <w:r w:rsidR="006033C1">
        <w:rPr>
          <w:color w:val="000000"/>
          <w:sz w:val="28"/>
          <w:szCs w:val="28"/>
        </w:rPr>
        <w:t>, например,</w:t>
      </w:r>
      <w:r w:rsidRPr="00A50C7E">
        <w:rPr>
          <w:color w:val="000000"/>
          <w:sz w:val="28"/>
          <w:szCs w:val="28"/>
        </w:rPr>
        <w:t xml:space="preserve"> для работающих матерей.</w:t>
      </w:r>
      <w:r w:rsidR="006033C1">
        <w:rPr>
          <w:color w:val="000000"/>
          <w:sz w:val="28"/>
          <w:szCs w:val="28"/>
        </w:rPr>
        <w:t xml:space="preserve"> А это был бы хороший экономический стимул для исправления демографической ситуации.</w:t>
      </w:r>
      <w:r w:rsidRPr="00A50C7E">
        <w:rPr>
          <w:color w:val="000000"/>
          <w:sz w:val="28"/>
          <w:szCs w:val="28"/>
        </w:rPr>
        <w:t xml:space="preserve"> 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Эксперты справедливо подчеркивают, </w:t>
      </w:r>
      <w:r w:rsidR="00E043F4">
        <w:rPr>
          <w:color w:val="000000"/>
          <w:sz w:val="28"/>
          <w:szCs w:val="28"/>
        </w:rPr>
        <w:t>что негативную демографическую ситуация можно исправить только если приять комплексные меры, которые включали бы не только (действительно в нынешней экономической ситуации очень своевременные и важные) финансовые выплаты, но и создание комфортной инфраструктуры воспитания детей в период их взросления, повышения уровня жизни семей, где есть дети. Но, как подчеркивают Т. Н. Савина и И. М. Концова: «</w:t>
      </w:r>
      <w:r w:rsidRPr="00A50C7E">
        <w:rPr>
          <w:color w:val="000000"/>
          <w:sz w:val="28"/>
          <w:szCs w:val="28"/>
        </w:rPr>
        <w:t>Вопросы повышения уровня жизни семей с детьми, поддержки воспитания и дальнейших инвестиций в детей оставались, по крайней мере до недавнего времени за рамками государственных интересов. Как следствие, отсутствует поддержка семей на протяжении всего периода взросления детей. Семья не поддерживается в переходные моменты своего жизненного цикла, связанного с этапами социализации детей».</w:t>
      </w:r>
      <w:r w:rsidRPr="00A50C7E">
        <w:rPr>
          <w:rStyle w:val="a8"/>
          <w:color w:val="000000"/>
          <w:sz w:val="28"/>
          <w:szCs w:val="28"/>
        </w:rPr>
        <w:footnoteReference w:id="25"/>
      </w:r>
    </w:p>
    <w:p w:rsidR="005A0224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lastRenderedPageBreak/>
        <w:t xml:space="preserve">Важной проблемой является необеспеченность необходимыми ресурсами уже осуществляемых мер социальной политики. Социальная политика на федеральном и региональном уровнях не всегда проводится совместно и организованно, поскольку регионы России имеют разные финансовые и другие возможности для ее эффективного проведения. Эффективность социальной политики не всегда и не везде в стране связывается напрямую с эффективностью развития человеческого капитала. Нет понимания того, что от успешности социальной политики зависит качество трудовых ресурсов, а от качества трудовых ресурсов теперь напрямую зависит конкурентоспособность российской экономической и производственной системы. Кроме того, от уровня затрат на пенсионное обеспечение, пособия, льготы, поддержку социального предпринимательства в сфере здравоохранения, образования, регулирования занятости во многом зависит и увеличение спроса на товары и услуги, производимые российской экономикой. Это значит, что недоучет фактора повышени эффективности социальной политики оборачивается сужением базы для экономического роста, ведь при невысоком уровне доходов населения становится все меньше людей, которые стремятся к увеличению своего потребления. </w:t>
      </w:r>
    </w:p>
    <w:p w:rsidR="00A50C7E" w:rsidRPr="00A50C7E" w:rsidRDefault="005A0224" w:rsidP="005A0224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того, э</w:t>
      </w:r>
      <w:r w:rsidR="00A50C7E" w:rsidRPr="00A50C7E">
        <w:rPr>
          <w:color w:val="000000"/>
          <w:sz w:val="28"/>
          <w:szCs w:val="28"/>
        </w:rPr>
        <w:t>ксперты полагают, что социальная сфера в России</w:t>
      </w:r>
      <w:r>
        <w:rPr>
          <w:color w:val="000000"/>
          <w:sz w:val="28"/>
          <w:szCs w:val="28"/>
        </w:rPr>
        <w:t xml:space="preserve"> – это не только финансовые и материальные затраты, но и перспективный вид хозяйственной деятельности, приносящий и прибыль, и создающий новые рабочие места. И если </w:t>
      </w:r>
      <w:r w:rsidR="0096469E">
        <w:rPr>
          <w:color w:val="000000"/>
          <w:sz w:val="28"/>
          <w:szCs w:val="28"/>
        </w:rPr>
        <w:t xml:space="preserve">бы </w:t>
      </w:r>
      <w:r>
        <w:rPr>
          <w:color w:val="000000"/>
          <w:sz w:val="28"/>
          <w:szCs w:val="28"/>
        </w:rPr>
        <w:t>её</w:t>
      </w:r>
      <w:r w:rsidR="0096469E">
        <w:rPr>
          <w:color w:val="000000"/>
          <w:sz w:val="28"/>
          <w:szCs w:val="28"/>
        </w:rPr>
        <w:t xml:space="preserve"> в свое время</w:t>
      </w:r>
      <w:r w:rsidR="00730CBA">
        <w:rPr>
          <w:color w:val="000000"/>
          <w:sz w:val="28"/>
          <w:szCs w:val="28"/>
        </w:rPr>
        <w:t xml:space="preserve"> (лет 10</w:t>
      </w:r>
      <w:r w:rsidR="00064E7A">
        <w:rPr>
          <w:color w:val="000000"/>
          <w:sz w:val="28"/>
          <w:szCs w:val="28"/>
        </w:rPr>
        <w:t xml:space="preserve"> - 12</w:t>
      </w:r>
      <w:r w:rsidR="00730CBA">
        <w:rPr>
          <w:color w:val="000000"/>
          <w:sz w:val="28"/>
          <w:szCs w:val="28"/>
        </w:rPr>
        <w:t xml:space="preserve"> назад</w:t>
      </w:r>
      <w:r w:rsidR="00064E7A">
        <w:rPr>
          <w:color w:val="000000"/>
          <w:sz w:val="28"/>
          <w:szCs w:val="28"/>
        </w:rPr>
        <w:t>, ещё до кризиса</w:t>
      </w:r>
      <w:r w:rsidR="00730CB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поддержа</w:t>
      </w:r>
      <w:r w:rsidR="0096469E">
        <w:rPr>
          <w:color w:val="000000"/>
          <w:sz w:val="28"/>
          <w:szCs w:val="28"/>
        </w:rPr>
        <w:t>ли нужным образом</w:t>
      </w:r>
      <w:r>
        <w:rPr>
          <w:color w:val="000000"/>
          <w:sz w:val="28"/>
          <w:szCs w:val="28"/>
        </w:rPr>
        <w:t xml:space="preserve">, то </w:t>
      </w:r>
      <w:r w:rsidR="00A50C7E" w:rsidRPr="00A50C7E">
        <w:rPr>
          <w:color w:val="000000"/>
          <w:sz w:val="28"/>
          <w:szCs w:val="28"/>
        </w:rPr>
        <w:t>до</w:t>
      </w:r>
      <w:r w:rsidR="0096469E">
        <w:rPr>
          <w:color w:val="000000"/>
          <w:sz w:val="28"/>
          <w:szCs w:val="28"/>
        </w:rPr>
        <w:t>ля этого вида деятельности могла бы</w:t>
      </w:r>
      <w:r w:rsidR="00A50C7E" w:rsidRPr="00A50C7E">
        <w:rPr>
          <w:color w:val="000000"/>
          <w:sz w:val="28"/>
          <w:szCs w:val="28"/>
        </w:rPr>
        <w:t xml:space="preserve"> достичь 2% ВВП</w:t>
      </w:r>
      <w:r>
        <w:rPr>
          <w:color w:val="000000"/>
          <w:sz w:val="28"/>
          <w:szCs w:val="28"/>
        </w:rPr>
        <w:t xml:space="preserve"> уже к 2020-2021 г</w:t>
      </w:r>
      <w:r w:rsidR="00A50C7E" w:rsidRPr="00A50C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A50C7E" w:rsidRPr="00A50C7E">
        <w:rPr>
          <w:color w:val="000000"/>
          <w:sz w:val="28"/>
          <w:szCs w:val="28"/>
        </w:rPr>
        <w:t>Таким образом, по мнению ученых, в современных условиях России</w:t>
      </w:r>
      <w:r w:rsidR="004860E9">
        <w:rPr>
          <w:color w:val="000000"/>
          <w:sz w:val="28"/>
          <w:szCs w:val="28"/>
        </w:rPr>
        <w:t xml:space="preserve"> основной проблемой реализации социальной политики все же является гармонизация социальных отношений, что предполагает политическую стабильность при устойчивом экономическом росте.</w:t>
      </w:r>
      <w:r w:rsidR="00A50C7E" w:rsidRPr="00A50C7E">
        <w:rPr>
          <w:color w:val="000000"/>
          <w:sz w:val="28"/>
          <w:szCs w:val="28"/>
        </w:rPr>
        <w:t xml:space="preserve"> </w:t>
      </w:r>
      <w:r w:rsidR="004860E9">
        <w:rPr>
          <w:color w:val="000000"/>
          <w:sz w:val="28"/>
          <w:szCs w:val="28"/>
        </w:rPr>
        <w:t>«</w:t>
      </w:r>
      <w:r w:rsidR="00A50C7E" w:rsidRPr="00A50C7E">
        <w:rPr>
          <w:color w:val="000000"/>
          <w:sz w:val="28"/>
          <w:szCs w:val="28"/>
        </w:rPr>
        <w:t xml:space="preserve">Это достигается поддержанием баланса между денежными доходами населения и товарными ресурсами; созданием условий для решения жилищной проблемы; удовлетворением спроса населения на количество и </w:t>
      </w:r>
      <w:r w:rsidR="00A50C7E" w:rsidRPr="00A50C7E">
        <w:rPr>
          <w:color w:val="000000"/>
          <w:sz w:val="28"/>
          <w:szCs w:val="28"/>
        </w:rPr>
        <w:lastRenderedPageBreak/>
        <w:t>качество товаров и услуг; созданием базы для укрепления здоровья населения, роста его духовности, образованности и культуры»</w:t>
      </w:r>
      <w:r w:rsidR="004860E9">
        <w:rPr>
          <w:color w:val="000000"/>
          <w:sz w:val="28"/>
          <w:szCs w:val="28"/>
        </w:rPr>
        <w:t>, - справедливо отмечает Е. В. Васильева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26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sz w:val="28"/>
          <w:szCs w:val="28"/>
        </w:rPr>
        <w:t xml:space="preserve">Что касается Китая, </w:t>
      </w:r>
      <w:r w:rsidR="002679EA">
        <w:rPr>
          <w:sz w:val="28"/>
          <w:szCs w:val="28"/>
        </w:rPr>
        <w:t xml:space="preserve">где гармонизация социальных отношений тоже является приоритетом внутренней политики, </w:t>
      </w:r>
      <w:r w:rsidRPr="00A50C7E">
        <w:rPr>
          <w:sz w:val="28"/>
          <w:szCs w:val="28"/>
        </w:rPr>
        <w:t xml:space="preserve">то там многие проблемы социальной политики очень похожи на те, что есть в России. Например, серьезными проблемами для Китая являются проблемы бедности и обеспечения жильем, социальной защиты и развития здравоохранения. Но конечно есть и своя </w:t>
      </w:r>
      <w:r w:rsidR="002679EA">
        <w:rPr>
          <w:sz w:val="28"/>
          <w:szCs w:val="28"/>
        </w:rPr>
        <w:t xml:space="preserve">китайская </w:t>
      </w:r>
      <w:r w:rsidRPr="00A50C7E">
        <w:rPr>
          <w:sz w:val="28"/>
          <w:szCs w:val="28"/>
        </w:rPr>
        <w:t>специфика. Если российская экономика к началу реформ 1990-х годо была достаточно развитой, то экономика Китая – нет. Поэтому рост п</w:t>
      </w:r>
      <w:r w:rsidR="009D3DC2">
        <w:rPr>
          <w:sz w:val="28"/>
          <w:szCs w:val="28"/>
        </w:rPr>
        <w:t>роизводства промышленной продук</w:t>
      </w:r>
      <w:r w:rsidRPr="00A50C7E">
        <w:rPr>
          <w:sz w:val="28"/>
          <w:szCs w:val="28"/>
        </w:rPr>
        <w:t>ции надолго сделался главной целью руководства КНР. И за 30 лет реформ Китай достиг больших успе</w:t>
      </w:r>
      <w:r w:rsidR="009D3DC2">
        <w:rPr>
          <w:sz w:val="28"/>
          <w:szCs w:val="28"/>
        </w:rPr>
        <w:t>хов в этом. Э. А. Синецкая отмечает</w:t>
      </w:r>
      <w:r w:rsidRPr="00A50C7E">
        <w:rPr>
          <w:sz w:val="28"/>
          <w:szCs w:val="28"/>
        </w:rPr>
        <w:t>, что «</w:t>
      </w:r>
      <w:r w:rsidRPr="00A50C7E">
        <w:rPr>
          <w:color w:val="000000"/>
          <w:sz w:val="28"/>
          <w:szCs w:val="28"/>
        </w:rPr>
        <w:t>за четверть века валовой внутренний продукт Китая увеличился в шесть раз, личное потребление на каждого жителя — в три с половиной раза. До начала реформ 250 миллионов китайцев были не в состоянии прокормить и одеть себя. Ныне число людей, находящихся на уровне абсолютной бедности, сократилось с 25 до 3 процентов населения. Появилось 250 миллионов человек, способных приобретать товары длительного пользования».</w:t>
      </w:r>
      <w:r w:rsidRPr="00A50C7E">
        <w:rPr>
          <w:rStyle w:val="a8"/>
          <w:color w:val="000000"/>
          <w:sz w:val="28"/>
          <w:szCs w:val="28"/>
        </w:rPr>
        <w:footnoteReference w:id="27"/>
      </w:r>
      <w:r w:rsidRPr="00A50C7E">
        <w:rPr>
          <w:color w:val="000000"/>
          <w:sz w:val="28"/>
          <w:szCs w:val="28"/>
        </w:rPr>
        <w:t xml:space="preserve"> Это очень большие достижения не только в экономической, но и в социальной сфере. Именно эти успехи позволили руководству Китая в 2000-е годы заявить о необходимости построения </w:t>
      </w:r>
      <w:r w:rsidRPr="00677AB3">
        <w:rPr>
          <w:i/>
          <w:color w:val="000000"/>
          <w:sz w:val="28"/>
          <w:szCs w:val="28"/>
        </w:rPr>
        <w:t>«соцалистического гармоничного общества» - китайского варианта социального государств</w:t>
      </w:r>
      <w:r w:rsidR="006010A4">
        <w:rPr>
          <w:i/>
          <w:color w:val="000000"/>
          <w:sz w:val="28"/>
          <w:szCs w:val="28"/>
        </w:rPr>
        <w:t>а, созданного на основе реализации модели социалистической рыночной экономики с китайской спецификой</w:t>
      </w:r>
      <w:r w:rsidRPr="00A50C7E">
        <w:rPr>
          <w:color w:val="000000"/>
          <w:sz w:val="28"/>
          <w:szCs w:val="28"/>
        </w:rPr>
        <w:t>.</w:t>
      </w:r>
      <w:r w:rsidR="00677AB3">
        <w:rPr>
          <w:color w:val="000000"/>
          <w:sz w:val="28"/>
          <w:szCs w:val="28"/>
        </w:rPr>
        <w:t xml:space="preserve"> Как отмечает Ли Теин, </w:t>
      </w:r>
      <w:r w:rsidR="006010A4">
        <w:rPr>
          <w:color w:val="000000"/>
          <w:sz w:val="28"/>
          <w:szCs w:val="28"/>
        </w:rPr>
        <w:t xml:space="preserve">«формирование теории социалисической рыночной экономики имеет для экономической науки революционное историческое значение. Основной смысл данной теории можно свести к </w:t>
      </w:r>
      <w:r w:rsidR="006010A4">
        <w:rPr>
          <w:color w:val="000000"/>
          <w:sz w:val="28"/>
          <w:szCs w:val="28"/>
        </w:rPr>
        <w:lastRenderedPageBreak/>
        <w:t xml:space="preserve">следующему тезису: в </w:t>
      </w:r>
      <w:r w:rsidR="005806A5">
        <w:rPr>
          <w:color w:val="000000"/>
          <w:sz w:val="28"/>
          <w:szCs w:val="28"/>
        </w:rPr>
        <w:t>условиях социализма в ходе осуществления политики реформ и открытости создатся новая э</w:t>
      </w:r>
      <w:r w:rsidR="002903BA">
        <w:rPr>
          <w:color w:val="000000"/>
          <w:sz w:val="28"/>
          <w:szCs w:val="28"/>
        </w:rPr>
        <w:t>кономическая система, имеющая с</w:t>
      </w:r>
      <w:r w:rsidR="005806A5">
        <w:rPr>
          <w:color w:val="000000"/>
          <w:sz w:val="28"/>
          <w:szCs w:val="28"/>
        </w:rPr>
        <w:t>в</w:t>
      </w:r>
      <w:r w:rsidR="002903BA">
        <w:rPr>
          <w:color w:val="000000"/>
          <w:sz w:val="28"/>
          <w:szCs w:val="28"/>
        </w:rPr>
        <w:t>о</w:t>
      </w:r>
      <w:r w:rsidR="005806A5">
        <w:rPr>
          <w:color w:val="000000"/>
          <w:sz w:val="28"/>
          <w:szCs w:val="28"/>
        </w:rPr>
        <w:t>ей целью раскрепощение и развитие производительных сил общества», при этом известный китайский экономист обращает особое внимание на то, что Китай не копировал чужой опыт реформ, а опирался на свой опыт.</w:t>
      </w:r>
      <w:r w:rsidR="005806A5">
        <w:rPr>
          <w:rStyle w:val="a8"/>
          <w:color w:val="000000"/>
          <w:sz w:val="28"/>
          <w:szCs w:val="28"/>
        </w:rPr>
        <w:footnoteReference w:id="28"/>
      </w:r>
      <w:r w:rsidRPr="00A50C7E">
        <w:rPr>
          <w:color w:val="000000"/>
          <w:sz w:val="28"/>
          <w:szCs w:val="28"/>
        </w:rPr>
        <w:t xml:space="preserve"> 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Именно в этот период социальная политика в Китае активизировалась. Руководство Китая обратило внимание на необходимость решения ряда социальных проблем, сопровождающих экономические реформы. И как для России, для Китая важнейшей целью стало создание условий для развития человеческого капитала. Правда, Китаю пришлось искать собственный путь построения социального государства. Руководство Китая, в отличие от России, где попытались полностью скопировать опыт стран Запада, было вынуждено искать собственные рецепты решения социальных проблем и реализации </w:t>
      </w:r>
      <w:r w:rsidR="002903BA">
        <w:rPr>
          <w:color w:val="000000"/>
          <w:sz w:val="28"/>
          <w:szCs w:val="28"/>
        </w:rPr>
        <w:t>социальной политики. Исследователь социальной политики КНР С. Шафарова подчеркивае</w:t>
      </w:r>
      <w:r w:rsidRPr="00A50C7E">
        <w:rPr>
          <w:color w:val="000000"/>
          <w:sz w:val="28"/>
          <w:szCs w:val="28"/>
        </w:rPr>
        <w:t>т, что «социально-экономические преобразования в КНР не вписываются ни в</w:t>
      </w:r>
      <w:r w:rsidR="002903BA">
        <w:rPr>
          <w:color w:val="000000"/>
          <w:sz w:val="28"/>
          <w:szCs w:val="28"/>
        </w:rPr>
        <w:t xml:space="preserve"> рамки классического марксизма/</w:t>
      </w:r>
      <w:r w:rsidRPr="00A50C7E">
        <w:rPr>
          <w:color w:val="000000"/>
          <w:sz w:val="28"/>
          <w:szCs w:val="28"/>
        </w:rPr>
        <w:t>коммунизма/социализма, ни в рамки буржуазной/западной модернизации. В процессе модернизации в Китае идет интенсивный поиск своего национального пути развития. Заимствуя любой положительный опыт, китайцы стремятся сохранить свою национальную самобытность, не утратить те традиции, которые, по их мнению, составляют суть китайской цивилизации и идентичности».</w:t>
      </w:r>
      <w:r w:rsidR="00656B79">
        <w:rPr>
          <w:rStyle w:val="a8"/>
          <w:color w:val="000000"/>
          <w:sz w:val="28"/>
          <w:szCs w:val="28"/>
        </w:rPr>
        <w:footnoteReference w:id="29"/>
      </w:r>
      <w:r w:rsidRPr="00A50C7E">
        <w:rPr>
          <w:color w:val="000000"/>
          <w:sz w:val="28"/>
          <w:szCs w:val="28"/>
        </w:rPr>
        <w:t xml:space="preserve"> А именно: на современном этапе реформ в Китае </w:t>
      </w:r>
      <w:r w:rsidR="002903BA">
        <w:rPr>
          <w:color w:val="000000"/>
          <w:sz w:val="28"/>
          <w:szCs w:val="28"/>
        </w:rPr>
        <w:t>руководство решает сложную задачу комплексного устойчивого социального развития, причем на длительную перспективу. «</w:t>
      </w:r>
      <w:r w:rsidRPr="00A50C7E">
        <w:rPr>
          <w:color w:val="000000"/>
          <w:sz w:val="28"/>
          <w:szCs w:val="28"/>
        </w:rPr>
        <w:t>Нынешнее руководство страны, обобщив опыт и уроки экономических реформ,</w:t>
      </w:r>
      <w:r w:rsidR="002903BA">
        <w:rPr>
          <w:color w:val="000000"/>
          <w:sz w:val="28"/>
          <w:szCs w:val="28"/>
        </w:rPr>
        <w:t xml:space="preserve"> - отмечает С. Шафарова, -</w:t>
      </w:r>
      <w:r w:rsidRPr="00A50C7E">
        <w:rPr>
          <w:color w:val="000000"/>
          <w:sz w:val="28"/>
          <w:szCs w:val="28"/>
        </w:rPr>
        <w:t xml:space="preserve"> пришло к выводу, что односторонний экономический рост, не согласованный и не увязанный с решением </w:t>
      </w:r>
      <w:r w:rsidRPr="00A50C7E">
        <w:rPr>
          <w:color w:val="000000"/>
          <w:sz w:val="28"/>
          <w:szCs w:val="28"/>
        </w:rPr>
        <w:lastRenderedPageBreak/>
        <w:t>кардинальных социальных, экономических, региональных, национальных, экологических проблем, не может носить здоровый характер. Экономический рост должен, прежде всего, учитывать человеческий фактор и согласовываться с интересами комплексного развития и качества жизни населения, с ресурсами и состоянием окружающей среды</w:t>
      </w:r>
      <w:r w:rsidR="00065517">
        <w:rPr>
          <w:color w:val="000000"/>
          <w:sz w:val="28"/>
          <w:szCs w:val="28"/>
        </w:rPr>
        <w:t>»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30"/>
      </w:r>
      <w:r w:rsidRPr="00A50C7E">
        <w:rPr>
          <w:color w:val="000000"/>
          <w:sz w:val="28"/>
          <w:szCs w:val="28"/>
        </w:rPr>
        <w:t> </w:t>
      </w:r>
      <w:r w:rsidR="00065517">
        <w:rPr>
          <w:color w:val="000000"/>
          <w:sz w:val="28"/>
          <w:szCs w:val="28"/>
        </w:rPr>
        <w:t>Кроме того, целью социальной политики КНР было провозг</w:t>
      </w:r>
      <w:r w:rsidR="00CB204C">
        <w:rPr>
          <w:color w:val="000000"/>
          <w:sz w:val="28"/>
          <w:szCs w:val="28"/>
        </w:rPr>
        <w:t>л</w:t>
      </w:r>
      <w:r w:rsidR="00065517">
        <w:rPr>
          <w:color w:val="000000"/>
          <w:sz w:val="28"/>
          <w:szCs w:val="28"/>
        </w:rPr>
        <w:t>аше</w:t>
      </w:r>
      <w:r w:rsidR="00CB204C">
        <w:rPr>
          <w:color w:val="000000"/>
          <w:sz w:val="28"/>
          <w:szCs w:val="28"/>
        </w:rPr>
        <w:t>н</w:t>
      </w:r>
      <w:r w:rsidR="00065517">
        <w:rPr>
          <w:color w:val="000000"/>
          <w:sz w:val="28"/>
          <w:szCs w:val="28"/>
        </w:rPr>
        <w:t xml:space="preserve">о стоительство общества «средней зажиточности», то есть китайского варианта среднего класса. </w:t>
      </w:r>
      <w:r w:rsidR="002903BA">
        <w:rPr>
          <w:color w:val="000000"/>
          <w:sz w:val="28"/>
          <w:szCs w:val="28"/>
        </w:rPr>
        <w:t>Такое общество средней зажиточности, безусловно, невозможно создать без формирования основ социального государства. Руководство КНР особенно в последние 10-15 лет уделяет этому вопросу самое большое внимание, судя по успешным переменам в социальной сфере.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Экономическая и социальная политика Китая сегодня направлена на построение так называемого «зажиточного общества». На XVIII съезде КПК были утверждены следующие цели развития страны до 2020 г.: «удвоить ВВП и средние доходы городского и сельского населения по сравнению с 2010 г., тем самым обеспечить выполнение важнейшей задачи пол</w:t>
      </w:r>
      <w:r w:rsidR="008D0B73">
        <w:rPr>
          <w:sz w:val="28"/>
          <w:szCs w:val="28"/>
        </w:rPr>
        <w:t>ного построения среднезажиточно</w:t>
      </w:r>
      <w:r w:rsidRPr="00A50C7E">
        <w:rPr>
          <w:sz w:val="28"/>
          <w:szCs w:val="28"/>
        </w:rPr>
        <w:t xml:space="preserve">го общества, а к середине текущего века создать богатое, могущественное, демократическое, цивилизованное и гармонично-модернизированное социалистическое государство. Впервые в задачах государства были сопоставлены вместе макроэкономические показатели и коэффициенты доходов населения, что свидетельствует о том, что государство действительно желает, чтобы все жители Китая ощутили на себе положительный результат развития страны и </w:t>
      </w:r>
      <w:r w:rsidR="008D0B73">
        <w:rPr>
          <w:sz w:val="28"/>
          <w:szCs w:val="28"/>
        </w:rPr>
        <w:t xml:space="preserve">жили при всеобщей зажиточности», - отмечают </w:t>
      </w:r>
      <w:r w:rsidR="008D0B73" w:rsidRPr="008D0B73">
        <w:rPr>
          <w:sz w:val="28"/>
          <w:szCs w:val="28"/>
        </w:rPr>
        <w:t>А. В. Длугопольский и Т. И. Длугопольская</w:t>
      </w:r>
      <w:r w:rsidR="008D0B73">
        <w:t>.</w:t>
      </w:r>
      <w:r w:rsidR="00D81C9C">
        <w:rPr>
          <w:rStyle w:val="a8"/>
        </w:rPr>
        <w:footnoteReference w:id="31"/>
      </w:r>
      <w:r w:rsidRPr="00A50C7E">
        <w:rPr>
          <w:sz w:val="28"/>
          <w:szCs w:val="28"/>
        </w:rPr>
        <w:t xml:space="preserve"> </w:t>
      </w:r>
      <w:r w:rsidR="008D0B73">
        <w:rPr>
          <w:sz w:val="28"/>
          <w:szCs w:val="28"/>
        </w:rPr>
        <w:t xml:space="preserve">Но решение этой всеобъемлющий задачи сталкивается с проблемами возможного повышения пенсионного возраста (как в России), создания новых рабочих мест для пенсионеров и пожилых, существенное увеличение </w:t>
      </w:r>
      <w:r w:rsidR="008D0B73">
        <w:rPr>
          <w:sz w:val="28"/>
          <w:szCs w:val="28"/>
        </w:rPr>
        <w:lastRenderedPageBreak/>
        <w:t>вложений в развитие человеческого капитала, мотивация предпринимательской активности для роста занятости, организация поддержки уязвимых слоев населения</w:t>
      </w:r>
      <w:r w:rsidRPr="00A50C7E">
        <w:rPr>
          <w:sz w:val="28"/>
          <w:szCs w:val="28"/>
        </w:rPr>
        <w:t>.</w:t>
      </w:r>
      <w:r w:rsidRPr="00A50C7E">
        <w:rPr>
          <w:rStyle w:val="a8"/>
          <w:sz w:val="28"/>
          <w:szCs w:val="28"/>
        </w:rPr>
        <w:footnoteReference w:id="32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50C7E">
        <w:rPr>
          <w:sz w:val="28"/>
          <w:szCs w:val="28"/>
        </w:rPr>
        <w:t>Таким образом, для социальной политики Китая, повышения ее эффективности, одним из основных вопросов, а может быть даже главным, по крайней мере по мнению самих китайских специалистов, является создание прочной системы социального обеспечения. Дело в том, что у России эта система обеспечения уже была к началу реформ 1990-х годов, поскольку сохраналась еще советская система социального обеспечения со всеобщим пенсионным обеспечением, медицинским обслужив</w:t>
      </w:r>
      <w:r w:rsidR="008D0B73">
        <w:rPr>
          <w:sz w:val="28"/>
          <w:szCs w:val="28"/>
        </w:rPr>
        <w:t>анием, социальной защитой. Китаю и его руководству</w:t>
      </w:r>
      <w:r w:rsidRPr="00A50C7E">
        <w:rPr>
          <w:sz w:val="28"/>
          <w:szCs w:val="28"/>
        </w:rPr>
        <w:t xml:space="preserve"> такую систему пришлось создавать </w:t>
      </w:r>
      <w:r w:rsidR="008D0B73">
        <w:rPr>
          <w:sz w:val="28"/>
          <w:szCs w:val="28"/>
        </w:rPr>
        <w:t xml:space="preserve">вообще </w:t>
      </w:r>
      <w:r w:rsidRPr="00A50C7E">
        <w:rPr>
          <w:sz w:val="28"/>
          <w:szCs w:val="28"/>
        </w:rPr>
        <w:t xml:space="preserve">заново. Эта работа активизировалась в начале 2000-х годов. Именно тогда создание эффективной системы социального обеспечений стало государственной задачей номер один, особенно в связи с провозглашением руководством Китая новой цели развития – создания «социалистического гармоничного общества». Его частью является гармония в социальной сфере. </w:t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50C7E">
        <w:rPr>
          <w:sz w:val="28"/>
          <w:szCs w:val="28"/>
        </w:rPr>
        <w:t xml:space="preserve">Сами китайские эксперты отмечали тогда, что </w:t>
      </w:r>
      <w:r w:rsidRPr="00A50C7E">
        <w:rPr>
          <w:color w:val="000000"/>
          <w:sz w:val="28"/>
          <w:szCs w:val="28"/>
          <w:shd w:val="clear" w:color="auto" w:fill="FFFFFF"/>
        </w:rPr>
        <w:t>в первоначальном виде система социального обеспечени</w:t>
      </w:r>
      <w:r w:rsidR="004D4300">
        <w:rPr>
          <w:color w:val="000000"/>
          <w:sz w:val="28"/>
          <w:szCs w:val="28"/>
          <w:shd w:val="clear" w:color="auto" w:fill="FFFFFF"/>
        </w:rPr>
        <w:t>я начала создаваться с 1994 г</w:t>
      </w:r>
      <w:r w:rsidRPr="00A50C7E">
        <w:rPr>
          <w:color w:val="000000"/>
          <w:sz w:val="28"/>
          <w:szCs w:val="28"/>
          <w:shd w:val="clear" w:color="auto" w:fill="FFFFFF"/>
        </w:rPr>
        <w:t>. Она включала обеспечение</w:t>
      </w:r>
      <w:r w:rsidR="004D4300">
        <w:rPr>
          <w:color w:val="000000"/>
          <w:sz w:val="28"/>
          <w:szCs w:val="28"/>
          <w:shd w:val="clear" w:color="auto" w:fill="FFFFFF"/>
        </w:rPr>
        <w:t xml:space="preserve"> материальных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основ </w:t>
      </w:r>
      <w:r w:rsidR="004D4300">
        <w:rPr>
          <w:color w:val="000000"/>
          <w:sz w:val="28"/>
          <w:szCs w:val="28"/>
          <w:shd w:val="clear" w:color="auto" w:fill="FFFFFF"/>
        </w:rPr>
        <w:t xml:space="preserve">высокого </w:t>
      </w:r>
      <w:r w:rsidRPr="00A50C7E">
        <w:rPr>
          <w:color w:val="000000"/>
          <w:sz w:val="28"/>
          <w:szCs w:val="28"/>
          <w:shd w:val="clear" w:color="auto" w:fill="FFFFFF"/>
        </w:rPr>
        <w:t>уровня жизни, страхо</w:t>
      </w:r>
      <w:r w:rsidR="004D4300">
        <w:rPr>
          <w:color w:val="000000"/>
          <w:sz w:val="28"/>
          <w:szCs w:val="28"/>
          <w:shd w:val="clear" w:color="auto" w:fill="FFFFFF"/>
        </w:rPr>
        <w:t>вание по старости и обеспечение прожиточного минимума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в </w:t>
      </w:r>
      <w:r w:rsidR="004D4300">
        <w:rPr>
          <w:color w:val="000000"/>
          <w:sz w:val="28"/>
          <w:szCs w:val="28"/>
          <w:shd w:val="clear" w:color="auto" w:fill="FFFFFF"/>
        </w:rPr>
        <w:t>китайских городах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для уволенных </w:t>
      </w:r>
      <w:r w:rsidR="004D4300">
        <w:rPr>
          <w:color w:val="000000"/>
          <w:sz w:val="28"/>
          <w:szCs w:val="28"/>
          <w:shd w:val="clear" w:color="auto" w:fill="FFFFFF"/>
        </w:rPr>
        <w:t>по тем или иным причинам с работы, а также обеспечение пенсий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</w:t>
      </w:r>
      <w:r w:rsidR="004D4300">
        <w:rPr>
          <w:color w:val="000000"/>
          <w:sz w:val="28"/>
          <w:szCs w:val="28"/>
          <w:shd w:val="clear" w:color="auto" w:fill="FFFFFF"/>
        </w:rPr>
        <w:t>для таких людей. 14 ноября 2002 г.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был</w:t>
      </w:r>
      <w:r w:rsidR="004D4300">
        <w:rPr>
          <w:color w:val="000000"/>
          <w:sz w:val="28"/>
          <w:szCs w:val="28"/>
          <w:shd w:val="clear" w:color="auto" w:fill="FFFFFF"/>
        </w:rPr>
        <w:t>о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избран</w:t>
      </w:r>
      <w:r w:rsidR="004D4300">
        <w:rPr>
          <w:color w:val="000000"/>
          <w:sz w:val="28"/>
          <w:szCs w:val="28"/>
          <w:shd w:val="clear" w:color="auto" w:fill="FFFFFF"/>
        </w:rPr>
        <w:t>о новое руководство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ЦК КПК. Новый генеральный секретарь ЦК КПК Ху Цзиньтао </w:t>
      </w:r>
      <w:r w:rsidR="004D4300">
        <w:rPr>
          <w:color w:val="000000"/>
          <w:sz w:val="28"/>
          <w:szCs w:val="28"/>
          <w:shd w:val="clear" w:color="auto" w:fill="FFFFFF"/>
        </w:rPr>
        <w:t>стал руководить работой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Политбюро ЦК КПК.</w:t>
      </w:r>
      <w:r w:rsidR="004D4300">
        <w:rPr>
          <w:color w:val="000000"/>
          <w:sz w:val="28"/>
          <w:szCs w:val="28"/>
          <w:shd w:val="clear" w:color="auto" w:fill="FFFFFF"/>
        </w:rPr>
        <w:t xml:space="preserve"> И на первом же его заседании были обсуждены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дальнейшие установки </w:t>
      </w:r>
      <w:r w:rsidR="004D4300">
        <w:rPr>
          <w:color w:val="000000"/>
          <w:sz w:val="28"/>
          <w:szCs w:val="28"/>
          <w:shd w:val="clear" w:color="auto" w:fill="FFFFFF"/>
        </w:rPr>
        <w:t xml:space="preserve">по развитию </w:t>
      </w:r>
      <w:r w:rsidRPr="00A50C7E">
        <w:rPr>
          <w:color w:val="000000"/>
          <w:sz w:val="28"/>
          <w:szCs w:val="28"/>
          <w:shd w:val="clear" w:color="auto" w:fill="FFFFFF"/>
        </w:rPr>
        <w:t>системы социального обеспечения</w:t>
      </w:r>
      <w:r w:rsidR="004D4300">
        <w:rPr>
          <w:color w:val="000000"/>
          <w:sz w:val="28"/>
          <w:szCs w:val="28"/>
          <w:shd w:val="clear" w:color="auto" w:fill="FFFFFF"/>
        </w:rPr>
        <w:t xml:space="preserve"> в КНР. Очевидно, что для руководства КНР, для ЦК КПК,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главным</w:t>
      </w:r>
      <w:r w:rsidR="004D4300">
        <w:rPr>
          <w:color w:val="000000"/>
          <w:sz w:val="28"/>
          <w:szCs w:val="28"/>
          <w:shd w:val="clear" w:color="auto" w:fill="FFFFFF"/>
        </w:rPr>
        <w:t xml:space="preserve"> элементом социальной политики является модернизация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системы социального </w:t>
      </w:r>
      <w:r w:rsidRPr="00A50C7E">
        <w:rPr>
          <w:color w:val="000000"/>
          <w:sz w:val="28"/>
          <w:szCs w:val="28"/>
          <w:shd w:val="clear" w:color="auto" w:fill="FFFFFF"/>
        </w:rPr>
        <w:lastRenderedPageBreak/>
        <w:t>о</w:t>
      </w:r>
      <w:r w:rsidR="004D4300">
        <w:rPr>
          <w:color w:val="000000"/>
          <w:sz w:val="28"/>
          <w:szCs w:val="28"/>
          <w:shd w:val="clear" w:color="auto" w:fill="FFFFFF"/>
        </w:rPr>
        <w:t>беспечения, поддержание социально-политической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стабильности, </w:t>
      </w:r>
      <w:r w:rsidR="004D4300">
        <w:rPr>
          <w:color w:val="000000"/>
          <w:sz w:val="28"/>
          <w:szCs w:val="28"/>
          <w:shd w:val="clear" w:color="auto" w:fill="FFFFFF"/>
        </w:rPr>
        <w:t>стимулирование баланса</w:t>
      </w:r>
      <w:r w:rsidRPr="00A50C7E">
        <w:rPr>
          <w:color w:val="000000"/>
          <w:sz w:val="28"/>
          <w:szCs w:val="28"/>
          <w:shd w:val="clear" w:color="auto" w:fill="FFFFFF"/>
        </w:rPr>
        <w:t xml:space="preserve"> развития </w:t>
      </w:r>
      <w:r w:rsidR="004D4300">
        <w:rPr>
          <w:color w:val="000000"/>
          <w:sz w:val="28"/>
          <w:szCs w:val="28"/>
          <w:shd w:val="clear" w:color="auto" w:fill="FFFFFF"/>
        </w:rPr>
        <w:t>отраслей народного хозяйства</w:t>
      </w:r>
      <w:r w:rsidRPr="00A50C7E">
        <w:rPr>
          <w:color w:val="000000"/>
          <w:sz w:val="28"/>
          <w:szCs w:val="28"/>
          <w:shd w:val="clear" w:color="auto" w:fill="FFFFFF"/>
        </w:rPr>
        <w:t>.</w:t>
      </w:r>
      <w:r w:rsidRPr="00A50C7E">
        <w:rPr>
          <w:rStyle w:val="a8"/>
          <w:color w:val="000000"/>
          <w:sz w:val="28"/>
          <w:szCs w:val="28"/>
          <w:shd w:val="clear" w:color="auto" w:fill="FFFFFF"/>
        </w:rPr>
        <w:footnoteReference w:id="33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50C7E">
        <w:rPr>
          <w:color w:val="000000"/>
          <w:sz w:val="28"/>
          <w:szCs w:val="28"/>
          <w:shd w:val="clear" w:color="auto" w:fill="FFFFFF"/>
        </w:rPr>
        <w:t>Среди первоочередных мер социальной политики руководство Китая видит решение проблем социального расслоения, неравномерности распределения социальных благ (между разными социальными группами и разными регионами Китая, например, восточными и западными регионами страны), решение серьезнейшей проблемы безработицы. Например, по данным китайской статистики около четверти китайских крестьян являются безработниыми, а уровень скрытой безработицы на селе может составлять от 17 до 30%.</w:t>
      </w:r>
      <w:r w:rsidRPr="00A50C7E">
        <w:rPr>
          <w:rStyle w:val="a8"/>
          <w:color w:val="000000"/>
          <w:sz w:val="28"/>
          <w:szCs w:val="28"/>
          <w:shd w:val="clear" w:color="auto" w:fill="FFFFFF"/>
        </w:rPr>
        <w:footnoteReference w:id="34"/>
      </w:r>
    </w:p>
    <w:p w:rsidR="00A50C7E" w:rsidRP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A50C7E">
        <w:rPr>
          <w:color w:val="333333"/>
          <w:sz w:val="28"/>
          <w:szCs w:val="28"/>
          <w:shd w:val="clear" w:color="auto" w:fill="FFFFFF"/>
        </w:rPr>
        <w:t>Среди правительственных мер в области социальной политики</w:t>
      </w:r>
      <w:r w:rsidR="00E83B2F">
        <w:rPr>
          <w:color w:val="333333"/>
          <w:sz w:val="28"/>
          <w:szCs w:val="28"/>
          <w:shd w:val="clear" w:color="auto" w:fill="FFFFFF"/>
        </w:rPr>
        <w:t xml:space="preserve"> КНР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обычно выделяют такие, как: поддержка малоимущих граждан, строительство доступного жилья, программы в области поддержки сельского населения, трудоустройство выпускников, программы по обеспечению доступности </w:t>
      </w:r>
      <w:r w:rsidR="00E83B2F">
        <w:rPr>
          <w:color w:val="333333"/>
          <w:sz w:val="28"/>
          <w:szCs w:val="28"/>
          <w:shd w:val="clear" w:color="auto" w:fill="FFFFFF"/>
        </w:rPr>
        <w:t>медицинской помощи и образования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для всех категорий населения страны, программы помощи пострадавшим от стихийных бедствий и катастроф, увеличение общественных работ с привлечением незанятых рабочих, создание новых рабочих мест, переподготовка и трудоустройство безработных, расширение выплат из социальных фондов </w:t>
      </w:r>
      <w:r w:rsidR="00E83B2F">
        <w:rPr>
          <w:color w:val="333333"/>
          <w:sz w:val="28"/>
          <w:szCs w:val="28"/>
          <w:shd w:val="clear" w:color="auto" w:fill="FFFFFF"/>
        </w:rPr>
        <w:t>безработным и др. Для решения проблемы социального расслоения в КНР была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введена прогрессивная шкала подоходного налога. Китайские ученые подчеркивают, что </w:t>
      </w:r>
      <w:r w:rsidR="00E83B2F">
        <w:rPr>
          <w:color w:val="333333"/>
          <w:sz w:val="28"/>
          <w:szCs w:val="28"/>
          <w:shd w:val="clear" w:color="auto" w:fill="FFFFFF"/>
        </w:rPr>
        <w:t xml:space="preserve">теперь 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«на предприятиях стали широко применяться системы премиальных выплат, предоставления сотрудникам социального пакета, куда включают услуги по медицинскому обслуживанию, предоставление дополнительных дней отпуска, оплата туристических путевок, съема жилья </w:t>
      </w:r>
      <w:r w:rsidRPr="00A50C7E">
        <w:rPr>
          <w:color w:val="333333"/>
          <w:sz w:val="28"/>
          <w:szCs w:val="28"/>
          <w:shd w:val="clear" w:color="auto" w:fill="FFFFFF"/>
        </w:rPr>
        <w:lastRenderedPageBreak/>
        <w:t>и пр. Все это нацелено на повышение удовлетворенности сотрудниками своей работы в компаниях, минимизации текучести кадров, улучшение социально-психологического климата».</w:t>
      </w:r>
      <w:r w:rsidRPr="00A50C7E">
        <w:rPr>
          <w:rStyle w:val="a8"/>
          <w:color w:val="333333"/>
          <w:sz w:val="28"/>
          <w:szCs w:val="28"/>
          <w:shd w:val="clear" w:color="auto" w:fill="FFFFFF"/>
        </w:rPr>
        <w:footnoteReference w:id="35"/>
      </w:r>
    </w:p>
    <w:p w:rsidR="00A50C7E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A50C7E">
        <w:rPr>
          <w:color w:val="333333"/>
          <w:sz w:val="28"/>
          <w:szCs w:val="28"/>
          <w:shd w:val="clear" w:color="auto" w:fill="FFFFFF"/>
        </w:rPr>
        <w:t>Таким образом, можно заметить, что реформа социальной политики в Китае носит комблексный характер. К этой сфере относятся не только меры по урегулированию социальных проблем на уровне всего общества и государства – обеспечение пенсиями, медицинским обслуживанием, жильем. Меры по повышению эффективности социальной политики включают еще и социальное обеспечение и социальную защиту на конкретных предприятиях и в организациях, как государственных, так и частных. Конечно, перед Китаем сейчас стоят большие проблемы связан</w:t>
      </w:r>
      <w:r w:rsidR="00E83B2F">
        <w:rPr>
          <w:color w:val="333333"/>
          <w:sz w:val="28"/>
          <w:szCs w:val="28"/>
          <w:shd w:val="clear" w:color="auto" w:fill="FFFFFF"/>
        </w:rPr>
        <w:t>ные с перенаселенностью сельских регионов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и необходимостью обеспечения работой сельских жителей. Поэтому многие государственные программы социальной политики направлен</w:t>
      </w:r>
      <w:r w:rsidR="00E83B2F">
        <w:rPr>
          <w:color w:val="333333"/>
          <w:sz w:val="28"/>
          <w:szCs w:val="28"/>
          <w:shd w:val="clear" w:color="auto" w:fill="FFFFFF"/>
        </w:rPr>
        <w:t>ы на решение именно этой проб</w:t>
      </w:r>
      <w:r w:rsidRPr="00A50C7E">
        <w:rPr>
          <w:color w:val="333333"/>
          <w:sz w:val="28"/>
          <w:szCs w:val="28"/>
          <w:shd w:val="clear" w:color="auto" w:fill="FFFFFF"/>
        </w:rPr>
        <w:t>л</w:t>
      </w:r>
      <w:r w:rsidR="00E83B2F">
        <w:rPr>
          <w:color w:val="333333"/>
          <w:sz w:val="28"/>
          <w:szCs w:val="28"/>
          <w:shd w:val="clear" w:color="auto" w:fill="FFFFFF"/>
        </w:rPr>
        <w:t>е</w:t>
      </w:r>
      <w:r w:rsidRPr="00A50C7E">
        <w:rPr>
          <w:color w:val="333333"/>
          <w:sz w:val="28"/>
          <w:szCs w:val="28"/>
          <w:shd w:val="clear" w:color="auto" w:fill="FFFFFF"/>
        </w:rPr>
        <w:t>мы. Например, правительство</w:t>
      </w:r>
      <w:r w:rsidR="00E83B2F">
        <w:rPr>
          <w:color w:val="333333"/>
          <w:sz w:val="28"/>
          <w:szCs w:val="28"/>
          <w:shd w:val="clear" w:color="auto" w:fill="FFFFFF"/>
        </w:rPr>
        <w:t xml:space="preserve"> Китая выделяет значительные субсидии на образование для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молодых крестьян</w:t>
      </w:r>
      <w:r w:rsidR="00E83B2F">
        <w:rPr>
          <w:color w:val="333333"/>
          <w:sz w:val="28"/>
          <w:szCs w:val="28"/>
          <w:shd w:val="clear" w:color="auto" w:fill="FFFFFF"/>
        </w:rPr>
        <w:t>, которые, получив его, могут переселиться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в город, </w:t>
      </w:r>
      <w:r w:rsidR="00E83B2F">
        <w:rPr>
          <w:color w:val="333333"/>
          <w:sz w:val="28"/>
          <w:szCs w:val="28"/>
          <w:shd w:val="clear" w:color="auto" w:fill="FFFFFF"/>
        </w:rPr>
        <w:t xml:space="preserve">чтобы там продолжить </w:t>
      </w:r>
      <w:r w:rsidRPr="00A50C7E">
        <w:rPr>
          <w:color w:val="333333"/>
          <w:sz w:val="28"/>
          <w:szCs w:val="28"/>
          <w:shd w:val="clear" w:color="auto" w:fill="FFFFFF"/>
        </w:rPr>
        <w:t>обучения и</w:t>
      </w:r>
      <w:r w:rsidR="00E83B2F">
        <w:rPr>
          <w:color w:val="333333"/>
          <w:sz w:val="28"/>
          <w:szCs w:val="28"/>
          <w:shd w:val="clear" w:color="auto" w:fill="FFFFFF"/>
        </w:rPr>
        <w:t>ли получить работу</w:t>
      </w:r>
      <w:r w:rsidRPr="00A50C7E">
        <w:rPr>
          <w:color w:val="333333"/>
          <w:sz w:val="28"/>
          <w:szCs w:val="28"/>
          <w:shd w:val="clear" w:color="auto" w:fill="FFFFFF"/>
        </w:rPr>
        <w:t>. По данным ряда экономистов, на развитие человеческих ресурсов</w:t>
      </w:r>
      <w:r w:rsidR="00E83B2F">
        <w:rPr>
          <w:color w:val="333333"/>
          <w:sz w:val="28"/>
          <w:szCs w:val="28"/>
          <w:shd w:val="clear" w:color="auto" w:fill="FFFFFF"/>
        </w:rPr>
        <w:t xml:space="preserve"> в КНР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тратится ежегодно окол</w:t>
      </w:r>
      <w:r w:rsidR="00E83B2F">
        <w:rPr>
          <w:color w:val="333333"/>
          <w:sz w:val="28"/>
          <w:szCs w:val="28"/>
          <w:shd w:val="clear" w:color="auto" w:fill="FFFFFF"/>
        </w:rPr>
        <w:t>о 300 млн. долл. Такие меры, предпринимаемые и правительствов Китая, и китайскими бизнес-структурами привели к тому, что начала увеличиваться</w:t>
      </w:r>
      <w:r w:rsidRPr="00A50C7E">
        <w:rPr>
          <w:color w:val="333333"/>
          <w:sz w:val="28"/>
          <w:szCs w:val="28"/>
          <w:shd w:val="clear" w:color="auto" w:fill="FFFFFF"/>
        </w:rPr>
        <w:t xml:space="preserve"> востребованность китайских специалистов за рубежом</w:t>
      </w:r>
      <w:r w:rsidR="00E83B2F">
        <w:rPr>
          <w:color w:val="333333"/>
          <w:sz w:val="28"/>
          <w:szCs w:val="28"/>
          <w:shd w:val="clear" w:color="auto" w:fill="FFFFFF"/>
        </w:rPr>
        <w:t xml:space="preserve"> (о чем пойдет речь во второй главе данной работы)</w:t>
      </w:r>
      <w:r w:rsidRPr="00A50C7E">
        <w:rPr>
          <w:color w:val="333333"/>
          <w:sz w:val="28"/>
          <w:szCs w:val="28"/>
          <w:shd w:val="clear" w:color="auto" w:fill="FFFFFF"/>
        </w:rPr>
        <w:t>.</w:t>
      </w:r>
      <w:r w:rsidRPr="00A50C7E">
        <w:rPr>
          <w:rStyle w:val="a8"/>
          <w:color w:val="333333"/>
          <w:sz w:val="28"/>
          <w:szCs w:val="28"/>
          <w:shd w:val="clear" w:color="auto" w:fill="FFFFFF"/>
        </w:rPr>
        <w:footnoteReference w:id="36"/>
      </w:r>
    </w:p>
    <w:p w:rsidR="00A50C7E" w:rsidRDefault="00646033" w:rsidP="007D0AC3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Итак, </w:t>
      </w:r>
      <w:r w:rsidR="00B352D9">
        <w:rPr>
          <w:color w:val="333333"/>
          <w:sz w:val="28"/>
          <w:szCs w:val="28"/>
          <w:shd w:val="clear" w:color="auto" w:fill="FFFFFF"/>
        </w:rPr>
        <w:t xml:space="preserve">социальная политика </w:t>
      </w:r>
      <w:r w:rsidR="008D31C0">
        <w:rPr>
          <w:color w:val="333333"/>
          <w:sz w:val="28"/>
          <w:szCs w:val="28"/>
          <w:shd w:val="clear" w:color="auto" w:fill="FFFFFF"/>
        </w:rPr>
        <w:t xml:space="preserve">государства </w:t>
      </w:r>
      <w:r w:rsidR="00B352D9">
        <w:rPr>
          <w:color w:val="333333"/>
          <w:sz w:val="28"/>
          <w:szCs w:val="28"/>
          <w:shd w:val="clear" w:color="auto" w:fill="FFFFFF"/>
        </w:rPr>
        <w:t xml:space="preserve">и России, и Китая направлена на сохранение </w:t>
      </w:r>
      <w:r w:rsidR="008D31C0">
        <w:rPr>
          <w:color w:val="333333"/>
          <w:sz w:val="28"/>
          <w:szCs w:val="28"/>
          <w:shd w:val="clear" w:color="auto" w:fill="FFFFFF"/>
        </w:rPr>
        <w:t xml:space="preserve">и накопление </w:t>
      </w:r>
      <w:r w:rsidR="00B352D9">
        <w:rPr>
          <w:color w:val="333333"/>
          <w:sz w:val="28"/>
          <w:szCs w:val="28"/>
          <w:shd w:val="clear" w:color="auto" w:fill="FFFFFF"/>
        </w:rPr>
        <w:t>основного ресурса современного экономического развития – социальног</w:t>
      </w:r>
      <w:r w:rsidR="008D31C0">
        <w:rPr>
          <w:color w:val="333333"/>
          <w:sz w:val="28"/>
          <w:szCs w:val="28"/>
          <w:shd w:val="clear" w:color="auto" w:fill="FFFFFF"/>
        </w:rPr>
        <w:t>о</w:t>
      </w:r>
      <w:r w:rsidR="00B352D9">
        <w:rPr>
          <w:color w:val="333333"/>
          <w:sz w:val="28"/>
          <w:szCs w:val="28"/>
          <w:shd w:val="clear" w:color="auto" w:fill="FFFFFF"/>
        </w:rPr>
        <w:t xml:space="preserve"> или человеческого капитала.</w:t>
      </w:r>
      <w:r w:rsidR="008D31C0">
        <w:rPr>
          <w:color w:val="333333"/>
          <w:sz w:val="28"/>
          <w:szCs w:val="28"/>
          <w:shd w:val="clear" w:color="auto" w:fill="FFFFFF"/>
        </w:rPr>
        <w:t xml:space="preserve"> Но Россия и Китай на современном этапе социально-экономического развития выполняют эту задачу по-разном</w:t>
      </w:r>
      <w:r w:rsidR="00F87ADE">
        <w:rPr>
          <w:color w:val="333333"/>
          <w:sz w:val="28"/>
          <w:szCs w:val="28"/>
          <w:shd w:val="clear" w:color="auto" w:fill="FFFFFF"/>
        </w:rPr>
        <w:t>у, хотя</w:t>
      </w:r>
      <w:r w:rsidR="008D31C0">
        <w:rPr>
          <w:color w:val="333333"/>
          <w:sz w:val="28"/>
          <w:szCs w:val="28"/>
          <w:shd w:val="clear" w:color="auto" w:fill="FFFFFF"/>
        </w:rPr>
        <w:t xml:space="preserve"> перед нашими странами, несмотря на общую цель – </w:t>
      </w:r>
      <w:r w:rsidR="008D31C0">
        <w:rPr>
          <w:color w:val="333333"/>
          <w:sz w:val="28"/>
          <w:szCs w:val="28"/>
          <w:shd w:val="clear" w:color="auto" w:fill="FFFFFF"/>
        </w:rPr>
        <w:lastRenderedPageBreak/>
        <w:t>построение эффективного социального государства, которое заботится о воспроизводстве т</w:t>
      </w:r>
      <w:r w:rsidR="00DB2A3B">
        <w:rPr>
          <w:color w:val="333333"/>
          <w:sz w:val="28"/>
          <w:szCs w:val="28"/>
          <w:shd w:val="clear" w:color="auto" w:fill="FFFFFF"/>
        </w:rPr>
        <w:t>рудовых ресурсов, ‒ стоят общие</w:t>
      </w:r>
      <w:r w:rsidR="008D31C0">
        <w:rPr>
          <w:color w:val="333333"/>
          <w:sz w:val="28"/>
          <w:szCs w:val="28"/>
          <w:shd w:val="clear" w:color="auto" w:fill="FFFFFF"/>
        </w:rPr>
        <w:t xml:space="preserve"> социальные проблемы</w:t>
      </w:r>
      <w:r w:rsidR="00A4136A">
        <w:rPr>
          <w:color w:val="333333"/>
          <w:sz w:val="28"/>
          <w:szCs w:val="28"/>
          <w:shd w:val="clear" w:color="auto" w:fill="FFFFFF"/>
        </w:rPr>
        <w:t xml:space="preserve"> </w:t>
      </w:r>
      <w:r w:rsidR="00B652AD">
        <w:rPr>
          <w:color w:val="333333"/>
          <w:sz w:val="28"/>
          <w:szCs w:val="28"/>
          <w:shd w:val="clear" w:color="auto" w:fill="FFFFFF"/>
        </w:rPr>
        <w:t xml:space="preserve">(застойная бедность и социальное расслоение, низкая эффективность социального обеспечения, разбалансированность экономических и социальных </w:t>
      </w:r>
      <w:r w:rsidR="000303CF">
        <w:rPr>
          <w:color w:val="333333"/>
          <w:sz w:val="28"/>
          <w:szCs w:val="28"/>
          <w:shd w:val="clear" w:color="auto" w:fill="FFFFFF"/>
        </w:rPr>
        <w:t>реформ</w:t>
      </w:r>
      <w:r w:rsidR="00DB2A3B">
        <w:rPr>
          <w:color w:val="333333"/>
          <w:sz w:val="28"/>
          <w:szCs w:val="28"/>
          <w:shd w:val="clear" w:color="auto" w:fill="FFFFFF"/>
        </w:rPr>
        <w:t>, межрегиональная социально-экономическая дифференциация</w:t>
      </w:r>
      <w:r w:rsidR="00B652AD">
        <w:rPr>
          <w:color w:val="333333"/>
          <w:sz w:val="28"/>
          <w:szCs w:val="28"/>
          <w:shd w:val="clear" w:color="auto" w:fill="FFFFFF"/>
        </w:rPr>
        <w:t>)</w:t>
      </w:r>
      <w:r w:rsidR="008D31C0">
        <w:rPr>
          <w:color w:val="333333"/>
          <w:sz w:val="28"/>
          <w:szCs w:val="28"/>
          <w:shd w:val="clear" w:color="auto" w:fill="FFFFFF"/>
        </w:rPr>
        <w:t>.</w:t>
      </w:r>
      <w:r w:rsidR="00182C2B">
        <w:rPr>
          <w:color w:val="333333"/>
          <w:sz w:val="28"/>
          <w:szCs w:val="28"/>
          <w:shd w:val="clear" w:color="auto" w:fill="FFFFFF"/>
        </w:rPr>
        <w:t xml:space="preserve"> Правда, есть и существенное отличие.</w:t>
      </w:r>
      <w:r w:rsidR="007D0AC3">
        <w:rPr>
          <w:color w:val="333333"/>
          <w:sz w:val="28"/>
          <w:szCs w:val="28"/>
          <w:shd w:val="clear" w:color="auto" w:fill="FFFFFF"/>
        </w:rPr>
        <w:t xml:space="preserve"> Если Россия попыталась</w:t>
      </w:r>
      <w:r w:rsidR="00182C2B">
        <w:rPr>
          <w:color w:val="333333"/>
          <w:sz w:val="28"/>
          <w:szCs w:val="28"/>
          <w:shd w:val="clear" w:color="auto" w:fill="FFFFFF"/>
        </w:rPr>
        <w:t xml:space="preserve"> (и далеко не всегда удачно, о чем было написано выше)</w:t>
      </w:r>
      <w:r w:rsidR="007D0AC3">
        <w:rPr>
          <w:color w:val="333333"/>
          <w:sz w:val="28"/>
          <w:szCs w:val="28"/>
          <w:shd w:val="clear" w:color="auto" w:fill="FFFFFF"/>
        </w:rPr>
        <w:t xml:space="preserve"> коп</w:t>
      </w:r>
      <w:r w:rsidR="00182C2B">
        <w:rPr>
          <w:color w:val="333333"/>
          <w:sz w:val="28"/>
          <w:szCs w:val="28"/>
          <w:shd w:val="clear" w:color="auto" w:fill="FFFFFF"/>
        </w:rPr>
        <w:t>ировать опыт социальных реформ з</w:t>
      </w:r>
      <w:r w:rsidR="007D0AC3">
        <w:rPr>
          <w:color w:val="333333"/>
          <w:sz w:val="28"/>
          <w:szCs w:val="28"/>
          <w:shd w:val="clear" w:color="auto" w:fill="FFFFFF"/>
        </w:rPr>
        <w:t xml:space="preserve">ападных стран, то Китай стремится  </w:t>
      </w:r>
      <w:r w:rsidR="00182C2B">
        <w:rPr>
          <w:color w:val="333333"/>
          <w:sz w:val="28"/>
          <w:szCs w:val="28"/>
          <w:shd w:val="clear" w:color="auto" w:fill="FFFFFF"/>
        </w:rPr>
        <w:t xml:space="preserve">к </w:t>
      </w:r>
      <w:r w:rsidR="007D0AC3">
        <w:rPr>
          <w:color w:val="333333"/>
          <w:sz w:val="28"/>
          <w:szCs w:val="28"/>
          <w:shd w:val="clear" w:color="auto" w:fill="FFFFFF"/>
        </w:rPr>
        <w:t>модернизации социальной сферы по собственным рецептам и программам. Однако, и в России, и в Китае уже сложилось понимание того, что необходимо комплексное решение социальных проблем направленное на гармонизацию социального и экономического развития, развития человеческого капитала и рыночных отношений</w:t>
      </w:r>
      <w:r w:rsidR="007E37A1">
        <w:rPr>
          <w:color w:val="333333"/>
          <w:sz w:val="28"/>
          <w:szCs w:val="28"/>
          <w:shd w:val="clear" w:color="auto" w:fill="FFFFFF"/>
        </w:rPr>
        <w:t xml:space="preserve"> и роль государства в этом достаточно велика.</w:t>
      </w:r>
    </w:p>
    <w:p w:rsidR="00182C2B" w:rsidRDefault="00182C2B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A50C7E" w:rsidRPr="00BF1598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BF1598">
        <w:rPr>
          <w:b/>
          <w:color w:val="333333"/>
          <w:sz w:val="28"/>
          <w:szCs w:val="28"/>
          <w:shd w:val="clear" w:color="auto" w:fill="FFFFFF"/>
        </w:rPr>
        <w:t>1.2</w:t>
      </w:r>
      <w:r w:rsidR="007D0AC3" w:rsidRPr="00BF1598">
        <w:rPr>
          <w:b/>
          <w:color w:val="333333"/>
          <w:sz w:val="28"/>
          <w:szCs w:val="28"/>
          <w:shd w:val="clear" w:color="auto" w:fill="FFFFFF"/>
        </w:rPr>
        <w:t>.</w:t>
      </w:r>
      <w:r w:rsidRPr="00BF1598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B352D9" w:rsidRPr="00BF1598">
        <w:rPr>
          <w:b/>
          <w:color w:val="333333"/>
          <w:sz w:val="28"/>
          <w:szCs w:val="28"/>
          <w:shd w:val="clear" w:color="auto" w:fill="FFFFFF"/>
        </w:rPr>
        <w:t>Роль государства</w:t>
      </w:r>
      <w:r w:rsidRPr="00BF1598">
        <w:rPr>
          <w:b/>
          <w:color w:val="333333"/>
          <w:sz w:val="28"/>
          <w:szCs w:val="28"/>
          <w:shd w:val="clear" w:color="auto" w:fill="FFFFFF"/>
        </w:rPr>
        <w:t xml:space="preserve"> в развитии социального и человеческого капитала</w:t>
      </w:r>
    </w:p>
    <w:p w:rsidR="00A50C7E" w:rsidRPr="00A50C7E" w:rsidRDefault="00A50C7E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C7E">
        <w:rPr>
          <w:rFonts w:ascii="Times New Roman" w:hAnsi="Times New Roman" w:cs="Times New Roman"/>
          <w:sz w:val="28"/>
          <w:szCs w:val="28"/>
        </w:rPr>
        <w:t>Когда ученые пишут про социальный и человеческий ка</w:t>
      </w:r>
      <w:r w:rsidR="00221A6A">
        <w:rPr>
          <w:rFonts w:ascii="Times New Roman" w:hAnsi="Times New Roman" w:cs="Times New Roman"/>
          <w:sz w:val="28"/>
          <w:szCs w:val="28"/>
        </w:rPr>
        <w:t>пит</w:t>
      </w:r>
      <w:r w:rsidRPr="00A50C7E">
        <w:rPr>
          <w:rFonts w:ascii="Times New Roman" w:hAnsi="Times New Roman" w:cs="Times New Roman"/>
          <w:sz w:val="28"/>
          <w:szCs w:val="28"/>
        </w:rPr>
        <w:t>ал, часто возникают споры по поводу их определения. Да, нужно отметить, что единого подхода к определению социального и человеческого капитала нет. Это связано с разными подходами к изучению взиамодействия общества и экономики, государства и экономики. Хотя можно видеть, что о необходимости изучения социального капитала говорят прежде всего, когда исследуют возможности для развития социального государства. Поэтому при изучении роли государства в формировании социального капитала пишут в работах, посвященных проблемам и перспективам создания такого государства, в том числе и в России</w:t>
      </w:r>
      <w:r w:rsidR="00991A69">
        <w:rPr>
          <w:rFonts w:ascii="Times New Roman" w:hAnsi="Times New Roman" w:cs="Times New Roman"/>
          <w:sz w:val="28"/>
          <w:szCs w:val="28"/>
        </w:rPr>
        <w:t>, и в Китае</w:t>
      </w:r>
      <w:r w:rsidRPr="00A50C7E">
        <w:rPr>
          <w:rFonts w:ascii="Times New Roman" w:hAnsi="Times New Roman" w:cs="Times New Roman"/>
          <w:sz w:val="28"/>
          <w:szCs w:val="28"/>
        </w:rPr>
        <w:t xml:space="preserve">. </w:t>
      </w:r>
      <w:r w:rsidR="00991A69">
        <w:rPr>
          <w:rFonts w:ascii="Times New Roman" w:hAnsi="Times New Roman" w:cs="Times New Roman"/>
          <w:sz w:val="28"/>
          <w:szCs w:val="28"/>
        </w:rPr>
        <w:t>Рассмотрим проблемы выполенния роли социального государства в развитии социального и человеческого капитала на примере России.</w:t>
      </w:r>
    </w:p>
    <w:p w:rsidR="00211A49" w:rsidRDefault="00991A69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отмечают М. Блок и Н. Головин</w:t>
      </w:r>
      <w:r w:rsidR="00C12F67">
        <w:rPr>
          <w:rFonts w:ascii="Times New Roman" w:hAnsi="Times New Roman" w:cs="Times New Roman"/>
          <w:sz w:val="28"/>
          <w:szCs w:val="28"/>
        </w:rPr>
        <w:t>:</w:t>
      </w:r>
      <w:r w:rsidR="00A50C7E" w:rsidRPr="00A50C7E">
        <w:rPr>
          <w:rFonts w:ascii="Times New Roman" w:hAnsi="Times New Roman" w:cs="Times New Roman"/>
          <w:sz w:val="28"/>
          <w:szCs w:val="28"/>
        </w:rPr>
        <w:t xml:space="preserve"> «идея социального капитала восходит к работам Алексиса де Токвиля (1805– 1859), Адама Мюллера (1779–1829), Макса Вебера (1864–1920) и Эмиля Дюркгейма (1858–1917). Их концепции можно рассматривать как интеллектуальный ответ индивидуализму, распаду традиционных сообществ под действием первичной модернизации в Европе ХIХ в., торжеству капитализма и его самоописания в экономической теории, начиная с трудов шотландского экономиста Адама Смита (1723–1790). В современном понимании, утвердившемся в социальных науках, социальный капитал базируется на отношениях между людьми и  отличается от человеческого, означающего совокупность знаний и  способностей индивида. Понятие социального капитала активно используют антропологи, социологи, политологи и экономисты».</w:t>
      </w:r>
      <w:r w:rsidR="00A50C7E" w:rsidRPr="00A50C7E">
        <w:rPr>
          <w:rStyle w:val="a8"/>
          <w:rFonts w:ascii="Times New Roman" w:hAnsi="Times New Roman" w:cs="Times New Roman"/>
          <w:sz w:val="28"/>
          <w:szCs w:val="28"/>
        </w:rPr>
        <w:footnoteReference w:id="37"/>
      </w:r>
      <w:r w:rsidR="00A50C7E" w:rsidRPr="00A50C7E">
        <w:rPr>
          <w:rFonts w:ascii="Times New Roman" w:hAnsi="Times New Roman" w:cs="Times New Roman"/>
          <w:sz w:val="28"/>
          <w:szCs w:val="28"/>
        </w:rPr>
        <w:t xml:space="preserve"> Можно также согласиться с мнением специалистов в экономической тео</w:t>
      </w:r>
      <w:r w:rsidR="00C12F67">
        <w:rPr>
          <w:rFonts w:ascii="Times New Roman" w:hAnsi="Times New Roman" w:cs="Times New Roman"/>
          <w:sz w:val="28"/>
          <w:szCs w:val="28"/>
        </w:rPr>
        <w:t>рии о том, что в современных исследованиях</w:t>
      </w:r>
      <w:r w:rsidR="00CE5CFD">
        <w:rPr>
          <w:rFonts w:ascii="Times New Roman" w:hAnsi="Times New Roman" w:cs="Times New Roman"/>
          <w:sz w:val="28"/>
          <w:szCs w:val="28"/>
        </w:rPr>
        <w:t xml:space="preserve"> словосочетание</w:t>
      </w:r>
      <w:r w:rsidR="00A50C7E" w:rsidRPr="00A50C7E">
        <w:rPr>
          <w:rFonts w:ascii="Times New Roman" w:hAnsi="Times New Roman" w:cs="Times New Roman"/>
          <w:sz w:val="28"/>
          <w:szCs w:val="28"/>
        </w:rPr>
        <w:t xml:space="preserve"> «</w:t>
      </w:r>
      <w:r w:rsidR="006E1994">
        <w:rPr>
          <w:rFonts w:ascii="Times New Roman" w:hAnsi="Times New Roman" w:cs="Times New Roman"/>
          <w:sz w:val="28"/>
          <w:szCs w:val="28"/>
        </w:rPr>
        <w:t>социальный капитал» применяется большей частью ученых как метафора, определяющая уровень</w:t>
      </w:r>
      <w:r w:rsidR="00A50C7E" w:rsidRPr="00A50C7E">
        <w:rPr>
          <w:rFonts w:ascii="Times New Roman" w:hAnsi="Times New Roman" w:cs="Times New Roman"/>
          <w:sz w:val="28"/>
          <w:szCs w:val="28"/>
        </w:rPr>
        <w:t xml:space="preserve"> распростране</w:t>
      </w:r>
      <w:r w:rsidR="006E1994">
        <w:rPr>
          <w:rFonts w:ascii="Times New Roman" w:hAnsi="Times New Roman" w:cs="Times New Roman"/>
          <w:sz w:val="28"/>
          <w:szCs w:val="28"/>
        </w:rPr>
        <w:t>нности в социальных коммуникациях норм доверия, которые формируют условия для организации коллективного действия</w:t>
      </w:r>
      <w:r w:rsidR="00A50C7E" w:rsidRPr="00A50C7E">
        <w:rPr>
          <w:rFonts w:ascii="Times New Roman" w:hAnsi="Times New Roman" w:cs="Times New Roman"/>
          <w:sz w:val="28"/>
          <w:szCs w:val="28"/>
        </w:rPr>
        <w:t>.</w:t>
      </w:r>
      <w:r w:rsidR="00A50C7E" w:rsidRPr="00A50C7E">
        <w:rPr>
          <w:rStyle w:val="a8"/>
          <w:rFonts w:ascii="Times New Roman" w:hAnsi="Times New Roman" w:cs="Times New Roman"/>
          <w:sz w:val="28"/>
          <w:szCs w:val="28"/>
        </w:rPr>
        <w:footnoteReference w:id="38"/>
      </w:r>
      <w:r w:rsidR="00A50C7E" w:rsidRPr="00A50C7E">
        <w:rPr>
          <w:rFonts w:ascii="Times New Roman" w:hAnsi="Times New Roman" w:cs="Times New Roman"/>
          <w:sz w:val="28"/>
          <w:szCs w:val="28"/>
        </w:rPr>
        <w:t xml:space="preserve"> Однако, когда говорят о связи понятия социального капитала с понятием человеческого капитала то исследователи имеют в виду прежде всего изучение проблем развития социальной сферы в том или другом государстве. То есть речь идет о том, как государство, его правительство проводят социальную политику, которая в современных условиях должна быть направлена на развитие трудовых ресурсов или человеческого капитала, поскольку именно от его качества зависит возможность выдержать конкуренцию с другими современными государствами в экономическом развитии, развитии современного производства товаров и услуг. Конечно же нет единого мнения у ученых о </w:t>
      </w:r>
      <w:r w:rsidR="00A50C7E" w:rsidRPr="00A50C7E">
        <w:rPr>
          <w:rFonts w:ascii="Times New Roman" w:hAnsi="Times New Roman" w:cs="Times New Roman"/>
          <w:sz w:val="28"/>
          <w:szCs w:val="28"/>
        </w:rPr>
        <w:lastRenderedPageBreak/>
        <w:t xml:space="preserve">том, как соотносятся друг с другом понятия человеческого и социального капитала. У разных исследователей есть разные мнения. </w:t>
      </w:r>
    </w:p>
    <w:p w:rsidR="00A50C7E" w:rsidRPr="00A50C7E" w:rsidRDefault="00A50C7E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hAnsi="Times New Roman" w:cs="Times New Roman"/>
          <w:sz w:val="28"/>
          <w:szCs w:val="28"/>
        </w:rPr>
        <w:t xml:space="preserve">Есть мнение, что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человеческий капитал состоит из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 xml:space="preserve"> ранее приобретенного любым человеком опыта, знаний, навыков, трудовой мотивации, которые он может использовать для производства товаров и услуг в пределах определенного срока времени.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>Другие ученые говорят о человеческом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капитал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 xml:space="preserve">об умениях,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>акпливаемых и модернизируемых человеком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е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 xml:space="preserve">го общественной и трудовой жизни, как итог его инвестиций в собственное развитие, что помогает увеличению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F33C54">
        <w:rPr>
          <w:rFonts w:ascii="Times New Roman" w:hAnsi="Times New Roman" w:cs="Times New Roman"/>
          <w:color w:val="000000"/>
          <w:sz w:val="28"/>
          <w:szCs w:val="28"/>
        </w:rPr>
        <w:t>производительности труда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. Иногда исследователи человеческо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го капитала выделяют его подтипы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, например, производственный, потребительский и интеллектуальный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, структурный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. Однако в любом случае человеческий капитал рассматривается как важнейший фактор организации производства и развития экономики государства. Поэтому государство и должно уделять ему особое внимание, особенно в нынешних условиях, когда от работников требуются особые знания, навыки и опыт. Социальн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ый же капитал часто рассматривается как нематериальный актив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можно использовать для достижения целей экономического (производственного) развития. Этот актив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не может принадлежать одному субъекту, он имеет экономический смысл только в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социальной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группе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 xml:space="preserve"> (например, трудовом коллективе)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, так как представлен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прежде всего как отношения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между людьми. И в этом – главное отличие социального капитала от человеческого, по мнению экономистов. Для чего нужен социальный капитал в экономике? Основные функции социального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капитала в современной экономике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A50C7E" w:rsidRPr="00A50C7E" w:rsidRDefault="00A50C7E" w:rsidP="00A50C7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использование социального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капитал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3EBC">
        <w:rPr>
          <w:rFonts w:ascii="Times New Roman" w:hAnsi="Times New Roman" w:cs="Times New Roman"/>
          <w:color w:val="000000"/>
          <w:sz w:val="28"/>
          <w:szCs w:val="28"/>
        </w:rPr>
        <w:t>расширяет информационные возможности о рыночных факторах развития предприятия;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социальный капитал </w:t>
      </w:r>
      <w:r w:rsidR="00233EBC">
        <w:rPr>
          <w:color w:val="000000"/>
          <w:sz w:val="28"/>
          <w:szCs w:val="28"/>
        </w:rPr>
        <w:t>способствует повышению эффективности</w:t>
      </w:r>
      <w:r w:rsidRPr="00A50C7E">
        <w:rPr>
          <w:color w:val="000000"/>
          <w:sz w:val="28"/>
          <w:szCs w:val="28"/>
        </w:rPr>
        <w:t xml:space="preserve"> адаптации </w:t>
      </w:r>
      <w:r w:rsidR="00233EBC">
        <w:rPr>
          <w:color w:val="000000"/>
          <w:sz w:val="28"/>
          <w:szCs w:val="28"/>
        </w:rPr>
        <w:t>персонала предприятия к иным условиям работы, возникающим при переменах или переходе из одного коллектива в другой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175C1A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общественные коммуникации</w:t>
      </w:r>
      <w:r w:rsidR="00A50C7E" w:rsidRPr="00A50C7E">
        <w:rPr>
          <w:color w:val="000000"/>
          <w:sz w:val="28"/>
          <w:szCs w:val="28"/>
        </w:rPr>
        <w:t xml:space="preserve"> работника</w:t>
      </w:r>
      <w:r>
        <w:rPr>
          <w:color w:val="000000"/>
          <w:sz w:val="28"/>
          <w:szCs w:val="28"/>
        </w:rPr>
        <w:t>, существующие в виде его социального капитала, являются существенным дополнением к его производственным способностям, его трудовой квалификации и к возможностям управлять, эффективно реализуя функцию социальной мобилизации</w:t>
      </w:r>
      <w:r w:rsidR="005C21D5">
        <w:rPr>
          <w:color w:val="000000"/>
          <w:sz w:val="28"/>
          <w:szCs w:val="28"/>
        </w:rPr>
        <w:t>.</w:t>
      </w:r>
    </w:p>
    <w:p w:rsidR="009948E6" w:rsidRDefault="00A50C7E" w:rsidP="00175C1A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Таким образом,</w:t>
      </w:r>
      <w:r w:rsidR="00175C1A">
        <w:rPr>
          <w:color w:val="000000"/>
          <w:sz w:val="28"/>
          <w:szCs w:val="28"/>
        </w:rPr>
        <w:t xml:space="preserve"> как отмечат В. А. Бондаренко и О. В. Сулименко, </w:t>
      </w:r>
      <w:r w:rsidRPr="00A50C7E">
        <w:rPr>
          <w:color w:val="000000"/>
          <w:sz w:val="28"/>
          <w:szCs w:val="28"/>
        </w:rPr>
        <w:t>«в отмеченной связи целесообразно определять социальный капитал как длительные устойчивые связи между носителями человеческого капитала, которые не регламентируются какими-либо национальными институциональными структурами».</w:t>
      </w:r>
      <w:r w:rsidRPr="00A50C7E">
        <w:rPr>
          <w:rStyle w:val="a8"/>
          <w:color w:val="000000"/>
          <w:sz w:val="28"/>
          <w:szCs w:val="28"/>
        </w:rPr>
        <w:footnoteReference w:id="39"/>
      </w:r>
      <w:r w:rsidRPr="00A50C7E">
        <w:rPr>
          <w:color w:val="000000"/>
          <w:sz w:val="28"/>
          <w:szCs w:val="28"/>
        </w:rPr>
        <w:t xml:space="preserve"> </w:t>
      </w:r>
    </w:p>
    <w:p w:rsidR="00A50C7E" w:rsidRPr="00A50C7E" w:rsidRDefault="005C21D5" w:rsidP="00175C1A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е</w:t>
      </w:r>
      <w:r w:rsidR="00A50C7E" w:rsidRPr="00A50C7E">
        <w:rPr>
          <w:color w:val="000000"/>
          <w:sz w:val="28"/>
          <w:szCs w:val="28"/>
        </w:rPr>
        <w:t>сть и другие мнения. Например, некоторые исследователи считают, что и человеческий, и с</w:t>
      </w:r>
      <w:r w:rsidR="009948E6">
        <w:rPr>
          <w:color w:val="000000"/>
          <w:sz w:val="28"/>
          <w:szCs w:val="28"/>
        </w:rPr>
        <w:t>оциальный капитал сильно отличаются от материальных активов</w:t>
      </w:r>
      <w:r w:rsidR="00A50C7E" w:rsidRPr="00A50C7E">
        <w:rPr>
          <w:color w:val="000000"/>
          <w:sz w:val="28"/>
          <w:szCs w:val="28"/>
        </w:rPr>
        <w:t>. Они имеют схожие черты. Во-перв</w:t>
      </w:r>
      <w:r w:rsidR="009948E6">
        <w:rPr>
          <w:color w:val="000000"/>
          <w:sz w:val="28"/>
          <w:szCs w:val="28"/>
        </w:rPr>
        <w:t>ых, в процессе использования эти капиталы</w:t>
      </w:r>
      <w:r w:rsidR="00A50C7E" w:rsidRPr="00A50C7E">
        <w:rPr>
          <w:color w:val="000000"/>
          <w:sz w:val="28"/>
          <w:szCs w:val="28"/>
        </w:rPr>
        <w:t xml:space="preserve"> не уменьшают</w:t>
      </w:r>
      <w:r w:rsidR="009948E6">
        <w:rPr>
          <w:color w:val="000000"/>
          <w:sz w:val="28"/>
          <w:szCs w:val="28"/>
        </w:rPr>
        <w:t>ся, а увеличиваются, но, если их не использовать, то они могут быть потеряны для использования владельцем (субъектом). Во-вторых, как социальный, так и человеческий капиталы обладают особой общественной</w:t>
      </w:r>
      <w:r w:rsidR="00A50C7E" w:rsidRPr="00A50C7E">
        <w:rPr>
          <w:color w:val="000000"/>
          <w:sz w:val="28"/>
          <w:szCs w:val="28"/>
        </w:rPr>
        <w:t xml:space="preserve"> ценность</w:t>
      </w:r>
      <w:r w:rsidR="009948E6">
        <w:rPr>
          <w:color w:val="000000"/>
          <w:sz w:val="28"/>
          <w:szCs w:val="28"/>
        </w:rPr>
        <w:t>ю для их владельцев</w:t>
      </w:r>
      <w:r w:rsidR="00A50C7E" w:rsidRPr="00A50C7E">
        <w:rPr>
          <w:color w:val="000000"/>
          <w:sz w:val="28"/>
          <w:szCs w:val="28"/>
        </w:rPr>
        <w:t xml:space="preserve">, </w:t>
      </w:r>
      <w:r w:rsidR="009948E6">
        <w:rPr>
          <w:color w:val="000000"/>
          <w:sz w:val="28"/>
          <w:szCs w:val="28"/>
        </w:rPr>
        <w:t>отличающуюся от обычной материальной выгоды, которую можно получить, ипользуя их в хозяйстве</w:t>
      </w:r>
      <w:r w:rsidR="0037123B">
        <w:rPr>
          <w:color w:val="000000"/>
          <w:sz w:val="28"/>
          <w:szCs w:val="28"/>
        </w:rPr>
        <w:t>. В-третьих, общие черты</w:t>
      </w:r>
      <w:r w:rsidR="00A50C7E" w:rsidRPr="00A50C7E">
        <w:rPr>
          <w:color w:val="000000"/>
          <w:sz w:val="28"/>
          <w:szCs w:val="28"/>
        </w:rPr>
        <w:t xml:space="preserve"> социального и человеческого капитала </w:t>
      </w:r>
      <w:r w:rsidR="0037123B">
        <w:rPr>
          <w:color w:val="000000"/>
          <w:sz w:val="28"/>
          <w:szCs w:val="28"/>
        </w:rPr>
        <w:t>воплощаются в том, что для их накопления тоже нужны инвестиции</w:t>
      </w:r>
      <w:r w:rsidR="00A50C7E" w:rsidRPr="00A50C7E">
        <w:rPr>
          <w:color w:val="000000"/>
          <w:sz w:val="28"/>
          <w:szCs w:val="28"/>
        </w:rPr>
        <w:t>. Работодатель</w:t>
      </w:r>
      <w:r w:rsidR="0037123B">
        <w:rPr>
          <w:color w:val="000000"/>
          <w:sz w:val="28"/>
          <w:szCs w:val="28"/>
        </w:rPr>
        <w:t xml:space="preserve"> (чпстная или государственная компания) вынуждены инвестировать определенные средства в повышение знаний персонала. Инвестиции нужны и в социальный капитал, </w:t>
      </w:r>
      <w:r w:rsidR="005D3F51">
        <w:rPr>
          <w:color w:val="000000"/>
          <w:sz w:val="28"/>
          <w:szCs w:val="28"/>
        </w:rPr>
        <w:t xml:space="preserve">даже </w:t>
      </w:r>
      <w:r w:rsidR="0037123B">
        <w:rPr>
          <w:color w:val="000000"/>
          <w:sz w:val="28"/>
          <w:szCs w:val="28"/>
        </w:rPr>
        <w:t>рассматриваемый</w:t>
      </w:r>
      <w:r w:rsidR="005D3F51">
        <w:rPr>
          <w:color w:val="000000"/>
          <w:sz w:val="28"/>
          <w:szCs w:val="28"/>
        </w:rPr>
        <w:t xml:space="preserve"> просто</w:t>
      </w:r>
      <w:r w:rsidR="0037123B">
        <w:rPr>
          <w:color w:val="000000"/>
          <w:sz w:val="28"/>
          <w:szCs w:val="28"/>
        </w:rPr>
        <w:t xml:space="preserve"> как социальные коммуникации (например, в рамках определенного трудового коллектива). Такие коммуникации могут проявляться в эффективной организационной культуре, которая оказывает существенное влияние на повышение производительности труда. </w:t>
      </w:r>
      <w:r w:rsidR="00A50C7E" w:rsidRPr="00A50C7E">
        <w:rPr>
          <w:color w:val="000000"/>
          <w:sz w:val="28"/>
          <w:szCs w:val="28"/>
        </w:rPr>
        <w:t>Именно поэтому такое инвестирование риск</w:t>
      </w:r>
      <w:r w:rsidR="0037123B">
        <w:rPr>
          <w:color w:val="000000"/>
          <w:sz w:val="28"/>
          <w:szCs w:val="28"/>
        </w:rPr>
        <w:t xml:space="preserve">ованно. Как справедливо утверждает И. В. </w:t>
      </w:r>
      <w:r w:rsidR="0037123B">
        <w:rPr>
          <w:color w:val="000000"/>
          <w:sz w:val="28"/>
          <w:szCs w:val="28"/>
        </w:rPr>
        <w:lastRenderedPageBreak/>
        <w:t>Бочкарева,</w:t>
      </w:r>
      <w:r w:rsidR="00A50C7E" w:rsidRPr="00A50C7E">
        <w:rPr>
          <w:color w:val="000000"/>
          <w:sz w:val="28"/>
          <w:szCs w:val="28"/>
        </w:rPr>
        <w:t xml:space="preserve"> «несмотря на то, что большинством ученых принято объединение человеческого и социального капиталов в понятие личностного капитала, у них есть коренное отличие, которое делает в определенной степени неприемлемым такое объединение</w:t>
      </w:r>
      <w:r w:rsidR="00AE1B44">
        <w:rPr>
          <w:color w:val="000000"/>
          <w:sz w:val="28"/>
          <w:szCs w:val="28"/>
        </w:rPr>
        <w:t>»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40"/>
      </w:r>
      <w:r w:rsidR="00A50C7E" w:rsidRPr="00A50C7E">
        <w:rPr>
          <w:color w:val="000000"/>
          <w:sz w:val="28"/>
          <w:szCs w:val="28"/>
        </w:rPr>
        <w:t xml:space="preserve"> </w:t>
      </w:r>
      <w:r w:rsidR="00AE1B44">
        <w:rPr>
          <w:color w:val="000000"/>
          <w:sz w:val="28"/>
          <w:szCs w:val="28"/>
        </w:rPr>
        <w:t>Если человеческий капитал может быть атрибутом отдельной личности, то социальный капитал – это производное все же от коммуникаций между совокупностью личностей, то есть от внутиригрупповой и межгрупповой коммуникации</w:t>
      </w:r>
      <w:r w:rsidR="00F17D37">
        <w:rPr>
          <w:color w:val="000000"/>
          <w:sz w:val="28"/>
          <w:szCs w:val="28"/>
        </w:rPr>
        <w:t>, он и возникает, и воспроизводится именно как результат социальных коммуникаций</w:t>
      </w:r>
      <w:r w:rsidR="00AE1B44">
        <w:rPr>
          <w:color w:val="000000"/>
          <w:sz w:val="28"/>
          <w:szCs w:val="28"/>
        </w:rPr>
        <w:t>.</w:t>
      </w:r>
      <w:r w:rsidR="00AE1B44" w:rsidRPr="00A50C7E">
        <w:rPr>
          <w:color w:val="000000"/>
          <w:sz w:val="28"/>
          <w:szCs w:val="28"/>
        </w:rPr>
        <w:t xml:space="preserve"> </w:t>
      </w:r>
      <w:r w:rsidR="00A50C7E" w:rsidRPr="00A50C7E">
        <w:rPr>
          <w:color w:val="000000"/>
          <w:sz w:val="28"/>
          <w:szCs w:val="28"/>
        </w:rPr>
        <w:t xml:space="preserve">Хотя наверно это все же всего лишь простой спор о терминах. </w:t>
      </w:r>
      <w:r w:rsidR="00A50C7E" w:rsidRPr="0090700F">
        <w:rPr>
          <w:i/>
          <w:color w:val="000000"/>
          <w:sz w:val="28"/>
          <w:szCs w:val="28"/>
        </w:rPr>
        <w:t>Социальный и человеческий капитал в любом случае представляют собой просто другое название для трудовых ресурсов, работников</w:t>
      </w:r>
      <w:r w:rsidR="00F21C53">
        <w:rPr>
          <w:i/>
          <w:color w:val="000000"/>
          <w:sz w:val="28"/>
          <w:szCs w:val="28"/>
        </w:rPr>
        <w:t xml:space="preserve"> предприятия или национальной экономики</w:t>
      </w:r>
      <w:r w:rsidR="00A50C7E" w:rsidRPr="0090700F">
        <w:rPr>
          <w:i/>
          <w:color w:val="000000"/>
          <w:sz w:val="28"/>
          <w:szCs w:val="28"/>
        </w:rPr>
        <w:t>. Ну а их все более активное использование в современной литературе вместо привычного понятия трудя</w:t>
      </w:r>
      <w:r w:rsidR="0090700F" w:rsidRPr="0090700F">
        <w:rPr>
          <w:i/>
          <w:color w:val="000000"/>
          <w:sz w:val="28"/>
          <w:szCs w:val="28"/>
        </w:rPr>
        <w:t>щиеся или работники связано с те</w:t>
      </w:r>
      <w:r w:rsidR="00A50C7E" w:rsidRPr="0090700F">
        <w:rPr>
          <w:i/>
          <w:color w:val="000000"/>
          <w:sz w:val="28"/>
          <w:szCs w:val="28"/>
        </w:rPr>
        <w:t>м, что и руководство компаний, и правительства разных стран в последние десятилетия стали уделять этому вопросу очень большое внимание.</w:t>
      </w:r>
      <w:r w:rsidR="00A50C7E" w:rsidRPr="00A50C7E">
        <w:rPr>
          <w:color w:val="000000"/>
          <w:sz w:val="28"/>
          <w:szCs w:val="28"/>
        </w:rPr>
        <w:t xml:space="preserve"> Поскольку развитие экономики теперь во многом зависит не от наличия природных ресурсов или же больших финасовых средств, а от творческого потенциала работников, от их креативного подход</w:t>
      </w:r>
      <w:r w:rsidR="00A74449">
        <w:rPr>
          <w:color w:val="000000"/>
          <w:sz w:val="28"/>
          <w:szCs w:val="28"/>
        </w:rPr>
        <w:t xml:space="preserve">а к труду. Например, В. А. Кремнев и А. В. Шолохов </w:t>
      </w:r>
      <w:r w:rsidR="00A50C7E" w:rsidRPr="00A50C7E">
        <w:rPr>
          <w:color w:val="000000"/>
          <w:sz w:val="28"/>
          <w:szCs w:val="28"/>
        </w:rPr>
        <w:t xml:space="preserve">обращают внимание на то, что «гонка за инновациями заставила менеджмент обратить внимание на тот факт, что новое решение, даже самое лучшее и быстро приобретенное, например, украденное или купленное, при низком уровне квалификации и низкой инновационной мотивации персонала, можно считать «мертворожденным ребенком» - оно не может ничего изменить в конкурентном положении фирмы, получившей его в свое распоряжение. Персонал должен обладать достаточной квалификацией, чтобы иметь возможность хотя бы просто использовать его, при этом хотеть использовать </w:t>
      </w:r>
      <w:r w:rsidR="00A50C7E" w:rsidRPr="00A50C7E">
        <w:rPr>
          <w:color w:val="000000"/>
          <w:sz w:val="28"/>
          <w:szCs w:val="28"/>
        </w:rPr>
        <w:lastRenderedPageBreak/>
        <w:t>его, видя в нем не угрозу для себя, а возможности и перспективы».</w:t>
      </w:r>
      <w:r w:rsidR="00A50C7E" w:rsidRPr="00A50C7E">
        <w:rPr>
          <w:rStyle w:val="a8"/>
          <w:color w:val="000000"/>
          <w:sz w:val="28"/>
          <w:szCs w:val="28"/>
        </w:rPr>
        <w:footnoteReference w:id="41"/>
      </w:r>
      <w:r w:rsidR="00A50C7E" w:rsidRPr="00A50C7E">
        <w:rPr>
          <w:color w:val="000000"/>
          <w:sz w:val="28"/>
          <w:szCs w:val="28"/>
        </w:rPr>
        <w:t xml:space="preserve"> </w:t>
      </w:r>
      <w:r w:rsidR="00A74449">
        <w:rPr>
          <w:color w:val="000000"/>
          <w:sz w:val="28"/>
          <w:szCs w:val="28"/>
        </w:rPr>
        <w:t xml:space="preserve">И с таким мнением можно полностью согласиться. </w:t>
      </w:r>
      <w:r w:rsidR="00A50C7E" w:rsidRPr="00A50C7E">
        <w:rPr>
          <w:color w:val="000000"/>
          <w:sz w:val="28"/>
          <w:szCs w:val="28"/>
        </w:rPr>
        <w:t xml:space="preserve">Тоже самое относится и к трудовым ресурсам государства, поскольку и на уровне государства творческий потенциал работников является важнейшим фактором успешного развития, решения основных задач экономической политики. Специалисты подчеркивают, что </w:t>
      </w:r>
      <w:r w:rsidR="001A2638">
        <w:rPr>
          <w:color w:val="000000"/>
          <w:sz w:val="28"/>
          <w:szCs w:val="28"/>
        </w:rPr>
        <w:t>в современных обществах растет потребность в творческой активности и неординарных способностях вполне ординарных работников</w:t>
      </w:r>
      <w:r w:rsidR="00A50C7E" w:rsidRPr="00A50C7E">
        <w:rPr>
          <w:color w:val="000000"/>
          <w:sz w:val="28"/>
          <w:szCs w:val="28"/>
        </w:rPr>
        <w:t xml:space="preserve">. </w:t>
      </w:r>
      <w:r w:rsidR="0001067E">
        <w:rPr>
          <w:color w:val="000000"/>
          <w:sz w:val="28"/>
          <w:szCs w:val="28"/>
        </w:rPr>
        <w:t xml:space="preserve">Современные компании (и </w:t>
      </w:r>
      <w:r w:rsidR="001A51E6">
        <w:rPr>
          <w:color w:val="000000"/>
          <w:sz w:val="28"/>
          <w:szCs w:val="28"/>
        </w:rPr>
        <w:t xml:space="preserve">многие </w:t>
      </w:r>
      <w:r w:rsidR="0001067E">
        <w:rPr>
          <w:color w:val="000000"/>
          <w:sz w:val="28"/>
          <w:szCs w:val="28"/>
        </w:rPr>
        <w:t>российские, и китайские здесь тоже не исключение) пытаются сами создавать такую атмосферу в трудовом коллективе, которая бы способствовала проявлениям творческого подхода в труде. При этом менеджменту организаций важно принимать во внимание комп</w:t>
      </w:r>
      <w:r w:rsidR="00DD6BF0">
        <w:rPr>
          <w:color w:val="000000"/>
          <w:sz w:val="28"/>
          <w:szCs w:val="28"/>
        </w:rPr>
        <w:t>л</w:t>
      </w:r>
      <w:r w:rsidR="0001067E">
        <w:rPr>
          <w:color w:val="000000"/>
          <w:sz w:val="28"/>
          <w:szCs w:val="28"/>
        </w:rPr>
        <w:t>екс факторов, влияющих на творчество в трудовой деятельности – коммуникативные, индивидуальные, организационные. Все эти факторы могут как положительно влиять на проявление творчес</w:t>
      </w:r>
      <w:r w:rsidR="00DD6BF0">
        <w:rPr>
          <w:color w:val="000000"/>
          <w:sz w:val="28"/>
          <w:szCs w:val="28"/>
        </w:rPr>
        <w:t>кой активности персонала</w:t>
      </w:r>
      <w:r w:rsidR="0001067E">
        <w:rPr>
          <w:color w:val="000000"/>
          <w:sz w:val="28"/>
          <w:szCs w:val="28"/>
        </w:rPr>
        <w:t>, так и отрицательно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42"/>
      </w:r>
      <w:r w:rsidR="00A50C7E" w:rsidRPr="00A50C7E">
        <w:rPr>
          <w:color w:val="000000"/>
          <w:sz w:val="28"/>
          <w:szCs w:val="28"/>
        </w:rPr>
        <w:t> </w:t>
      </w:r>
    </w:p>
    <w:p w:rsidR="00A50C7E" w:rsidRPr="00A50C7E" w:rsidRDefault="00DD6BF0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говорить про ведущее значение</w:t>
      </w:r>
      <w:r w:rsidR="00A50C7E" w:rsidRPr="00A50C7E">
        <w:rPr>
          <w:rFonts w:ascii="Times New Roman" w:hAnsi="Times New Roman" w:cs="Times New Roman"/>
          <w:sz w:val="28"/>
          <w:szCs w:val="28"/>
        </w:rPr>
        <w:t xml:space="preserve"> государства в развитии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и </w:t>
      </w:r>
      <w:r w:rsidR="00A50C7E" w:rsidRPr="00A50C7E">
        <w:rPr>
          <w:rFonts w:ascii="Times New Roman" w:hAnsi="Times New Roman" w:cs="Times New Roman"/>
          <w:sz w:val="28"/>
          <w:szCs w:val="28"/>
        </w:rPr>
        <w:t>человеческого капитала можно только тогда, когда государство является социальным, или стремится быть таким. Можно согласиться с экспертами, которые утверждают, что</w:t>
      </w:r>
      <w:r w:rsidR="00D733E5">
        <w:rPr>
          <w:rFonts w:ascii="Times New Roman" w:hAnsi="Times New Roman" w:cs="Times New Roman"/>
          <w:sz w:val="28"/>
          <w:szCs w:val="28"/>
        </w:rPr>
        <w:t xml:space="preserve"> социальное государство «в чистом виде» не существует и является скорее идеалом организации политической и хозяйственной жизни общества, в которой реализуются права и свободы граждан</w:t>
      </w:r>
      <w:r w:rsidR="007974E1">
        <w:rPr>
          <w:rFonts w:ascii="Times New Roman" w:hAnsi="Times New Roman" w:cs="Times New Roman"/>
          <w:sz w:val="28"/>
          <w:szCs w:val="28"/>
        </w:rPr>
        <w:t>, каждой личности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74E1">
        <w:rPr>
          <w:rFonts w:ascii="Times New Roman" w:hAnsi="Times New Roman" w:cs="Times New Roman"/>
          <w:color w:val="000000"/>
          <w:sz w:val="28"/>
          <w:szCs w:val="28"/>
        </w:rPr>
        <w:t xml:space="preserve"> Но очевидно, что </w:t>
      </w:r>
      <w:r w:rsidR="00FF7C64">
        <w:rPr>
          <w:rFonts w:ascii="Times New Roman" w:hAnsi="Times New Roman" w:cs="Times New Roman"/>
          <w:color w:val="000000"/>
          <w:sz w:val="28"/>
          <w:szCs w:val="28"/>
        </w:rPr>
        <w:t>основной задачей социального государства является как обеспечение прав и свобод граждан, так и создание благоприятной, устойчивой политической и социально-экономической среды для формирования творческой личности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50C7E" w:rsidRPr="00A50C7E">
        <w:rPr>
          <w:rStyle w:val="a8"/>
          <w:rFonts w:ascii="Times New Roman" w:eastAsia="Times New Roman" w:hAnsi="Times New Roman" w:cs="Times New Roman"/>
          <w:color w:val="000000"/>
          <w:sz w:val="28"/>
          <w:szCs w:val="28"/>
        </w:rPr>
        <w:footnoteReference w:id="43"/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Хотя дело совсем не только в 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соблюдении </w:t>
      </w:r>
      <w:r w:rsidR="00FF7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социальных, политических и экономических 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FF7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. Исследователи называют и другие проблемы, которые не могут не влиять на развитие трудовых ресурсов</w:t>
      </w:r>
      <w:r w:rsidR="00AA0C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человеческого капитала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например, в России</w:t>
      </w:r>
      <w:r w:rsidR="00FF7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Китае</w:t>
      </w:r>
      <w:r w:rsidR="00A50C7E"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37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говорить про Россию, то на пути формирования социального государства исследователи называют ряд исторических барьеров. 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>Во-первых, это</w:t>
      </w:r>
      <w:r w:rsidR="00570FB0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традиционный патернализм, препятствующий формированию ощущения индвивдуальной ответственности за себя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. Во-вторых, </w:t>
      </w:r>
      <w:r w:rsidR="00570FB0">
        <w:rPr>
          <w:rFonts w:ascii="Times New Roman" w:hAnsi="Times New Roman" w:cs="Times New Roman"/>
          <w:color w:val="000000"/>
          <w:sz w:val="28"/>
          <w:szCs w:val="28"/>
        </w:rPr>
        <w:t>отсутствие устойчивых традиций существования институтов гражданского общества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. В-третьих, 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 xml:space="preserve">концептуальная непроработанность возможностей </w:t>
      </w:r>
      <w:r w:rsidR="00AA0C02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комплексного 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 xml:space="preserve">решения социальных проблем в условиях рыночной экономической системы, многие десятилетия отсутствовавшей в стране. 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>В-четвертых,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существенная дифференциация в уровне и качестве социального, экономического, политического развития регионов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>В-пятых, если говорить именно про Россию, то это неолиберальный курс р</w:t>
      </w:r>
      <w:r w:rsidR="00AA0C02">
        <w:rPr>
          <w:rFonts w:ascii="Times New Roman" w:hAnsi="Times New Roman" w:cs="Times New Roman"/>
          <w:color w:val="000000"/>
          <w:sz w:val="28"/>
          <w:szCs w:val="28"/>
        </w:rPr>
        <w:t>еформ в сфере экономики, который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 xml:space="preserve"> воплощался в жизнь слишком радикальными методами</w:t>
      </w:r>
      <w:r w:rsidR="00B901F7">
        <w:rPr>
          <w:rFonts w:ascii="Times New Roman" w:hAnsi="Times New Roman" w:cs="Times New Roman"/>
          <w:color w:val="000000"/>
          <w:sz w:val="28"/>
          <w:szCs w:val="28"/>
        </w:rPr>
        <w:t xml:space="preserve"> («шоковой терапии»)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 xml:space="preserve"> при резком ограничении влияния государства на рынок и общество, и без учета необходимости сохранения позитивного опыта социалистического строя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50C7E" w:rsidRPr="00A50C7E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44"/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4FED">
        <w:rPr>
          <w:rFonts w:ascii="Times New Roman" w:hAnsi="Times New Roman" w:cs="Times New Roman"/>
          <w:color w:val="000000"/>
          <w:sz w:val="28"/>
          <w:szCs w:val="28"/>
        </w:rPr>
        <w:t xml:space="preserve">Все эти </w:t>
      </w:r>
      <w:r w:rsidR="00A90CAE">
        <w:rPr>
          <w:rFonts w:ascii="Times New Roman" w:hAnsi="Times New Roman" w:cs="Times New Roman"/>
          <w:color w:val="000000"/>
          <w:sz w:val="28"/>
          <w:szCs w:val="28"/>
        </w:rPr>
        <w:t xml:space="preserve">исторические факторы, кроме последнего, вполне можно отнести и к Китаю. 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>Понятно, что эти проблемы, которые возникли не за один день, также оказывают влияние и влияние негативное на возможности и перспективы развития человеческого и соц</w:t>
      </w:r>
      <w:r w:rsidR="00A90CAE">
        <w:rPr>
          <w:rFonts w:ascii="Times New Roman" w:hAnsi="Times New Roman" w:cs="Times New Roman"/>
          <w:color w:val="000000"/>
          <w:sz w:val="28"/>
          <w:szCs w:val="28"/>
        </w:rPr>
        <w:t>иального капитала и в России, и в Китае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>. Есть тут и вопрос об экономических основах социального государства, ведь такое государство, стремящееся к инвестициями в человеческий капитал, развитие трудовых ресурсов, нуждается в больших доходах для социальных расходов. Поэтому говоря о социальном государстве</w:t>
      </w:r>
      <w:r w:rsidR="00B901F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50C7E"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обычно говорят и о социальном рыночном хозяйстве, как таком типе организации экономики, при котором в равной мере соблюдаются интересы государства, частного бизнеса и трудящихся.</w:t>
      </w:r>
    </w:p>
    <w:p w:rsidR="00A50C7E" w:rsidRPr="00A50C7E" w:rsidRDefault="00A50C7E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 такое – социальное рыночное хозяйство и как оно связано с развитием человеческого капитала? Специалисты отмечают, что </w:t>
      </w:r>
      <w:r w:rsidR="00B901F7">
        <w:rPr>
          <w:rFonts w:ascii="Times New Roman" w:hAnsi="Times New Roman" w:cs="Times New Roman"/>
          <w:color w:val="000000"/>
          <w:sz w:val="28"/>
          <w:szCs w:val="28"/>
        </w:rPr>
        <w:t>реализация модели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«социального рыночного хозяйства» предполагает: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D17FD">
        <w:rPr>
          <w:color w:val="000000"/>
          <w:sz w:val="28"/>
          <w:szCs w:val="28"/>
        </w:rPr>
        <w:t>первенство в регулировании хозяйственной деятельности необходимости обеспечения институциональных (правовых, социальных) ее рамок и ограничений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D17FD">
        <w:rPr>
          <w:color w:val="000000"/>
          <w:sz w:val="28"/>
          <w:szCs w:val="28"/>
        </w:rPr>
        <w:t>стимулирование свободной рыночной конкуренции, творческой инициативы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5D17FD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жесткое антимонопольное регулирование</w:t>
      </w:r>
      <w:r w:rsidR="00A50C7E" w:rsidRPr="00A50C7E">
        <w:rPr>
          <w:color w:val="000000"/>
          <w:sz w:val="28"/>
          <w:szCs w:val="28"/>
        </w:rPr>
        <w:t>;</w:t>
      </w:r>
    </w:p>
    <w:p w:rsidR="00A50C7E" w:rsidRPr="00A50C7E" w:rsidRDefault="005D17FD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осуществление программ поддержки малого и среднего бизнеса</w:t>
      </w:r>
      <w:r w:rsidR="00A50C7E"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D17FD">
        <w:rPr>
          <w:color w:val="000000"/>
          <w:sz w:val="28"/>
          <w:szCs w:val="28"/>
        </w:rPr>
        <w:t>эффективная интеграция усилий предпринимателей, экономических регулятров, общественных организаций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D17FD">
        <w:rPr>
          <w:color w:val="000000"/>
          <w:sz w:val="28"/>
          <w:szCs w:val="28"/>
        </w:rPr>
        <w:t>макроэкономическая устойчивость на возможно длительный период времени</w:t>
      </w:r>
      <w:r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5D17FD">
        <w:rPr>
          <w:color w:val="000000"/>
          <w:sz w:val="28"/>
          <w:szCs w:val="28"/>
        </w:rPr>
        <w:t>создание условий для эффективного (равноправного) распределения доходов между разными социальными группами и социальными слоями, а также регионами для стимулирования спроса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45"/>
      </w:r>
    </w:p>
    <w:p w:rsidR="00A50C7E" w:rsidRPr="00A50C7E" w:rsidRDefault="00A50C7E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hAnsi="Times New Roman" w:cs="Times New Roman"/>
          <w:color w:val="000000"/>
          <w:sz w:val="28"/>
          <w:szCs w:val="28"/>
        </w:rPr>
        <w:t>Но можно согласиться с исследователями социальной рыночной экономики в том, что</w:t>
      </w:r>
      <w:r w:rsidR="00F836F2">
        <w:rPr>
          <w:rFonts w:ascii="Times New Roman" w:hAnsi="Times New Roman" w:cs="Times New Roman"/>
          <w:color w:val="000000"/>
          <w:sz w:val="28"/>
          <w:szCs w:val="28"/>
        </w:rPr>
        <w:t xml:space="preserve"> эта модель является гибкой и бладает способностью к саморазвитию посредством решения социальных и экономических проблем, которые стоят перед ее эффективной реализацией.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Именно поэтому важнейшим направлением социальной политики государства, позволяющим сочетать и цели и средства их достижения, является политика стимулирования развития человеческого потенциала посредством различных программ инвестирования </w:t>
      </w:r>
      <w:r w:rsidR="00F836F2">
        <w:rPr>
          <w:rFonts w:ascii="Times New Roman" w:hAnsi="Times New Roman" w:cs="Times New Roman"/>
          <w:color w:val="000000"/>
          <w:sz w:val="28"/>
          <w:szCs w:val="28"/>
        </w:rPr>
        <w:t xml:space="preserve">различных ресурсов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в человеческий капитал. Основным фактором формирования человеческого капитала в рамках социального рыночного хозяйства являются инвестиции в человеческие ресурсы с целью повышени</w:t>
      </w:r>
      <w:r w:rsidR="00F836F2">
        <w:rPr>
          <w:rFonts w:ascii="Times New Roman" w:hAnsi="Times New Roman" w:cs="Times New Roman"/>
          <w:color w:val="000000"/>
          <w:sz w:val="28"/>
          <w:szCs w:val="28"/>
        </w:rPr>
        <w:t xml:space="preserve">я их производительности. При этом данные </w:t>
      </w:r>
      <w:r w:rsidR="00F836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инвестиции реализуются для того, чтобы получить результат, выгоду не сразу, а в будущем.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08C2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базовых видов подобных инвестиций специалисты называют расходы на семейное воспитание, на здоровый образ жизни и его поддержание, на получение образования (в том числе и высшего), на повышение квалификации, на профориентацию, и многие другие. </w:t>
      </w:r>
      <w:r w:rsidR="00857875">
        <w:rPr>
          <w:rFonts w:ascii="Times New Roman" w:hAnsi="Times New Roman" w:cs="Times New Roman"/>
          <w:color w:val="000000"/>
          <w:sz w:val="28"/>
          <w:szCs w:val="28"/>
        </w:rPr>
        <w:t>Очень в</w:t>
      </w:r>
      <w:r w:rsidR="006C08C2">
        <w:rPr>
          <w:rFonts w:ascii="Times New Roman" w:hAnsi="Times New Roman" w:cs="Times New Roman"/>
          <w:color w:val="000000"/>
          <w:sz w:val="28"/>
          <w:szCs w:val="28"/>
        </w:rPr>
        <w:t xml:space="preserve">ажно отметить, что в рамках реализации модели социально ориентированной рыночной экономики затраты на развитие человеческого капитала делятся между трудящимися, предпринимателями (работодателями) и государством. Все это очень нужно учитывать, поскольку человеческий капитал не создается </w:t>
      </w:r>
      <w:r w:rsidR="00A36C3D">
        <w:rPr>
          <w:rFonts w:ascii="Times New Roman" w:hAnsi="Times New Roman" w:cs="Times New Roman"/>
          <w:color w:val="000000"/>
          <w:sz w:val="28"/>
          <w:szCs w:val="28"/>
        </w:rPr>
        <w:t>сразу</w:t>
      </w:r>
      <w:r w:rsidR="006C08C2">
        <w:rPr>
          <w:rFonts w:ascii="Times New Roman" w:hAnsi="Times New Roman" w:cs="Times New Roman"/>
          <w:color w:val="000000"/>
          <w:sz w:val="28"/>
          <w:szCs w:val="28"/>
        </w:rPr>
        <w:t xml:space="preserve">, он копится в течение многих лет и прибыль от инвестиций в его развитие не может быть получена быстро.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Исследователи подчеркивают, что </w:t>
      </w:r>
      <w:r w:rsidR="00D64089">
        <w:rPr>
          <w:rFonts w:ascii="Times New Roman" w:hAnsi="Times New Roman" w:cs="Times New Roman"/>
          <w:color w:val="000000"/>
          <w:sz w:val="28"/>
          <w:szCs w:val="28"/>
        </w:rPr>
        <w:t xml:space="preserve">за последние годы эти инвестиции стали играть все большую роль в развитии хозяйства разных стран, и увеличиваются даже быстрее, чем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производственные капиталовложения. </w:t>
      </w:r>
      <w:r w:rsidR="00D64089">
        <w:rPr>
          <w:rFonts w:ascii="Times New Roman" w:hAnsi="Times New Roman" w:cs="Times New Roman"/>
          <w:color w:val="000000"/>
          <w:sz w:val="28"/>
          <w:szCs w:val="28"/>
        </w:rPr>
        <w:t>Причем, в индустриально развитых государствах отмечается устойчивая кор</w:t>
      </w:r>
      <w:r w:rsidR="008578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D64089">
        <w:rPr>
          <w:rFonts w:ascii="Times New Roman" w:hAnsi="Times New Roman" w:cs="Times New Roman"/>
          <w:color w:val="000000"/>
          <w:sz w:val="28"/>
          <w:szCs w:val="28"/>
        </w:rPr>
        <w:t>еляция между уровнем дохода и уровнем образования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50C7E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46"/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50C7E" w:rsidRPr="00A50C7E" w:rsidRDefault="00A50C7E" w:rsidP="00A50C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когда мы говорим о возможности развития человеческого и социального капитала и роли государства в этом речь идет не только о соблюдении прав граждан, но и</w:t>
      </w:r>
      <w:r w:rsidR="00857875">
        <w:rPr>
          <w:rFonts w:ascii="Times New Roman" w:eastAsia="Times New Roman" w:hAnsi="Times New Roman" w:cs="Times New Roman"/>
          <w:color w:val="000000"/>
          <w:sz w:val="28"/>
          <w:szCs w:val="28"/>
        </w:rPr>
        <w:t>, разумеется,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создании </w:t>
      </w:r>
      <w:r w:rsidR="00EF2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комплекса благоприятных 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возможностей для «развития творческой личност</w:t>
      </w:r>
      <w:r w:rsidR="00857875">
        <w:rPr>
          <w:rFonts w:ascii="Times New Roman" w:eastAsia="Times New Roman" w:hAnsi="Times New Roman" w:cs="Times New Roman"/>
          <w:color w:val="000000"/>
          <w:sz w:val="28"/>
          <w:szCs w:val="28"/>
        </w:rPr>
        <w:t>и» во все периоды её развития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Однако, важно отметить, что</w:t>
      </w:r>
      <w:r w:rsidR="00A01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современных социально-экономических условиях не только государство стремится (или должно стремиться) к регулированию процесса воспроизводства социального ккапитала.</w:t>
      </w:r>
      <w:r w:rsidRPr="00A50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По мнению исследователей, </w:t>
      </w:r>
      <w:r w:rsidR="00A01D1A">
        <w:rPr>
          <w:rFonts w:ascii="Times New Roman" w:hAnsi="Times New Roman" w:cs="Times New Roman"/>
          <w:color w:val="000000"/>
          <w:sz w:val="28"/>
          <w:szCs w:val="28"/>
        </w:rPr>
        <w:t>негосударственные субъекты тоже могут стремиться к участию в этом процессе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50C7E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47"/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Однако, если говорить про негосударственных акторов, то тоже все не просто. Исследователи отмечают,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</w:t>
      </w:r>
      <w:r w:rsidR="00A01D1A">
        <w:rPr>
          <w:rFonts w:ascii="Times New Roman" w:hAnsi="Times New Roman" w:cs="Times New Roman"/>
          <w:color w:val="000000"/>
          <w:sz w:val="28"/>
          <w:szCs w:val="28"/>
        </w:rPr>
        <w:t xml:space="preserve"> с развитием социального капитала в системе современных обществ есть проблемы. Уровень его развитости сильно отличается по разным странам и регионам, например, есть подобные отличия между Западной и Восточной Европой, Северной Америкой и Азией.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Причины этого явления разные. В общем виде они сводятся к нескольким м</w:t>
      </w:r>
      <w:r w:rsidR="0073220D">
        <w:rPr>
          <w:rFonts w:ascii="Times New Roman" w:hAnsi="Times New Roman" w:cs="Times New Roman"/>
          <w:color w:val="000000"/>
          <w:sz w:val="28"/>
          <w:szCs w:val="28"/>
        </w:rPr>
        <w:t xml:space="preserve">оментам, которые специалисты делят на две группы: глобальные причины и локальные, свойственные постсоветским государствам. 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Первая группа</w:t>
      </w:r>
      <w:r w:rsidR="0073220D">
        <w:rPr>
          <w:rFonts w:ascii="Times New Roman" w:hAnsi="Times New Roman" w:cs="Times New Roman"/>
          <w:color w:val="000000"/>
          <w:sz w:val="28"/>
          <w:szCs w:val="28"/>
        </w:rPr>
        <w:t xml:space="preserve"> связана с известным процессом атомизации постиндустриальных обществ, разрушением традиционных институтов (семья, религия).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220D">
        <w:rPr>
          <w:rFonts w:ascii="Times New Roman" w:hAnsi="Times New Roman" w:cs="Times New Roman"/>
          <w:color w:val="000000"/>
          <w:sz w:val="28"/>
          <w:szCs w:val="28"/>
        </w:rPr>
        <w:t>Вторая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 xml:space="preserve"> группы</w:t>
      </w:r>
      <w:r w:rsidR="0073220D">
        <w:rPr>
          <w:rFonts w:ascii="Times New Roman" w:hAnsi="Times New Roman" w:cs="Times New Roman"/>
          <w:color w:val="000000"/>
          <w:sz w:val="28"/>
          <w:szCs w:val="28"/>
        </w:rPr>
        <w:t xml:space="preserve"> связана с утратой социалистических идеалов общественной солидарности в постсоветских странах.  Что, по мнению экспертов, проявляется в</w:t>
      </w:r>
      <w:r w:rsidRPr="00A50C7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73220D">
        <w:rPr>
          <w:color w:val="000000"/>
          <w:sz w:val="28"/>
          <w:szCs w:val="28"/>
        </w:rPr>
        <w:t>рост</w:t>
      </w:r>
      <w:r w:rsidR="009856E1">
        <w:rPr>
          <w:color w:val="000000"/>
          <w:sz w:val="28"/>
          <w:szCs w:val="28"/>
        </w:rPr>
        <w:t>е</w:t>
      </w:r>
      <w:r w:rsidR="0073220D">
        <w:rPr>
          <w:color w:val="000000"/>
          <w:sz w:val="28"/>
          <w:szCs w:val="28"/>
        </w:rPr>
        <w:t xml:space="preserve"> недоверия разных социальных групп к государству и его управленческим структурам из-за брократизации и коррумпированности</w:t>
      </w:r>
      <w:r w:rsidRPr="00A50C7E">
        <w:rPr>
          <w:color w:val="000000"/>
          <w:sz w:val="28"/>
          <w:szCs w:val="28"/>
        </w:rPr>
        <w:t>;</w:t>
      </w:r>
    </w:p>
    <w:p w:rsidR="00397356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397356">
        <w:rPr>
          <w:color w:val="000000"/>
          <w:sz w:val="28"/>
          <w:szCs w:val="28"/>
        </w:rPr>
        <w:t>отсутстви</w:t>
      </w:r>
      <w:r w:rsidR="009856E1">
        <w:rPr>
          <w:color w:val="000000"/>
          <w:sz w:val="28"/>
          <w:szCs w:val="28"/>
        </w:rPr>
        <w:t>и</w:t>
      </w:r>
      <w:r w:rsidR="00397356">
        <w:rPr>
          <w:color w:val="000000"/>
          <w:sz w:val="28"/>
          <w:szCs w:val="28"/>
        </w:rPr>
        <w:t xml:space="preserve"> развитых институтов гражданского общества и низк</w:t>
      </w:r>
      <w:r w:rsidR="009856E1">
        <w:rPr>
          <w:color w:val="000000"/>
          <w:sz w:val="28"/>
          <w:szCs w:val="28"/>
        </w:rPr>
        <w:t>ая</w:t>
      </w:r>
      <w:r w:rsidR="00397356">
        <w:rPr>
          <w:color w:val="000000"/>
          <w:sz w:val="28"/>
          <w:szCs w:val="28"/>
        </w:rPr>
        <w:t xml:space="preserve"> гражданская активность;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397356">
        <w:rPr>
          <w:color w:val="000000"/>
          <w:sz w:val="28"/>
          <w:szCs w:val="28"/>
        </w:rPr>
        <w:t>отсутстви</w:t>
      </w:r>
      <w:r w:rsidR="009856E1">
        <w:rPr>
          <w:color w:val="000000"/>
          <w:sz w:val="28"/>
          <w:szCs w:val="28"/>
        </w:rPr>
        <w:t>и</w:t>
      </w:r>
      <w:r w:rsidR="00397356">
        <w:rPr>
          <w:color w:val="000000"/>
          <w:sz w:val="28"/>
          <w:szCs w:val="28"/>
        </w:rPr>
        <w:t xml:space="preserve"> гражданской инициативы по поводу решения различных социальных проблем, опыта и умения эффективно её проявлять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48"/>
      </w:r>
      <w:r w:rsidR="0073220D">
        <w:rPr>
          <w:color w:val="000000"/>
          <w:sz w:val="28"/>
          <w:szCs w:val="28"/>
        </w:rPr>
        <w:t xml:space="preserve"> Сюда же можно добавить ещё и идеологический вакуум, возникший в постсоветских обществах после распада социалитического лагеря. Чего, например, удалось избежать современному Китаю.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Хотя такое мнение наверно будет звучать слишком жестко, поскольку на развитие социального капитала оказывают влияние не только умения решать социальные проблемы сообща или активное участие в деятельности НКО.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Нельзя забывать при этом и об организации взаимодействия государства и частных компаний, которые также заинтересованы, хоть может и не все, в </w:t>
      </w:r>
      <w:r w:rsidR="00082ED0">
        <w:rPr>
          <w:color w:val="000000"/>
          <w:sz w:val="28"/>
          <w:szCs w:val="28"/>
        </w:rPr>
        <w:t>накопле</w:t>
      </w:r>
      <w:r w:rsidRPr="00A50C7E">
        <w:rPr>
          <w:color w:val="000000"/>
          <w:sz w:val="28"/>
          <w:szCs w:val="28"/>
        </w:rPr>
        <w:t xml:space="preserve">нии человеческого капитала и развитии социального капитала. Такое </w:t>
      </w:r>
      <w:r w:rsidRPr="00A50C7E">
        <w:rPr>
          <w:color w:val="000000"/>
          <w:sz w:val="28"/>
          <w:szCs w:val="28"/>
        </w:rPr>
        <w:lastRenderedPageBreak/>
        <w:t>возаимодействие возможно</w:t>
      </w:r>
      <w:r w:rsidR="00082ED0">
        <w:rPr>
          <w:color w:val="000000"/>
          <w:sz w:val="28"/>
          <w:szCs w:val="28"/>
        </w:rPr>
        <w:t>, например,</w:t>
      </w:r>
      <w:r w:rsidRPr="00A50C7E">
        <w:rPr>
          <w:color w:val="000000"/>
          <w:sz w:val="28"/>
          <w:szCs w:val="28"/>
        </w:rPr>
        <w:t xml:space="preserve"> в рамках </w:t>
      </w:r>
      <w:r w:rsidR="00082ED0">
        <w:rPr>
          <w:color w:val="000000"/>
          <w:sz w:val="28"/>
          <w:szCs w:val="28"/>
        </w:rPr>
        <w:t xml:space="preserve">системы </w:t>
      </w:r>
      <w:r w:rsidRPr="00A50C7E">
        <w:rPr>
          <w:color w:val="000000"/>
          <w:sz w:val="28"/>
          <w:szCs w:val="28"/>
        </w:rPr>
        <w:t>социального партнерства</w:t>
      </w:r>
      <w:r w:rsidR="00082ED0">
        <w:rPr>
          <w:color w:val="000000"/>
          <w:sz w:val="28"/>
          <w:szCs w:val="28"/>
        </w:rPr>
        <w:t xml:space="preserve"> </w:t>
      </w:r>
      <w:r w:rsidR="00470532">
        <w:rPr>
          <w:color w:val="000000"/>
          <w:sz w:val="28"/>
          <w:szCs w:val="28"/>
        </w:rPr>
        <w:t xml:space="preserve">‒ </w:t>
      </w:r>
      <w:r w:rsidR="00082ED0">
        <w:rPr>
          <w:color w:val="000000"/>
          <w:sz w:val="28"/>
          <w:szCs w:val="28"/>
        </w:rPr>
        <w:t>организация устойчивого диалога между работодателями и профсоюзами под контролем государства, что является реальной практикой решения многих социально-экономических проблем в рамках социального государства с соцальным рыночным хозяйством</w:t>
      </w:r>
      <w:r w:rsidRPr="00A50C7E">
        <w:rPr>
          <w:color w:val="000000"/>
          <w:sz w:val="28"/>
          <w:szCs w:val="28"/>
        </w:rPr>
        <w:t xml:space="preserve">.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Эксперты по социальному партнерству отмечают, что</w:t>
      </w:r>
      <w:r w:rsidR="00470532">
        <w:rPr>
          <w:color w:val="000000"/>
          <w:sz w:val="28"/>
          <w:szCs w:val="28"/>
        </w:rPr>
        <w:t xml:space="preserve"> повышение уровня социальной солидарности и улучшение условий для накопления человеческого и социального капитала возможно посредством создания эффективной структуры социального партнерства. Роль государств в ее создании и поддержании, особенно в рамках социального государства, является крайне важной, можно даже сказать, первостепенной.</w:t>
      </w:r>
      <w:r w:rsidRPr="00A50C7E">
        <w:rPr>
          <w:color w:val="000000"/>
          <w:sz w:val="28"/>
          <w:szCs w:val="28"/>
        </w:rPr>
        <w:t xml:space="preserve"> </w:t>
      </w:r>
      <w:r w:rsidR="00470532">
        <w:rPr>
          <w:color w:val="000000"/>
          <w:sz w:val="28"/>
          <w:szCs w:val="28"/>
        </w:rPr>
        <w:t>Основные составляющие элементы</w:t>
      </w:r>
      <w:r w:rsidRPr="00A50C7E">
        <w:rPr>
          <w:color w:val="000000"/>
          <w:sz w:val="28"/>
          <w:szCs w:val="28"/>
        </w:rPr>
        <w:t xml:space="preserve"> политики </w:t>
      </w:r>
      <w:r w:rsidR="00470532">
        <w:rPr>
          <w:color w:val="000000"/>
          <w:sz w:val="28"/>
          <w:szCs w:val="28"/>
        </w:rPr>
        <w:t xml:space="preserve">социального </w:t>
      </w:r>
      <w:r w:rsidRPr="00A50C7E">
        <w:rPr>
          <w:color w:val="000000"/>
          <w:sz w:val="28"/>
          <w:szCs w:val="28"/>
        </w:rPr>
        <w:t>государства в сфере</w:t>
      </w:r>
      <w:r w:rsidR="00470532">
        <w:rPr>
          <w:color w:val="000000"/>
          <w:sz w:val="28"/>
          <w:szCs w:val="28"/>
        </w:rPr>
        <w:t xml:space="preserve"> создания и регулирования</w:t>
      </w:r>
      <w:r w:rsidRPr="00A50C7E">
        <w:rPr>
          <w:color w:val="000000"/>
          <w:sz w:val="28"/>
          <w:szCs w:val="28"/>
        </w:rPr>
        <w:t xml:space="preserve"> социального партнерства: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A33DA6">
        <w:rPr>
          <w:color w:val="000000"/>
          <w:sz w:val="28"/>
          <w:szCs w:val="28"/>
        </w:rPr>
        <w:t>организация договоренности между работодателями и работниками целей и задач социальной и экономической политики на государственном уровне</w:t>
      </w:r>
      <w:r w:rsidRPr="00A50C7E">
        <w:rPr>
          <w:color w:val="000000"/>
          <w:sz w:val="28"/>
          <w:szCs w:val="28"/>
        </w:rPr>
        <w:t>;</w:t>
      </w:r>
    </w:p>
    <w:p w:rsidR="00A33DA6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A33DA6">
        <w:rPr>
          <w:color w:val="000000"/>
          <w:sz w:val="28"/>
          <w:szCs w:val="28"/>
        </w:rPr>
        <w:t xml:space="preserve">создание и воспроизводство структур и институтов, которые способствуют социальных и экономических прав человека, эффективно регулируют социально-трудовые отношения и помогают в разрешении трудовых конфликтов; </w:t>
      </w:r>
    </w:p>
    <w:p w:rsidR="00A33DA6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A33DA6">
        <w:rPr>
          <w:color w:val="000000"/>
          <w:sz w:val="28"/>
          <w:szCs w:val="28"/>
        </w:rPr>
        <w:t xml:space="preserve">создание структур, позволяющих работникам принимать участие в вырабтке и принятии решений менеджментом предприятий;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A33DA6">
        <w:rPr>
          <w:color w:val="000000"/>
          <w:sz w:val="28"/>
          <w:szCs w:val="28"/>
        </w:rPr>
        <w:t>создание условий для постоянного социального диалога в целях предотвращения трудовых конфликтов и разногласий, мотивации к решению уже существующих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49"/>
      </w:r>
      <w:r w:rsidRPr="00A50C7E">
        <w:rPr>
          <w:color w:val="000000"/>
          <w:sz w:val="28"/>
          <w:szCs w:val="28"/>
        </w:rPr>
        <w:t xml:space="preserve"> Создание условий для такой мотивации предполагает заботу о человеческом и социальном капитале как страны, так и отдельных предприятий. Эта забота проявляется в инвестициях в человеческий капитал.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Специалисты обращают внимание на то, что для того чтобы</w:t>
      </w:r>
      <w:r w:rsidR="00A33DA6">
        <w:rPr>
          <w:color w:val="000000"/>
          <w:sz w:val="28"/>
          <w:szCs w:val="28"/>
        </w:rPr>
        <w:t xml:space="preserve"> создать условия для реальных качественных трансформаций в хозяйственной жизни </w:t>
      </w:r>
      <w:r w:rsidR="00A33DA6">
        <w:rPr>
          <w:color w:val="000000"/>
          <w:sz w:val="28"/>
          <w:szCs w:val="28"/>
        </w:rPr>
        <w:lastRenderedPageBreak/>
        <w:t>страны необходим значительный объем инвестиций. Тем более, если экономическая система переориентируется на максимального производительное использование имеющегося человеческого капитала.</w:t>
      </w:r>
      <w:r w:rsidRPr="00A50C7E">
        <w:rPr>
          <w:color w:val="000000"/>
          <w:sz w:val="28"/>
          <w:szCs w:val="28"/>
        </w:rPr>
        <w:t xml:space="preserve"> </w:t>
      </w:r>
      <w:r w:rsidR="008E78AE">
        <w:rPr>
          <w:color w:val="000000"/>
          <w:sz w:val="28"/>
          <w:szCs w:val="28"/>
        </w:rPr>
        <w:t>А его максимально производительное использование возможно лишь при существенном повышении доступности социальных благ для всех слоев населения, таких как здравоохранение, образование, наука, коммуникации, культура</w:t>
      </w:r>
      <w:r w:rsidRPr="00A50C7E">
        <w:rPr>
          <w:color w:val="000000"/>
          <w:sz w:val="28"/>
          <w:szCs w:val="28"/>
        </w:rPr>
        <w:t>.</w:t>
      </w:r>
      <w:r w:rsidR="008E78AE">
        <w:rPr>
          <w:color w:val="000000"/>
          <w:sz w:val="28"/>
          <w:szCs w:val="28"/>
        </w:rPr>
        <w:t xml:space="preserve"> В этой связи специалисты выделяют три базовых типа</w:t>
      </w:r>
      <w:r w:rsidRPr="00A50C7E">
        <w:rPr>
          <w:color w:val="000000"/>
          <w:sz w:val="28"/>
          <w:szCs w:val="28"/>
        </w:rPr>
        <w:t xml:space="preserve"> инвестиций </w:t>
      </w:r>
      <w:r w:rsidR="008E78AE">
        <w:rPr>
          <w:color w:val="000000"/>
          <w:sz w:val="28"/>
          <w:szCs w:val="28"/>
        </w:rPr>
        <w:t xml:space="preserve">государства </w:t>
      </w:r>
      <w:r w:rsidRPr="00A50C7E">
        <w:rPr>
          <w:color w:val="000000"/>
          <w:sz w:val="28"/>
          <w:szCs w:val="28"/>
        </w:rPr>
        <w:t>в человеческий капитал: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1. </w:t>
      </w:r>
      <w:r w:rsidR="000B40BB">
        <w:rPr>
          <w:color w:val="000000"/>
          <w:sz w:val="28"/>
          <w:szCs w:val="28"/>
        </w:rPr>
        <w:t xml:space="preserve">инвестиции в получение образования, что предполагает инвестиции как в подготову профессиональных кадров, так и в их переподготовку;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2. </w:t>
      </w:r>
      <w:r w:rsidR="000B40BB">
        <w:rPr>
          <w:color w:val="000000"/>
          <w:sz w:val="28"/>
          <w:szCs w:val="28"/>
        </w:rPr>
        <w:t>инвестиции в здоровье и здоровый образ жизни, что снижает потери</w:t>
      </w:r>
      <w:r w:rsidR="000522BC">
        <w:rPr>
          <w:color w:val="000000"/>
          <w:sz w:val="28"/>
          <w:szCs w:val="28"/>
        </w:rPr>
        <w:t xml:space="preserve"> государства и предприятий</w:t>
      </w:r>
      <w:r w:rsidR="000B40BB">
        <w:rPr>
          <w:color w:val="000000"/>
          <w:sz w:val="28"/>
          <w:szCs w:val="28"/>
        </w:rPr>
        <w:t xml:space="preserve"> от нахождения </w:t>
      </w:r>
      <w:r w:rsidR="000522BC">
        <w:rPr>
          <w:color w:val="000000"/>
          <w:sz w:val="28"/>
          <w:szCs w:val="28"/>
        </w:rPr>
        <w:t>р</w:t>
      </w:r>
      <w:r w:rsidR="000B40BB">
        <w:rPr>
          <w:color w:val="000000"/>
          <w:sz w:val="28"/>
          <w:szCs w:val="28"/>
        </w:rPr>
        <w:t>аботников на больничном;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3. </w:t>
      </w:r>
      <w:r w:rsidR="000B40BB">
        <w:rPr>
          <w:color w:val="000000"/>
          <w:sz w:val="28"/>
          <w:szCs w:val="28"/>
        </w:rPr>
        <w:t>инвестиции в коммуникации и мобильность персонала</w:t>
      </w:r>
      <w:r w:rsidR="000522BC">
        <w:rPr>
          <w:color w:val="000000"/>
          <w:sz w:val="28"/>
          <w:szCs w:val="28"/>
        </w:rPr>
        <w:t>, включая создание условий для перемещения работников на более производительные (и высокоплачиваемые) качественные рабочие места.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При этом </w:t>
      </w:r>
      <w:r w:rsidR="000522BC">
        <w:rPr>
          <w:color w:val="000000"/>
          <w:sz w:val="28"/>
          <w:szCs w:val="28"/>
        </w:rPr>
        <w:t>специалисты подчеркивают, что ресурсами для повышения инвестиций должны обладать и государство, и конкретные компании, и семья, и сам работник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50"/>
      </w:r>
      <w:r w:rsidRPr="00A50C7E">
        <w:rPr>
          <w:color w:val="000000"/>
          <w:sz w:val="28"/>
          <w:szCs w:val="28"/>
        </w:rPr>
        <w:t> 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Эти инвестиции определяют возможность подключения экономики государства к современной глобальной «экономике знаний». Эксперты давно утверждают,</w:t>
      </w:r>
      <w:r w:rsidR="000522BC">
        <w:rPr>
          <w:color w:val="000000"/>
          <w:sz w:val="28"/>
          <w:szCs w:val="28"/>
        </w:rPr>
        <w:t xml:space="preserve"> и с ними вполне можно согласиться,</w:t>
      </w:r>
      <w:r w:rsidRPr="00A50C7E">
        <w:rPr>
          <w:color w:val="000000"/>
          <w:sz w:val="28"/>
          <w:szCs w:val="28"/>
        </w:rPr>
        <w:t xml:space="preserve"> что</w:t>
      </w:r>
      <w:r w:rsidR="000522BC">
        <w:rPr>
          <w:color w:val="000000"/>
          <w:sz w:val="28"/>
          <w:szCs w:val="28"/>
        </w:rPr>
        <w:t xml:space="preserve"> качество человеческого капитала компаний и государств при крайне высокой степени мобильности факторов роста производительности влияет на способность страны или предприятия выдерживать конкуренцию. Это подталкивает и государства, и конкретные компании к созданию эффективной инфрастуткруы для накопления человеческого капитала и его успешного развития.</w:t>
      </w:r>
      <w:r w:rsidRPr="00A50C7E">
        <w:rPr>
          <w:color w:val="000000"/>
          <w:sz w:val="28"/>
          <w:szCs w:val="28"/>
        </w:rPr>
        <w:t xml:space="preserve"> </w:t>
      </w:r>
      <w:r w:rsidR="004C6F3F">
        <w:rPr>
          <w:color w:val="000000"/>
          <w:sz w:val="28"/>
          <w:szCs w:val="28"/>
        </w:rPr>
        <w:t xml:space="preserve">И ролью государства в этом процессе является именно создание благоприятных условий для таких инвестиций и повышения их эффективности в </w:t>
      </w:r>
      <w:r w:rsidR="004C6F3F">
        <w:rPr>
          <w:color w:val="000000"/>
          <w:sz w:val="28"/>
          <w:szCs w:val="28"/>
        </w:rPr>
        <w:lastRenderedPageBreak/>
        <w:t xml:space="preserve">складывающихся условиях глобальной «экономики знаний». </w:t>
      </w:r>
      <w:r w:rsidR="00F97C79">
        <w:rPr>
          <w:color w:val="000000"/>
          <w:sz w:val="28"/>
          <w:szCs w:val="28"/>
        </w:rPr>
        <w:t xml:space="preserve">В любом государстве </w:t>
      </w:r>
      <w:r w:rsidR="004C6F3F">
        <w:rPr>
          <w:color w:val="000000"/>
          <w:sz w:val="28"/>
          <w:szCs w:val="28"/>
        </w:rPr>
        <w:t>«</w:t>
      </w:r>
      <w:r w:rsidR="00F97C79">
        <w:rPr>
          <w:color w:val="000000"/>
          <w:sz w:val="28"/>
          <w:szCs w:val="28"/>
        </w:rPr>
        <w:t>э</w:t>
      </w:r>
      <w:r w:rsidRPr="00A50C7E">
        <w:rPr>
          <w:color w:val="000000"/>
          <w:sz w:val="28"/>
          <w:szCs w:val="28"/>
        </w:rPr>
        <w:t>кономика знаний</w:t>
      </w:r>
      <w:r w:rsidR="004C6F3F">
        <w:rPr>
          <w:color w:val="000000"/>
          <w:sz w:val="28"/>
          <w:szCs w:val="28"/>
        </w:rPr>
        <w:t>» имеет возможность для развития лишь</w:t>
      </w:r>
      <w:r w:rsidRPr="00A50C7E">
        <w:rPr>
          <w:color w:val="000000"/>
          <w:sz w:val="28"/>
          <w:szCs w:val="28"/>
        </w:rPr>
        <w:t xml:space="preserve"> во взаимодействии с </w:t>
      </w:r>
      <w:r w:rsidR="004C6F3F">
        <w:rPr>
          <w:color w:val="000000"/>
          <w:sz w:val="28"/>
          <w:szCs w:val="28"/>
        </w:rPr>
        <w:t xml:space="preserve">необходимыми </w:t>
      </w:r>
      <w:r w:rsidRPr="00A50C7E">
        <w:rPr>
          <w:color w:val="000000"/>
          <w:sz w:val="28"/>
          <w:szCs w:val="28"/>
        </w:rPr>
        <w:t>политическими и социальными институтами</w:t>
      </w:r>
      <w:r w:rsidR="004C6F3F">
        <w:rPr>
          <w:color w:val="000000"/>
          <w:sz w:val="28"/>
          <w:szCs w:val="28"/>
        </w:rPr>
        <w:t xml:space="preserve"> (о чем было сказано также выше)</w:t>
      </w:r>
      <w:r w:rsidRPr="00A50C7E">
        <w:rPr>
          <w:color w:val="000000"/>
          <w:sz w:val="28"/>
          <w:szCs w:val="28"/>
        </w:rPr>
        <w:t xml:space="preserve">. </w:t>
      </w:r>
      <w:r w:rsidR="00E65A5B">
        <w:rPr>
          <w:color w:val="000000"/>
          <w:sz w:val="28"/>
          <w:szCs w:val="28"/>
        </w:rPr>
        <w:t>Какие функции выполняет человеческий капитал в рамках современного социального государства</w:t>
      </w:r>
      <w:r w:rsidR="006332A2">
        <w:rPr>
          <w:color w:val="000000"/>
          <w:sz w:val="28"/>
          <w:szCs w:val="28"/>
        </w:rPr>
        <w:t xml:space="preserve"> и его экономической системы</w:t>
      </w:r>
      <w:r w:rsidR="00E65A5B">
        <w:rPr>
          <w:color w:val="000000"/>
          <w:sz w:val="28"/>
          <w:szCs w:val="28"/>
        </w:rPr>
        <w:t xml:space="preserve">? Специалисты называют такие: </w:t>
      </w:r>
    </w:p>
    <w:p w:rsidR="00A50C7E" w:rsidRPr="00A50C7E" w:rsidRDefault="00E65A5B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50C7E" w:rsidRPr="00A50C7E">
        <w:rPr>
          <w:color w:val="000000"/>
          <w:sz w:val="28"/>
          <w:szCs w:val="28"/>
        </w:rPr>
        <w:t>функция</w:t>
      </w:r>
      <w:r>
        <w:rPr>
          <w:color w:val="000000"/>
          <w:sz w:val="28"/>
          <w:szCs w:val="28"/>
        </w:rPr>
        <w:t xml:space="preserve"> воспроизводства</w:t>
      </w:r>
      <w:r w:rsidR="00A50C7E" w:rsidRPr="00A50C7E">
        <w:rPr>
          <w:color w:val="000000"/>
          <w:sz w:val="28"/>
          <w:szCs w:val="28"/>
        </w:rPr>
        <w:t xml:space="preserve">, </w:t>
      </w:r>
      <w:r w:rsidR="00032C30">
        <w:rPr>
          <w:color w:val="000000"/>
          <w:sz w:val="28"/>
          <w:szCs w:val="28"/>
        </w:rPr>
        <w:t>позволяя увеличивать доход за счет активзации использования знаний в производстве и движении финансовых активов</w:t>
      </w:r>
      <w:r w:rsidR="00A50C7E" w:rsidRPr="00A50C7E">
        <w:rPr>
          <w:color w:val="000000"/>
          <w:sz w:val="28"/>
          <w:szCs w:val="28"/>
        </w:rPr>
        <w:t>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- функция</w:t>
      </w:r>
      <w:r w:rsidR="00F8459D">
        <w:rPr>
          <w:color w:val="000000"/>
          <w:sz w:val="28"/>
          <w:szCs w:val="28"/>
        </w:rPr>
        <w:t xml:space="preserve"> персонализации знаний, их зависомость от творческого потенциала каждой конкретной ответственной личности</w:t>
      </w:r>
      <w:r w:rsidRPr="00A50C7E">
        <w:rPr>
          <w:color w:val="000000"/>
          <w:sz w:val="28"/>
          <w:szCs w:val="28"/>
        </w:rPr>
        <w:t>;</w:t>
      </w:r>
    </w:p>
    <w:p w:rsidR="006332A2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</w:t>
      </w:r>
      <w:r w:rsidR="00F8459D">
        <w:rPr>
          <w:color w:val="000000"/>
          <w:sz w:val="28"/>
          <w:szCs w:val="28"/>
        </w:rPr>
        <w:t xml:space="preserve">функция инноваций, поскольку именно творческий потенциал </w:t>
      </w:r>
      <w:r w:rsidR="006332A2">
        <w:rPr>
          <w:color w:val="000000"/>
          <w:sz w:val="28"/>
          <w:szCs w:val="28"/>
        </w:rPr>
        <w:t xml:space="preserve">людей определеяет в современных условиях возможность для инновационного развития государства, его экономики; 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функция </w:t>
      </w:r>
      <w:r w:rsidR="006332A2">
        <w:rPr>
          <w:color w:val="000000"/>
          <w:sz w:val="28"/>
          <w:szCs w:val="28"/>
        </w:rPr>
        <w:t>самореализации, поскольку чам человек может развиваться именно в процессе при</w:t>
      </w:r>
      <w:r w:rsidR="00FA083E">
        <w:rPr>
          <w:color w:val="000000"/>
          <w:sz w:val="28"/>
          <w:szCs w:val="28"/>
        </w:rPr>
        <w:t>менения</w:t>
      </w:r>
      <w:r w:rsidR="006332A2">
        <w:rPr>
          <w:color w:val="000000"/>
          <w:sz w:val="28"/>
          <w:szCs w:val="28"/>
        </w:rPr>
        <w:t xml:space="preserve"> своего человеческого капитала в трудовой деятельности;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- функция интеграции потоков </w:t>
      </w:r>
      <w:r w:rsidR="006332A2">
        <w:rPr>
          <w:color w:val="000000"/>
          <w:sz w:val="28"/>
          <w:szCs w:val="28"/>
        </w:rPr>
        <w:t>капиталов, знаний и информации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51"/>
      </w:r>
    </w:p>
    <w:p w:rsidR="00A50C7E" w:rsidRPr="00A50C7E" w:rsidRDefault="00237479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Накопление и модернизация человеческого капитала в нынешних условиях таким образом является одним из основных двигателей устойчивого экономического роста в социальном государстве и, соответственно, повышения благосостояния общества. </w:t>
      </w:r>
      <w:r w:rsidR="00A50C7E" w:rsidRPr="00A50C7E">
        <w:rPr>
          <w:color w:val="000000"/>
          <w:sz w:val="28"/>
          <w:szCs w:val="28"/>
        </w:rPr>
        <w:t>Современная</w:t>
      </w:r>
      <w:r>
        <w:rPr>
          <w:color w:val="000000"/>
          <w:sz w:val="28"/>
          <w:szCs w:val="28"/>
        </w:rPr>
        <w:t xml:space="preserve"> экономика, основанная на постоянном внедрении инноваций </w:t>
      </w:r>
      <w:r w:rsidR="00A50C7E" w:rsidRPr="00A50C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производство, представляет собой экономику, основанную на использовании человеческого капитала. И инвестиции в его развитие, несомненно, оказывают решающие влияние на производительность в будущем. Затраты на человеческий капитал сейчас обязательно окупаются ростом прибыли предприятий и доходов государства в будущем. </w:t>
      </w:r>
      <w:r w:rsidR="00A50C7E" w:rsidRPr="00A50C7E">
        <w:rPr>
          <w:color w:val="000000"/>
          <w:sz w:val="28"/>
          <w:szCs w:val="28"/>
        </w:rPr>
        <w:t>Инвестиции в человеческий капитал</w:t>
      </w:r>
      <w:r>
        <w:rPr>
          <w:color w:val="000000"/>
          <w:sz w:val="28"/>
          <w:szCs w:val="28"/>
        </w:rPr>
        <w:t xml:space="preserve"> представляют собой инвестиции в образование, науку, технологии, новые компетенции </w:t>
      </w:r>
      <w:r>
        <w:rPr>
          <w:color w:val="000000"/>
          <w:sz w:val="28"/>
          <w:szCs w:val="28"/>
        </w:rPr>
        <w:lastRenderedPageBreak/>
        <w:t>граждан, как участников производственного процесса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52"/>
      </w:r>
      <w:r w:rsidR="00A50C7E" w:rsidRPr="00A50C7E">
        <w:rPr>
          <w:color w:val="000000"/>
          <w:sz w:val="28"/>
          <w:szCs w:val="28"/>
        </w:rPr>
        <w:t xml:space="preserve"> Но</w:t>
      </w:r>
      <w:r w:rsidR="000573E1">
        <w:rPr>
          <w:color w:val="000000"/>
          <w:sz w:val="28"/>
          <w:szCs w:val="28"/>
        </w:rPr>
        <w:t xml:space="preserve"> исследователи обращают внимание и на наличие «слабых сторон» этого инвестиционного</w:t>
      </w:r>
      <w:r w:rsidR="009B135A">
        <w:rPr>
          <w:color w:val="000000"/>
          <w:sz w:val="28"/>
          <w:szCs w:val="28"/>
        </w:rPr>
        <w:t xml:space="preserve"> процесса, если речь идет исключительно</w:t>
      </w:r>
      <w:r w:rsidR="00A50C7E" w:rsidRPr="00A50C7E">
        <w:rPr>
          <w:color w:val="000000"/>
          <w:sz w:val="28"/>
          <w:szCs w:val="28"/>
        </w:rPr>
        <w:t xml:space="preserve"> об инвестициях со стороны государства.</w:t>
      </w:r>
      <w:r w:rsidR="009B135A">
        <w:rPr>
          <w:color w:val="000000"/>
          <w:sz w:val="28"/>
          <w:szCs w:val="28"/>
        </w:rPr>
        <w:t xml:space="preserve"> Самая слабая сторона – это необходимость значительных затрат в короткий период времени, что для конкретного работника, что для экономической системы в общем</w:t>
      </w:r>
      <w:r w:rsidR="0089339E">
        <w:rPr>
          <w:color w:val="000000"/>
          <w:sz w:val="28"/>
          <w:szCs w:val="28"/>
        </w:rPr>
        <w:t>, при существенно отложенном эффекте от подобных инвестиций</w:t>
      </w:r>
      <w:r w:rsidR="009B135A">
        <w:rPr>
          <w:color w:val="000000"/>
          <w:sz w:val="28"/>
          <w:szCs w:val="28"/>
        </w:rPr>
        <w:t xml:space="preserve">. Поэтому специалисты отмечают необходимость </w:t>
      </w:r>
      <w:r w:rsidR="00E94E2D">
        <w:rPr>
          <w:color w:val="000000"/>
          <w:sz w:val="28"/>
          <w:szCs w:val="28"/>
        </w:rPr>
        <w:t xml:space="preserve">обеспечения благоприятных условий </w:t>
      </w:r>
      <w:r w:rsidR="009B135A">
        <w:rPr>
          <w:color w:val="000000"/>
          <w:sz w:val="28"/>
          <w:szCs w:val="28"/>
        </w:rPr>
        <w:t>кредитования инвестиций в развитие человеческого капитала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53"/>
      </w:r>
      <w:r w:rsidR="00D36923">
        <w:rPr>
          <w:color w:val="000000"/>
          <w:sz w:val="28"/>
          <w:szCs w:val="28"/>
        </w:rPr>
        <w:t xml:space="preserve"> Разумеется,</w:t>
      </w:r>
      <w:r w:rsidR="00A50C7E" w:rsidRPr="00A50C7E">
        <w:rPr>
          <w:color w:val="000000"/>
          <w:sz w:val="28"/>
          <w:szCs w:val="28"/>
        </w:rPr>
        <w:t xml:space="preserve"> государственные инвестиции в развитие человеческого капитала должны сопровождаться инвестициями частных компаний, которые не всегда к этому готовы. И это тоже проблема. </w:t>
      </w:r>
      <w:r w:rsidR="00D36923">
        <w:rPr>
          <w:color w:val="000000"/>
          <w:sz w:val="28"/>
          <w:szCs w:val="28"/>
        </w:rPr>
        <w:t>Эта проблема связана с высоким риском инвестиций в накопление человеческого капитала, ведь окупиться эти инвестиции должны лишь в будущем. Проблемы возникают и с оценкой эффективности подобных капиталовложений. Специалисты обращают внимание на то, что подобные инвестиции сокращают первыми, когда начианется экономический кризис или просто не хватает свободных инвестиционныз средств. В итоге, если говорить про российскую экономику</w:t>
      </w:r>
      <w:r w:rsidR="00A50C7E" w:rsidRPr="00A50C7E">
        <w:rPr>
          <w:color w:val="000000"/>
          <w:sz w:val="28"/>
          <w:szCs w:val="28"/>
        </w:rPr>
        <w:t>, то в</w:t>
      </w:r>
      <w:r w:rsidR="00D36923">
        <w:rPr>
          <w:color w:val="000000"/>
          <w:sz w:val="28"/>
          <w:szCs w:val="28"/>
        </w:rPr>
        <w:t xml:space="preserve"> ее рамках затраты на подготовку и переподготовку работников составляют лишь </w:t>
      </w:r>
      <w:r w:rsidR="00A50C7E" w:rsidRPr="00A50C7E">
        <w:rPr>
          <w:color w:val="000000"/>
          <w:sz w:val="28"/>
          <w:szCs w:val="28"/>
        </w:rPr>
        <w:t>0,3% в структуре общих затрат</w:t>
      </w:r>
      <w:r w:rsidR="00D36923">
        <w:rPr>
          <w:color w:val="000000"/>
          <w:sz w:val="28"/>
          <w:szCs w:val="28"/>
        </w:rPr>
        <w:t xml:space="preserve"> компаний на персонал. Что существенно отличается, например, от принятых в развитых западных экономиках нормах инвестиций в подготовку персонала около</w:t>
      </w:r>
      <w:r w:rsidR="00A50C7E" w:rsidRPr="00A50C7E">
        <w:rPr>
          <w:color w:val="000000"/>
          <w:sz w:val="28"/>
          <w:szCs w:val="28"/>
        </w:rPr>
        <w:t xml:space="preserve"> </w:t>
      </w:r>
      <w:r w:rsidR="00D36923">
        <w:rPr>
          <w:color w:val="000000"/>
          <w:sz w:val="28"/>
          <w:szCs w:val="28"/>
        </w:rPr>
        <w:t>10-15% от всех затрат на работников</w:t>
      </w:r>
      <w:r w:rsidR="00A50C7E" w:rsidRPr="00A50C7E">
        <w:rPr>
          <w:color w:val="000000"/>
          <w:sz w:val="28"/>
          <w:szCs w:val="28"/>
        </w:rPr>
        <w:t xml:space="preserve">. </w:t>
      </w:r>
      <w:r w:rsidR="00361E6B">
        <w:rPr>
          <w:color w:val="000000"/>
          <w:sz w:val="28"/>
          <w:szCs w:val="28"/>
        </w:rPr>
        <w:t>К тому же в России на данную ситуацию в негативном плане влияет неразвитая (а, вернее, разрушенная, ранее существовавшая в СССР) общегосударственная система</w:t>
      </w:r>
      <w:r w:rsidR="00A50C7E" w:rsidRPr="00A50C7E">
        <w:rPr>
          <w:color w:val="000000"/>
          <w:sz w:val="28"/>
          <w:szCs w:val="28"/>
        </w:rPr>
        <w:t xml:space="preserve"> подготовки и переподготовки кадров. Эксперты отмечают, что</w:t>
      </w:r>
      <w:r w:rsidR="00361E6B">
        <w:rPr>
          <w:color w:val="000000"/>
          <w:sz w:val="28"/>
          <w:szCs w:val="28"/>
        </w:rPr>
        <w:t xml:space="preserve"> менеджмент частных российских компаний рассматривает в общем как бесперспективные </w:t>
      </w:r>
      <w:r w:rsidR="00361E6B">
        <w:rPr>
          <w:color w:val="000000"/>
          <w:sz w:val="28"/>
          <w:szCs w:val="28"/>
        </w:rPr>
        <w:lastRenderedPageBreak/>
        <w:t>инвестиции в человеческий капитал, поскольку нет общегосударственной стратегии подготовки и переподготовки кадров, опирающейся на стратегию развития экономики</w:t>
      </w:r>
      <w:r w:rsidR="00A50C7E" w:rsidRPr="00A50C7E">
        <w:rPr>
          <w:color w:val="000000"/>
          <w:sz w:val="28"/>
          <w:szCs w:val="28"/>
        </w:rPr>
        <w:t xml:space="preserve">. </w:t>
      </w:r>
      <w:r w:rsidR="00116CFD">
        <w:rPr>
          <w:color w:val="000000"/>
          <w:sz w:val="28"/>
          <w:szCs w:val="28"/>
        </w:rPr>
        <w:t>А уже имеющиеся на российских предприятиях программы и методики подготовки персонала не приспособлены к условиям рынка</w:t>
      </w:r>
      <w:r w:rsidR="00A50C7E" w:rsidRPr="00A50C7E">
        <w:rPr>
          <w:color w:val="000000"/>
          <w:sz w:val="28"/>
          <w:szCs w:val="28"/>
        </w:rPr>
        <w:t>.</w:t>
      </w:r>
      <w:r w:rsidR="00116CFD">
        <w:rPr>
          <w:color w:val="000000"/>
          <w:sz w:val="28"/>
          <w:szCs w:val="28"/>
        </w:rPr>
        <w:t xml:space="preserve"> Присутствует непонимание ролей работодателей в качестве инвесторов и работников в качестве объекта инвестиций в человеческий капитал</w:t>
      </w:r>
      <w:r w:rsidR="00AE4962">
        <w:rPr>
          <w:color w:val="000000"/>
          <w:sz w:val="28"/>
          <w:szCs w:val="28"/>
        </w:rPr>
        <w:t xml:space="preserve"> в условиях рыночной экономики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54"/>
      </w:r>
      <w:r w:rsidR="00A50C7E" w:rsidRPr="00A50C7E">
        <w:rPr>
          <w:color w:val="000000"/>
          <w:sz w:val="28"/>
          <w:szCs w:val="28"/>
        </w:rPr>
        <w:t xml:space="preserve"> </w:t>
      </w:r>
      <w:r w:rsidR="00AE4962">
        <w:rPr>
          <w:color w:val="000000"/>
          <w:sz w:val="28"/>
          <w:szCs w:val="28"/>
        </w:rPr>
        <w:t>Что еще и усугубляется кризисными являниями в рыночной экономике России</w:t>
      </w:r>
      <w:r w:rsidR="0094379B">
        <w:rPr>
          <w:color w:val="000000"/>
          <w:sz w:val="28"/>
          <w:szCs w:val="28"/>
        </w:rPr>
        <w:t xml:space="preserve"> и неясными стратегическими перспективами промышленного развития</w:t>
      </w:r>
      <w:r w:rsidR="00AE4962">
        <w:rPr>
          <w:color w:val="000000"/>
          <w:sz w:val="28"/>
          <w:szCs w:val="28"/>
        </w:rPr>
        <w:t xml:space="preserve">, способствующими такому непониманию. </w:t>
      </w:r>
      <w:r w:rsidR="00A50C7E" w:rsidRPr="00A50C7E">
        <w:rPr>
          <w:color w:val="000000"/>
          <w:sz w:val="28"/>
          <w:szCs w:val="28"/>
        </w:rPr>
        <w:t>С другой стороны, анализ перспектив инновационного развития в России показывает наличие многих препятствий на этом пути.</w:t>
      </w:r>
      <w:r w:rsidR="002E70D9">
        <w:rPr>
          <w:color w:val="000000"/>
          <w:sz w:val="28"/>
          <w:szCs w:val="28"/>
        </w:rPr>
        <w:t xml:space="preserve"> Экономическое развитие России по инновационному пути возможно лишь при развитии наукоемких предприятий и создании наукоемкой продукции, а уже сейчас они испытывают </w:t>
      </w:r>
      <w:r w:rsidR="00B912BD">
        <w:rPr>
          <w:color w:val="000000"/>
          <w:sz w:val="28"/>
          <w:szCs w:val="28"/>
        </w:rPr>
        <w:t xml:space="preserve">острую </w:t>
      </w:r>
      <w:r w:rsidR="002E70D9">
        <w:rPr>
          <w:color w:val="000000"/>
          <w:sz w:val="28"/>
          <w:szCs w:val="28"/>
        </w:rPr>
        <w:t xml:space="preserve">нехватку </w:t>
      </w:r>
      <w:r w:rsidR="00A50C7E" w:rsidRPr="00A50C7E">
        <w:rPr>
          <w:color w:val="000000"/>
          <w:sz w:val="28"/>
          <w:szCs w:val="28"/>
        </w:rPr>
        <w:t>высококвалифицированных работников</w:t>
      </w:r>
      <w:r w:rsidR="002E70D9">
        <w:rPr>
          <w:color w:val="000000"/>
          <w:sz w:val="28"/>
          <w:szCs w:val="28"/>
        </w:rPr>
        <w:t>.</w:t>
      </w:r>
      <w:r w:rsidR="00A50C7E" w:rsidRPr="00A50C7E">
        <w:rPr>
          <w:color w:val="000000"/>
          <w:sz w:val="28"/>
          <w:szCs w:val="28"/>
        </w:rPr>
        <w:t xml:space="preserve"> </w:t>
      </w:r>
      <w:r w:rsidR="001D130A">
        <w:rPr>
          <w:color w:val="000000"/>
          <w:sz w:val="28"/>
          <w:szCs w:val="28"/>
        </w:rPr>
        <w:t xml:space="preserve">Специалисты обращают внимание на то, что </w:t>
      </w:r>
      <w:r w:rsidR="00D665FF">
        <w:rPr>
          <w:color w:val="000000"/>
          <w:sz w:val="28"/>
          <w:szCs w:val="28"/>
        </w:rPr>
        <w:t>в современной производственной деятельности встречаются ситуации, когда работники и топ-менеджмент проявляют интерес к инновациям, а вот менеджмент среднего звена блокирует их ввнедрение из-за недостаточного уровня образования, узости мышления, опасения рисков</w:t>
      </w:r>
      <w:r w:rsidR="00A50C7E" w:rsidRPr="00A50C7E">
        <w:rPr>
          <w:color w:val="000000"/>
          <w:sz w:val="28"/>
          <w:szCs w:val="28"/>
        </w:rPr>
        <w:t>. Кроме того,</w:t>
      </w:r>
      <w:r w:rsidR="00D665FF">
        <w:rPr>
          <w:color w:val="000000"/>
          <w:sz w:val="28"/>
          <w:szCs w:val="28"/>
        </w:rPr>
        <w:t xml:space="preserve"> подобная проблема часто связана также и с отсутствием квалифицированных кадров, которые смогли бы внедрить инновации в производственный процесс.</w:t>
      </w:r>
      <w:r w:rsidR="00A50C7E" w:rsidRPr="00A50C7E">
        <w:rPr>
          <w:color w:val="000000"/>
          <w:sz w:val="28"/>
          <w:szCs w:val="28"/>
        </w:rPr>
        <w:t xml:space="preserve"> </w:t>
      </w:r>
      <w:r w:rsidR="00D665FF">
        <w:rPr>
          <w:color w:val="000000"/>
          <w:sz w:val="28"/>
          <w:szCs w:val="28"/>
        </w:rPr>
        <w:t xml:space="preserve">Очевидно, что представления о профессиональных качествах, которые есть у работников, и требования к ним, которые есть у российского бизнеса, не совпадают. А стремление в этих условиях к инновационному развитию российских компаний и предприятий ведет к увеличению издержек на содеражение работников, при участившихся случаях их сокращения. Так </w:t>
      </w:r>
      <w:r w:rsidR="00D665FF">
        <w:rPr>
          <w:color w:val="000000"/>
          <w:sz w:val="28"/>
          <w:szCs w:val="28"/>
        </w:rPr>
        <w:lastRenderedPageBreak/>
        <w:t>появляются дополнительные издержки</w:t>
      </w:r>
      <w:r w:rsidR="00F15878">
        <w:rPr>
          <w:color w:val="000000"/>
          <w:sz w:val="28"/>
          <w:szCs w:val="28"/>
        </w:rPr>
        <w:t xml:space="preserve"> предприятий</w:t>
      </w:r>
      <w:r w:rsidR="00D665FF">
        <w:rPr>
          <w:color w:val="000000"/>
          <w:sz w:val="28"/>
          <w:szCs w:val="28"/>
        </w:rPr>
        <w:t>, связанные с необходимостью постоянного найма и увольнения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55"/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Когда говорят об инвестициях в человеческий капитал, обычно имеют в</w:t>
      </w:r>
      <w:r w:rsidR="000D4739">
        <w:rPr>
          <w:color w:val="000000"/>
          <w:sz w:val="28"/>
          <w:szCs w:val="28"/>
        </w:rPr>
        <w:t xml:space="preserve"> </w:t>
      </w:r>
      <w:r w:rsidRPr="00A50C7E">
        <w:rPr>
          <w:color w:val="000000"/>
          <w:sz w:val="28"/>
          <w:szCs w:val="28"/>
        </w:rPr>
        <w:t>виду предприятия крупного и среднего бизнеса. Но для предприятий малого бизнеса инвестиции в человеческий капитал тоже важны</w:t>
      </w:r>
      <w:r w:rsidR="00F15878">
        <w:rPr>
          <w:color w:val="000000"/>
          <w:sz w:val="28"/>
          <w:szCs w:val="28"/>
        </w:rPr>
        <w:t xml:space="preserve"> (тем более, что инновации часто появляются и </w:t>
      </w:r>
      <w:r w:rsidR="00AE17E3">
        <w:rPr>
          <w:color w:val="000000"/>
          <w:sz w:val="28"/>
          <w:szCs w:val="28"/>
        </w:rPr>
        <w:t xml:space="preserve">первоначально </w:t>
      </w:r>
      <w:r w:rsidR="00F15878">
        <w:rPr>
          <w:color w:val="000000"/>
          <w:sz w:val="28"/>
          <w:szCs w:val="28"/>
        </w:rPr>
        <w:t>внедряются именно на таких предприятиях</w:t>
      </w:r>
      <w:r w:rsidR="00AE17E3">
        <w:rPr>
          <w:color w:val="000000"/>
          <w:sz w:val="28"/>
          <w:szCs w:val="28"/>
        </w:rPr>
        <w:t xml:space="preserve">, а не в крупных компаниях, ориентированных на массовое производство </w:t>
      </w:r>
      <w:r w:rsidR="000D4739">
        <w:rPr>
          <w:color w:val="000000"/>
          <w:sz w:val="28"/>
          <w:szCs w:val="28"/>
        </w:rPr>
        <w:t xml:space="preserve">уже </w:t>
      </w:r>
      <w:r w:rsidR="00AE17E3">
        <w:rPr>
          <w:color w:val="000000"/>
          <w:sz w:val="28"/>
          <w:szCs w:val="28"/>
        </w:rPr>
        <w:t>освоенной</w:t>
      </w:r>
      <w:r w:rsidR="000D4739">
        <w:rPr>
          <w:color w:val="000000"/>
          <w:sz w:val="28"/>
          <w:szCs w:val="28"/>
        </w:rPr>
        <w:t>,</w:t>
      </w:r>
      <w:r w:rsidR="00AE17E3">
        <w:rPr>
          <w:color w:val="000000"/>
          <w:sz w:val="28"/>
          <w:szCs w:val="28"/>
        </w:rPr>
        <w:t xml:space="preserve"> однотипной продукции</w:t>
      </w:r>
      <w:r w:rsidR="00F15878">
        <w:rPr>
          <w:color w:val="000000"/>
          <w:sz w:val="28"/>
          <w:szCs w:val="28"/>
        </w:rPr>
        <w:t>)</w:t>
      </w:r>
      <w:r w:rsidR="007300D5">
        <w:rPr>
          <w:color w:val="000000"/>
          <w:sz w:val="28"/>
          <w:szCs w:val="28"/>
        </w:rPr>
        <w:t>. Специалисты утвержда</w:t>
      </w:r>
      <w:r w:rsidRPr="00A50C7E">
        <w:rPr>
          <w:color w:val="000000"/>
          <w:sz w:val="28"/>
          <w:szCs w:val="28"/>
        </w:rPr>
        <w:t>ют, что</w:t>
      </w:r>
      <w:r w:rsidR="007300D5">
        <w:rPr>
          <w:color w:val="000000"/>
          <w:sz w:val="28"/>
          <w:szCs w:val="28"/>
        </w:rPr>
        <w:t xml:space="preserve"> успешная предпринимательсккая деятельность неразрывно связана как с человеческим капиталом парсонала малых предприятий, так и с человеческим капиталом самих бизнесменов. Поэтому инвестиции в развитие человеческого капитала важны и для предприятий малого бизнеса, составляя основу его успеха</w:t>
      </w:r>
      <w:r w:rsidRPr="00A50C7E">
        <w:rPr>
          <w:color w:val="000000"/>
          <w:sz w:val="28"/>
          <w:szCs w:val="28"/>
        </w:rPr>
        <w:t xml:space="preserve">. </w:t>
      </w:r>
      <w:r w:rsidR="007300D5">
        <w:rPr>
          <w:color w:val="000000"/>
          <w:sz w:val="28"/>
          <w:szCs w:val="28"/>
        </w:rPr>
        <w:t xml:space="preserve">Данные социологических исследований персонала предприятий малого бизнеса демонстрируют важность опыта, предшествующих знаний и постоянного обучения для развития </w:t>
      </w:r>
      <w:r w:rsidR="00947262">
        <w:rPr>
          <w:color w:val="000000"/>
          <w:sz w:val="28"/>
          <w:szCs w:val="28"/>
        </w:rPr>
        <w:t>предприятия</w:t>
      </w:r>
      <w:r w:rsidRPr="00A50C7E">
        <w:rPr>
          <w:color w:val="000000"/>
          <w:sz w:val="28"/>
          <w:szCs w:val="28"/>
        </w:rPr>
        <w:t>.</w:t>
      </w:r>
      <w:r w:rsidRPr="00A50C7E">
        <w:rPr>
          <w:rStyle w:val="a8"/>
          <w:color w:val="000000"/>
          <w:sz w:val="28"/>
          <w:szCs w:val="28"/>
        </w:rPr>
        <w:footnoteReference w:id="56"/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>Большое начение для развития человеческого капитала имеют и социально-экономические условия его развития. Эксперты отмечают, что</w:t>
      </w:r>
      <w:r w:rsidR="00064337">
        <w:rPr>
          <w:color w:val="000000"/>
          <w:sz w:val="28"/>
          <w:szCs w:val="28"/>
        </w:rPr>
        <w:t xml:space="preserve"> и государственные стру</w:t>
      </w:r>
      <w:r w:rsidR="000906F7">
        <w:rPr>
          <w:color w:val="000000"/>
          <w:sz w:val="28"/>
          <w:szCs w:val="28"/>
        </w:rPr>
        <w:t>к</w:t>
      </w:r>
      <w:r w:rsidR="00064337">
        <w:rPr>
          <w:color w:val="000000"/>
          <w:sz w:val="28"/>
          <w:szCs w:val="28"/>
        </w:rPr>
        <w:t>ту</w:t>
      </w:r>
      <w:r w:rsidR="000906F7">
        <w:rPr>
          <w:color w:val="000000"/>
          <w:sz w:val="28"/>
          <w:szCs w:val="28"/>
        </w:rPr>
        <w:t>ры, и бизнес-структуры в современных условиях вынуждены обращать все большее внимание на инвестиции в повышение образовательного уровня сотрудников и научно-исследовательские работы, поскольку сами работники не имеют достаточно средств на это. Бесконечно переваливать вопросы повышения качества человеческого капитала на плечи сотрудников предприятий</w:t>
      </w:r>
      <w:r w:rsidR="0066074A">
        <w:rPr>
          <w:color w:val="000000"/>
          <w:sz w:val="28"/>
          <w:szCs w:val="28"/>
        </w:rPr>
        <w:t>,</w:t>
      </w:r>
      <w:r w:rsidR="00BA4AE2">
        <w:rPr>
          <w:color w:val="000000"/>
          <w:sz w:val="28"/>
          <w:szCs w:val="28"/>
        </w:rPr>
        <w:t xml:space="preserve"> их семьи,</w:t>
      </w:r>
      <w:r w:rsidR="0066074A">
        <w:rPr>
          <w:color w:val="000000"/>
          <w:sz w:val="28"/>
          <w:szCs w:val="28"/>
        </w:rPr>
        <w:t xml:space="preserve"> как это было на первых </w:t>
      </w:r>
      <w:r w:rsidR="00BA4AE2">
        <w:rPr>
          <w:color w:val="000000"/>
          <w:sz w:val="28"/>
          <w:szCs w:val="28"/>
        </w:rPr>
        <w:t>э</w:t>
      </w:r>
      <w:r w:rsidR="0066074A">
        <w:rPr>
          <w:color w:val="000000"/>
          <w:sz w:val="28"/>
          <w:szCs w:val="28"/>
        </w:rPr>
        <w:t>тапах становления индустриального общества</w:t>
      </w:r>
      <w:r w:rsidR="008251B8">
        <w:rPr>
          <w:color w:val="000000"/>
          <w:sz w:val="28"/>
          <w:szCs w:val="28"/>
        </w:rPr>
        <w:t xml:space="preserve"> в 19-20 вв.</w:t>
      </w:r>
      <w:r w:rsidR="0066074A">
        <w:rPr>
          <w:color w:val="000000"/>
          <w:sz w:val="28"/>
          <w:szCs w:val="28"/>
        </w:rPr>
        <w:t>,</w:t>
      </w:r>
      <w:r w:rsidR="000906F7">
        <w:rPr>
          <w:color w:val="000000"/>
          <w:sz w:val="28"/>
          <w:szCs w:val="28"/>
        </w:rPr>
        <w:t xml:space="preserve"> уже невозможно.</w:t>
      </w:r>
      <w:r w:rsidR="001E6E22">
        <w:rPr>
          <w:color w:val="000000"/>
          <w:sz w:val="28"/>
          <w:szCs w:val="28"/>
        </w:rPr>
        <w:t xml:space="preserve"> Затраты слишком велики.</w:t>
      </w:r>
      <w:r w:rsidR="000906F7">
        <w:rPr>
          <w:color w:val="000000"/>
          <w:sz w:val="28"/>
          <w:szCs w:val="28"/>
        </w:rPr>
        <w:t xml:space="preserve"> Следовательно, государство, в </w:t>
      </w:r>
      <w:r w:rsidR="007045DF">
        <w:rPr>
          <w:color w:val="000000"/>
          <w:sz w:val="28"/>
          <w:szCs w:val="28"/>
        </w:rPr>
        <w:t xml:space="preserve">контакте с частным </w:t>
      </w:r>
      <w:r w:rsidR="007045DF">
        <w:rPr>
          <w:color w:val="000000"/>
          <w:sz w:val="28"/>
          <w:szCs w:val="28"/>
        </w:rPr>
        <w:lastRenderedPageBreak/>
        <w:t>бизнесом, должно само формировать базу для «экономики знаний».</w:t>
      </w:r>
      <w:r w:rsidR="00CD6D8E">
        <w:rPr>
          <w:color w:val="000000"/>
          <w:sz w:val="28"/>
          <w:szCs w:val="28"/>
        </w:rPr>
        <w:t xml:space="preserve"> Ведь только у него есть финансовые, материальные, социальные ресурсы для создания такой базы.</w:t>
      </w:r>
      <w:r w:rsidR="007045DF">
        <w:rPr>
          <w:color w:val="000000"/>
          <w:sz w:val="28"/>
          <w:szCs w:val="28"/>
        </w:rPr>
        <w:t xml:space="preserve"> Подобный процесс связан с рядом важных перемен, которые произвошли в современном обществе и экономике:</w:t>
      </w:r>
    </w:p>
    <w:p w:rsidR="007045DF" w:rsidRDefault="007045DF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знания стали основным фактором развития экономики;</w:t>
      </w:r>
      <w:r w:rsidR="00A50C7E" w:rsidRPr="00A50C7E">
        <w:rPr>
          <w:color w:val="000000"/>
          <w:sz w:val="28"/>
          <w:szCs w:val="28"/>
        </w:rPr>
        <w:t xml:space="preserve"> </w:t>
      </w:r>
    </w:p>
    <w:p w:rsidR="00A50C7E" w:rsidRPr="00A50C7E" w:rsidRDefault="007045DF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усиление роли сферы услуг в экономической деятельности и рост ее продукции, обладающей созданной знанием стоимостью; </w:t>
      </w:r>
    </w:p>
    <w:p w:rsidR="00A50C7E" w:rsidRPr="00A50C7E" w:rsidRDefault="007045DF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увеличение инвестиций в образование и подготовку профессиональных кадров высокой квалификации; </w:t>
      </w:r>
    </w:p>
    <w:p w:rsidR="00A50C7E" w:rsidRPr="00A50C7E" w:rsidRDefault="007045DF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развитие </w:t>
      </w:r>
      <w:r>
        <w:rPr>
          <w:rFonts w:eastAsiaTheme="minorEastAsia"/>
          <w:color w:val="000000"/>
          <w:sz w:val="28"/>
          <w:szCs w:val="28"/>
          <w:lang w:val="en-US"/>
        </w:rPr>
        <w:t>IT</w:t>
      </w:r>
      <w:r>
        <w:rPr>
          <w:rFonts w:eastAsiaTheme="minorEastAsia"/>
          <w:color w:val="000000"/>
          <w:sz w:val="28"/>
          <w:szCs w:val="28"/>
        </w:rPr>
        <w:t xml:space="preserve">-бизнеса и применение новых </w:t>
      </w:r>
      <w:r>
        <w:rPr>
          <w:rFonts w:eastAsiaTheme="minorEastAsia"/>
          <w:color w:val="000000"/>
          <w:sz w:val="28"/>
          <w:szCs w:val="28"/>
          <w:lang w:val="en-US"/>
        </w:rPr>
        <w:t>IT</w:t>
      </w:r>
      <w:r>
        <w:rPr>
          <w:rFonts w:eastAsiaTheme="minorEastAsia"/>
          <w:color w:val="000000"/>
          <w:sz w:val="28"/>
          <w:szCs w:val="28"/>
        </w:rPr>
        <w:t>-технологий;</w:t>
      </w:r>
    </w:p>
    <w:p w:rsidR="007045DF" w:rsidRDefault="007045DF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 инновации стали главным источником для устойчивого экономического роста и увеличения конкурентоспособности компаний.</w:t>
      </w:r>
      <w:r w:rsidR="00A50C7E" w:rsidRPr="00A50C7E">
        <w:rPr>
          <w:color w:val="000000"/>
          <w:sz w:val="28"/>
          <w:szCs w:val="28"/>
        </w:rPr>
        <w:t xml:space="preserve"> </w:t>
      </w:r>
    </w:p>
    <w:p w:rsidR="00A50C7E" w:rsidRPr="00A50C7E" w:rsidRDefault="007045DF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Специалисты называют 4 базовых элемента «экономики знаний»</w:t>
      </w:r>
      <w:r w:rsidR="00A50C7E" w:rsidRPr="00A50C7E">
        <w:rPr>
          <w:color w:val="000000"/>
          <w:sz w:val="28"/>
          <w:szCs w:val="28"/>
        </w:rPr>
        <w:t>: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1. </w:t>
      </w:r>
      <w:r w:rsidR="00D3619F">
        <w:rPr>
          <w:color w:val="000000"/>
          <w:sz w:val="28"/>
          <w:szCs w:val="28"/>
        </w:rPr>
        <w:t>Институционально-экономический порядок, отвечающий за адаптацию инноваций и использование традиционных ресурсов;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2. </w:t>
      </w:r>
      <w:r w:rsidR="00D3619F">
        <w:rPr>
          <w:color w:val="000000"/>
          <w:sz w:val="28"/>
          <w:szCs w:val="28"/>
        </w:rPr>
        <w:t>Уровень и качество образования и квалификации персонала предприятий и граждан;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3. </w:t>
      </w:r>
      <w:r w:rsidR="00D3619F">
        <w:rPr>
          <w:color w:val="000000"/>
          <w:sz w:val="28"/>
          <w:szCs w:val="28"/>
        </w:rPr>
        <w:t xml:space="preserve">Расширение </w:t>
      </w:r>
      <w:r w:rsidR="00D3619F">
        <w:rPr>
          <w:rFonts w:eastAsiaTheme="minorEastAsia"/>
          <w:color w:val="000000"/>
          <w:sz w:val="28"/>
          <w:szCs w:val="28"/>
          <w:lang w:val="en-US"/>
        </w:rPr>
        <w:t>IT</w:t>
      </w:r>
      <w:r w:rsidR="00D3619F">
        <w:rPr>
          <w:rFonts w:eastAsiaTheme="minorEastAsia"/>
          <w:color w:val="000000"/>
          <w:sz w:val="28"/>
          <w:szCs w:val="28"/>
        </w:rPr>
        <w:t>-сектора экономики;</w:t>
      </w:r>
    </w:p>
    <w:p w:rsidR="00A50C7E" w:rsidRPr="00A50C7E" w:rsidRDefault="00A50C7E" w:rsidP="00A50C7E">
      <w:pPr>
        <w:pStyle w:val="aa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t xml:space="preserve">4. </w:t>
      </w:r>
      <w:r w:rsidR="00D3619F">
        <w:rPr>
          <w:color w:val="000000"/>
          <w:sz w:val="28"/>
          <w:szCs w:val="28"/>
        </w:rPr>
        <w:t xml:space="preserve">Новая роль науки и технологий в развитии национальных экономик. </w:t>
      </w:r>
    </w:p>
    <w:p w:rsidR="00A50C7E" w:rsidRPr="00A50C7E" w:rsidRDefault="00C55102" w:rsidP="00C55102">
      <w:pPr>
        <w:pStyle w:val="aa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добавление к сказанному выше нужно отметить и серьезные социокультурные перемены, которые происходят в глобальном сообществе, которое меняет свои ценности на ценности инновационного общества знаний. Эти перемены не могут ни сказаться на изменени</w:t>
      </w:r>
      <w:r w:rsidR="00456348">
        <w:rPr>
          <w:color w:val="000000"/>
          <w:sz w:val="28"/>
          <w:szCs w:val="28"/>
        </w:rPr>
        <w:t>ях</w:t>
      </w:r>
      <w:r>
        <w:rPr>
          <w:color w:val="000000"/>
          <w:sz w:val="28"/>
          <w:szCs w:val="28"/>
        </w:rPr>
        <w:t xml:space="preserve"> подобных ценностей и в российском обществе. А эти </w:t>
      </w:r>
      <w:r w:rsidR="000B3FA0">
        <w:rPr>
          <w:color w:val="000000"/>
          <w:sz w:val="28"/>
          <w:szCs w:val="28"/>
        </w:rPr>
        <w:t>перемены</w:t>
      </w:r>
      <w:r>
        <w:rPr>
          <w:color w:val="000000"/>
          <w:sz w:val="28"/>
          <w:szCs w:val="28"/>
        </w:rPr>
        <w:t xml:space="preserve">, в свою очередь, создают условия для институциональных </w:t>
      </w:r>
      <w:r w:rsidR="000B3FA0">
        <w:rPr>
          <w:color w:val="000000"/>
          <w:sz w:val="28"/>
          <w:szCs w:val="28"/>
        </w:rPr>
        <w:t>изменений</w:t>
      </w:r>
      <w:r w:rsidR="00A50C7E" w:rsidRPr="00A50C7E">
        <w:rPr>
          <w:color w:val="000000"/>
          <w:sz w:val="28"/>
          <w:szCs w:val="28"/>
        </w:rPr>
        <w:t>.</w:t>
      </w:r>
      <w:r w:rsidR="00A50C7E" w:rsidRPr="00A50C7E">
        <w:rPr>
          <w:rStyle w:val="a8"/>
          <w:color w:val="000000"/>
          <w:sz w:val="28"/>
          <w:szCs w:val="28"/>
        </w:rPr>
        <w:footnoteReference w:id="57"/>
      </w:r>
      <w:r w:rsidR="000B3FA0">
        <w:rPr>
          <w:color w:val="000000"/>
          <w:sz w:val="28"/>
          <w:szCs w:val="28"/>
        </w:rPr>
        <w:t xml:space="preserve"> И основную роль в регулировании этих изменений, в формировании эффективной реакции общества на них, может и должно играть современное государство, что в России, что в Китае.</w:t>
      </w:r>
    </w:p>
    <w:p w:rsidR="00A50C7E" w:rsidRDefault="00A50C7E" w:rsidP="0090700F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0C7E">
        <w:rPr>
          <w:color w:val="000000"/>
          <w:sz w:val="28"/>
          <w:szCs w:val="28"/>
        </w:rPr>
        <w:lastRenderedPageBreak/>
        <w:t>Таким образом государство играет очень большую роль в развитии социального и человеческого капитала, поскольку именно от его развития зависит конкурентоспособность экономики в целом и конкретных предприятий в частности. Кроме того, развитие человеческого капитала – это основа для формирования социального государства и социально ориентированной рыночной экономики, котор</w:t>
      </w:r>
      <w:r w:rsidR="00403E7F">
        <w:rPr>
          <w:color w:val="000000"/>
          <w:sz w:val="28"/>
          <w:szCs w:val="28"/>
        </w:rPr>
        <w:t>а</w:t>
      </w:r>
      <w:r w:rsidRPr="00A50C7E">
        <w:rPr>
          <w:color w:val="000000"/>
          <w:sz w:val="28"/>
          <w:szCs w:val="28"/>
        </w:rPr>
        <w:t>я т</w:t>
      </w:r>
      <w:r w:rsidR="00B630CA">
        <w:rPr>
          <w:color w:val="000000"/>
          <w:sz w:val="28"/>
          <w:szCs w:val="28"/>
        </w:rPr>
        <w:t>еперь уже является фундаментом, условием развития</w:t>
      </w:r>
      <w:r w:rsidRPr="00A50C7E">
        <w:rPr>
          <w:color w:val="000000"/>
          <w:sz w:val="28"/>
          <w:szCs w:val="28"/>
        </w:rPr>
        <w:t xml:space="preserve"> «экономики знаний».</w:t>
      </w:r>
      <w:r w:rsidR="0090700F" w:rsidRPr="0090700F">
        <w:rPr>
          <w:sz w:val="28"/>
          <w:szCs w:val="28"/>
        </w:rPr>
        <w:t xml:space="preserve"> </w:t>
      </w:r>
      <w:r w:rsidR="0090700F">
        <w:rPr>
          <w:sz w:val="28"/>
          <w:szCs w:val="28"/>
        </w:rPr>
        <w:t>Но, в тоже самое время, г</w:t>
      </w:r>
      <w:r w:rsidR="0090700F" w:rsidRPr="00A50C7E">
        <w:rPr>
          <w:sz w:val="28"/>
          <w:szCs w:val="28"/>
        </w:rPr>
        <w:t>оворить про роль государства в развитии человеческого и социального капитала можно только тогда, когда государство является социальным, или стремится быть таким</w:t>
      </w:r>
      <w:r w:rsidR="0090700F">
        <w:rPr>
          <w:sz w:val="28"/>
          <w:szCs w:val="28"/>
        </w:rPr>
        <w:t xml:space="preserve">. Социальное государство может разными мерами способствовать развитию человеческого капитала, и одной из таких мер является эффективная миграционная политика, направленная, в том числе на повышение эффективности  </w:t>
      </w:r>
      <w:r w:rsidR="0090700F">
        <w:rPr>
          <w:color w:val="000000"/>
          <w:sz w:val="28"/>
          <w:szCs w:val="28"/>
        </w:rPr>
        <w:t>использования образовательного потенциала.</w:t>
      </w:r>
    </w:p>
    <w:p w:rsidR="00991A69" w:rsidRDefault="00991A69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A50C7E" w:rsidRPr="00BF1598" w:rsidRDefault="00A50C7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BF1598">
        <w:rPr>
          <w:b/>
          <w:sz w:val="28"/>
          <w:szCs w:val="28"/>
        </w:rPr>
        <w:t>2 глава. Особенности миграционной политики России и Китая: экономико-социологический анализ</w:t>
      </w:r>
    </w:p>
    <w:p w:rsidR="00D979BA" w:rsidRPr="00BF1598" w:rsidRDefault="00D979BA" w:rsidP="00D979BA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BF1598">
        <w:rPr>
          <w:b/>
          <w:sz w:val="28"/>
          <w:szCs w:val="28"/>
        </w:rPr>
        <w:t>2.1 Миграционная политика России и Китая: основные социально-демографические особенности</w:t>
      </w:r>
    </w:p>
    <w:p w:rsidR="00D979BA" w:rsidRPr="00D979BA" w:rsidRDefault="00D979BA" w:rsidP="00D979BA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9BA">
        <w:rPr>
          <w:sz w:val="28"/>
          <w:szCs w:val="28"/>
        </w:rPr>
        <w:t>Несмотря на универсальность определения миграционной политики, ее реализация зависит от особенностей социально-экономического и социально-политического развития государства, в данном случае России и Китая и от тех вызовов, с которыми они встречаются в системе современных обществ и международных политических отношений. Основными демографическими проблемами, на фоне которых осуществляются миграционные процессы и миграционная политика, в России является проблема многолетнего спада</w:t>
      </w:r>
      <w:r w:rsidRPr="00D979BA">
        <w:rPr>
          <w:rStyle w:val="a8"/>
          <w:sz w:val="28"/>
          <w:szCs w:val="28"/>
        </w:rPr>
        <w:footnoteReference w:id="58"/>
      </w:r>
      <w:r w:rsidRPr="00D979BA">
        <w:rPr>
          <w:sz w:val="28"/>
          <w:szCs w:val="28"/>
        </w:rPr>
        <w:t xml:space="preserve">, </w:t>
      </w:r>
      <w:r w:rsidRPr="00D979BA">
        <w:rPr>
          <w:sz w:val="28"/>
          <w:szCs w:val="28"/>
        </w:rPr>
        <w:lastRenderedPageBreak/>
        <w:t>стагнации численности постоянного населения и нехватки трудовых ресурсов при необходимости восстановления ранее утраченного и дальнейшего развития промышленно-экономического потенциала страны, в Китае – проблема перенаселенности и избыточной рабочей силы (особенно в сельских регионах) при необходимости сохранения высоких темпов роста и создания промышленно-экономичиеского потенциала страны.</w:t>
      </w:r>
    </w:p>
    <w:p w:rsidR="00D979BA" w:rsidRPr="00D979BA" w:rsidRDefault="00D979BA" w:rsidP="00D979BA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9BA">
        <w:rPr>
          <w:sz w:val="28"/>
          <w:szCs w:val="28"/>
        </w:rPr>
        <w:t>Если говорить про Россию, то, по мнению современных экспертов, особенности ее миграционной политики обусловлены следующими проблемами и вызовами:</w:t>
      </w:r>
      <w:r w:rsidRPr="00D979BA">
        <w:rPr>
          <w:rStyle w:val="a8"/>
          <w:sz w:val="28"/>
          <w:szCs w:val="28"/>
        </w:rPr>
        <w:footnoteReference w:id="59"/>
      </w:r>
      <w:r w:rsidRPr="00D979BA">
        <w:rPr>
          <w:sz w:val="28"/>
          <w:szCs w:val="28"/>
        </w:rPr>
        <w:t xml:space="preserve"> </w:t>
      </w:r>
    </w:p>
    <w:p w:rsidR="00D979BA" w:rsidRPr="00D979BA" w:rsidRDefault="00D979BA" w:rsidP="00D979BA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9BA">
        <w:rPr>
          <w:sz w:val="28"/>
          <w:szCs w:val="28"/>
        </w:rPr>
        <w:t xml:space="preserve"> 1. Некоторое снижение миграционной привлекательности России для потенциальных переселенцев. Подобная ситуация является</w:t>
      </w:r>
      <w:r w:rsidR="009948E6">
        <w:rPr>
          <w:sz w:val="28"/>
          <w:szCs w:val="28"/>
        </w:rPr>
        <w:t xml:space="preserve"> результатом непоследовательной</w:t>
      </w:r>
      <w:r w:rsidRPr="00D979BA">
        <w:rPr>
          <w:sz w:val="28"/>
          <w:szCs w:val="28"/>
        </w:rPr>
        <w:t xml:space="preserve"> миграционной политики, проявляющейся в существенном увеличении административных препятствий для легализации и трудоустройства мигрантов, в том числе и соотечественников.</w:t>
      </w:r>
    </w:p>
    <w:p w:rsidR="00D979BA" w:rsidRDefault="00D979BA" w:rsidP="00D979BA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C3544">
        <w:rPr>
          <w:noProof/>
          <w:color w:val="111111"/>
          <w:lang w:eastAsia="ru-RU"/>
        </w:rPr>
        <w:drawing>
          <wp:inline distT="0" distB="0" distL="0" distR="0">
            <wp:extent cx="5940425" cy="2834791"/>
            <wp:effectExtent l="19050" t="0" r="3175" b="0"/>
            <wp:docPr id="4" name="Рисунок 4" descr="http://economytimes.ru/sites/default/files/pictures/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onomytimes.ru/sites/default/files/pictures/1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56" w:rsidRPr="00806E56" w:rsidRDefault="00806E56" w:rsidP="009354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color w:val="111111"/>
        </w:rPr>
      </w:pPr>
      <w:r w:rsidRPr="00806E56">
        <w:rPr>
          <w:i/>
          <w:color w:val="111111"/>
        </w:rPr>
        <w:lastRenderedPageBreak/>
        <w:t>Источник:</w:t>
      </w:r>
      <w:r w:rsidRPr="00806E56">
        <w:rPr>
          <w:color w:val="111111"/>
        </w:rPr>
        <w:t xml:space="preserve"> Миграция: сохранение тенденций </w:t>
      </w:r>
      <w:r w:rsidRPr="00806E56">
        <w:rPr>
          <w:rFonts w:eastAsiaTheme="minorEastAsia"/>
          <w:color w:val="111111"/>
        </w:rPr>
        <w:t xml:space="preserve">// </w:t>
      </w:r>
      <w:r w:rsidRPr="00806E56">
        <w:rPr>
          <w:rFonts w:eastAsiaTheme="minorEastAsia"/>
          <w:color w:val="111111"/>
          <w:lang w:val="en-US"/>
        </w:rPr>
        <w:t>Economy</w:t>
      </w:r>
      <w:r w:rsidRPr="00806E56">
        <w:rPr>
          <w:rFonts w:eastAsiaTheme="minorEastAsia"/>
          <w:color w:val="111111"/>
        </w:rPr>
        <w:t xml:space="preserve"> </w:t>
      </w:r>
      <w:r w:rsidRPr="00806E56">
        <w:rPr>
          <w:rFonts w:eastAsiaTheme="minorEastAsia"/>
          <w:color w:val="111111"/>
          <w:lang w:val="en-US"/>
        </w:rPr>
        <w:t>Times</w:t>
      </w:r>
      <w:r w:rsidRPr="00806E56">
        <w:rPr>
          <w:rFonts w:eastAsiaTheme="minorEastAsia"/>
          <w:color w:val="111111"/>
        </w:rPr>
        <w:t xml:space="preserve">. </w:t>
      </w:r>
      <w:r w:rsidRPr="00806E56">
        <w:rPr>
          <w:shd w:val="clear" w:color="auto" w:fill="FFFFFF"/>
        </w:rPr>
        <w:t xml:space="preserve">[Электронный ресурс]. </w:t>
      </w:r>
      <w:r w:rsidRPr="00806E56">
        <w:rPr>
          <w:shd w:val="clear" w:color="auto" w:fill="FFFFFF"/>
          <w:lang w:val="en-US"/>
        </w:rPr>
        <w:t>URL</w:t>
      </w:r>
      <w:r w:rsidRPr="00806E56">
        <w:rPr>
          <w:shd w:val="clear" w:color="auto" w:fill="FFFFFF"/>
        </w:rPr>
        <w:t xml:space="preserve">: </w:t>
      </w:r>
      <w:hyperlink r:id="rId10" w:history="1"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http</w:t>
        </w:r>
        <w:r w:rsidRPr="00FE021F">
          <w:rPr>
            <w:rStyle w:val="a9"/>
            <w:color w:val="auto"/>
            <w:u w:val="none"/>
            <w:shd w:val="clear" w:color="auto" w:fill="FFFFFF"/>
          </w:rPr>
          <w:t>://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economytimes</w:t>
        </w:r>
        <w:r w:rsidRPr="00FE021F">
          <w:rPr>
            <w:rStyle w:val="a9"/>
            <w:color w:val="auto"/>
            <w:u w:val="none"/>
            <w:shd w:val="clear" w:color="auto" w:fill="FFFFFF"/>
          </w:rPr>
          <w:t>.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ru</w:t>
        </w:r>
        <w:r w:rsidRPr="00FE021F">
          <w:rPr>
            <w:rStyle w:val="a9"/>
            <w:color w:val="auto"/>
            <w:u w:val="none"/>
            <w:shd w:val="clear" w:color="auto" w:fill="FFFFFF"/>
          </w:rPr>
          <w:t>/?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q</w:t>
        </w:r>
        <w:r w:rsidRPr="00FE021F">
          <w:rPr>
            <w:rStyle w:val="a9"/>
            <w:color w:val="auto"/>
            <w:u w:val="none"/>
            <w:shd w:val="clear" w:color="auto" w:fill="FFFFFF"/>
          </w:rPr>
          <w:t>=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kurs</w:t>
        </w:r>
        <w:r w:rsidRPr="00FE021F">
          <w:rPr>
            <w:rStyle w:val="a9"/>
            <w:color w:val="auto"/>
            <w:u w:val="none"/>
            <w:shd w:val="clear" w:color="auto" w:fill="FFFFFF"/>
          </w:rPr>
          <w:t>-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rulya</w:t>
        </w:r>
        <w:r w:rsidRPr="00FE021F">
          <w:rPr>
            <w:rStyle w:val="a9"/>
            <w:color w:val="auto"/>
            <w:u w:val="none"/>
            <w:shd w:val="clear" w:color="auto" w:fill="FFFFFF"/>
          </w:rPr>
          <w:t>/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migraciya</w:t>
        </w:r>
        <w:r w:rsidRPr="00FE021F">
          <w:rPr>
            <w:rStyle w:val="a9"/>
            <w:color w:val="auto"/>
            <w:u w:val="none"/>
            <w:shd w:val="clear" w:color="auto" w:fill="FFFFFF"/>
          </w:rPr>
          <w:t>-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sohranenie</w:t>
        </w:r>
        <w:r w:rsidRPr="00FE021F">
          <w:rPr>
            <w:rStyle w:val="a9"/>
            <w:color w:val="auto"/>
            <w:u w:val="none"/>
            <w:shd w:val="clear" w:color="auto" w:fill="FFFFFF"/>
          </w:rPr>
          <w:t>-</w:t>
        </w:r>
        <w:r w:rsidRPr="00FE021F">
          <w:rPr>
            <w:rStyle w:val="a9"/>
            <w:color w:val="auto"/>
            <w:u w:val="none"/>
            <w:shd w:val="clear" w:color="auto" w:fill="FFFFFF"/>
            <w:lang w:val="en-US"/>
          </w:rPr>
          <w:t>tendenciy</w:t>
        </w:r>
      </w:hyperlink>
      <w:r w:rsidRPr="00806E56">
        <w:rPr>
          <w:shd w:val="clear" w:color="auto" w:fill="FFFFFF"/>
        </w:rPr>
        <w:t xml:space="preserve"> (</w:t>
      </w:r>
      <w:r>
        <w:rPr>
          <w:shd w:val="clear" w:color="auto" w:fill="FFFFFF"/>
        </w:rPr>
        <w:t>дата обращения: 29.11.2017</w:t>
      </w:r>
      <w:r w:rsidRPr="00806E56">
        <w:rPr>
          <w:shd w:val="clear" w:color="auto" w:fill="FFFFFF"/>
        </w:rPr>
        <w:t>)</w:t>
      </w:r>
    </w:p>
    <w:p w:rsidR="00D979BA" w:rsidRPr="00D979BA" w:rsidRDefault="00D979BA" w:rsidP="00D979BA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79BA">
        <w:rPr>
          <w:color w:val="111111"/>
          <w:sz w:val="28"/>
          <w:szCs w:val="28"/>
        </w:rPr>
        <w:t xml:space="preserve">2. </w:t>
      </w:r>
      <w:r w:rsidRPr="00D979BA">
        <w:rPr>
          <w:sz w:val="28"/>
          <w:szCs w:val="28"/>
        </w:rPr>
        <w:t>Миграция в значительной своей части имеет неконтролируемый характер, что проявляется в существовании большого сегмента нерегистрируемой занятости. Это влияет на рынок труда, его деформацию, стагнацию и даже снижение заработных плат во многих отраслях производства, где активно используется труд мигрантов.</w:t>
      </w:r>
    </w:p>
    <w:p w:rsidR="00D979BA" w:rsidRPr="00454C1B" w:rsidRDefault="00D979BA" w:rsidP="00D979BA">
      <w:pPr>
        <w:pStyle w:val="aa"/>
        <w:shd w:val="clear" w:color="auto" w:fill="FFFFFF"/>
        <w:spacing w:before="0" w:beforeAutospacing="0" w:after="0" w:afterAutospacing="0"/>
        <w:ind w:firstLine="567"/>
        <w:jc w:val="center"/>
        <w:rPr>
          <w:color w:val="111111"/>
        </w:rPr>
      </w:pPr>
      <w:r>
        <w:t>Таблица. Оформление разрешительных документов для работы мигрантов в РФ, январь–сентябрь 2014–2016 гг., чел.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54"/>
        <w:gridCol w:w="2239"/>
        <w:gridCol w:w="2239"/>
        <w:gridCol w:w="2239"/>
      </w:tblGrid>
      <w:tr w:rsidR="00D979BA" w:rsidTr="00D3295A">
        <w:tc>
          <w:tcPr>
            <w:tcW w:w="2854" w:type="dxa"/>
          </w:tcPr>
          <w:p w:rsidR="00D979BA" w:rsidRPr="005F033E" w:rsidRDefault="00D979BA" w:rsidP="00D329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9 месяцев 2014 г.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9 месяцев 2015 г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>9 месяцев 2016 г.</w:t>
            </w:r>
          </w:p>
        </w:tc>
      </w:tr>
      <w:tr w:rsidR="00D979BA" w:rsidTr="00D3295A">
        <w:tc>
          <w:tcPr>
            <w:tcW w:w="2854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Разрешения на работу для иностранных граждан*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965856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172335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>95158</w:t>
            </w:r>
          </w:p>
        </w:tc>
      </w:tr>
      <w:tr w:rsidR="00D979BA" w:rsidTr="00D3295A">
        <w:tc>
          <w:tcPr>
            <w:tcW w:w="2854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Разрешения на работу для квалифицированных* и высококвалифицированных специалистов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121516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46376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>29362</w:t>
            </w:r>
          </w:p>
        </w:tc>
      </w:tr>
      <w:tr w:rsidR="00D979BA" w:rsidTr="00D3295A">
        <w:tc>
          <w:tcPr>
            <w:tcW w:w="2854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Патенты**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1943810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1479673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>1193811</w:t>
            </w:r>
          </w:p>
        </w:tc>
      </w:tr>
      <w:tr w:rsidR="00D979BA" w:rsidTr="00D3295A">
        <w:tc>
          <w:tcPr>
            <w:tcW w:w="2854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3031182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 xml:space="preserve">1698384 </w:t>
            </w:r>
          </w:p>
        </w:tc>
        <w:tc>
          <w:tcPr>
            <w:tcW w:w="2239" w:type="dxa"/>
          </w:tcPr>
          <w:p w:rsidR="00D979BA" w:rsidRPr="005F033E" w:rsidRDefault="00D979BA" w:rsidP="00D3295A">
            <w:pPr>
              <w:rPr>
                <w:rFonts w:ascii="Times New Roman" w:hAnsi="Times New Roman" w:cs="Times New Roman"/>
              </w:rPr>
            </w:pPr>
            <w:r w:rsidRPr="005F033E">
              <w:rPr>
                <w:rFonts w:ascii="Times New Roman" w:hAnsi="Times New Roman" w:cs="Times New Roman"/>
              </w:rPr>
              <w:t>1318331</w:t>
            </w:r>
          </w:p>
        </w:tc>
      </w:tr>
    </w:tbl>
    <w:p w:rsidR="00D979BA" w:rsidRPr="00864E4B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E4B">
        <w:rPr>
          <w:rFonts w:ascii="Times New Roman" w:hAnsi="Times New Roman" w:cs="Times New Roman"/>
          <w:sz w:val="24"/>
          <w:szCs w:val="24"/>
        </w:rPr>
        <w:t xml:space="preserve">*С 1 января 2015 г. выдаются только иностранным гражданам из визовых стран. </w:t>
      </w:r>
    </w:p>
    <w:p w:rsidR="00D979BA" w:rsidRPr="00864E4B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E4B">
        <w:rPr>
          <w:rFonts w:ascii="Times New Roman" w:hAnsi="Times New Roman" w:cs="Times New Roman"/>
          <w:sz w:val="24"/>
          <w:szCs w:val="24"/>
        </w:rPr>
        <w:t>**С 1 января 2015 г. выдаются иностранным гражданам из безвизовых стран для работы к</w:t>
      </w:r>
      <w:r>
        <w:rPr>
          <w:rFonts w:ascii="Times New Roman" w:hAnsi="Times New Roman" w:cs="Times New Roman"/>
          <w:sz w:val="24"/>
          <w:szCs w:val="24"/>
        </w:rPr>
        <w:t>ак у физических, так и у юриди</w:t>
      </w:r>
      <w:r w:rsidRPr="00864E4B">
        <w:rPr>
          <w:rFonts w:ascii="Times New Roman" w:hAnsi="Times New Roman" w:cs="Times New Roman"/>
          <w:sz w:val="24"/>
          <w:szCs w:val="24"/>
        </w:rPr>
        <w:t xml:space="preserve">ческих лиц. </w:t>
      </w:r>
    </w:p>
    <w:p w:rsidR="00D979BA" w:rsidRPr="00864E4B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021F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864E4B">
        <w:rPr>
          <w:rFonts w:ascii="Times New Roman" w:hAnsi="Times New Roman" w:cs="Times New Roman"/>
          <w:sz w:val="24"/>
          <w:szCs w:val="24"/>
        </w:rPr>
        <w:t xml:space="preserve"> ФМС России, форма 1-РД.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Несмотря на то, что миграция по-прежнему вносит существенный вклад в динамику численности населения России, обеспечивая его прирост, хотя в решении проблем компенсации сокращения численности населения в трудоспособном возрасте роль долговременной миграции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0"/>
      </w:r>
      <w:r w:rsidRPr="00D979BA">
        <w:rPr>
          <w:rFonts w:ascii="Times New Roman" w:hAnsi="Times New Roman" w:cs="Times New Roman"/>
          <w:sz w:val="28"/>
          <w:szCs w:val="28"/>
        </w:rPr>
        <w:t xml:space="preserve"> не столь значима (она покрывает лишь около 15% потерь),</w:t>
      </w:r>
      <w:r w:rsidRPr="00D979BA">
        <w:rPr>
          <w:sz w:val="28"/>
          <w:szCs w:val="28"/>
        </w:rPr>
        <w:t xml:space="preserve"> </w:t>
      </w:r>
      <w:r w:rsidRPr="00D979BA">
        <w:rPr>
          <w:rFonts w:ascii="Times New Roman" w:hAnsi="Times New Roman" w:cs="Times New Roman"/>
          <w:sz w:val="28"/>
          <w:szCs w:val="28"/>
        </w:rPr>
        <w:t xml:space="preserve">исследователи особенностей миграционной политики в России подчеркивают наличие несоответствия количество оформленных мигрантами документов для работы количеству пребывающих с целью трудоустройства. Например, </w:t>
      </w:r>
      <w:r w:rsidR="00397D50">
        <w:rPr>
          <w:rFonts w:ascii="Times New Roman" w:hAnsi="Times New Roman" w:cs="Times New Roman"/>
          <w:sz w:val="28"/>
          <w:szCs w:val="28"/>
        </w:rPr>
        <w:t xml:space="preserve">исследователи отмечают, что </w:t>
      </w:r>
      <w:r w:rsidR="00A663B9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D979BA">
        <w:rPr>
          <w:rFonts w:ascii="Times New Roman" w:hAnsi="Times New Roman" w:cs="Times New Roman"/>
          <w:sz w:val="28"/>
          <w:szCs w:val="28"/>
        </w:rPr>
        <w:t>на конец</w:t>
      </w:r>
      <w:r w:rsidR="00A663B9">
        <w:rPr>
          <w:rFonts w:ascii="Times New Roman" w:hAnsi="Times New Roman" w:cs="Times New Roman"/>
          <w:sz w:val="28"/>
          <w:szCs w:val="28"/>
        </w:rPr>
        <w:t xml:space="preserve"> сентября 2016 г. официальными документами, позволяющими официально работать в России, обладали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1,8 млн иностранцев, в тоже самое время находились в России с целью «работа по найму» – 4 млн ино</w:t>
      </w:r>
      <w:r w:rsidR="00A663B9">
        <w:rPr>
          <w:rFonts w:ascii="Times New Roman" w:hAnsi="Times New Roman" w:cs="Times New Roman"/>
          <w:sz w:val="28"/>
          <w:szCs w:val="28"/>
        </w:rPr>
        <w:t>странных граждан.  Если из этого числа вычесть около 900 тыс. мигрантов</w:t>
      </w:r>
      <w:r w:rsidRPr="00D979BA">
        <w:rPr>
          <w:rFonts w:ascii="Times New Roman" w:hAnsi="Times New Roman" w:cs="Times New Roman"/>
          <w:sz w:val="28"/>
          <w:szCs w:val="28"/>
        </w:rPr>
        <w:t xml:space="preserve">, кто имеет право работать без </w:t>
      </w:r>
      <w:r w:rsidR="00A663B9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="00A663B9">
        <w:rPr>
          <w:rFonts w:ascii="Times New Roman" w:hAnsi="Times New Roman" w:cs="Times New Roman"/>
          <w:sz w:val="28"/>
          <w:szCs w:val="28"/>
        </w:rPr>
        <w:lastRenderedPageBreak/>
        <w:t>разрешительных документов, то есть</w:t>
      </w:r>
      <w:r w:rsidRPr="00D979BA">
        <w:rPr>
          <w:rFonts w:ascii="Times New Roman" w:hAnsi="Times New Roman" w:cs="Times New Roman"/>
          <w:sz w:val="28"/>
          <w:szCs w:val="28"/>
        </w:rPr>
        <w:t xml:space="preserve"> граждан стран-членов ЕвраАзЭС,</w:t>
      </w:r>
      <w:r w:rsidR="00A663B9">
        <w:rPr>
          <w:rFonts w:ascii="Times New Roman" w:hAnsi="Times New Roman" w:cs="Times New Roman"/>
          <w:sz w:val="28"/>
          <w:szCs w:val="28"/>
        </w:rPr>
        <w:t xml:space="preserve"> с которыми у России есть соответствующие соглашения,</w:t>
      </w:r>
      <w:r w:rsidRPr="00D979BA">
        <w:rPr>
          <w:rFonts w:ascii="Times New Roman" w:hAnsi="Times New Roman" w:cs="Times New Roman"/>
          <w:sz w:val="28"/>
          <w:szCs w:val="28"/>
        </w:rPr>
        <w:t xml:space="preserve"> то полностью нелегализованными </w:t>
      </w:r>
      <w:r w:rsidR="00A663B9">
        <w:rPr>
          <w:rFonts w:ascii="Times New Roman" w:hAnsi="Times New Roman" w:cs="Times New Roman"/>
          <w:sz w:val="28"/>
          <w:szCs w:val="28"/>
        </w:rPr>
        <w:t>на тот момет оставалось</w:t>
      </w:r>
      <w:r w:rsidRPr="00D979BA">
        <w:rPr>
          <w:rFonts w:ascii="Times New Roman" w:hAnsi="Times New Roman" w:cs="Times New Roman"/>
          <w:sz w:val="28"/>
          <w:szCs w:val="28"/>
        </w:rPr>
        <w:t xml:space="preserve"> около 1,3 млн чел. Плюс к этому числу существует значительное число въехавших в Россию с частной целью (учеба, туризм), но при этом работающих без всякого оформления. «Еще меньшее число иностранных работников вступает в официальные отношения с российскими работодателями. Так, за 9 месяцев 2016 г. работодатели прислали в миграционные органы России около 800 тыс. уведомлений о заключении договоров с теми мигрантами, которые имели разрешения на работу или патент. Таким образом, больше 55% мигрантов, первично легализовавшихся на рынке труда, имели неформальные отношения со своими работодателями (как юридическими, так и физическими лицами). Из 900 тыс. граждан стран – членов ЕАЭС, пребывавших с целью «работа по найму», более 60% работали неформально», - отмечают Ю. Флоринская, Н. Мкртчан.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1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3. Проблемы со статистическими оценками реальных масштабов и структуры миграционных потоков. Отсутствие точных статистических данных влияет и на последовательность реализации мер государственной миграционной политики в России. Хотя имеющиеся данные позволяют учитывать в миграционной политике имеющиеся оценки миграционных потоков. При этом можно отметить, что основной долговременной тенденцией является сохранение преобладание миграции из стран СНГ – около 85% (прежде всего стран Средней Азии – Таджикистана, Узбекистана и из Украины), при наметившейся с 2014 г. тенденции к некоторому снижению этого числа (кроме граждан Киргизии). </w:t>
      </w:r>
    </w:p>
    <w:p w:rsidR="00D979BA" w:rsidRDefault="00D979BA" w:rsidP="00D979B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Пребывание иностранных граждан из СНГ в Россию, человек</w:t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9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2421" cy="2480807"/>
            <wp:effectExtent l="19050" t="0" r="3479" b="0"/>
            <wp:docPr id="7" name="Рисунок 7" descr="http://economytimes.ru/sites/default/files/pictures/1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conomytimes.ru/sites/default/files/pictures/14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95" cy="24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Pr="006969D2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3B9">
        <w:rPr>
          <w:rFonts w:ascii="Times New Roman" w:hAnsi="Times New Roman" w:cs="Times New Roman"/>
          <w:i/>
          <w:sz w:val="24"/>
          <w:szCs w:val="24"/>
        </w:rPr>
        <w:t>Источник: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9D2">
        <w:rPr>
          <w:rFonts w:ascii="Times New Roman" w:hAnsi="Times New Roman" w:cs="Times New Roman"/>
          <w:bCs/>
          <w:iCs/>
          <w:sz w:val="24"/>
          <w:szCs w:val="24"/>
        </w:rPr>
        <w:t>ГУВМ МВД РФ, ЦБДУИГ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Что касается роли миграции граждан КНР в общей структуре миграции в Россию, то она сравнительно не велика, хоть точные данные и отсутствуют. По некоторым данным </w:t>
      </w:r>
      <w:r w:rsidRPr="00D979BA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количество китайцев, мигрирующих в Россию на долгое время (более года), в 13 раз ниже, чем количество узбеков, и в 12 раз ниже, чем количество украинцев (т. е. до 30-40 тыс.).</w:t>
      </w:r>
      <w:r w:rsidRPr="00D979BA">
        <w:rPr>
          <w:rStyle w:val="a8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footnoteReference w:id="62"/>
      </w:r>
      <w:r w:rsidRPr="00D979BA">
        <w:rPr>
          <w:rFonts w:ascii="Times New Roman" w:hAnsi="Times New Roman" w:cs="Times New Roman"/>
          <w:sz w:val="28"/>
          <w:szCs w:val="28"/>
        </w:rPr>
        <w:t xml:space="preserve"> В основном граждане Китая посещают Россию временно, с целью туризма и покупок, до 600 млн в год,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3"/>
      </w:r>
      <w:r w:rsidRPr="00D979BA">
        <w:rPr>
          <w:rFonts w:ascii="Times New Roman" w:hAnsi="Times New Roman" w:cs="Times New Roman"/>
          <w:sz w:val="28"/>
          <w:szCs w:val="28"/>
        </w:rPr>
        <w:t xml:space="preserve"> таким образом они не являются долговременными мигрантами. А трудовые мигранты в основном устраиваются на сезонные работы (прежде всего в сфере сельского хозяйства, торговли, капитального строительства, находясь постоянно на территории России лишь до 4 месяцев).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4"/>
      </w:r>
      <w:r w:rsidRPr="00D979BA">
        <w:rPr>
          <w:rFonts w:ascii="Times New Roman" w:hAnsi="Times New Roman" w:cs="Times New Roman"/>
          <w:sz w:val="28"/>
          <w:szCs w:val="28"/>
        </w:rPr>
        <w:t xml:space="preserve"> Общее число таких мигрантов (легальных и нелегальных) по разным оценкам может составлять до 400 тыс человек.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5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4. Антимиграционные настроения в Российском обществе. Данные опросов показывают поляризацию российского обществ в вопросах, связанных с оценкой возможности пребывания и адаптации большого числа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мигрантов. Хотя данные опросов противоречивые. По данным «Левада-Центра» на апрель 2017 г.:</w:t>
      </w:r>
      <w:r w:rsidRPr="00D979BA">
        <w:rPr>
          <w:rFonts w:ascii="Times New Roman" w:hAnsi="Times New Roman" w:cs="Times New Roman"/>
          <w:color w:val="333333"/>
          <w:sz w:val="28"/>
          <w:szCs w:val="28"/>
        </w:rPr>
        <w:t xml:space="preserve"> «отношение россиян к мигрантам за 10 лет ухудшилось... 32% опрошенных полагают, что мигранты, как правило, – малообразованные люди, способные только на неквалифицированный труд, 10 лет назад так считали 28% респондентов. При этом сократилось число тех, кто называет мигрантов трудолюбивыми людьми, готовыми много работать (с 30 до 26%), и кормильцами, заботящимися о своих семьях (с 38 до 25%). 67% россиян считают, что правительству необходимо попытаться ограничить приток приезжих – максимума этот показатель достигал в октябре 2013 г. (78%) и в марте 2016 г. (80%)».</w:t>
      </w:r>
      <w:r w:rsidRPr="00D979BA">
        <w:rPr>
          <w:rStyle w:val="a8"/>
          <w:rFonts w:ascii="Times New Roman" w:hAnsi="Times New Roman" w:cs="Times New Roman"/>
          <w:color w:val="333333"/>
          <w:sz w:val="28"/>
          <w:szCs w:val="28"/>
        </w:rPr>
        <w:footnoteReference w:id="66"/>
      </w:r>
      <w:r w:rsidRPr="00D979BA">
        <w:rPr>
          <w:rFonts w:ascii="Times New Roman" w:hAnsi="Times New Roman" w:cs="Times New Roman"/>
          <w:color w:val="333333"/>
          <w:sz w:val="28"/>
          <w:szCs w:val="28"/>
        </w:rPr>
        <w:t xml:space="preserve"> Одна их основных проблем – отсутствие стремления большинства мигрантов к адаптации к традициям и нормам российского общества, вплоть до противопоставления своей культуры культуре России, ярко выраженное стремление их к обособлению, а также обеспокоенность сохранением рабочих мест и приемлемый уровень зарплат (особенно в тех отраслях, где активно используется труд легальных и нелегальных мигрантов, например, в строительной отрасли).</w:t>
      </w:r>
    </w:p>
    <w:p w:rsidR="00D979BA" w:rsidRPr="00A605FA" w:rsidRDefault="00D979BA" w:rsidP="00D979B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8425" cy="3535791"/>
            <wp:effectExtent l="19050" t="0" r="1325" b="0"/>
            <wp:docPr id="2" name="Рисунок 1" descr="https://cdn.vdmsti.ru/image/2017/39/1f3nm4/mobile_high-1u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vdmsti.ru/image/2017/39/1f3nm4/mobile_high-1u8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34" cy="35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5. Миграционный отток российских граждан за рубеж, особенно высококвалифицированных специалистов. О чем красноречиво свидетельствуют ниже указанные данные статистики. </w:t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8008" cy="2902226"/>
            <wp:effectExtent l="19050" t="0" r="5592" b="0"/>
            <wp:docPr id="3" name="Рисунок 4" descr="https://i0.wp.com/www.sofitravel.ru/wp-content/uploads/2016/10/s.jpg?resize=1080%2C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www.sofitravel.ru/wp-content/uploads/2016/10/s.jpg?resize=1080%2C5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Как известно, США в основном выдают рабочие визы именно квалифицированным специалистам, в которых нуждается экономика США (мигрантов, например, для выполнения низкоквалифицированных работ у них хватает и из стран Латинской Америки).</w:t>
      </w:r>
    </w:p>
    <w:p w:rsidR="00D979BA" w:rsidRDefault="00D979BA" w:rsidP="00D9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9522"/>
            <wp:effectExtent l="19050" t="0" r="3175" b="0"/>
            <wp:docPr id="5" name="Рисунок 7" descr="https://static.tildacdn.com/tild6164-6437-4636-b530-323134316662/50179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6164-6437-4636-b530-323134316662/501798_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3B9" w:rsidRPr="0001087C" w:rsidRDefault="00A663B9" w:rsidP="00010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87C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A663B9">
        <w:rPr>
          <w:rFonts w:ascii="Times New Roman" w:hAnsi="Times New Roman" w:cs="Times New Roman"/>
          <w:sz w:val="24"/>
          <w:szCs w:val="24"/>
        </w:rPr>
        <w:t xml:space="preserve"> </w:t>
      </w:r>
      <w:r w:rsidR="0001087C"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="0001087C"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="0001087C" w:rsidRPr="000108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15" w:history="1"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pora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valit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livejournal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/4537131.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html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?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page</w:t>
        </w:r>
        <w:r w:rsidR="0001087C" w:rsidRPr="0001087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=2</w:t>
        </w:r>
      </w:hyperlink>
      <w:r w:rsidR="0001087C" w:rsidRPr="0001087C">
        <w:rPr>
          <w:rFonts w:ascii="Times New Roman" w:hAnsi="Times New Roman" w:cs="Times New Roman"/>
          <w:sz w:val="24"/>
          <w:szCs w:val="24"/>
        </w:rPr>
        <w:t xml:space="preserve"> (</w:t>
      </w:r>
      <w:r w:rsidR="0001087C">
        <w:rPr>
          <w:rFonts w:ascii="Times New Roman" w:hAnsi="Times New Roman" w:cs="Times New Roman"/>
          <w:sz w:val="24"/>
          <w:szCs w:val="24"/>
        </w:rPr>
        <w:t>дата обращения: 30.10.2017</w:t>
      </w:r>
      <w:r w:rsidR="0001087C" w:rsidRPr="0001087C">
        <w:rPr>
          <w:rFonts w:ascii="Times New Roman" w:hAnsi="Times New Roman" w:cs="Times New Roman"/>
          <w:sz w:val="24"/>
          <w:szCs w:val="24"/>
        </w:rPr>
        <w:t>)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В связи с выше перечисленными вызовами, перед Российской Федераций стоит сложная задача – создание и реализация комплексной миграционной политики, учитывающей необходимость поиска путей решения очень сложных миграционных проблем. </w:t>
      </w:r>
    </w:p>
    <w:p w:rsidR="00D979BA" w:rsidRPr="00D979BA" w:rsidRDefault="00CF4666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 России В.В. Путин 13.06.2012 подписал документ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«Концепция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государственной миграционной политики Российской Федерации на период до 2025 года</w:t>
      </w:r>
      <w:r>
        <w:rPr>
          <w:rFonts w:ascii="Times New Roman" w:hAnsi="Times New Roman" w:cs="Times New Roman"/>
          <w:sz w:val="28"/>
          <w:szCs w:val="28"/>
        </w:rPr>
        <w:t>». Эта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Концепция представляет собой </w:t>
      </w:r>
      <w:r>
        <w:rPr>
          <w:rFonts w:ascii="Times New Roman" w:hAnsi="Times New Roman" w:cs="Times New Roman"/>
          <w:sz w:val="28"/>
          <w:szCs w:val="28"/>
        </w:rPr>
        <w:t>комплексный подход к содержанию, принципам и основным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государства и Правительства Российской Федерации в области регулирования миграционных потоков. В этом документе озвучены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цели, принципы, задачи, основные направления и механизмы реализации государственной миграционной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Федерации. В документе зафиксированы такие основные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задачи государственной миграционной политики Российской Федерации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: а) создание </w:t>
      </w:r>
      <w:r w:rsidR="00D8522C">
        <w:rPr>
          <w:rFonts w:ascii="Times New Roman" w:hAnsi="Times New Roman" w:cs="Times New Roman"/>
          <w:sz w:val="28"/>
          <w:szCs w:val="28"/>
        </w:rPr>
        <w:lastRenderedPageBreak/>
        <w:t xml:space="preserve">благоприятных </w:t>
      </w:r>
      <w:r w:rsidR="00D979BA" w:rsidRPr="00D979BA">
        <w:rPr>
          <w:rFonts w:ascii="Times New Roman" w:hAnsi="Times New Roman" w:cs="Times New Roman"/>
          <w:sz w:val="28"/>
          <w:szCs w:val="28"/>
        </w:rPr>
        <w:t>условий для пе</w:t>
      </w:r>
      <w:r w:rsidR="00D8522C">
        <w:rPr>
          <w:rFonts w:ascii="Times New Roman" w:hAnsi="Times New Roman" w:cs="Times New Roman"/>
          <w:sz w:val="28"/>
          <w:szCs w:val="28"/>
        </w:rPr>
        <w:t>реселения в Россию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соотечественников,</w:t>
      </w:r>
      <w:r w:rsidR="00D8522C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прожи</w:t>
      </w:r>
      <w:r w:rsidR="00D8522C">
        <w:rPr>
          <w:rFonts w:ascii="Times New Roman" w:hAnsi="Times New Roman" w:cs="Times New Roman"/>
          <w:sz w:val="28"/>
          <w:szCs w:val="28"/>
        </w:rPr>
        <w:t>вают за границей; б) дифференциация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механизмов привлечения, отбора и использования иностранной рабо</w:t>
      </w:r>
      <w:r w:rsidR="00D8522C">
        <w:rPr>
          <w:rFonts w:ascii="Times New Roman" w:hAnsi="Times New Roman" w:cs="Times New Roman"/>
          <w:sz w:val="28"/>
          <w:szCs w:val="28"/>
        </w:rPr>
        <w:t>чей силы; в) содействие внутреннеим миграционным потокам</w:t>
      </w:r>
      <w:r w:rsidR="00D979BA" w:rsidRPr="00D979BA">
        <w:rPr>
          <w:rFonts w:ascii="Times New Roman" w:hAnsi="Times New Roman" w:cs="Times New Roman"/>
          <w:sz w:val="28"/>
          <w:szCs w:val="28"/>
        </w:rPr>
        <w:t>; г) содействие образовательной миг</w:t>
      </w:r>
      <w:r w:rsidR="00D8522C">
        <w:rPr>
          <w:rFonts w:ascii="Times New Roman" w:hAnsi="Times New Roman" w:cs="Times New Roman"/>
          <w:sz w:val="28"/>
          <w:szCs w:val="28"/>
        </w:rPr>
        <w:t>рации и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академической мобильности; д) выполнение гуманитарных обязательств в отношении вынужденных мигрантов; е) содействие адаптации и интеграции мигрантов</w:t>
      </w:r>
      <w:r w:rsidR="00D8522C">
        <w:rPr>
          <w:rFonts w:ascii="Times New Roman" w:hAnsi="Times New Roman" w:cs="Times New Roman"/>
          <w:sz w:val="28"/>
          <w:szCs w:val="28"/>
        </w:rPr>
        <w:t xml:space="preserve"> в принимающее сообщество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; </w:t>
      </w:r>
      <w:r w:rsidR="00D8522C">
        <w:rPr>
          <w:rFonts w:ascii="Times New Roman" w:hAnsi="Times New Roman" w:cs="Times New Roman"/>
          <w:sz w:val="28"/>
          <w:szCs w:val="28"/>
        </w:rPr>
        <w:t>ж) борьба с незаконной миграцией</w:t>
      </w:r>
      <w:r w:rsidR="00D979BA" w:rsidRPr="00D979BA">
        <w:rPr>
          <w:rFonts w:ascii="Times New Roman" w:hAnsi="Times New Roman" w:cs="Times New Roman"/>
          <w:sz w:val="28"/>
          <w:szCs w:val="28"/>
        </w:rPr>
        <w:t>.</w:t>
      </w:r>
      <w:r w:rsidR="00D979BA"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7"/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Успешная реализация данной концепции зависит от учета указанных выше особенностей миграционных процессов и их научно обоснованных оценок.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Как уже было сказано выше, особенности миграционной политики Китая обусловлены необходимостью решения проблем поддержания высоких темпов экономического роста и решения важнейшей проблемы – проблемы перенаселенности (порождающей также проблемы застойной бедности, социальной незащищенности, демографической перегрузки, а также экологические проблемы). Миграционная политика Китая направлена прежде всего именно на решение этих проблем и включает в себя последовательную работу по таким направлениям, как: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1. Регулирование и поддержка деловой, трудовой и образовательной миграции китайских граждан за рубеж;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2. Привлечение высококвалифицированных специалистов в разных областях экономики, науки и техники;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3. Регулирование нелегальной миграции.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8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Миграционная политика КНР осуществляется на фоне существования феномена перенаселенности. И это – главная социально-демографическая особенность, во многом определяющая особенности миграционной политики.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 xml:space="preserve">Несмотря на проведение специфической политики ограничения рождаемости с конца 1970-х гг., рост численности населения в 1980-2000-е гг. все равно продолжился. В результате к 2010-м гг. Китай стал самой населенной страной в мире, причем, при крайне высокой плотности населения – </w:t>
      </w:r>
      <w:r w:rsidR="00B62FFC">
        <w:rPr>
          <w:rFonts w:ascii="Times New Roman" w:hAnsi="Times New Roman" w:cs="Times New Roman"/>
          <w:sz w:val="28"/>
          <w:szCs w:val="28"/>
        </w:rPr>
        <w:t xml:space="preserve">до </w:t>
      </w:r>
      <w:r w:rsidRPr="00D979BA">
        <w:rPr>
          <w:rFonts w:ascii="Times New Roman" w:hAnsi="Times New Roman" w:cs="Times New Roman"/>
          <w:sz w:val="28"/>
          <w:szCs w:val="28"/>
        </w:rPr>
        <w:t xml:space="preserve">70% проживает в бассейнах рек Хуанхэ, Янцзы и Чжуцзян и в восточных провинциях. </w:t>
      </w:r>
    </w:p>
    <w:p w:rsidR="00D979BA" w:rsidRDefault="00D979BA" w:rsidP="00D979B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979BA" w:rsidRDefault="00D979BA" w:rsidP="00D979B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 численности населения КНР, 1950-2017 гг.</w:t>
      </w:r>
    </w:p>
    <w:p w:rsidR="00D979BA" w:rsidRDefault="00D979BA" w:rsidP="00D9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753596" cy="3045350"/>
            <wp:effectExtent l="19050" t="0" r="0" b="0"/>
            <wp:docPr id="9" name="Рисунок 1" descr="http://qje.su/wp-content/uploads/2017/05/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je.su/wp-content/uploads/2017/05/Screenshot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07" cy="304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Московский экономический журнал, 2017, №2. С. 6.</w:t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79BA" w:rsidRDefault="00D979BA" w:rsidP="00D9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7986" cy="3379304"/>
            <wp:effectExtent l="19050" t="0" r="2264" b="0"/>
            <wp:docPr id="11" name="Рисунок 7" descr="Картинки по запросу плотность населения в китае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лотность населения в китае кар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3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Default="00D979BA" w:rsidP="00D9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FFC" w:rsidRPr="00B62FFC" w:rsidRDefault="00B62FFC" w:rsidP="00B62F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FFC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B62F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18" w:history="1"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yandex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images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search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?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pos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=3&amp;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img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url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=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%3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%2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%2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Ffutureeconomicsdotnet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2.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files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wordpress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%2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2015%2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02%2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2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bckpub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jpg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&amp;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text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=плотность%20населения%20в%20КНР&amp;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rpt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=</w:t>
        </w:r>
        <w:r w:rsidRPr="00B62FF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simage</w:t>
        </w:r>
      </w:hyperlink>
      <w:r w:rsidRPr="00B62FF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 обращения: 30.10.2017</w:t>
      </w:r>
      <w:r w:rsidRPr="00B62FFC">
        <w:rPr>
          <w:rFonts w:ascii="Times New Roman" w:hAnsi="Times New Roman" w:cs="Times New Roman"/>
          <w:sz w:val="24"/>
          <w:szCs w:val="24"/>
        </w:rPr>
        <w:t>)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Как отмечают исследователи феномена «новой» (регулируемой) китайской миграции, </w:t>
      </w:r>
      <w:r w:rsidR="00253340">
        <w:rPr>
          <w:rFonts w:ascii="Times New Roman" w:hAnsi="Times New Roman" w:cs="Times New Roman"/>
          <w:sz w:val="28"/>
          <w:szCs w:val="28"/>
        </w:rPr>
        <w:t xml:space="preserve">для КНР миграционная политика является очень важным инструментом как внешнеий, так и внутренней политики, направленной на защиту интересов и прав граждан Китая. </w:t>
      </w:r>
      <w:r w:rsidRPr="00D979BA">
        <w:rPr>
          <w:rFonts w:ascii="Times New Roman" w:hAnsi="Times New Roman" w:cs="Times New Roman"/>
          <w:sz w:val="28"/>
          <w:szCs w:val="28"/>
        </w:rPr>
        <w:t>«Фактически, правовая и регулирующая система КНР действует в двух плоскостях: непосредственно миграционное законодательство, регулирующее поток выезжающих из страны граждан, а также законодательство в отношении регулирования прав «хуацяо» [китайский эмигранты, длительное время проживающие за рубежом в рамках китайских диаспор] и реэмигрантов, а также их родственников, проживающих в Китае»</w:t>
      </w:r>
      <w:r w:rsidR="00DB6077">
        <w:rPr>
          <w:rFonts w:ascii="Times New Roman" w:hAnsi="Times New Roman" w:cs="Times New Roman"/>
          <w:sz w:val="28"/>
          <w:szCs w:val="28"/>
        </w:rPr>
        <w:t>, - подчеркивает Е. С. Анохина</w:t>
      </w:r>
      <w:r w:rsidRPr="00D979BA">
        <w:rPr>
          <w:rFonts w:ascii="Times New Roman" w:hAnsi="Times New Roman" w:cs="Times New Roman"/>
          <w:sz w:val="28"/>
          <w:szCs w:val="28"/>
        </w:rPr>
        <w:t>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69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Миграционная политика Китая ориентирована на всесторонне обеспечение условий для успешного социально-экономического развития государства. Хоть безработица и не является прямым следствием миграции граждан КНР в других странах, но она формирует мотивацию для решения молодых, активных и квалифицированных китайцев начать поиск более высокооплачиваемой работы за границей. </w:t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33252" cy="2289976"/>
            <wp:effectExtent l="19050" t="0" r="0" b="0"/>
            <wp:docPr id="12" name="Рисунок 10" descr="http://fxfan.ru/uploads/2016-06/1465315922_Real-naya-bezrabotica-v-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xfan.ru/uploads/2016-06/1465315922_Real-naya-bezrabotica-v-K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229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40" w:rsidRPr="0026069B" w:rsidRDefault="00253340" w:rsidP="000458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334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Источник: </w:t>
      </w:r>
      <w:r w:rsidR="0026069B"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="0026069B"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="0026069B" w:rsidRPr="00B62FF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2606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0" w:history="1">
        <w:r w:rsidR="0026069B" w:rsidRPr="0026069B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https://yandex.ru/images/search?pos=0&amp;img_url=https%3A%2F%2Fcdn.fishki.net%2Fupload%2Fpost%2F2016%2F06%2F10%2F1978181%2F219900.jpg&amp;text=официальная%20и%20скрытая%20безработица%20в%20Китае&amp;rpt=simage</w:t>
        </w:r>
      </w:hyperlink>
      <w:r w:rsidR="0026069B">
        <w:rPr>
          <w:rFonts w:ascii="Times New Roman" w:hAnsi="Times New Roman" w:cs="Times New Roman"/>
          <w:sz w:val="24"/>
          <w:szCs w:val="24"/>
        </w:rPr>
        <w:t xml:space="preserve"> </w:t>
      </w:r>
      <w:r w:rsidR="0026069B" w:rsidRPr="00B62FFC">
        <w:rPr>
          <w:rFonts w:ascii="Times New Roman" w:hAnsi="Times New Roman" w:cs="Times New Roman"/>
          <w:sz w:val="24"/>
          <w:szCs w:val="24"/>
        </w:rPr>
        <w:t>(</w:t>
      </w:r>
      <w:r w:rsidR="0026069B">
        <w:rPr>
          <w:rFonts w:ascii="Times New Roman" w:hAnsi="Times New Roman" w:cs="Times New Roman"/>
          <w:sz w:val="24"/>
          <w:szCs w:val="24"/>
        </w:rPr>
        <w:t>дата обращения: 30.10.2017</w:t>
      </w:r>
      <w:r w:rsidR="0026069B" w:rsidRPr="00B62FFC">
        <w:rPr>
          <w:rFonts w:ascii="Times New Roman" w:hAnsi="Times New Roman" w:cs="Times New Roman"/>
          <w:sz w:val="24"/>
          <w:szCs w:val="24"/>
        </w:rPr>
        <w:t>)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С другой стороны, стимулом к принятию китайских мигрантов является снижение рождаемости в принимающих странах или отъезд населения с ранее освоенных территорий. Например, китайские специалисты обращают внимание на растущий </w:t>
      </w:r>
      <w:r w:rsidR="00413C2C">
        <w:rPr>
          <w:rFonts w:ascii="Times New Roman" w:hAnsi="Times New Roman" w:cs="Times New Roman"/>
          <w:sz w:val="28"/>
          <w:szCs w:val="28"/>
        </w:rPr>
        <w:t>дефицит неквалифицированных и квалифицированных кадров на Дальнем Востоке</w:t>
      </w:r>
      <w:r w:rsidRPr="00D979BA">
        <w:rPr>
          <w:rFonts w:ascii="Times New Roman" w:hAnsi="Times New Roman" w:cs="Times New Roman"/>
          <w:sz w:val="28"/>
          <w:szCs w:val="28"/>
        </w:rPr>
        <w:t xml:space="preserve"> России, поэтому российские компании </w:t>
      </w:r>
      <w:r w:rsidR="0037649D">
        <w:rPr>
          <w:rFonts w:ascii="Times New Roman" w:hAnsi="Times New Roman" w:cs="Times New Roman"/>
          <w:sz w:val="28"/>
          <w:szCs w:val="28"/>
        </w:rPr>
        <w:t xml:space="preserve">все больше </w:t>
      </w:r>
      <w:r w:rsidRPr="00D979BA">
        <w:rPr>
          <w:rFonts w:ascii="Times New Roman" w:hAnsi="Times New Roman" w:cs="Times New Roman"/>
          <w:sz w:val="28"/>
          <w:szCs w:val="28"/>
        </w:rPr>
        <w:t xml:space="preserve">стараются привлекать к работам более дешевых китайских работников. При том, что китайцы не особенно стремятся к переезду на постоянное место жительства на Дальний восток или Сибирь по причинам существенных этно-социальных, социокультурных, природно-географических отличий принимающих китайских мигрантов </w:t>
      </w:r>
      <w:r w:rsidR="00413C2C">
        <w:rPr>
          <w:rFonts w:ascii="Times New Roman" w:hAnsi="Times New Roman" w:cs="Times New Roman"/>
          <w:sz w:val="28"/>
          <w:szCs w:val="28"/>
        </w:rPr>
        <w:t>территорий России, а также</w:t>
      </w:r>
      <w:r w:rsidRPr="00D979BA">
        <w:rPr>
          <w:rFonts w:ascii="Times New Roman" w:hAnsi="Times New Roman" w:cs="Times New Roman"/>
          <w:sz w:val="28"/>
          <w:szCs w:val="28"/>
        </w:rPr>
        <w:t xml:space="preserve"> традиционного приоритетного юго-восточного направления китайской миграции.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70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Вообще китайская диаспора считается крупнейшей в мире – около 50 млн. человек, при этом наибольшая часть диаспоры до 70% приходится на страны АСЕАН и именно в этих странах влияние на экономику этой диаспоры </w:t>
      </w:r>
      <w:r w:rsidR="009E3691">
        <w:rPr>
          <w:rFonts w:ascii="Times New Roman" w:hAnsi="Times New Roman" w:cs="Times New Roman"/>
          <w:sz w:val="28"/>
          <w:szCs w:val="28"/>
        </w:rPr>
        <w:t>является наиболее значимым</w:t>
      </w:r>
      <w:r w:rsidRPr="00D979BA">
        <w:rPr>
          <w:rFonts w:ascii="Times New Roman" w:hAnsi="Times New Roman" w:cs="Times New Roman"/>
          <w:sz w:val="28"/>
          <w:szCs w:val="28"/>
        </w:rPr>
        <w:t>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71"/>
      </w:r>
      <w:r w:rsidRPr="00D979BA">
        <w:rPr>
          <w:rFonts w:ascii="Times New Roman" w:hAnsi="Times New Roman" w:cs="Times New Roman"/>
          <w:sz w:val="28"/>
          <w:szCs w:val="28"/>
        </w:rPr>
        <w:t xml:space="preserve"> Ежегодно из Китая эмигрируют до 400 тыс. человек. Поддержание и развитие связей, прежде всего экономических, с этой диаспорой – тоже задача современной миграционной политики КНР. </w:t>
      </w:r>
    </w:p>
    <w:p w:rsidR="00D979BA" w:rsidRDefault="00D979BA" w:rsidP="00D979B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 китайской диаспоры в национальную экономику стран АСЕАН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979BA" w:rsidTr="00D3295A"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rPr>
                <w:color w:val="1A1A1A"/>
              </w:rPr>
            </w:pPr>
            <w:r w:rsidRPr="00C3725C">
              <w:rPr>
                <w:b/>
                <w:bCs/>
                <w:color w:val="1A1A1A"/>
              </w:rPr>
              <w:t>Страна</w:t>
            </w:r>
          </w:p>
        </w:tc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b/>
                <w:bCs/>
                <w:color w:val="1A1A1A"/>
              </w:rPr>
              <w:t>Доля в численности населения, %</w:t>
            </w:r>
          </w:p>
        </w:tc>
        <w:tc>
          <w:tcPr>
            <w:tcW w:w="3191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b/>
                <w:bCs/>
                <w:color w:val="1A1A1A"/>
              </w:rPr>
              <w:t>Доля в экономике, %</w:t>
            </w:r>
          </w:p>
        </w:tc>
      </w:tr>
      <w:tr w:rsidR="00D979BA" w:rsidTr="00D3295A"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rPr>
                <w:color w:val="1A1A1A"/>
              </w:rPr>
            </w:pPr>
            <w:r w:rsidRPr="00C3725C">
              <w:rPr>
                <w:color w:val="1A1A1A"/>
              </w:rPr>
              <w:t>Таиланд</w:t>
            </w:r>
          </w:p>
        </w:tc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3</w:t>
            </w:r>
          </w:p>
        </w:tc>
        <w:tc>
          <w:tcPr>
            <w:tcW w:w="3191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60</w:t>
            </w:r>
          </w:p>
        </w:tc>
      </w:tr>
      <w:tr w:rsidR="00D979BA" w:rsidTr="00D3295A"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rPr>
                <w:color w:val="1A1A1A"/>
              </w:rPr>
            </w:pPr>
            <w:r w:rsidRPr="00C3725C">
              <w:rPr>
                <w:color w:val="1A1A1A"/>
              </w:rPr>
              <w:t>Индонезия</w:t>
            </w:r>
          </w:p>
        </w:tc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4</w:t>
            </w:r>
          </w:p>
        </w:tc>
        <w:tc>
          <w:tcPr>
            <w:tcW w:w="3191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70</w:t>
            </w:r>
          </w:p>
        </w:tc>
      </w:tr>
      <w:tr w:rsidR="00D979BA" w:rsidTr="00D3295A"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rPr>
                <w:color w:val="1A1A1A"/>
              </w:rPr>
            </w:pPr>
            <w:r w:rsidRPr="00C3725C">
              <w:rPr>
                <w:color w:val="1A1A1A"/>
              </w:rPr>
              <w:t>Филиппины</w:t>
            </w:r>
          </w:p>
        </w:tc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3</w:t>
            </w:r>
          </w:p>
        </w:tc>
        <w:tc>
          <w:tcPr>
            <w:tcW w:w="3191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70</w:t>
            </w:r>
          </w:p>
        </w:tc>
      </w:tr>
      <w:tr w:rsidR="00D979BA" w:rsidTr="00D3295A"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rPr>
                <w:color w:val="1A1A1A"/>
              </w:rPr>
            </w:pPr>
            <w:r w:rsidRPr="00C3725C">
              <w:rPr>
                <w:color w:val="1A1A1A"/>
              </w:rPr>
              <w:t>Малайзия</w:t>
            </w:r>
          </w:p>
        </w:tc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30</w:t>
            </w:r>
          </w:p>
        </w:tc>
        <w:tc>
          <w:tcPr>
            <w:tcW w:w="3191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50</w:t>
            </w:r>
          </w:p>
        </w:tc>
      </w:tr>
      <w:tr w:rsidR="00D979BA" w:rsidTr="00D3295A"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rPr>
                <w:color w:val="1A1A1A"/>
              </w:rPr>
            </w:pPr>
            <w:r w:rsidRPr="00C3725C">
              <w:rPr>
                <w:color w:val="1A1A1A"/>
              </w:rPr>
              <w:t>Сингапур</w:t>
            </w:r>
          </w:p>
        </w:tc>
        <w:tc>
          <w:tcPr>
            <w:tcW w:w="3190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75</w:t>
            </w:r>
          </w:p>
        </w:tc>
        <w:tc>
          <w:tcPr>
            <w:tcW w:w="3191" w:type="dxa"/>
            <w:vAlign w:val="center"/>
          </w:tcPr>
          <w:p w:rsidR="00D979BA" w:rsidRPr="00C3725C" w:rsidRDefault="00D979BA" w:rsidP="00D3295A">
            <w:pPr>
              <w:pStyle w:val="aa"/>
              <w:jc w:val="center"/>
              <w:rPr>
                <w:color w:val="1A1A1A"/>
              </w:rPr>
            </w:pPr>
            <w:r w:rsidRPr="00C3725C">
              <w:rPr>
                <w:color w:val="1A1A1A"/>
              </w:rPr>
              <w:t>90</w:t>
            </w:r>
          </w:p>
        </w:tc>
      </w:tr>
    </w:tbl>
    <w:p w:rsidR="00D979BA" w:rsidRPr="00C3725C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725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BC568F">
        <w:rPr>
          <w:rFonts w:ascii="Times New Roman" w:hAnsi="Times New Roman" w:cs="Times New Roman"/>
          <w:i/>
          <w:sz w:val="24"/>
          <w:szCs w:val="24"/>
        </w:rPr>
        <w:t>Источник</w:t>
      </w:r>
      <w:r w:rsidRPr="00BC568F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C372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25C">
        <w:rPr>
          <w:rFonts w:ascii="Times New Roman" w:hAnsi="Times New Roman" w:cs="Times New Roman"/>
          <w:color w:val="1A1A1A"/>
          <w:sz w:val="24"/>
          <w:szCs w:val="24"/>
          <w:lang w:val="en-US"/>
        </w:rPr>
        <w:t>Overseas Chinese influence in Asian business world.</w:t>
      </w:r>
      <w:r>
        <w:rPr>
          <w:rFonts w:ascii="Times New Roman" w:hAnsi="Times New Roman" w:cs="Times New Roman"/>
          <w:color w:val="1A1A1A"/>
          <w:sz w:val="24"/>
          <w:szCs w:val="24"/>
          <w:lang w:val="en-US"/>
        </w:rPr>
        <w:t xml:space="preserve"> P</w:t>
      </w:r>
      <w:r w:rsidRPr="00C3725C">
        <w:rPr>
          <w:rFonts w:ascii="Times New Roman" w:hAnsi="Times New Roman" w:cs="Times New Roman"/>
          <w:color w:val="1A1A1A"/>
          <w:sz w:val="24"/>
          <w:szCs w:val="24"/>
          <w:lang w:val="en-US"/>
        </w:rPr>
        <w:t>age 1. URL: http:// www2.amk.fi/digma.fi/www.amk.fi/opintojaksot/030806/1080816489346/</w:t>
      </w:r>
      <w:r w:rsidRPr="00C3725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Как отмечает Е. С. Анохина, </w:t>
      </w:r>
      <w:r w:rsidR="009E3691">
        <w:rPr>
          <w:rFonts w:ascii="Times New Roman" w:hAnsi="Times New Roman" w:cs="Times New Roman"/>
          <w:sz w:val="28"/>
          <w:szCs w:val="28"/>
        </w:rPr>
        <w:t xml:space="preserve">на современном этапе социально-экономического развития КНР </w:t>
      </w:r>
      <w:r w:rsidRPr="00D979BA">
        <w:rPr>
          <w:rFonts w:ascii="Times New Roman" w:hAnsi="Times New Roman" w:cs="Times New Roman"/>
          <w:sz w:val="28"/>
          <w:szCs w:val="28"/>
        </w:rPr>
        <w:t>трудовая</w:t>
      </w:r>
      <w:r w:rsidR="009E3691">
        <w:rPr>
          <w:rFonts w:ascii="Times New Roman" w:hAnsi="Times New Roman" w:cs="Times New Roman"/>
          <w:sz w:val="28"/>
          <w:szCs w:val="28"/>
        </w:rPr>
        <w:t xml:space="preserve"> миграция</w:t>
      </w:r>
      <w:r w:rsidRPr="00D979BA">
        <w:rPr>
          <w:rFonts w:ascii="Times New Roman" w:hAnsi="Times New Roman" w:cs="Times New Roman"/>
          <w:sz w:val="28"/>
          <w:szCs w:val="28"/>
        </w:rPr>
        <w:t xml:space="preserve"> </w:t>
      </w:r>
      <w:r w:rsidR="009E3691">
        <w:rPr>
          <w:rFonts w:ascii="Times New Roman" w:hAnsi="Times New Roman" w:cs="Times New Roman"/>
          <w:sz w:val="28"/>
          <w:szCs w:val="28"/>
        </w:rPr>
        <w:t>и бизнес-миграция за границу</w:t>
      </w:r>
      <w:r w:rsidRPr="00D979BA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9E3691">
        <w:rPr>
          <w:rFonts w:ascii="Times New Roman" w:hAnsi="Times New Roman" w:cs="Times New Roman"/>
          <w:sz w:val="28"/>
          <w:szCs w:val="28"/>
        </w:rPr>
        <w:t xml:space="preserve">важнейшим </w:t>
      </w:r>
      <w:r w:rsidRPr="00D979BA">
        <w:rPr>
          <w:rFonts w:ascii="Times New Roman" w:hAnsi="Times New Roman" w:cs="Times New Roman"/>
          <w:sz w:val="28"/>
          <w:szCs w:val="28"/>
        </w:rPr>
        <w:t>стра</w:t>
      </w:r>
      <w:r w:rsidR="009E3691">
        <w:rPr>
          <w:rFonts w:ascii="Times New Roman" w:hAnsi="Times New Roman" w:cs="Times New Roman"/>
          <w:sz w:val="28"/>
          <w:szCs w:val="28"/>
        </w:rPr>
        <w:t>тегическим направлением реализации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миграционной политики КНР. Она проходит по четырем основным каналам: </w:t>
      </w:r>
    </w:p>
    <w:p w:rsidR="00D979BA" w:rsidRPr="00D979BA" w:rsidRDefault="001F4229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Бизнес-</w:t>
      </w:r>
      <w:r w:rsidR="00D979BA" w:rsidRPr="00D979BA">
        <w:rPr>
          <w:rFonts w:ascii="Times New Roman" w:hAnsi="Times New Roman" w:cs="Times New Roman"/>
          <w:sz w:val="28"/>
          <w:szCs w:val="28"/>
        </w:rPr>
        <w:t>миграция</w:t>
      </w:r>
      <w:r>
        <w:rPr>
          <w:rFonts w:ascii="Times New Roman" w:hAnsi="Times New Roman" w:cs="Times New Roman"/>
          <w:sz w:val="28"/>
          <w:szCs w:val="28"/>
        </w:rPr>
        <w:t>, отъезд богатых представителей китайского бизнеса при поддержке специальных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программам. </w:t>
      </w:r>
    </w:p>
    <w:p w:rsidR="00D979BA" w:rsidRPr="00D979BA" w:rsidRDefault="001F4229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Открытие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филиалов китайских компаний</w:t>
      </w:r>
      <w:r>
        <w:rPr>
          <w:rFonts w:ascii="Times New Roman" w:hAnsi="Times New Roman" w:cs="Times New Roman"/>
          <w:sz w:val="28"/>
          <w:szCs w:val="28"/>
        </w:rPr>
        <w:t xml:space="preserve"> и предприятий за границей КНР при найме на работу в них граждан Китая, что является частью внешнеэкономической политики поддержки развития китайского бизнеса за рубежом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3. Экспорт рабочей силы (работа по контракту разного типа).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4. Индивидуальное трудоустройство за рубежом китайских специалистов и работников.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72"/>
      </w:r>
    </w:p>
    <w:p w:rsidR="00D979BA" w:rsidRPr="001F4229" w:rsidRDefault="00D979BA" w:rsidP="001F42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Что касается образовательной миграции, то и ей китайское государство способствует в течение последних десятилетий, поскольку Китай нуждается в притоке новых специалистов (особенно владеющих фундаментальными знаниями в разных обл</w:t>
      </w:r>
      <w:r w:rsidR="001F4229">
        <w:rPr>
          <w:rFonts w:ascii="Times New Roman" w:hAnsi="Times New Roman" w:cs="Times New Roman"/>
          <w:sz w:val="28"/>
          <w:szCs w:val="28"/>
        </w:rPr>
        <w:t>астях развития науки и техники).</w:t>
      </w:r>
    </w:p>
    <w:p w:rsidR="00D979BA" w:rsidRPr="00B237F7" w:rsidRDefault="00D979BA" w:rsidP="001F4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869" cy="3260035"/>
            <wp:effectExtent l="19050" t="0" r="3731" b="0"/>
            <wp:docPr id="13" name="Рисунок 13" descr="http://infographic.statista.com/normal/chartoftheday_3624_the_countries_with_the_most_students_studying_abroa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ographic.statista.com/normal/chartoftheday_3624_the_countries_with_the_most_students_studying_abroad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229" w:rsidRPr="00DB7316" w:rsidRDefault="001F4229" w:rsidP="00DB7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316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DB7316">
        <w:rPr>
          <w:rFonts w:ascii="Times New Roman" w:hAnsi="Times New Roman" w:cs="Times New Roman"/>
          <w:sz w:val="24"/>
          <w:szCs w:val="24"/>
        </w:rPr>
        <w:t xml:space="preserve"> </w:t>
      </w:r>
      <w:r w:rsidR="00DB7316" w:rsidRPr="00DB73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="00DB7316" w:rsidRPr="00DB731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="00DB7316" w:rsidRPr="00DB73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75C14" w:rsidRPr="00F75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https://yandex.ru/images/search?pos </w:t>
      </w:r>
      <w:r w:rsidR="00DB7316" w:rsidRPr="00DB7316">
        <w:rPr>
          <w:rFonts w:ascii="Times New Roman" w:hAnsi="Times New Roman" w:cs="Times New Roman"/>
          <w:sz w:val="24"/>
          <w:szCs w:val="24"/>
        </w:rPr>
        <w:t>(дата обращения: 30.10.2017)</w:t>
      </w:r>
    </w:p>
    <w:p w:rsidR="00D979BA" w:rsidRPr="00D979BA" w:rsidRDefault="00504706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экспертов</w:t>
      </w:r>
      <w:r w:rsidR="00D979BA" w:rsidRPr="00D979BA">
        <w:rPr>
          <w:rFonts w:ascii="Times New Roman" w:hAnsi="Times New Roman" w:cs="Times New Roman"/>
          <w:sz w:val="28"/>
          <w:szCs w:val="28"/>
        </w:rPr>
        <w:t>, привлечение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нужной квалификации в Китай осуществляется двумы способами: во-первых, Китай активно способствует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возвраще</w:t>
      </w:r>
      <w:r>
        <w:rPr>
          <w:rFonts w:ascii="Times New Roman" w:hAnsi="Times New Roman" w:cs="Times New Roman"/>
          <w:sz w:val="28"/>
          <w:szCs w:val="28"/>
        </w:rPr>
        <w:t>нию тех, граждан, которые уезжали получать образование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за границу, и остались там по тем или иным причинам (создаются н</w:t>
      </w:r>
      <w:r>
        <w:rPr>
          <w:rFonts w:ascii="Times New Roman" w:hAnsi="Times New Roman" w:cs="Times New Roman"/>
          <w:sz w:val="28"/>
          <w:szCs w:val="28"/>
        </w:rPr>
        <w:t>овые высокооплачиваемые рабочие места</w:t>
      </w:r>
      <w:r w:rsidR="00D979BA" w:rsidRPr="00D979BA">
        <w:rPr>
          <w:rFonts w:ascii="Times New Roman" w:hAnsi="Times New Roman" w:cs="Times New Roman"/>
          <w:sz w:val="28"/>
          <w:szCs w:val="28"/>
        </w:rPr>
        <w:t>, выделяются специальные пособия, компенсируются расходы в связи с возвращением в КНР и т.п.). Во-втор</w:t>
      </w:r>
      <w:r>
        <w:rPr>
          <w:rFonts w:ascii="Times New Roman" w:hAnsi="Times New Roman" w:cs="Times New Roman"/>
          <w:sz w:val="28"/>
          <w:szCs w:val="28"/>
        </w:rPr>
        <w:t>ых, Китай стимулирует миграцию</w:t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специалистов из других стран. Для приема таких иностранных специалистов р</w:t>
      </w:r>
      <w:r>
        <w:rPr>
          <w:rFonts w:ascii="Times New Roman" w:hAnsi="Times New Roman" w:cs="Times New Roman"/>
          <w:sz w:val="28"/>
          <w:szCs w:val="28"/>
        </w:rPr>
        <w:t>азработана целая система норм и правил на законодательном уровне</w:t>
      </w:r>
      <w:r w:rsidR="00D979BA" w:rsidRPr="00D979BA">
        <w:rPr>
          <w:rFonts w:ascii="Times New Roman" w:hAnsi="Times New Roman" w:cs="Times New Roman"/>
          <w:sz w:val="28"/>
          <w:szCs w:val="28"/>
        </w:rPr>
        <w:t>.</w:t>
      </w:r>
      <w:r w:rsidR="00D979BA"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73"/>
      </w:r>
      <w:r w:rsidR="00D979BA" w:rsidRPr="00D979BA">
        <w:rPr>
          <w:rFonts w:ascii="Times New Roman" w:hAnsi="Times New Roman" w:cs="Times New Roman"/>
          <w:sz w:val="28"/>
          <w:szCs w:val="28"/>
        </w:rPr>
        <w:t xml:space="preserve"> Кроме того, их привлекают большими зарплатами и специальными условиями работы.  </w:t>
      </w:r>
    </w:p>
    <w:p w:rsidR="00D979BA" w:rsidRDefault="00D979BA" w:rsidP="00D9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602" cy="3768919"/>
            <wp:effectExtent l="19050" t="0" r="8998" b="0"/>
            <wp:docPr id="16" name="Рисунок 16" descr="http://www.verstov.info/uploads/posts/2015-09/14418866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rstov.info/uploads/posts/2015-09/1441886698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BA" w:rsidRDefault="00D979BA" w:rsidP="00D979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5667" w:rsidRPr="00100403" w:rsidRDefault="00100403" w:rsidP="00100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0403">
        <w:rPr>
          <w:rFonts w:ascii="Times New Roman" w:hAnsi="Times New Roman" w:cs="Times New Roman"/>
          <w:i/>
          <w:color w:val="000000"/>
          <w:sz w:val="24"/>
          <w:szCs w:val="24"/>
        </w:rPr>
        <w:t>Источник:</w:t>
      </w:r>
      <w:r w:rsidRPr="00100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04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10040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10040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75C14" w:rsidRPr="00F75C14">
        <w:t xml:space="preserve"> </w:t>
      </w:r>
      <w:r w:rsidR="00F75C14" w:rsidRPr="00F75C14">
        <w:rPr>
          <w:rFonts w:ascii="Times New Roman" w:hAnsi="Times New Roman" w:cs="Times New Roman"/>
          <w:sz w:val="24"/>
          <w:szCs w:val="24"/>
          <w:shd w:val="clear" w:color="auto" w:fill="FFFFFF"/>
        </w:rPr>
        <w:t>https://yandex.ru/images/search?pos</w:t>
      </w:r>
      <w:r w:rsidRPr="001004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00403">
        <w:rPr>
          <w:rFonts w:ascii="Times New Roman" w:hAnsi="Times New Roman" w:cs="Times New Roman"/>
          <w:sz w:val="24"/>
          <w:szCs w:val="24"/>
        </w:rPr>
        <w:t>(дата обращения: 30.10.2017)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в ходе осуществления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>программы под названием: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«Тысячи иностранных специалистов» (правительственный план привлечения известных ученых, действ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>ующий с 2011 г.) из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бюджета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 КНР были выделены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субсидии, составившие до 1 млн. юаней для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каждого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 квалифицированного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>специали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>ста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прибыли в Китая для осуществления долгосрочных проектов. Тепм организациям, которые нанимают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иностранных э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кспертов,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выделяется определенная сумма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финансовых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средств для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научных исследований и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выплаты им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>заработно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й платы. Кроме этого,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правительство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>КНР осуществляет существенную поддержку иностранных специалистов в пребывании в КНР, оформлении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заявок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на осуществление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>научных п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>роектов, а также в приобретении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ресурсов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 на исследования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 xml:space="preserve"> и защите прав </w:t>
      </w:r>
      <w:r w:rsidR="00100403">
        <w:rPr>
          <w:rFonts w:ascii="Times New Roman" w:hAnsi="Times New Roman" w:cs="Times New Roman"/>
          <w:color w:val="000000"/>
          <w:sz w:val="28"/>
          <w:szCs w:val="28"/>
        </w:rPr>
        <w:t xml:space="preserve">интеллектуальной </w:t>
      </w:r>
      <w:r w:rsidRPr="00D979BA">
        <w:rPr>
          <w:rFonts w:ascii="Times New Roman" w:hAnsi="Times New Roman" w:cs="Times New Roman"/>
          <w:color w:val="000000"/>
          <w:sz w:val="28"/>
          <w:szCs w:val="28"/>
        </w:rPr>
        <w:t>собственности.</w:t>
      </w:r>
      <w:r w:rsidRPr="00D979BA">
        <w:rPr>
          <w:rStyle w:val="a8"/>
          <w:rFonts w:ascii="Times New Roman" w:hAnsi="Times New Roman" w:cs="Times New Roman"/>
          <w:color w:val="000000"/>
          <w:sz w:val="28"/>
          <w:szCs w:val="28"/>
        </w:rPr>
        <w:footnoteReference w:id="74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Важным моментом миграционной политики КНР является регулирование нелегальной миграции. </w:t>
      </w:r>
      <w:r w:rsidR="00A572C9">
        <w:rPr>
          <w:rFonts w:ascii="Times New Roman" w:hAnsi="Times New Roman" w:cs="Times New Roman"/>
          <w:sz w:val="28"/>
          <w:szCs w:val="28"/>
        </w:rPr>
        <w:t>Специалисты называют</w:t>
      </w:r>
      <w:r w:rsidRPr="00D979BA">
        <w:rPr>
          <w:rFonts w:ascii="Times New Roman" w:hAnsi="Times New Roman" w:cs="Times New Roman"/>
          <w:sz w:val="28"/>
          <w:szCs w:val="28"/>
        </w:rPr>
        <w:t xml:space="preserve"> несколько каналов нелегальной миграции из Китая: 1) </w:t>
      </w:r>
      <w:r w:rsidR="00A572C9">
        <w:rPr>
          <w:rFonts w:ascii="Times New Roman" w:hAnsi="Times New Roman" w:cs="Times New Roman"/>
          <w:sz w:val="28"/>
          <w:szCs w:val="28"/>
        </w:rPr>
        <w:t xml:space="preserve">обычный </w:t>
      </w:r>
      <w:r w:rsidRPr="00D979BA">
        <w:rPr>
          <w:rFonts w:ascii="Times New Roman" w:hAnsi="Times New Roman" w:cs="Times New Roman"/>
          <w:sz w:val="28"/>
          <w:szCs w:val="28"/>
        </w:rPr>
        <w:t>нелегальный выезд из страны; 2) легальный выезд и нелегальный въезд в страну пребывания; 3) нелегальный выезд, въезд и легализация в стране пребывания; 4) легальный выезд и въезд (</w:t>
      </w:r>
      <w:r w:rsidR="00C70CD9">
        <w:rPr>
          <w:rFonts w:ascii="Times New Roman" w:hAnsi="Times New Roman" w:cs="Times New Roman"/>
          <w:sz w:val="28"/>
          <w:szCs w:val="28"/>
        </w:rPr>
        <w:t>при использовании туристической, учебной или рабочей визы</w:t>
      </w:r>
      <w:r w:rsidRPr="00D979BA">
        <w:rPr>
          <w:rFonts w:ascii="Times New Roman" w:hAnsi="Times New Roman" w:cs="Times New Roman"/>
          <w:sz w:val="28"/>
          <w:szCs w:val="28"/>
        </w:rPr>
        <w:t>) и нелегальное пребывание и работа за рубежом.</w:t>
      </w:r>
      <w:r w:rsidRPr="00D979BA">
        <w:rPr>
          <w:sz w:val="28"/>
          <w:szCs w:val="28"/>
        </w:rPr>
        <w:t xml:space="preserve"> </w:t>
      </w:r>
      <w:r w:rsidRPr="00D979BA">
        <w:rPr>
          <w:rFonts w:ascii="Times New Roman" w:hAnsi="Times New Roman" w:cs="Times New Roman"/>
          <w:sz w:val="28"/>
          <w:szCs w:val="28"/>
        </w:rPr>
        <w:t xml:space="preserve">Для </w:t>
      </w:r>
      <w:r w:rsidR="008A34C4">
        <w:rPr>
          <w:rFonts w:ascii="Times New Roman" w:hAnsi="Times New Roman" w:cs="Times New Roman"/>
          <w:sz w:val="28"/>
          <w:szCs w:val="28"/>
        </w:rPr>
        <w:t>у</w:t>
      </w:r>
      <w:r w:rsidR="00C70CD9">
        <w:rPr>
          <w:rFonts w:ascii="Times New Roman" w:hAnsi="Times New Roman" w:cs="Times New Roman"/>
          <w:sz w:val="28"/>
          <w:szCs w:val="28"/>
        </w:rPr>
        <w:t>регулирования вопросов нелегальной мигра</w:t>
      </w:r>
      <w:r w:rsidR="008A34C4">
        <w:rPr>
          <w:rFonts w:ascii="Times New Roman" w:hAnsi="Times New Roman" w:cs="Times New Roman"/>
          <w:sz w:val="28"/>
          <w:szCs w:val="28"/>
        </w:rPr>
        <w:t>ц</w:t>
      </w:r>
      <w:r w:rsidR="00C70CD9">
        <w:rPr>
          <w:rFonts w:ascii="Times New Roman" w:hAnsi="Times New Roman" w:cs="Times New Roman"/>
          <w:sz w:val="28"/>
          <w:szCs w:val="28"/>
        </w:rPr>
        <w:t xml:space="preserve">ии в КНР </w:t>
      </w:r>
      <w:r w:rsidRPr="00D979BA">
        <w:rPr>
          <w:rFonts w:ascii="Times New Roman" w:hAnsi="Times New Roman" w:cs="Times New Roman"/>
          <w:sz w:val="28"/>
          <w:szCs w:val="28"/>
        </w:rPr>
        <w:t>был создан Комитет по делам незаконной миграции при участии Министерства общественной безопасности и Министерства иностранных дел.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75"/>
      </w:r>
      <w:r w:rsidRPr="00D979BA">
        <w:rPr>
          <w:rFonts w:ascii="Times New Roman" w:hAnsi="Times New Roman" w:cs="Times New Roman"/>
          <w:sz w:val="28"/>
          <w:szCs w:val="28"/>
        </w:rPr>
        <w:t xml:space="preserve"> По некоторым данным ежегодно из Китая нелегально выезжает до 500 тыс. граждан, из них до 100 тыс. в США, до 50 тыс. в Россию, 100 тыс. в Европу, по 15 тыс. в Таиланд и Вьетнам, 10 тыс в Японию. Для</w:t>
      </w:r>
      <w:r w:rsidR="008A34C4">
        <w:rPr>
          <w:rFonts w:ascii="Times New Roman" w:hAnsi="Times New Roman" w:cs="Times New Roman"/>
          <w:sz w:val="28"/>
          <w:szCs w:val="28"/>
        </w:rPr>
        <w:t xml:space="preserve"> решения проблемы принимается ря</w:t>
      </w:r>
      <w:r w:rsidRPr="00D979BA">
        <w:rPr>
          <w:rFonts w:ascii="Times New Roman" w:hAnsi="Times New Roman" w:cs="Times New Roman"/>
          <w:sz w:val="28"/>
          <w:szCs w:val="28"/>
        </w:rPr>
        <w:t>д мер, включающих усиление паспортного контроля, борьбы с мафией, развитие сотрудничества с сопредельными странами по усилению контроля за мигрантами.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76"/>
      </w:r>
    </w:p>
    <w:p w:rsidR="009B4B1E" w:rsidRPr="009B4B1E" w:rsidRDefault="009B4B1E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Таким образом миграционная политика России и Китая, несмотря на её особенности, обусловленные разными экономическими, социальными, демографическими, социокультурыми факторами в наших странах, ориентирована на решение задачи сохранения и развития трудового потенциала, хотя на пути её реализации стоит пока еще много нерешенных проблем. Одной из этих проблем является повышение миграционной привлекательности России и Китая, создание в наших странах комплекса факторов, положител</w:t>
      </w:r>
      <w:r w:rsidR="0099583D">
        <w:rPr>
          <w:color w:val="333333"/>
          <w:sz w:val="28"/>
          <w:szCs w:val="28"/>
          <w:shd w:val="clear" w:color="auto" w:fill="FFFFFF"/>
        </w:rPr>
        <w:t>ьно влияющих на привлечение квалифицированых трудовых ресурсов и повышение качества человеческого капитала.</w:t>
      </w:r>
      <w:r>
        <w:rPr>
          <w:color w:val="333333"/>
          <w:sz w:val="28"/>
          <w:szCs w:val="28"/>
          <w:shd w:val="clear" w:color="auto" w:fill="FFFFFF"/>
        </w:rPr>
        <w:t xml:space="preserve">    </w:t>
      </w:r>
    </w:p>
    <w:p w:rsidR="008A34C4" w:rsidRDefault="008A34C4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D979BA" w:rsidRPr="00BF1598" w:rsidRDefault="00D979BA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BF1598">
        <w:rPr>
          <w:b/>
          <w:color w:val="333333"/>
          <w:sz w:val="28"/>
          <w:szCs w:val="28"/>
          <w:shd w:val="clear" w:color="auto" w:fill="FFFFFF"/>
        </w:rPr>
        <w:t>2.2 Миграционная политика и ее влияние на развитие человеческого капит</w:t>
      </w:r>
      <w:r w:rsidR="00D1496B" w:rsidRPr="00BF1598">
        <w:rPr>
          <w:b/>
          <w:color w:val="333333"/>
          <w:sz w:val="28"/>
          <w:szCs w:val="28"/>
          <w:shd w:val="clear" w:color="auto" w:fill="FFFFFF"/>
        </w:rPr>
        <w:t xml:space="preserve">ала в России и Китае (на примере </w:t>
      </w:r>
      <w:r w:rsidR="00962660" w:rsidRPr="00BF1598">
        <w:rPr>
          <w:b/>
          <w:color w:val="333333"/>
          <w:sz w:val="28"/>
          <w:szCs w:val="28"/>
          <w:shd w:val="clear" w:color="auto" w:fill="FFFFFF"/>
        </w:rPr>
        <w:t xml:space="preserve">международной </w:t>
      </w:r>
      <w:r w:rsidR="00D1496B" w:rsidRPr="00BF1598">
        <w:rPr>
          <w:b/>
          <w:color w:val="333333"/>
          <w:sz w:val="28"/>
          <w:szCs w:val="28"/>
          <w:shd w:val="clear" w:color="auto" w:fill="FFFFFF"/>
        </w:rPr>
        <w:t>образовательной миграции</w:t>
      </w:r>
      <w:r w:rsidRPr="00BF1598">
        <w:rPr>
          <w:b/>
          <w:color w:val="333333"/>
          <w:sz w:val="28"/>
          <w:szCs w:val="28"/>
          <w:shd w:val="clear" w:color="auto" w:fill="FFFFFF"/>
        </w:rPr>
        <w:t>)</w:t>
      </w:r>
    </w:p>
    <w:p w:rsidR="006C7806" w:rsidRDefault="009A2FB6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Образовательная миграция – один из тех видо</w:t>
      </w:r>
      <w:r w:rsidR="005867D8">
        <w:rPr>
          <w:color w:val="333333"/>
          <w:sz w:val="28"/>
          <w:szCs w:val="28"/>
          <w:shd w:val="clear" w:color="auto" w:fill="FFFFFF"/>
        </w:rPr>
        <w:t>в</w:t>
      </w:r>
      <w:r>
        <w:rPr>
          <w:color w:val="333333"/>
          <w:sz w:val="28"/>
          <w:szCs w:val="28"/>
          <w:shd w:val="clear" w:color="auto" w:fill="FFFFFF"/>
        </w:rPr>
        <w:t xml:space="preserve"> миграции, который непосредственно связан с процессами накопления, изменения, трансформации человеческого капитала. И речь здесь идет не только о количестве кв</w:t>
      </w:r>
      <w:r w:rsidR="00524062">
        <w:rPr>
          <w:color w:val="333333"/>
          <w:sz w:val="28"/>
          <w:szCs w:val="28"/>
          <w:shd w:val="clear" w:color="auto" w:fill="FFFFFF"/>
        </w:rPr>
        <w:t>алифицированных или не</w:t>
      </w:r>
      <w:r>
        <w:rPr>
          <w:color w:val="333333"/>
          <w:sz w:val="28"/>
          <w:szCs w:val="28"/>
          <w:shd w:val="clear" w:color="auto" w:fill="FFFFFF"/>
        </w:rPr>
        <w:t>квалифицированных трудовых ресурсов</w:t>
      </w:r>
      <w:r w:rsidR="001A40A1">
        <w:rPr>
          <w:color w:val="333333"/>
          <w:sz w:val="28"/>
          <w:szCs w:val="28"/>
          <w:shd w:val="clear" w:color="auto" w:fill="FFFFFF"/>
        </w:rPr>
        <w:t>, которые могут мигрировать внутри страны или за рубеж</w:t>
      </w:r>
      <w:r>
        <w:rPr>
          <w:color w:val="333333"/>
          <w:sz w:val="28"/>
          <w:szCs w:val="28"/>
          <w:shd w:val="clear" w:color="auto" w:fill="FFFFFF"/>
        </w:rPr>
        <w:t>. Главное – качество кадров, от которых будет зависеть уже ближайшее будущее наших стран.</w:t>
      </w:r>
      <w:r w:rsidR="001A40A1">
        <w:rPr>
          <w:color w:val="333333"/>
          <w:sz w:val="28"/>
          <w:szCs w:val="28"/>
          <w:shd w:val="clear" w:color="auto" w:fill="FFFFFF"/>
        </w:rPr>
        <w:t xml:space="preserve"> </w:t>
      </w:r>
      <w:r w:rsidR="006F3223">
        <w:rPr>
          <w:color w:val="333333"/>
          <w:sz w:val="28"/>
          <w:szCs w:val="28"/>
          <w:shd w:val="clear" w:color="auto" w:fill="FFFFFF"/>
        </w:rPr>
        <w:t>Как отмечают специалисты, образование в современном глобальном «информационном обществе» или «обществе непрерывного обучения» становится основным стратегическим ресурсом и экспортным товаром, в развитие которого все большие суммы инвестируют современные государства и бизнес-структуры.</w:t>
      </w:r>
      <w:r w:rsidR="006F3223">
        <w:rPr>
          <w:rStyle w:val="a8"/>
          <w:color w:val="333333"/>
          <w:sz w:val="28"/>
          <w:szCs w:val="28"/>
          <w:shd w:val="clear" w:color="auto" w:fill="FFFFFF"/>
        </w:rPr>
        <w:footnoteReference w:id="77"/>
      </w:r>
      <w:r w:rsidR="006F3223">
        <w:rPr>
          <w:color w:val="333333"/>
          <w:sz w:val="28"/>
          <w:szCs w:val="28"/>
          <w:shd w:val="clear" w:color="auto" w:fill="FFFFFF"/>
        </w:rPr>
        <w:t xml:space="preserve"> Россия и Китай не являются исключениями.</w:t>
      </w:r>
      <w:r w:rsidR="005F4017">
        <w:rPr>
          <w:color w:val="333333"/>
          <w:sz w:val="28"/>
          <w:szCs w:val="28"/>
          <w:shd w:val="clear" w:color="auto" w:fill="FFFFFF"/>
        </w:rPr>
        <w:t xml:space="preserve"> Рынок образовательных услуг является одним из самых быстро растущих </w:t>
      </w:r>
      <w:r w:rsidR="00524062">
        <w:rPr>
          <w:color w:val="333333"/>
          <w:sz w:val="28"/>
          <w:szCs w:val="28"/>
          <w:shd w:val="clear" w:color="auto" w:fill="FFFFFF"/>
        </w:rPr>
        <w:t xml:space="preserve">глобальных </w:t>
      </w:r>
      <w:r w:rsidR="005F4017">
        <w:rPr>
          <w:color w:val="333333"/>
          <w:sz w:val="28"/>
          <w:szCs w:val="28"/>
          <w:shd w:val="clear" w:color="auto" w:fill="FFFFFF"/>
        </w:rPr>
        <w:t>рынков, непосредственно связанных с развитием человеческого капитала.</w:t>
      </w:r>
      <w:r w:rsidR="006C7806">
        <w:rPr>
          <w:color w:val="333333"/>
          <w:sz w:val="28"/>
          <w:szCs w:val="28"/>
          <w:shd w:val="clear" w:color="auto" w:fill="FFFFFF"/>
        </w:rPr>
        <w:t xml:space="preserve"> Эксперты отмечают, что за последение </w:t>
      </w:r>
      <w:r w:rsidR="006C7806">
        <w:rPr>
          <w:color w:val="333333"/>
          <w:sz w:val="28"/>
          <w:szCs w:val="28"/>
          <w:shd w:val="clear" w:color="auto" w:fill="FFFFFF"/>
        </w:rPr>
        <w:lastRenderedPageBreak/>
        <w:t>тридцать лет объемы образовательной миграции возросли в 6 раз.</w:t>
      </w:r>
      <w:r w:rsidR="006C7806">
        <w:rPr>
          <w:rStyle w:val="a8"/>
          <w:color w:val="333333"/>
          <w:sz w:val="28"/>
          <w:szCs w:val="28"/>
          <w:shd w:val="clear" w:color="auto" w:fill="FFFFFF"/>
        </w:rPr>
        <w:footnoteReference w:id="78"/>
      </w:r>
      <w:r w:rsidR="00BC568F">
        <w:rPr>
          <w:color w:val="333333"/>
          <w:sz w:val="28"/>
          <w:szCs w:val="28"/>
          <w:shd w:val="clear" w:color="auto" w:fill="FFFFFF"/>
        </w:rPr>
        <w:t xml:space="preserve"> </w:t>
      </w:r>
      <w:r w:rsidR="005867D8">
        <w:rPr>
          <w:color w:val="333333"/>
          <w:sz w:val="28"/>
          <w:szCs w:val="28"/>
          <w:shd w:val="clear" w:color="auto" w:fill="FFFFFF"/>
        </w:rPr>
        <w:t>А объем мирового рынка образовательных услуг оценивается экспертами примерно в 60 млрд долларов.</w:t>
      </w:r>
      <w:r w:rsidR="005867D8">
        <w:rPr>
          <w:rStyle w:val="a8"/>
          <w:color w:val="333333"/>
          <w:sz w:val="28"/>
          <w:szCs w:val="28"/>
          <w:shd w:val="clear" w:color="auto" w:fill="FFFFFF"/>
        </w:rPr>
        <w:footnoteReference w:id="79"/>
      </w:r>
      <w:r w:rsidR="00260CE3">
        <w:rPr>
          <w:color w:val="333333"/>
          <w:sz w:val="28"/>
          <w:szCs w:val="28"/>
          <w:shd w:val="clear" w:color="auto" w:fill="FFFFFF"/>
        </w:rPr>
        <w:t xml:space="preserve"> Именно поэтому развитие образовательной миграции является важным показателем и уровня развития человеческого капитала в той или иной стране, и эффективности заботы о его накоплении со стороны государства и бизнеса</w:t>
      </w:r>
      <w:r w:rsidR="00524062">
        <w:rPr>
          <w:color w:val="333333"/>
          <w:sz w:val="28"/>
          <w:szCs w:val="28"/>
          <w:shd w:val="clear" w:color="auto" w:fill="FFFFFF"/>
        </w:rPr>
        <w:t>, и, как следствие, является важн</w:t>
      </w:r>
      <w:r w:rsidR="006A0AF3">
        <w:rPr>
          <w:color w:val="333333"/>
          <w:sz w:val="28"/>
          <w:szCs w:val="28"/>
          <w:shd w:val="clear" w:color="auto" w:fill="FFFFFF"/>
        </w:rPr>
        <w:t>ы</w:t>
      </w:r>
      <w:r w:rsidR="00524062">
        <w:rPr>
          <w:color w:val="333333"/>
          <w:sz w:val="28"/>
          <w:szCs w:val="28"/>
          <w:shd w:val="clear" w:color="auto" w:fill="FFFFFF"/>
        </w:rPr>
        <w:t>м индикатором эффективности системы социального государства</w:t>
      </w:r>
      <w:r w:rsidR="00260CE3">
        <w:rPr>
          <w:color w:val="333333"/>
          <w:sz w:val="28"/>
          <w:szCs w:val="28"/>
          <w:shd w:val="clear" w:color="auto" w:fill="FFFFFF"/>
        </w:rPr>
        <w:t>.</w:t>
      </w:r>
      <w:r w:rsidR="008956B3">
        <w:rPr>
          <w:color w:val="333333"/>
          <w:sz w:val="28"/>
          <w:szCs w:val="28"/>
          <w:shd w:val="clear" w:color="auto" w:fill="FFFFFF"/>
        </w:rPr>
        <w:t xml:space="preserve"> Специалисты определяют</w:t>
      </w:r>
      <w:r w:rsidR="00962660">
        <w:rPr>
          <w:color w:val="333333"/>
          <w:sz w:val="28"/>
          <w:szCs w:val="28"/>
          <w:shd w:val="clear" w:color="auto" w:fill="FFFFFF"/>
        </w:rPr>
        <w:t xml:space="preserve"> </w:t>
      </w:r>
      <w:r w:rsidR="00962660" w:rsidRPr="00962660">
        <w:rPr>
          <w:i/>
          <w:color w:val="333333"/>
          <w:sz w:val="28"/>
          <w:szCs w:val="28"/>
          <w:shd w:val="clear" w:color="auto" w:fill="FFFFFF"/>
        </w:rPr>
        <w:t>международную образовательную</w:t>
      </w:r>
      <w:r w:rsidR="00962660">
        <w:rPr>
          <w:i/>
          <w:color w:val="333333"/>
          <w:sz w:val="28"/>
          <w:szCs w:val="28"/>
          <w:shd w:val="clear" w:color="auto" w:fill="FFFFFF"/>
        </w:rPr>
        <w:t xml:space="preserve"> (или учебную)</w:t>
      </w:r>
      <w:r w:rsidR="00962660" w:rsidRPr="00962660">
        <w:rPr>
          <w:i/>
          <w:color w:val="333333"/>
          <w:sz w:val="28"/>
          <w:szCs w:val="28"/>
          <w:shd w:val="clear" w:color="auto" w:fill="FFFFFF"/>
        </w:rPr>
        <w:t xml:space="preserve"> </w:t>
      </w:r>
      <w:r w:rsidR="00A008D3">
        <w:rPr>
          <w:i/>
          <w:color w:val="333333"/>
          <w:sz w:val="28"/>
          <w:szCs w:val="28"/>
          <w:shd w:val="clear" w:color="auto" w:fill="FFFFFF"/>
        </w:rPr>
        <w:t>миграцию как процесс миграции</w:t>
      </w:r>
      <w:r w:rsidR="00962660" w:rsidRPr="00962660">
        <w:rPr>
          <w:i/>
          <w:color w:val="333333"/>
          <w:sz w:val="28"/>
          <w:szCs w:val="28"/>
          <w:shd w:val="clear" w:color="auto" w:fill="FFFFFF"/>
        </w:rPr>
        <w:t xml:space="preserve"> людей между государствами в целях получения образования</w:t>
      </w:r>
      <w:r w:rsidR="00A008D3">
        <w:rPr>
          <w:i/>
          <w:color w:val="333333"/>
          <w:sz w:val="28"/>
          <w:szCs w:val="28"/>
          <w:shd w:val="clear" w:color="auto" w:fill="FFFFFF"/>
        </w:rPr>
        <w:t xml:space="preserve"> на различном его уровне</w:t>
      </w:r>
      <w:r w:rsidR="00962660" w:rsidRPr="00962660">
        <w:rPr>
          <w:i/>
          <w:color w:val="333333"/>
          <w:sz w:val="28"/>
          <w:szCs w:val="28"/>
          <w:shd w:val="clear" w:color="auto" w:fill="FFFFFF"/>
        </w:rPr>
        <w:t xml:space="preserve"> (начальное, среднее, высшее, послевузовское)</w:t>
      </w:r>
      <w:r w:rsidR="00A008D3">
        <w:rPr>
          <w:color w:val="333333"/>
          <w:sz w:val="28"/>
          <w:szCs w:val="28"/>
          <w:shd w:val="clear" w:color="auto" w:fill="FFFFFF"/>
        </w:rPr>
        <w:t>. П</w:t>
      </w:r>
      <w:r w:rsidR="00962660">
        <w:rPr>
          <w:color w:val="333333"/>
          <w:sz w:val="28"/>
          <w:szCs w:val="28"/>
          <w:shd w:val="clear" w:color="auto" w:fill="FFFFFF"/>
        </w:rPr>
        <w:t xml:space="preserve">ри этом </w:t>
      </w:r>
      <w:r w:rsidR="00A008D3">
        <w:rPr>
          <w:color w:val="333333"/>
          <w:sz w:val="28"/>
          <w:szCs w:val="28"/>
          <w:shd w:val="clear" w:color="auto" w:fill="FFFFFF"/>
        </w:rPr>
        <w:t xml:space="preserve">отмечается, что </w:t>
      </w:r>
      <w:r w:rsidR="00962660">
        <w:rPr>
          <w:color w:val="333333"/>
          <w:sz w:val="28"/>
          <w:szCs w:val="28"/>
          <w:shd w:val="clear" w:color="auto" w:fill="FFFFFF"/>
        </w:rPr>
        <w:t>каждый десятый мигрант в мире – это образовательный или учебный мигрант и их доля в общей глобальной миграции постоянно растет.</w:t>
      </w:r>
      <w:r w:rsidR="00962660">
        <w:rPr>
          <w:rStyle w:val="a8"/>
          <w:color w:val="333333"/>
          <w:sz w:val="28"/>
          <w:szCs w:val="28"/>
          <w:shd w:val="clear" w:color="auto" w:fill="FFFFFF"/>
        </w:rPr>
        <w:footnoteReference w:id="80"/>
      </w:r>
      <w:r w:rsidR="008956B3">
        <w:rPr>
          <w:color w:val="333333"/>
          <w:sz w:val="28"/>
          <w:szCs w:val="28"/>
          <w:shd w:val="clear" w:color="auto" w:fill="FFFFFF"/>
        </w:rPr>
        <w:t xml:space="preserve"> </w:t>
      </w:r>
      <w:r w:rsidR="002C4D02">
        <w:rPr>
          <w:color w:val="333333"/>
          <w:sz w:val="28"/>
          <w:szCs w:val="28"/>
          <w:shd w:val="clear" w:color="auto" w:fill="FFFFFF"/>
        </w:rPr>
        <w:t>В</w:t>
      </w:r>
      <w:r w:rsidR="00F25D7B">
        <w:rPr>
          <w:color w:val="333333"/>
          <w:sz w:val="28"/>
          <w:szCs w:val="28"/>
          <w:shd w:val="clear" w:color="auto" w:fill="FFFFFF"/>
        </w:rPr>
        <w:t xml:space="preserve"> исследовании использовано именно</w:t>
      </w:r>
      <w:r w:rsidR="002C4D02">
        <w:rPr>
          <w:color w:val="333333"/>
          <w:sz w:val="28"/>
          <w:szCs w:val="28"/>
          <w:shd w:val="clear" w:color="auto" w:fill="FFFFFF"/>
        </w:rPr>
        <w:t xml:space="preserve"> данное определение.</w:t>
      </w:r>
      <w:r w:rsidR="00DA545F">
        <w:rPr>
          <w:rStyle w:val="a8"/>
          <w:color w:val="333333"/>
          <w:sz w:val="28"/>
          <w:szCs w:val="28"/>
          <w:shd w:val="clear" w:color="auto" w:fill="FFFFFF"/>
        </w:rPr>
        <w:footnoteReference w:id="81"/>
      </w:r>
    </w:p>
    <w:p w:rsidR="009A2FB6" w:rsidRDefault="006C7806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Особенно важной в этой связи вляется образовательная миграция студентов ВУЗов, поскольку именно высшее профессиональное образование во многом обеспечивает развитие человеческого капитала современных стран</w:t>
      </w:r>
      <w:r w:rsidR="005F337D">
        <w:rPr>
          <w:color w:val="333333"/>
          <w:sz w:val="28"/>
          <w:szCs w:val="28"/>
          <w:shd w:val="clear" w:color="auto" w:fill="FFFFFF"/>
        </w:rPr>
        <w:t>, ведь именно в ВУЗах готовят специалистов в разных областях з</w:t>
      </w:r>
      <w:r w:rsidR="000240E7">
        <w:rPr>
          <w:color w:val="333333"/>
          <w:sz w:val="28"/>
          <w:szCs w:val="28"/>
          <w:shd w:val="clear" w:color="auto" w:fill="FFFFFF"/>
        </w:rPr>
        <w:t>н</w:t>
      </w:r>
      <w:r w:rsidR="005F337D">
        <w:rPr>
          <w:color w:val="333333"/>
          <w:sz w:val="28"/>
          <w:szCs w:val="28"/>
          <w:shd w:val="clear" w:color="auto" w:fill="FFFFFF"/>
        </w:rPr>
        <w:t xml:space="preserve">аний, от коротых </w:t>
      </w:r>
      <w:r w:rsidR="000240E7">
        <w:rPr>
          <w:color w:val="333333"/>
          <w:sz w:val="28"/>
          <w:szCs w:val="28"/>
          <w:shd w:val="clear" w:color="auto" w:fill="FFFFFF"/>
        </w:rPr>
        <w:t xml:space="preserve">уже </w:t>
      </w:r>
      <w:r w:rsidR="005F337D">
        <w:rPr>
          <w:color w:val="333333"/>
          <w:sz w:val="28"/>
          <w:szCs w:val="28"/>
          <w:shd w:val="clear" w:color="auto" w:fill="FFFFFF"/>
        </w:rPr>
        <w:t>зависит</w:t>
      </w:r>
      <w:r w:rsidR="000240E7">
        <w:rPr>
          <w:color w:val="333333"/>
          <w:sz w:val="28"/>
          <w:szCs w:val="28"/>
          <w:shd w:val="clear" w:color="auto" w:fill="FFFFFF"/>
        </w:rPr>
        <w:t xml:space="preserve"> (и будет зависеть в будущем)</w:t>
      </w:r>
      <w:r w:rsidR="005F337D">
        <w:rPr>
          <w:color w:val="333333"/>
          <w:sz w:val="28"/>
          <w:szCs w:val="28"/>
          <w:shd w:val="clear" w:color="auto" w:fill="FFFFFF"/>
        </w:rPr>
        <w:t xml:space="preserve"> принятие решений о развитии предприятий и экономики</w:t>
      </w:r>
      <w:r>
        <w:rPr>
          <w:color w:val="333333"/>
          <w:sz w:val="28"/>
          <w:szCs w:val="28"/>
          <w:shd w:val="clear" w:color="auto" w:fill="FFFFFF"/>
        </w:rPr>
        <w:t>. П</w:t>
      </w:r>
      <w:r w:rsidR="008956B3">
        <w:rPr>
          <w:color w:val="333333"/>
          <w:sz w:val="28"/>
          <w:szCs w:val="28"/>
          <w:shd w:val="clear" w:color="auto" w:fill="FFFFFF"/>
        </w:rPr>
        <w:t>о</w:t>
      </w:r>
      <w:r>
        <w:rPr>
          <w:color w:val="333333"/>
          <w:sz w:val="28"/>
          <w:szCs w:val="28"/>
          <w:shd w:val="clear" w:color="auto" w:fill="FFFFFF"/>
        </w:rPr>
        <w:t xml:space="preserve">этому исследование различных аспектов миграционной политики, связанной с повышением </w:t>
      </w:r>
      <w:r w:rsidR="00801A3B">
        <w:rPr>
          <w:color w:val="333333"/>
          <w:sz w:val="28"/>
          <w:szCs w:val="28"/>
          <w:shd w:val="clear" w:color="auto" w:fill="FFFFFF"/>
        </w:rPr>
        <w:t>привлекательнос</w:t>
      </w:r>
      <w:r>
        <w:rPr>
          <w:color w:val="333333"/>
          <w:sz w:val="28"/>
          <w:szCs w:val="28"/>
          <w:shd w:val="clear" w:color="auto" w:fill="FFFFFF"/>
        </w:rPr>
        <w:t>ти обучения в ВУЗах</w:t>
      </w:r>
      <w:r w:rsidR="00E973DB">
        <w:rPr>
          <w:color w:val="333333"/>
          <w:sz w:val="28"/>
          <w:szCs w:val="28"/>
          <w:shd w:val="clear" w:color="auto" w:fill="FFFFFF"/>
        </w:rPr>
        <w:t>,</w:t>
      </w:r>
      <w:r>
        <w:rPr>
          <w:color w:val="333333"/>
          <w:sz w:val="28"/>
          <w:szCs w:val="28"/>
          <w:shd w:val="clear" w:color="auto" w:fill="FFFFFF"/>
        </w:rPr>
        <w:t xml:space="preserve"> является одним из самых актуальных вопросов</w:t>
      </w:r>
      <w:r w:rsidR="00E973DB">
        <w:rPr>
          <w:color w:val="333333"/>
          <w:sz w:val="28"/>
          <w:szCs w:val="28"/>
          <w:shd w:val="clear" w:color="auto" w:fill="FFFFFF"/>
        </w:rPr>
        <w:t xml:space="preserve"> как для России, так и для Китая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E973DB" w:rsidRDefault="00694FD6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Исследование особенностей формирования привлекательности российских и китайских ВУЗов для иностранных студентов, формируемых в рамках реализации миграционной политики в наших странах, можно было бы предложить осуществить на основе сравнительного анализа </w:t>
      </w:r>
      <w:r>
        <w:rPr>
          <w:rFonts w:ascii="Times New Roman" w:hAnsi="Times New Roman" w:cs="Times New Roman"/>
          <w:i/>
          <w:sz w:val="28"/>
          <w:szCs w:val="28"/>
        </w:rPr>
        <w:t>финансово-экономических, организационно-политических</w:t>
      </w:r>
      <w:r w:rsidRPr="00D979BA">
        <w:rPr>
          <w:rFonts w:ascii="Times New Roman" w:hAnsi="Times New Roman" w:cs="Times New Roman"/>
          <w:i/>
          <w:sz w:val="28"/>
          <w:szCs w:val="28"/>
        </w:rPr>
        <w:t>, культурно-образовательны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D979BA">
        <w:rPr>
          <w:rFonts w:ascii="Times New Roman" w:hAnsi="Times New Roman" w:cs="Times New Roman"/>
          <w:sz w:val="28"/>
          <w:szCs w:val="28"/>
        </w:rPr>
        <w:t xml:space="preserve"> и </w:t>
      </w:r>
      <w:r w:rsidRPr="00D979BA">
        <w:rPr>
          <w:rFonts w:ascii="Times New Roman" w:hAnsi="Times New Roman" w:cs="Times New Roman"/>
          <w:i/>
          <w:sz w:val="28"/>
          <w:szCs w:val="28"/>
        </w:rPr>
        <w:t>социальны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условий.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Привлекательность российских ВУЗов для иностранных студентов определяется рядом обстоятельств, связанных с </w:t>
      </w:r>
      <w:r w:rsidRPr="00D979BA">
        <w:rPr>
          <w:rFonts w:ascii="Times New Roman" w:hAnsi="Times New Roman" w:cs="Times New Roman"/>
          <w:i/>
          <w:sz w:val="28"/>
          <w:szCs w:val="28"/>
        </w:rPr>
        <w:t>финансово-экономическими, организационно-политическими, культурно-образовательными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и </w:t>
      </w:r>
      <w:r w:rsidRPr="00D979BA">
        <w:rPr>
          <w:rFonts w:ascii="Times New Roman" w:hAnsi="Times New Roman" w:cs="Times New Roman"/>
          <w:i/>
          <w:sz w:val="28"/>
          <w:szCs w:val="28"/>
        </w:rPr>
        <w:t>социальными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условиями. Как отмечают исследователи и специалисты по статистике, «по данным на 2018 год, всего в России учится около 290 тысяч иностранных студентов. К 2025 году это количество планируется увеличить до 700 тысяч человек. Всего в мире насчитывается более 1,5 млн выпускников российских и советских вузов, которые работают в более чем 160 странах».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82"/>
      </w:r>
    </w:p>
    <w:p w:rsidR="00D979BA" w:rsidRDefault="00D979BA" w:rsidP="00D979BA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86475" cy="3390900"/>
            <wp:effectExtent l="19050" t="0" r="9525" b="0"/>
            <wp:docPr id="6" name="Рисунок 1" descr="http://rossiyanavsegda.ru/uploads/other/2016/12/15/myagk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siyanavsegda.ru/uploads/other/2016/12/15/myagk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00" cy="33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E6" w:rsidRPr="00B16DE6" w:rsidRDefault="00B16DE6" w:rsidP="00B16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6DE6">
        <w:rPr>
          <w:rFonts w:ascii="Times New Roman" w:hAnsi="Times New Roman" w:cs="Times New Roman"/>
          <w:i/>
          <w:sz w:val="24"/>
          <w:szCs w:val="24"/>
        </w:rPr>
        <w:lastRenderedPageBreak/>
        <w:t>Источник:</w:t>
      </w:r>
      <w:r w:rsidRPr="00B16DE6">
        <w:rPr>
          <w:rFonts w:ascii="Times New Roman" w:hAnsi="Times New Roman" w:cs="Times New Roman"/>
          <w:sz w:val="24"/>
          <w:szCs w:val="24"/>
        </w:rPr>
        <w:t xml:space="preserve"> </w:t>
      </w:r>
      <w:r w:rsidRPr="00B16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B16DE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B16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3B2753" w:rsidRPr="003B2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https://yandex.ru/images/search?pos </w:t>
      </w:r>
      <w:r w:rsidRPr="00B16DE6">
        <w:rPr>
          <w:rFonts w:ascii="Times New Roman" w:hAnsi="Times New Roman" w:cs="Times New Roman"/>
          <w:sz w:val="24"/>
          <w:szCs w:val="24"/>
        </w:rPr>
        <w:t>(дата обращения 23.11.2018)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Финансово-экономические обстоятельства являются для многих иностранных студентов основными, например, для студентов из стран СНГ и Китая. Обучение в других странах, прежде всего странах Западной Европы и Северной Америки для них намного дороже (в 2 или 4 раза и более, в зависимости от престижности университета), чем обучение во многих, особенно не в столичных ВУЗах России. Важным фактором стало также и существенное изменение курса рубля с 2014 г., что позволило к примеру гражданам КНР существенно экономить на проживании в России (поскольку цены на многие товары и услуги в наших странах сравнялись или в Китае даже превышают российские).</w:t>
      </w:r>
      <w:r w:rsidR="00A05FB5">
        <w:rPr>
          <w:rFonts w:ascii="Times New Roman" w:hAnsi="Times New Roman" w:cs="Times New Roman"/>
          <w:sz w:val="28"/>
          <w:szCs w:val="28"/>
        </w:rPr>
        <w:t xml:space="preserve"> Не менее важным финансовым фактором является</w:t>
      </w:r>
      <w:r w:rsidR="00C214BF">
        <w:rPr>
          <w:rFonts w:ascii="Times New Roman" w:hAnsi="Times New Roman" w:cs="Times New Roman"/>
          <w:sz w:val="28"/>
          <w:szCs w:val="28"/>
        </w:rPr>
        <w:t xml:space="preserve"> финансовая доступность образования в ВУЗах России (самое дорогое обучение в московских вузах – в среднем </w:t>
      </w:r>
      <w:r w:rsidR="00340072">
        <w:rPr>
          <w:rFonts w:ascii="Times New Roman" w:hAnsi="Times New Roman" w:cs="Times New Roman"/>
          <w:sz w:val="28"/>
          <w:szCs w:val="28"/>
        </w:rPr>
        <w:t xml:space="preserve">обойдется </w:t>
      </w:r>
      <w:r w:rsidR="00C214BF">
        <w:rPr>
          <w:rFonts w:ascii="Times New Roman" w:hAnsi="Times New Roman" w:cs="Times New Roman"/>
          <w:sz w:val="28"/>
          <w:szCs w:val="28"/>
        </w:rPr>
        <w:t>от 2000 до 5000 долларов в год, в Санкт-Петербурге в среднем около 2000-4000 долларов, в зависимости от выбранной специальности)</w:t>
      </w:r>
      <w:r w:rsidR="00A05FB5">
        <w:rPr>
          <w:rFonts w:ascii="Times New Roman" w:hAnsi="Times New Roman" w:cs="Times New Roman"/>
          <w:sz w:val="28"/>
          <w:szCs w:val="28"/>
        </w:rPr>
        <w:t xml:space="preserve"> </w:t>
      </w:r>
      <w:r w:rsidR="00E024D7">
        <w:rPr>
          <w:rFonts w:ascii="Times New Roman" w:hAnsi="Times New Roman" w:cs="Times New Roman"/>
          <w:sz w:val="28"/>
          <w:szCs w:val="28"/>
        </w:rPr>
        <w:t xml:space="preserve">и </w:t>
      </w:r>
      <w:r w:rsidR="00A05FB5">
        <w:rPr>
          <w:rFonts w:ascii="Times New Roman" w:hAnsi="Times New Roman" w:cs="Times New Roman"/>
          <w:sz w:val="28"/>
          <w:szCs w:val="28"/>
        </w:rPr>
        <w:t>ежегодное выделение Правительством РФ 15 тыс. бесплатных мест для обучения студентов-иностранцев (из них более 1000 – для граждан КНР</w:t>
      </w:r>
      <w:r w:rsidR="00E024D7">
        <w:rPr>
          <w:rFonts w:ascii="Times New Roman" w:hAnsi="Times New Roman" w:cs="Times New Roman"/>
          <w:sz w:val="28"/>
          <w:szCs w:val="28"/>
        </w:rPr>
        <w:t xml:space="preserve"> при возможнос</w:t>
      </w:r>
      <w:r w:rsidR="00DA759E">
        <w:rPr>
          <w:rFonts w:ascii="Times New Roman" w:hAnsi="Times New Roman" w:cs="Times New Roman"/>
          <w:sz w:val="28"/>
          <w:szCs w:val="28"/>
        </w:rPr>
        <w:t>ти</w:t>
      </w:r>
      <w:r w:rsidR="00E024D7">
        <w:rPr>
          <w:rFonts w:ascii="Times New Roman" w:hAnsi="Times New Roman" w:cs="Times New Roman"/>
          <w:sz w:val="28"/>
          <w:szCs w:val="28"/>
        </w:rPr>
        <w:t xml:space="preserve"> ежегодном увеличении таких мест</w:t>
      </w:r>
      <w:r w:rsidR="00A05FB5">
        <w:rPr>
          <w:rFonts w:ascii="Times New Roman" w:hAnsi="Times New Roman" w:cs="Times New Roman"/>
          <w:sz w:val="28"/>
          <w:szCs w:val="28"/>
        </w:rPr>
        <w:t>).</w:t>
      </w:r>
      <w:r w:rsidR="00A05FB5">
        <w:rPr>
          <w:rStyle w:val="a8"/>
          <w:rFonts w:ascii="Times New Roman" w:hAnsi="Times New Roman" w:cs="Times New Roman"/>
          <w:sz w:val="28"/>
          <w:szCs w:val="28"/>
        </w:rPr>
        <w:footnoteReference w:id="83"/>
      </w:r>
      <w:r w:rsidR="00A05FB5">
        <w:rPr>
          <w:rFonts w:ascii="Times New Roman" w:hAnsi="Times New Roman" w:cs="Times New Roman"/>
          <w:sz w:val="28"/>
          <w:szCs w:val="28"/>
        </w:rPr>
        <w:t xml:space="preserve"> </w:t>
      </w:r>
      <w:r w:rsidRPr="00D97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Организационно-политические условия можно разделить на политические, то есть связанные с политикой Российской Федерации по увеличению приема иностранных граждан, и организационные, которые связаны с обеспечением условий и созданием инфраструктуры приема иностранцев для обучения в университетах и институтах. Еще со времен существования СССР государство уделяло повышенное внимание приглашению иностранцев для учебы у нас. В советские времена у нас в большинстве крупных вузов учились граждане из многих стран мира. По имеющимся данным в советских вузах с конца 1940-х гг по 1991 г. получило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качественное образование более 500000 граждан из 150 стран. Большинство из них не только получили качественное образование, но сохранили добрые воспоминания о России.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84"/>
      </w:r>
      <w:r w:rsidRPr="00D979BA">
        <w:rPr>
          <w:rFonts w:ascii="Times New Roman" w:hAnsi="Times New Roman" w:cs="Times New Roman"/>
          <w:sz w:val="28"/>
          <w:szCs w:val="28"/>
        </w:rPr>
        <w:t xml:space="preserve"> Это также важный политический фактор, влияющий на выбор места учебы уже современных иностранных студентов, на выбор места учебы которых оказывают влияние и мнение старших поколений, получивших образование в СССР. В России даже остались университеты, которые изначально создавались еще во времена СССР как международные – МГИМО и РУДН.</w:t>
      </w:r>
      <w:r w:rsidR="00C47AD6">
        <w:rPr>
          <w:rFonts w:ascii="Times New Roman" w:hAnsi="Times New Roman" w:cs="Times New Roman"/>
          <w:sz w:val="28"/>
          <w:szCs w:val="28"/>
        </w:rPr>
        <w:t xml:space="preserve"> Вообще, по данным специалистов, ВУЗы СССР перед распадом страны занимали третье место в мире по числу студентов-иностранцев, уступая лишь ВУЗам США и Франции (более 126 тыс. на сентябрь 1990 г.)</w:t>
      </w:r>
      <w:r w:rsidR="00945FA3">
        <w:rPr>
          <w:rFonts w:ascii="Times New Roman" w:hAnsi="Times New Roman" w:cs="Times New Roman"/>
          <w:sz w:val="28"/>
          <w:szCs w:val="28"/>
        </w:rPr>
        <w:t xml:space="preserve">, а наибольшми спросом пользовались инженерно-технические специальности, </w:t>
      </w:r>
      <w:r w:rsidR="00F919A7">
        <w:rPr>
          <w:rFonts w:ascii="Times New Roman" w:hAnsi="Times New Roman" w:cs="Times New Roman"/>
          <w:sz w:val="28"/>
          <w:szCs w:val="28"/>
        </w:rPr>
        <w:t xml:space="preserve">и </w:t>
      </w:r>
      <w:r w:rsidR="00945FA3">
        <w:rPr>
          <w:rFonts w:ascii="Times New Roman" w:hAnsi="Times New Roman" w:cs="Times New Roman"/>
          <w:sz w:val="28"/>
          <w:szCs w:val="28"/>
        </w:rPr>
        <w:t>их популярность</w:t>
      </w:r>
      <w:r w:rsidR="00F919A7">
        <w:rPr>
          <w:rFonts w:ascii="Times New Roman" w:hAnsi="Times New Roman" w:cs="Times New Roman"/>
          <w:sz w:val="28"/>
          <w:szCs w:val="28"/>
        </w:rPr>
        <w:t>, первенство</w:t>
      </w:r>
      <w:r w:rsidR="00945FA3">
        <w:rPr>
          <w:rFonts w:ascii="Times New Roman" w:hAnsi="Times New Roman" w:cs="Times New Roman"/>
          <w:sz w:val="28"/>
          <w:szCs w:val="28"/>
        </w:rPr>
        <w:t xml:space="preserve"> сохраняется и </w:t>
      </w:r>
      <w:r w:rsidR="00F919A7">
        <w:rPr>
          <w:rFonts w:ascii="Times New Roman" w:hAnsi="Times New Roman" w:cs="Times New Roman"/>
          <w:sz w:val="28"/>
          <w:szCs w:val="28"/>
        </w:rPr>
        <w:t>сегодня</w:t>
      </w:r>
      <w:r w:rsidR="00C47AD6">
        <w:rPr>
          <w:rFonts w:ascii="Times New Roman" w:hAnsi="Times New Roman" w:cs="Times New Roman"/>
          <w:sz w:val="28"/>
          <w:szCs w:val="28"/>
        </w:rPr>
        <w:t>.</w:t>
      </w:r>
      <w:r w:rsidR="00945FA3">
        <w:rPr>
          <w:rStyle w:val="a8"/>
          <w:rFonts w:ascii="Times New Roman" w:hAnsi="Times New Roman" w:cs="Times New Roman"/>
          <w:sz w:val="28"/>
          <w:szCs w:val="28"/>
        </w:rPr>
        <w:footnoteReference w:id="85"/>
      </w:r>
      <w:r w:rsidRPr="00D979BA">
        <w:rPr>
          <w:rFonts w:ascii="Times New Roman" w:hAnsi="Times New Roman" w:cs="Times New Roman"/>
          <w:sz w:val="28"/>
          <w:szCs w:val="28"/>
        </w:rPr>
        <w:t xml:space="preserve"> Руководство современной РФ старается продолжать традиции, заложенные еще в советские времена, проводя гибкую политику привлечения иностранных учащихся. Конкретным примером является то, что в октябре 2018 г. </w:t>
      </w:r>
      <w:r w:rsidR="00DA759E">
        <w:rPr>
          <w:rFonts w:ascii="Times New Roman" w:hAnsi="Times New Roman" w:cs="Times New Roman"/>
          <w:sz w:val="28"/>
          <w:szCs w:val="28"/>
        </w:rPr>
        <w:t>Как было указано выше, Президент РФ подписал новую К</w:t>
      </w:r>
      <w:r w:rsidRPr="00D979BA">
        <w:rPr>
          <w:rFonts w:ascii="Times New Roman" w:hAnsi="Times New Roman" w:cs="Times New Roman"/>
          <w:sz w:val="28"/>
          <w:szCs w:val="28"/>
        </w:rPr>
        <w:t xml:space="preserve">онцепцию миграционной политики России с 2019 по 2025 годы. В ней отражено мнение руководства России и о необходимости повышения привлекательности российских вузов для иностранных студентов, в частности, создание благоприятных условий для академических обменов (упрощение процедуры въезда и выезда иностранных учащихся и преподавателей), привлечения иностранных ученых для работы в российских университетах, модернизация системы выделения квот на обучение талантливых и заинтересованных в изучении российского общества </w:t>
      </w:r>
      <w:r w:rsidR="000A4C1B">
        <w:rPr>
          <w:rFonts w:ascii="Times New Roman" w:hAnsi="Times New Roman" w:cs="Times New Roman"/>
          <w:sz w:val="28"/>
          <w:szCs w:val="28"/>
        </w:rPr>
        <w:t xml:space="preserve">и культуры </w:t>
      </w:r>
      <w:r w:rsidRPr="00D979BA">
        <w:rPr>
          <w:rFonts w:ascii="Times New Roman" w:hAnsi="Times New Roman" w:cs="Times New Roman"/>
          <w:sz w:val="28"/>
          <w:szCs w:val="28"/>
        </w:rPr>
        <w:t xml:space="preserve">иностранных студентов за счет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российского бюджета.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86"/>
      </w:r>
      <w:r w:rsidRPr="00D979BA">
        <w:rPr>
          <w:rFonts w:ascii="Times New Roman" w:hAnsi="Times New Roman" w:cs="Times New Roman"/>
          <w:sz w:val="28"/>
          <w:szCs w:val="28"/>
        </w:rPr>
        <w:t xml:space="preserve"> Это значит, что у руководства России есть концепция осуществления политики повышения привлекательности российских вузов для иностранных студентов. Наличие такой концепции, содержание которой отражено в указанном выше документе, не только позволит построить логичную систему мер по привлечению иностранцев для учебы у нас, но и покажет всем странам возможности России по увеличению приема иностранных граждан в вузы. Однако, пока на обучение в Россию приезжают преимущественно учащиеся из бывших республик Советского Союза, которые уже по традиции воспринимают обучение в ведущих вузах России как способ не только получить качественное образование, но и повысить свой социальный статус.</w:t>
      </w:r>
    </w:p>
    <w:p w:rsidR="00D979BA" w:rsidRDefault="00D979BA" w:rsidP="00D979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91200" cy="2628900"/>
            <wp:effectExtent l="19050" t="0" r="0" b="0"/>
            <wp:docPr id="8" name="Рисунок 4" descr="http://itd1.mycdn.me/image?id=838092087412&amp;t=20&amp;plc=WEB&amp;tkn=*sc11MRGf8sHCro8OJSopaoasU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38092087412&amp;t=20&amp;plc=WEB&amp;tkn=*sc11MRGf8sHCro8OJSopaoasUq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1B" w:rsidRPr="006F7014" w:rsidRDefault="000A4C1B" w:rsidP="006F7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014">
        <w:rPr>
          <w:rFonts w:ascii="Times New Roman" w:hAnsi="Times New Roman" w:cs="Times New Roman"/>
          <w:sz w:val="24"/>
          <w:szCs w:val="24"/>
        </w:rPr>
        <w:t>Источник:</w:t>
      </w:r>
      <w:r w:rsidR="006F7014" w:rsidRPr="006F7014">
        <w:rPr>
          <w:rFonts w:ascii="Times New Roman" w:hAnsi="Times New Roman" w:cs="Times New Roman"/>
          <w:sz w:val="24"/>
          <w:szCs w:val="24"/>
        </w:rPr>
        <w:t xml:space="preserve"> </w:t>
      </w:r>
      <w:r w:rsidR="006F7014" w:rsidRPr="006F70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="006F7014" w:rsidRPr="006F701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="006F7014" w:rsidRPr="006F70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3B2753" w:rsidRPr="003B2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https://yandex.ru/images/search?pos </w:t>
      </w:r>
      <w:r w:rsidR="006F7014" w:rsidRPr="006F7014">
        <w:rPr>
          <w:rFonts w:ascii="Times New Roman" w:hAnsi="Times New Roman" w:cs="Times New Roman"/>
          <w:sz w:val="24"/>
          <w:szCs w:val="24"/>
        </w:rPr>
        <w:t>(дата обращения 24.11.2018)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Не менее важными являются и организационные условия повышения привлекательности российских вузов для иностранных учащихся. Они заключаются прежде всего в создании эффективной инфраструктуры приема иностранных учащихся в российских вузах. Эта инфраструктура должна включать возможности для адаптации иностранных учащихся как к </w:t>
      </w:r>
      <w:r w:rsidR="00263AE4">
        <w:rPr>
          <w:rFonts w:ascii="Times New Roman" w:hAnsi="Times New Roman" w:cs="Times New Roman"/>
          <w:sz w:val="28"/>
          <w:szCs w:val="28"/>
        </w:rPr>
        <w:t xml:space="preserve">организационным </w:t>
      </w:r>
      <w:r w:rsidRPr="00D979BA">
        <w:rPr>
          <w:rFonts w:ascii="Times New Roman" w:hAnsi="Times New Roman" w:cs="Times New Roman"/>
          <w:sz w:val="28"/>
          <w:szCs w:val="28"/>
        </w:rPr>
        <w:t xml:space="preserve">социально-экономическим, так и к культурно-образовательным условиям современного российского общества. Прежде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всего речь идет о совершенствовании организационного механизма приема иностранных учащихся. Это означает, что российские вузы наряду с уже имеющимися традиционными иностранными отделами и паспортно-визовыми службами должны создавать и развивать различные центры международного сотрудничества. В вузах, где они уже созданы, например, в СПбГУ, такие центры включают как чиновников, так и прежде всего ученых, научных специалистов в тех областях знаний и научных исследований, которые выбрали для обучения иностранные учащиеся. Такие центры позволяют лучше и быстрее адаптироваться иностранцам к особенностям обучения и проведения научных исследований в России. Кроме того, включая ведущих специалистов в соответствующих научных областях, эти центры способствуют повышению имиджа российских вузов за границей, в зарубежных вузах, поскольку такие центры как правило обладают устойчивыми связями с зарубежными учебными и научными партнерами по конкретным сферами и направлениям обучения. Следующим важным моментом является приглашение в вузы известных в мире специалистов, что повышает имидж вуза и позволяет иностранным учащимся оценить перспективы качества подготовки в вузе. Не менее важным является и получение вузами России международной аккредитации, а также установление устойчивых контактов с международными агентствами по найму персонала. Кроме того, важно открытие программ, где обучение ведется на иностранных языках, это могут быть и программы, где осуществляется обучение на русском и английском языках.</w:t>
      </w:r>
      <w:r w:rsidR="00964845">
        <w:rPr>
          <w:rFonts w:ascii="Times New Roman" w:hAnsi="Times New Roman" w:cs="Times New Roman"/>
          <w:sz w:val="28"/>
          <w:szCs w:val="28"/>
        </w:rPr>
        <w:t xml:space="preserve"> Например, китайские студенты приезжают в Россию как для получения знаний по определенной профессии, так и для параллельного изучения (повышения уровня знааний) по русскому языку.</w:t>
      </w:r>
      <w:r w:rsidRPr="00D979BA">
        <w:rPr>
          <w:rFonts w:ascii="Times New Roman" w:hAnsi="Times New Roman" w:cs="Times New Roman"/>
          <w:sz w:val="28"/>
          <w:szCs w:val="28"/>
        </w:rPr>
        <w:t xml:space="preserve"> Уже традиционной частью инфраструктуры обучения иностранных учащихся является создание курсов русского языка, которые позволили бы получить должную языковую подготовку перед поступлением на соответствующие специальности в российских вузах. Специалисты также отмечают необходимость повышения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эффективности информационного обмена, создания систем международного </w:t>
      </w:r>
      <w:r w:rsidRPr="00D979BA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D979BA">
        <w:rPr>
          <w:rFonts w:ascii="Times New Roman" w:hAnsi="Times New Roman" w:cs="Times New Roman"/>
          <w:sz w:val="28"/>
          <w:szCs w:val="28"/>
        </w:rPr>
        <w:t xml:space="preserve"> российских вузов.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87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Культурно-образовательные условия привлекательности российских вузов для иностранных студентов включают особенности культурной и образовательной среды, которая есть у вузов России. Культурная среда предполагает прежде всего формирование образа страны в сознании иностранных студентов, которые приезжают в Россию. Этот образ формируется как знаниями об истории, обществе, искусстве, литературе России, так и мифами и стереотипами, которые распространяются за рубежом средствами массовой информации. Как показывают данные социологических исследований особенностей формирования образа России, основным источником знаний о нашей стране являются интернет, литература и российская пресса, а также постоянное общение с россиянами.</w:t>
      </w:r>
      <w:r w:rsidR="00FC6375">
        <w:rPr>
          <w:rFonts w:ascii="Times New Roman" w:hAnsi="Times New Roman" w:cs="Times New Roman"/>
          <w:sz w:val="28"/>
          <w:szCs w:val="28"/>
        </w:rPr>
        <w:t xml:space="preserve"> </w:t>
      </w:r>
      <w:r w:rsidRPr="00D979BA">
        <w:rPr>
          <w:rFonts w:ascii="Times New Roman" w:hAnsi="Times New Roman" w:cs="Times New Roman"/>
          <w:sz w:val="28"/>
          <w:szCs w:val="28"/>
        </w:rPr>
        <w:t>Не мало важными, отмечают специалисты, являются и университетские мероприятия, проводимые российскими вузами для поддержания своего позитивного имиджа (</w:t>
      </w:r>
      <w:r w:rsidR="00057FEB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D979BA">
        <w:rPr>
          <w:rFonts w:ascii="Times New Roman" w:hAnsi="Times New Roman" w:cs="Times New Roman"/>
          <w:sz w:val="28"/>
          <w:szCs w:val="28"/>
        </w:rPr>
        <w:t>до 14% информантов отмечают их как важные).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88"/>
      </w:r>
      <w:r w:rsidRPr="00D979BA">
        <w:rPr>
          <w:rFonts w:ascii="Times New Roman" w:hAnsi="Times New Roman" w:cs="Times New Roman"/>
          <w:sz w:val="28"/>
          <w:szCs w:val="28"/>
        </w:rPr>
        <w:t>Но именно непосредственное общение с россиянами уже в ходе учебы ломает сложившиеся или навязанные иностранными СМИ стереотипы о «холодности», «неприветливости», «пьянств</w:t>
      </w:r>
      <w:r w:rsidR="006D3EC4">
        <w:rPr>
          <w:rFonts w:ascii="Times New Roman" w:hAnsi="Times New Roman" w:cs="Times New Roman"/>
          <w:sz w:val="28"/>
          <w:szCs w:val="28"/>
        </w:rPr>
        <w:t>е», «матрешках», «водке</w:t>
      </w:r>
      <w:r w:rsidRPr="00D979BA">
        <w:rPr>
          <w:rFonts w:ascii="Times New Roman" w:hAnsi="Times New Roman" w:cs="Times New Roman"/>
          <w:sz w:val="28"/>
          <w:szCs w:val="28"/>
        </w:rPr>
        <w:t>» и «балалайках» и т. п. Безусловно, важным культурным моментом является возможность установления межкультурных коммуникаций как в студенческой среде, так и с местными жителями. По данным социологических исследований более 80% иностранных студентов отмечают, что у них не было никаких конфликтов на национальной или религиозной почве.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89"/>
      </w:r>
      <w:r w:rsidRPr="00D979BA">
        <w:rPr>
          <w:rFonts w:ascii="Times New Roman" w:hAnsi="Times New Roman" w:cs="Times New Roman"/>
          <w:sz w:val="28"/>
          <w:szCs w:val="28"/>
        </w:rPr>
        <w:t xml:space="preserve"> Это означает, что в России по прежнему присутствует благоприятная этнокультурная среда для привлечения иностранцев в российские вузы.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Конечно же важным является и установление личных сетевых социальных коммуникаций учащимся. И здесь вечной проблемой является преодоление языкового барьера. Однако, специалисты отмечают, что возникновение подобных барьеров бывает даже полезным, поскольку их преодоление стимулирует иностранных студентов к более активному изучению другой культуры и ментальности. Ведь язык – это прежде всего обусловленные культурой символы и знаки, опосредующие социальное общение.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90"/>
      </w:r>
      <w:r w:rsidRPr="00D979BA">
        <w:rPr>
          <w:rFonts w:ascii="Times New Roman" w:hAnsi="Times New Roman" w:cs="Times New Roman"/>
          <w:sz w:val="28"/>
          <w:szCs w:val="28"/>
        </w:rPr>
        <w:t xml:space="preserve"> Кроме того, почти во всех вузах России созданы и успешно работают специальные языковые центры и курсы, которые позволяют иностранным студентам заранее повысить свой языковой уровень. В вузах также предусмотрено изучение русского языка в ходе организации уже самого учебного процесса. Например, китайские студенты, обучающиеся на факультете социологии в СПбГУ, имеют возможность изучать русский язык факультативно параллельно с освоением основной программы обучения. Не менее значимой является и сама культурно-историческая среда разных городов России, поскольку именно она часто привлекает иностранных студентов для обучения в российских вузах. От иностранных студентов, которые обучаются в Санкт-Петербурге, можно часто слышать, что выбор ими места учебы был также обусловлен культурной средой нашего города, наличием в нем известных на весь мир музеев, театров, памятников архитектуры. </w:t>
      </w:r>
    </w:p>
    <w:p w:rsidR="006D5F90" w:rsidRPr="00C47AD6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Формирование привлекательной образовательной среды связано как с сохранением традиций организации обучения в классических вузах России, так и с введением новых форм обучения. Хотя многие иностранные студенты приезжают в Россию именно за классическим университетским образованием. Именно в российских вузах по многим востребованным на мировом образовательном рынке специальностям (физика, химия, биология, математика, медицина и др.) существуют уже много десятилетий научные школы, которые способствуют производству новых квалифицированных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кадров.</w:t>
      </w:r>
      <w:r w:rsidR="0014076A">
        <w:rPr>
          <w:rFonts w:ascii="Times New Roman" w:hAnsi="Times New Roman" w:cs="Times New Roman"/>
          <w:sz w:val="28"/>
          <w:szCs w:val="28"/>
        </w:rPr>
        <w:t xml:space="preserve"> Однако, в последение</w:t>
      </w:r>
      <w:r w:rsidR="00590F9D">
        <w:rPr>
          <w:rFonts w:ascii="Times New Roman" w:hAnsi="Times New Roman" w:cs="Times New Roman"/>
          <w:sz w:val="28"/>
          <w:szCs w:val="28"/>
        </w:rPr>
        <w:t xml:space="preserve"> годы начала расти популярность экономико-управленческих направлений</w:t>
      </w:r>
      <w:r w:rsidR="0014076A">
        <w:rPr>
          <w:rFonts w:ascii="Times New Roman" w:hAnsi="Times New Roman" w:cs="Times New Roman"/>
          <w:sz w:val="28"/>
          <w:szCs w:val="28"/>
        </w:rPr>
        <w:t>, в том числе и среди китайских студентов.</w:t>
      </w:r>
      <w:r w:rsidR="00B33F0B">
        <w:rPr>
          <w:rStyle w:val="a8"/>
          <w:rFonts w:ascii="Times New Roman" w:hAnsi="Times New Roman" w:cs="Times New Roman"/>
          <w:sz w:val="28"/>
          <w:szCs w:val="28"/>
        </w:rPr>
        <w:footnoteReference w:id="91"/>
      </w:r>
      <w:r w:rsidR="00886A3E">
        <w:rPr>
          <w:rFonts w:ascii="Times New Roman" w:hAnsi="Times New Roman" w:cs="Times New Roman"/>
          <w:sz w:val="28"/>
          <w:szCs w:val="28"/>
        </w:rPr>
        <w:t xml:space="preserve"> </w:t>
      </w:r>
      <w:r w:rsidR="00590F9D">
        <w:rPr>
          <w:rFonts w:ascii="Times New Roman" w:hAnsi="Times New Roman" w:cs="Times New Roman"/>
          <w:sz w:val="28"/>
          <w:szCs w:val="28"/>
        </w:rPr>
        <w:t>П</w:t>
      </w:r>
      <w:r w:rsidR="00886A3E">
        <w:rPr>
          <w:rFonts w:ascii="Times New Roman" w:hAnsi="Times New Roman" w:cs="Times New Roman"/>
          <w:sz w:val="28"/>
          <w:szCs w:val="28"/>
        </w:rPr>
        <w:t>о данным на 2016 г. инженерно-технические специальности предпочли 22% студентов-иностранцев, медицинские – 17%, экономик</w:t>
      </w:r>
      <w:r w:rsidR="00590F9D">
        <w:rPr>
          <w:rFonts w:ascii="Times New Roman" w:hAnsi="Times New Roman" w:cs="Times New Roman"/>
          <w:sz w:val="28"/>
          <w:szCs w:val="28"/>
        </w:rPr>
        <w:t>у</w:t>
      </w:r>
      <w:r w:rsidR="00886A3E">
        <w:rPr>
          <w:rFonts w:ascii="Times New Roman" w:hAnsi="Times New Roman" w:cs="Times New Roman"/>
          <w:sz w:val="28"/>
          <w:szCs w:val="28"/>
        </w:rPr>
        <w:t xml:space="preserve"> и управление </w:t>
      </w:r>
      <w:r w:rsidR="00590F9D">
        <w:rPr>
          <w:rFonts w:ascii="Times New Roman" w:hAnsi="Times New Roman" w:cs="Times New Roman"/>
          <w:sz w:val="28"/>
          <w:szCs w:val="28"/>
        </w:rPr>
        <w:t xml:space="preserve">- </w:t>
      </w:r>
      <w:r w:rsidR="00886A3E">
        <w:rPr>
          <w:rFonts w:ascii="Times New Roman" w:hAnsi="Times New Roman" w:cs="Times New Roman"/>
          <w:sz w:val="28"/>
          <w:szCs w:val="28"/>
        </w:rPr>
        <w:t>16%, социально-гуманитарные – 12%, «русский язык как иностранный» - 11%.</w:t>
      </w:r>
      <w:r w:rsidR="00277F9B">
        <w:rPr>
          <w:rStyle w:val="a8"/>
          <w:rFonts w:ascii="Times New Roman" w:hAnsi="Times New Roman" w:cs="Times New Roman"/>
          <w:sz w:val="28"/>
          <w:szCs w:val="28"/>
        </w:rPr>
        <w:footnoteReference w:id="92"/>
      </w:r>
      <w:r w:rsidRPr="00D979BA">
        <w:rPr>
          <w:rFonts w:ascii="Times New Roman" w:hAnsi="Times New Roman" w:cs="Times New Roman"/>
          <w:sz w:val="28"/>
          <w:szCs w:val="28"/>
        </w:rPr>
        <w:t xml:space="preserve"> </w:t>
      </w:r>
      <w:r w:rsidR="00590F9D">
        <w:rPr>
          <w:rFonts w:ascii="Times New Roman" w:hAnsi="Times New Roman" w:cs="Times New Roman"/>
          <w:sz w:val="28"/>
          <w:szCs w:val="28"/>
        </w:rPr>
        <w:t>А, н</w:t>
      </w:r>
      <w:r w:rsidR="0014076A">
        <w:rPr>
          <w:rFonts w:ascii="Times New Roman" w:hAnsi="Times New Roman" w:cs="Times New Roman"/>
          <w:sz w:val="28"/>
          <w:szCs w:val="28"/>
        </w:rPr>
        <w:t xml:space="preserve">апример, согласно данным Россотрудничества самыми популярными среди студентов-иностранцев в 2018-19 </w:t>
      </w:r>
      <w:r w:rsidR="00232B95">
        <w:rPr>
          <w:rFonts w:ascii="Times New Roman" w:hAnsi="Times New Roman" w:cs="Times New Roman"/>
          <w:sz w:val="28"/>
          <w:szCs w:val="28"/>
        </w:rPr>
        <w:t>учебном году</w:t>
      </w:r>
      <w:r w:rsidR="0014076A">
        <w:rPr>
          <w:rFonts w:ascii="Times New Roman" w:hAnsi="Times New Roman" w:cs="Times New Roman"/>
          <w:sz w:val="28"/>
          <w:szCs w:val="28"/>
        </w:rPr>
        <w:t xml:space="preserve"> стали такие специальности, как: «лечебное дело», «экономика», «международные отношения», «менеджмент», а самым популярным ВУЗом стал СПбГУ (4200 заявок на обучение от иностранцев).</w:t>
      </w:r>
      <w:r w:rsidR="0014076A">
        <w:rPr>
          <w:rStyle w:val="a8"/>
          <w:rFonts w:ascii="Times New Roman" w:hAnsi="Times New Roman" w:cs="Times New Roman"/>
          <w:sz w:val="28"/>
          <w:szCs w:val="28"/>
        </w:rPr>
        <w:footnoteReference w:id="93"/>
      </w:r>
      <w:r w:rsidR="001407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Некоторые российские вузы также имеют очень большие фонды источников</w:t>
      </w:r>
      <w:r w:rsidR="00232B95">
        <w:rPr>
          <w:rFonts w:ascii="Times New Roman" w:hAnsi="Times New Roman" w:cs="Times New Roman"/>
          <w:sz w:val="28"/>
          <w:szCs w:val="28"/>
        </w:rPr>
        <w:t xml:space="preserve"> (архивных материалов)</w:t>
      </w:r>
      <w:r w:rsidRPr="00D979BA">
        <w:rPr>
          <w:rFonts w:ascii="Times New Roman" w:hAnsi="Times New Roman" w:cs="Times New Roman"/>
          <w:sz w:val="28"/>
          <w:szCs w:val="28"/>
        </w:rPr>
        <w:t xml:space="preserve"> в библиотеках по разным направлениям научной работы, и это также важный фактор привлечения иностранных студентов для учебы в России. Важным организационным моментом является создание специальных отделов академической мобильности в российских вузах, в которых работают специально подготовленные сотрудники серьезно облегчающие иностранным студентам оформление различных документов, необходимых для учебы в России. Академической мобильности могут способствовать и наличие в российских вузах программ совместных сравнительных исследований, которые могут проводиться  зарубежными вузами-партнерами. При этом, как отмечают специалисты, наибольший опыт создания и работы по таким совместным программам </w:t>
      </w:r>
      <w:r w:rsidRPr="00D979BA">
        <w:rPr>
          <w:rFonts w:ascii="Times New Roman" w:hAnsi="Times New Roman" w:cs="Times New Roman"/>
          <w:sz w:val="28"/>
          <w:szCs w:val="28"/>
        </w:rPr>
        <w:lastRenderedPageBreak/>
        <w:t>имеется у вузов Санкт-Петербурга и Москвы, а наибольшей популярностью, согласно данным социологических исследований, пользуется обучение по совместно созданным с зарубежными партнерами программам и курсам лекций (более 20%). Позитивным для повышения привлекательности российских вузов здесь является то, что и у студентов, и у преподавателей появляются широкие возможности для обмена информацией и знаниями. А российские вузы получают дополнительные возможности для привлечения иностранных учащихся посредством создания имиджа открытых учебных заведений.</w:t>
      </w:r>
      <w:r w:rsidRPr="00D979BA">
        <w:rPr>
          <w:rStyle w:val="a8"/>
          <w:rFonts w:ascii="Times New Roman" w:hAnsi="Times New Roman" w:cs="Times New Roman"/>
          <w:sz w:val="28"/>
          <w:szCs w:val="28"/>
        </w:rPr>
        <w:footnoteReference w:id="94"/>
      </w:r>
      <w:r w:rsidRPr="00D979BA">
        <w:rPr>
          <w:rFonts w:ascii="Times New Roman" w:hAnsi="Times New Roman" w:cs="Times New Roman"/>
          <w:sz w:val="28"/>
          <w:szCs w:val="28"/>
        </w:rPr>
        <w:t xml:space="preserve"> Кроме того, участие в совместных программах академической мобильности позволяет российским вузам создать свои представительства в зарубежных учебных организациях, что способствует распространению информации за рубежом о возможностях и учебно-научном потенциале российских образовательных учреждений. Такая реклама способствует повышению привлекательности отечественных вузов среди иностранных учащихся.  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 xml:space="preserve">К социальным условиям следует отнести отношение местного населения к иностранным мигрантам, в том числе и приезжающим к нам на учебу студентам. </w:t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Данные опросов показывают поляризацию российского обществ</w:t>
      </w:r>
      <w:r w:rsidR="00EB44C9">
        <w:rPr>
          <w:rFonts w:ascii="Times New Roman" w:hAnsi="Times New Roman" w:cs="Times New Roman"/>
          <w:sz w:val="28"/>
          <w:szCs w:val="28"/>
        </w:rPr>
        <w:t>а</w:t>
      </w:r>
      <w:r w:rsidRPr="00D979BA">
        <w:rPr>
          <w:rFonts w:ascii="Times New Roman" w:hAnsi="Times New Roman" w:cs="Times New Roman"/>
          <w:sz w:val="28"/>
          <w:szCs w:val="28"/>
        </w:rPr>
        <w:t xml:space="preserve"> в вопросах, связанных с оценкой возможности пребывания и адаптации большого числа мигрантов.</w:t>
      </w:r>
      <w:r w:rsidR="0061386A">
        <w:rPr>
          <w:rFonts w:ascii="Times New Roman" w:hAnsi="Times New Roman" w:cs="Times New Roman"/>
          <w:sz w:val="28"/>
          <w:szCs w:val="28"/>
        </w:rPr>
        <w:t xml:space="preserve"> Как было отмечено выше, отношение к мигрантам в целом за последнее десятилетие ухудшилось.</w:t>
      </w:r>
      <w:r w:rsidRPr="00D97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9BA" w:rsidRPr="006242F4" w:rsidRDefault="00D979BA" w:rsidP="006242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979BA">
        <w:rPr>
          <w:rFonts w:ascii="Times New Roman" w:hAnsi="Times New Roman" w:cs="Times New Roman"/>
          <w:color w:val="333333"/>
          <w:sz w:val="28"/>
          <w:szCs w:val="28"/>
        </w:rPr>
        <w:t xml:space="preserve">Что </w:t>
      </w:r>
      <w:r w:rsidR="0061386A">
        <w:rPr>
          <w:rFonts w:ascii="Times New Roman" w:hAnsi="Times New Roman" w:cs="Times New Roman"/>
          <w:color w:val="333333"/>
          <w:sz w:val="28"/>
          <w:szCs w:val="28"/>
        </w:rPr>
        <w:t xml:space="preserve">же </w:t>
      </w:r>
      <w:r w:rsidRPr="00D979BA">
        <w:rPr>
          <w:rFonts w:ascii="Times New Roman" w:hAnsi="Times New Roman" w:cs="Times New Roman"/>
          <w:color w:val="333333"/>
          <w:sz w:val="28"/>
          <w:szCs w:val="28"/>
        </w:rPr>
        <w:t xml:space="preserve">касается конкретно отношения россиян к китайским мигрантам, то, например, согласно данным опроса, «проведенного в декабре 2015 г. ресурсным центром «Центр  социологических  и  Интернет-исследований» Санкт-Петербургского государственного  университета  (СПбГУ) по заказу Санкт-Петербургского института истории РАН  (СПбИИРАН) 39,6% петербуржцев  готовы  лично  воспринимать  китайцев  как  друзей,  43% как  </w:t>
      </w:r>
      <w:r w:rsidRPr="00D979BA">
        <w:rPr>
          <w:rFonts w:ascii="Times New Roman" w:hAnsi="Times New Roman" w:cs="Times New Roman"/>
          <w:color w:val="333333"/>
          <w:sz w:val="28"/>
          <w:szCs w:val="28"/>
        </w:rPr>
        <w:lastRenderedPageBreak/>
        <w:t>коллег  по работе и соседей по месту жительства, готовы доверять им. И только 3,6% опрошенных признались в неприязненных отношениях к китайцам, что соответствует и общероссийским данным социологических опросов. При этом надо отметить, что растет и интерес китайцев к России».</w:t>
      </w:r>
      <w:r w:rsidRPr="00D979BA">
        <w:rPr>
          <w:rStyle w:val="a8"/>
          <w:rFonts w:ascii="Times New Roman" w:hAnsi="Times New Roman" w:cs="Times New Roman"/>
          <w:color w:val="333333"/>
          <w:sz w:val="28"/>
          <w:szCs w:val="28"/>
        </w:rPr>
        <w:footnoteReference w:id="95"/>
      </w:r>
    </w:p>
    <w:p w:rsidR="00D979BA" w:rsidRP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Конечно эти данные показывают, что в России еще сильны антимиграционные настроения в целом, и эти настроения отражаются и на иностранных учащихся, которых часто путают с трудовыми мигрантами, тем более, что некоторые иностранные учащиеся вынуждены не только учиться, но и параллельно подрабатывать, тем самым переходя в разряд трудовых мигрантов.</w:t>
      </w:r>
    </w:p>
    <w:p w:rsidR="00D979BA" w:rsidRDefault="00D979B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9BA">
        <w:rPr>
          <w:rFonts w:ascii="Times New Roman" w:hAnsi="Times New Roman" w:cs="Times New Roman"/>
          <w:sz w:val="28"/>
          <w:szCs w:val="28"/>
        </w:rPr>
        <w:t>Анализируя финансово-экономические, организационно-политические, культурно-образовательные и социальные условия можно сказать, что в России есть большой потенциал для привлечения иностранных учащихся для обучения в наших вузах. Хотя есть и проблемы, успешное решение которых зависит как от реализации Правительством РФ новой миграционной политики, направленной на создание максимально благоприятных условий для учебы в России для иностранцев, так и от усилий руководства каждого конкретного российского университета.</w:t>
      </w:r>
    </w:p>
    <w:p w:rsidR="008D3D2A" w:rsidRDefault="00650B72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Привлекательность китайскийх</w:t>
      </w:r>
      <w:r w:rsidRPr="00D979BA">
        <w:rPr>
          <w:rFonts w:ascii="Times New Roman" w:hAnsi="Times New Roman" w:cs="Times New Roman"/>
          <w:sz w:val="28"/>
          <w:szCs w:val="28"/>
        </w:rPr>
        <w:t xml:space="preserve"> ВУЗов для иностранных студентов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D979BA">
        <w:rPr>
          <w:rFonts w:ascii="Times New Roman" w:hAnsi="Times New Roman" w:cs="Times New Roman"/>
          <w:sz w:val="28"/>
          <w:szCs w:val="28"/>
        </w:rPr>
        <w:t xml:space="preserve">определяется рядом условий и обстоятельств, связанных с </w:t>
      </w:r>
      <w:r w:rsidRPr="00D979BA">
        <w:rPr>
          <w:rFonts w:ascii="Times New Roman" w:hAnsi="Times New Roman" w:cs="Times New Roman"/>
          <w:i/>
          <w:sz w:val="28"/>
          <w:szCs w:val="28"/>
        </w:rPr>
        <w:t>финансово-экономическими, организационно-политическими, культурно-образовательными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и </w:t>
      </w:r>
      <w:r w:rsidRPr="00D979BA">
        <w:rPr>
          <w:rFonts w:ascii="Times New Roman" w:hAnsi="Times New Roman" w:cs="Times New Roman"/>
          <w:i/>
          <w:sz w:val="28"/>
          <w:szCs w:val="28"/>
        </w:rPr>
        <w:t>социальными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условиями</w:t>
      </w:r>
      <w:r>
        <w:rPr>
          <w:rFonts w:ascii="Times New Roman" w:hAnsi="Times New Roman" w:cs="Times New Roman"/>
          <w:sz w:val="28"/>
          <w:szCs w:val="28"/>
        </w:rPr>
        <w:t>. Но условия эти отличаются от российских. КНР, как и Россия, осуществляет гибкую ми</w:t>
      </w:r>
      <w:r w:rsidR="00FF4248">
        <w:rPr>
          <w:rFonts w:ascii="Times New Roman" w:hAnsi="Times New Roman" w:cs="Times New Roman"/>
          <w:sz w:val="28"/>
          <w:szCs w:val="28"/>
        </w:rPr>
        <w:t>грационную политику, которая то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FF42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создание благоприятных условий для привлечения иностранных студентов. Однако, как</w:t>
      </w:r>
      <w:r w:rsidR="00D1496B">
        <w:rPr>
          <w:rFonts w:ascii="Times New Roman" w:hAnsi="Times New Roman" w:cs="Times New Roman"/>
          <w:sz w:val="28"/>
          <w:szCs w:val="28"/>
        </w:rPr>
        <w:t xml:space="preserve"> отмечают российские и иностранные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исследователи образовательной миграции</w:t>
      </w:r>
      <w:r w:rsidR="00D1496B">
        <w:rPr>
          <w:rFonts w:ascii="Times New Roman" w:hAnsi="Times New Roman" w:cs="Times New Roman"/>
          <w:sz w:val="28"/>
          <w:szCs w:val="28"/>
        </w:rPr>
        <w:t>, Китай уже во втором десятилетии XXI в. опередил Россию по числу иностранных учащихся, проходящих обучение в ВУЗах.</w:t>
      </w:r>
      <w:r w:rsidR="00FF4248">
        <w:rPr>
          <w:rFonts w:ascii="Times New Roman" w:hAnsi="Times New Roman" w:cs="Times New Roman"/>
          <w:sz w:val="28"/>
          <w:szCs w:val="28"/>
        </w:rPr>
        <w:t xml:space="preserve"> </w:t>
      </w:r>
      <w:r w:rsidR="004244B9">
        <w:rPr>
          <w:rFonts w:ascii="Times New Roman" w:hAnsi="Times New Roman" w:cs="Times New Roman"/>
          <w:sz w:val="28"/>
          <w:szCs w:val="28"/>
        </w:rPr>
        <w:t>К 2015 г. Китай</w:t>
      </w:r>
      <w:r w:rsidR="00DA4E2D">
        <w:rPr>
          <w:rFonts w:ascii="Times New Roman" w:hAnsi="Times New Roman" w:cs="Times New Roman"/>
          <w:sz w:val="28"/>
          <w:szCs w:val="28"/>
        </w:rPr>
        <w:t xml:space="preserve">, во многом благодаря своей </w:t>
      </w:r>
      <w:r w:rsidR="00DA4E2D">
        <w:rPr>
          <w:rFonts w:ascii="Times New Roman" w:hAnsi="Times New Roman" w:cs="Times New Roman"/>
          <w:sz w:val="28"/>
          <w:szCs w:val="28"/>
        </w:rPr>
        <w:lastRenderedPageBreak/>
        <w:t>гиб</w:t>
      </w:r>
      <w:r w:rsidR="004244B9">
        <w:rPr>
          <w:rFonts w:ascii="Times New Roman" w:hAnsi="Times New Roman" w:cs="Times New Roman"/>
          <w:sz w:val="28"/>
          <w:szCs w:val="28"/>
        </w:rPr>
        <w:t>к</w:t>
      </w:r>
      <w:r w:rsidR="00DA4E2D">
        <w:rPr>
          <w:rFonts w:ascii="Times New Roman" w:hAnsi="Times New Roman" w:cs="Times New Roman"/>
          <w:sz w:val="28"/>
          <w:szCs w:val="28"/>
        </w:rPr>
        <w:t>о</w:t>
      </w:r>
      <w:r w:rsidR="004244B9">
        <w:rPr>
          <w:rFonts w:ascii="Times New Roman" w:hAnsi="Times New Roman" w:cs="Times New Roman"/>
          <w:sz w:val="28"/>
          <w:szCs w:val="28"/>
        </w:rPr>
        <w:t>й и эффективной политике в области образовательной миграции, смог создать условия для привлечения почти 400 тыс. иностранных учащихся (для сравнения: в России в 2015 г. обучалось по разным данным от 240 до 280 тыс. иностранцев), тем став одним</w:t>
      </w:r>
      <w:r w:rsidR="008D3D2A">
        <w:rPr>
          <w:rFonts w:ascii="Times New Roman" w:hAnsi="Times New Roman" w:cs="Times New Roman"/>
          <w:sz w:val="28"/>
          <w:szCs w:val="28"/>
        </w:rPr>
        <w:t xml:space="preserve"> из лидеров глобального рынка о</w:t>
      </w:r>
      <w:r w:rsidR="004244B9">
        <w:rPr>
          <w:rFonts w:ascii="Times New Roman" w:hAnsi="Times New Roman" w:cs="Times New Roman"/>
          <w:sz w:val="28"/>
          <w:szCs w:val="28"/>
        </w:rPr>
        <w:t xml:space="preserve">бразовательных услуг (третье место в мире и </w:t>
      </w:r>
      <w:r w:rsidR="008D3D2A">
        <w:rPr>
          <w:rFonts w:ascii="Times New Roman" w:hAnsi="Times New Roman" w:cs="Times New Roman"/>
          <w:sz w:val="28"/>
          <w:szCs w:val="28"/>
        </w:rPr>
        <w:t>первое в Азиатско-тихоокеанском регионе</w:t>
      </w:r>
      <w:r w:rsidR="004244B9">
        <w:rPr>
          <w:rFonts w:ascii="Times New Roman" w:hAnsi="Times New Roman" w:cs="Times New Roman"/>
          <w:sz w:val="28"/>
          <w:szCs w:val="28"/>
        </w:rPr>
        <w:t>).</w:t>
      </w:r>
      <w:r w:rsidR="00877D37">
        <w:rPr>
          <w:rFonts w:ascii="Times New Roman" w:hAnsi="Times New Roman" w:cs="Times New Roman"/>
          <w:sz w:val="28"/>
          <w:szCs w:val="28"/>
        </w:rPr>
        <w:t xml:space="preserve"> Основными городами, где обучаются в ВУЗах иностранные граждане</w:t>
      </w:r>
      <w:r w:rsidR="009E1969">
        <w:rPr>
          <w:rFonts w:ascii="Times New Roman" w:hAnsi="Times New Roman" w:cs="Times New Roman"/>
          <w:sz w:val="28"/>
          <w:szCs w:val="28"/>
        </w:rPr>
        <w:t xml:space="preserve"> (более трети)</w:t>
      </w:r>
      <w:r w:rsidR="001C4138">
        <w:rPr>
          <w:rFonts w:ascii="Times New Roman" w:hAnsi="Times New Roman" w:cs="Times New Roman"/>
          <w:sz w:val="28"/>
          <w:szCs w:val="28"/>
        </w:rPr>
        <w:t>, являются</w:t>
      </w:r>
      <w:r w:rsidR="00877D37">
        <w:rPr>
          <w:rFonts w:ascii="Times New Roman" w:hAnsi="Times New Roman" w:cs="Times New Roman"/>
          <w:sz w:val="28"/>
          <w:szCs w:val="28"/>
        </w:rPr>
        <w:t xml:space="preserve"> Пекин и Шанхай.</w:t>
      </w:r>
      <w:r w:rsidR="00047C5B">
        <w:rPr>
          <w:rStyle w:val="a8"/>
          <w:rFonts w:ascii="Times New Roman" w:hAnsi="Times New Roman" w:cs="Times New Roman"/>
          <w:sz w:val="28"/>
          <w:szCs w:val="28"/>
        </w:rPr>
        <w:footnoteReference w:id="96"/>
      </w:r>
      <w:r w:rsidR="008D3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D2A" w:rsidRDefault="008D3D2A" w:rsidP="006C3A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Таблица. Динамика количества иностранных учащихся в ВУЗах КНР (тыс. чел.)</w:t>
      </w:r>
    </w:p>
    <w:p w:rsidR="009A6489" w:rsidRPr="00D1496B" w:rsidRDefault="004244B9" w:rsidP="008D3D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3D2A">
        <w:rPr>
          <w:noProof/>
          <w:lang w:eastAsia="ru-RU"/>
        </w:rPr>
        <w:drawing>
          <wp:inline distT="0" distB="0" distL="0" distR="0">
            <wp:extent cx="5343525" cy="3244215"/>
            <wp:effectExtent l="19050" t="0" r="9525" b="0"/>
            <wp:docPr id="14" name="Рисунок 1" descr="http://www.demoscope.ru/weekly/2017/0715/img/t_gra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moscope.ru/weekly/2017/0715/img/t_graf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2A" w:rsidRPr="00047C5B" w:rsidRDefault="008D3D2A" w:rsidP="00047C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7C5B">
        <w:rPr>
          <w:rFonts w:ascii="Times New Roman" w:hAnsi="Times New Roman" w:cs="Times New Roman"/>
          <w:i/>
          <w:sz w:val="24"/>
          <w:szCs w:val="24"/>
        </w:rPr>
        <w:t xml:space="preserve">Источник: </w:t>
      </w:r>
      <w:r w:rsidR="00047C5B" w:rsidRPr="00047C5B">
        <w:rPr>
          <w:rFonts w:ascii="Times New Roman" w:hAnsi="Times New Roman" w:cs="Times New Roman"/>
          <w:sz w:val="24"/>
          <w:szCs w:val="24"/>
        </w:rPr>
        <w:t xml:space="preserve">Арефьев А., Любская К. Российские студенты в Китае. Китай привлекает иностранных студентов </w:t>
      </w:r>
      <w:r w:rsidR="00047C5B" w:rsidRPr="00047C5B">
        <w:rPr>
          <w:rFonts w:ascii="Times New Roman" w:hAnsi="Times New Roman" w:cs="Times New Roman" w:hint="eastAsia"/>
          <w:sz w:val="24"/>
          <w:szCs w:val="24"/>
        </w:rPr>
        <w:t>//</w:t>
      </w:r>
      <w:r w:rsidR="00047C5B" w:rsidRPr="00047C5B">
        <w:rPr>
          <w:rFonts w:ascii="Times New Roman" w:hAnsi="Times New Roman" w:cs="Times New Roman"/>
          <w:sz w:val="24"/>
          <w:szCs w:val="24"/>
        </w:rPr>
        <w:t xml:space="preserve"> Демоскоп 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="00047C5B" w:rsidRPr="00047C5B">
        <w:rPr>
          <w:rFonts w:ascii="Times New Roman" w:hAnsi="Times New Roman" w:cs="Times New Roman"/>
          <w:sz w:val="24"/>
          <w:szCs w:val="24"/>
        </w:rPr>
        <w:t>. 2017. №715-716.</w:t>
      </w:r>
      <w:r w:rsidR="00047C5B" w:rsidRPr="0004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ресурс]. </w:t>
      </w:r>
      <w:r w:rsidR="00047C5B" w:rsidRPr="00047C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="00047C5B" w:rsidRPr="0004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047C5B" w:rsidRPr="00047C5B">
        <w:rPr>
          <w:rFonts w:ascii="Times New Roman" w:hAnsi="Times New Roman" w:cs="Times New Roman"/>
          <w:sz w:val="24"/>
          <w:szCs w:val="24"/>
        </w:rPr>
        <w:t xml:space="preserve"> 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047C5B" w:rsidRPr="00047C5B">
        <w:rPr>
          <w:rFonts w:ascii="Times New Roman" w:hAnsi="Times New Roman" w:cs="Times New Roman"/>
          <w:sz w:val="24"/>
          <w:szCs w:val="24"/>
        </w:rPr>
        <w:t>://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047C5B" w:rsidRPr="00047C5B">
        <w:rPr>
          <w:rFonts w:ascii="Times New Roman" w:hAnsi="Times New Roman" w:cs="Times New Roman"/>
          <w:sz w:val="24"/>
          <w:szCs w:val="24"/>
        </w:rPr>
        <w:t>.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demoscope</w:t>
      </w:r>
      <w:r w:rsidR="00047C5B" w:rsidRPr="00047C5B">
        <w:rPr>
          <w:rFonts w:ascii="Times New Roman" w:hAnsi="Times New Roman" w:cs="Times New Roman"/>
          <w:sz w:val="24"/>
          <w:szCs w:val="24"/>
        </w:rPr>
        <w:t>.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047C5B" w:rsidRPr="00047C5B">
        <w:rPr>
          <w:rFonts w:ascii="Times New Roman" w:hAnsi="Times New Roman" w:cs="Times New Roman"/>
          <w:sz w:val="24"/>
          <w:szCs w:val="24"/>
        </w:rPr>
        <w:t>/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="00047C5B" w:rsidRPr="00047C5B">
        <w:rPr>
          <w:rFonts w:ascii="Times New Roman" w:hAnsi="Times New Roman" w:cs="Times New Roman"/>
          <w:sz w:val="24"/>
          <w:szCs w:val="24"/>
        </w:rPr>
        <w:t>/2017/0715/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tema</w:t>
      </w:r>
      <w:r w:rsidR="00047C5B" w:rsidRPr="00047C5B">
        <w:rPr>
          <w:rFonts w:ascii="Times New Roman" w:hAnsi="Times New Roman" w:cs="Times New Roman"/>
          <w:sz w:val="24"/>
          <w:szCs w:val="24"/>
        </w:rPr>
        <w:t>01.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="00047C5B" w:rsidRPr="00047C5B">
        <w:rPr>
          <w:rFonts w:ascii="Times New Roman" w:hAnsi="Times New Roman" w:cs="Times New Roman"/>
          <w:sz w:val="24"/>
          <w:szCs w:val="24"/>
        </w:rPr>
        <w:t>#_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ftn</w:t>
      </w:r>
      <w:r w:rsidR="00047C5B" w:rsidRPr="00047C5B">
        <w:rPr>
          <w:rFonts w:ascii="Times New Roman" w:hAnsi="Times New Roman" w:cs="Times New Roman"/>
          <w:sz w:val="24"/>
          <w:szCs w:val="24"/>
        </w:rPr>
        <w:t>1  (дата обращения: 2.02.2019</w:t>
      </w:r>
    </w:p>
    <w:p w:rsidR="008D3D2A" w:rsidRDefault="008D3D2A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D2A" w:rsidRDefault="008D3D2A" w:rsidP="008774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Таблица. Состав иностранных студентов в ВУЗах КНР </w:t>
      </w:r>
    </w:p>
    <w:p w:rsidR="008D3D2A" w:rsidRPr="008C2840" w:rsidRDefault="008D3D2A" w:rsidP="008774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 регионам происхождения</w:t>
      </w:r>
      <w:r w:rsidR="008C2840">
        <w:rPr>
          <w:rFonts w:ascii="Times New Roman" w:hAnsi="Times New Roman" w:cs="Times New Roman"/>
          <w:sz w:val="28"/>
          <w:szCs w:val="28"/>
          <w:lang w:val="en-US"/>
        </w:rPr>
        <w:t xml:space="preserve"> (%)</w:t>
      </w:r>
    </w:p>
    <w:p w:rsidR="008D3D2A" w:rsidRDefault="008D3D2A" w:rsidP="008D3D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3110" cy="2687541"/>
            <wp:effectExtent l="19050" t="0" r="0" b="0"/>
            <wp:docPr id="15" name="Рисунок 4" descr="http://www.demoscope.ru/weekly/2017/0715/img/t_gra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moscope.ru/weekly/2017/0715/img/t_graf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6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2A" w:rsidRPr="00047C5B" w:rsidRDefault="008D3D2A" w:rsidP="00047C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7C5B">
        <w:rPr>
          <w:rFonts w:ascii="Times New Roman" w:hAnsi="Times New Roman" w:cs="Times New Roman"/>
          <w:i/>
          <w:sz w:val="24"/>
          <w:szCs w:val="24"/>
        </w:rPr>
        <w:t>Источник:</w:t>
      </w:r>
      <w:r w:rsidR="00047C5B" w:rsidRPr="00047C5B">
        <w:rPr>
          <w:rFonts w:ascii="Times New Roman" w:hAnsi="Times New Roman" w:cs="Times New Roman"/>
          <w:sz w:val="24"/>
          <w:szCs w:val="24"/>
        </w:rPr>
        <w:t xml:space="preserve"> Арефьев А., Любская К. Российские студенты в Китае. Китай привлекает иностранных студентов </w:t>
      </w:r>
      <w:r w:rsidR="00047C5B" w:rsidRPr="00047C5B">
        <w:rPr>
          <w:rFonts w:ascii="Times New Roman" w:hAnsi="Times New Roman" w:cs="Times New Roman" w:hint="eastAsia"/>
          <w:sz w:val="24"/>
          <w:szCs w:val="24"/>
        </w:rPr>
        <w:t>//</w:t>
      </w:r>
      <w:r w:rsidR="00047C5B" w:rsidRPr="00047C5B">
        <w:rPr>
          <w:rFonts w:ascii="Times New Roman" w:hAnsi="Times New Roman" w:cs="Times New Roman"/>
          <w:sz w:val="24"/>
          <w:szCs w:val="24"/>
        </w:rPr>
        <w:t xml:space="preserve"> Демоскоп 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="00047C5B" w:rsidRPr="00047C5B">
        <w:rPr>
          <w:rFonts w:ascii="Times New Roman" w:hAnsi="Times New Roman" w:cs="Times New Roman"/>
          <w:sz w:val="24"/>
          <w:szCs w:val="24"/>
        </w:rPr>
        <w:t>. 2017. №715-716.</w:t>
      </w:r>
      <w:r w:rsidR="00047C5B" w:rsidRPr="0004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ресурс]. </w:t>
      </w:r>
      <w:r w:rsidR="00047C5B" w:rsidRPr="00047C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="00047C5B" w:rsidRPr="0004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047C5B" w:rsidRPr="00047C5B">
        <w:rPr>
          <w:rFonts w:ascii="Times New Roman" w:hAnsi="Times New Roman" w:cs="Times New Roman"/>
          <w:sz w:val="24"/>
          <w:szCs w:val="24"/>
        </w:rPr>
        <w:t xml:space="preserve"> 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047C5B" w:rsidRPr="00047C5B">
        <w:rPr>
          <w:rFonts w:ascii="Times New Roman" w:hAnsi="Times New Roman" w:cs="Times New Roman"/>
          <w:sz w:val="24"/>
          <w:szCs w:val="24"/>
        </w:rPr>
        <w:t>://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047C5B" w:rsidRPr="00047C5B">
        <w:rPr>
          <w:rFonts w:ascii="Times New Roman" w:hAnsi="Times New Roman" w:cs="Times New Roman"/>
          <w:sz w:val="24"/>
          <w:szCs w:val="24"/>
        </w:rPr>
        <w:t>.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demoscope</w:t>
      </w:r>
      <w:r w:rsidR="00047C5B" w:rsidRPr="00047C5B">
        <w:rPr>
          <w:rFonts w:ascii="Times New Roman" w:hAnsi="Times New Roman" w:cs="Times New Roman"/>
          <w:sz w:val="24"/>
          <w:szCs w:val="24"/>
        </w:rPr>
        <w:t>.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047C5B" w:rsidRPr="00047C5B">
        <w:rPr>
          <w:rFonts w:ascii="Times New Roman" w:hAnsi="Times New Roman" w:cs="Times New Roman"/>
          <w:sz w:val="24"/>
          <w:szCs w:val="24"/>
        </w:rPr>
        <w:t>/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="00047C5B" w:rsidRPr="00047C5B">
        <w:rPr>
          <w:rFonts w:ascii="Times New Roman" w:hAnsi="Times New Roman" w:cs="Times New Roman"/>
          <w:sz w:val="24"/>
          <w:szCs w:val="24"/>
        </w:rPr>
        <w:t>/2017/0715/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tema</w:t>
      </w:r>
      <w:r w:rsidR="00047C5B" w:rsidRPr="00047C5B">
        <w:rPr>
          <w:rFonts w:ascii="Times New Roman" w:hAnsi="Times New Roman" w:cs="Times New Roman"/>
          <w:sz w:val="24"/>
          <w:szCs w:val="24"/>
        </w:rPr>
        <w:t>01.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="00047C5B" w:rsidRPr="00047C5B">
        <w:rPr>
          <w:rFonts w:ascii="Times New Roman" w:hAnsi="Times New Roman" w:cs="Times New Roman"/>
          <w:sz w:val="24"/>
          <w:szCs w:val="24"/>
        </w:rPr>
        <w:t>#_</w:t>
      </w:r>
      <w:r w:rsidR="00047C5B" w:rsidRPr="00047C5B">
        <w:rPr>
          <w:rFonts w:ascii="Times New Roman" w:hAnsi="Times New Roman" w:cs="Times New Roman"/>
          <w:sz w:val="24"/>
          <w:szCs w:val="24"/>
          <w:lang w:val="en-US"/>
        </w:rPr>
        <w:t>ftn</w:t>
      </w:r>
      <w:r w:rsidR="00047C5B" w:rsidRPr="00047C5B">
        <w:rPr>
          <w:rFonts w:ascii="Times New Roman" w:hAnsi="Times New Roman" w:cs="Times New Roman"/>
          <w:sz w:val="24"/>
          <w:szCs w:val="24"/>
        </w:rPr>
        <w:t>1  (дата обращения: 2.02.2019)</w:t>
      </w:r>
    </w:p>
    <w:p w:rsidR="00047C5B" w:rsidRDefault="00047C5B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727" w:rsidRDefault="007C0727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за два последующих года увеличение числа иностранных обучающихся ежегодно превышало 10% и такие темпы сохранаются по сей день. Исследователи подчеркивают, что в 2017 г. в более чем 900 китайских ВУЗах обучалось почти 490 тыс. иностранных студентов</w:t>
      </w:r>
      <w:r w:rsidR="002149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этом количество китайских студентов, обучающихся за рубежом, превысило 600 тыс. человек.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97"/>
      </w:r>
      <w:r w:rsidR="00214974">
        <w:rPr>
          <w:rFonts w:ascii="Times New Roman" w:hAnsi="Times New Roman" w:cs="Times New Roman"/>
          <w:sz w:val="28"/>
          <w:szCs w:val="28"/>
        </w:rPr>
        <w:t xml:space="preserve"> Такие цифры являются ярким примером успешного стимулирования образовательной миграции (иммиграции и эмиграции), как важного фактора накопления и повышения качества человеческого и социального капитала</w:t>
      </w:r>
      <w:r w:rsidR="00D65D50">
        <w:rPr>
          <w:rFonts w:ascii="Times New Roman" w:hAnsi="Times New Roman" w:cs="Times New Roman"/>
          <w:sz w:val="28"/>
          <w:szCs w:val="28"/>
        </w:rPr>
        <w:t xml:space="preserve"> (все большее число китайских граждан, обучавшихся за границей, возвращается обратно, например, в 2017 г. их число увеличилось на 12%)</w:t>
      </w:r>
      <w:r w:rsidR="00214974">
        <w:rPr>
          <w:rFonts w:ascii="Times New Roman" w:hAnsi="Times New Roman" w:cs="Times New Roman"/>
          <w:sz w:val="28"/>
          <w:szCs w:val="28"/>
        </w:rPr>
        <w:t xml:space="preserve">. Основными странами, куда выезжают на обучение граждане КНР, это государства Северной Америки (до 30% иностранных студентов в ВУЗах США – это граждане КНР (200 тыс. в 2014 г.)), Япония, Южная Корея, </w:t>
      </w:r>
      <w:r w:rsidR="00214974">
        <w:rPr>
          <w:rFonts w:ascii="Times New Roman" w:hAnsi="Times New Roman" w:cs="Times New Roman"/>
          <w:sz w:val="28"/>
          <w:szCs w:val="28"/>
        </w:rPr>
        <w:lastRenderedPageBreak/>
        <w:t>Австралия.</w:t>
      </w:r>
      <w:r w:rsidR="00214974">
        <w:rPr>
          <w:rStyle w:val="a8"/>
          <w:rFonts w:ascii="Times New Roman" w:hAnsi="Times New Roman" w:cs="Times New Roman"/>
          <w:sz w:val="28"/>
          <w:szCs w:val="28"/>
        </w:rPr>
        <w:footnoteReference w:id="98"/>
      </w:r>
      <w:r w:rsidR="00214974">
        <w:rPr>
          <w:rFonts w:ascii="Times New Roman" w:hAnsi="Times New Roman" w:cs="Times New Roman"/>
          <w:sz w:val="28"/>
          <w:szCs w:val="28"/>
        </w:rPr>
        <w:t xml:space="preserve"> </w:t>
      </w:r>
      <w:r w:rsidR="00587F25">
        <w:rPr>
          <w:rFonts w:ascii="Times New Roman" w:hAnsi="Times New Roman" w:cs="Times New Roman"/>
          <w:sz w:val="28"/>
          <w:szCs w:val="28"/>
        </w:rPr>
        <w:t>Россия пока не является лидером приема китайских студентов, но за 10 лет с 2007 по 2017 гг. их число увеличилось более чем в 2 раза, с 13 тыс. до 27 тыс.</w:t>
      </w:r>
      <w:r w:rsidR="00A7407E">
        <w:rPr>
          <w:rFonts w:ascii="Times New Roman" w:hAnsi="Times New Roman" w:cs="Times New Roman"/>
          <w:sz w:val="28"/>
          <w:szCs w:val="28"/>
        </w:rPr>
        <w:t xml:space="preserve"> учащихся (в 2017 г. второе место, после учащихся из Казахстана</w:t>
      </w:r>
      <w:r w:rsidR="004764C3">
        <w:rPr>
          <w:rFonts w:ascii="Times New Roman" w:hAnsi="Times New Roman" w:cs="Times New Roman"/>
          <w:sz w:val="28"/>
          <w:szCs w:val="28"/>
        </w:rPr>
        <w:t>. Лидеры приема – МГУ и СПбГУ</w:t>
      </w:r>
      <w:r w:rsidR="00A7407E">
        <w:rPr>
          <w:rFonts w:ascii="Times New Roman" w:hAnsi="Times New Roman" w:cs="Times New Roman"/>
          <w:sz w:val="28"/>
          <w:szCs w:val="28"/>
        </w:rPr>
        <w:t>).</w:t>
      </w:r>
      <w:r w:rsidR="00A7407E">
        <w:rPr>
          <w:rStyle w:val="a8"/>
          <w:rFonts w:ascii="Times New Roman" w:hAnsi="Times New Roman" w:cs="Times New Roman"/>
          <w:sz w:val="28"/>
          <w:szCs w:val="28"/>
        </w:rPr>
        <w:footnoteReference w:id="99"/>
      </w:r>
      <w:r w:rsidR="00A7407E">
        <w:rPr>
          <w:rFonts w:ascii="Times New Roman" w:hAnsi="Times New Roman" w:cs="Times New Roman"/>
          <w:sz w:val="28"/>
          <w:szCs w:val="28"/>
        </w:rPr>
        <w:t xml:space="preserve"> </w:t>
      </w:r>
      <w:r w:rsidR="000425EB">
        <w:rPr>
          <w:rFonts w:ascii="Times New Roman" w:hAnsi="Times New Roman" w:cs="Times New Roman"/>
          <w:sz w:val="28"/>
          <w:szCs w:val="28"/>
        </w:rPr>
        <w:t>А из России в китайских вузах по данным на 2018 г. обучается около 18000 студентов или 8% от всех иностранных студентов (в 2007 г. их было около 7000, а лидером являются студенты из Южной Кореи – около 31%, из США – около 10%</w:t>
      </w:r>
      <w:r w:rsidR="00216104" w:rsidRPr="00216104">
        <w:rPr>
          <w:rFonts w:ascii="Times New Roman" w:hAnsi="Times New Roman" w:cs="Times New Roman"/>
          <w:sz w:val="28"/>
          <w:szCs w:val="28"/>
        </w:rPr>
        <w:t xml:space="preserve"> </w:t>
      </w:r>
      <w:r w:rsidR="00216104">
        <w:rPr>
          <w:rFonts w:ascii="Times New Roman" w:hAnsi="Times New Roman" w:cs="Times New Roman"/>
          <w:sz w:val="28"/>
          <w:szCs w:val="28"/>
        </w:rPr>
        <w:t>на 2018 г.</w:t>
      </w:r>
      <w:r w:rsidR="000425EB">
        <w:rPr>
          <w:rFonts w:ascii="Times New Roman" w:hAnsi="Times New Roman" w:cs="Times New Roman"/>
          <w:sz w:val="28"/>
          <w:szCs w:val="28"/>
        </w:rPr>
        <w:t>).</w:t>
      </w:r>
      <w:r w:rsidR="000425EB">
        <w:rPr>
          <w:rStyle w:val="a8"/>
          <w:rFonts w:ascii="Times New Roman" w:hAnsi="Times New Roman" w:cs="Times New Roman"/>
          <w:sz w:val="28"/>
          <w:szCs w:val="28"/>
        </w:rPr>
        <w:footnoteReference w:id="100"/>
      </w:r>
      <w:r w:rsidR="000425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969" w:rsidRDefault="003512FC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Финансово-экономические условия обра</w:t>
      </w:r>
      <w:r w:rsidR="00CC0345">
        <w:rPr>
          <w:rFonts w:ascii="Times New Roman" w:hAnsi="Times New Roman" w:cs="Times New Roman"/>
          <w:sz w:val="28"/>
          <w:szCs w:val="28"/>
        </w:rPr>
        <w:t>зовательной миграции в случае К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CC034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также можно назвать основными. Важным моментом, стимулирующим как приезд иностранцев в Китай на обучение в ВУЗах, так и выезд китайских граждан за рубеж на учебу связан с</w:t>
      </w:r>
      <w:r w:rsidR="00384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прямой и косвенной государственной поддержкой образовательной миграции. Прямая связана, например, с принятой 2014 г. новой политикой</w:t>
      </w:r>
      <w:r w:rsidR="008C247C">
        <w:rPr>
          <w:rFonts w:ascii="Times New Roman" w:hAnsi="Times New Roman" w:cs="Times New Roman"/>
          <w:sz w:val="28"/>
          <w:szCs w:val="28"/>
        </w:rPr>
        <w:t>, ориентированной на продвижение</w:t>
      </w:r>
      <w:r>
        <w:rPr>
          <w:rFonts w:ascii="Times New Roman" w:hAnsi="Times New Roman" w:cs="Times New Roman"/>
          <w:sz w:val="28"/>
          <w:szCs w:val="28"/>
        </w:rPr>
        <w:t xml:space="preserve"> китайских университетов и институтов на глобальном рынке образовательных услуг и реализацию новых программ международного научного и учебного сотрудничества.</w:t>
      </w:r>
      <w:r w:rsidR="004A0FA6">
        <w:rPr>
          <w:rStyle w:val="a8"/>
          <w:rFonts w:ascii="Times New Roman" w:hAnsi="Times New Roman" w:cs="Times New Roman"/>
          <w:sz w:val="28"/>
          <w:szCs w:val="28"/>
        </w:rPr>
        <w:footnoteReference w:id="101"/>
      </w:r>
      <w:r w:rsidR="004A0FA6">
        <w:rPr>
          <w:rFonts w:ascii="Times New Roman" w:hAnsi="Times New Roman" w:cs="Times New Roman"/>
          <w:sz w:val="28"/>
          <w:szCs w:val="28"/>
        </w:rPr>
        <w:t xml:space="preserve"> Китайские вузы получили существенный объем финансирования на расширение учебной и научной инфраструктуры (строительство новых зданий, кампусов, лабороторий). </w:t>
      </w:r>
      <w:r w:rsidR="001B5AA2">
        <w:rPr>
          <w:rFonts w:ascii="Times New Roman" w:hAnsi="Times New Roman" w:cs="Times New Roman"/>
          <w:sz w:val="28"/>
          <w:szCs w:val="28"/>
        </w:rPr>
        <w:t>В КНР более 15% государственного бюджета в 2017 г. было потречено на развитие образования (для сравнения: в России 3,3%).</w:t>
      </w:r>
      <w:r w:rsidR="001B5AA2">
        <w:rPr>
          <w:rStyle w:val="a8"/>
          <w:rFonts w:ascii="Times New Roman" w:hAnsi="Times New Roman" w:cs="Times New Roman"/>
          <w:sz w:val="28"/>
          <w:szCs w:val="28"/>
        </w:rPr>
        <w:footnoteReference w:id="102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54B">
        <w:rPr>
          <w:rFonts w:ascii="Times New Roman" w:hAnsi="Times New Roman" w:cs="Times New Roman"/>
          <w:sz w:val="28"/>
          <w:szCs w:val="28"/>
        </w:rPr>
        <w:t xml:space="preserve">Увеличение затрат на развитие образования позволяет Китаю увеличивать затраты на обучение </w:t>
      </w:r>
      <w:r w:rsidR="0039354B">
        <w:rPr>
          <w:rFonts w:ascii="Times New Roman" w:hAnsi="Times New Roman" w:cs="Times New Roman"/>
          <w:sz w:val="28"/>
          <w:szCs w:val="28"/>
        </w:rPr>
        <w:lastRenderedPageBreak/>
        <w:t>иностранных студентов за счет государства, только в 2018 г. на эти цели было быделено более 3 млрд юаней (</w:t>
      </w:r>
      <w:r w:rsidR="00812DDD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39354B">
        <w:rPr>
          <w:rFonts w:ascii="Times New Roman" w:hAnsi="Times New Roman" w:cs="Times New Roman"/>
          <w:sz w:val="28"/>
          <w:szCs w:val="28"/>
        </w:rPr>
        <w:t xml:space="preserve">470 </w:t>
      </w:r>
      <w:r w:rsidR="00812DDD">
        <w:rPr>
          <w:rFonts w:ascii="Times New Roman" w:hAnsi="Times New Roman" w:cs="Times New Roman"/>
          <w:sz w:val="28"/>
          <w:szCs w:val="28"/>
        </w:rPr>
        <w:t xml:space="preserve">млн </w:t>
      </w:r>
      <w:r w:rsidR="0039354B">
        <w:rPr>
          <w:rFonts w:ascii="Times New Roman" w:hAnsi="Times New Roman" w:cs="Times New Roman"/>
          <w:sz w:val="28"/>
          <w:szCs w:val="28"/>
          <w:lang w:val="en-US"/>
        </w:rPr>
        <w:t>USD</w:t>
      </w:r>
      <w:r w:rsidR="0039354B">
        <w:rPr>
          <w:rFonts w:ascii="Times New Roman" w:hAnsi="Times New Roman" w:cs="Times New Roman"/>
          <w:sz w:val="28"/>
          <w:szCs w:val="28"/>
        </w:rPr>
        <w:t>), что больше, чем в 2017 г. на 17%, а 12% иностранных учащихся уже получают стипендию от китайского государства.</w:t>
      </w:r>
      <w:r w:rsidR="0039354B">
        <w:rPr>
          <w:rStyle w:val="a8"/>
          <w:rFonts w:ascii="Times New Roman" w:hAnsi="Times New Roman" w:cs="Times New Roman"/>
          <w:sz w:val="28"/>
          <w:szCs w:val="28"/>
        </w:rPr>
        <w:footnoteReference w:id="103"/>
      </w:r>
      <w:r w:rsidR="0039354B">
        <w:rPr>
          <w:rFonts w:ascii="Times New Roman" w:hAnsi="Times New Roman" w:cs="Times New Roman"/>
          <w:sz w:val="28"/>
          <w:szCs w:val="28"/>
        </w:rPr>
        <w:t xml:space="preserve"> </w:t>
      </w:r>
      <w:r w:rsidR="009950DD">
        <w:rPr>
          <w:rFonts w:ascii="Times New Roman" w:hAnsi="Times New Roman" w:cs="Times New Roman"/>
          <w:sz w:val="28"/>
          <w:szCs w:val="28"/>
        </w:rPr>
        <w:t>Стоимость обучения в ВУЗах КНР несколько дороже, чем в России, но в среднем на уровне ведущих российских университетов, около 3000 - 5000 долларов в год (но это существенно меньше, чем в США или ЕС, где стоимость</w:t>
      </w:r>
      <w:r w:rsidR="00272F74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9950DD">
        <w:rPr>
          <w:rFonts w:ascii="Times New Roman" w:hAnsi="Times New Roman" w:cs="Times New Roman"/>
          <w:sz w:val="28"/>
          <w:szCs w:val="28"/>
        </w:rPr>
        <w:t xml:space="preserve"> примерно в пять – семь и даже более раз).</w:t>
      </w:r>
      <w:r w:rsidR="009950DD">
        <w:rPr>
          <w:rStyle w:val="a8"/>
          <w:rFonts w:ascii="Times New Roman" w:hAnsi="Times New Roman" w:cs="Times New Roman"/>
          <w:sz w:val="28"/>
          <w:szCs w:val="28"/>
        </w:rPr>
        <w:footnoteReference w:id="104"/>
      </w:r>
      <w:r w:rsidR="00995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2FC" w:rsidRDefault="00BC2862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Косвенная связана</w:t>
      </w:r>
      <w:r w:rsidR="003512FC">
        <w:rPr>
          <w:rFonts w:ascii="Times New Roman" w:hAnsi="Times New Roman" w:cs="Times New Roman"/>
          <w:sz w:val="28"/>
          <w:szCs w:val="28"/>
        </w:rPr>
        <w:t xml:space="preserve"> с повышением уровня жизни граждан КНР и, соответственно, появившимися возможностями самостоятельной оплаты обучения детей</w:t>
      </w:r>
      <w:r w:rsidR="00896544">
        <w:rPr>
          <w:rFonts w:ascii="Times New Roman" w:hAnsi="Times New Roman" w:cs="Times New Roman"/>
          <w:sz w:val="28"/>
          <w:szCs w:val="28"/>
        </w:rPr>
        <w:t xml:space="preserve"> за рубежом у всё</w:t>
      </w:r>
      <w:r>
        <w:rPr>
          <w:rFonts w:ascii="Times New Roman" w:hAnsi="Times New Roman" w:cs="Times New Roman"/>
          <w:sz w:val="28"/>
          <w:szCs w:val="28"/>
        </w:rPr>
        <w:t xml:space="preserve"> большего коли</w:t>
      </w:r>
      <w:r w:rsidR="003512FC">
        <w:rPr>
          <w:rFonts w:ascii="Times New Roman" w:hAnsi="Times New Roman" w:cs="Times New Roman"/>
          <w:sz w:val="28"/>
          <w:szCs w:val="28"/>
        </w:rPr>
        <w:t>чества китайских семей</w:t>
      </w:r>
      <w:r w:rsidR="001957DB">
        <w:rPr>
          <w:rFonts w:ascii="Times New Roman" w:hAnsi="Times New Roman" w:cs="Times New Roman"/>
          <w:sz w:val="28"/>
          <w:szCs w:val="28"/>
        </w:rPr>
        <w:t xml:space="preserve"> (преимущественно проживающих в крупных городах)</w:t>
      </w:r>
      <w:r w:rsidR="003512FC">
        <w:rPr>
          <w:rFonts w:ascii="Times New Roman" w:hAnsi="Times New Roman" w:cs="Times New Roman"/>
          <w:sz w:val="28"/>
          <w:szCs w:val="28"/>
        </w:rPr>
        <w:t>.</w:t>
      </w:r>
      <w:r w:rsidR="00393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01E" w:rsidRDefault="000A301E" w:rsidP="000A30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2623" cy="3411110"/>
            <wp:effectExtent l="19050" t="0" r="0" b="0"/>
            <wp:docPr id="17" name="Рисунок 7" descr="http://expert.ru/data/public/529522/529577/4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pert.ru/data/public/529522/529577/44-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51" cy="341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5B" w:rsidRPr="00780063" w:rsidRDefault="00780063" w:rsidP="00780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063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780063">
        <w:rPr>
          <w:rFonts w:ascii="Times New Roman" w:hAnsi="Times New Roman" w:cs="Times New Roman"/>
          <w:sz w:val="24"/>
          <w:szCs w:val="24"/>
        </w:rPr>
        <w:t xml:space="preserve"> </w:t>
      </w:r>
      <w:r w:rsidRPr="007800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hyperlink r:id="rId28" w:history="1">
        <w:r w:rsidRPr="00780063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URL</w:t>
        </w:r>
        <w:r w:rsidRPr="00780063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: </w:t>
        </w:r>
        <w:r w:rsidRPr="00780063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https://yandex.ru/images/search?pos=0&amp;img_url=https%3A%2F%2Fsmart-lab.ru%2Fuploads%2Fimages%2F04%2F50%2F35%2F2018%2F06%2F29%2F26bf62.jpg&amp;text=размер%20месячной%20зарплаты%20в%20Китае&amp;rpt=simage</w:t>
        </w:r>
      </w:hyperlink>
      <w:r w:rsidRPr="00780063">
        <w:rPr>
          <w:rFonts w:ascii="Times New Roman" w:hAnsi="Times New Roman" w:cs="Times New Roman"/>
          <w:sz w:val="24"/>
          <w:szCs w:val="24"/>
        </w:rPr>
        <w:t xml:space="preserve"> </w:t>
      </w:r>
      <w:r w:rsidRPr="00780063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 12.02.2019)</w:t>
      </w:r>
    </w:p>
    <w:p w:rsidR="003060B3" w:rsidRDefault="008546DC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Организационно-политические условия также способствуют увеличению образовательной миграции и привлечению иностраннных учащихся для учебы в КНР. В целом это</w:t>
      </w:r>
      <w:r w:rsidR="00133FA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 способствует политика реформ и открытости, которую проводит китайское государство уже в течение 40 лет, еще со времен Дэн Сяопина.</w:t>
      </w:r>
      <w:r w:rsidR="00931D11">
        <w:rPr>
          <w:rFonts w:ascii="Times New Roman" w:hAnsi="Times New Roman" w:cs="Times New Roman"/>
          <w:sz w:val="28"/>
          <w:szCs w:val="28"/>
        </w:rPr>
        <w:t xml:space="preserve"> Кр</w:t>
      </w:r>
      <w:r w:rsidR="00896544">
        <w:rPr>
          <w:rFonts w:ascii="Times New Roman" w:hAnsi="Times New Roman" w:cs="Times New Roman"/>
          <w:sz w:val="28"/>
          <w:szCs w:val="28"/>
        </w:rPr>
        <w:t>оме того, этому благоприятствует</w:t>
      </w:r>
      <w:r w:rsidR="001957DB">
        <w:rPr>
          <w:rFonts w:ascii="Times New Roman" w:hAnsi="Times New Roman" w:cs="Times New Roman"/>
          <w:sz w:val="28"/>
          <w:szCs w:val="28"/>
        </w:rPr>
        <w:t xml:space="preserve"> </w:t>
      </w:r>
      <w:r w:rsidR="00133FA2">
        <w:rPr>
          <w:rFonts w:ascii="Times New Roman" w:hAnsi="Times New Roman" w:cs="Times New Roman"/>
          <w:sz w:val="28"/>
          <w:szCs w:val="28"/>
        </w:rPr>
        <w:t xml:space="preserve">также и </w:t>
      </w:r>
      <w:r w:rsidR="001957DB">
        <w:rPr>
          <w:rFonts w:ascii="Times New Roman" w:hAnsi="Times New Roman" w:cs="Times New Roman"/>
          <w:sz w:val="28"/>
          <w:szCs w:val="28"/>
        </w:rPr>
        <w:t>переориентация государственной политики КНР</w:t>
      </w:r>
      <w:r w:rsidR="00896544">
        <w:rPr>
          <w:rFonts w:ascii="Times New Roman" w:hAnsi="Times New Roman" w:cs="Times New Roman"/>
          <w:sz w:val="28"/>
          <w:szCs w:val="28"/>
        </w:rPr>
        <w:t xml:space="preserve"> в последние годы (5 – 7 лет)</w:t>
      </w:r>
      <w:r w:rsidR="001957DB">
        <w:rPr>
          <w:rFonts w:ascii="Times New Roman" w:hAnsi="Times New Roman" w:cs="Times New Roman"/>
          <w:sz w:val="28"/>
          <w:szCs w:val="28"/>
        </w:rPr>
        <w:t xml:space="preserve"> в сфере образования на экспорт образовательных услуг – то есть на создание максимально благоприятных условий обучения иностранных студентов и работы приглашенных иностранных преподавателей в КНР</w:t>
      </w:r>
      <w:r w:rsidR="005B70B3">
        <w:rPr>
          <w:rFonts w:ascii="Times New Roman" w:hAnsi="Times New Roman" w:cs="Times New Roman"/>
          <w:sz w:val="28"/>
          <w:szCs w:val="28"/>
        </w:rPr>
        <w:t>, к 2020 г. планируется увеличить прием иностранцев до 500 тыс. человек (тем самым Китай уже прочно удерживает 3 место в мире по привлекательности для образовательной миграции)</w:t>
      </w:r>
      <w:r w:rsidR="001957DB">
        <w:rPr>
          <w:rFonts w:ascii="Times New Roman" w:hAnsi="Times New Roman" w:cs="Times New Roman"/>
          <w:sz w:val="28"/>
          <w:szCs w:val="28"/>
        </w:rPr>
        <w:t>.</w:t>
      </w:r>
      <w:r w:rsidR="002B05B5">
        <w:rPr>
          <w:rStyle w:val="a8"/>
          <w:rFonts w:ascii="Times New Roman" w:hAnsi="Times New Roman" w:cs="Times New Roman"/>
          <w:sz w:val="28"/>
          <w:szCs w:val="28"/>
        </w:rPr>
        <w:footnoteReference w:id="105"/>
      </w:r>
      <w:r w:rsidR="001957DB">
        <w:rPr>
          <w:rFonts w:ascii="Times New Roman" w:hAnsi="Times New Roman" w:cs="Times New Roman"/>
          <w:sz w:val="28"/>
          <w:szCs w:val="28"/>
        </w:rPr>
        <w:t xml:space="preserve"> </w:t>
      </w:r>
      <w:r w:rsidR="002B05B5">
        <w:rPr>
          <w:rFonts w:ascii="Times New Roman" w:hAnsi="Times New Roman" w:cs="Times New Roman"/>
          <w:sz w:val="28"/>
          <w:szCs w:val="28"/>
        </w:rPr>
        <w:t>Исследователи связывают подобную переориентацию с началом реализации КНР</w:t>
      </w:r>
      <w:r w:rsidR="0016177E">
        <w:rPr>
          <w:rFonts w:ascii="Times New Roman" w:hAnsi="Times New Roman" w:cs="Times New Roman"/>
          <w:sz w:val="28"/>
          <w:szCs w:val="28"/>
        </w:rPr>
        <w:t xml:space="preserve"> </w:t>
      </w:r>
      <w:r w:rsidR="005A0C57">
        <w:rPr>
          <w:rFonts w:ascii="Times New Roman" w:hAnsi="Times New Roman" w:cs="Times New Roman"/>
          <w:sz w:val="28"/>
          <w:szCs w:val="28"/>
        </w:rPr>
        <w:t>со второй половины</w:t>
      </w:r>
      <w:r w:rsidR="0016177E">
        <w:rPr>
          <w:rFonts w:ascii="Times New Roman" w:hAnsi="Times New Roman" w:cs="Times New Roman"/>
          <w:sz w:val="28"/>
          <w:szCs w:val="28"/>
        </w:rPr>
        <w:t xml:space="preserve"> 2000-е год</w:t>
      </w:r>
      <w:r w:rsidR="005A0C57">
        <w:rPr>
          <w:rFonts w:ascii="Times New Roman" w:hAnsi="Times New Roman" w:cs="Times New Roman"/>
          <w:sz w:val="28"/>
          <w:szCs w:val="28"/>
        </w:rPr>
        <w:t>ов</w:t>
      </w:r>
      <w:r w:rsidR="002B05B5">
        <w:rPr>
          <w:rFonts w:ascii="Times New Roman" w:hAnsi="Times New Roman" w:cs="Times New Roman"/>
          <w:sz w:val="28"/>
          <w:szCs w:val="28"/>
        </w:rPr>
        <w:t xml:space="preserve"> международной политики повышения её «мягкого влияния» (или распространения «мягкой силы») в глобальном масштабе.</w:t>
      </w:r>
      <w:r w:rsidR="005A0C57">
        <w:rPr>
          <w:rFonts w:ascii="Times New Roman" w:hAnsi="Times New Roman" w:cs="Times New Roman"/>
          <w:sz w:val="28"/>
          <w:szCs w:val="28"/>
        </w:rPr>
        <w:t xml:space="preserve"> Это означает, что руководство Китая стремится создать привлекательный образ своей страны прежде всего за счет пропаганды достижений китайской культуры, традиций и истории, и, разумеется,</w:t>
      </w:r>
      <w:r w:rsidR="005A0C57" w:rsidRPr="005A0C57">
        <w:rPr>
          <w:rFonts w:ascii="Times New Roman" w:hAnsi="Times New Roman" w:cs="Times New Roman"/>
          <w:sz w:val="28"/>
          <w:szCs w:val="28"/>
        </w:rPr>
        <w:t xml:space="preserve"> </w:t>
      </w:r>
      <w:r w:rsidR="005A0C57">
        <w:rPr>
          <w:rFonts w:ascii="Times New Roman" w:hAnsi="Times New Roman" w:cs="Times New Roman"/>
          <w:sz w:val="28"/>
          <w:szCs w:val="28"/>
        </w:rPr>
        <w:t>образования.</w:t>
      </w:r>
      <w:r w:rsidR="002B05B5">
        <w:rPr>
          <w:rStyle w:val="a8"/>
          <w:rFonts w:ascii="Times New Roman" w:hAnsi="Times New Roman" w:cs="Times New Roman"/>
          <w:sz w:val="28"/>
          <w:szCs w:val="28"/>
        </w:rPr>
        <w:footnoteReference w:id="106"/>
      </w:r>
      <w:r w:rsidR="005A0C57">
        <w:rPr>
          <w:rFonts w:ascii="Times New Roman" w:hAnsi="Times New Roman" w:cs="Times New Roman"/>
          <w:sz w:val="28"/>
          <w:szCs w:val="28"/>
        </w:rPr>
        <w:t xml:space="preserve"> Делая ставку на человеческий или социальный капитал, как основу эффективности такого «мягкого влияния» в мире</w:t>
      </w:r>
      <w:r w:rsidR="003060B3">
        <w:rPr>
          <w:rFonts w:ascii="Times New Roman" w:hAnsi="Times New Roman" w:cs="Times New Roman"/>
          <w:sz w:val="28"/>
          <w:szCs w:val="28"/>
        </w:rPr>
        <w:t>, и стремя</w:t>
      </w:r>
      <w:r w:rsidR="00F02F5D">
        <w:rPr>
          <w:rFonts w:ascii="Times New Roman" w:hAnsi="Times New Roman" w:cs="Times New Roman"/>
          <w:sz w:val="28"/>
          <w:szCs w:val="28"/>
        </w:rPr>
        <w:t>сь избежать открытой политической конкуренции</w:t>
      </w:r>
      <w:r w:rsidR="003060B3">
        <w:rPr>
          <w:rFonts w:ascii="Times New Roman" w:hAnsi="Times New Roman" w:cs="Times New Roman"/>
          <w:sz w:val="28"/>
          <w:szCs w:val="28"/>
        </w:rPr>
        <w:t xml:space="preserve"> с разными государствами-игроками мировой и региональной политики</w:t>
      </w:r>
      <w:r w:rsidR="005A0C57">
        <w:rPr>
          <w:rFonts w:ascii="Times New Roman" w:hAnsi="Times New Roman" w:cs="Times New Roman"/>
          <w:sz w:val="28"/>
          <w:szCs w:val="28"/>
        </w:rPr>
        <w:t>.</w:t>
      </w:r>
      <w:r w:rsidR="00306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6DC" w:rsidRDefault="003060B3" w:rsidP="008536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привлечения вним</w:t>
      </w:r>
      <w:r w:rsidR="0061041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и работы с иностранными студентами Министерство </w:t>
      </w:r>
      <w:r w:rsidRPr="003060B3">
        <w:rPr>
          <w:rFonts w:ascii="Times New Roman" w:hAnsi="Times New Roman" w:cs="Times New Roman"/>
          <w:sz w:val="28"/>
          <w:szCs w:val="28"/>
        </w:rPr>
        <w:t xml:space="preserve">образования КНР создало специальную информационную систему CUCAS - </w:t>
      </w:r>
      <w:r w:rsidRPr="003060B3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hina's </w:t>
      </w:r>
      <w:r w:rsidRPr="003060B3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U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niversity and </w:t>
      </w:r>
      <w:r w:rsidRPr="003060B3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ollege </w:t>
      </w:r>
      <w:r w:rsidRPr="003060B3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dmission </w:t>
      </w:r>
      <w:r w:rsidRPr="003060B3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ystem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приема в университеты и колледжи Китая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32B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помогающую получать нужную информацию об обучении в ВУЗах КНР и даже оформлять заявки на </w:t>
      </w:r>
      <w:r w:rsidR="00B32BC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обучение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E52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см. сайт: </w:t>
      </w:r>
      <w:r w:rsidRPr="003060B3">
        <w:rPr>
          <w:rFonts w:ascii="Times New Roman" w:hAnsi="Times New Roman" w:cs="Times New Roman"/>
          <w:sz w:val="28"/>
          <w:szCs w:val="28"/>
          <w:shd w:val="clear" w:color="auto" w:fill="FFFFFF"/>
        </w:rPr>
        <w:t>https://www.cucas.edu.cn]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Что является одной из основ уже создания благоприятных организационных условий для образовательной миграции в Китай.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5B5">
        <w:rPr>
          <w:rFonts w:ascii="Times New Roman" w:hAnsi="Times New Roman" w:cs="Times New Roman"/>
          <w:sz w:val="28"/>
          <w:szCs w:val="28"/>
        </w:rPr>
        <w:t xml:space="preserve">Организационные условия связаны </w:t>
      </w:r>
      <w:r>
        <w:rPr>
          <w:rFonts w:ascii="Times New Roman" w:hAnsi="Times New Roman" w:cs="Times New Roman"/>
          <w:sz w:val="28"/>
          <w:szCs w:val="28"/>
        </w:rPr>
        <w:t>также с осуществлением</w:t>
      </w:r>
      <w:r w:rsidR="002B05B5">
        <w:rPr>
          <w:rFonts w:ascii="Times New Roman" w:hAnsi="Times New Roman" w:cs="Times New Roman"/>
          <w:sz w:val="28"/>
          <w:szCs w:val="28"/>
        </w:rPr>
        <w:t xml:space="preserve"> кон</w:t>
      </w:r>
      <w:r w:rsidR="00084361">
        <w:rPr>
          <w:rFonts w:ascii="Times New Roman" w:hAnsi="Times New Roman" w:cs="Times New Roman"/>
          <w:sz w:val="28"/>
          <w:szCs w:val="28"/>
        </w:rPr>
        <w:t>к</w:t>
      </w:r>
      <w:r w:rsidR="002B05B5">
        <w:rPr>
          <w:rFonts w:ascii="Times New Roman" w:hAnsi="Times New Roman" w:cs="Times New Roman"/>
          <w:sz w:val="28"/>
          <w:szCs w:val="28"/>
        </w:rPr>
        <w:t xml:space="preserve">ретных мер по реализации политики экспорта образовательных услуг. </w:t>
      </w:r>
      <w:r w:rsidR="00F671AB">
        <w:rPr>
          <w:rFonts w:ascii="Times New Roman" w:hAnsi="Times New Roman" w:cs="Times New Roman"/>
          <w:sz w:val="28"/>
          <w:szCs w:val="28"/>
        </w:rPr>
        <w:t>Подписание прямых договоров с вузами</w:t>
      </w:r>
      <w:r w:rsidR="00B32BC0">
        <w:rPr>
          <w:rFonts w:ascii="Times New Roman" w:hAnsi="Times New Roman" w:cs="Times New Roman"/>
          <w:sz w:val="28"/>
          <w:szCs w:val="28"/>
        </w:rPr>
        <w:t xml:space="preserve"> и реализацию</w:t>
      </w:r>
      <w:r w:rsidR="001013DC">
        <w:rPr>
          <w:rFonts w:ascii="Times New Roman" w:hAnsi="Times New Roman" w:cs="Times New Roman"/>
          <w:sz w:val="28"/>
          <w:szCs w:val="28"/>
        </w:rPr>
        <w:t xml:space="preserve"> </w:t>
      </w:r>
      <w:r w:rsidR="00B32BC0">
        <w:rPr>
          <w:rFonts w:ascii="Times New Roman" w:hAnsi="Times New Roman" w:cs="Times New Roman"/>
          <w:sz w:val="28"/>
          <w:szCs w:val="28"/>
        </w:rPr>
        <w:t>совместных учебно-научных программ</w:t>
      </w:r>
      <w:r w:rsidR="001013DC">
        <w:rPr>
          <w:rFonts w:ascii="Times New Roman" w:hAnsi="Times New Roman" w:cs="Times New Roman"/>
          <w:sz w:val="28"/>
          <w:szCs w:val="28"/>
        </w:rPr>
        <w:t xml:space="preserve"> и конкретных научных мероприятий (симпозиумов, конференций, круглых столов)</w:t>
      </w:r>
      <w:r w:rsidR="008A2949">
        <w:rPr>
          <w:rFonts w:ascii="Times New Roman" w:hAnsi="Times New Roman" w:cs="Times New Roman"/>
          <w:sz w:val="28"/>
          <w:szCs w:val="28"/>
        </w:rPr>
        <w:t>.</w:t>
      </w:r>
      <w:r w:rsidR="00C57BCB">
        <w:rPr>
          <w:rFonts w:ascii="Times New Roman" w:hAnsi="Times New Roman" w:cs="Times New Roman"/>
          <w:sz w:val="28"/>
          <w:szCs w:val="28"/>
        </w:rPr>
        <w:t xml:space="preserve"> Наверно, одним из наиболее ярких примеров такого сотрудничества </w:t>
      </w:r>
      <w:r w:rsidR="00DE33DB">
        <w:rPr>
          <w:rFonts w:ascii="Times New Roman" w:hAnsi="Times New Roman" w:cs="Times New Roman"/>
          <w:sz w:val="28"/>
          <w:szCs w:val="28"/>
        </w:rPr>
        <w:t xml:space="preserve">в области социальных наук, в частности, социологии, </w:t>
      </w:r>
      <w:r w:rsidR="00C57BCB">
        <w:rPr>
          <w:rFonts w:ascii="Times New Roman" w:hAnsi="Times New Roman" w:cs="Times New Roman"/>
          <w:sz w:val="28"/>
          <w:szCs w:val="28"/>
        </w:rPr>
        <w:t>является</w:t>
      </w:r>
      <w:r w:rsidR="00DE33DB">
        <w:rPr>
          <w:rFonts w:ascii="Times New Roman" w:hAnsi="Times New Roman" w:cs="Times New Roman"/>
          <w:sz w:val="28"/>
          <w:szCs w:val="28"/>
        </w:rPr>
        <w:t xml:space="preserve"> </w:t>
      </w:r>
      <w:r w:rsidR="004B29F5">
        <w:rPr>
          <w:rFonts w:ascii="Times New Roman" w:hAnsi="Times New Roman" w:cs="Times New Roman"/>
          <w:sz w:val="28"/>
          <w:szCs w:val="28"/>
        </w:rPr>
        <w:t>программа сотрудничества и проведения совместных сравнительных социологических исследований, которая осуществляется с 2003 г. социологами СПбГУ и разных учебных и научных центров, ВУЗов КНР. За эти годы было успешно организовано более 30 значимых научных мероприятий, в которых приняли участие ученые не только из России и Китая, но и других стран, а кроме того,</w:t>
      </w:r>
      <w:r w:rsidR="00E31235">
        <w:rPr>
          <w:rFonts w:ascii="Times New Roman" w:hAnsi="Times New Roman" w:cs="Times New Roman"/>
          <w:sz w:val="28"/>
          <w:szCs w:val="28"/>
        </w:rPr>
        <w:t xml:space="preserve"> в 2017 г. на этой прочной основе</w:t>
      </w:r>
      <w:r w:rsidR="004B29F5">
        <w:rPr>
          <w:rFonts w:ascii="Times New Roman" w:hAnsi="Times New Roman" w:cs="Times New Roman"/>
          <w:sz w:val="28"/>
          <w:szCs w:val="28"/>
        </w:rPr>
        <w:t xml:space="preserve"> была</w:t>
      </w:r>
      <w:r w:rsidR="00E31235">
        <w:rPr>
          <w:rFonts w:ascii="Times New Roman" w:hAnsi="Times New Roman" w:cs="Times New Roman"/>
          <w:sz w:val="28"/>
          <w:szCs w:val="28"/>
        </w:rPr>
        <w:t xml:space="preserve"> открыта</w:t>
      </w:r>
      <w:r w:rsidR="004B29F5">
        <w:rPr>
          <w:rFonts w:ascii="Times New Roman" w:hAnsi="Times New Roman" w:cs="Times New Roman"/>
          <w:sz w:val="28"/>
          <w:szCs w:val="28"/>
        </w:rPr>
        <w:t xml:space="preserve"> новая программа подготовки магистров социологии.</w:t>
      </w:r>
      <w:r w:rsidR="004B29F5">
        <w:rPr>
          <w:rStyle w:val="a8"/>
          <w:rFonts w:ascii="Times New Roman" w:hAnsi="Times New Roman" w:cs="Times New Roman"/>
          <w:sz w:val="28"/>
          <w:szCs w:val="28"/>
        </w:rPr>
        <w:footnoteReference w:id="107"/>
      </w:r>
      <w:r w:rsidR="00C57BCB">
        <w:rPr>
          <w:rFonts w:ascii="Times New Roman" w:hAnsi="Times New Roman" w:cs="Times New Roman"/>
          <w:sz w:val="28"/>
          <w:szCs w:val="28"/>
        </w:rPr>
        <w:t xml:space="preserve"> </w:t>
      </w:r>
      <w:r w:rsidR="00F671AB">
        <w:rPr>
          <w:rFonts w:ascii="Times New Roman" w:hAnsi="Times New Roman" w:cs="Times New Roman"/>
          <w:sz w:val="28"/>
          <w:szCs w:val="28"/>
        </w:rPr>
        <w:t xml:space="preserve"> </w:t>
      </w:r>
      <w:r w:rsidR="00853664">
        <w:rPr>
          <w:rFonts w:ascii="Times New Roman" w:hAnsi="Times New Roman" w:cs="Times New Roman"/>
          <w:sz w:val="28"/>
          <w:szCs w:val="28"/>
        </w:rPr>
        <w:t>Еще одним важным шагом на пу</w:t>
      </w:r>
      <w:r w:rsidR="00B242B6">
        <w:rPr>
          <w:rFonts w:ascii="Times New Roman" w:hAnsi="Times New Roman" w:cs="Times New Roman"/>
          <w:sz w:val="28"/>
          <w:szCs w:val="28"/>
        </w:rPr>
        <w:t>ти регулирования и повышения кач</w:t>
      </w:r>
      <w:r w:rsidR="00853664">
        <w:rPr>
          <w:rFonts w:ascii="Times New Roman" w:hAnsi="Times New Roman" w:cs="Times New Roman"/>
          <w:sz w:val="28"/>
          <w:szCs w:val="28"/>
        </w:rPr>
        <w:t xml:space="preserve">ества образовательной миграции стало </w:t>
      </w:r>
      <w:r w:rsidR="00F671AB">
        <w:rPr>
          <w:rFonts w:ascii="Times New Roman" w:hAnsi="Times New Roman" w:cs="Times New Roman"/>
          <w:sz w:val="28"/>
          <w:szCs w:val="28"/>
        </w:rPr>
        <w:t>открытие филиалов</w:t>
      </w:r>
      <w:r w:rsidR="00853664">
        <w:rPr>
          <w:rFonts w:ascii="Times New Roman" w:hAnsi="Times New Roman" w:cs="Times New Roman"/>
          <w:sz w:val="28"/>
          <w:szCs w:val="28"/>
        </w:rPr>
        <w:t xml:space="preserve"> зарубежных ВУЗов в КНР и совм</w:t>
      </w:r>
      <w:r w:rsidR="00203513">
        <w:rPr>
          <w:rFonts w:ascii="Times New Roman" w:hAnsi="Times New Roman" w:cs="Times New Roman"/>
          <w:sz w:val="28"/>
          <w:szCs w:val="28"/>
        </w:rPr>
        <w:t>естных университетов. Например, такой филиал в 2016 г. открыл в Шанхае Санкт-Петербургский государственный политехнический университет.</w:t>
      </w:r>
      <w:r w:rsidR="00203513">
        <w:rPr>
          <w:rStyle w:val="a8"/>
          <w:rFonts w:ascii="Times New Roman" w:hAnsi="Times New Roman" w:cs="Times New Roman"/>
          <w:sz w:val="28"/>
          <w:szCs w:val="28"/>
        </w:rPr>
        <w:footnoteReference w:id="108"/>
      </w:r>
      <w:r w:rsidR="00F671AB">
        <w:rPr>
          <w:rFonts w:ascii="Times New Roman" w:hAnsi="Times New Roman" w:cs="Times New Roman"/>
          <w:sz w:val="28"/>
          <w:szCs w:val="28"/>
        </w:rPr>
        <w:t xml:space="preserve"> </w:t>
      </w:r>
      <w:r w:rsidR="001D36A1">
        <w:rPr>
          <w:rFonts w:ascii="Times New Roman" w:hAnsi="Times New Roman" w:cs="Times New Roman"/>
          <w:sz w:val="28"/>
          <w:szCs w:val="28"/>
        </w:rPr>
        <w:t xml:space="preserve">В Харбине, Харбинском политехническом </w:t>
      </w:r>
      <w:r w:rsidR="001D36A1">
        <w:rPr>
          <w:rFonts w:ascii="Times New Roman" w:hAnsi="Times New Roman" w:cs="Times New Roman"/>
          <w:sz w:val="28"/>
          <w:szCs w:val="28"/>
        </w:rPr>
        <w:lastRenderedPageBreak/>
        <w:t>институте недавно было открыто представительство СПбГУ.</w:t>
      </w:r>
      <w:r w:rsidR="001D36A1">
        <w:rPr>
          <w:rStyle w:val="a8"/>
          <w:rFonts w:ascii="Times New Roman" w:hAnsi="Times New Roman" w:cs="Times New Roman"/>
          <w:sz w:val="28"/>
          <w:szCs w:val="28"/>
        </w:rPr>
        <w:footnoteReference w:id="109"/>
      </w:r>
      <w:r w:rsidR="001D36A1">
        <w:rPr>
          <w:rFonts w:ascii="Times New Roman" w:hAnsi="Times New Roman" w:cs="Times New Roman"/>
          <w:sz w:val="28"/>
          <w:szCs w:val="28"/>
        </w:rPr>
        <w:t xml:space="preserve"> А Пекинский политехнический университет и МГУ в 2017 г. открыли совместный российско-китайский университет </w:t>
      </w:r>
      <w:r w:rsidR="001D36A1" w:rsidRPr="001D36A1">
        <w:rPr>
          <w:rFonts w:ascii="Times New Roman" w:hAnsi="Times New Roman" w:cs="Times New Roman"/>
          <w:sz w:val="28"/>
          <w:szCs w:val="28"/>
        </w:rPr>
        <w:t xml:space="preserve">в г. </w:t>
      </w:r>
      <w:r w:rsidR="001D36A1" w:rsidRPr="001D36A1">
        <w:rPr>
          <w:rFonts w:ascii="Times New Roman" w:hAnsi="Times New Roman" w:cs="Times New Roman"/>
          <w:sz w:val="28"/>
          <w:szCs w:val="28"/>
          <w:shd w:val="clear" w:color="auto" w:fill="FFFFFF"/>
        </w:rPr>
        <w:t>Шэньчжэнь</w:t>
      </w:r>
      <w:r w:rsidR="001D36A1">
        <w:rPr>
          <w:rFonts w:ascii="Times New Roman" w:hAnsi="Times New Roman" w:cs="Times New Roman"/>
          <w:sz w:val="28"/>
          <w:szCs w:val="28"/>
        </w:rPr>
        <w:t>.</w:t>
      </w:r>
      <w:r w:rsidR="001D36A1">
        <w:rPr>
          <w:rStyle w:val="a8"/>
          <w:rFonts w:ascii="Times New Roman" w:hAnsi="Times New Roman" w:cs="Times New Roman"/>
          <w:sz w:val="28"/>
          <w:szCs w:val="28"/>
        </w:rPr>
        <w:footnoteReference w:id="110"/>
      </w:r>
      <w:r w:rsidR="001D36A1" w:rsidRPr="001D36A1">
        <w:rPr>
          <w:rFonts w:ascii="Times New Roman" w:hAnsi="Times New Roman" w:cs="Times New Roman"/>
          <w:sz w:val="28"/>
          <w:szCs w:val="28"/>
        </w:rPr>
        <w:t xml:space="preserve"> </w:t>
      </w:r>
      <w:r w:rsidR="001D36A1">
        <w:rPr>
          <w:rFonts w:ascii="Times New Roman" w:hAnsi="Times New Roman" w:cs="Times New Roman"/>
          <w:sz w:val="28"/>
          <w:szCs w:val="28"/>
        </w:rPr>
        <w:t xml:space="preserve">Не менее важным является и </w:t>
      </w:r>
      <w:r w:rsidR="00F671AB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1D36A1">
        <w:rPr>
          <w:rFonts w:ascii="Times New Roman" w:hAnsi="Times New Roman" w:cs="Times New Roman"/>
          <w:sz w:val="28"/>
          <w:szCs w:val="28"/>
        </w:rPr>
        <w:t xml:space="preserve">благоприятных </w:t>
      </w:r>
      <w:r w:rsidR="00F671AB">
        <w:rPr>
          <w:rFonts w:ascii="Times New Roman" w:hAnsi="Times New Roman" w:cs="Times New Roman"/>
          <w:sz w:val="28"/>
          <w:szCs w:val="28"/>
        </w:rPr>
        <w:t>условий для работы выпускников-иностранцев</w:t>
      </w:r>
      <w:r w:rsidR="001D36A1">
        <w:rPr>
          <w:rFonts w:ascii="Times New Roman" w:hAnsi="Times New Roman" w:cs="Times New Roman"/>
          <w:sz w:val="28"/>
          <w:szCs w:val="28"/>
        </w:rPr>
        <w:t xml:space="preserve"> в с</w:t>
      </w:r>
      <w:r w:rsidR="00973BD2">
        <w:rPr>
          <w:rFonts w:ascii="Times New Roman" w:hAnsi="Times New Roman" w:cs="Times New Roman"/>
          <w:sz w:val="28"/>
          <w:szCs w:val="28"/>
        </w:rPr>
        <w:t>а</w:t>
      </w:r>
      <w:r w:rsidR="001D36A1">
        <w:rPr>
          <w:rFonts w:ascii="Times New Roman" w:hAnsi="Times New Roman" w:cs="Times New Roman"/>
          <w:sz w:val="28"/>
          <w:szCs w:val="28"/>
        </w:rPr>
        <w:t xml:space="preserve">мом Китае уже после окончания обучения, </w:t>
      </w:r>
      <w:r w:rsidR="00973BD2">
        <w:rPr>
          <w:rFonts w:ascii="Times New Roman" w:hAnsi="Times New Roman" w:cs="Times New Roman"/>
          <w:sz w:val="28"/>
          <w:szCs w:val="28"/>
        </w:rPr>
        <w:t>например, недавнее</w:t>
      </w:r>
      <w:r w:rsidR="00B242B6">
        <w:rPr>
          <w:rFonts w:ascii="Times New Roman" w:hAnsi="Times New Roman" w:cs="Times New Roman"/>
          <w:sz w:val="28"/>
          <w:szCs w:val="28"/>
        </w:rPr>
        <w:t>,</w:t>
      </w:r>
      <w:r w:rsidR="00973BD2">
        <w:rPr>
          <w:rFonts w:ascii="Times New Roman" w:hAnsi="Times New Roman" w:cs="Times New Roman"/>
          <w:sz w:val="28"/>
          <w:szCs w:val="28"/>
        </w:rPr>
        <w:t xml:space="preserve"> с 2017 г.</w:t>
      </w:r>
      <w:r w:rsidR="00B242B6">
        <w:rPr>
          <w:rFonts w:ascii="Times New Roman" w:hAnsi="Times New Roman" w:cs="Times New Roman"/>
          <w:sz w:val="28"/>
          <w:szCs w:val="28"/>
        </w:rPr>
        <w:t>, облегчение возможности по</w:t>
      </w:r>
      <w:r w:rsidR="00973BD2">
        <w:rPr>
          <w:rFonts w:ascii="Times New Roman" w:hAnsi="Times New Roman" w:cs="Times New Roman"/>
          <w:sz w:val="28"/>
          <w:szCs w:val="28"/>
        </w:rPr>
        <w:t>лучения разрешения на работу для выпускников-отличников китайских ВУЗов.</w:t>
      </w:r>
      <w:r w:rsidR="00973BD2">
        <w:rPr>
          <w:rStyle w:val="a8"/>
          <w:rFonts w:ascii="Times New Roman" w:hAnsi="Times New Roman" w:cs="Times New Roman"/>
          <w:sz w:val="28"/>
          <w:szCs w:val="28"/>
        </w:rPr>
        <w:footnoteReference w:id="111"/>
      </w:r>
      <w:r w:rsidR="001D36A1">
        <w:rPr>
          <w:rFonts w:ascii="Times New Roman" w:hAnsi="Times New Roman" w:cs="Times New Roman"/>
          <w:sz w:val="28"/>
          <w:szCs w:val="28"/>
        </w:rPr>
        <w:t xml:space="preserve"> </w:t>
      </w:r>
      <w:r w:rsidR="00195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A96" w:rsidRDefault="00973BD2" w:rsidP="00D979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Культурно-образовательные условия</w:t>
      </w:r>
      <w:r w:rsidR="00AF2336">
        <w:rPr>
          <w:rFonts w:ascii="Times New Roman" w:hAnsi="Times New Roman" w:cs="Times New Roman"/>
          <w:sz w:val="28"/>
          <w:szCs w:val="28"/>
        </w:rPr>
        <w:t xml:space="preserve"> в КНР</w:t>
      </w:r>
      <w:r>
        <w:rPr>
          <w:rFonts w:ascii="Times New Roman" w:hAnsi="Times New Roman" w:cs="Times New Roman"/>
          <w:sz w:val="28"/>
          <w:szCs w:val="28"/>
        </w:rPr>
        <w:t xml:space="preserve"> для привлечения иностран</w:t>
      </w:r>
      <w:r w:rsidR="00AF23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 учащихся</w:t>
      </w:r>
      <w:r w:rsidR="00AF2336">
        <w:rPr>
          <w:rFonts w:ascii="Times New Roman" w:hAnsi="Times New Roman" w:cs="Times New Roman"/>
          <w:sz w:val="28"/>
          <w:szCs w:val="28"/>
        </w:rPr>
        <w:t xml:space="preserve">, безусловно, связаны с </w:t>
      </w:r>
      <w:r w:rsidR="005A0A96">
        <w:rPr>
          <w:rFonts w:ascii="Times New Roman" w:hAnsi="Times New Roman" w:cs="Times New Roman"/>
          <w:sz w:val="28"/>
          <w:szCs w:val="28"/>
        </w:rPr>
        <w:t xml:space="preserve">изучение китайского языка и культуры. </w:t>
      </w:r>
      <w:r w:rsidR="00AF2336">
        <w:rPr>
          <w:rFonts w:ascii="Times New Roman" w:hAnsi="Times New Roman" w:cs="Times New Roman"/>
          <w:sz w:val="28"/>
          <w:szCs w:val="28"/>
        </w:rPr>
        <w:t xml:space="preserve">То есть, как и в России, на данный момент </w:t>
      </w:r>
      <w:r w:rsidR="005A0A96">
        <w:rPr>
          <w:rFonts w:ascii="Times New Roman" w:hAnsi="Times New Roman" w:cs="Times New Roman"/>
          <w:sz w:val="28"/>
          <w:szCs w:val="28"/>
        </w:rPr>
        <w:t xml:space="preserve">язык и </w:t>
      </w:r>
      <w:r w:rsidR="00AF2336">
        <w:rPr>
          <w:rFonts w:ascii="Times New Roman" w:hAnsi="Times New Roman" w:cs="Times New Roman"/>
          <w:sz w:val="28"/>
          <w:szCs w:val="28"/>
        </w:rPr>
        <w:t>культура Китая</w:t>
      </w:r>
      <w:r w:rsidR="005A0A96">
        <w:rPr>
          <w:rFonts w:ascii="Times New Roman" w:hAnsi="Times New Roman" w:cs="Times New Roman"/>
          <w:sz w:val="28"/>
          <w:szCs w:val="28"/>
        </w:rPr>
        <w:t>,</w:t>
      </w:r>
      <w:r w:rsidR="00AF2336">
        <w:rPr>
          <w:rFonts w:ascii="Times New Roman" w:hAnsi="Times New Roman" w:cs="Times New Roman"/>
          <w:sz w:val="28"/>
          <w:szCs w:val="28"/>
        </w:rPr>
        <w:t xml:space="preserve"> её комплексное изучение </w:t>
      </w:r>
      <w:r w:rsidR="00B242B6">
        <w:rPr>
          <w:rFonts w:ascii="Times New Roman" w:hAnsi="Times New Roman" w:cs="Times New Roman"/>
          <w:sz w:val="28"/>
          <w:szCs w:val="28"/>
        </w:rPr>
        <w:t xml:space="preserve">пока </w:t>
      </w:r>
      <w:r w:rsidR="00AF2336">
        <w:rPr>
          <w:rFonts w:ascii="Times New Roman" w:hAnsi="Times New Roman" w:cs="Times New Roman"/>
          <w:sz w:val="28"/>
          <w:szCs w:val="28"/>
        </w:rPr>
        <w:t>является основным экспортным товаром на глобальном рынке образовательных услуг.</w:t>
      </w:r>
    </w:p>
    <w:p w:rsidR="001957DB" w:rsidRDefault="00973BD2" w:rsidP="005A0A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A96">
        <w:rPr>
          <w:noProof/>
          <w:lang w:eastAsia="ru-RU"/>
        </w:rPr>
        <w:drawing>
          <wp:inline distT="0" distB="0" distL="0" distR="0">
            <wp:extent cx="5053882" cy="3164619"/>
            <wp:effectExtent l="19050" t="0" r="0" b="0"/>
            <wp:docPr id="18" name="Рисунок 1" descr="http://www.demoscope.ru/weekly/2017/0715/img/t_gra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moscope.ru/weekly/2017/0715/img/t_graf0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1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DB" w:rsidRDefault="005A0A96" w:rsidP="00B242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C5B">
        <w:rPr>
          <w:rFonts w:ascii="Times New Roman" w:hAnsi="Times New Roman" w:cs="Times New Roman"/>
          <w:i/>
          <w:sz w:val="24"/>
          <w:szCs w:val="24"/>
        </w:rPr>
        <w:lastRenderedPageBreak/>
        <w:t>Источник:</w:t>
      </w:r>
      <w:r w:rsidRPr="00047C5B">
        <w:rPr>
          <w:rFonts w:ascii="Times New Roman" w:hAnsi="Times New Roman" w:cs="Times New Roman"/>
          <w:sz w:val="24"/>
          <w:szCs w:val="24"/>
        </w:rPr>
        <w:t xml:space="preserve"> Арефьев А., Любская К. Российские студенты в Китае. Китай привлекает иностранных студентов </w:t>
      </w:r>
      <w:r w:rsidRPr="00047C5B">
        <w:rPr>
          <w:rFonts w:ascii="Times New Roman" w:hAnsi="Times New Roman" w:cs="Times New Roman" w:hint="eastAsia"/>
          <w:sz w:val="24"/>
          <w:szCs w:val="24"/>
        </w:rPr>
        <w:t>//</w:t>
      </w:r>
      <w:r w:rsidRPr="00047C5B">
        <w:rPr>
          <w:rFonts w:ascii="Times New Roman" w:hAnsi="Times New Roman" w:cs="Times New Roman"/>
          <w:sz w:val="24"/>
          <w:szCs w:val="24"/>
        </w:rPr>
        <w:t xml:space="preserve"> Демоскоп 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Pr="00047C5B">
        <w:rPr>
          <w:rFonts w:ascii="Times New Roman" w:hAnsi="Times New Roman" w:cs="Times New Roman"/>
          <w:sz w:val="24"/>
          <w:szCs w:val="24"/>
        </w:rPr>
        <w:t>. 2017. №715-716.</w:t>
      </w:r>
      <w:r w:rsidRPr="0004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ресурс]. </w:t>
      </w:r>
      <w:r w:rsidRPr="00047C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047C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047C5B">
        <w:rPr>
          <w:rFonts w:ascii="Times New Roman" w:hAnsi="Times New Roman" w:cs="Times New Roman"/>
          <w:sz w:val="24"/>
          <w:szCs w:val="24"/>
        </w:rPr>
        <w:t xml:space="preserve"> 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047C5B">
        <w:rPr>
          <w:rFonts w:ascii="Times New Roman" w:hAnsi="Times New Roman" w:cs="Times New Roman"/>
          <w:sz w:val="24"/>
          <w:szCs w:val="24"/>
        </w:rPr>
        <w:t>://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047C5B">
        <w:rPr>
          <w:rFonts w:ascii="Times New Roman" w:hAnsi="Times New Roman" w:cs="Times New Roman"/>
          <w:sz w:val="24"/>
          <w:szCs w:val="24"/>
        </w:rPr>
        <w:t>.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demoscope</w:t>
      </w:r>
      <w:r w:rsidRPr="00047C5B">
        <w:rPr>
          <w:rFonts w:ascii="Times New Roman" w:hAnsi="Times New Roman" w:cs="Times New Roman"/>
          <w:sz w:val="24"/>
          <w:szCs w:val="24"/>
        </w:rPr>
        <w:t>.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47C5B">
        <w:rPr>
          <w:rFonts w:ascii="Times New Roman" w:hAnsi="Times New Roman" w:cs="Times New Roman"/>
          <w:sz w:val="24"/>
          <w:szCs w:val="24"/>
        </w:rPr>
        <w:t>/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Pr="00047C5B">
        <w:rPr>
          <w:rFonts w:ascii="Times New Roman" w:hAnsi="Times New Roman" w:cs="Times New Roman"/>
          <w:sz w:val="24"/>
          <w:szCs w:val="24"/>
        </w:rPr>
        <w:t>/2017/0715/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tema</w:t>
      </w:r>
      <w:r w:rsidRPr="00047C5B">
        <w:rPr>
          <w:rFonts w:ascii="Times New Roman" w:hAnsi="Times New Roman" w:cs="Times New Roman"/>
          <w:sz w:val="24"/>
          <w:szCs w:val="24"/>
        </w:rPr>
        <w:t>01.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Pr="00047C5B">
        <w:rPr>
          <w:rFonts w:ascii="Times New Roman" w:hAnsi="Times New Roman" w:cs="Times New Roman"/>
          <w:sz w:val="24"/>
          <w:szCs w:val="24"/>
        </w:rPr>
        <w:t>#_</w:t>
      </w:r>
      <w:r w:rsidRPr="00047C5B">
        <w:rPr>
          <w:rFonts w:ascii="Times New Roman" w:hAnsi="Times New Roman" w:cs="Times New Roman"/>
          <w:sz w:val="24"/>
          <w:szCs w:val="24"/>
          <w:lang w:val="en-US"/>
        </w:rPr>
        <w:t>ftn</w:t>
      </w:r>
      <w:r w:rsidRPr="00047C5B">
        <w:rPr>
          <w:rFonts w:ascii="Times New Roman" w:hAnsi="Times New Roman" w:cs="Times New Roman"/>
          <w:sz w:val="24"/>
          <w:szCs w:val="24"/>
        </w:rPr>
        <w:t>1  (дата обращения: 2.02.2019)</w:t>
      </w:r>
    </w:p>
    <w:p w:rsidR="005A0A96" w:rsidRDefault="005A0A96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за послед</w:t>
      </w:r>
      <w:r w:rsidR="002D1B76">
        <w:rPr>
          <w:rFonts w:ascii="Times New Roman" w:hAnsi="Times New Roman" w:cs="Times New Roman"/>
          <w:sz w:val="28"/>
          <w:szCs w:val="28"/>
        </w:rPr>
        <w:t>ние десятилетия происход</w:t>
      </w:r>
      <w:r w:rsidR="00B242B6">
        <w:rPr>
          <w:rFonts w:ascii="Times New Roman" w:hAnsi="Times New Roman" w:cs="Times New Roman"/>
          <w:sz w:val="28"/>
          <w:szCs w:val="28"/>
        </w:rPr>
        <w:t>и</w:t>
      </w:r>
      <w:r w:rsidR="002D1B76">
        <w:rPr>
          <w:rFonts w:ascii="Times New Roman" w:hAnsi="Times New Roman" w:cs="Times New Roman"/>
          <w:sz w:val="28"/>
          <w:szCs w:val="28"/>
        </w:rPr>
        <w:t>т постеп</w:t>
      </w:r>
      <w:r>
        <w:rPr>
          <w:rFonts w:ascii="Times New Roman" w:hAnsi="Times New Roman" w:cs="Times New Roman"/>
          <w:sz w:val="28"/>
          <w:szCs w:val="28"/>
        </w:rPr>
        <w:t>енный сдвиг в область естественных</w:t>
      </w:r>
      <w:r w:rsidR="00B242B6">
        <w:rPr>
          <w:rFonts w:ascii="Times New Roman" w:hAnsi="Times New Roman" w:cs="Times New Roman"/>
          <w:sz w:val="28"/>
          <w:szCs w:val="28"/>
        </w:rPr>
        <w:t xml:space="preserve"> наук (изучение техники, инжене</w:t>
      </w:r>
      <w:r>
        <w:rPr>
          <w:rFonts w:ascii="Times New Roman" w:hAnsi="Times New Roman" w:cs="Times New Roman"/>
          <w:sz w:val="28"/>
          <w:szCs w:val="28"/>
        </w:rPr>
        <w:t xml:space="preserve">рии и т.п.). </w:t>
      </w:r>
    </w:p>
    <w:p w:rsidR="00CD3355" w:rsidRDefault="00CD3355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социальных условий образовательной миграции, то исследователи отмечают наличие благожелательного отношения граждан КНР к иностранцам. Например, по данным опроса среди российских студентов, получавших образование в КНР в 2000-е и 2010-е гг, стабильно более 80% опрошенных утверждают, что вообще не сталкивались с негативным отношением к себе.</w:t>
      </w:r>
      <w:r w:rsidR="00AA32D7">
        <w:rPr>
          <w:rStyle w:val="a8"/>
          <w:rFonts w:ascii="Times New Roman" w:hAnsi="Times New Roman" w:cs="Times New Roman"/>
          <w:sz w:val="28"/>
          <w:szCs w:val="28"/>
        </w:rPr>
        <w:footnoteReference w:id="112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355" w:rsidRDefault="00CD3355" w:rsidP="00CD3355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0130" cy="3458845"/>
            <wp:effectExtent l="19050" t="0" r="7620" b="0"/>
            <wp:docPr id="19" name="Рисунок 4" descr="http://www.demoscope.ru/weekly/2017/0715/img/t_gra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moscope.ru/weekly/2017/0715/img/t_graf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96" w:rsidRPr="00885056" w:rsidRDefault="00CD3355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5056">
        <w:rPr>
          <w:rFonts w:ascii="Times New Roman" w:hAnsi="Times New Roman" w:cs="Times New Roman"/>
          <w:sz w:val="24"/>
          <w:szCs w:val="24"/>
        </w:rPr>
        <w:t>Удовлетворенность российских студентов личной безопасностью в КНР</w:t>
      </w:r>
      <w:r w:rsidR="00885056" w:rsidRPr="00885056">
        <w:rPr>
          <w:rFonts w:ascii="Times New Roman" w:hAnsi="Times New Roman" w:cs="Times New Roman"/>
          <w:sz w:val="24"/>
          <w:szCs w:val="24"/>
        </w:rPr>
        <w:t xml:space="preserve"> (%)</w:t>
      </w:r>
      <w:r w:rsidRPr="00885056">
        <w:rPr>
          <w:rFonts w:ascii="Times New Roman" w:hAnsi="Times New Roman" w:cs="Times New Roman"/>
          <w:sz w:val="24"/>
          <w:szCs w:val="24"/>
        </w:rPr>
        <w:t>.</w:t>
      </w:r>
    </w:p>
    <w:p w:rsidR="00CD3355" w:rsidRPr="00AA32D7" w:rsidRDefault="00CD3355" w:rsidP="00B242B6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32D7">
        <w:rPr>
          <w:rFonts w:ascii="Times New Roman" w:hAnsi="Times New Roman" w:cs="Times New Roman"/>
          <w:sz w:val="24"/>
          <w:szCs w:val="24"/>
        </w:rPr>
        <w:t xml:space="preserve">Источник: Арефьев А., Любская К. Российские студенты в Китае. Два опроса российских студентов в Китае // Демоскоп </w:t>
      </w:r>
      <w:r w:rsidRPr="00AA32D7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Pr="00AA32D7">
        <w:rPr>
          <w:rFonts w:ascii="Times New Roman" w:hAnsi="Times New Roman" w:cs="Times New Roman"/>
          <w:sz w:val="24"/>
          <w:szCs w:val="24"/>
        </w:rPr>
        <w:t xml:space="preserve">. 2017. №715-716. </w:t>
      </w:r>
      <w:r w:rsidRPr="00AA32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AA32D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AA32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31" w:history="1">
        <w:r w:rsidRPr="00AA32D7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http://www.demoscope.ru/weekly/2017/0715/tema04.php</w:t>
        </w:r>
      </w:hyperlink>
      <w:r w:rsidRPr="00AA32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A32D7" w:rsidRPr="00AA32D7">
        <w:rPr>
          <w:rFonts w:ascii="Times New Roman" w:hAnsi="Times New Roman" w:cs="Times New Roman"/>
          <w:sz w:val="24"/>
          <w:szCs w:val="24"/>
        </w:rPr>
        <w:t>дата обращения: 2.02.2019</w:t>
      </w:r>
      <w:r w:rsidRPr="00AA32D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5A0A96" w:rsidRDefault="005A0A96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375" w:rsidRDefault="00FC6375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F159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основе сравнительного анализа </w:t>
      </w:r>
      <w:r>
        <w:rPr>
          <w:rFonts w:ascii="Times New Roman" w:hAnsi="Times New Roman" w:cs="Times New Roman"/>
          <w:i/>
          <w:sz w:val="28"/>
          <w:szCs w:val="28"/>
        </w:rPr>
        <w:t>финансово-экономических, организационно-политических</w:t>
      </w:r>
      <w:r w:rsidRPr="00D979BA">
        <w:rPr>
          <w:rFonts w:ascii="Times New Roman" w:hAnsi="Times New Roman" w:cs="Times New Roman"/>
          <w:i/>
          <w:sz w:val="28"/>
          <w:szCs w:val="28"/>
        </w:rPr>
        <w:t>, культурно-образовательны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D979BA">
        <w:rPr>
          <w:rFonts w:ascii="Times New Roman" w:hAnsi="Times New Roman" w:cs="Times New Roman"/>
          <w:sz w:val="28"/>
          <w:szCs w:val="28"/>
        </w:rPr>
        <w:t xml:space="preserve"> и </w:t>
      </w:r>
      <w:r w:rsidRPr="00D979BA">
        <w:rPr>
          <w:rFonts w:ascii="Times New Roman" w:hAnsi="Times New Roman" w:cs="Times New Roman"/>
          <w:i/>
          <w:sz w:val="28"/>
          <w:szCs w:val="28"/>
        </w:rPr>
        <w:t>социальны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условий можно сделать следующие выводы по поводу </w:t>
      </w:r>
      <w:r>
        <w:rPr>
          <w:rFonts w:ascii="Times New Roman" w:hAnsi="Times New Roman" w:cs="Times New Roman"/>
          <w:sz w:val="28"/>
          <w:szCs w:val="28"/>
        </w:rPr>
        <w:lastRenderedPageBreak/>
        <w:t>особенностей формирования привлекательности российских и китайских ВУЗов для ин</w:t>
      </w:r>
      <w:r w:rsidR="007A2D94">
        <w:rPr>
          <w:rFonts w:ascii="Times New Roman" w:hAnsi="Times New Roman" w:cs="Times New Roman"/>
          <w:sz w:val="28"/>
          <w:szCs w:val="28"/>
        </w:rPr>
        <w:t>остранных студентов, возникших в ходе</w:t>
      </w:r>
      <w:r>
        <w:rPr>
          <w:rFonts w:ascii="Times New Roman" w:hAnsi="Times New Roman" w:cs="Times New Roman"/>
          <w:sz w:val="28"/>
          <w:szCs w:val="28"/>
        </w:rPr>
        <w:t xml:space="preserve"> реализации миграционной политики в наших странах:</w:t>
      </w:r>
    </w:p>
    <w:p w:rsidR="00FC6375" w:rsidRDefault="00FC6375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и Россия, и Китай в рамках реализации концепции социального государства и гармоничного общества уделяют все большее внимание развитию высшего образования, тем самым формируя условия для повышения привлекательности учебы в ВУЗах наших стран для иностранных, в том числе российских</w:t>
      </w:r>
      <w:r w:rsidR="006670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студентов в Китае и китайских в России.</w:t>
      </w:r>
      <w:r w:rsidR="00B80DC2">
        <w:rPr>
          <w:rFonts w:ascii="Times New Roman" w:hAnsi="Times New Roman" w:cs="Times New Roman"/>
          <w:sz w:val="28"/>
          <w:szCs w:val="28"/>
        </w:rPr>
        <w:t xml:space="preserve"> На реализацию этой цели, в том числе, направлена миграционная политика России и Китая.</w:t>
      </w:r>
    </w:p>
    <w:p w:rsidR="00FC6375" w:rsidRDefault="00FC6375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</w:t>
      </w:r>
      <w:r w:rsidR="00B80DC2">
        <w:rPr>
          <w:rFonts w:ascii="Times New Roman" w:hAnsi="Times New Roman" w:cs="Times New Roman"/>
          <w:sz w:val="28"/>
          <w:szCs w:val="28"/>
        </w:rPr>
        <w:t xml:space="preserve">, финансово-экономический фактор является важным мотивом для выбора российских и китайских ВУЗов студентами-иностранцами. И в России, и в Китае сформированы благоприятные финансово-экономические условия для обучения иностранных студентов, что является стимулом для увеличения образовательной миграции. </w:t>
      </w:r>
      <w:r w:rsidR="000A782C">
        <w:rPr>
          <w:rFonts w:ascii="Times New Roman" w:hAnsi="Times New Roman" w:cs="Times New Roman"/>
          <w:sz w:val="28"/>
          <w:szCs w:val="28"/>
        </w:rPr>
        <w:t xml:space="preserve">В частности, стоимость обучения в российских и китайских вузах на данный момент в среднем одинакова и приемлема для большей части образовательных мигрантов. </w:t>
      </w:r>
    </w:p>
    <w:p w:rsidR="005B7C97" w:rsidRDefault="00B80DC2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0A782C">
        <w:rPr>
          <w:rFonts w:ascii="Times New Roman" w:hAnsi="Times New Roman" w:cs="Times New Roman"/>
          <w:sz w:val="28"/>
          <w:szCs w:val="28"/>
        </w:rPr>
        <w:t>организационно-политические условия образовательной миграции формируются благодаря целенаправленной политике руководства России и Китая, направленной на создание всех возможностей для эк</w:t>
      </w:r>
      <w:r w:rsidR="006C4B31">
        <w:rPr>
          <w:rFonts w:ascii="Times New Roman" w:hAnsi="Times New Roman" w:cs="Times New Roman"/>
          <w:sz w:val="28"/>
          <w:szCs w:val="28"/>
        </w:rPr>
        <w:t>спорта образовательных услуг. О</w:t>
      </w:r>
      <w:r w:rsidR="000A782C">
        <w:rPr>
          <w:rFonts w:ascii="Times New Roman" w:hAnsi="Times New Roman" w:cs="Times New Roman"/>
          <w:sz w:val="28"/>
          <w:szCs w:val="28"/>
        </w:rPr>
        <w:t>с</w:t>
      </w:r>
      <w:r w:rsidR="006C4B31">
        <w:rPr>
          <w:rFonts w:ascii="Times New Roman" w:hAnsi="Times New Roman" w:cs="Times New Roman"/>
          <w:sz w:val="28"/>
          <w:szCs w:val="28"/>
        </w:rPr>
        <w:t>о</w:t>
      </w:r>
      <w:r w:rsidR="000A782C">
        <w:rPr>
          <w:rFonts w:ascii="Times New Roman" w:hAnsi="Times New Roman" w:cs="Times New Roman"/>
          <w:sz w:val="28"/>
          <w:szCs w:val="28"/>
        </w:rPr>
        <w:t xml:space="preserve">бенностью России является </w:t>
      </w:r>
      <w:r w:rsidR="00116507">
        <w:rPr>
          <w:rFonts w:ascii="Times New Roman" w:hAnsi="Times New Roman" w:cs="Times New Roman"/>
          <w:sz w:val="28"/>
          <w:szCs w:val="28"/>
        </w:rPr>
        <w:t xml:space="preserve">сочетание </w:t>
      </w:r>
      <w:r w:rsidR="000A782C">
        <w:rPr>
          <w:rFonts w:ascii="Times New Roman" w:hAnsi="Times New Roman" w:cs="Times New Roman"/>
          <w:sz w:val="28"/>
          <w:szCs w:val="28"/>
        </w:rPr>
        <w:t>осуществлени</w:t>
      </w:r>
      <w:r w:rsidR="00116507">
        <w:rPr>
          <w:rFonts w:ascii="Times New Roman" w:hAnsi="Times New Roman" w:cs="Times New Roman"/>
          <w:sz w:val="28"/>
          <w:szCs w:val="28"/>
        </w:rPr>
        <w:t>я</w:t>
      </w:r>
      <w:r w:rsidR="000A782C">
        <w:rPr>
          <w:rFonts w:ascii="Times New Roman" w:hAnsi="Times New Roman" w:cs="Times New Roman"/>
          <w:sz w:val="28"/>
          <w:szCs w:val="28"/>
        </w:rPr>
        <w:t xml:space="preserve"> политики поддержания образовательных традиций, оставшихся со времен СССР,</w:t>
      </w:r>
      <w:r w:rsidR="00116507">
        <w:rPr>
          <w:rFonts w:ascii="Times New Roman" w:hAnsi="Times New Roman" w:cs="Times New Roman"/>
          <w:sz w:val="28"/>
          <w:szCs w:val="28"/>
        </w:rPr>
        <w:t xml:space="preserve"> с созданием современных форм организации предоставления образовательных услуг, таких как </w:t>
      </w:r>
      <w:r w:rsidR="00330E25">
        <w:rPr>
          <w:rFonts w:ascii="Times New Roman" w:hAnsi="Times New Roman" w:cs="Times New Roman"/>
          <w:sz w:val="28"/>
          <w:szCs w:val="28"/>
        </w:rPr>
        <w:t>открытие филиалов ВУЗов за рубежом, в частности, в КНР, и новых, нацеленных на иностранных студентов, образовательных программ.</w:t>
      </w:r>
      <w:r w:rsidR="000A782C">
        <w:rPr>
          <w:rFonts w:ascii="Times New Roman" w:hAnsi="Times New Roman" w:cs="Times New Roman"/>
          <w:sz w:val="28"/>
          <w:szCs w:val="28"/>
        </w:rPr>
        <w:t xml:space="preserve"> Особенностью Китая является</w:t>
      </w:r>
      <w:r w:rsidR="00330E25">
        <w:rPr>
          <w:rFonts w:ascii="Times New Roman" w:hAnsi="Times New Roman" w:cs="Times New Roman"/>
          <w:sz w:val="28"/>
          <w:szCs w:val="28"/>
        </w:rPr>
        <w:t xml:space="preserve"> стр</w:t>
      </w:r>
      <w:r w:rsidR="004B0D72">
        <w:rPr>
          <w:rFonts w:ascii="Times New Roman" w:hAnsi="Times New Roman" w:cs="Times New Roman"/>
          <w:sz w:val="28"/>
          <w:szCs w:val="28"/>
        </w:rPr>
        <w:t>е</w:t>
      </w:r>
      <w:r w:rsidR="00330E25">
        <w:rPr>
          <w:rFonts w:ascii="Times New Roman" w:hAnsi="Times New Roman" w:cs="Times New Roman"/>
          <w:sz w:val="28"/>
          <w:szCs w:val="28"/>
        </w:rPr>
        <w:t xml:space="preserve">мление к созданию </w:t>
      </w:r>
      <w:r w:rsidR="004B0D72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330E25">
        <w:rPr>
          <w:rFonts w:ascii="Times New Roman" w:hAnsi="Times New Roman" w:cs="Times New Roman"/>
          <w:sz w:val="28"/>
          <w:szCs w:val="28"/>
        </w:rPr>
        <w:t>образовательных традиций,</w:t>
      </w:r>
      <w:r w:rsidR="004B0D72">
        <w:rPr>
          <w:rFonts w:ascii="Times New Roman" w:hAnsi="Times New Roman" w:cs="Times New Roman"/>
          <w:sz w:val="28"/>
          <w:szCs w:val="28"/>
        </w:rPr>
        <w:t xml:space="preserve"> связанных с обучением бизнесу, управлению, инженерному делу, и поддержание интереса иностранных студентов к изучению китайской культуры и языка.</w:t>
      </w:r>
      <w:r w:rsidR="00330E25">
        <w:rPr>
          <w:rFonts w:ascii="Times New Roman" w:hAnsi="Times New Roman" w:cs="Times New Roman"/>
          <w:sz w:val="28"/>
          <w:szCs w:val="28"/>
        </w:rPr>
        <w:t xml:space="preserve"> </w:t>
      </w:r>
      <w:r w:rsidR="000A7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AD4" w:rsidRDefault="005B7C97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В-</w:t>
      </w:r>
      <w:r w:rsidR="000103E0">
        <w:rPr>
          <w:rFonts w:ascii="Times New Roman" w:hAnsi="Times New Roman" w:cs="Times New Roman"/>
          <w:sz w:val="28"/>
          <w:szCs w:val="28"/>
        </w:rPr>
        <w:t>четвертых</w:t>
      </w:r>
      <w:r>
        <w:rPr>
          <w:rFonts w:ascii="Times New Roman" w:hAnsi="Times New Roman" w:cs="Times New Roman"/>
          <w:sz w:val="28"/>
          <w:szCs w:val="28"/>
        </w:rPr>
        <w:t xml:space="preserve">, данные различных исследований показывают, что если для российских студентов в Китае </w:t>
      </w:r>
      <w:r w:rsidR="002D1B76">
        <w:rPr>
          <w:rFonts w:ascii="Times New Roman" w:hAnsi="Times New Roman" w:cs="Times New Roman"/>
          <w:sz w:val="28"/>
          <w:szCs w:val="28"/>
        </w:rPr>
        <w:t xml:space="preserve">пока </w:t>
      </w:r>
      <w:r>
        <w:rPr>
          <w:rFonts w:ascii="Times New Roman" w:hAnsi="Times New Roman" w:cs="Times New Roman"/>
          <w:sz w:val="28"/>
          <w:szCs w:val="28"/>
        </w:rPr>
        <w:t xml:space="preserve">по-прежнему приоритетными являются изучения языка и </w:t>
      </w:r>
      <w:r w:rsidR="00E76280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Китая, то для китайских студентов на первый план выходят социально-гуманитарные направления. При этом з</w:t>
      </w:r>
      <w:r w:rsidR="000244E6">
        <w:rPr>
          <w:rFonts w:ascii="Times New Roman" w:hAnsi="Times New Roman" w:cs="Times New Roman"/>
          <w:sz w:val="28"/>
          <w:szCs w:val="28"/>
        </w:rPr>
        <w:t>начительный потенциал увеличения привлекательности обучения в ВУЗах России и Китая имеют социальные науки, в частности: социология, педагогика, социальная работа.</w:t>
      </w:r>
    </w:p>
    <w:p w:rsidR="00646033" w:rsidRDefault="00646AD4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В-пятых, </w:t>
      </w:r>
      <w:r w:rsidR="00030489">
        <w:rPr>
          <w:rFonts w:ascii="Times New Roman" w:hAnsi="Times New Roman" w:cs="Times New Roman"/>
          <w:sz w:val="28"/>
          <w:szCs w:val="28"/>
        </w:rPr>
        <w:t xml:space="preserve">что касается социальных условий образовательной миграции, то здесь тоже есть различия: </w:t>
      </w:r>
      <w:r w:rsidR="00E76280">
        <w:rPr>
          <w:rFonts w:ascii="Times New Roman" w:hAnsi="Times New Roman" w:cs="Times New Roman"/>
          <w:sz w:val="28"/>
          <w:szCs w:val="28"/>
        </w:rPr>
        <w:t>согласно</w:t>
      </w:r>
      <w:r w:rsidR="00030489">
        <w:rPr>
          <w:rFonts w:ascii="Times New Roman" w:hAnsi="Times New Roman" w:cs="Times New Roman"/>
          <w:sz w:val="28"/>
          <w:szCs w:val="28"/>
        </w:rPr>
        <w:t xml:space="preserve"> данным социологических опросов в России пока сохраняется настороженное отношение к любым мигрантам, но в </w:t>
      </w:r>
      <w:r w:rsidR="00E76280">
        <w:rPr>
          <w:rFonts w:ascii="Times New Roman" w:hAnsi="Times New Roman" w:cs="Times New Roman"/>
          <w:sz w:val="28"/>
          <w:szCs w:val="28"/>
        </w:rPr>
        <w:t>последние</w:t>
      </w:r>
      <w:r w:rsidR="00030489">
        <w:rPr>
          <w:rFonts w:ascii="Times New Roman" w:hAnsi="Times New Roman" w:cs="Times New Roman"/>
          <w:sz w:val="28"/>
          <w:szCs w:val="28"/>
        </w:rPr>
        <w:t xml:space="preserve"> годы меняется отношение к мигрантам из Китая в сторону </w:t>
      </w:r>
      <w:r w:rsidR="00CE3EF2">
        <w:rPr>
          <w:rFonts w:ascii="Times New Roman" w:hAnsi="Times New Roman" w:cs="Times New Roman"/>
          <w:sz w:val="28"/>
          <w:szCs w:val="28"/>
        </w:rPr>
        <w:t xml:space="preserve">их </w:t>
      </w:r>
      <w:r w:rsidR="00030489">
        <w:rPr>
          <w:rFonts w:ascii="Times New Roman" w:hAnsi="Times New Roman" w:cs="Times New Roman"/>
          <w:sz w:val="28"/>
          <w:szCs w:val="28"/>
        </w:rPr>
        <w:t xml:space="preserve">позитивного восприятия. В Китае существует стабильно благожелательное отношение к иностранцам, в том числе и к образовательным мигрантам, что является дополнительным преимуществом КНР для экспорта </w:t>
      </w:r>
      <w:r w:rsidR="00E76280">
        <w:rPr>
          <w:rFonts w:ascii="Times New Roman" w:hAnsi="Times New Roman" w:cs="Times New Roman"/>
          <w:sz w:val="28"/>
          <w:szCs w:val="28"/>
        </w:rPr>
        <w:t>образовательных</w:t>
      </w:r>
      <w:r w:rsidR="00030489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096A8A" w:rsidRDefault="00096A8A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4E6" w:rsidRPr="00BF1598" w:rsidRDefault="00646033" w:rsidP="00FC6375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98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0244E6" w:rsidRPr="00BF15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6375" w:rsidRPr="00BF1598" w:rsidRDefault="00BF1598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Социальная политика государства и России, и Китая направлена на сохранение и накопление основного ресурса современного экономического развития – социального или человеческого капитала. Но Россия и Китай на современном этапе социально-экономического развития выполняют эту задачу по-разному, </w:t>
      </w:r>
      <w:r w:rsidR="008D3E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хотя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перед нашими странами, несмотря на общую цель – построение эффективного социального государства, которое заботится о воспроизв</w:t>
      </w:r>
      <w:r w:rsidR="00D40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одстве трудовых ресурсов, ‒ с</w:t>
      </w:r>
      <w:r w:rsidR="008D3E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тоят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0ABC"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почти одинаковые </w:t>
      </w:r>
      <w:r w:rsidR="003C0A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социальные проблемы 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(застойная бедность и социальное расслоение, низкая эффективность социального обеспечения, разбалансированность экономических и социальны</w:t>
      </w:r>
      <w:r w:rsidR="003C0A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 реформ, развития центра и раз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ных регионов). Если Россия попыталась копировать опыт социальных реформ Западных стран, то Китай стремится </w:t>
      </w:r>
      <w:r w:rsidR="00B630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модернизации социальной сферы по собственным рецептам и программам. Однако, и в России, и в Китае уже 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сложилось понимание того, что необходимо комплексное решение социальных проблем направленное на гармонизацию социального и экономического развития, развития человеческого капитала и рыночных отношений и роль государства в этом достаточно велика.</w:t>
      </w:r>
    </w:p>
    <w:p w:rsidR="00BF1598" w:rsidRPr="00BF1598" w:rsidRDefault="00BF1598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598">
        <w:rPr>
          <w:rFonts w:ascii="Times New Roman" w:hAnsi="Times New Roman" w:cs="Times New Roman"/>
          <w:color w:val="000000"/>
          <w:sz w:val="28"/>
          <w:szCs w:val="28"/>
        </w:rPr>
        <w:t>Государство играет очень большую роль в развитии социального и человеческого капитала, поскольку именно от его развития зависит конкурентоспособность экономики в целом и конкретных предприятий в частности. Кроме того, развитие человеческого капитала – это основа для формирования социального государства и социально ориентированной рыночной экономики, котор</w:t>
      </w:r>
      <w:r w:rsidR="00B630C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F1598">
        <w:rPr>
          <w:rFonts w:ascii="Times New Roman" w:hAnsi="Times New Roman" w:cs="Times New Roman"/>
          <w:color w:val="000000"/>
          <w:sz w:val="28"/>
          <w:szCs w:val="28"/>
        </w:rPr>
        <w:t>я теперь у</w:t>
      </w:r>
      <w:r w:rsidR="00B630CA">
        <w:rPr>
          <w:rFonts w:ascii="Times New Roman" w:hAnsi="Times New Roman" w:cs="Times New Roman"/>
          <w:color w:val="000000"/>
          <w:sz w:val="28"/>
          <w:szCs w:val="28"/>
        </w:rPr>
        <w:t xml:space="preserve">же является </w:t>
      </w:r>
      <w:r w:rsidR="00B630CA" w:rsidRPr="00B14324">
        <w:rPr>
          <w:rFonts w:ascii="Times New Roman" w:hAnsi="Times New Roman" w:cs="Times New Roman"/>
          <w:color w:val="000000"/>
          <w:sz w:val="28"/>
          <w:szCs w:val="28"/>
        </w:rPr>
        <w:t>фундаментом</w:t>
      </w:r>
      <w:r w:rsidR="00B14324" w:rsidRPr="00B14324">
        <w:rPr>
          <w:rFonts w:ascii="Times New Roman" w:hAnsi="Times New Roman" w:cs="Times New Roman"/>
          <w:color w:val="000000"/>
          <w:sz w:val="28"/>
          <w:szCs w:val="28"/>
        </w:rPr>
        <w:t>, условием развития</w:t>
      </w:r>
      <w:r w:rsidRPr="00B14324">
        <w:rPr>
          <w:rFonts w:ascii="Times New Roman" w:hAnsi="Times New Roman" w:cs="Times New Roman"/>
          <w:color w:val="000000"/>
          <w:sz w:val="28"/>
          <w:szCs w:val="28"/>
        </w:rPr>
        <w:t xml:space="preserve"> «экономики знаний».</w:t>
      </w:r>
      <w:r w:rsidRPr="00B14324">
        <w:rPr>
          <w:rFonts w:ascii="Times New Roman" w:hAnsi="Times New Roman" w:cs="Times New Roman"/>
          <w:sz w:val="28"/>
          <w:szCs w:val="28"/>
        </w:rPr>
        <w:t xml:space="preserve"> Но, в тож</w:t>
      </w:r>
      <w:r w:rsidRPr="00BF1598">
        <w:rPr>
          <w:rFonts w:ascii="Times New Roman" w:hAnsi="Times New Roman" w:cs="Times New Roman"/>
          <w:sz w:val="28"/>
          <w:szCs w:val="28"/>
        </w:rPr>
        <w:t xml:space="preserve">е самое время, говорить про роль государства в развитии человеческого и социального капитала можно только тогда, когда государство является социальным, или стремится быть таким. Социальное государство может разными мерами способствовать развитию человеческого капитала, и одной из таких мер является эффективная миграционная политика, направленная, в том числе на повышение эффективности  </w:t>
      </w:r>
      <w:r w:rsidRPr="00BF1598">
        <w:rPr>
          <w:rFonts w:ascii="Times New Roman" w:hAnsi="Times New Roman" w:cs="Times New Roman"/>
          <w:color w:val="000000"/>
          <w:sz w:val="28"/>
          <w:szCs w:val="28"/>
        </w:rPr>
        <w:t>использования образовательного потенциала.</w:t>
      </w:r>
    </w:p>
    <w:p w:rsidR="00BF1598" w:rsidRPr="00BF1598" w:rsidRDefault="00BF1598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Миграционная политика России и Китая, несмотря на её особенности, обусловленные разными экономическими, социальными, демографическими, </w:t>
      </w:r>
      <w:r w:rsidR="00E76280"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социокультурными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факторами в наших странах, ориентирована на решение задачи сохранения и развития трудового потенциала, хотя на пути её реализации стоит пока еще много нерешенных проблем. Одной из этих проблем является повышение миграционной привлекательности России и Китая, создание в наших странах комплекса факторов, положительно влияющих на привлечение </w:t>
      </w:r>
      <w:r w:rsidR="00E76280"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квалифицированных</w:t>
      </w:r>
      <w:r w:rsidRPr="00BF15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трудовых ресурсов и повышение качества человеческого капитала.</w:t>
      </w:r>
    </w:p>
    <w:p w:rsidR="00BF1598" w:rsidRPr="00BF1598" w:rsidRDefault="00BF1598" w:rsidP="00BF1598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F1598">
        <w:rPr>
          <w:rFonts w:ascii="Times New Roman" w:hAnsi="Times New Roman" w:cs="Times New Roman"/>
          <w:sz w:val="28"/>
          <w:szCs w:val="28"/>
        </w:rPr>
        <w:t xml:space="preserve">а основе сравнительного анализа </w:t>
      </w:r>
      <w:r w:rsidRPr="00BF1598">
        <w:rPr>
          <w:rFonts w:ascii="Times New Roman" w:hAnsi="Times New Roman" w:cs="Times New Roman"/>
          <w:i/>
          <w:sz w:val="28"/>
          <w:szCs w:val="28"/>
        </w:rPr>
        <w:t>финансово-экономических, организационно-политических, культурно-образовательных</w:t>
      </w:r>
      <w:r w:rsidRPr="00BF1598">
        <w:rPr>
          <w:rFonts w:ascii="Times New Roman" w:hAnsi="Times New Roman" w:cs="Times New Roman"/>
          <w:sz w:val="28"/>
          <w:szCs w:val="28"/>
        </w:rPr>
        <w:t xml:space="preserve"> и </w:t>
      </w:r>
      <w:r w:rsidRPr="00BF1598">
        <w:rPr>
          <w:rFonts w:ascii="Times New Roman" w:hAnsi="Times New Roman" w:cs="Times New Roman"/>
          <w:i/>
          <w:sz w:val="28"/>
          <w:szCs w:val="28"/>
        </w:rPr>
        <w:t>социальных</w:t>
      </w:r>
      <w:r w:rsidRPr="00BF1598">
        <w:rPr>
          <w:rFonts w:ascii="Times New Roman" w:hAnsi="Times New Roman" w:cs="Times New Roman"/>
          <w:sz w:val="28"/>
          <w:szCs w:val="28"/>
        </w:rPr>
        <w:t xml:space="preserve"> условий можно сделать следующие выводы по поводу особенностей формирования привлекательности российских и китайских ВУЗов для </w:t>
      </w:r>
      <w:r w:rsidRPr="00BF1598">
        <w:rPr>
          <w:rFonts w:ascii="Times New Roman" w:hAnsi="Times New Roman" w:cs="Times New Roman"/>
          <w:sz w:val="28"/>
          <w:szCs w:val="28"/>
        </w:rPr>
        <w:lastRenderedPageBreak/>
        <w:t>иностранных студентов, формируемой в рамках реализации миграционной политики в наших странах:</w:t>
      </w:r>
    </w:p>
    <w:p w:rsidR="00BF1598" w:rsidRPr="00BF1598" w:rsidRDefault="00BF1598" w:rsidP="00BF1598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598">
        <w:rPr>
          <w:rFonts w:ascii="Times New Roman" w:hAnsi="Times New Roman" w:cs="Times New Roman"/>
          <w:sz w:val="28"/>
          <w:szCs w:val="28"/>
        </w:rPr>
        <w:t>Во-первых, и Россия, и Китай в рамках реализации концепции социального государства и гармоничного общества уделяют все большее внимание развитию высшего образования, тем самым формируя условия для повышения привлекательности учебы в ВУЗах наших стран для иностранных, в том числе российских, студентов в Китае и китайских в России. На реализацию этой цели, в том числе, направлена миграционная политика России и Китая.</w:t>
      </w:r>
    </w:p>
    <w:p w:rsidR="00BF1598" w:rsidRPr="00BF1598" w:rsidRDefault="00BF1598" w:rsidP="00BF1598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598">
        <w:rPr>
          <w:rFonts w:ascii="Times New Roman" w:hAnsi="Times New Roman" w:cs="Times New Roman"/>
          <w:sz w:val="28"/>
          <w:szCs w:val="28"/>
        </w:rPr>
        <w:t xml:space="preserve">Во-вторых, финансово-экономический фактор является важным мотивом для выбора российских и китайских ВУЗов студентами-иностранцами. И в России, и в Китае сформированы благоприятные финансово-экономические условия для обучения иностранных студентов, что является стимулом для увеличения образовательной миграции. В частности, стоимость обучения в российских и китайских вузах на данный момент в среднем одинакова и приемлема для большей части образовательных мигрантов. </w:t>
      </w:r>
    </w:p>
    <w:p w:rsidR="00BF1598" w:rsidRPr="00BF1598" w:rsidRDefault="00BF1598" w:rsidP="00BF1598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598">
        <w:rPr>
          <w:rFonts w:ascii="Times New Roman" w:hAnsi="Times New Roman" w:cs="Times New Roman"/>
          <w:sz w:val="28"/>
          <w:szCs w:val="28"/>
        </w:rPr>
        <w:t xml:space="preserve">В-третьих, организационно-политические условия образовательной миграции формируются благодаря целенаправленной политике руководства России и Китая, направленной на создание всех возможностей для экспорта образовательных услуг. </w:t>
      </w:r>
      <w:r w:rsidR="00E76280" w:rsidRPr="00BF1598">
        <w:rPr>
          <w:rFonts w:ascii="Times New Roman" w:hAnsi="Times New Roman" w:cs="Times New Roman"/>
          <w:sz w:val="28"/>
          <w:szCs w:val="28"/>
        </w:rPr>
        <w:t>Особенностью</w:t>
      </w:r>
      <w:r w:rsidRPr="00BF1598">
        <w:rPr>
          <w:rFonts w:ascii="Times New Roman" w:hAnsi="Times New Roman" w:cs="Times New Roman"/>
          <w:sz w:val="28"/>
          <w:szCs w:val="28"/>
        </w:rPr>
        <w:t xml:space="preserve"> России является сочетание осуществления политики поддержания образовательных традиций, оставшихся со времен СССР, с созданием современных форм организации предоставления образовательных услуг, таких как открытие филиалов ВУЗов за рубежом, в частности, в КНР, и новых, нацеленных на иностранных студентов, образовательных программ. Особенностью Китая является стремление к созданию новых образовательных традиций, связанных с обучением бизнесу, управлению, инженерному делу, и поддержание интереса иностранных студентов к изучению китайской культуры и языка.  </w:t>
      </w:r>
    </w:p>
    <w:p w:rsidR="00BF1598" w:rsidRPr="00BF1598" w:rsidRDefault="00BF1598" w:rsidP="00BF1598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598">
        <w:rPr>
          <w:rFonts w:ascii="Times New Roman" w:hAnsi="Times New Roman" w:cs="Times New Roman"/>
          <w:sz w:val="28"/>
          <w:szCs w:val="28"/>
        </w:rPr>
        <w:lastRenderedPageBreak/>
        <w:t>В-четвертых, данные различных исследований показывают, что если для российских студентов в Китае пока по-прежнему приоритетными</w:t>
      </w:r>
      <w:r w:rsidR="00305F85">
        <w:rPr>
          <w:rFonts w:ascii="Times New Roman" w:hAnsi="Times New Roman" w:cs="Times New Roman"/>
          <w:sz w:val="28"/>
          <w:szCs w:val="28"/>
        </w:rPr>
        <w:t xml:space="preserve"> являются изучения языка и куль</w:t>
      </w:r>
      <w:r w:rsidRPr="00BF1598">
        <w:rPr>
          <w:rFonts w:ascii="Times New Roman" w:hAnsi="Times New Roman" w:cs="Times New Roman"/>
          <w:sz w:val="28"/>
          <w:szCs w:val="28"/>
        </w:rPr>
        <w:t>т</w:t>
      </w:r>
      <w:r w:rsidR="00305F85">
        <w:rPr>
          <w:rFonts w:ascii="Times New Roman" w:hAnsi="Times New Roman" w:cs="Times New Roman"/>
          <w:sz w:val="28"/>
          <w:szCs w:val="28"/>
        </w:rPr>
        <w:t>у</w:t>
      </w:r>
      <w:r w:rsidRPr="00BF1598">
        <w:rPr>
          <w:rFonts w:ascii="Times New Roman" w:hAnsi="Times New Roman" w:cs="Times New Roman"/>
          <w:sz w:val="28"/>
          <w:szCs w:val="28"/>
        </w:rPr>
        <w:t>ры Китая, то для китайских студентов на первый план выходят социально-гуманитарные направления. При этом значительный потенциал увеличения привлекательности обучения в ВУЗах России и Китая имеют социальные науки, в частности: социология, педагогика, социальная работа.</w:t>
      </w:r>
    </w:p>
    <w:p w:rsidR="00BF1598" w:rsidRDefault="00BF1598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598">
        <w:rPr>
          <w:rFonts w:ascii="Times New Roman" w:hAnsi="Times New Roman" w:cs="Times New Roman"/>
          <w:sz w:val="28"/>
          <w:szCs w:val="28"/>
        </w:rPr>
        <w:t xml:space="preserve">В-пятых, что касается социальных условий образовательной миграции, то здесь тоже есть различия: </w:t>
      </w:r>
      <w:r w:rsidR="00E76280" w:rsidRPr="00BF1598">
        <w:rPr>
          <w:rFonts w:ascii="Times New Roman" w:hAnsi="Times New Roman" w:cs="Times New Roman"/>
          <w:sz w:val="28"/>
          <w:szCs w:val="28"/>
        </w:rPr>
        <w:t>согласно</w:t>
      </w:r>
      <w:r w:rsidRPr="00BF1598">
        <w:rPr>
          <w:rFonts w:ascii="Times New Roman" w:hAnsi="Times New Roman" w:cs="Times New Roman"/>
          <w:sz w:val="28"/>
          <w:szCs w:val="28"/>
        </w:rPr>
        <w:t xml:space="preserve"> данным социологических опросов в России пока сохраняется настороженное отношение к любым мигрантам, но в </w:t>
      </w:r>
      <w:r w:rsidR="00E76280" w:rsidRPr="00BF1598">
        <w:rPr>
          <w:rFonts w:ascii="Times New Roman" w:hAnsi="Times New Roman" w:cs="Times New Roman"/>
          <w:sz w:val="28"/>
          <w:szCs w:val="28"/>
        </w:rPr>
        <w:t>последние</w:t>
      </w:r>
      <w:r w:rsidRPr="00BF1598">
        <w:rPr>
          <w:rFonts w:ascii="Times New Roman" w:hAnsi="Times New Roman" w:cs="Times New Roman"/>
          <w:sz w:val="28"/>
          <w:szCs w:val="28"/>
        </w:rPr>
        <w:t xml:space="preserve"> годы меняется отношение к мигрантам из Китая в сторону </w:t>
      </w:r>
      <w:r w:rsidR="00305F85">
        <w:rPr>
          <w:rFonts w:ascii="Times New Roman" w:hAnsi="Times New Roman" w:cs="Times New Roman"/>
          <w:sz w:val="28"/>
          <w:szCs w:val="28"/>
        </w:rPr>
        <w:t xml:space="preserve">их </w:t>
      </w:r>
      <w:r w:rsidRPr="00BF1598">
        <w:rPr>
          <w:rFonts w:ascii="Times New Roman" w:hAnsi="Times New Roman" w:cs="Times New Roman"/>
          <w:sz w:val="28"/>
          <w:szCs w:val="28"/>
        </w:rPr>
        <w:t xml:space="preserve">позитивного восприятия. В Китае существует стабильно благожелательное отношение к иностранцам, в том числе и к образовательным мигрантам, что является дополнительным преимуществом КНР для экспорта </w:t>
      </w:r>
      <w:r w:rsidR="00E76280" w:rsidRPr="00BF159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BF1598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A25956" w:rsidRDefault="00A25956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данных исследования можно было бы предложить</w:t>
      </w:r>
      <w:r w:rsidR="00A449F1">
        <w:rPr>
          <w:rFonts w:ascii="Times New Roman" w:hAnsi="Times New Roman" w:cs="Times New Roman"/>
          <w:sz w:val="28"/>
          <w:szCs w:val="28"/>
        </w:rPr>
        <w:t xml:space="preserve"> следующие рекомендации по стимулированию привлечения образовательных мигрантов и</w:t>
      </w:r>
      <w:r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A449F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привлекательности российских и китайских вузов</w:t>
      </w:r>
      <w:r w:rsidR="00A449F1">
        <w:rPr>
          <w:rFonts w:ascii="Times New Roman" w:hAnsi="Times New Roman" w:cs="Times New Roman"/>
          <w:sz w:val="28"/>
          <w:szCs w:val="28"/>
        </w:rPr>
        <w:t>:</w:t>
      </w:r>
    </w:p>
    <w:p w:rsidR="00A449F1" w:rsidRDefault="00A449F1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российских вузов:</w:t>
      </w:r>
    </w:p>
    <w:p w:rsidR="00A449F1" w:rsidRDefault="00A449F1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27EB6">
        <w:rPr>
          <w:rFonts w:ascii="Times New Roman" w:hAnsi="Times New Roman" w:cs="Times New Roman"/>
          <w:sz w:val="28"/>
          <w:szCs w:val="28"/>
        </w:rPr>
        <w:t>Развитие программ с ч</w:t>
      </w:r>
      <w:r w:rsidR="00801A3B">
        <w:rPr>
          <w:rFonts w:ascii="Times New Roman" w:hAnsi="Times New Roman" w:cs="Times New Roman"/>
          <w:sz w:val="28"/>
          <w:szCs w:val="28"/>
        </w:rPr>
        <w:t>астичн</w:t>
      </w:r>
      <w:r w:rsidR="00C27EB6">
        <w:rPr>
          <w:rFonts w:ascii="Times New Roman" w:hAnsi="Times New Roman" w:cs="Times New Roman"/>
          <w:sz w:val="28"/>
          <w:szCs w:val="28"/>
        </w:rPr>
        <w:t>ой</w:t>
      </w:r>
      <w:r w:rsidR="00801A3B">
        <w:rPr>
          <w:rFonts w:ascii="Times New Roman" w:hAnsi="Times New Roman" w:cs="Times New Roman"/>
          <w:sz w:val="28"/>
          <w:szCs w:val="28"/>
        </w:rPr>
        <w:t xml:space="preserve"> оплат</w:t>
      </w:r>
      <w:r w:rsidR="00C27EB6">
        <w:rPr>
          <w:rFonts w:ascii="Times New Roman" w:hAnsi="Times New Roman" w:cs="Times New Roman"/>
          <w:sz w:val="28"/>
          <w:szCs w:val="28"/>
        </w:rPr>
        <w:t>ой</w:t>
      </w:r>
      <w:r w:rsidR="00801A3B">
        <w:rPr>
          <w:rFonts w:ascii="Times New Roman" w:hAnsi="Times New Roman" w:cs="Times New Roman"/>
          <w:sz w:val="28"/>
          <w:szCs w:val="28"/>
        </w:rPr>
        <w:t xml:space="preserve"> обучения иностранных студентов за счет бюджетных с</w:t>
      </w:r>
      <w:r w:rsidR="00C27EB6">
        <w:rPr>
          <w:rFonts w:ascii="Times New Roman" w:hAnsi="Times New Roman" w:cs="Times New Roman"/>
          <w:sz w:val="28"/>
          <w:szCs w:val="28"/>
        </w:rPr>
        <w:t>р</w:t>
      </w:r>
      <w:r w:rsidR="00801A3B">
        <w:rPr>
          <w:rFonts w:ascii="Times New Roman" w:hAnsi="Times New Roman" w:cs="Times New Roman"/>
          <w:sz w:val="28"/>
          <w:szCs w:val="28"/>
        </w:rPr>
        <w:t>едств</w:t>
      </w:r>
      <w:r w:rsidR="00C27EB6">
        <w:rPr>
          <w:rFonts w:ascii="Times New Roman" w:hAnsi="Times New Roman" w:cs="Times New Roman"/>
          <w:sz w:val="28"/>
          <w:szCs w:val="28"/>
        </w:rPr>
        <w:t xml:space="preserve"> (на</w:t>
      </w:r>
      <w:r w:rsidR="00CF0F64">
        <w:rPr>
          <w:rFonts w:ascii="Times New Roman" w:hAnsi="Times New Roman" w:cs="Times New Roman"/>
          <w:sz w:val="28"/>
          <w:szCs w:val="28"/>
        </w:rPr>
        <w:t>пример, в пропорции 50% на 50%).</w:t>
      </w:r>
    </w:p>
    <w:p w:rsidR="002E4DF3" w:rsidRDefault="00C27EB6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рамках уже существующей концепции</w:t>
      </w:r>
      <w:r w:rsidRPr="00D979BA">
        <w:rPr>
          <w:rFonts w:ascii="Times New Roman" w:hAnsi="Times New Roman" w:cs="Times New Roman"/>
          <w:sz w:val="28"/>
          <w:szCs w:val="28"/>
        </w:rPr>
        <w:t xml:space="preserve"> осуществления политики повышения привлекательности российских вузов для иностранных студентов</w:t>
      </w:r>
      <w:r w:rsidR="00661603">
        <w:rPr>
          <w:rFonts w:ascii="Times New Roman" w:hAnsi="Times New Roman" w:cs="Times New Roman"/>
          <w:sz w:val="28"/>
          <w:szCs w:val="28"/>
        </w:rPr>
        <w:t xml:space="preserve"> следует обратить </w:t>
      </w:r>
      <w:r w:rsidR="002E4DF3">
        <w:rPr>
          <w:rFonts w:ascii="Times New Roman" w:hAnsi="Times New Roman" w:cs="Times New Roman"/>
          <w:sz w:val="28"/>
          <w:szCs w:val="28"/>
        </w:rPr>
        <w:t xml:space="preserve">большее </w:t>
      </w:r>
      <w:r w:rsidR="00661603">
        <w:rPr>
          <w:rFonts w:ascii="Times New Roman" w:hAnsi="Times New Roman" w:cs="Times New Roman"/>
          <w:sz w:val="28"/>
          <w:szCs w:val="28"/>
        </w:rPr>
        <w:t>внимание</w:t>
      </w:r>
      <w:r w:rsidR="002E4DF3">
        <w:rPr>
          <w:rFonts w:ascii="Times New Roman" w:hAnsi="Times New Roman" w:cs="Times New Roman"/>
          <w:sz w:val="28"/>
          <w:szCs w:val="28"/>
        </w:rPr>
        <w:t xml:space="preserve"> на </w:t>
      </w:r>
      <w:r w:rsidR="00E76280">
        <w:rPr>
          <w:rFonts w:ascii="Times New Roman" w:hAnsi="Times New Roman" w:cs="Times New Roman"/>
          <w:sz w:val="28"/>
          <w:szCs w:val="28"/>
        </w:rPr>
        <w:t>целенаправленное</w:t>
      </w:r>
      <w:r w:rsidR="002E4DF3">
        <w:rPr>
          <w:rFonts w:ascii="Times New Roman" w:hAnsi="Times New Roman" w:cs="Times New Roman"/>
          <w:sz w:val="28"/>
          <w:szCs w:val="28"/>
        </w:rPr>
        <w:t xml:space="preserve"> формирование интереса к обучению в них в самих странах, из которых приезжают иностранцы. Например, посредством СМИ можно создавать рекламу</w:t>
      </w:r>
      <w:r w:rsidR="00F02F5D">
        <w:rPr>
          <w:rFonts w:ascii="Times New Roman" w:hAnsi="Times New Roman" w:cs="Times New Roman"/>
          <w:sz w:val="28"/>
          <w:szCs w:val="28"/>
        </w:rPr>
        <w:t xml:space="preserve"> возможностей обучения в России,</w:t>
      </w:r>
      <w:r w:rsidR="002E4DF3">
        <w:rPr>
          <w:rFonts w:ascii="Times New Roman" w:hAnsi="Times New Roman" w:cs="Times New Roman"/>
          <w:sz w:val="28"/>
          <w:szCs w:val="28"/>
        </w:rPr>
        <w:t xml:space="preserve"> разных вузов </w:t>
      </w:r>
      <w:r w:rsidR="00EC3D4B">
        <w:rPr>
          <w:rFonts w:ascii="Times New Roman" w:hAnsi="Times New Roman" w:cs="Times New Roman"/>
          <w:sz w:val="28"/>
          <w:szCs w:val="28"/>
        </w:rPr>
        <w:t xml:space="preserve">и учебных программ </w:t>
      </w:r>
      <w:r w:rsidR="002E4DF3">
        <w:rPr>
          <w:rFonts w:ascii="Times New Roman" w:hAnsi="Times New Roman" w:cs="Times New Roman"/>
          <w:sz w:val="28"/>
          <w:szCs w:val="28"/>
        </w:rPr>
        <w:t>России в Китае</w:t>
      </w:r>
      <w:r w:rsidR="00EC3D4B">
        <w:rPr>
          <w:rFonts w:ascii="Times New Roman" w:hAnsi="Times New Roman" w:cs="Times New Roman"/>
          <w:sz w:val="28"/>
          <w:szCs w:val="28"/>
        </w:rPr>
        <w:t xml:space="preserve"> на общегосударственном уровне (сейчас этим пока занимаются сами вузы и в основном посредством своих СМИ и СМИ вузов-партнеров в КНР)</w:t>
      </w:r>
      <w:r w:rsidR="002E4DF3">
        <w:rPr>
          <w:rFonts w:ascii="Times New Roman" w:hAnsi="Times New Roman" w:cs="Times New Roman"/>
          <w:sz w:val="28"/>
          <w:szCs w:val="28"/>
        </w:rPr>
        <w:t>.</w:t>
      </w:r>
    </w:p>
    <w:p w:rsidR="00C27EB6" w:rsidRDefault="002E4DF3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 </w:t>
      </w:r>
      <w:r w:rsidR="00661603">
        <w:rPr>
          <w:rFonts w:ascii="Times New Roman" w:hAnsi="Times New Roman" w:cs="Times New Roman"/>
          <w:sz w:val="28"/>
          <w:szCs w:val="28"/>
        </w:rPr>
        <w:t xml:space="preserve"> </w:t>
      </w:r>
      <w:r w:rsidR="006F53DC">
        <w:rPr>
          <w:rFonts w:ascii="Times New Roman" w:hAnsi="Times New Roman" w:cs="Times New Roman"/>
          <w:sz w:val="28"/>
          <w:szCs w:val="28"/>
        </w:rPr>
        <w:t xml:space="preserve">Наряду с уже принятыми мерами по повышению эффективности организационной поддержки приема иностранных учащихся, следует уделить внимание </w:t>
      </w:r>
      <w:r w:rsidR="00F02F5D">
        <w:rPr>
          <w:rFonts w:ascii="Times New Roman" w:hAnsi="Times New Roman" w:cs="Times New Roman"/>
          <w:sz w:val="28"/>
          <w:szCs w:val="28"/>
        </w:rPr>
        <w:t>дальнейшему развитию</w:t>
      </w:r>
      <w:r w:rsidR="00F96ED6">
        <w:rPr>
          <w:rFonts w:ascii="Times New Roman" w:hAnsi="Times New Roman" w:cs="Times New Roman"/>
          <w:sz w:val="28"/>
          <w:szCs w:val="28"/>
        </w:rPr>
        <w:t xml:space="preserve"> инфраструктуры</w:t>
      </w:r>
      <w:r w:rsidR="00F96ED6" w:rsidRPr="00D979BA">
        <w:rPr>
          <w:rFonts w:ascii="Times New Roman" w:hAnsi="Times New Roman" w:cs="Times New Roman"/>
          <w:sz w:val="28"/>
          <w:szCs w:val="28"/>
        </w:rPr>
        <w:t xml:space="preserve"> для адаптации иностранных учащихся к культурно-образовательным условиям</w:t>
      </w:r>
      <w:r w:rsidR="00F96ED6">
        <w:rPr>
          <w:rFonts w:ascii="Times New Roman" w:hAnsi="Times New Roman" w:cs="Times New Roman"/>
          <w:sz w:val="28"/>
          <w:szCs w:val="28"/>
        </w:rPr>
        <w:t xml:space="preserve"> обучения. Что предполагает создание специальных учебно-научных центров</w:t>
      </w:r>
      <w:r w:rsidR="00F96ED6" w:rsidRPr="00D979BA">
        <w:rPr>
          <w:rFonts w:ascii="Times New Roman" w:hAnsi="Times New Roman" w:cs="Times New Roman"/>
          <w:sz w:val="28"/>
          <w:szCs w:val="28"/>
        </w:rPr>
        <w:t xml:space="preserve"> международного сотрудничества</w:t>
      </w:r>
      <w:r w:rsidR="00F96ED6">
        <w:rPr>
          <w:rFonts w:ascii="Times New Roman" w:hAnsi="Times New Roman" w:cs="Times New Roman"/>
          <w:sz w:val="28"/>
          <w:szCs w:val="28"/>
        </w:rPr>
        <w:t xml:space="preserve">, ориентированных именно на адаптацию к системе обучения в российских вузах (каждый из которых обладает своей спецификой) по определенным направлениям подготовки. В качестве пример можно назвать Российско-китайский центр сравнительных социальных, экономических и политических исследований по </w:t>
      </w:r>
      <w:r w:rsidR="00E76280">
        <w:rPr>
          <w:rFonts w:ascii="Times New Roman" w:hAnsi="Times New Roman" w:cs="Times New Roman"/>
          <w:sz w:val="28"/>
          <w:szCs w:val="28"/>
        </w:rPr>
        <w:t>направлению</w:t>
      </w:r>
      <w:r w:rsidR="00F96ED6">
        <w:rPr>
          <w:rFonts w:ascii="Times New Roman" w:hAnsi="Times New Roman" w:cs="Times New Roman"/>
          <w:sz w:val="28"/>
          <w:szCs w:val="28"/>
        </w:rPr>
        <w:t xml:space="preserve"> «Социология»</w:t>
      </w:r>
      <w:r w:rsidR="002E0833">
        <w:rPr>
          <w:rFonts w:ascii="Times New Roman" w:hAnsi="Times New Roman" w:cs="Times New Roman"/>
          <w:sz w:val="28"/>
          <w:szCs w:val="28"/>
        </w:rPr>
        <w:t xml:space="preserve"> СПбГУ</w:t>
      </w:r>
      <w:r w:rsidR="00F96ED6">
        <w:rPr>
          <w:rFonts w:ascii="Times New Roman" w:hAnsi="Times New Roman" w:cs="Times New Roman"/>
          <w:sz w:val="28"/>
          <w:szCs w:val="28"/>
        </w:rPr>
        <w:t xml:space="preserve"> (который существует с 2004 г.). </w:t>
      </w:r>
    </w:p>
    <w:p w:rsidR="00263AE4" w:rsidRDefault="00263AE4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17BFB">
        <w:rPr>
          <w:rFonts w:ascii="Times New Roman" w:hAnsi="Times New Roman" w:cs="Times New Roman"/>
          <w:sz w:val="28"/>
          <w:szCs w:val="28"/>
        </w:rPr>
        <w:t>Для создания более благоприятных культурно-образовательных условий обучения иностранных студентов необходимо создавать программы для изучения культурно-историческая среды</w:t>
      </w:r>
      <w:r w:rsidR="00F17BFB" w:rsidRPr="00D979BA">
        <w:rPr>
          <w:rFonts w:ascii="Times New Roman" w:hAnsi="Times New Roman" w:cs="Times New Roman"/>
          <w:sz w:val="28"/>
          <w:szCs w:val="28"/>
        </w:rPr>
        <w:t xml:space="preserve"> разных городов России</w:t>
      </w:r>
      <w:r w:rsidR="00F17BFB">
        <w:rPr>
          <w:rFonts w:ascii="Times New Roman" w:hAnsi="Times New Roman" w:cs="Times New Roman"/>
          <w:sz w:val="28"/>
          <w:szCs w:val="28"/>
        </w:rPr>
        <w:t>, в которых находятся вузы, принимающие иностранцев. Кроме того, важным является расширение спектр</w:t>
      </w:r>
      <w:r w:rsidR="002E0833">
        <w:rPr>
          <w:rFonts w:ascii="Times New Roman" w:hAnsi="Times New Roman" w:cs="Times New Roman"/>
          <w:sz w:val="28"/>
          <w:szCs w:val="28"/>
        </w:rPr>
        <w:t>а</w:t>
      </w:r>
      <w:r w:rsidR="00F17BFB">
        <w:rPr>
          <w:rFonts w:ascii="Times New Roman" w:hAnsi="Times New Roman" w:cs="Times New Roman"/>
          <w:sz w:val="28"/>
          <w:szCs w:val="28"/>
        </w:rPr>
        <w:t xml:space="preserve"> направлений и специальностей, предлагаемых для иностранных студентов (например, за счет набирающих популярность среди китайских студентов управленческих и социально-гуманитарных направлений). </w:t>
      </w:r>
    </w:p>
    <w:p w:rsidR="00A449F1" w:rsidRDefault="00A449F1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китайских вузов:</w:t>
      </w:r>
    </w:p>
    <w:p w:rsidR="002F16C8" w:rsidRDefault="002F16C8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10410">
        <w:rPr>
          <w:rFonts w:ascii="Times New Roman" w:hAnsi="Times New Roman" w:cs="Times New Roman"/>
          <w:sz w:val="28"/>
          <w:szCs w:val="28"/>
        </w:rPr>
        <w:t>Развитие программ с частичной оплатой обучения иностранных студентов за счет бюджетных средств (на</w:t>
      </w:r>
      <w:r w:rsidR="00CF0F64">
        <w:rPr>
          <w:rFonts w:ascii="Times New Roman" w:hAnsi="Times New Roman" w:cs="Times New Roman"/>
          <w:sz w:val="28"/>
          <w:szCs w:val="28"/>
        </w:rPr>
        <w:t>пример, в пропорции 50% на 50%).</w:t>
      </w:r>
    </w:p>
    <w:p w:rsidR="00610410" w:rsidRDefault="00610410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02F5D">
        <w:rPr>
          <w:rFonts w:ascii="Times New Roman" w:hAnsi="Times New Roman" w:cs="Times New Roman"/>
          <w:sz w:val="28"/>
          <w:szCs w:val="28"/>
        </w:rPr>
        <w:t>Развитие межгосударственных</w:t>
      </w:r>
      <w:r w:rsidR="00CF0F64">
        <w:rPr>
          <w:rFonts w:ascii="Times New Roman" w:hAnsi="Times New Roman" w:cs="Times New Roman"/>
          <w:sz w:val="28"/>
          <w:szCs w:val="28"/>
        </w:rPr>
        <w:t xml:space="preserve"> многосторонних</w:t>
      </w:r>
      <w:r w:rsidR="00F02F5D">
        <w:rPr>
          <w:rFonts w:ascii="Times New Roman" w:hAnsi="Times New Roman" w:cs="Times New Roman"/>
          <w:sz w:val="28"/>
          <w:szCs w:val="28"/>
        </w:rPr>
        <w:t xml:space="preserve"> программ обучения, прежде всего по социогуманитарным </w:t>
      </w:r>
      <w:r w:rsidR="00E76280">
        <w:rPr>
          <w:rFonts w:ascii="Times New Roman" w:hAnsi="Times New Roman" w:cs="Times New Roman"/>
          <w:sz w:val="28"/>
          <w:szCs w:val="28"/>
        </w:rPr>
        <w:t>специальностям</w:t>
      </w:r>
      <w:r w:rsidR="00CF0F64">
        <w:rPr>
          <w:rFonts w:ascii="Times New Roman" w:hAnsi="Times New Roman" w:cs="Times New Roman"/>
          <w:sz w:val="28"/>
          <w:szCs w:val="28"/>
        </w:rPr>
        <w:t>, в том числе,</w:t>
      </w:r>
      <w:r w:rsidR="00F02F5D">
        <w:rPr>
          <w:rFonts w:ascii="Times New Roman" w:hAnsi="Times New Roman" w:cs="Times New Roman"/>
          <w:sz w:val="28"/>
          <w:szCs w:val="28"/>
        </w:rPr>
        <w:t xml:space="preserve"> в рамках проекта «Один пояс – один путь»</w:t>
      </w:r>
      <w:r w:rsidR="00CF0F64" w:rsidRPr="00CF0F64">
        <w:rPr>
          <w:rFonts w:ascii="Times New Roman" w:hAnsi="Times New Roman" w:cs="Times New Roman"/>
          <w:sz w:val="28"/>
          <w:szCs w:val="28"/>
        </w:rPr>
        <w:t xml:space="preserve"> </w:t>
      </w:r>
      <w:r w:rsidR="00CF0F64">
        <w:rPr>
          <w:rFonts w:ascii="Times New Roman" w:hAnsi="Times New Roman" w:cs="Times New Roman"/>
          <w:sz w:val="28"/>
          <w:szCs w:val="28"/>
        </w:rPr>
        <w:t>(для развития социальной инфраструктуры данного проекта)</w:t>
      </w:r>
      <w:r w:rsidR="00F02F5D">
        <w:rPr>
          <w:rFonts w:ascii="Times New Roman" w:hAnsi="Times New Roman" w:cs="Times New Roman"/>
          <w:sz w:val="28"/>
          <w:szCs w:val="28"/>
        </w:rPr>
        <w:t xml:space="preserve">, которые включали бы вузы из России, Китая, Казахстана, Монголии, Белоруссии и других стран, </w:t>
      </w:r>
      <w:r w:rsidR="00E76280">
        <w:rPr>
          <w:rFonts w:ascii="Times New Roman" w:hAnsi="Times New Roman" w:cs="Times New Roman"/>
          <w:sz w:val="28"/>
          <w:szCs w:val="28"/>
        </w:rPr>
        <w:t>участвующих</w:t>
      </w:r>
      <w:r w:rsidR="00F02F5D">
        <w:rPr>
          <w:rFonts w:ascii="Times New Roman" w:hAnsi="Times New Roman" w:cs="Times New Roman"/>
          <w:sz w:val="28"/>
          <w:szCs w:val="28"/>
        </w:rPr>
        <w:t xml:space="preserve"> в реализации проекта</w:t>
      </w:r>
      <w:r w:rsidR="00CF0F64">
        <w:rPr>
          <w:rFonts w:ascii="Times New Roman" w:hAnsi="Times New Roman" w:cs="Times New Roman"/>
          <w:sz w:val="28"/>
          <w:szCs w:val="28"/>
        </w:rPr>
        <w:t>.</w:t>
      </w:r>
    </w:p>
    <w:p w:rsidR="00CF0F64" w:rsidRDefault="00CF0F64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Создание международных программ обучения естественнонаучным специальностям, с привлечением </w:t>
      </w:r>
      <w:r w:rsidR="00E76280">
        <w:rPr>
          <w:rFonts w:ascii="Times New Roman" w:hAnsi="Times New Roman" w:cs="Times New Roman"/>
          <w:sz w:val="28"/>
          <w:szCs w:val="28"/>
        </w:rPr>
        <w:t>преподавателей</w:t>
      </w:r>
      <w:r>
        <w:rPr>
          <w:rFonts w:ascii="Times New Roman" w:hAnsi="Times New Roman" w:cs="Times New Roman"/>
          <w:sz w:val="28"/>
          <w:szCs w:val="28"/>
        </w:rPr>
        <w:t>, в том числе из российских вузов.</w:t>
      </w:r>
    </w:p>
    <w:p w:rsidR="00CF0F64" w:rsidRDefault="00CF0F64" w:rsidP="000E4EA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297DD7">
        <w:rPr>
          <w:rFonts w:ascii="Times New Roman" w:hAnsi="Times New Roman" w:cs="Times New Roman"/>
          <w:sz w:val="28"/>
          <w:szCs w:val="28"/>
        </w:rPr>
        <w:t>Создание программ расширения специализации иностранных студентов за счет социогуманитарных направлений подготовки.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1E92" w:rsidRDefault="002F16C8" w:rsidP="00F11E92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Несомненно, реализация этих рекомендаций зависит от особенностей обучения в том или другом вузе России и Китая и от предпочтений самих учащихся – образовательных мигрантов. Но в любом случае и российским, и китайским вузам необходимо </w:t>
      </w:r>
      <w:r w:rsidR="00E76280">
        <w:rPr>
          <w:rFonts w:ascii="Times New Roman" w:hAnsi="Times New Roman" w:cs="Times New Roman"/>
          <w:sz w:val="28"/>
          <w:szCs w:val="28"/>
        </w:rPr>
        <w:t>постоянно</w:t>
      </w:r>
      <w:r>
        <w:rPr>
          <w:rFonts w:ascii="Times New Roman" w:hAnsi="Times New Roman" w:cs="Times New Roman"/>
          <w:sz w:val="28"/>
          <w:szCs w:val="28"/>
        </w:rPr>
        <w:t xml:space="preserve"> проводить мониторинг меняющейся ситуации на образовательных рынках обеих стран и на глобальном образовательном рынке. Только так можно сформировать основы для эффективного регулирования потоков образовательной миграции в наших странах, создав прочную основу для накопления человеческого капитала, получения новых знаний в ходе совместных учебно-научных программ и проектов.</w:t>
      </w:r>
    </w:p>
    <w:p w:rsidR="00297DD7" w:rsidRDefault="00297DD7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89" w:rsidRPr="000E4EAB" w:rsidRDefault="00530BFA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</w:t>
      </w:r>
      <w:r w:rsidR="009A6489" w:rsidRPr="000E4EAB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0E4EAB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C5669B" w:rsidRPr="00F9764C" w:rsidRDefault="00C5669B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Алетдинова А. А., Корицкий А. В. Человеческий капитал и малый бизнес России // </w:t>
      </w:r>
      <w:hyperlink r:id="rId32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Российское предпринимательство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2011. №10(2). С. 4-10.</w:t>
      </w:r>
    </w:p>
    <w:p w:rsidR="00724691" w:rsidRPr="00F9764C" w:rsidRDefault="00724691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Анохин Л. М., Анохина Н. В. Государство и перспективы социального рыночного хозяйства в России // Вестник Челябинского государственного университета. 2015. № 11 (366). Экономика. Вып. 49. С. 23-30.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Анохина Е. С. «Новая» китайская миграция и политика КНР по ее регулированию. Томск: Томский государственный университет, 2012.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Анохина Е. С. Нелегальная китайская миграция в современном мире // Вестник Томского государственного университета. 2012. №359. С. 66-69.</w:t>
      </w:r>
    </w:p>
    <w:p w:rsidR="005D11E3" w:rsidRPr="00F9764C" w:rsidRDefault="005D11E3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Арефьев А., Любская К. Российские студенты в Китае. Китай привлекает иностранных студентов // Демоскоп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Weekly</w:t>
      </w:r>
      <w:r w:rsidRPr="00F9764C">
        <w:rPr>
          <w:rFonts w:ascii="Times New Roman" w:hAnsi="Times New Roman" w:cs="Times New Roman"/>
          <w:sz w:val="28"/>
          <w:szCs w:val="28"/>
        </w:rPr>
        <w:t>. 2017. №715-716.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lastRenderedPageBreak/>
        <w:t>http</w:t>
      </w:r>
      <w:r w:rsidRPr="00F9764C">
        <w:rPr>
          <w:rFonts w:ascii="Times New Roman" w:hAnsi="Times New Roman" w:cs="Times New Roman"/>
          <w:sz w:val="28"/>
          <w:szCs w:val="28"/>
        </w:rPr>
        <w:t>://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9764C">
        <w:rPr>
          <w:rFonts w:ascii="Times New Roman" w:hAnsi="Times New Roman" w:cs="Times New Roman"/>
          <w:sz w:val="28"/>
          <w:szCs w:val="28"/>
        </w:rPr>
        <w:t>.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demoscope</w:t>
      </w:r>
      <w:r w:rsidRPr="00F9764C">
        <w:rPr>
          <w:rFonts w:ascii="Times New Roman" w:hAnsi="Times New Roman" w:cs="Times New Roman"/>
          <w:sz w:val="28"/>
          <w:szCs w:val="28"/>
        </w:rPr>
        <w:t>.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9764C">
        <w:rPr>
          <w:rFonts w:ascii="Times New Roman" w:hAnsi="Times New Roman" w:cs="Times New Roman"/>
          <w:sz w:val="28"/>
          <w:szCs w:val="28"/>
        </w:rPr>
        <w:t>/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weekly</w:t>
      </w:r>
      <w:r w:rsidRPr="00F9764C">
        <w:rPr>
          <w:rFonts w:ascii="Times New Roman" w:hAnsi="Times New Roman" w:cs="Times New Roman"/>
          <w:sz w:val="28"/>
          <w:szCs w:val="28"/>
        </w:rPr>
        <w:t>/2017/0715/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tema</w:t>
      </w:r>
      <w:r w:rsidRPr="00F9764C">
        <w:rPr>
          <w:rFonts w:ascii="Times New Roman" w:hAnsi="Times New Roman" w:cs="Times New Roman"/>
          <w:sz w:val="28"/>
          <w:szCs w:val="28"/>
        </w:rPr>
        <w:t>01.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9764C">
        <w:rPr>
          <w:rFonts w:ascii="Times New Roman" w:hAnsi="Times New Roman" w:cs="Times New Roman"/>
          <w:sz w:val="28"/>
          <w:szCs w:val="28"/>
        </w:rPr>
        <w:t>#_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ftn</w:t>
      </w:r>
      <w:r w:rsidRPr="00F9764C">
        <w:rPr>
          <w:rFonts w:ascii="Times New Roman" w:hAnsi="Times New Roman" w:cs="Times New Roman"/>
          <w:sz w:val="28"/>
          <w:szCs w:val="28"/>
        </w:rPr>
        <w:t>1  (дата обращения: 2.02.2019)</w:t>
      </w:r>
    </w:p>
    <w:p w:rsidR="00AA32D7" w:rsidRPr="00F9764C" w:rsidRDefault="00AA32D7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Арефьев А., Любская К. Российские студенты в Китае. Два опроса российских студентов в Китае // Демоскоп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Weekly</w:t>
      </w:r>
      <w:r w:rsidRPr="00F9764C">
        <w:rPr>
          <w:rFonts w:ascii="Times New Roman" w:hAnsi="Times New Roman" w:cs="Times New Roman"/>
          <w:sz w:val="28"/>
          <w:szCs w:val="28"/>
        </w:rPr>
        <w:t xml:space="preserve">. 2017. №715-716.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33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http://www.demoscope.ru/weekly/2017/0715/tema04.php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F9764C">
        <w:rPr>
          <w:rFonts w:ascii="Times New Roman" w:hAnsi="Times New Roman" w:cs="Times New Roman"/>
          <w:sz w:val="28"/>
          <w:szCs w:val="28"/>
        </w:rPr>
        <w:t>дата обращения: 2.02.2019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67F2D" w:rsidRPr="00F9764C" w:rsidRDefault="00267F2D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Ахмедуев А. Ш. Социальная политика и социальные функции государства // </w:t>
      </w:r>
      <w:hyperlink r:id="rId34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Вопросы структуризации экономики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2010. С. 120-124.</w:t>
      </w:r>
    </w:p>
    <w:p w:rsidR="00724691" w:rsidRPr="00F9764C" w:rsidRDefault="00724691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Балюшина Ю. Л. Социальное государство в России: история и современность // </w:t>
      </w:r>
      <w:hyperlink r:id="rId35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Вестник Костромского государственного университета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2010. №1. С. 126-129.</w:t>
      </w:r>
    </w:p>
    <w:p w:rsidR="00724691" w:rsidRPr="00F9764C" w:rsidRDefault="00724691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Блок М., Головин Н. А. Социальный капитал: к обобщению понятия // Вестник СПбГУ. 2015. Вып. 4. Сер. 12. С. 99-111.</w:t>
      </w:r>
    </w:p>
    <w:p w:rsidR="00E3120B" w:rsidRPr="00F9764C" w:rsidRDefault="00E3120B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Бондаренко В. А., Сулименко О. В. «Человеческий» и «социальный» капитал: особенности вывоза из России // Концепт. 2015. Спецвыпуск № 24. URL: http://e-koncept.ru/2015/75299.htm. (дата обращения 15.04.2018)</w:t>
      </w:r>
    </w:p>
    <w:p w:rsidR="00E3120B" w:rsidRDefault="00E3120B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Бочкаева И. В. Взаимодействие человеческого и социального капитала организации // Вестник Челябинского государственного университета. 2011. № 6 (221). С. 142-147.</w:t>
      </w:r>
    </w:p>
    <w:p w:rsidR="006F6720" w:rsidRPr="006F6720" w:rsidRDefault="006F6720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720">
        <w:rPr>
          <w:rFonts w:ascii="Times New Roman" w:hAnsi="Times New Roman" w:cs="Times New Roman"/>
          <w:sz w:val="28"/>
          <w:szCs w:val="28"/>
        </w:rPr>
        <w:t>Василевич С. Г. Понятие и сущность социального государства // Вестник экономической безопасности. 2017. № 3. С. 95-100.</w:t>
      </w:r>
    </w:p>
    <w:p w:rsidR="00267F2D" w:rsidRPr="00F9764C" w:rsidRDefault="00267F2D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Васильева Е. В. Социальная политика России в современных условиях // </w:t>
      </w:r>
      <w:hyperlink r:id="rId36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Вестник Чувашского университета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2011. № 2. С. 221-227.</w:t>
      </w:r>
    </w:p>
    <w:p w:rsidR="00267F2D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Ван Гохун. Перспективы российско-китайского сотрудничества в области трудовой миграции // Вестник Томского государственного университета. 2017. №416. С. 61-68.</w:t>
      </w:r>
    </w:p>
    <w:p w:rsidR="005867D8" w:rsidRPr="00F9764C" w:rsidRDefault="005867D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lastRenderedPageBreak/>
        <w:t>Волох В. А., Гришаева С. А. Международная образовательная миграция в современной России: особенности, проблемы и перспективы // Социальная политика и социология. 2017. №1(120). С. 80-87.</w:t>
      </w:r>
    </w:p>
    <w:p w:rsidR="0039354B" w:rsidRPr="00F9764C" w:rsidRDefault="0039354B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Высокие китайские стипендии все больше привлекают иностранных студентов</w:t>
      </w:r>
      <w:r w:rsidRPr="00F9764C">
        <w:rPr>
          <w:rFonts w:ascii="Times New Roman" w:hAnsi="Times New Roman" w:cs="Times New Roman"/>
          <w:sz w:val="28"/>
          <w:szCs w:val="28"/>
        </w:rPr>
        <w:t xml:space="preserve"> //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976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7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ekd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me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/2018/06/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vysokie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kitajskie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stipendii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vse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bolshe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privlekayut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inostrannyx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studentov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 12.02.2019)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В Китае действуют специальные политические установки для привлечения иностранных специалистов</w:t>
      </w:r>
      <w:r w:rsidRPr="00F976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</w:rPr>
        <w:t xml:space="preserve">//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URL: </w:t>
      </w:r>
      <w:hyperlink r:id="rId38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http://russian.people.com.cn/n3/2017/0314/c31517-9190170.html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28.10.2017)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Габуев А., Шароградский А. Китайцы в Россию не хотят // Московский центр Карнеги. 21.07.2017.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URL: </w:t>
      </w:r>
      <w:hyperlink r:id="rId39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http://carnegie.ru/2017/07/21/ru-pub-72620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28.10.2017)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Гао Ф., Чжан В. Социальные проблемы в Китайской Народной Республике и пути их решения // Молодой ученый. 2015. №21. С. 369-372. </w:t>
      </w:r>
      <w:r w:rsidR="002B102C" w:rsidRP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</w:t>
      </w:r>
      <w:r w:rsid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>URL</w:t>
      </w:r>
      <w:r w:rsid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https://moluch.ru/archive/101/22854/ (дата обращения: 09.04.2018).</w:t>
      </w:r>
    </w:p>
    <w:p w:rsidR="00075F4F" w:rsidRPr="001957DB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Горбачев В. П. Современные проблемы инвестиций в человеческий капитал // Власть. 2013. №1. С. 54-57.</w:t>
      </w:r>
    </w:p>
    <w:p w:rsidR="00267F2D" w:rsidRPr="001957DB" w:rsidRDefault="00267F2D" w:rsidP="00F9764C">
      <w:pPr>
        <w:pStyle w:val="aa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1957DB">
        <w:rPr>
          <w:sz w:val="28"/>
          <w:szCs w:val="28"/>
        </w:rPr>
        <w:t xml:space="preserve">Грошева Т. А. Россия на пути к социально ориентированной рыночной экономике // </w:t>
      </w:r>
      <w:hyperlink r:id="rId40" w:history="1">
        <w:r w:rsidRPr="001957DB">
          <w:rPr>
            <w:rStyle w:val="a9"/>
            <w:rFonts w:eastAsia="SimSun"/>
            <w:color w:val="auto"/>
            <w:sz w:val="28"/>
            <w:szCs w:val="28"/>
            <w:u w:val="none"/>
            <w:bdr w:val="none" w:sz="0" w:space="0" w:color="auto" w:frame="1"/>
          </w:rPr>
          <w:t>Известия Томского политехнического университета. Инжиниринг георесурсов</w:t>
        </w:r>
      </w:hyperlink>
      <w:r w:rsidRPr="001957DB">
        <w:rPr>
          <w:sz w:val="28"/>
          <w:szCs w:val="28"/>
        </w:rPr>
        <w:t>. 2005. Т. 308. №5. С. 189-192.</w:t>
      </w:r>
    </w:p>
    <w:p w:rsidR="00075F4F" w:rsidRPr="001957DB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Демидов П. А. Государство и корпорация в создании и накоплении социального капитала // Сравнительная политика. 2011. №2. С. 14-18.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Длугопольский А. В., Длугопольская Т. И. Социальная политика Китая: историко-правовой контекст // Россия и Китай: проблемы стратегического взаимодействия. Чита: Изд. ЗабГУ, 2014. С. 15-23.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Егорова М.С., Смирнова А.А. Социальная политика России // Международный журнал прикладных и фундаментальных исследований. 2015. № 5-2. С. 302-304;</w:t>
      </w:r>
      <w:r w:rsidRPr="001957DB">
        <w:rPr>
          <w:rFonts w:ascii="Times New Roman" w:hAnsi="Times New Roman" w:cs="Times New Roman"/>
          <w:sz w:val="28"/>
          <w:szCs w:val="28"/>
        </w:rPr>
        <w:br/>
      </w:r>
      <w:r w:rsidR="002B102C" w:rsidRP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</w:t>
      </w:r>
      <w:r w:rsid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>URL: http://www.applied-research.ru/ru/article/view?id=6732 (дата обращения: 05.04.2018)</w:t>
      </w:r>
    </w:p>
    <w:p w:rsidR="00075F4F" w:rsidRPr="006F3223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223">
        <w:rPr>
          <w:rFonts w:ascii="Times New Roman" w:hAnsi="Times New Roman" w:cs="Times New Roman"/>
          <w:sz w:val="28"/>
          <w:szCs w:val="28"/>
        </w:rPr>
        <w:t xml:space="preserve">Завацкая Л. А. От инвестиций в человеческий капитал к экономике знаний // </w:t>
      </w:r>
      <w:hyperlink r:id="rId41" w:history="1">
        <w:r w:rsidRPr="006F322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Бизнес в законе. Экономико-юридический журнал</w:t>
        </w:r>
      </w:hyperlink>
      <w:r w:rsidRPr="006F3223">
        <w:rPr>
          <w:rFonts w:ascii="Times New Roman" w:hAnsi="Times New Roman" w:cs="Times New Roman"/>
          <w:sz w:val="28"/>
          <w:szCs w:val="28"/>
        </w:rPr>
        <w:t>. 2014. №1. С. 245-248.</w:t>
      </w:r>
    </w:p>
    <w:p w:rsidR="006F3223" w:rsidRPr="006F3223" w:rsidRDefault="006F3223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223">
        <w:rPr>
          <w:rFonts w:ascii="Times New Roman" w:hAnsi="Times New Roman" w:cs="Times New Roman"/>
          <w:sz w:val="28"/>
          <w:szCs w:val="28"/>
        </w:rPr>
        <w:t>Замотин М. П. Образовательная миграция в миграционных исследованиях российских авторов // Дискурс. 2016. №5. С. 77</w:t>
      </w:r>
      <w:r>
        <w:rPr>
          <w:rFonts w:ascii="Times New Roman" w:hAnsi="Times New Roman" w:cs="Times New Roman"/>
          <w:sz w:val="28"/>
          <w:szCs w:val="28"/>
        </w:rPr>
        <w:t>-85</w:t>
      </w:r>
      <w:r w:rsidRPr="006F3223">
        <w:rPr>
          <w:rFonts w:ascii="Times New Roman" w:hAnsi="Times New Roman" w:cs="Times New Roman"/>
          <w:sz w:val="28"/>
          <w:szCs w:val="28"/>
        </w:rPr>
        <w:t>.</w:t>
      </w:r>
    </w:p>
    <w:p w:rsidR="00075F4F" w:rsidRPr="001957DB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223">
        <w:rPr>
          <w:rFonts w:ascii="Times New Roman" w:hAnsi="Times New Roman" w:cs="Times New Roman"/>
          <w:sz w:val="28"/>
          <w:szCs w:val="28"/>
        </w:rPr>
        <w:t>Землянов Д. А. Развитие человеческого капитала в рамках модернизации</w:t>
      </w:r>
      <w:r w:rsidRPr="001957DB">
        <w:rPr>
          <w:rFonts w:ascii="Times New Roman" w:hAnsi="Times New Roman" w:cs="Times New Roman"/>
          <w:sz w:val="28"/>
          <w:szCs w:val="28"/>
        </w:rPr>
        <w:t xml:space="preserve"> института социального партнерства государства и бизнеса // </w:t>
      </w:r>
      <w:hyperlink r:id="rId42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Terra Economicus</w:t>
        </w:r>
      </w:hyperlink>
      <w:r w:rsidRPr="001957DB">
        <w:rPr>
          <w:rFonts w:ascii="Times New Roman" w:hAnsi="Times New Roman" w:cs="Times New Roman"/>
          <w:sz w:val="28"/>
          <w:szCs w:val="28"/>
        </w:rPr>
        <w:t>. 2012. №2. С. 27-31.</w:t>
      </w:r>
    </w:p>
    <w:p w:rsidR="00075F4F" w:rsidRPr="001957DB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Иванов В. В., Павлов П. Н., Козлов В. А., Сутырина Т. А. Формирование социального капитала в России // Вестник МГУ. Серия «Экономика». 2014. №3. С. 3-16.</w:t>
      </w:r>
    </w:p>
    <w:p w:rsidR="000E4428" w:rsidRPr="001957DB" w:rsidRDefault="000E4428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Ивахнюк И. В. Предложения к миграционной стратегии России до 2035 г. / Под ред. И. Н. Тимофеева, Е. С. Алексеева. М.: Центр стратегических разработок, РСМД, 2017. С. 9-11.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Ивлев М. И., Черемисина Н. В. Демографическая ситуация в современной России // Социально-экономические явления и процессы. 2014. Т. 9. №8. С. 48-53.</w:t>
      </w:r>
    </w:p>
    <w:p w:rsidR="00267F2D" w:rsidRPr="00F9764C" w:rsidRDefault="00267F2D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Инь Шаша. Основные современные направления экономико-социологических исследований развития деревни в КНР // Общество. Среда. Развитие. 2017. №4. С. 73-76.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</w:rPr>
        <w:t>:</w:t>
      </w:r>
      <w:hyperlink r:id="rId43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terrahumana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arhiv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/17_04/17_04_12.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pdf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(дата обращения: 09.04.2018)</w:t>
      </w:r>
    </w:p>
    <w:p w:rsidR="00277F9B" w:rsidRPr="00F9764C" w:rsidRDefault="00277F9B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Иностранные студенты в России //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F9764C">
        <w:rPr>
          <w:rFonts w:ascii="Times New Roman" w:hAnsi="Times New Roman" w:cs="Times New Roman"/>
          <w:sz w:val="28"/>
          <w:szCs w:val="28"/>
        </w:rPr>
        <w:t xml:space="preserve">. 9.03.2017.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studyinrussia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actual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articles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inostrannye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studenty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rossii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-/ (дата обращения: 04.02.2019)</w:t>
      </w:r>
    </w:p>
    <w:p w:rsidR="00A20BC0" w:rsidRPr="00F9764C" w:rsidRDefault="00530BFA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hyperlink r:id="rId44" w:history="1">
        <w:r w:rsidR="00A20BC0" w:rsidRPr="00F9764C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Как иностранцы учились в советских вузах, и почему им завидовали местные студенты</w:t>
        </w:r>
      </w:hyperlink>
      <w:r w:rsidR="00A20BC0" w:rsidRPr="00F97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// Культурология.рф. </w:t>
      </w:r>
      <w:r w:rsidR="00A20BC0" w:rsidRPr="00F9764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URL</w:t>
      </w:r>
      <w:r w:rsidR="00A20BC0" w:rsidRPr="00F97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 </w:t>
      </w:r>
      <w:hyperlink r:id="rId45" w:history="1">
        <w:r w:rsidR="00A20BC0" w:rsidRPr="00F9764C">
          <w:rPr>
            <w:rStyle w:val="a9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https://kulturologia.ru/blogs/061018/40785/</w:t>
        </w:r>
      </w:hyperlink>
      <w:r w:rsidR="00A20BC0" w:rsidRPr="00F97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(дата обращения 24.11.2018)</w:t>
      </w:r>
    </w:p>
    <w:p w:rsidR="00267F2D" w:rsidRPr="00F9764C" w:rsidRDefault="00267F2D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Калашников С. В. Очерки теории социального государства / С. В. Калашников. М.: Экономика, 2006. </w:t>
      </w:r>
    </w:p>
    <w:p w:rsidR="00B13413" w:rsidRPr="00F9764C" w:rsidRDefault="00B13413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Китай принимает больше всего иностранных студентов //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46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dknews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kz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silk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road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/68581-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kitaj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prinimaet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bolshe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vsego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inostrannykh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studentov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html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 3.02.2019)</w:t>
      </w:r>
    </w:p>
    <w:p w:rsidR="00587F25" w:rsidRPr="00F9764C" w:rsidRDefault="00587F25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Китайцы составляют большинство иностранных студентов в США и других странах</w:t>
      </w:r>
      <w:r w:rsidR="001957DB" w:rsidRPr="00F9764C">
        <w:rPr>
          <w:rFonts w:ascii="Times New Roman" w:hAnsi="Times New Roman" w:cs="Times New Roman"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47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http://ekd.me/2014/11/chinese-students/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 12.02.2019)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>Китайцы в России и других странах. Сколько китайцев в России? // Консалтинг и логистика в Китае.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48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www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nstrade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blog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item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kitajcy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rossii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drugih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stranah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28.10.2017)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Китайская миграция в Россию 2015 //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voprosik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net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kitajskaya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migraciya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rossiyu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-2015/ (дата обращения: 28.10.2017)</w:t>
      </w:r>
    </w:p>
    <w:p w:rsidR="0016353D" w:rsidRPr="00F9764C" w:rsidRDefault="0016353D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Количество китайских студентов в России удвоилось за последние 10 лет // 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http://russian.people.com.cn/n3/2018/1218/c31519-9529363.html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04.02.2019)</w:t>
      </w:r>
    </w:p>
    <w:p w:rsidR="00A20BC0" w:rsidRPr="00F9764C" w:rsidRDefault="00A20BC0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>Костюков А. Л. Особенности экспорта российских образовательных услуг // Альманах Казачество. 2016. №20. С. 51-66.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Кравченко Л. И. Демографическая ситуация в России // Центра научной политической мысли и идеологии. 16.12.2013.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URL:  </w:t>
      </w:r>
      <w:hyperlink r:id="rId50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http://rusrand.ru/forecast/demograficheskaja-situatsija-v-rossii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28.10.2017)</w:t>
      </w:r>
    </w:p>
    <w:p w:rsidR="00075F4F" w:rsidRPr="00F9764C" w:rsidRDefault="00075F4F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lastRenderedPageBreak/>
        <w:t>Кремнев В. А., Шолохов А. В. Социальный ресурс «человеческого капитала» современного общества // Теория и практика общественного развития. 2014. №2. С. 21-24.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Кулагина Е. А. Доминантные функции социального государства: некоторые аспекты научной дискуссии // </w:t>
      </w:r>
      <w:hyperlink r:id="rId51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Вестник Волгоградского государственного университета. Серия 4: История. Регионоведение. Международные отношения</w:t>
        </w:r>
      </w:hyperlink>
      <w:r w:rsidRPr="001957DB">
        <w:rPr>
          <w:rFonts w:ascii="Times New Roman" w:hAnsi="Times New Roman" w:cs="Times New Roman"/>
          <w:sz w:val="28"/>
          <w:szCs w:val="28"/>
        </w:rPr>
        <w:t>. 2011. №2(20). С. 151-157.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Ларин А. Г.  </w:t>
      </w:r>
      <w:r w:rsidRPr="00F9764C">
        <w:rPr>
          <w:rFonts w:ascii="Times New Roman" w:hAnsi="Times New Roman" w:cs="Times New Roman"/>
          <w:bCs/>
          <w:sz w:val="28"/>
          <w:szCs w:val="28"/>
        </w:rPr>
        <w:t xml:space="preserve">Мировая китайская диаспора и новая миграционная концепция России / </w:t>
      </w:r>
      <w:r w:rsidRPr="00F9764C">
        <w:rPr>
          <w:rFonts w:ascii="Times New Roman" w:hAnsi="Times New Roman" w:cs="Times New Roman"/>
          <w:bCs/>
          <w:iCs/>
          <w:sz w:val="28"/>
          <w:szCs w:val="28"/>
        </w:rPr>
        <w:t>Китай в мировой и региональной политике. История и современность. Вып. XVIII: ежегодное издание / сост., отв. ред. Е.И. Софронова. М.: ИДВ РАН. 2013. с. 193-222.</w:t>
      </w:r>
    </w:p>
    <w:p w:rsidR="00075F4F" w:rsidRPr="00F9764C" w:rsidRDefault="00075F4F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Леманова П. В. Инвестиции в человеческий капитал и потребности российского бизнеса // </w:t>
      </w:r>
      <w:hyperlink r:id="rId52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Вестник Таганрогского института имени А.П. Чехова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2010. № 2. С. 242-246.</w:t>
      </w:r>
    </w:p>
    <w:p w:rsidR="005B4F77" w:rsidRPr="00F9764C" w:rsidRDefault="005B4F77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Ли Теин. Теория и практика экономических реформ в КНР. М.: ИДВ РАН, 2000. 84 с.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Лун Чанхай, А. И. Коробеев. Особенности миграционной политики современного Китая // Журнал российского права. 2010. №9. С. 77-82.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Ляпанов А. В. К вопросу о принципах социальной политики в современной России // Итпортал. 2016. №3(11). </w:t>
      </w:r>
      <w:r w:rsidR="002B102C" w:rsidRP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</w:t>
      </w:r>
      <w:r w:rsid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53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cyberleninka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article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voprosu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o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printsipah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sotsialnoy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politiki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sovremennoy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rossii</w:t>
        </w:r>
      </w:hyperlink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10.04.2018)</w:t>
      </w:r>
    </w:p>
    <w:p w:rsidR="00075F4F" w:rsidRPr="00F9764C" w:rsidRDefault="00075F4F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Месяц В. А. Творческий потенциал сотрудников и учет его особенностей в управлении персоналом предприятий и организаций // </w:t>
      </w:r>
      <w:hyperlink r:id="rId54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Известия Санкт-Петербургского государственного экономического университета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2012. №2. С. 184-187.</w:t>
      </w:r>
    </w:p>
    <w:p w:rsidR="003060B3" w:rsidRPr="00F9764C" w:rsidRDefault="003060B3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Михневич С. В. Панда на службе Дракона: основные направления и механизмы политики «мягкой силы» Китая // Вестник международных организаций. 2014. Т.9. №2. С. 95-129.</w:t>
      </w:r>
    </w:p>
    <w:p w:rsidR="00962660" w:rsidRPr="00F9764C" w:rsidRDefault="00962660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lastRenderedPageBreak/>
        <w:t>Митин Д. Н. Образовательная (учебная) миграция: понятие, проблемы и пути решения // Вестник РУДН. 2010. №3. С. 123-133.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Музыка О. О. </w:t>
      </w:r>
      <w:hyperlink r:id="rId55" w:tgtFrame="_blank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Социально-экономические аспекты нелегальной миграции из КНР в Россию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// Общество. Среда. Развитие. 2010. №3. С. 56-59.</w:t>
      </w:r>
    </w:p>
    <w:p w:rsidR="00075F4F" w:rsidRPr="001957DB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Муравьева К. Н. Инвестиции в человеческий капитал // </w:t>
      </w:r>
      <w:hyperlink r:id="rId56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Управленческое консультирование</w:t>
        </w:r>
      </w:hyperlink>
      <w:r w:rsidRPr="001957DB">
        <w:rPr>
          <w:rFonts w:ascii="Times New Roman" w:hAnsi="Times New Roman" w:cs="Times New Roman"/>
          <w:sz w:val="28"/>
          <w:szCs w:val="28"/>
        </w:rPr>
        <w:t>. 2013. №1. С. 93-98.</w:t>
      </w:r>
    </w:p>
    <w:p w:rsidR="00A20BC0" w:rsidRPr="001957DB" w:rsidRDefault="00A20BC0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Мухаева В. А., Оразмурадова А. М. Образ России в представлениях иностранных студентов (на примере ФГБОУ ПГУ) // Вестник ПГУ. 2017. № 4. С. 36-42.</w:t>
      </w:r>
    </w:p>
    <w:p w:rsidR="00075F4F" w:rsidRPr="001957DB" w:rsidRDefault="00075F4F" w:rsidP="00F9764C">
      <w:pPr>
        <w:pStyle w:val="aa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textAlignment w:val="top"/>
        <w:rPr>
          <w:sz w:val="28"/>
          <w:szCs w:val="28"/>
        </w:rPr>
      </w:pPr>
      <w:r w:rsidRPr="001957DB">
        <w:rPr>
          <w:sz w:val="28"/>
          <w:szCs w:val="28"/>
        </w:rPr>
        <w:t xml:space="preserve">Мясоедов С. П., Мартиросян Э. Г., Сергеева А. А. Инвестиции в человеческий капитал как фактор роста его стоимости в государственных корпорациях </w:t>
      </w:r>
      <w:r w:rsidRPr="001957DB">
        <w:rPr>
          <w:rFonts w:eastAsiaTheme="minorEastAsia"/>
          <w:sz w:val="28"/>
          <w:szCs w:val="28"/>
        </w:rPr>
        <w:t xml:space="preserve">// </w:t>
      </w:r>
      <w:hyperlink r:id="rId57" w:history="1">
        <w:r w:rsidRPr="001957DB">
          <w:rPr>
            <w:rStyle w:val="a9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Управленческое консультирование</w:t>
        </w:r>
      </w:hyperlink>
      <w:r w:rsidRPr="001957DB">
        <w:rPr>
          <w:sz w:val="28"/>
          <w:szCs w:val="28"/>
        </w:rPr>
        <w:t>. 2017. № 1. С. 172-177.</w:t>
      </w:r>
    </w:p>
    <w:p w:rsidR="007963E2" w:rsidRPr="007963E2" w:rsidRDefault="00075F4F" w:rsidP="00F9764C">
      <w:pPr>
        <w:pStyle w:val="aa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textAlignment w:val="top"/>
        <w:rPr>
          <w:sz w:val="28"/>
          <w:szCs w:val="28"/>
        </w:rPr>
      </w:pPr>
      <w:r w:rsidRPr="007963E2">
        <w:rPr>
          <w:sz w:val="28"/>
          <w:szCs w:val="28"/>
        </w:rPr>
        <w:t xml:space="preserve">Невоструева Т. Л. Социально-рыночная модель экономики // </w:t>
      </w:r>
      <w:hyperlink r:id="rId58" w:history="1">
        <w:r w:rsidRPr="007963E2">
          <w:rPr>
            <w:rStyle w:val="a9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Вестник Оренбургского государственного университета</w:t>
        </w:r>
      </w:hyperlink>
      <w:r w:rsidRPr="007963E2">
        <w:rPr>
          <w:sz w:val="28"/>
          <w:szCs w:val="28"/>
        </w:rPr>
        <w:t>. 2004. №8. С. 45-47.</w:t>
      </w:r>
    </w:p>
    <w:p w:rsidR="007963E2" w:rsidRPr="007963E2" w:rsidRDefault="007963E2" w:rsidP="00F9764C">
      <w:pPr>
        <w:pStyle w:val="aa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textAlignment w:val="top"/>
        <w:rPr>
          <w:sz w:val="28"/>
          <w:szCs w:val="28"/>
        </w:rPr>
      </w:pPr>
      <w:r w:rsidRPr="007963E2">
        <w:rPr>
          <w:sz w:val="28"/>
          <w:szCs w:val="28"/>
        </w:rPr>
        <w:t xml:space="preserve">Названы самые популярные вузы и специальности у иностранцев в РФ. 8.10.2018 // </w:t>
      </w:r>
      <w:r w:rsidRPr="007963E2">
        <w:rPr>
          <w:sz w:val="28"/>
          <w:szCs w:val="28"/>
          <w:shd w:val="clear" w:color="auto" w:fill="FFFFFF"/>
        </w:rPr>
        <w:t xml:space="preserve">[Электронный ресурс]. </w:t>
      </w:r>
      <w:r w:rsidRPr="007963E2">
        <w:rPr>
          <w:sz w:val="28"/>
          <w:szCs w:val="28"/>
          <w:shd w:val="clear" w:color="auto" w:fill="FFFFFF"/>
          <w:lang w:val="en-US"/>
        </w:rPr>
        <w:t>URL</w:t>
      </w:r>
      <w:r w:rsidRPr="007963E2">
        <w:rPr>
          <w:sz w:val="28"/>
          <w:szCs w:val="28"/>
          <w:shd w:val="clear" w:color="auto" w:fill="FFFFFF"/>
        </w:rPr>
        <w:t xml:space="preserve">: </w:t>
      </w:r>
      <w:hyperlink r:id="rId59" w:history="1">
        <w:r w:rsidRPr="007963E2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http://mosday.ru/news/item.php?1612589</w:t>
        </w:r>
      </w:hyperlink>
      <w:r w:rsidRPr="007963E2">
        <w:rPr>
          <w:sz w:val="28"/>
          <w:szCs w:val="28"/>
          <w:shd w:val="clear" w:color="auto" w:fill="FFFFFF"/>
        </w:rPr>
        <w:t xml:space="preserve"> (дата обращения: 04.02.2019)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3E2">
        <w:rPr>
          <w:rFonts w:ascii="Times New Roman" w:hAnsi="Times New Roman" w:cs="Times New Roman"/>
          <w:sz w:val="28"/>
          <w:szCs w:val="28"/>
        </w:rPr>
        <w:t>Ненашева С. В. Человеческий</w:t>
      </w:r>
      <w:r w:rsidRPr="001957DB">
        <w:rPr>
          <w:rFonts w:ascii="Times New Roman" w:hAnsi="Times New Roman" w:cs="Times New Roman"/>
          <w:sz w:val="28"/>
          <w:szCs w:val="28"/>
        </w:rPr>
        <w:t xml:space="preserve"> капитал: сущность и структура // </w:t>
      </w:r>
      <w:hyperlink r:id="rId60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Известия Оренбургского государственного аграрного университета</w:t>
        </w:r>
      </w:hyperlink>
      <w:r w:rsidRPr="001957DB">
        <w:rPr>
          <w:rFonts w:ascii="Times New Roman" w:hAnsi="Times New Roman" w:cs="Times New Roman"/>
          <w:sz w:val="28"/>
          <w:szCs w:val="28"/>
        </w:rPr>
        <w:t>. 2012. С. 151-153.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Островский А. В. Китайская миграция в Россию в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9764C">
        <w:rPr>
          <w:rFonts w:ascii="Times New Roman" w:hAnsi="Times New Roman" w:cs="Times New Roman"/>
          <w:sz w:val="28"/>
          <w:szCs w:val="28"/>
        </w:rPr>
        <w:t xml:space="preserve"> в. // Ученые записки. 2012. №1. С. 21-25.</w:t>
      </w:r>
    </w:p>
    <w:p w:rsidR="00A20BC0" w:rsidRPr="005B70B3" w:rsidRDefault="00A20BC0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Отношение в России к мигрантам ухудшается – «Левада-центр» // Ведомости. 27.04.2017. 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95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61" w:history="1">
        <w:r w:rsidRPr="005B70B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https://www.vedomosti.ru/politics/articles/2017/04/28/687871-otnoshenie-migrantam-uhudshaetsya</w:t>
        </w:r>
      </w:hyperlink>
      <w:r w:rsidRPr="005B70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28.10.2017)</w:t>
      </w:r>
    </w:p>
    <w:p w:rsidR="005B70B3" w:rsidRPr="005B70B3" w:rsidRDefault="005B70B3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0B3">
        <w:rPr>
          <w:rFonts w:ascii="Times New Roman" w:hAnsi="Times New Roman" w:cs="Times New Roman"/>
          <w:sz w:val="28"/>
          <w:szCs w:val="28"/>
        </w:rPr>
        <w:t>Пацукевич О. В., Кулько Е. И. Государственная политика Китая в сфере экспорта образовательных услуг // Вестник БГСА. 2018. №1. С. 173-176.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lastRenderedPageBreak/>
        <w:t>Паскачев А. Б. Государственная миграционная политика Российской Федерации в новых условиях: монография / Паскачев А. Б., Волох В. А., Суворова В. А.; отв. ред. Паскачев А. Б.; Ин-т миграции и межнац. отношений. – Москва; Ярославль: Литера, 2017. 328 с.</w:t>
      </w:r>
    </w:p>
    <w:p w:rsidR="00397356" w:rsidRPr="00F9764C" w:rsidRDefault="00397356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Петров А. В. Современные исследования проблем становления гражданского общества в России и Китае // Вестник Санкт-Петербургского университета. Сер. 6. 2004,  вып. 2. С. 73-78.</w:t>
      </w:r>
    </w:p>
    <w:p w:rsidR="00267F2D" w:rsidRPr="004B29F5" w:rsidRDefault="00267F2D" w:rsidP="00F9764C">
      <w:pPr>
        <w:pStyle w:val="aa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397356">
        <w:rPr>
          <w:sz w:val="28"/>
          <w:szCs w:val="28"/>
        </w:rPr>
        <w:t>Петров А. В. Социология профсоюзного движ</w:t>
      </w:r>
      <w:r w:rsidRPr="004B29F5">
        <w:rPr>
          <w:sz w:val="28"/>
          <w:szCs w:val="28"/>
        </w:rPr>
        <w:t>ения. Учебно-методическое пособие. СПб.: Изд. дом С.-Петерб. гос. ун-та, 2008.</w:t>
      </w:r>
    </w:p>
    <w:p w:rsidR="004B29F5" w:rsidRPr="004B29F5" w:rsidRDefault="004B29F5" w:rsidP="00F9764C">
      <w:pPr>
        <w:pStyle w:val="aa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4B29F5">
        <w:rPr>
          <w:sz w:val="28"/>
          <w:szCs w:val="28"/>
        </w:rPr>
        <w:t>Петров А. В. Развитие российско-китайских научных коммуникаций в области организации сравнительных социологических исследований: к 15-ой годовщине подписания Договора о добрососедстве, дружбе и сотрудничестве между РФ и КНР / Мировая архитектоника и российско-китайские отношения. (Сборник статей) / Под ред. Н. Г. Скворцова, А. В. Петрова, Цзи Чжэнцзюя, Сюй Сянмэй. СПб.: Астерион, 2017. С. 141-144.</w:t>
      </w:r>
    </w:p>
    <w:p w:rsidR="004B29F5" w:rsidRPr="004B29F5" w:rsidRDefault="004B29F5" w:rsidP="00F9764C">
      <w:pPr>
        <w:pStyle w:val="aa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4B29F5">
        <w:rPr>
          <w:sz w:val="28"/>
          <w:szCs w:val="28"/>
        </w:rPr>
        <w:t xml:space="preserve">Петров А. В. </w:t>
      </w:r>
      <w:r w:rsidRPr="004B29F5">
        <w:rPr>
          <w:color w:val="212121"/>
          <w:sz w:val="28"/>
          <w:szCs w:val="28"/>
        </w:rPr>
        <w:t xml:space="preserve">Социальное государство, гармоничное общество и развитие социологического образования в России и Китае </w:t>
      </w:r>
      <w:r w:rsidRPr="004B29F5">
        <w:rPr>
          <w:rFonts w:eastAsiaTheme="minorEastAsia"/>
          <w:color w:val="212121"/>
          <w:sz w:val="28"/>
          <w:szCs w:val="28"/>
        </w:rPr>
        <w:t xml:space="preserve">// </w:t>
      </w:r>
      <w:r w:rsidRPr="004B29F5">
        <w:rPr>
          <w:bCs/>
          <w:sz w:val="28"/>
          <w:szCs w:val="28"/>
        </w:rPr>
        <w:t>Антикоррупционная</w:t>
      </w:r>
      <w:r w:rsidRPr="004B29F5">
        <w:rPr>
          <w:b/>
          <w:bCs/>
          <w:sz w:val="28"/>
          <w:szCs w:val="28"/>
        </w:rPr>
        <w:t xml:space="preserve"> </w:t>
      </w:r>
      <w:r w:rsidRPr="004B29F5">
        <w:rPr>
          <w:bCs/>
          <w:sz w:val="28"/>
          <w:szCs w:val="28"/>
        </w:rPr>
        <w:t>политика, социальное государство и социальная ответственность бизнеса в России и Китае</w:t>
      </w:r>
      <w:r w:rsidRPr="004B29F5">
        <w:rPr>
          <w:sz w:val="28"/>
          <w:szCs w:val="28"/>
        </w:rPr>
        <w:t xml:space="preserve"> (Сборник статей) / Под ред. А. В. Петрова, Инь Шаша. СПб.: Астерион, 2018. </w:t>
      </w:r>
      <w:r w:rsidRPr="004B29F5">
        <w:rPr>
          <w:rFonts w:eastAsiaTheme="minorEastAsia"/>
          <w:color w:val="212121"/>
          <w:sz w:val="28"/>
          <w:szCs w:val="28"/>
        </w:rPr>
        <w:t>С. 126-133</w:t>
      </w:r>
      <w:r w:rsidR="00E31235">
        <w:rPr>
          <w:rFonts w:eastAsiaTheme="minorEastAsia"/>
          <w:color w:val="212121"/>
          <w:sz w:val="28"/>
          <w:szCs w:val="28"/>
        </w:rPr>
        <w:t>.</w:t>
      </w:r>
    </w:p>
    <w:p w:rsidR="00267F2D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29F5">
        <w:rPr>
          <w:rFonts w:ascii="Times New Roman" w:hAnsi="Times New Roman" w:cs="Times New Roman"/>
          <w:sz w:val="28"/>
          <w:szCs w:val="28"/>
        </w:rPr>
        <w:t xml:space="preserve">Плюхина А. А. Социальная политика современной России: проблемы и тенденции развития //  </w:t>
      </w:r>
      <w:hyperlink r:id="rId62" w:history="1">
        <w:r w:rsidRPr="004B29F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Экономический журнал</w:t>
        </w:r>
      </w:hyperlink>
      <w:r w:rsidRPr="004B29F5">
        <w:rPr>
          <w:rFonts w:ascii="Times New Roman" w:hAnsi="Times New Roman" w:cs="Times New Roman"/>
          <w:sz w:val="28"/>
          <w:szCs w:val="28"/>
        </w:rPr>
        <w:t>. 2015. №6. С. 36-42.</w:t>
      </w:r>
    </w:p>
    <w:p w:rsidR="00203513" w:rsidRDefault="00203513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3513">
        <w:rPr>
          <w:rFonts w:ascii="Times New Roman" w:hAnsi="Times New Roman" w:cs="Times New Roman"/>
          <w:bCs/>
          <w:sz w:val="28"/>
          <w:szCs w:val="28"/>
        </w:rPr>
        <w:t xml:space="preserve">Политех первым из российских вузов открыл свое представительство в Китае // </w:t>
      </w:r>
      <w:r w:rsidRPr="00203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20351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203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63" w:history="1"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www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spbstu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media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news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achievements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polytech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first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russian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universities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china</w:t>
        </w:r>
        <w:r w:rsidRPr="0020351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Pr="00203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12.02.2019)</w:t>
      </w:r>
    </w:p>
    <w:p w:rsidR="001D36A1" w:rsidRPr="001D36A1" w:rsidRDefault="001D36A1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1">
        <w:rPr>
          <w:rFonts w:ascii="Times New Roman" w:hAnsi="Times New Roman" w:cs="Times New Roman"/>
          <w:sz w:val="28"/>
          <w:szCs w:val="28"/>
        </w:rPr>
        <w:t xml:space="preserve">Ректор СПбГУ: мы сделали еще один шаг к открытию российско-китайского университета // </w:t>
      </w:r>
      <w:r w:rsidRPr="001D3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hyperlink r:id="rId64" w:history="1">
        <w:r w:rsidRPr="001D36A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URL</w:t>
        </w:r>
        <w:r w:rsidRPr="001D36A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</w:t>
        </w:r>
        <w:r w:rsidRPr="001D36A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https://spbu.ru/press-</w:t>
        </w:r>
        <w:r w:rsidRPr="001D36A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center/press-relizy/rektor-spbgu-my-sdelali-eshche-odin-shag-k-otkrytiyu-rossiysko-kitayskogo</w:t>
        </w:r>
      </w:hyperlink>
      <w:r w:rsidRPr="001D36A1">
        <w:rPr>
          <w:rFonts w:ascii="Times New Roman" w:hAnsi="Times New Roman" w:cs="Times New Roman"/>
          <w:sz w:val="28"/>
          <w:szCs w:val="28"/>
        </w:rPr>
        <w:t xml:space="preserve"> </w:t>
      </w:r>
      <w:r w:rsidRPr="001D36A1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12.02.2019)</w:t>
      </w:r>
    </w:p>
    <w:p w:rsidR="00E024D7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Романова Е. Б. Инвестиции в развитие человеческого капитала // </w:t>
      </w:r>
      <w:hyperlink r:id="rId65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Известия Российского государственного педагогического университета им. А.И. Герцена</w:t>
        </w:r>
      </w:hyperlink>
      <w:r w:rsidRPr="001957DB">
        <w:rPr>
          <w:rFonts w:ascii="Times New Roman" w:hAnsi="Times New Roman" w:cs="Times New Roman"/>
          <w:sz w:val="28"/>
          <w:szCs w:val="28"/>
        </w:rPr>
        <w:t>. 2008. №1. С. 436-439.</w:t>
      </w:r>
    </w:p>
    <w:p w:rsidR="00E024D7" w:rsidRPr="00E024D7" w:rsidRDefault="00E024D7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4D7">
        <w:rPr>
          <w:rFonts w:ascii="Times New Roman" w:hAnsi="Times New Roman" w:cs="Times New Roman"/>
          <w:sz w:val="28"/>
          <w:szCs w:val="28"/>
        </w:rPr>
        <w:t xml:space="preserve">Романова С. Российские вузы набирают китайских студентов // Ведомости. 10.08.2016. </w:t>
      </w:r>
      <w:r w:rsidRPr="00E0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E024D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024D7">
        <w:rPr>
          <w:rFonts w:ascii="Times New Roman" w:hAnsi="Times New Roman" w:cs="Times New Roman"/>
          <w:sz w:val="28"/>
          <w:szCs w:val="28"/>
        </w:rPr>
        <w:t>:</w:t>
      </w:r>
      <w:hyperlink r:id="rId66" w:history="1"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vedomosti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management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articles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/2016/08/11/652542-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rossiiskie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vuzi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nabirayut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kitaiskih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E024D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studentov</w:t>
        </w:r>
      </w:hyperlink>
      <w:r w:rsidRPr="00E024D7">
        <w:rPr>
          <w:rFonts w:ascii="Times New Roman" w:hAnsi="Times New Roman" w:cs="Times New Roman"/>
          <w:sz w:val="28"/>
          <w:szCs w:val="28"/>
        </w:rPr>
        <w:t xml:space="preserve"> (дата обращения: 02.02.2019)</w:t>
      </w:r>
    </w:p>
    <w:p w:rsidR="00A20BC0" w:rsidRPr="001957DB" w:rsidRDefault="00A20BC0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Россия повысит доступность образования для иностранцев // Россия сегодня. </w:t>
      </w:r>
      <w:r w:rsidR="008C193D" w:rsidRPr="00203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1957D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957DB">
        <w:rPr>
          <w:rFonts w:ascii="Times New Roman" w:hAnsi="Times New Roman" w:cs="Times New Roman"/>
          <w:sz w:val="28"/>
          <w:szCs w:val="28"/>
        </w:rPr>
        <w:t xml:space="preserve">: </w:t>
      </w:r>
      <w:hyperlink r:id="rId67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https://ria.ru/abitura_rus/20181031/1531869425.html</w:t>
        </w:r>
      </w:hyperlink>
      <w:r w:rsidRPr="001957DB">
        <w:rPr>
          <w:rFonts w:ascii="Times New Roman" w:hAnsi="Times New Roman" w:cs="Times New Roman"/>
          <w:sz w:val="28"/>
          <w:szCs w:val="28"/>
        </w:rPr>
        <w:t xml:space="preserve"> (дата обращения 24.11.2018)</w:t>
      </w:r>
    </w:p>
    <w:p w:rsidR="00267F2D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Савин С. Д. Общенациональные ценности как основа взаимоотношений России и Китая // Мировая архитектоника и российско-китайские отношения. (Сборник статей) / Под ред. Н. Г. Скворцова, А. В. Петрова, Цзи Чжэнцзюя, Сюй Сянмэй. СПб.: Астерион, 2017. С. 38-41.</w:t>
      </w:r>
    </w:p>
    <w:p w:rsidR="000E4428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>Савина Т. Н., Концова И. М. Социальная политика современной России: проблемы и перспективы // Финасы и кредит. 2017. №7. С. 412-428.</w:t>
      </w:r>
    </w:p>
    <w:p w:rsidR="001B5AA2" w:rsidRPr="00F9764C" w:rsidRDefault="001B5AA2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>Селиванова С. Китай действует на опережение // Литературная газета. 2017. №10.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9764C">
        <w:rPr>
          <w:rFonts w:ascii="Times New Roman" w:hAnsi="Times New Roman" w:cs="Times New Roman"/>
          <w:sz w:val="28"/>
          <w:szCs w:val="28"/>
        </w:rPr>
        <w:t xml:space="preserve"> http://lgz.ru/article/-10-6589-15-03-2017/kitay-deystvuet-na-operezhenie/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 12.02.2019)</w:t>
      </w:r>
    </w:p>
    <w:p w:rsidR="00075F4F" w:rsidRPr="00F9764C" w:rsidRDefault="00075F4F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Семенидо Т. В. Социально-экономические условия формирования человеческого капитала // </w:t>
      </w:r>
      <w:hyperlink r:id="rId68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Известия Тульского государственного университета. Экономические и юридические науки</w:t>
        </w:r>
      </w:hyperlink>
      <w:r w:rsidRPr="00F9764C">
        <w:rPr>
          <w:rFonts w:ascii="Times New Roman" w:hAnsi="Times New Roman" w:cs="Times New Roman"/>
          <w:sz w:val="28"/>
          <w:szCs w:val="28"/>
        </w:rPr>
        <w:t>. 2014. № 1. С. 122-126.</w:t>
      </w:r>
    </w:p>
    <w:p w:rsidR="00267F2D" w:rsidRPr="001957DB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Синецкая Э. А. Некоторые социальные явления пореформенного Китая в свете политики «открытости» //  </w:t>
      </w:r>
      <w:hyperlink r:id="rId69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Общество и государство в Китае</w:t>
        </w:r>
      </w:hyperlink>
      <w:r w:rsidR="00656B79">
        <w:rPr>
          <w:rFonts w:ascii="Times New Roman" w:hAnsi="Times New Roman" w:cs="Times New Roman"/>
          <w:sz w:val="28"/>
          <w:szCs w:val="28"/>
        </w:rPr>
        <w:t>. 2015. №17-18. С. 451-473</w:t>
      </w:r>
      <w:r w:rsidRPr="001957DB">
        <w:rPr>
          <w:rFonts w:ascii="Times New Roman" w:hAnsi="Times New Roman" w:cs="Times New Roman"/>
          <w:sz w:val="28"/>
          <w:szCs w:val="28"/>
        </w:rPr>
        <w:t>.</w:t>
      </w:r>
    </w:p>
    <w:p w:rsidR="001D36A1" w:rsidRPr="001D36A1" w:rsidRDefault="00267F2D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1">
        <w:rPr>
          <w:rFonts w:ascii="Times New Roman" w:hAnsi="Times New Roman" w:cs="Times New Roman"/>
          <w:sz w:val="28"/>
          <w:szCs w:val="28"/>
        </w:rPr>
        <w:lastRenderedPageBreak/>
        <w:t>Система социального обеспечения в Китае // Газ</w:t>
      </w:r>
      <w:r w:rsidR="001957DB" w:rsidRPr="001D36A1">
        <w:rPr>
          <w:rFonts w:ascii="Times New Roman" w:hAnsi="Times New Roman" w:cs="Times New Roman"/>
          <w:sz w:val="28"/>
          <w:szCs w:val="28"/>
        </w:rPr>
        <w:t>ета Жэньминь Жибао. 12.03.2003.</w:t>
      </w:r>
      <w:r w:rsidR="002B102C" w:rsidRPr="002B10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B102C" w:rsidRPr="002B102C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</w:t>
      </w:r>
      <w:r w:rsidR="002B102C" w:rsidRPr="002B10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2B102C" w:rsidRPr="002B102C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1D36A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D36A1">
        <w:rPr>
          <w:rFonts w:ascii="Times New Roman" w:hAnsi="Times New Roman" w:cs="Times New Roman"/>
          <w:sz w:val="28"/>
          <w:szCs w:val="28"/>
        </w:rPr>
        <w:t>:</w:t>
      </w:r>
      <w:hyperlink r:id="rId70" w:history="1">
        <w:r w:rsidRPr="001D36A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http://russian.people.com.cn/200303/12/rus20030312_73066.html</w:t>
        </w:r>
      </w:hyperlink>
      <w:r w:rsidRPr="001D36A1">
        <w:rPr>
          <w:rFonts w:ascii="Times New Roman" w:hAnsi="Times New Roman" w:cs="Times New Roman"/>
          <w:sz w:val="28"/>
          <w:szCs w:val="28"/>
        </w:rPr>
        <w:t xml:space="preserve"> (дата обращения: 09.04.2018)</w:t>
      </w:r>
    </w:p>
    <w:p w:rsidR="001D36A1" w:rsidRPr="001D36A1" w:rsidRDefault="001D36A1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6A1">
        <w:rPr>
          <w:rFonts w:ascii="Times New Roman" w:hAnsi="Times New Roman" w:cs="Times New Roman"/>
          <w:sz w:val="28"/>
          <w:szCs w:val="28"/>
        </w:rPr>
        <w:t xml:space="preserve">Совместный российско-китайский университет // </w:t>
      </w:r>
      <w:r w:rsidRPr="001D3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1D36A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D36A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D36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hyperlink r:id="rId71" w:history="1">
        <w:r w:rsidRPr="001D36A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http://msuinchina.org</w:t>
        </w:r>
      </w:hyperlink>
      <w:r w:rsidRPr="001D36A1">
        <w:rPr>
          <w:rFonts w:ascii="Times New Roman" w:hAnsi="Times New Roman" w:cs="Times New Roman"/>
          <w:sz w:val="28"/>
          <w:szCs w:val="28"/>
        </w:rPr>
        <w:t xml:space="preserve"> </w:t>
      </w:r>
      <w:r w:rsidRPr="001D36A1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14.02.2019)</w:t>
      </w:r>
    </w:p>
    <w:p w:rsidR="00A20BC0" w:rsidRPr="00F9764C" w:rsidRDefault="00A20BC0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Соколова М. М., Соколова А. М., Калита В. В. Иностранные студенты в межкультурном пространстве // Вестник СПбГУ. Сер. 12. 2017.  №10. С. 425-440.</w:t>
      </w:r>
    </w:p>
    <w:p w:rsidR="00267F2D" w:rsidRPr="001957DB" w:rsidRDefault="00267F2D" w:rsidP="00F9764C">
      <w:pPr>
        <w:pStyle w:val="1"/>
        <w:numPr>
          <w:ilvl w:val="0"/>
          <w:numId w:val="1"/>
        </w:numPr>
        <w:shd w:val="clear" w:color="auto" w:fill="FFFFFF"/>
        <w:adjustRightInd w:val="0"/>
        <w:snapToGrid w:val="0"/>
        <w:spacing w:before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1957DB">
        <w:rPr>
          <w:rFonts w:ascii="Times New Roman" w:hAnsi="Times New Roman" w:cs="Times New Roman"/>
          <w:b w:val="0"/>
          <w:color w:val="auto"/>
        </w:rPr>
        <w:t xml:space="preserve">Социальное государство: теория и практика. 21.10.2014 // </w:t>
      </w:r>
      <w:r w:rsidR="002B102C" w:rsidRPr="002B102C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[Электронный ресурс]. </w:t>
      </w:r>
      <w:r w:rsidRPr="001957DB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URL: </w:t>
      </w:r>
      <w:hyperlink r:id="rId72" w:history="1">
        <w:r w:rsidRPr="001957DB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http://21biz.ru/socialnoe-gosudarstvo-teoriya-i-praktika/</w:t>
        </w:r>
      </w:hyperlink>
      <w:r w:rsidRPr="001957DB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(дата обращения: 07.04.2018)</w:t>
      </w:r>
    </w:p>
    <w:p w:rsidR="00973BD2" w:rsidRPr="00973BD2" w:rsidRDefault="008D0503" w:rsidP="00F9764C">
      <w:pPr>
        <w:pStyle w:val="1"/>
        <w:numPr>
          <w:ilvl w:val="0"/>
          <w:numId w:val="1"/>
        </w:numPr>
        <w:shd w:val="clear" w:color="auto" w:fill="FFFFFF"/>
        <w:adjustRightInd w:val="0"/>
        <w:snapToGrid w:val="0"/>
        <w:spacing w:before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973BD2">
        <w:rPr>
          <w:rFonts w:ascii="Times New Roman" w:hAnsi="Times New Roman" w:cs="Times New Roman"/>
          <w:b w:val="0"/>
          <w:bCs w:val="0"/>
          <w:color w:val="auto"/>
        </w:rPr>
        <w:t xml:space="preserve">Социальное рыночное хозяйство: концепция, практический опыт и перспективы применения в России / </w:t>
      </w:r>
      <w:r w:rsidRPr="00973BD2">
        <w:rPr>
          <w:rFonts w:ascii="Times New Roman" w:hAnsi="Times New Roman" w:cs="Times New Roman"/>
          <w:b w:val="0"/>
          <w:color w:val="auto"/>
          <w:shd w:val="clear" w:color="auto" w:fill="FFFFFF"/>
        </w:rPr>
        <w:t>Москва: Издательский дом ГУ ВШЭ, 2007. - 325 с.</w:t>
      </w:r>
    </w:p>
    <w:p w:rsidR="00973BD2" w:rsidRPr="00973BD2" w:rsidRDefault="00973BD2" w:rsidP="00F9764C">
      <w:pPr>
        <w:pStyle w:val="1"/>
        <w:numPr>
          <w:ilvl w:val="0"/>
          <w:numId w:val="1"/>
        </w:numPr>
        <w:shd w:val="clear" w:color="auto" w:fill="FFFFFF"/>
        <w:adjustRightInd w:val="0"/>
        <w:snapToGrid w:val="0"/>
        <w:spacing w:before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973BD2">
        <w:rPr>
          <w:rFonts w:ascii="Times New Roman" w:hAnsi="Times New Roman" w:cs="Times New Roman"/>
          <w:b w:val="0"/>
          <w:color w:val="auto"/>
        </w:rPr>
        <w:t>Сячинов А. Новый закон о трудоустройстве иностранных выпускников в Китае // Да</w:t>
      </w:r>
      <w:r>
        <w:rPr>
          <w:rFonts w:ascii="Times New Roman" w:hAnsi="Times New Roman" w:cs="Times New Roman"/>
          <w:b w:val="0"/>
          <w:color w:val="auto"/>
        </w:rPr>
        <w:t xml:space="preserve"> Л</w:t>
      </w:r>
      <w:r w:rsidRPr="00973BD2">
        <w:rPr>
          <w:rFonts w:ascii="Times New Roman" w:hAnsi="Times New Roman" w:cs="Times New Roman"/>
          <w:b w:val="0"/>
          <w:color w:val="auto"/>
        </w:rPr>
        <w:t>ао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973BD2">
        <w:rPr>
          <w:rFonts w:ascii="Times New Roman" w:hAnsi="Times New Roman" w:cs="Times New Roman"/>
          <w:b w:val="0"/>
          <w:color w:val="auto"/>
        </w:rPr>
        <w:t xml:space="preserve">Вай. 13.01.2017 </w:t>
      </w:r>
      <w:r w:rsidRPr="00973BD2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[Электронный ресурс]. </w:t>
      </w:r>
      <w:r w:rsidRPr="00973BD2">
        <w:rPr>
          <w:rFonts w:ascii="Times New Roman" w:hAnsi="Times New Roman" w:cs="Times New Roman"/>
          <w:b w:val="0"/>
          <w:color w:val="auto"/>
          <w:shd w:val="clear" w:color="auto" w:fill="FFFFFF"/>
          <w:lang w:val="en-US"/>
        </w:rPr>
        <w:t>URL</w:t>
      </w:r>
      <w:r w:rsidRPr="00973BD2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: </w:t>
      </w:r>
      <w:hyperlink r:id="rId73" w:history="1"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http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://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davailaowai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.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ru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/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novyj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zakon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o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trudoustrojstve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inostrannyx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vypusknikov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v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-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>kitae</w:t>
        </w:r>
        <w:r w:rsidRPr="00973BD2">
          <w:rPr>
            <w:rStyle w:val="a9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/</w:t>
        </w:r>
      </w:hyperlink>
      <w:r w:rsidRPr="00973BD2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</w:t>
      </w:r>
      <w:r w:rsidRPr="00973BD2">
        <w:rPr>
          <w:rFonts w:ascii="Times New Roman" w:hAnsi="Times New Roman" w:cs="Times New Roman"/>
          <w:b w:val="0"/>
          <w:color w:val="auto"/>
        </w:rPr>
        <w:t>(дата обращения: 13.02.2019)</w:t>
      </w:r>
    </w:p>
    <w:p w:rsidR="00A20BC0" w:rsidRPr="00F9764C" w:rsidRDefault="00A20BC0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Твой старт успешного будущего // Russia Study начинает прием заявок на обучение в российских вузах на 2019 год. </w:t>
      </w:r>
      <w:r w:rsidRPr="00F9764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</w:rPr>
        <w:t xml:space="preserve">: </w:t>
      </w:r>
      <w:hyperlink r:id="rId74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russia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study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event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russia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study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begins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accepting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applications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education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russia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-2019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(дата обращения 22.11.2018)</w:t>
      </w:r>
    </w:p>
    <w:p w:rsidR="00F919A7" w:rsidRPr="00F9764C" w:rsidRDefault="00F919A7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Терехина С. Что ищут в России иностранные студенты. 02.04.2015 // Русская планета.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rusplt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society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chto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ischut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rossii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inostrannyie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studentyi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-16219.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(дата обращения: 02.02.2019)</w:t>
      </w:r>
    </w:p>
    <w:p w:rsidR="009950DD" w:rsidRPr="00F9764C" w:rsidRDefault="008D0503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 xml:space="preserve">Тимофеев Ю. В. Современные проблемы реализации социальной политики в России // </w:t>
      </w:r>
      <w:hyperlink r:id="rId76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Национальные интересы: приоритеты и безопасность</w:t>
        </w:r>
      </w:hyperlink>
      <w:r w:rsidR="009950DD" w:rsidRPr="00F9764C">
        <w:rPr>
          <w:rFonts w:ascii="Times New Roman" w:hAnsi="Times New Roman" w:cs="Times New Roman"/>
          <w:sz w:val="28"/>
          <w:szCs w:val="28"/>
        </w:rPr>
        <w:t>. 2010. №8(65). С. 82-87.</w:t>
      </w:r>
    </w:p>
    <w:p w:rsidR="009950DD" w:rsidRPr="00F9764C" w:rsidRDefault="009950DD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lastRenderedPageBreak/>
        <w:t xml:space="preserve">Университеты Китая //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976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77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unipage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universities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china</w:t>
        </w:r>
      </w:hyperlink>
      <w:r w:rsidRPr="00F9764C">
        <w:rPr>
          <w:rFonts w:ascii="Times New Roman" w:hAnsi="Times New Roman" w:cs="Times New Roman"/>
          <w:sz w:val="28"/>
          <w:szCs w:val="28"/>
        </w:rPr>
        <w:t xml:space="preserve">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 12.02.2019)</w:t>
      </w:r>
    </w:p>
    <w:p w:rsidR="006C7806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Флоринская Ю., Мкртчан Н. Миграция в России: старые тренды, новые проблемы // Мониторинг экономической ситуации. 2016. №19(37). С. 16-20.</w:t>
      </w:r>
    </w:p>
    <w:p w:rsidR="00075F4F" w:rsidRPr="001957DB" w:rsidRDefault="00075F4F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Хайкин М.М., Крутик А. Б. Социальный капитал и социальные сети // </w:t>
      </w:r>
      <w:hyperlink r:id="rId78" w:history="1">
        <w:r w:rsidRPr="001957D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Вестник Южно-Уральского государственного университета. Серия: Экономика и менеджмент</w:t>
        </w:r>
      </w:hyperlink>
      <w:r w:rsidRPr="001957DB">
        <w:rPr>
          <w:rFonts w:ascii="Times New Roman" w:hAnsi="Times New Roman" w:cs="Times New Roman"/>
          <w:sz w:val="28"/>
          <w:szCs w:val="28"/>
        </w:rPr>
        <w:t>. 2014. №1. С. 85-92.</w:t>
      </w:r>
    </w:p>
    <w:p w:rsidR="006C7806" w:rsidRPr="001957DB" w:rsidRDefault="00A20BC0" w:rsidP="00F9764C">
      <w:pPr>
        <w:pStyle w:val="a6"/>
        <w:numPr>
          <w:ilvl w:val="0"/>
          <w:numId w:val="1"/>
        </w:numPr>
        <w:adjustRightInd w:val="0"/>
        <w:snapToGrid w:val="0"/>
        <w:spacing w:line="360" w:lineRule="auto"/>
        <w:ind w:left="0"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1957DB">
        <w:rPr>
          <w:rFonts w:ascii="Times New Roman" w:hAnsi="Times New Roman" w:cs="Times New Roman"/>
          <w:sz w:val="28"/>
          <w:szCs w:val="28"/>
        </w:rPr>
        <w:t xml:space="preserve">Харитонова О. В. Академическая мобильность в пространстве высшего образования </w:t>
      </w:r>
      <w:r w:rsidRPr="001957DB">
        <w:rPr>
          <w:rFonts w:ascii="Times New Roman" w:eastAsia="SimSun" w:hAnsi="Times New Roman" w:cs="Times New Roman"/>
          <w:sz w:val="28"/>
          <w:szCs w:val="28"/>
        </w:rPr>
        <w:t>// Человек и образование. 2012. № 2. С. 41-44.</w:t>
      </w:r>
    </w:p>
    <w:p w:rsidR="000E4428" w:rsidRPr="00F9764C" w:rsidRDefault="000E4428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Черняк А. В. Миграционная политика: понятие и сущность // Современные научные исследования и инновации. 2014. № 6. Ч. 3 [Электронный ресурс]. URL: http://web.snauka.ru/issues/2014/06/35281 (дата обращения: 28.10.2017)</w:t>
      </w:r>
    </w:p>
    <w:p w:rsidR="006C7806" w:rsidRPr="00F9764C" w:rsidRDefault="006C7806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</w:rPr>
        <w:t>Чинаева Т. И. Основные тенденции развития международного рынка образовательных услуг // Статистика и экономика. 2017. №1. С. 60-67.</w:t>
      </w:r>
    </w:p>
    <w:p w:rsidR="00A7407E" w:rsidRPr="00F9764C" w:rsidRDefault="00A7407E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 китайских студентов в вузах России удвоилось за 10 лет</w:t>
      </w:r>
      <w:r w:rsidRPr="00F9764C">
        <w:rPr>
          <w:rFonts w:ascii="Times New Roman" w:hAnsi="Times New Roman" w:cs="Times New Roman"/>
          <w:sz w:val="28"/>
          <w:szCs w:val="28"/>
        </w:rPr>
        <w:t xml:space="preserve"> //</w:t>
      </w:r>
      <w:r w:rsidRPr="00F9764C">
        <w:rPr>
          <w:rFonts w:ascii="Times New Roman" w:hAnsi="Times New Roman" w:cs="Times New Roman"/>
          <w:sz w:val="28"/>
          <w:szCs w:val="28"/>
        </w:rPr>
        <w:br/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ресурс]. 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79" w:history="1"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ekd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me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/2018/12/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chislo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kitajskix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studentov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vuzax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rossii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udvoilos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za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-10-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let</w:t>
        </w:r>
        <w:r w:rsidRPr="00F9764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</w:hyperlink>
      <w:r w:rsidRPr="00F976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 12.02.2019)</w:t>
      </w:r>
    </w:p>
    <w:p w:rsidR="008D0503" w:rsidRPr="00F9764C" w:rsidRDefault="008D0503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Шафарова С. Социальные изменения в Китае: проблемы и перспективы // Социальные изменения. 2012. №1. С. 89-93.</w:t>
      </w:r>
    </w:p>
    <w:p w:rsidR="00075F4F" w:rsidRPr="00F9764C" w:rsidRDefault="00075F4F" w:rsidP="00F9764C">
      <w:pPr>
        <w:pStyle w:val="af3"/>
        <w:numPr>
          <w:ilvl w:val="0"/>
          <w:numId w:val="1"/>
        </w:numPr>
        <w:adjustRightInd w:val="0"/>
        <w:snapToGri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64C">
        <w:rPr>
          <w:rFonts w:ascii="Times New Roman" w:hAnsi="Times New Roman" w:cs="Times New Roman"/>
          <w:sz w:val="28"/>
          <w:szCs w:val="28"/>
        </w:rPr>
        <w:t>Юрина Е. А., Стромова М. А. Роль человеческого капитала в социальном государстве // Социально-экономические явления и процессы. 2011. №12. С. 288-291.</w:t>
      </w:r>
    </w:p>
    <w:p w:rsidR="009A6489" w:rsidRPr="00D979BA" w:rsidRDefault="009A6489" w:rsidP="001957DB">
      <w:pPr>
        <w:adjustRightInd w:val="0"/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79BA" w:rsidRPr="00A50C7E" w:rsidRDefault="00D979BA" w:rsidP="00A50C7E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A50C7E" w:rsidRDefault="00A50C7E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0C7E" w:rsidRPr="00457563" w:rsidRDefault="00A50C7E" w:rsidP="00675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50C7E" w:rsidRPr="00457563" w:rsidSect="00A934B1">
      <w:footerReference w:type="default" r:id="rId8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A6C" w:rsidRDefault="00706A6C" w:rsidP="00A50C7E">
      <w:pPr>
        <w:spacing w:after="0" w:line="240" w:lineRule="auto"/>
      </w:pPr>
      <w:r>
        <w:separator/>
      </w:r>
    </w:p>
  </w:endnote>
  <w:endnote w:type="continuationSeparator" w:id="0">
    <w:p w:rsidR="00706A6C" w:rsidRDefault="00706A6C" w:rsidP="00A5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93082"/>
      <w:docPartObj>
        <w:docPartGallery w:val="Page Numbers (Bottom of Page)"/>
        <w:docPartUnique/>
      </w:docPartObj>
    </w:sdtPr>
    <w:sdtEndPr/>
    <w:sdtContent>
      <w:p w:rsidR="006D6B61" w:rsidRDefault="00E7628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BFA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6D6B61" w:rsidRDefault="006D6B6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A6C" w:rsidRDefault="00706A6C" w:rsidP="00A50C7E">
      <w:pPr>
        <w:spacing w:after="0" w:line="240" w:lineRule="auto"/>
      </w:pPr>
      <w:r>
        <w:separator/>
      </w:r>
    </w:p>
  </w:footnote>
  <w:footnote w:type="continuationSeparator" w:id="0">
    <w:p w:rsidR="00706A6C" w:rsidRDefault="00706A6C" w:rsidP="00A50C7E">
      <w:pPr>
        <w:spacing w:after="0" w:line="240" w:lineRule="auto"/>
      </w:pPr>
      <w:r>
        <w:continuationSeparator/>
      </w:r>
    </w:p>
  </w:footnote>
  <w:footnote w:id="1">
    <w:p w:rsidR="006D6B61" w:rsidRPr="00DF2A92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C7CA0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7C7CA0">
        <w:rPr>
          <w:rFonts w:ascii="Times New Roman" w:hAnsi="Times New Roman" w:cs="Times New Roman"/>
          <w:sz w:val="24"/>
          <w:szCs w:val="24"/>
        </w:rPr>
        <w:t xml:space="preserve"> </w:t>
      </w:r>
      <w:r w:rsidRPr="00DF2A92">
        <w:rPr>
          <w:rFonts w:ascii="Times New Roman" w:hAnsi="Times New Roman" w:cs="Times New Roman"/>
          <w:sz w:val="24"/>
          <w:szCs w:val="24"/>
        </w:rPr>
        <w:t xml:space="preserve">Музыка О. О. </w:t>
      </w:r>
      <w:r w:rsidRPr="00A50C7E">
        <w:rPr>
          <w:rFonts w:ascii="Times New Roman" w:hAnsi="Times New Roman" w:cs="Times New Roman"/>
          <w:sz w:val="24"/>
          <w:szCs w:val="24"/>
        </w:rPr>
        <w:t>Социально-экономические аспекты нелегальной миграции из КНР в Россию</w:t>
      </w:r>
      <w:r>
        <w:rPr>
          <w:rFonts w:ascii="Times New Roman" w:hAnsi="Times New Roman" w:cs="Times New Roman"/>
          <w:sz w:val="24"/>
          <w:szCs w:val="24"/>
        </w:rPr>
        <w:t xml:space="preserve"> // Общество. Среда. Развитие. 2010. №3. С. 56.</w:t>
      </w:r>
    </w:p>
  </w:footnote>
  <w:footnote w:id="2">
    <w:p w:rsidR="006D6B61" w:rsidRPr="003F20BE" w:rsidRDefault="006D6B61" w:rsidP="003F20B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F20BE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3F20BE">
        <w:rPr>
          <w:rFonts w:ascii="Times New Roman" w:hAnsi="Times New Roman" w:cs="Times New Roman"/>
          <w:sz w:val="24"/>
          <w:szCs w:val="24"/>
        </w:rPr>
        <w:t xml:space="preserve"> </w:t>
      </w:r>
      <w:r w:rsidRPr="003F20B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Черняк А. В. Миграционная политика: понятие и сущность // Современные научные исследования и инновации. 2014. № 6. Ч. 3 [Электронный ресурс]. URL: http://web.snauka.ru/issues/2014/06/35281 (дата обращения: 28.10.2017)</w:t>
      </w:r>
    </w:p>
    <w:p w:rsidR="006D6B61" w:rsidRDefault="006D6B61">
      <w:pPr>
        <w:pStyle w:val="a6"/>
      </w:pPr>
    </w:p>
  </w:footnote>
  <w:footnote w:id="3">
    <w:p w:rsidR="006D6B61" w:rsidRPr="00A50C7E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50C7E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A50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Там же.</w:t>
      </w:r>
    </w:p>
  </w:footnote>
  <w:footnote w:id="4">
    <w:p w:rsidR="006D6B61" w:rsidRPr="00A50C7E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50C7E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A50C7E">
        <w:rPr>
          <w:rFonts w:ascii="Times New Roman" w:hAnsi="Times New Roman" w:cs="Times New Roman"/>
          <w:sz w:val="24"/>
          <w:szCs w:val="24"/>
        </w:rPr>
        <w:t xml:space="preserve"> С 1992-ого года естественный прирост стал на много лет отрицательным, до 2013 г., когда впервые было отмечено преодоление естественной убыли населения. Однако, по данным экспертов, это было достигнуто в основном за счет роста миграции, прежде всего из стран СНГ (от 80-90% от всех мигрантов). Собственно, еще и поэтому изучение миграционной политики является таким важным для современных социологических исследований. Кравченко Л. И. Демографическая ситуация в России // Центра научной политической мысли и идеологии. 16.12.2013. </w:t>
      </w:r>
      <w:r w:rsidRPr="00A50C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[Электронный ресурс]. URL:  </w:t>
      </w:r>
      <w:hyperlink r:id="rId1" w:history="1">
        <w:r w:rsidRPr="002B102C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http://rusrand.ru/forecast/demograficheskaja-situatsija-v-rossii</w:t>
        </w:r>
      </w:hyperlink>
      <w:r w:rsidRPr="00A50C7E">
        <w:rPr>
          <w:rFonts w:ascii="Times New Roman" w:hAnsi="Times New Roman" w:cs="Times New Roman"/>
          <w:sz w:val="24"/>
          <w:szCs w:val="24"/>
        </w:rPr>
        <w:t xml:space="preserve"> </w:t>
      </w:r>
      <w:r w:rsidRPr="00A50C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(дата обращения: 28.10.2017)</w:t>
      </w:r>
      <w:r w:rsidRPr="00A50C7E">
        <w:rPr>
          <w:rFonts w:ascii="Times New Roman" w:hAnsi="Times New Roman" w:cs="Times New Roman"/>
          <w:sz w:val="24"/>
          <w:szCs w:val="24"/>
        </w:rPr>
        <w:t>; см, также: Ивлев М. И., Черемисина Н. В. Демографическая ситуация в современной России // Социально-экономические явления и процессы. 2014. Т. 9. №8. С. 48-53.</w:t>
      </w:r>
    </w:p>
  </w:footnote>
  <w:footnote w:id="5">
    <w:p w:rsidR="006D6B61" w:rsidRPr="00E41B3D" w:rsidRDefault="006D6B61" w:rsidP="00A50C7E">
      <w:pPr>
        <w:pStyle w:val="3"/>
        <w:spacing w:line="240" w:lineRule="auto"/>
        <w:jc w:val="both"/>
        <w:rPr>
          <w:b w:val="0"/>
          <w:sz w:val="24"/>
          <w:szCs w:val="24"/>
        </w:rPr>
      </w:pPr>
      <w:r w:rsidRPr="00E41B3D">
        <w:rPr>
          <w:rStyle w:val="a8"/>
          <w:b w:val="0"/>
          <w:sz w:val="24"/>
          <w:szCs w:val="24"/>
        </w:rPr>
        <w:footnoteRef/>
      </w:r>
      <w:r w:rsidRPr="00E41B3D">
        <w:rPr>
          <w:b w:val="0"/>
          <w:sz w:val="24"/>
          <w:szCs w:val="24"/>
        </w:rPr>
        <w:t xml:space="preserve"> Петров А. В. Социология профсоюзного движения. Учебно-методическое пособие. СПб.: Изд. дом С.-Петерб. гос. ун-та, 2008. С. 120.</w:t>
      </w:r>
    </w:p>
  </w:footnote>
  <w:footnote w:id="6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Грошева Т. А. Россия на пути к социально ориентированной рыночной экономике // </w:t>
      </w:r>
      <w:hyperlink r:id="rId2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Известия Томского политехнического университета. Инжиниринг георесурсов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2005. Т. 308. №</w:t>
      </w:r>
      <w:r>
        <w:rPr>
          <w:rFonts w:ascii="Times New Roman" w:hAnsi="Times New Roman" w:cs="Times New Roman"/>
          <w:sz w:val="24"/>
          <w:szCs w:val="24"/>
        </w:rPr>
        <w:t>5. С. 189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7">
    <w:p w:rsidR="006D6B61" w:rsidRPr="00E41B3D" w:rsidRDefault="006D6B61" w:rsidP="00A50C7E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Социальное рыночное хозяйство: концепция, практический опыт и перспективы применения в России /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Москва: Издательский дом ГУ ВШЭ, 2007. - 325 с.</w:t>
      </w:r>
    </w:p>
  </w:footnote>
  <w:footnote w:id="8">
    <w:p w:rsidR="006D6B61" w:rsidRPr="00E41B3D" w:rsidRDefault="006D6B61" w:rsidP="00A50C7E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Вас</w:t>
      </w:r>
      <w:r w:rsidRPr="00E41B3D">
        <w:rPr>
          <w:rFonts w:ascii="Times New Roman" w:hAnsi="Times New Roman" w:cs="Times New Roman"/>
          <w:sz w:val="24"/>
          <w:szCs w:val="24"/>
        </w:rPr>
        <w:t>илевич С. Г. Понятие и сущность социального государства // Вестник экономической безопасност</w:t>
      </w:r>
      <w:r>
        <w:rPr>
          <w:rFonts w:ascii="Times New Roman" w:hAnsi="Times New Roman" w:cs="Times New Roman"/>
          <w:sz w:val="24"/>
          <w:szCs w:val="24"/>
        </w:rPr>
        <w:t>и. 2017. № 3. С. 96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9">
    <w:p w:rsidR="006D6B61" w:rsidRPr="00E41B3D" w:rsidRDefault="006D6B61" w:rsidP="00A50C7E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Социальное государство: теория и практика. 21.10.2014 // </w:t>
      </w:r>
      <w:r w:rsidRPr="002B102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[Электронный ресурс].</w:t>
      </w:r>
      <w:r w:rsidRPr="00E41B3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URL: </w:t>
      </w:r>
      <w:hyperlink r:id="rId3" w:history="1">
        <w:r w:rsidRPr="00E41B3D">
          <w:rPr>
            <w:rStyle w:val="a9"/>
            <w:b w:val="0"/>
            <w:color w:val="auto"/>
            <w:sz w:val="24"/>
            <w:szCs w:val="24"/>
            <w:u w:val="none"/>
            <w:shd w:val="clear" w:color="auto" w:fill="FFFFFF"/>
          </w:rPr>
          <w:t>http://21biz.ru/socialnoe-gosudarstvo-teoriya-i-praktika/</w:t>
        </w:r>
      </w:hyperlink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(дата обращения: 07.04.2018)</w:t>
      </w:r>
    </w:p>
  </w:footnote>
  <w:footnote w:id="10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Калашников С. В. Очерки теории социального государства / С. В. Калашников. М.: Экономика, 2006. С. 114.</w:t>
      </w:r>
    </w:p>
  </w:footnote>
  <w:footnote w:id="11">
    <w:p w:rsidR="006D6B61" w:rsidRPr="00233520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233520">
        <w:rPr>
          <w:rFonts w:ascii="Times New Roman" w:hAnsi="Times New Roman" w:cs="Times New Roman"/>
          <w:sz w:val="24"/>
          <w:szCs w:val="24"/>
        </w:rPr>
        <w:t xml:space="preserve">Ахмедуев А. Ш. Социальная политика и социальные функции государства // </w:t>
      </w:r>
      <w:hyperlink r:id="rId4" w:history="1">
        <w:r w:rsidRPr="0023352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Вопросы структуризации экономики</w:t>
        </w:r>
      </w:hyperlink>
      <w:r w:rsidRPr="00233520">
        <w:rPr>
          <w:rFonts w:ascii="Times New Roman" w:hAnsi="Times New Roman" w:cs="Times New Roman"/>
          <w:sz w:val="24"/>
          <w:szCs w:val="24"/>
        </w:rPr>
        <w:t>. 2010. С. 120-124.</w:t>
      </w:r>
    </w:p>
  </w:footnote>
  <w:footnote w:id="12">
    <w:p w:rsidR="006D6B61" w:rsidRPr="00233520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233520">
        <w:rPr>
          <w:rFonts w:ascii="Times New Roman" w:hAnsi="Times New Roman" w:cs="Times New Roman"/>
          <w:sz w:val="24"/>
          <w:szCs w:val="24"/>
        </w:rPr>
        <w:t xml:space="preserve">Кулагина Е. А. Доминантные функции социального государства: некоторые аспекты научной дискуссии // </w:t>
      </w:r>
      <w:hyperlink r:id="rId5" w:history="1">
        <w:r w:rsidRPr="00233520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Вестник Волгоградского государственного университета. Серия 4: История. Регионоведение. Международные отношения</w:t>
        </w:r>
      </w:hyperlink>
      <w:r w:rsidRPr="00233520">
        <w:rPr>
          <w:rFonts w:ascii="Times New Roman" w:hAnsi="Times New Roman" w:cs="Times New Roman"/>
          <w:sz w:val="24"/>
          <w:szCs w:val="24"/>
        </w:rPr>
        <w:t>. 2011. №2(20). С. 151-157.</w:t>
      </w:r>
    </w:p>
  </w:footnote>
  <w:footnote w:id="13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Егорова М.С., Смирнова А.А. Социальная политика России // Международный журнал прикладных и фундаментальных исследований. 2015. № 5-2. С. 302-304;</w:t>
      </w:r>
      <w:r w:rsidRPr="00E41B3D">
        <w:rPr>
          <w:rFonts w:ascii="Times New Roman" w:hAnsi="Times New Roman" w:cs="Times New Roman"/>
          <w:sz w:val="24"/>
          <w:szCs w:val="24"/>
        </w:rPr>
        <w:br/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URL: http://www.applied-research.ru/ru/article/view?id=6732 (дата обращения: 05.04.2018).</w:t>
      </w:r>
    </w:p>
  </w:footnote>
  <w:footnote w:id="14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Ненашева С. В. Человеческий капитал: сущность и структура // </w:t>
      </w:r>
      <w:hyperlink r:id="rId6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Известия Оренбургского государственного аграрного университета</w:t>
        </w:r>
      </w:hyperlink>
      <w:r>
        <w:rPr>
          <w:rFonts w:ascii="Times New Roman" w:hAnsi="Times New Roman" w:cs="Times New Roman"/>
          <w:sz w:val="24"/>
          <w:szCs w:val="24"/>
        </w:rPr>
        <w:t>. 2012. С. 152</w:t>
      </w:r>
      <w:r w:rsidRPr="00E41B3D">
        <w:rPr>
          <w:rFonts w:ascii="Times New Roman" w:hAnsi="Times New Roman" w:cs="Times New Roman"/>
          <w:sz w:val="24"/>
          <w:szCs w:val="24"/>
        </w:rPr>
        <w:t>-153.</w:t>
      </w:r>
    </w:p>
  </w:footnote>
  <w:footnote w:id="15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Егорова М.С., Смирнова А.А. Социальная политика России // Международный журнал прикладных и фундаментальных исследований. 2015. № 5-2. С. 302-304;</w:t>
      </w:r>
      <w:r w:rsidRPr="00E41B3D">
        <w:rPr>
          <w:rFonts w:ascii="Times New Roman" w:hAnsi="Times New Roman" w:cs="Times New Roman"/>
          <w:sz w:val="24"/>
          <w:szCs w:val="24"/>
        </w:rPr>
        <w:br/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URL: http://www.applied-research.ru/ru/article/view?id=6732 (дата обращения: 05.04.2018).</w:t>
      </w:r>
    </w:p>
  </w:footnote>
  <w:footnote w:id="16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Егорова М.С., Смирнова А.А. Социальная политика России // Международный журнал прикладных и фундаментальных исследований. 2015. № 5-2. С. 302-304;</w:t>
      </w:r>
      <w:r w:rsidRPr="00E41B3D">
        <w:rPr>
          <w:rFonts w:ascii="Times New Roman" w:hAnsi="Times New Roman" w:cs="Times New Roman"/>
          <w:sz w:val="24"/>
          <w:szCs w:val="24"/>
        </w:rPr>
        <w:br/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URL: http://www.applied-research.ru/ru/article/view?id=6732 (дата обращения: 05.04.2018).</w:t>
      </w:r>
    </w:p>
  </w:footnote>
  <w:footnote w:id="17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Ляпанов А. В. К вопросу о принципах социальной политики в современной России // Итпортал. 2016. №3(11).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7" w:history="1"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https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cyberleninka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article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v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k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voprosu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o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printsipah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sotsialnoy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politiki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v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sovremennoy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color w:val="auto"/>
            <w:sz w:val="24"/>
            <w:szCs w:val="24"/>
            <w:u w:val="none"/>
            <w:shd w:val="clear" w:color="auto" w:fill="FFFFFF"/>
            <w:lang w:val="en-US"/>
          </w:rPr>
          <w:t>rossii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10.04.2018)</w:t>
      </w:r>
    </w:p>
  </w:footnote>
  <w:footnote w:id="18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Плюхина А. А. Социальная политика современной России: проблемы и тенденции развития //  </w:t>
      </w:r>
      <w:hyperlink r:id="rId8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Экономический журнал</w:t>
        </w:r>
      </w:hyperlink>
      <w:r>
        <w:rPr>
          <w:rFonts w:ascii="Times New Roman" w:hAnsi="Times New Roman" w:cs="Times New Roman"/>
          <w:sz w:val="24"/>
          <w:szCs w:val="24"/>
        </w:rPr>
        <w:t>. 2015. №6. С. 38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19">
    <w:p w:rsidR="006D6B61" w:rsidRPr="00E41B3D" w:rsidRDefault="006D6B61" w:rsidP="00A50C7E">
      <w:pPr>
        <w:pStyle w:val="a6"/>
        <w:jc w:val="both"/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Васильева Е. В. Социальная политика России в современных условиях // </w:t>
      </w:r>
      <w:hyperlink r:id="rId9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Вестник Чувашского университета</w:t>
        </w:r>
      </w:hyperlink>
      <w:r>
        <w:rPr>
          <w:rFonts w:ascii="Times New Roman" w:hAnsi="Times New Roman" w:cs="Times New Roman"/>
          <w:sz w:val="24"/>
          <w:szCs w:val="24"/>
        </w:rPr>
        <w:t>. 2011. № 2. С. 223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0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Плюхина А. А. Социальная политика современной России: проблемы и тенденции развития //  </w:t>
      </w:r>
      <w:hyperlink r:id="rId10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Экономический журнал</w:t>
        </w:r>
      </w:hyperlink>
      <w:r>
        <w:rPr>
          <w:rFonts w:ascii="Times New Roman" w:hAnsi="Times New Roman" w:cs="Times New Roman"/>
          <w:sz w:val="24"/>
          <w:szCs w:val="24"/>
        </w:rPr>
        <w:t>. 2015. №6. С. 39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1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Савина Т. Н., Концова И. М. Социальная политика современной России: проблемы и перспективы // Финас</w:t>
      </w:r>
      <w:r>
        <w:rPr>
          <w:rFonts w:ascii="Times New Roman" w:hAnsi="Times New Roman" w:cs="Times New Roman"/>
          <w:sz w:val="24"/>
          <w:szCs w:val="24"/>
        </w:rPr>
        <w:t>ы и кредит. 2017. №7. С. 414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2">
    <w:p w:rsidR="006D6B61" w:rsidRPr="00E41B3D" w:rsidRDefault="006D6B61" w:rsidP="00A50C7E">
      <w:pPr>
        <w:pStyle w:val="a6"/>
      </w:pPr>
      <w:r w:rsidRPr="00E41B3D">
        <w:rPr>
          <w:rStyle w:val="a8"/>
        </w:rPr>
        <w:footnoteRef/>
      </w:r>
      <w:r w:rsidRPr="00E41B3D"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 С. 416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3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Плюхина А. А. Социальная политика современной России: проблемы и тенденции развития //  </w:t>
      </w:r>
      <w:hyperlink r:id="rId11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Экономический журнал</w:t>
        </w:r>
      </w:hyperlink>
      <w:r>
        <w:rPr>
          <w:rFonts w:ascii="Times New Roman" w:hAnsi="Times New Roman" w:cs="Times New Roman"/>
          <w:sz w:val="24"/>
          <w:szCs w:val="24"/>
        </w:rPr>
        <w:t>. 2015. №6. С. 40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4">
    <w:p w:rsidR="006D6B61" w:rsidRPr="00E41B3D" w:rsidRDefault="006D6B61" w:rsidP="00A50C7E">
      <w:pPr>
        <w:pStyle w:val="a6"/>
        <w:jc w:val="both"/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Тимофеев Ю. В. Современные проблемы реализации социальной политики в России // </w:t>
      </w:r>
      <w:hyperlink r:id="rId12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Национальные интересы: приоритеты и безопасность</w:t>
        </w:r>
      </w:hyperlink>
      <w:r>
        <w:rPr>
          <w:rFonts w:ascii="Times New Roman" w:hAnsi="Times New Roman" w:cs="Times New Roman"/>
          <w:sz w:val="24"/>
          <w:szCs w:val="24"/>
        </w:rPr>
        <w:t>. 2010. №8(65). С. 82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5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>Савина Т. Н., Концова И. М. Социальная политика современной России: проблемы и перспективы // Финасы и к</w:t>
      </w:r>
      <w:r>
        <w:rPr>
          <w:rFonts w:ascii="Times New Roman" w:hAnsi="Times New Roman" w:cs="Times New Roman"/>
          <w:sz w:val="24"/>
          <w:szCs w:val="24"/>
        </w:rPr>
        <w:t>редит. 2017. №7. С. 415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6">
    <w:p w:rsidR="006D6B61" w:rsidRPr="00E41B3D" w:rsidRDefault="006D6B61" w:rsidP="00A50C7E">
      <w:pPr>
        <w:pStyle w:val="a6"/>
        <w:jc w:val="both"/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Васильева Е. В. Социальная политика России в современных условиях // </w:t>
      </w:r>
      <w:hyperlink r:id="rId13" w:history="1">
        <w:r w:rsidRPr="00E41B3D">
          <w:rPr>
            <w:rStyle w:val="a9"/>
            <w:color w:val="auto"/>
            <w:sz w:val="24"/>
            <w:szCs w:val="24"/>
            <w:u w:val="none"/>
            <w:bdr w:val="none" w:sz="0" w:space="0" w:color="auto" w:frame="1"/>
          </w:rPr>
          <w:t>Вестник Чувашского университета</w:t>
        </w:r>
      </w:hyperlink>
      <w:r>
        <w:rPr>
          <w:rFonts w:ascii="Times New Roman" w:hAnsi="Times New Roman" w:cs="Times New Roman"/>
          <w:sz w:val="24"/>
          <w:szCs w:val="24"/>
        </w:rPr>
        <w:t>. 2011. № 2. С. 224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7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Синецкая Э. А. Некоторые социальные явления пореформенного Китая в свете политики «открытости» //  </w:t>
      </w:r>
      <w:hyperlink r:id="rId14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Общество и государство в Китае</w:t>
        </w:r>
      </w:hyperlink>
      <w:r>
        <w:rPr>
          <w:rFonts w:ascii="Times New Roman" w:hAnsi="Times New Roman" w:cs="Times New Roman"/>
          <w:sz w:val="24"/>
          <w:szCs w:val="24"/>
        </w:rPr>
        <w:t>. 2015. №17-18. С. 452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28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Ли Теин. Теория и практика экономических реформ в КНР. М.: ИДВ РАН, 2000. С. 52, 48.</w:t>
      </w:r>
    </w:p>
  </w:footnote>
  <w:footnote w:id="29">
    <w:p w:rsidR="006D6B61" w:rsidRDefault="006D6B61">
      <w:pPr>
        <w:pStyle w:val="a6"/>
      </w:pPr>
      <w:r>
        <w:rPr>
          <w:rStyle w:val="a8"/>
        </w:rPr>
        <w:footnoteRef/>
      </w:r>
      <w:r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>Шафарова С. Социальные изменения в Китае: проблемы и перспективы // Социа</w:t>
      </w:r>
      <w:r>
        <w:rPr>
          <w:rFonts w:ascii="Times New Roman" w:hAnsi="Times New Roman" w:cs="Times New Roman"/>
          <w:sz w:val="24"/>
          <w:szCs w:val="24"/>
        </w:rPr>
        <w:t>льные изменения. 2012. №1. С. 90.</w:t>
      </w:r>
    </w:p>
  </w:footnote>
  <w:footnote w:id="30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Там же. С. 91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31">
    <w:p w:rsidR="006D6B61" w:rsidRDefault="006D6B61" w:rsidP="00D81C9C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Длугопольский А. В., Длугопольская Т. И. Социальная политика Китая: историко-правовой контекст // Россия и Китай: проблемы стратегического взаимодействия. </w:t>
      </w:r>
      <w:r>
        <w:rPr>
          <w:rFonts w:ascii="Times New Roman" w:hAnsi="Times New Roman" w:cs="Times New Roman"/>
          <w:sz w:val="24"/>
          <w:szCs w:val="24"/>
        </w:rPr>
        <w:t>Чита: Изд. ЗабГУ, 2014. С. 21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32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33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Система социального обеспечения в Китае // Газета Жэньминь Жибао. 12.03.2003.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</w:rPr>
        <w:t>:</w:t>
      </w:r>
      <w:hyperlink r:id="rId15" w:history="1">
        <w:r w:rsidRPr="00E41B3D">
          <w:rPr>
            <w:rStyle w:val="a9"/>
            <w:color w:val="auto"/>
            <w:sz w:val="24"/>
            <w:szCs w:val="24"/>
            <w:u w:val="none"/>
          </w:rPr>
          <w:t>http://russian.people.com.cn/200303/12/rus20030312_73066.html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(дата обращения: 09.04.2018)</w:t>
      </w:r>
    </w:p>
  </w:footnote>
  <w:footnote w:id="34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Инь Шаша. Основные современные направления экономико-социологических исследований развития деревни в КНР // Общество. Среда. Развитие. 2017. №4. С. 73-76.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</w:rPr>
        <w:t>:</w:t>
      </w:r>
      <w:hyperlink r:id="rId16" w:history="1">
        <w:r w:rsidRPr="00E41B3D">
          <w:rPr>
            <w:rStyle w:val="a9"/>
            <w:color w:val="auto"/>
            <w:sz w:val="24"/>
            <w:szCs w:val="24"/>
            <w:u w:val="none"/>
            <w:lang w:val="en-US"/>
          </w:rPr>
          <w:t>http</w:t>
        </w:r>
        <w:r w:rsidRPr="00E41B3D">
          <w:rPr>
            <w:rStyle w:val="a9"/>
            <w:color w:val="auto"/>
            <w:sz w:val="24"/>
            <w:szCs w:val="24"/>
            <w:u w:val="none"/>
          </w:rPr>
          <w:t>://</w:t>
        </w:r>
        <w:r w:rsidRPr="00E41B3D">
          <w:rPr>
            <w:rStyle w:val="a9"/>
            <w:color w:val="auto"/>
            <w:sz w:val="24"/>
            <w:szCs w:val="24"/>
            <w:u w:val="none"/>
            <w:lang w:val="en-US"/>
          </w:rPr>
          <w:t>www</w:t>
        </w:r>
        <w:r w:rsidRPr="00E41B3D">
          <w:rPr>
            <w:rStyle w:val="a9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color w:val="auto"/>
            <w:sz w:val="24"/>
            <w:szCs w:val="24"/>
            <w:u w:val="none"/>
            <w:lang w:val="en-US"/>
          </w:rPr>
          <w:t>terrahumana</w:t>
        </w:r>
        <w:r w:rsidRPr="00E41B3D">
          <w:rPr>
            <w:rStyle w:val="a9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color w:val="auto"/>
            <w:sz w:val="24"/>
            <w:szCs w:val="24"/>
            <w:u w:val="none"/>
            <w:lang w:val="en-US"/>
          </w:rPr>
          <w:t>ru</w:t>
        </w:r>
        <w:r w:rsidRPr="00E41B3D">
          <w:rPr>
            <w:rStyle w:val="a9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color w:val="auto"/>
            <w:sz w:val="24"/>
            <w:szCs w:val="24"/>
            <w:u w:val="none"/>
            <w:lang w:val="en-US"/>
          </w:rPr>
          <w:t>arhiv</w:t>
        </w:r>
        <w:r w:rsidRPr="00E41B3D">
          <w:rPr>
            <w:rStyle w:val="a9"/>
            <w:color w:val="auto"/>
            <w:sz w:val="24"/>
            <w:szCs w:val="24"/>
            <w:u w:val="none"/>
          </w:rPr>
          <w:t>/17_04/17_04_12.</w:t>
        </w:r>
        <w:r w:rsidRPr="00E41B3D">
          <w:rPr>
            <w:rStyle w:val="a9"/>
            <w:color w:val="auto"/>
            <w:sz w:val="24"/>
            <w:szCs w:val="24"/>
            <w:u w:val="none"/>
            <w:lang w:val="en-US"/>
          </w:rPr>
          <w:t>pdf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(дата обращения: 09.04.2018)</w:t>
      </w:r>
    </w:p>
  </w:footnote>
  <w:footnote w:id="35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Гао Ф., Чжан В. Социальные проблемы в Китайской Народной Республике и пути их решения // Молод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ой ученый. 2015. №21. С. 370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. [Электронный ресурс]. URL https://moluch.ru/archive/101/22854/ (дата обращения: 09.04.2018).</w:t>
      </w:r>
    </w:p>
  </w:footnote>
  <w:footnote w:id="36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</w:rPr>
        <w:footnoteRef/>
      </w:r>
      <w:r w:rsidRPr="00E41B3D"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Там же. С. 369-372.</w:t>
      </w:r>
    </w:p>
  </w:footnote>
  <w:footnote w:id="37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Блок М., Головин Н. А. Социальный капитал: к обобщению понятия // Вестник СПбГУ. 2015. Вып. 4</w:t>
      </w:r>
      <w:r>
        <w:rPr>
          <w:rFonts w:ascii="Times New Roman" w:hAnsi="Times New Roman" w:cs="Times New Roman"/>
          <w:sz w:val="24"/>
          <w:szCs w:val="24"/>
        </w:rPr>
        <w:t>. Сер. 12. С. 100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38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Иванов В. В., Павлов П. Н., Козлов В. А., Сутырина Т. А. Формирование социального капитала в России // Вестник МГУ. Серия «Экономика». 2014. №3. С. 3-16.</w:t>
      </w:r>
    </w:p>
  </w:footnote>
  <w:footnote w:id="39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Бондаренко В. А., Сулименко О. В. «Человеческий» и «социальный» капитал: особенности вывоза из России // Концепт. 2015. Спецвыпуск № 24.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</w:rPr>
        <w:t>URL: http://e-koncept.ru/2015/75299.htm. (дата обращения 15.04.2018)</w:t>
      </w:r>
    </w:p>
  </w:footnote>
  <w:footnote w:id="40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Бочкаева И. В. Взаимодействие человеческого и социального капитала организации // Вестник Челябинского государственного университ</w:t>
      </w:r>
      <w:r>
        <w:rPr>
          <w:rFonts w:ascii="Times New Roman" w:hAnsi="Times New Roman" w:cs="Times New Roman"/>
          <w:sz w:val="24"/>
          <w:szCs w:val="24"/>
        </w:rPr>
        <w:t>ета. 2011. № 6 (221). С. 144</w:t>
      </w:r>
      <w:r w:rsidRPr="00E41B3D">
        <w:rPr>
          <w:rFonts w:ascii="Times New Roman" w:hAnsi="Times New Roman" w:cs="Times New Roman"/>
          <w:sz w:val="24"/>
          <w:szCs w:val="24"/>
        </w:rPr>
        <w:t xml:space="preserve">. </w:t>
      </w:r>
    </w:p>
  </w:footnote>
  <w:footnote w:id="41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Кремнев В. А., Шолохов А. В. Социальный ресурс «человеческого капитала» современного общества // Теория и практика общественн</w:t>
      </w:r>
      <w:r>
        <w:rPr>
          <w:rFonts w:ascii="Times New Roman" w:hAnsi="Times New Roman" w:cs="Times New Roman"/>
          <w:sz w:val="24"/>
          <w:szCs w:val="24"/>
        </w:rPr>
        <w:t>ого развития. 2014. №2. С. 22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42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Месяц В. А. Творческий потенциал сотрудников и учет его особенностей в управлении персоналом предприятий и организаций // </w:t>
      </w:r>
      <w:hyperlink r:id="rId17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Известия Санкт-Петербургского государственного экономического университета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2012. №2. С. 184-187.</w:t>
      </w:r>
    </w:p>
  </w:footnote>
  <w:footnote w:id="43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Юрина Е. А., Стромова М. А. Роль человеческого капитала в социальном государстве // Социально-экономические явления и процессы. 2011. №12. С. 288-291.</w:t>
      </w:r>
    </w:p>
  </w:footnote>
  <w:footnote w:id="44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Балюшина Ю. Л. Социальное государство в России: история и современность // </w:t>
      </w:r>
      <w:hyperlink r:id="rId18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Вестник Костромского государственного университета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2010. №1. С. 126-129.</w:t>
      </w:r>
    </w:p>
  </w:footnote>
  <w:footnote w:id="45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Невоструева Т. Л. Социально-рыночная модель экономики // </w:t>
      </w:r>
      <w:hyperlink r:id="rId19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Вестник Оренбургского государственного университета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2004. №8. С. 45-47.</w:t>
      </w:r>
    </w:p>
  </w:footnote>
  <w:footnote w:id="46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Анохин Л. М., Анохина Н. В. Государство и перспективы социального рыночного хозяйства в России // Вестник Челябинского государственного университета. 2015. № 11 (366). Экономика. Вып. 49. С. 23-30.</w:t>
      </w:r>
    </w:p>
  </w:footnote>
  <w:footnote w:id="47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Демидов П. А. Государство и корпорация в создании и накоплении социального капитала // Сравнительная политика. 2011. №2. С. 14-18.</w:t>
      </w:r>
    </w:p>
  </w:footnote>
  <w:footnote w:id="48">
    <w:p w:rsidR="006D6B61" w:rsidRPr="00397356" w:rsidRDefault="006D6B61" w:rsidP="00397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356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397356">
        <w:rPr>
          <w:rFonts w:ascii="Times New Roman" w:hAnsi="Times New Roman" w:cs="Times New Roman"/>
          <w:sz w:val="24"/>
          <w:szCs w:val="24"/>
        </w:rPr>
        <w:t xml:space="preserve"> Хайкин М.М., Крутик А. Б. Социальный капитал и социальные сети // </w:t>
      </w:r>
      <w:hyperlink r:id="rId20" w:history="1">
        <w:r w:rsidRPr="0039735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Вестник Южно-Уральского государственного университета. Серия: Экономика и менеджмент</w:t>
        </w:r>
      </w:hyperlink>
      <w:r w:rsidRPr="00397356">
        <w:rPr>
          <w:rFonts w:ascii="Times New Roman" w:hAnsi="Times New Roman" w:cs="Times New Roman"/>
          <w:sz w:val="24"/>
          <w:szCs w:val="24"/>
        </w:rPr>
        <w:t>. 2014. №1. С. 85-92; Петров А. В. Современные исследования проблем становления гражданского общества в России и Китае // Вестник Санкт-Петербургского университета. Сер.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356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356">
        <w:rPr>
          <w:rFonts w:ascii="Times New Roman" w:hAnsi="Times New Roman" w:cs="Times New Roman"/>
          <w:sz w:val="24"/>
          <w:szCs w:val="24"/>
        </w:rPr>
        <w:t>2004,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7356">
        <w:rPr>
          <w:rFonts w:ascii="Times New Roman" w:hAnsi="Times New Roman" w:cs="Times New Roman"/>
          <w:sz w:val="24"/>
          <w:szCs w:val="24"/>
        </w:rPr>
        <w:t>вып.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356">
        <w:rPr>
          <w:rFonts w:ascii="Times New Roman" w:hAnsi="Times New Roman" w:cs="Times New Roman"/>
          <w:sz w:val="24"/>
          <w:szCs w:val="24"/>
        </w:rPr>
        <w:t>С. 73-78.</w:t>
      </w:r>
    </w:p>
  </w:footnote>
  <w:footnote w:id="49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Землянов Д. А. Развитие человеческого капитала в рамках модернизации института социального партнерства государства и бизнеса // </w:t>
      </w:r>
      <w:hyperlink r:id="rId21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Terra Economicus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. 2012. №2. С. 27-31. </w:t>
      </w:r>
    </w:p>
  </w:footnote>
  <w:footnote w:id="50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Муравьева К. Н. Инвестиции в человеческий капитал // </w:t>
      </w:r>
      <w:hyperlink r:id="rId22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Управленческое консультирование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2013. №1. С. 93-98.</w:t>
      </w:r>
    </w:p>
  </w:footnote>
  <w:footnote w:id="51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Завацкая Л. А. От инвестиций в человеческий капитал к экономике знаний // </w:t>
      </w:r>
      <w:hyperlink r:id="rId23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Бизнес в законе. Экономико-юридический журнал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2014. №1. С. 245-248.</w:t>
      </w:r>
    </w:p>
  </w:footnote>
  <w:footnote w:id="52">
    <w:p w:rsidR="006D6B61" w:rsidRPr="00E41B3D" w:rsidRDefault="006D6B61" w:rsidP="00A50C7E">
      <w:pPr>
        <w:pStyle w:val="aa"/>
        <w:spacing w:before="0" w:beforeAutospacing="0" w:after="0" w:afterAutospacing="0"/>
        <w:jc w:val="both"/>
        <w:textAlignment w:val="top"/>
      </w:pPr>
      <w:r w:rsidRPr="00E41B3D">
        <w:rPr>
          <w:rStyle w:val="a8"/>
        </w:rPr>
        <w:footnoteRef/>
      </w:r>
      <w:r w:rsidRPr="00E41B3D">
        <w:t xml:space="preserve"> Мясоедов С. П., Мартиросян Э. Г., Сергеева А. А. Инвестиции в человеческий капитал как фактор роста его стоимости в государственных корпорациях </w:t>
      </w:r>
      <w:r w:rsidRPr="00E41B3D">
        <w:rPr>
          <w:rFonts w:eastAsiaTheme="minorEastAsia"/>
        </w:rPr>
        <w:t xml:space="preserve">// </w:t>
      </w:r>
      <w:hyperlink r:id="rId24" w:history="1">
        <w:r w:rsidRPr="00E41B3D">
          <w:rPr>
            <w:rStyle w:val="a9"/>
            <w:rFonts w:eastAsiaTheme="majorEastAsia"/>
            <w:color w:val="auto"/>
            <w:u w:val="none"/>
            <w:bdr w:val="none" w:sz="0" w:space="0" w:color="auto" w:frame="1"/>
          </w:rPr>
          <w:t>Управленческое консультирование</w:t>
        </w:r>
      </w:hyperlink>
      <w:r w:rsidRPr="00E41B3D">
        <w:t>. 2017. № 1. С. 172-177.</w:t>
      </w:r>
    </w:p>
  </w:footnote>
  <w:footnote w:id="53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Романова Е. Б. Инвестиции в развитие человеческого капитала // </w:t>
      </w:r>
      <w:hyperlink r:id="rId25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Известия Российского государственного педагогического университета им. А.И. Герцена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2008. №1. С. 436-439.</w:t>
      </w:r>
    </w:p>
  </w:footnote>
  <w:footnote w:id="54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Горбачев В. П. Современные проблемы инвестиций в человеческий капитал // Власть. 2013. №1. С. 54-57.</w:t>
      </w:r>
    </w:p>
  </w:footnote>
  <w:footnote w:id="55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Леманова П. В. Инвестиции в человеческий капитал и потребности российского бизнеса // </w:t>
      </w:r>
      <w:hyperlink r:id="rId26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Вестник Таганрогского института имени А.П. Чехова</w:t>
        </w:r>
      </w:hyperlink>
      <w:r w:rsidRPr="00E41B3D">
        <w:rPr>
          <w:rFonts w:ascii="Times New Roman" w:hAnsi="Times New Roman" w:cs="Times New Roman"/>
          <w:sz w:val="24"/>
          <w:szCs w:val="24"/>
        </w:rPr>
        <w:t>. 2010. № 2. С. 242-246.</w:t>
      </w:r>
    </w:p>
  </w:footnote>
  <w:footnote w:id="56">
    <w:p w:rsidR="006D6B61" w:rsidRPr="00E41B3D" w:rsidRDefault="006D6B61" w:rsidP="00A50C7E">
      <w:pPr>
        <w:pStyle w:val="aa"/>
        <w:spacing w:before="0" w:beforeAutospacing="0" w:after="0" w:afterAutospacing="0"/>
        <w:jc w:val="both"/>
        <w:textAlignment w:val="top"/>
        <w:rPr>
          <w:rFonts w:eastAsiaTheme="minorEastAsia"/>
        </w:rPr>
      </w:pPr>
      <w:r w:rsidRPr="00E41B3D">
        <w:rPr>
          <w:rStyle w:val="a8"/>
        </w:rPr>
        <w:footnoteRef/>
      </w:r>
      <w:r w:rsidRPr="00E41B3D">
        <w:t xml:space="preserve"> Алетдинова А. А., Корицкий А. В. Человеческий капитал и малый бизнес России </w:t>
      </w:r>
      <w:r w:rsidRPr="00E41B3D">
        <w:rPr>
          <w:rFonts w:eastAsiaTheme="minorEastAsia"/>
        </w:rPr>
        <w:t xml:space="preserve">// </w:t>
      </w:r>
      <w:hyperlink r:id="rId27" w:history="1">
        <w:r w:rsidRPr="00E41B3D">
          <w:rPr>
            <w:rStyle w:val="a9"/>
            <w:rFonts w:eastAsiaTheme="majorEastAsia"/>
            <w:color w:val="auto"/>
            <w:u w:val="none"/>
            <w:bdr w:val="none" w:sz="0" w:space="0" w:color="auto" w:frame="1"/>
          </w:rPr>
          <w:t>Российское предпринимательство</w:t>
        </w:r>
      </w:hyperlink>
      <w:r w:rsidRPr="00E41B3D">
        <w:t>. 2011. №10(2). С. 4-10.</w:t>
      </w:r>
    </w:p>
    <w:p w:rsidR="006D6B61" w:rsidRPr="00E41B3D" w:rsidRDefault="006D6B61" w:rsidP="00A50C7E">
      <w:pPr>
        <w:pStyle w:val="a6"/>
      </w:pPr>
    </w:p>
  </w:footnote>
  <w:footnote w:id="57">
    <w:p w:rsidR="006D6B61" w:rsidRPr="00E41B3D" w:rsidRDefault="006D6B61" w:rsidP="00A50C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Семенидо Т. В. Социально-экономические условия формирования человеческого капитала // </w:t>
      </w:r>
      <w:r w:rsidRPr="00E41B3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Известия Тульского государственного университета. Экономические и юридические науки</w:t>
      </w:r>
      <w:r w:rsidRPr="00E41B3D">
        <w:rPr>
          <w:rFonts w:ascii="Times New Roman" w:hAnsi="Times New Roman" w:cs="Times New Roman"/>
          <w:sz w:val="24"/>
          <w:szCs w:val="24"/>
        </w:rPr>
        <w:t>. 2014. № 1. С. 122-126.</w:t>
      </w:r>
    </w:p>
  </w:footnote>
  <w:footnote w:id="58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 1992-ого года естественный прирост стал на много лет отрицательным, до 2013 г., когда впервые было отмечено преодоление естественной убыли населения. Однако, по данным экспертов, это было достигнуто в основном за счет роста миграции, прежде всего из стран СНГ (от 80-90% от всех мигрантов). Собственно, еще и поэтому изучение миграционной политики является таким важным для современных социологических исследований. Кравченко Л. И. Демографическая ситуация в России // Центра научной политической мысли и идеологии. 16.12.2013.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URL:  </w:t>
      </w:r>
      <w:hyperlink r:id="rId28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http://rusrand.ru/forecast/demograficheskaja-situatsija-v-rossii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28.10.2017)</w:t>
      </w:r>
      <w:r w:rsidRPr="00E41B3D">
        <w:rPr>
          <w:rFonts w:ascii="Times New Roman" w:hAnsi="Times New Roman" w:cs="Times New Roman"/>
          <w:sz w:val="24"/>
          <w:szCs w:val="24"/>
        </w:rPr>
        <w:t>; см, также: Ивлев М. И., Черемисина Н. В. Демографическая ситуация в современной России // Социально-экономические явления и процессы. 2014. Т. 9. №8. С. 48-53.</w:t>
      </w:r>
    </w:p>
  </w:footnote>
  <w:footnote w:id="59">
    <w:p w:rsidR="006D6B61" w:rsidRPr="00E41B3D" w:rsidRDefault="006D6B61" w:rsidP="00D979BA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Ивахнюк И. В. Предложения к миграционной стратегии России до 2035 г. / Под ред. И. Н. Тимофеева, Е. С. Алексеева. М.: Центр стратегических разработок, РСМД, 2017. С. 9-11.</w:t>
      </w:r>
    </w:p>
  </w:footnote>
  <w:footnote w:id="60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Росстат учитывает как долговременных мигрантов всех зарегистрированных по месту жительства и месту пребывания на срок 9 месяцев и более.</w:t>
      </w:r>
    </w:p>
  </w:footnote>
  <w:footnote w:id="61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Флоринская Ю., Мкртчан Н. Миграция в России: старые тренды, новые проблемы </w:t>
      </w:r>
      <w:r w:rsidRPr="00E41B3D">
        <w:rPr>
          <w:rFonts w:ascii="Times New Roman" w:hAnsi="Times New Roman" w:cs="Times New Roman" w:hint="eastAsia"/>
          <w:sz w:val="24"/>
          <w:szCs w:val="24"/>
        </w:rPr>
        <w:t>//</w:t>
      </w:r>
      <w:r w:rsidRPr="00E41B3D">
        <w:rPr>
          <w:rFonts w:ascii="Times New Roman" w:hAnsi="Times New Roman" w:cs="Times New Roman"/>
          <w:sz w:val="24"/>
          <w:szCs w:val="24"/>
        </w:rPr>
        <w:t xml:space="preserve"> Мониторинг экономической ситуации. 2016. №19(37). С. 19-20.</w:t>
      </w:r>
    </w:p>
  </w:footnote>
  <w:footnote w:id="62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Китайцы в России и других странах. Сколько китайцев в России? // Консалтинг и логистика в Китае.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9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http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www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nstrade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blog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item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kitajcy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rossii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drugih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stranah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28.10.2017)</w:t>
      </w:r>
    </w:p>
  </w:footnote>
  <w:footnote w:id="63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Китайская миграция в Россию 2015 </w:t>
      </w:r>
      <w:r w:rsidRPr="00E41B3D">
        <w:rPr>
          <w:rFonts w:ascii="Times New Roman" w:hAnsi="Times New Roman" w:cs="Times New Roman" w:hint="eastAsia"/>
          <w:sz w:val="24"/>
          <w:szCs w:val="24"/>
        </w:rPr>
        <w:t>//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://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voprosik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net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kitajskaya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migraciya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rossiyu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-2015/ (дата обращения: 28.10.2017)</w:t>
      </w:r>
    </w:p>
  </w:footnote>
  <w:footnote w:id="64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Островский А. В. Китайская миграция в Россию в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E41B3D">
        <w:rPr>
          <w:rFonts w:ascii="Times New Roman" w:hAnsi="Times New Roman" w:cs="Times New Roman"/>
          <w:sz w:val="24"/>
          <w:szCs w:val="24"/>
        </w:rPr>
        <w:t xml:space="preserve"> в. // Ученые записки. 2012. №1. С. 21-22. </w:t>
      </w:r>
    </w:p>
  </w:footnote>
  <w:footnote w:id="65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Габуев А., Шароградский А. Китайцы в Россию не хотят // Московский центр Карнеги. 21.07.2017.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URL: </w:t>
      </w:r>
      <w:hyperlink r:id="rId30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http://carnegie.ru/2017/07/21/ru-pub-72620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28.10.2017)</w:t>
      </w:r>
    </w:p>
  </w:footnote>
  <w:footnote w:id="66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Отношение в России к мигрантам ухудшается – «Левада-центр» // Ведомости. 27.04.2017.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31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https://www.vedomosti.ru/politics/articles/2017/04/28/687871-otnoshenie-migrantam-uhudshaetsya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28.10.2017)</w:t>
      </w:r>
    </w:p>
  </w:footnote>
  <w:footnote w:id="67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Паскачев А. Б. Государственная миграционная политика Российской Федерации в новых условиях: монография / Паскачев А. Б., Волох В. А., Суворова В. А.; отв. ред. Паскачев А. Б.; Ин-т миграции и межнац. отношений. – Москва; Ярославль: Литера, 2017. С. 103,105.</w:t>
      </w:r>
    </w:p>
  </w:footnote>
  <w:footnote w:id="68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Лун Чанхай, А. И. Коробеев. Особенности миграционной политики современного Китая </w:t>
      </w:r>
      <w:r w:rsidRPr="00E41B3D">
        <w:rPr>
          <w:rFonts w:ascii="Times New Roman" w:hAnsi="Times New Roman" w:cs="Times New Roman" w:hint="eastAsia"/>
          <w:sz w:val="24"/>
          <w:szCs w:val="24"/>
        </w:rPr>
        <w:t>//</w:t>
      </w:r>
      <w:r w:rsidRPr="00E41B3D">
        <w:rPr>
          <w:rFonts w:ascii="Times New Roman" w:hAnsi="Times New Roman" w:cs="Times New Roman"/>
          <w:sz w:val="24"/>
          <w:szCs w:val="24"/>
        </w:rPr>
        <w:t xml:space="preserve"> Журнал российского права. 2010. №9. С. 77.  </w:t>
      </w:r>
    </w:p>
  </w:footnote>
  <w:footnote w:id="69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Анохина Е. С. «Новая» китайская миграция и политика КНР по ее регулированию. Томск: Томский государственный университет, 2012. С. 46.</w:t>
      </w:r>
    </w:p>
  </w:footnote>
  <w:footnote w:id="70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Ван Гохун. Перспективы российско-китайского сотрудничества в области трудовой миграции // Вестник Томского государственного университета. 2017. №416. С. 63. </w:t>
      </w:r>
    </w:p>
  </w:footnote>
  <w:footnote w:id="71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Ларин А. Г.  </w:t>
      </w:r>
      <w:r w:rsidRPr="00E41B3D">
        <w:rPr>
          <w:rFonts w:ascii="Times New Roman" w:hAnsi="Times New Roman" w:cs="Times New Roman"/>
          <w:bCs/>
          <w:sz w:val="24"/>
          <w:szCs w:val="24"/>
        </w:rPr>
        <w:t xml:space="preserve">Мировая китайская диаспора и новая миграционная концепция России / </w:t>
      </w:r>
      <w:r w:rsidRPr="00E41B3D">
        <w:rPr>
          <w:rFonts w:ascii="Times New Roman" w:hAnsi="Times New Roman" w:cs="Times New Roman"/>
          <w:bCs/>
          <w:iCs/>
          <w:sz w:val="24"/>
          <w:szCs w:val="24"/>
        </w:rPr>
        <w:t>Китай в мировой и региональной политике. История и современность. Вып. XVIII: ежегодное издание / сост., отв. ред. Е.И. Софронова. М.: ИДВ РАН. 2013. с. 194.</w:t>
      </w:r>
    </w:p>
  </w:footnote>
  <w:footnote w:id="72">
    <w:p w:rsidR="006D6B61" w:rsidRPr="00E41B3D" w:rsidRDefault="006D6B61" w:rsidP="00D979BA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Анохина Е. С. Указ. соч. С. 99-100.</w:t>
      </w:r>
    </w:p>
  </w:footnote>
  <w:footnote w:id="73">
    <w:p w:rsidR="006D6B61" w:rsidRPr="00E41B3D" w:rsidRDefault="006D6B61" w:rsidP="00D979BA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Лун Чанхай, А. И. Коробеев. Указ. соч. С. 78.</w:t>
      </w:r>
    </w:p>
  </w:footnote>
  <w:footnote w:id="74">
    <w:p w:rsidR="006D6B61" w:rsidRPr="00E41B3D" w:rsidRDefault="006D6B61" w:rsidP="00D979BA">
      <w:pPr>
        <w:pStyle w:val="1"/>
        <w:spacing w:before="0"/>
        <w:jc w:val="both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Китае действуют специальные политические установки для привлечения иностранных специалистов </w:t>
      </w:r>
      <w:r w:rsidRPr="00E41B3D"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  <w:t xml:space="preserve">//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[Электронный ресурс]. URL: </w:t>
      </w:r>
      <w:hyperlink r:id="rId32" w:history="1"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http://russian.people.com.cn/n3/2017/0314/c31517-9190170.html</w:t>
        </w:r>
      </w:hyperlink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(дата обращения: 28.10.2017)</w:t>
      </w:r>
    </w:p>
  </w:footnote>
  <w:footnote w:id="75">
    <w:p w:rsidR="006D6B61" w:rsidRPr="00E41B3D" w:rsidRDefault="006D6B61" w:rsidP="00D979BA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Анохина Е. С. Указ. соч. С. 148, 153.</w:t>
      </w:r>
    </w:p>
  </w:footnote>
  <w:footnote w:id="76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Анохина Е. С. Нелегальная китайская миграция в современном мире // Вестник Томского государственного университета. 2012. №359. С. 66, 69.  </w:t>
      </w:r>
    </w:p>
  </w:footnote>
  <w:footnote w:id="77">
    <w:p w:rsidR="006D6B61" w:rsidRPr="00E41B3D" w:rsidRDefault="006D6B61" w:rsidP="006C78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Замотин М. П. Образовательная миграция в миграционных исследованиях российских авторов // Дискурс. 2016. №5. С. 77.</w:t>
      </w:r>
    </w:p>
  </w:footnote>
  <w:footnote w:id="78">
    <w:p w:rsidR="006D6B61" w:rsidRPr="00E41B3D" w:rsidRDefault="006D6B61" w:rsidP="0096266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Чинаева Т. И. Основные тенденции развития международного рынка образовательных услуг // Статистика и экономика. 2017. №1. С. 60.</w:t>
      </w:r>
    </w:p>
  </w:footnote>
  <w:footnote w:id="79">
    <w:p w:rsidR="006D6B61" w:rsidRPr="00E41B3D" w:rsidRDefault="006D6B61" w:rsidP="005867D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Волох В. А., Гришаева С. А. Международная образовательная миграция в современной России: особенности, проблемы и перспективы </w:t>
      </w:r>
      <w:r w:rsidRPr="00E41B3D">
        <w:rPr>
          <w:rFonts w:ascii="Times New Roman" w:hAnsi="Times New Roman" w:cs="Times New Roman" w:hint="eastAsia"/>
          <w:sz w:val="24"/>
          <w:szCs w:val="24"/>
        </w:rPr>
        <w:t>//</w:t>
      </w:r>
      <w:r w:rsidRPr="00E41B3D">
        <w:rPr>
          <w:rFonts w:ascii="Times New Roman" w:hAnsi="Times New Roman" w:cs="Times New Roman"/>
          <w:sz w:val="24"/>
          <w:szCs w:val="24"/>
        </w:rPr>
        <w:t xml:space="preserve"> Социальная политика и социология. 2017. №1(120). С. 80-81.</w:t>
      </w:r>
    </w:p>
  </w:footnote>
  <w:footnote w:id="80">
    <w:p w:rsidR="006D6B61" w:rsidRPr="00E41B3D" w:rsidRDefault="006D6B61" w:rsidP="0096266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Митин Д. Н. Образовательная (учебная) миграция: понятие, проблемы и пути решения // Вестник РУДН. 2010. №3. С. 123-124.</w:t>
      </w:r>
    </w:p>
  </w:footnote>
  <w:footnote w:id="81">
    <w:p w:rsidR="006D6B61" w:rsidRPr="00DA545F" w:rsidRDefault="006D6B61" w:rsidP="00DA54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545F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DA545F">
        <w:rPr>
          <w:rFonts w:ascii="Times New Roman" w:hAnsi="Times New Roman" w:cs="Times New Roman"/>
          <w:sz w:val="24"/>
          <w:szCs w:val="24"/>
        </w:rPr>
        <w:t xml:space="preserve"> Следует отметить, что, кроме международной, существует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545F">
        <w:rPr>
          <w:rFonts w:ascii="Times New Roman" w:hAnsi="Times New Roman" w:cs="Times New Roman"/>
          <w:sz w:val="24"/>
          <w:szCs w:val="24"/>
        </w:rPr>
        <w:t xml:space="preserve"> внутренняя образовательная миграция, которая </w:t>
      </w:r>
      <w:r>
        <w:rPr>
          <w:rFonts w:ascii="Times New Roman" w:hAnsi="Times New Roman" w:cs="Times New Roman"/>
          <w:sz w:val="24"/>
          <w:szCs w:val="24"/>
        </w:rPr>
        <w:t>включает миграцию учащихся внутри страны, между городами и регионами. В данной работе речь идет именно о международной образовательной миграции. Внутренняя образовательная миграция в России и Китае может быть темой для отдельного исследования.</w:t>
      </w:r>
    </w:p>
  </w:footnote>
  <w:footnote w:id="82">
    <w:p w:rsidR="006D6B61" w:rsidRPr="00E41B3D" w:rsidRDefault="006D6B61" w:rsidP="006C78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Твой старт успешного будущего // Russia Study начинает прием заявок на обучение в российских вузах на 2019 год.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</w:rPr>
        <w:t xml:space="preserve">: </w:t>
      </w:r>
      <w:hyperlink r:id="rId33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russia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study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event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russia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study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begins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accepting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applications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for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education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russia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-2019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(дата обращения 22.11.2018)</w:t>
      </w:r>
    </w:p>
  </w:footnote>
  <w:footnote w:id="83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Романова С. Российские вузы набирают китайских студентов // Ведомости. 10.08.2016.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</w:rPr>
        <w:t>:</w:t>
      </w:r>
      <w:hyperlink r:id="rId34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vedomosti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management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articles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/2016/08/11/652542-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rossiiskie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vuzi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nabirayut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kitaiskih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studentov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(дата обращения: 02.02.2019)</w:t>
      </w:r>
    </w:p>
  </w:footnote>
  <w:footnote w:id="84">
    <w:p w:rsidR="006D6B61" w:rsidRPr="00E41B3D" w:rsidRDefault="006D6B61" w:rsidP="00D979BA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Pr="00E41B3D">
          <w:rPr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Как иностранцы учились в советских вузах, и почему им завидовали местные студенты</w:t>
        </w:r>
      </w:hyperlink>
      <w:r w:rsidRPr="00E41B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// Культурология.рф.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URL</w:t>
      </w:r>
      <w:r w:rsidRPr="00E41B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 </w:t>
      </w:r>
      <w:hyperlink r:id="rId36" w:history="1">
        <w:r w:rsidRPr="00E41B3D">
          <w:rPr>
            <w:rStyle w:val="a9"/>
            <w:rFonts w:ascii="Times New Roman" w:eastAsia="Times New Roman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https://kulturologia.ru/blogs/061018/40785/</w:t>
        </w:r>
      </w:hyperlink>
      <w:r w:rsidRPr="00E41B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(дата обращения 24.11.2018)</w:t>
      </w:r>
    </w:p>
  </w:footnote>
  <w:footnote w:id="85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Терехина С. Что ищут в России иностранные студенты. 02.04.2015 // Русская планета.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rusplt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society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chto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ischut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rossii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inostrannyie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studentyi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-16219.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html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(дата обращения: 02.02.2019)</w:t>
      </w:r>
    </w:p>
  </w:footnote>
  <w:footnote w:id="86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Россия повысит доступность образования для иностранцев // Россия сегодня.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https://ria.ru/abitura_rus/20181031/1531869425.html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(дата обращения 24.11.2018)</w:t>
      </w:r>
    </w:p>
  </w:footnote>
  <w:footnote w:id="87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Костюков А. Л. Особенности экспорта российских образовательных услуг // Альманах Казачество. 2016. №20. С. 51-66.</w:t>
      </w:r>
    </w:p>
  </w:footnote>
  <w:footnote w:id="88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Мухаева В. А., Оразмурадова А. М. Образ России в представлениях иностранных студентов (на примере ФГБОУ ПГУ) // </w:t>
      </w:r>
      <w:r>
        <w:rPr>
          <w:rFonts w:ascii="Times New Roman" w:hAnsi="Times New Roman" w:cs="Times New Roman"/>
          <w:sz w:val="24"/>
          <w:szCs w:val="24"/>
        </w:rPr>
        <w:t>Вестник ПГУ. 2017. № 4. С. 39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</w:p>
  </w:footnote>
  <w:footnote w:id="89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Там же. С.</w:t>
      </w:r>
      <w:r>
        <w:rPr>
          <w:rFonts w:ascii="Times New Roman" w:hAnsi="Times New Roman" w:cs="Times New Roman"/>
          <w:sz w:val="24"/>
          <w:szCs w:val="24"/>
        </w:rPr>
        <w:t xml:space="preserve"> 37-38.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90">
    <w:p w:rsidR="006D6B61" w:rsidRPr="00E41B3D" w:rsidRDefault="006D6B61" w:rsidP="00D979B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Соколова М. М., Соколова А. М., Калита В. В. Иностранные студенты в межкультурном пространстве // Вестник СПбГУ. Сер. 12. 2017.  №10. С. 425-440.</w:t>
      </w:r>
    </w:p>
  </w:footnote>
  <w:footnote w:id="91">
    <w:p w:rsidR="006D6B61" w:rsidRPr="00E41B3D" w:rsidRDefault="006D6B61" w:rsidP="0016353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По данным на 2016-2017 гг. среди китайских студентов, которые приехали на обучение в</w:t>
      </w:r>
      <w:r>
        <w:rPr>
          <w:rFonts w:ascii="Times New Roman" w:hAnsi="Times New Roman" w:cs="Times New Roman"/>
          <w:sz w:val="24"/>
          <w:szCs w:val="24"/>
        </w:rPr>
        <w:t xml:space="preserve"> Россию, уменьшается число изуча</w:t>
      </w:r>
      <w:r w:rsidRPr="00E41B3D">
        <w:rPr>
          <w:rFonts w:ascii="Times New Roman" w:hAnsi="Times New Roman" w:cs="Times New Roman"/>
          <w:sz w:val="24"/>
          <w:szCs w:val="24"/>
        </w:rPr>
        <w:t>ющих русский язык и существенно возрос интерес к изучени</w:t>
      </w:r>
      <w:r>
        <w:rPr>
          <w:rFonts w:ascii="Times New Roman" w:hAnsi="Times New Roman" w:cs="Times New Roman"/>
          <w:sz w:val="24"/>
          <w:szCs w:val="24"/>
        </w:rPr>
        <w:t>ю культуры, педагогики, экономики</w:t>
      </w:r>
      <w:r w:rsidRPr="00E41B3D">
        <w:rPr>
          <w:rFonts w:ascii="Times New Roman" w:hAnsi="Times New Roman" w:cs="Times New Roman"/>
          <w:sz w:val="24"/>
          <w:szCs w:val="24"/>
        </w:rPr>
        <w:t xml:space="preserve"> и управления, а также архитектуры, строительства и геологии. Количество китайских студентов в России удвоилось за последние 10 лет // 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http://russian.people.com.cn/n3/2018/1218/c31519-9529363.html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04.02.2019)</w:t>
      </w:r>
    </w:p>
  </w:footnote>
  <w:footnote w:id="92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Иностранные студенты в России //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E41B3D">
        <w:rPr>
          <w:rFonts w:ascii="Times New Roman" w:hAnsi="Times New Roman" w:cs="Times New Roman"/>
          <w:sz w:val="24"/>
          <w:szCs w:val="24"/>
        </w:rPr>
        <w:t xml:space="preserve">. 9.03.2017.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https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://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studyinrussia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actual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articles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inostrannye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studenty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rossii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-/ (дата обращения: 04.02.2019)</w:t>
      </w:r>
    </w:p>
  </w:footnote>
  <w:footnote w:id="93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Названы самые популярные вузы и специальности у иностранцев в РФ. 8.10.2018 //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40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http://mosday.ru/news/item.php?1612589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04.02.2019)</w:t>
      </w:r>
    </w:p>
  </w:footnote>
  <w:footnote w:id="94">
    <w:p w:rsidR="006D6B61" w:rsidRPr="00E41B3D" w:rsidRDefault="006D6B61" w:rsidP="00D979BA">
      <w:pPr>
        <w:pStyle w:val="a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Харитонова О. В. Академическая мобильность в пространстве высшего образования </w:t>
      </w:r>
      <w:r w:rsidRPr="00E41B3D">
        <w:rPr>
          <w:rFonts w:ascii="Times New Roman" w:eastAsia="SimSun" w:hAnsi="Times New Roman" w:cs="Times New Roman"/>
          <w:sz w:val="24"/>
          <w:szCs w:val="24"/>
        </w:rPr>
        <w:t>// Человек и образование. 2012. № 2. С. 41-44.</w:t>
      </w:r>
    </w:p>
  </w:footnote>
  <w:footnote w:id="95">
    <w:p w:rsidR="006D6B61" w:rsidRPr="00E41B3D" w:rsidRDefault="006D6B61" w:rsidP="00D979BA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Савин С. Д. Общенациональные ценности как основа взаимоотношений России и Китая // Мировая архитектоника и российско-китайские отношения. (Сборник статей) / Под ред. Н. Г. Скворцова, А. В. Петрова, Цзи Чжэнцзюя, Сюй Сянмэй. СПб.: Астерион, 2017. С. 39.</w:t>
      </w:r>
    </w:p>
  </w:footnote>
  <w:footnote w:id="96">
    <w:p w:rsidR="006D6B61" w:rsidRPr="00E41B3D" w:rsidRDefault="006D6B61" w:rsidP="00047C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Арефьев А., Любская К. Российские студенты в Китае. Китай привлекает иностранных студентов </w:t>
      </w:r>
      <w:r w:rsidRPr="00E41B3D">
        <w:rPr>
          <w:rFonts w:ascii="Times New Roman" w:hAnsi="Times New Roman" w:cs="Times New Roman" w:hint="eastAsia"/>
          <w:sz w:val="24"/>
          <w:szCs w:val="24"/>
        </w:rPr>
        <w:t>//</w:t>
      </w:r>
      <w:r w:rsidRPr="00E41B3D">
        <w:rPr>
          <w:rFonts w:ascii="Times New Roman" w:hAnsi="Times New Roman" w:cs="Times New Roman"/>
          <w:sz w:val="24"/>
          <w:szCs w:val="24"/>
        </w:rPr>
        <w:t xml:space="preserve"> Демоскоп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Pr="00E41B3D">
        <w:rPr>
          <w:rFonts w:ascii="Times New Roman" w:hAnsi="Times New Roman" w:cs="Times New Roman"/>
          <w:sz w:val="24"/>
          <w:szCs w:val="24"/>
        </w:rPr>
        <w:t>. 2017. №715-716.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E41B3D">
        <w:rPr>
          <w:rFonts w:ascii="Times New Roman" w:hAnsi="Times New Roman" w:cs="Times New Roman"/>
          <w:sz w:val="24"/>
          <w:szCs w:val="24"/>
        </w:rPr>
        <w:t>://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demoscope</w:t>
      </w:r>
      <w:r w:rsidRPr="00E41B3D">
        <w:rPr>
          <w:rFonts w:ascii="Times New Roman" w:hAnsi="Times New Roman" w:cs="Times New Roman"/>
          <w:sz w:val="24"/>
          <w:szCs w:val="24"/>
        </w:rPr>
        <w:t>.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41B3D">
        <w:rPr>
          <w:rFonts w:ascii="Times New Roman" w:hAnsi="Times New Roman" w:cs="Times New Roman"/>
          <w:sz w:val="24"/>
          <w:szCs w:val="24"/>
        </w:rPr>
        <w:t>/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Pr="00E41B3D">
        <w:rPr>
          <w:rFonts w:ascii="Times New Roman" w:hAnsi="Times New Roman" w:cs="Times New Roman"/>
          <w:sz w:val="24"/>
          <w:szCs w:val="24"/>
        </w:rPr>
        <w:t>/2017/0715/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tema</w:t>
      </w:r>
      <w:r w:rsidRPr="00E41B3D">
        <w:rPr>
          <w:rFonts w:ascii="Times New Roman" w:hAnsi="Times New Roman" w:cs="Times New Roman"/>
          <w:sz w:val="24"/>
          <w:szCs w:val="24"/>
        </w:rPr>
        <w:t>01.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Pr="00E41B3D">
        <w:rPr>
          <w:rFonts w:ascii="Times New Roman" w:hAnsi="Times New Roman" w:cs="Times New Roman"/>
          <w:sz w:val="24"/>
          <w:szCs w:val="24"/>
        </w:rPr>
        <w:t>#_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ftn</w:t>
      </w:r>
      <w:r w:rsidRPr="00E41B3D">
        <w:rPr>
          <w:rFonts w:ascii="Times New Roman" w:hAnsi="Times New Roman" w:cs="Times New Roman"/>
          <w:sz w:val="24"/>
          <w:szCs w:val="24"/>
        </w:rPr>
        <w:t>1  (дата обращения: 2.02.2019)</w:t>
      </w:r>
    </w:p>
  </w:footnote>
  <w:footnote w:id="97">
    <w:p w:rsidR="006D6B61" w:rsidRPr="00E41B3D" w:rsidRDefault="006D6B61" w:rsidP="007C0727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41B3D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Китай принимает больше всего иностранных студентов //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: </w:t>
      </w:r>
      <w:hyperlink r:id="rId41" w:history="1"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https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dknews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kz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silk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road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/68581-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kitaj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prinimaet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bolshe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vsego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inostrannykh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studentov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html</w:t>
        </w:r>
      </w:hyperlink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(дата обращения 3.02.2019). Вообще за все время проведения политики реформ и создания социалистической рыночной экономики с начала 1980-х гг. более 5 млн. китайских студентов получили возможность обучаться за границей (в том числе за счет государственных стипендий от КНР, например, в 2017 г. до 11% из всех обучающихся (около 100 тыс. чел.)), а почти 1,5 млн. человек проходят обучение или принимают участие в научных исследованиях за рубежом.</w:t>
      </w:r>
    </w:p>
  </w:footnote>
  <w:footnote w:id="98">
    <w:p w:rsidR="006D6B61" w:rsidRPr="00E41B3D" w:rsidRDefault="006D6B61" w:rsidP="00214974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Китайцы составляют большинство иностранных студентов в США и других странах</w:t>
      </w:r>
      <w:r w:rsidRPr="00E41B3D">
        <w:rPr>
          <w:rFonts w:ascii="Times New Roman" w:hAnsi="Times New Roman" w:cs="Times New Roman"/>
          <w:sz w:val="24"/>
          <w:szCs w:val="24"/>
        </w:rPr>
        <w:br/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42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http://ekd.me/2014/11/chinese-students/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12.02.2019)</w:t>
      </w:r>
    </w:p>
  </w:footnote>
  <w:footnote w:id="99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Число китайских студентов в вузах России удвоилось за 10 лет</w:t>
      </w:r>
      <w:r w:rsidRPr="00E41B3D">
        <w:rPr>
          <w:rFonts w:ascii="Times New Roman" w:hAnsi="Times New Roman" w:cs="Times New Roman"/>
          <w:sz w:val="24"/>
          <w:szCs w:val="24"/>
        </w:rPr>
        <w:t xml:space="preserve"> //</w:t>
      </w:r>
      <w:r w:rsidRPr="00E41B3D">
        <w:rPr>
          <w:rFonts w:ascii="Times New Roman" w:hAnsi="Times New Roman" w:cs="Times New Roman"/>
          <w:sz w:val="24"/>
          <w:szCs w:val="24"/>
        </w:rPr>
        <w:br/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43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http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ekd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me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/2018/12/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chislo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kitajskix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studentov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vuzax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rossii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udvoilos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za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-10-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let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12.02.2019)</w:t>
      </w:r>
    </w:p>
  </w:footnote>
  <w:footnote w:id="100">
    <w:p w:rsidR="006D6B61" w:rsidRPr="001345E4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0425EB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0425EB">
        <w:rPr>
          <w:rFonts w:ascii="Times New Roman" w:hAnsi="Times New Roman" w:cs="Times New Roman"/>
          <w:sz w:val="24"/>
          <w:szCs w:val="24"/>
        </w:rPr>
        <w:t xml:space="preserve"> Топ 14 стран по количеству студентов в Китае // </w:t>
      </w:r>
      <w:r w:rsidRPr="000425EB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0425EB">
        <w:rPr>
          <w:rFonts w:ascii="Times New Roman" w:hAnsi="Times New Roman" w:cs="Times New Roman"/>
          <w:sz w:val="24"/>
          <w:szCs w:val="24"/>
        </w:rPr>
        <w:t xml:space="preserve"> </w:t>
      </w:r>
      <w:r w:rsidRPr="000425E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0425EB">
        <w:rPr>
          <w:rFonts w:ascii="Times New Roman" w:hAnsi="Times New Roman" w:cs="Times New Roman"/>
          <w:sz w:val="24"/>
          <w:szCs w:val="24"/>
        </w:rPr>
        <w:t xml:space="preserve"> </w:t>
      </w:r>
      <w:r w:rsidRPr="000425EB">
        <w:rPr>
          <w:rFonts w:ascii="Times New Roman" w:hAnsi="Times New Roman" w:cs="Times New Roman"/>
          <w:sz w:val="24"/>
          <w:szCs w:val="24"/>
          <w:lang w:val="en-US"/>
        </w:rPr>
        <w:t>China</w:t>
      </w:r>
      <w:r w:rsidRPr="000425EB">
        <w:rPr>
          <w:rFonts w:ascii="Times New Roman" w:hAnsi="Times New Roman" w:cs="Times New Roman"/>
          <w:sz w:val="24"/>
          <w:szCs w:val="24"/>
        </w:rPr>
        <w:t xml:space="preserve">. 18.09.2018 </w:t>
      </w:r>
      <w:r w:rsidRPr="000425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0425E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1345E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1345E4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0425EB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https://studyinchinas.com/ru/</w:t>
        </w:r>
      </w:hyperlink>
      <w:r w:rsidRPr="001345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</w:t>
      </w:r>
      <w:r w:rsidRPr="00134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 w:rsidRPr="001345E4">
        <w:rPr>
          <w:rFonts w:ascii="Times New Roman" w:hAnsi="Times New Roman" w:cs="Times New Roman"/>
          <w:sz w:val="24"/>
          <w:szCs w:val="24"/>
        </w:rPr>
        <w:t xml:space="preserve"> 12.02.2019)</w:t>
      </w:r>
    </w:p>
  </w:footnote>
  <w:footnote w:id="101">
    <w:p w:rsidR="006D6B61" w:rsidRPr="00E41B3D" w:rsidRDefault="006D6B61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Китай активизирует усилия по привлечению иностранных студентов. 31.01.2019 //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45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http://russian.news.cn/2019-01/31/c_137789428.htm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10.02.2019)</w:t>
      </w:r>
    </w:p>
  </w:footnote>
  <w:footnote w:id="102">
    <w:p w:rsidR="006D6B61" w:rsidRPr="00E41B3D" w:rsidRDefault="006D6B61" w:rsidP="00AC1AD8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Селиванова С. Китай действует на опережение // Литературная газета. 2017. №10.</w:t>
      </w:r>
      <w:r w:rsidRPr="00E41B3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: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http://lgz.ru/article/-10-6589-15-03-2017/kitay-deystvuet-na-operezhenie/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(дата обращения 12.02.2019)</w:t>
      </w:r>
    </w:p>
  </w:footnote>
  <w:footnote w:id="103">
    <w:p w:rsidR="006D6B61" w:rsidRPr="00E41B3D" w:rsidRDefault="006D6B61" w:rsidP="00AC1AD8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Высокие китайские стипендии все больше привлекают иностранных студентов</w:t>
      </w:r>
      <w:r w:rsidRPr="00E41B3D">
        <w:rPr>
          <w:rFonts w:ascii="Times New Roman" w:hAnsi="Times New Roman" w:cs="Times New Roman"/>
          <w:sz w:val="24"/>
          <w:szCs w:val="24"/>
        </w:rPr>
        <w:t xml:space="preserve"> //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41B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46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http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ekd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me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/2018/06/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vysokie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kitajskie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stipendii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vse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bolshe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privlekayut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inostrannyx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studentov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12.02.2019)</w:t>
      </w:r>
    </w:p>
  </w:footnote>
  <w:footnote w:id="104">
    <w:p w:rsidR="006D6B61" w:rsidRPr="00E41B3D" w:rsidRDefault="006D6B61" w:rsidP="009950DD">
      <w:pPr>
        <w:pStyle w:val="a6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Университеты Китая //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41B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47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unipage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net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universities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china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 12.02.2019)</w:t>
      </w:r>
    </w:p>
  </w:footnote>
  <w:footnote w:id="105">
    <w:p w:rsidR="006D6B61" w:rsidRPr="00E41B3D" w:rsidRDefault="006D6B61" w:rsidP="005B70B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Пацукевич О. В., Кулько Е. И. Государственная политика Китая в сфере экспорта образовательных услуг // Вестник БГСА. 2018. №1. С. 174-175.</w:t>
      </w:r>
    </w:p>
  </w:footnote>
  <w:footnote w:id="106">
    <w:p w:rsidR="006D6B61" w:rsidRPr="00E41B3D" w:rsidRDefault="006D6B61" w:rsidP="005B70B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Михневич С. В. Панда на службе Дракона: основные направления и механизмы политики «мягкой силы» Китая // Вестник международных организаций. 2014. Т.9. №2. С. 97-98.</w:t>
      </w:r>
    </w:p>
  </w:footnote>
  <w:footnote w:id="107">
    <w:p w:rsidR="006D6B61" w:rsidRPr="00E41B3D" w:rsidRDefault="006D6B61" w:rsidP="004B29F5">
      <w:pPr>
        <w:pStyle w:val="aa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  <w:r w:rsidRPr="00E41B3D">
        <w:rPr>
          <w:rStyle w:val="a8"/>
        </w:rPr>
        <w:footnoteRef/>
      </w:r>
      <w:r w:rsidRPr="00E41B3D">
        <w:t xml:space="preserve"> Петров А. В. Социальное государство, гармоничное общество и развитие социологического образования в России и Китае </w:t>
      </w:r>
      <w:r w:rsidRPr="00E41B3D">
        <w:rPr>
          <w:rFonts w:eastAsiaTheme="minorEastAsia"/>
        </w:rPr>
        <w:t xml:space="preserve">// </w:t>
      </w:r>
      <w:r w:rsidRPr="00E41B3D">
        <w:rPr>
          <w:bCs/>
        </w:rPr>
        <w:t>Антикоррупционная</w:t>
      </w:r>
      <w:r w:rsidRPr="00E41B3D">
        <w:rPr>
          <w:b/>
          <w:bCs/>
        </w:rPr>
        <w:t xml:space="preserve"> </w:t>
      </w:r>
      <w:r w:rsidRPr="00E41B3D">
        <w:rPr>
          <w:bCs/>
        </w:rPr>
        <w:t>политика, социальное государство и социальная ответственность бизнеса в России и Китае</w:t>
      </w:r>
      <w:r w:rsidRPr="00E41B3D">
        <w:t xml:space="preserve"> (Сборник статей) / Под ред. А. В. Петрова, Инь Шаша. СПб.: Астерион, 2018. </w:t>
      </w:r>
      <w:r w:rsidRPr="00E41B3D">
        <w:rPr>
          <w:rFonts w:eastAsiaTheme="minorEastAsia"/>
        </w:rPr>
        <w:t xml:space="preserve">С. 126-133; </w:t>
      </w:r>
      <w:r w:rsidRPr="00E41B3D">
        <w:t>Петров А. В. Развитие российско-китайских научных коммуникаций в области организации сравнительных социологических исследований: к 15-ой годовщине подписания Договора о добрососедстве, дружбе и сотрудничестве между РФ и КНР / Мировая архитектоника и российско-китайские отношения. (Сборник статей) / Под ред. Н. Г. Скворцова, А. В. Петрова, Цзи Чжэнцзюя, Сюй Сянмэй. СПб.: Астерион, 2017. С. 141-144.</w:t>
      </w:r>
    </w:p>
  </w:footnote>
  <w:footnote w:id="108">
    <w:p w:rsidR="006D6B61" w:rsidRPr="00E41B3D" w:rsidRDefault="006D6B61" w:rsidP="001D36A1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Политех первым из российских вузов открыл свое представительство в Китае //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: </w:t>
      </w:r>
      <w:hyperlink r:id="rId48" w:history="1"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https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www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spbstu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media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news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achievements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polytech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first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russian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universities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china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>/</w:t>
        </w:r>
      </w:hyperlink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(дата обращения: 12.02.2019)</w:t>
      </w:r>
    </w:p>
  </w:footnote>
  <w:footnote w:id="109">
    <w:p w:rsidR="006D6B61" w:rsidRPr="00E41B3D" w:rsidRDefault="006D6B61" w:rsidP="001D36A1">
      <w:pPr>
        <w:pStyle w:val="1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Ректор СПбГУ: мы сделали еще один шаг к открытию российско-китайского университета //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[Электронный ресурс]. </w:t>
      </w:r>
      <w:hyperlink r:id="rId49" w:history="1"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  <w:lang w:val="en-US"/>
          </w:rPr>
          <w:t>URL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shd w:val="clear" w:color="auto" w:fill="FFFFFF"/>
          </w:rPr>
          <w:t xml:space="preserve">: </w:t>
        </w:r>
        <w:r w:rsidRPr="00E41B3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https://spbu.ru/press-center/press-relizy/rektor-spbgu-my-sdelali-eshche-odin-shag-k-otkrytiyu-rossiysko-kitayskogo</w:t>
        </w:r>
      </w:hyperlink>
      <w:r w:rsidRPr="00E41B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(дата обращения: 12.02.2019)</w:t>
      </w:r>
    </w:p>
  </w:footnote>
  <w:footnote w:id="110">
    <w:p w:rsidR="006D6B61" w:rsidRPr="00E41B3D" w:rsidRDefault="006D6B61" w:rsidP="001D36A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Совместный российско-китайский университет //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41B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hyperlink r:id="rId50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http://msuinchina.org</w:t>
        </w:r>
      </w:hyperlink>
      <w:r w:rsidRPr="00E41B3D">
        <w:rPr>
          <w:rFonts w:ascii="Times New Roman" w:hAnsi="Times New Roman" w:cs="Times New Roman"/>
          <w:sz w:val="24"/>
          <w:szCs w:val="24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14.02.2019)</w:t>
      </w:r>
    </w:p>
  </w:footnote>
  <w:footnote w:id="111">
    <w:p w:rsidR="006D6B61" w:rsidRPr="00E41B3D" w:rsidRDefault="006D6B61" w:rsidP="00973BD2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B3D">
        <w:rPr>
          <w:rStyle w:val="a8"/>
          <w:rFonts w:ascii="Times New Roman" w:hAnsi="Times New Roman" w:cs="Times New Roman"/>
          <w:sz w:val="24"/>
          <w:szCs w:val="24"/>
        </w:rPr>
        <w:footnoteRef/>
      </w:r>
      <w:r w:rsidRPr="00E41B3D">
        <w:rPr>
          <w:rFonts w:ascii="Times New Roman" w:hAnsi="Times New Roman" w:cs="Times New Roman"/>
          <w:sz w:val="24"/>
          <w:szCs w:val="24"/>
        </w:rPr>
        <w:t xml:space="preserve"> Сячинов А. Новый закон о трудоустройстве иностранных выпускников в Китае // ДалаоВай. 13.01.2017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51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http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://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davailaowai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novyj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zakon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o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trudoustrojstve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inostrannyx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vypusknikov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kitae</w:t>
        </w:r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/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>(дата обращения: 13.02.2019)</w:t>
      </w:r>
    </w:p>
    <w:p w:rsidR="006D6B61" w:rsidRPr="00E41B3D" w:rsidRDefault="006D6B61" w:rsidP="00973BD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112">
    <w:p w:rsidR="006D6B61" w:rsidRPr="00E41B3D" w:rsidRDefault="006D6B61" w:rsidP="00AA32D7">
      <w:pPr>
        <w:pStyle w:val="a6"/>
        <w:jc w:val="both"/>
      </w:pPr>
      <w:r w:rsidRPr="00E41B3D">
        <w:rPr>
          <w:rStyle w:val="a8"/>
        </w:rPr>
        <w:footnoteRef/>
      </w:r>
      <w:r w:rsidRPr="00E41B3D">
        <w:t xml:space="preserve"> </w:t>
      </w:r>
      <w:r w:rsidRPr="00E41B3D">
        <w:rPr>
          <w:rFonts w:ascii="Times New Roman" w:hAnsi="Times New Roman" w:cs="Times New Roman"/>
          <w:sz w:val="24"/>
          <w:szCs w:val="24"/>
        </w:rPr>
        <w:t xml:space="preserve">Арефьев А., Любская К. Российские студенты в Китае. Два опроса российских студентов в Китае // Демоскоп </w:t>
      </w:r>
      <w:r w:rsidRPr="00E41B3D">
        <w:rPr>
          <w:rFonts w:ascii="Times New Roman" w:hAnsi="Times New Roman" w:cs="Times New Roman"/>
          <w:sz w:val="24"/>
          <w:szCs w:val="24"/>
          <w:lang w:val="en-US"/>
        </w:rPr>
        <w:t>Weekly</w:t>
      </w:r>
      <w:r w:rsidRPr="00E41B3D">
        <w:rPr>
          <w:rFonts w:ascii="Times New Roman" w:hAnsi="Times New Roman" w:cs="Times New Roman"/>
          <w:sz w:val="24"/>
          <w:szCs w:val="24"/>
        </w:rPr>
        <w:t xml:space="preserve">. 2017. №715-716.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52" w:history="1">
        <w:r w:rsidRPr="00E41B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http://www.demoscope.ru/weekly/2017/0715/tema04.php</w:t>
        </w:r>
      </w:hyperlink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E41B3D">
        <w:rPr>
          <w:rFonts w:ascii="Times New Roman" w:hAnsi="Times New Roman" w:cs="Times New Roman"/>
          <w:sz w:val="24"/>
          <w:szCs w:val="24"/>
        </w:rPr>
        <w:t>дата обращения: 2.02.2019</w:t>
      </w:r>
      <w:r w:rsidRPr="00E41B3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941F3"/>
    <w:multiLevelType w:val="hybridMultilevel"/>
    <w:tmpl w:val="73F26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7563"/>
    <w:rsid w:val="00007660"/>
    <w:rsid w:val="000103E0"/>
    <w:rsid w:val="0001067E"/>
    <w:rsid w:val="0001087C"/>
    <w:rsid w:val="000240E7"/>
    <w:rsid w:val="000244E6"/>
    <w:rsid w:val="000303CF"/>
    <w:rsid w:val="00030489"/>
    <w:rsid w:val="00031AB3"/>
    <w:rsid w:val="00032C30"/>
    <w:rsid w:val="00035091"/>
    <w:rsid w:val="000425EB"/>
    <w:rsid w:val="00045845"/>
    <w:rsid w:val="00047C5B"/>
    <w:rsid w:val="00051B44"/>
    <w:rsid w:val="00051D1D"/>
    <w:rsid w:val="000522BC"/>
    <w:rsid w:val="00052325"/>
    <w:rsid w:val="000573E1"/>
    <w:rsid w:val="00057FEB"/>
    <w:rsid w:val="00063616"/>
    <w:rsid w:val="00064337"/>
    <w:rsid w:val="00064E7A"/>
    <w:rsid w:val="00065517"/>
    <w:rsid w:val="00075F4F"/>
    <w:rsid w:val="00082ED0"/>
    <w:rsid w:val="00084361"/>
    <w:rsid w:val="000906F7"/>
    <w:rsid w:val="00096A8A"/>
    <w:rsid w:val="000A301E"/>
    <w:rsid w:val="000A4C1B"/>
    <w:rsid w:val="000A782C"/>
    <w:rsid w:val="000B3FA0"/>
    <w:rsid w:val="000B40BB"/>
    <w:rsid w:val="000C47A1"/>
    <w:rsid w:val="000C53D6"/>
    <w:rsid w:val="000D4739"/>
    <w:rsid w:val="000E2B87"/>
    <w:rsid w:val="000E4428"/>
    <w:rsid w:val="000E4EAB"/>
    <w:rsid w:val="000F308E"/>
    <w:rsid w:val="00100403"/>
    <w:rsid w:val="001013DC"/>
    <w:rsid w:val="001025BE"/>
    <w:rsid w:val="00113018"/>
    <w:rsid w:val="00116507"/>
    <w:rsid w:val="00116CFD"/>
    <w:rsid w:val="00123CD7"/>
    <w:rsid w:val="00130DF4"/>
    <w:rsid w:val="00133FA2"/>
    <w:rsid w:val="001345E4"/>
    <w:rsid w:val="0014076A"/>
    <w:rsid w:val="00160E51"/>
    <w:rsid w:val="0016177E"/>
    <w:rsid w:val="0016353D"/>
    <w:rsid w:val="0017209B"/>
    <w:rsid w:val="00174CDE"/>
    <w:rsid w:val="00174E5F"/>
    <w:rsid w:val="00175C1A"/>
    <w:rsid w:val="00182C2B"/>
    <w:rsid w:val="001862FA"/>
    <w:rsid w:val="001957DB"/>
    <w:rsid w:val="001A2638"/>
    <w:rsid w:val="001A40A1"/>
    <w:rsid w:val="001A51E6"/>
    <w:rsid w:val="001A5D05"/>
    <w:rsid w:val="001B5AA2"/>
    <w:rsid w:val="001C4138"/>
    <w:rsid w:val="001D0234"/>
    <w:rsid w:val="001D130A"/>
    <w:rsid w:val="001D36A1"/>
    <w:rsid w:val="001E08E2"/>
    <w:rsid w:val="001E57D2"/>
    <w:rsid w:val="001E6E22"/>
    <w:rsid w:val="001F4229"/>
    <w:rsid w:val="00203513"/>
    <w:rsid w:val="0020556E"/>
    <w:rsid w:val="00211A49"/>
    <w:rsid w:val="00214974"/>
    <w:rsid w:val="00216104"/>
    <w:rsid w:val="00217DB7"/>
    <w:rsid w:val="00221A6A"/>
    <w:rsid w:val="00232B95"/>
    <w:rsid w:val="00233520"/>
    <w:rsid w:val="00233EBC"/>
    <w:rsid w:val="00237479"/>
    <w:rsid w:val="00243A34"/>
    <w:rsid w:val="00253340"/>
    <w:rsid w:val="002550E2"/>
    <w:rsid w:val="0026069B"/>
    <w:rsid w:val="00260CE3"/>
    <w:rsid w:val="00263AE4"/>
    <w:rsid w:val="00265709"/>
    <w:rsid w:val="002658A0"/>
    <w:rsid w:val="00265BF6"/>
    <w:rsid w:val="002679EA"/>
    <w:rsid w:val="00267F2D"/>
    <w:rsid w:val="00270800"/>
    <w:rsid w:val="00272F74"/>
    <w:rsid w:val="00277F9B"/>
    <w:rsid w:val="00285636"/>
    <w:rsid w:val="002870E7"/>
    <w:rsid w:val="002903BA"/>
    <w:rsid w:val="0029548A"/>
    <w:rsid w:val="002972B2"/>
    <w:rsid w:val="00297DD7"/>
    <w:rsid w:val="002B05B5"/>
    <w:rsid w:val="002B102C"/>
    <w:rsid w:val="002B4EEE"/>
    <w:rsid w:val="002C4D02"/>
    <w:rsid w:val="002D1B76"/>
    <w:rsid w:val="002D374E"/>
    <w:rsid w:val="002E0833"/>
    <w:rsid w:val="002E4DF3"/>
    <w:rsid w:val="002E56BF"/>
    <w:rsid w:val="002E70D9"/>
    <w:rsid w:val="002F16C8"/>
    <w:rsid w:val="00305F85"/>
    <w:rsid w:val="003060B3"/>
    <w:rsid w:val="003063E3"/>
    <w:rsid w:val="00306E00"/>
    <w:rsid w:val="00330E25"/>
    <w:rsid w:val="00336667"/>
    <w:rsid w:val="00340072"/>
    <w:rsid w:val="00347F2B"/>
    <w:rsid w:val="003512FC"/>
    <w:rsid w:val="00361E6B"/>
    <w:rsid w:val="0037123B"/>
    <w:rsid w:val="0037649D"/>
    <w:rsid w:val="00384945"/>
    <w:rsid w:val="00385818"/>
    <w:rsid w:val="0039354B"/>
    <w:rsid w:val="00397356"/>
    <w:rsid w:val="00397D50"/>
    <w:rsid w:val="003A6509"/>
    <w:rsid w:val="003B2753"/>
    <w:rsid w:val="003C0ABC"/>
    <w:rsid w:val="003E11B1"/>
    <w:rsid w:val="003F20BE"/>
    <w:rsid w:val="003F240D"/>
    <w:rsid w:val="003F3441"/>
    <w:rsid w:val="003F454C"/>
    <w:rsid w:val="00403E7F"/>
    <w:rsid w:val="004101BE"/>
    <w:rsid w:val="00413C2C"/>
    <w:rsid w:val="004244B9"/>
    <w:rsid w:val="004340CB"/>
    <w:rsid w:val="00436B99"/>
    <w:rsid w:val="00446AA3"/>
    <w:rsid w:val="0045384B"/>
    <w:rsid w:val="00456348"/>
    <w:rsid w:val="0045727D"/>
    <w:rsid w:val="00457563"/>
    <w:rsid w:val="00460EA3"/>
    <w:rsid w:val="00470532"/>
    <w:rsid w:val="004764C3"/>
    <w:rsid w:val="004860E9"/>
    <w:rsid w:val="00497B5C"/>
    <w:rsid w:val="004A0FA6"/>
    <w:rsid w:val="004B0D72"/>
    <w:rsid w:val="004B29F5"/>
    <w:rsid w:val="004C3EB1"/>
    <w:rsid w:val="004C682F"/>
    <w:rsid w:val="004C6F3F"/>
    <w:rsid w:val="004D018D"/>
    <w:rsid w:val="004D4300"/>
    <w:rsid w:val="004D4B7E"/>
    <w:rsid w:val="00501918"/>
    <w:rsid w:val="005025F4"/>
    <w:rsid w:val="00504706"/>
    <w:rsid w:val="00505996"/>
    <w:rsid w:val="00524062"/>
    <w:rsid w:val="00530BFA"/>
    <w:rsid w:val="00530DE5"/>
    <w:rsid w:val="005323A7"/>
    <w:rsid w:val="00540A53"/>
    <w:rsid w:val="0054511C"/>
    <w:rsid w:val="00567F68"/>
    <w:rsid w:val="00570FB0"/>
    <w:rsid w:val="005806A5"/>
    <w:rsid w:val="00584D90"/>
    <w:rsid w:val="005867D8"/>
    <w:rsid w:val="00587F25"/>
    <w:rsid w:val="00590F9D"/>
    <w:rsid w:val="005A0224"/>
    <w:rsid w:val="005A0A96"/>
    <w:rsid w:val="005A0C57"/>
    <w:rsid w:val="005B22C9"/>
    <w:rsid w:val="005B4F77"/>
    <w:rsid w:val="005B70B3"/>
    <w:rsid w:val="005B7C97"/>
    <w:rsid w:val="005C21D5"/>
    <w:rsid w:val="005C62F1"/>
    <w:rsid w:val="005D11E3"/>
    <w:rsid w:val="005D17FD"/>
    <w:rsid w:val="005D3F51"/>
    <w:rsid w:val="005D5C90"/>
    <w:rsid w:val="005D5E78"/>
    <w:rsid w:val="005D7937"/>
    <w:rsid w:val="005F337D"/>
    <w:rsid w:val="005F4017"/>
    <w:rsid w:val="006010A4"/>
    <w:rsid w:val="006033C1"/>
    <w:rsid w:val="00610410"/>
    <w:rsid w:val="0061386A"/>
    <w:rsid w:val="00613AA8"/>
    <w:rsid w:val="006242F4"/>
    <w:rsid w:val="006332A2"/>
    <w:rsid w:val="00646033"/>
    <w:rsid w:val="00646AD4"/>
    <w:rsid w:val="006503ED"/>
    <w:rsid w:val="00650B72"/>
    <w:rsid w:val="00656B79"/>
    <w:rsid w:val="0066074A"/>
    <w:rsid w:val="00661603"/>
    <w:rsid w:val="00667074"/>
    <w:rsid w:val="00672155"/>
    <w:rsid w:val="006757AB"/>
    <w:rsid w:val="00677AB3"/>
    <w:rsid w:val="00685357"/>
    <w:rsid w:val="00694FD6"/>
    <w:rsid w:val="006A0AF3"/>
    <w:rsid w:val="006A1A84"/>
    <w:rsid w:val="006B2872"/>
    <w:rsid w:val="006B2F59"/>
    <w:rsid w:val="006C08C2"/>
    <w:rsid w:val="006C3AC3"/>
    <w:rsid w:val="006C4B31"/>
    <w:rsid w:val="006C6670"/>
    <w:rsid w:val="006C7806"/>
    <w:rsid w:val="006C7C4D"/>
    <w:rsid w:val="006D3EC4"/>
    <w:rsid w:val="006D51CC"/>
    <w:rsid w:val="006D5F90"/>
    <w:rsid w:val="006D6B61"/>
    <w:rsid w:val="006E1994"/>
    <w:rsid w:val="006F3223"/>
    <w:rsid w:val="006F53DC"/>
    <w:rsid w:val="006F6720"/>
    <w:rsid w:val="006F7014"/>
    <w:rsid w:val="007045DF"/>
    <w:rsid w:val="00706A6C"/>
    <w:rsid w:val="007075A3"/>
    <w:rsid w:val="007156D9"/>
    <w:rsid w:val="00721AE7"/>
    <w:rsid w:val="00721E63"/>
    <w:rsid w:val="00724691"/>
    <w:rsid w:val="007300D5"/>
    <w:rsid w:val="00730CBA"/>
    <w:rsid w:val="0073220D"/>
    <w:rsid w:val="00756D32"/>
    <w:rsid w:val="0076791F"/>
    <w:rsid w:val="007707A8"/>
    <w:rsid w:val="00774FED"/>
    <w:rsid w:val="007761B1"/>
    <w:rsid w:val="00780063"/>
    <w:rsid w:val="0078083C"/>
    <w:rsid w:val="007844E9"/>
    <w:rsid w:val="00790A3D"/>
    <w:rsid w:val="007963E2"/>
    <w:rsid w:val="00797195"/>
    <w:rsid w:val="007974E1"/>
    <w:rsid w:val="007A2D94"/>
    <w:rsid w:val="007C0727"/>
    <w:rsid w:val="007D0AC3"/>
    <w:rsid w:val="007E37A1"/>
    <w:rsid w:val="007E43C4"/>
    <w:rsid w:val="007F1289"/>
    <w:rsid w:val="00801A3B"/>
    <w:rsid w:val="00805959"/>
    <w:rsid w:val="00806E56"/>
    <w:rsid w:val="00812DDD"/>
    <w:rsid w:val="00814087"/>
    <w:rsid w:val="00816068"/>
    <w:rsid w:val="00816418"/>
    <w:rsid w:val="008251B8"/>
    <w:rsid w:val="00827983"/>
    <w:rsid w:val="0083180B"/>
    <w:rsid w:val="00831E37"/>
    <w:rsid w:val="00834349"/>
    <w:rsid w:val="00853664"/>
    <w:rsid w:val="00853BC7"/>
    <w:rsid w:val="008546DC"/>
    <w:rsid w:val="00857875"/>
    <w:rsid w:val="00860FBC"/>
    <w:rsid w:val="008623AE"/>
    <w:rsid w:val="0086399F"/>
    <w:rsid w:val="00872B72"/>
    <w:rsid w:val="0087745A"/>
    <w:rsid w:val="00877D37"/>
    <w:rsid w:val="00885056"/>
    <w:rsid w:val="00886A3E"/>
    <w:rsid w:val="0089339E"/>
    <w:rsid w:val="008956B3"/>
    <w:rsid w:val="00896544"/>
    <w:rsid w:val="008A2949"/>
    <w:rsid w:val="008A2A3A"/>
    <w:rsid w:val="008A34C4"/>
    <w:rsid w:val="008C193D"/>
    <w:rsid w:val="008C247C"/>
    <w:rsid w:val="008C2840"/>
    <w:rsid w:val="008D0503"/>
    <w:rsid w:val="008D0B73"/>
    <w:rsid w:val="008D31C0"/>
    <w:rsid w:val="008D3D2A"/>
    <w:rsid w:val="008D3EFC"/>
    <w:rsid w:val="008D47AA"/>
    <w:rsid w:val="008E0A90"/>
    <w:rsid w:val="008E7708"/>
    <w:rsid w:val="008E78AE"/>
    <w:rsid w:val="008F63E9"/>
    <w:rsid w:val="0090242E"/>
    <w:rsid w:val="0090700F"/>
    <w:rsid w:val="00921029"/>
    <w:rsid w:val="00931D11"/>
    <w:rsid w:val="009354FE"/>
    <w:rsid w:val="0094379B"/>
    <w:rsid w:val="00945FA3"/>
    <w:rsid w:val="00946E1D"/>
    <w:rsid w:val="00947262"/>
    <w:rsid w:val="00950C5E"/>
    <w:rsid w:val="009514E5"/>
    <w:rsid w:val="0096009A"/>
    <w:rsid w:val="00962660"/>
    <w:rsid w:val="009633BF"/>
    <w:rsid w:val="0096469E"/>
    <w:rsid w:val="00964845"/>
    <w:rsid w:val="00967177"/>
    <w:rsid w:val="009738BD"/>
    <w:rsid w:val="00973BD2"/>
    <w:rsid w:val="0098524A"/>
    <w:rsid w:val="009856E1"/>
    <w:rsid w:val="00987B3A"/>
    <w:rsid w:val="00991A69"/>
    <w:rsid w:val="009948E6"/>
    <w:rsid w:val="009950DD"/>
    <w:rsid w:val="0099530C"/>
    <w:rsid w:val="0099583D"/>
    <w:rsid w:val="009A2FB6"/>
    <w:rsid w:val="009A6489"/>
    <w:rsid w:val="009B135A"/>
    <w:rsid w:val="009B4B1E"/>
    <w:rsid w:val="009D3DC2"/>
    <w:rsid w:val="009D6558"/>
    <w:rsid w:val="009E1969"/>
    <w:rsid w:val="009E3691"/>
    <w:rsid w:val="009F4C18"/>
    <w:rsid w:val="009F5DCA"/>
    <w:rsid w:val="00A008D3"/>
    <w:rsid w:val="00A01D1A"/>
    <w:rsid w:val="00A05FB5"/>
    <w:rsid w:val="00A07A65"/>
    <w:rsid w:val="00A165D8"/>
    <w:rsid w:val="00A20BC0"/>
    <w:rsid w:val="00A25956"/>
    <w:rsid w:val="00A30D59"/>
    <w:rsid w:val="00A33DA6"/>
    <w:rsid w:val="00A36C3D"/>
    <w:rsid w:val="00A3764F"/>
    <w:rsid w:val="00A4136A"/>
    <w:rsid w:val="00A449F1"/>
    <w:rsid w:val="00A50C7E"/>
    <w:rsid w:val="00A572C9"/>
    <w:rsid w:val="00A62C55"/>
    <w:rsid w:val="00A663B9"/>
    <w:rsid w:val="00A7407E"/>
    <w:rsid w:val="00A74449"/>
    <w:rsid w:val="00A77693"/>
    <w:rsid w:val="00A85519"/>
    <w:rsid w:val="00A90CAE"/>
    <w:rsid w:val="00A934B1"/>
    <w:rsid w:val="00AA09EF"/>
    <w:rsid w:val="00AA0C02"/>
    <w:rsid w:val="00AA32D7"/>
    <w:rsid w:val="00AA3C85"/>
    <w:rsid w:val="00AB717F"/>
    <w:rsid w:val="00AC07D8"/>
    <w:rsid w:val="00AC192F"/>
    <w:rsid w:val="00AC1AD8"/>
    <w:rsid w:val="00AD6297"/>
    <w:rsid w:val="00AE17E3"/>
    <w:rsid w:val="00AE1B44"/>
    <w:rsid w:val="00AE4962"/>
    <w:rsid w:val="00AF2336"/>
    <w:rsid w:val="00B13413"/>
    <w:rsid w:val="00B14324"/>
    <w:rsid w:val="00B16DE6"/>
    <w:rsid w:val="00B242B6"/>
    <w:rsid w:val="00B32BC0"/>
    <w:rsid w:val="00B33F0B"/>
    <w:rsid w:val="00B352D9"/>
    <w:rsid w:val="00B37469"/>
    <w:rsid w:val="00B43A32"/>
    <w:rsid w:val="00B44390"/>
    <w:rsid w:val="00B62FFC"/>
    <w:rsid w:val="00B630CA"/>
    <w:rsid w:val="00B63C4F"/>
    <w:rsid w:val="00B652AD"/>
    <w:rsid w:val="00B75394"/>
    <w:rsid w:val="00B75D5E"/>
    <w:rsid w:val="00B80DC2"/>
    <w:rsid w:val="00B81C29"/>
    <w:rsid w:val="00B901F7"/>
    <w:rsid w:val="00B912BD"/>
    <w:rsid w:val="00B920F2"/>
    <w:rsid w:val="00B957AE"/>
    <w:rsid w:val="00BA4780"/>
    <w:rsid w:val="00BA4AE2"/>
    <w:rsid w:val="00BA5ADF"/>
    <w:rsid w:val="00BC2862"/>
    <w:rsid w:val="00BC568F"/>
    <w:rsid w:val="00BD77B6"/>
    <w:rsid w:val="00BF1598"/>
    <w:rsid w:val="00C05CB2"/>
    <w:rsid w:val="00C12F67"/>
    <w:rsid w:val="00C161D1"/>
    <w:rsid w:val="00C1625C"/>
    <w:rsid w:val="00C214BF"/>
    <w:rsid w:val="00C21AE4"/>
    <w:rsid w:val="00C27EB6"/>
    <w:rsid w:val="00C402B6"/>
    <w:rsid w:val="00C47AD6"/>
    <w:rsid w:val="00C55102"/>
    <w:rsid w:val="00C5669B"/>
    <w:rsid w:val="00C57BCB"/>
    <w:rsid w:val="00C6166D"/>
    <w:rsid w:val="00C701E1"/>
    <w:rsid w:val="00C70CD9"/>
    <w:rsid w:val="00CA1C0A"/>
    <w:rsid w:val="00CB204C"/>
    <w:rsid w:val="00CB5E63"/>
    <w:rsid w:val="00CB6047"/>
    <w:rsid w:val="00CC0345"/>
    <w:rsid w:val="00CC2300"/>
    <w:rsid w:val="00CC676C"/>
    <w:rsid w:val="00CD3355"/>
    <w:rsid w:val="00CD6D8E"/>
    <w:rsid w:val="00CE3EF2"/>
    <w:rsid w:val="00CE5CFD"/>
    <w:rsid w:val="00CF0F64"/>
    <w:rsid w:val="00CF4666"/>
    <w:rsid w:val="00D02537"/>
    <w:rsid w:val="00D117B5"/>
    <w:rsid w:val="00D11988"/>
    <w:rsid w:val="00D1198F"/>
    <w:rsid w:val="00D135A4"/>
    <w:rsid w:val="00D1496B"/>
    <w:rsid w:val="00D22FE9"/>
    <w:rsid w:val="00D3295A"/>
    <w:rsid w:val="00D3619F"/>
    <w:rsid w:val="00D36923"/>
    <w:rsid w:val="00D405E1"/>
    <w:rsid w:val="00D42FA3"/>
    <w:rsid w:val="00D471E1"/>
    <w:rsid w:val="00D61258"/>
    <w:rsid w:val="00D64089"/>
    <w:rsid w:val="00D65D50"/>
    <w:rsid w:val="00D665FF"/>
    <w:rsid w:val="00D66735"/>
    <w:rsid w:val="00D733E5"/>
    <w:rsid w:val="00D81C9C"/>
    <w:rsid w:val="00D8522C"/>
    <w:rsid w:val="00D979BA"/>
    <w:rsid w:val="00DA4E2D"/>
    <w:rsid w:val="00DA545F"/>
    <w:rsid w:val="00DA7024"/>
    <w:rsid w:val="00DA759E"/>
    <w:rsid w:val="00DB2A3B"/>
    <w:rsid w:val="00DB6077"/>
    <w:rsid w:val="00DB7316"/>
    <w:rsid w:val="00DC258C"/>
    <w:rsid w:val="00DD282F"/>
    <w:rsid w:val="00DD327A"/>
    <w:rsid w:val="00DD6BF0"/>
    <w:rsid w:val="00DE176A"/>
    <w:rsid w:val="00DE33DB"/>
    <w:rsid w:val="00E024D7"/>
    <w:rsid w:val="00E043F4"/>
    <w:rsid w:val="00E141D8"/>
    <w:rsid w:val="00E14DE4"/>
    <w:rsid w:val="00E15572"/>
    <w:rsid w:val="00E23AE6"/>
    <w:rsid w:val="00E3120B"/>
    <w:rsid w:val="00E31235"/>
    <w:rsid w:val="00E31E14"/>
    <w:rsid w:val="00E32BCE"/>
    <w:rsid w:val="00E36FFB"/>
    <w:rsid w:val="00E403D3"/>
    <w:rsid w:val="00E41B3D"/>
    <w:rsid w:val="00E42840"/>
    <w:rsid w:val="00E659FD"/>
    <w:rsid w:val="00E65A5B"/>
    <w:rsid w:val="00E74BE9"/>
    <w:rsid w:val="00E76280"/>
    <w:rsid w:val="00E83B2F"/>
    <w:rsid w:val="00E871F4"/>
    <w:rsid w:val="00E94E2D"/>
    <w:rsid w:val="00E973DB"/>
    <w:rsid w:val="00EB44C9"/>
    <w:rsid w:val="00EC3D4B"/>
    <w:rsid w:val="00EE668B"/>
    <w:rsid w:val="00EF2E57"/>
    <w:rsid w:val="00EF756A"/>
    <w:rsid w:val="00F02F5D"/>
    <w:rsid w:val="00F11E92"/>
    <w:rsid w:val="00F13D43"/>
    <w:rsid w:val="00F15878"/>
    <w:rsid w:val="00F17BFB"/>
    <w:rsid w:val="00F17D37"/>
    <w:rsid w:val="00F217E7"/>
    <w:rsid w:val="00F21C53"/>
    <w:rsid w:val="00F21F88"/>
    <w:rsid w:val="00F25D7B"/>
    <w:rsid w:val="00F273FD"/>
    <w:rsid w:val="00F27878"/>
    <w:rsid w:val="00F33C54"/>
    <w:rsid w:val="00F60514"/>
    <w:rsid w:val="00F65C5A"/>
    <w:rsid w:val="00F671AB"/>
    <w:rsid w:val="00F75667"/>
    <w:rsid w:val="00F75C14"/>
    <w:rsid w:val="00F836F2"/>
    <w:rsid w:val="00F8459D"/>
    <w:rsid w:val="00F84E6F"/>
    <w:rsid w:val="00F87ADE"/>
    <w:rsid w:val="00F919A7"/>
    <w:rsid w:val="00F96ED6"/>
    <w:rsid w:val="00F9764C"/>
    <w:rsid w:val="00F97C79"/>
    <w:rsid w:val="00FA083E"/>
    <w:rsid w:val="00FB1724"/>
    <w:rsid w:val="00FB5304"/>
    <w:rsid w:val="00FB745D"/>
    <w:rsid w:val="00FB7A96"/>
    <w:rsid w:val="00FC6375"/>
    <w:rsid w:val="00FC7C6D"/>
    <w:rsid w:val="00FD1E11"/>
    <w:rsid w:val="00FE021F"/>
    <w:rsid w:val="00FE0F4C"/>
    <w:rsid w:val="00FE1B19"/>
    <w:rsid w:val="00FE52F6"/>
    <w:rsid w:val="00FF4248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3B06D"/>
  <w15:docId w15:val="{D4DACA01-90DD-4769-A932-1EC7C385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E00"/>
  </w:style>
  <w:style w:type="paragraph" w:styleId="1">
    <w:name w:val="heading 1"/>
    <w:basedOn w:val="a"/>
    <w:next w:val="a"/>
    <w:link w:val="10"/>
    <w:uiPriority w:val="9"/>
    <w:qFormat/>
    <w:rsid w:val="00A50C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A50C7E"/>
    <w:pPr>
      <w:keepNext/>
      <w:widowControl w:val="0"/>
      <w:spacing w:after="0" w:line="360" w:lineRule="auto"/>
      <w:jc w:val="center"/>
      <w:outlineLvl w:val="2"/>
    </w:pPr>
    <w:rPr>
      <w:rFonts w:ascii="Times New Roman" w:eastAsia="SimSun" w:hAnsi="Times New Roman" w:cs="Times New Roman"/>
      <w:b/>
      <w:snapToGrid w:val="0"/>
      <w:sz w:val="4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75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note text"/>
    <w:basedOn w:val="a"/>
    <w:link w:val="a7"/>
    <w:uiPriority w:val="99"/>
    <w:unhideWhenUsed/>
    <w:rsid w:val="00A50C7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A50C7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50C7E"/>
    <w:rPr>
      <w:vertAlign w:val="superscript"/>
    </w:rPr>
  </w:style>
  <w:style w:type="character" w:styleId="a9">
    <w:name w:val="Hyperlink"/>
    <w:basedOn w:val="a0"/>
    <w:uiPriority w:val="99"/>
    <w:unhideWhenUsed/>
    <w:rsid w:val="00A50C7E"/>
    <w:rPr>
      <w:color w:val="0000FF"/>
      <w:u w:val="single"/>
    </w:rPr>
  </w:style>
  <w:style w:type="paragraph" w:styleId="aa">
    <w:name w:val="Normal (Web)"/>
    <w:basedOn w:val="a"/>
    <w:uiPriority w:val="99"/>
    <w:unhideWhenUsed/>
    <w:qFormat/>
    <w:rsid w:val="00A5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50C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A50C7E"/>
    <w:rPr>
      <w:rFonts w:ascii="Times New Roman" w:eastAsia="SimSun" w:hAnsi="Times New Roman" w:cs="Times New Roman"/>
      <w:b/>
      <w:snapToGrid w:val="0"/>
      <w:sz w:val="46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87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77D37"/>
  </w:style>
  <w:style w:type="paragraph" w:styleId="ad">
    <w:name w:val="footer"/>
    <w:basedOn w:val="a"/>
    <w:link w:val="ae"/>
    <w:uiPriority w:val="99"/>
    <w:unhideWhenUsed/>
    <w:rsid w:val="00877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77D37"/>
  </w:style>
  <w:style w:type="character" w:styleId="af">
    <w:name w:val="Strong"/>
    <w:basedOn w:val="a0"/>
    <w:uiPriority w:val="22"/>
    <w:qFormat/>
    <w:rsid w:val="003060B3"/>
    <w:rPr>
      <w:b/>
      <w:bCs/>
    </w:rPr>
  </w:style>
  <w:style w:type="character" w:styleId="af0">
    <w:name w:val="page number"/>
    <w:basedOn w:val="a0"/>
    <w:rsid w:val="004B29F5"/>
  </w:style>
  <w:style w:type="paragraph" w:styleId="af1">
    <w:name w:val="Body Text"/>
    <w:basedOn w:val="a"/>
    <w:link w:val="af2"/>
    <w:rsid w:val="00397356"/>
    <w:pPr>
      <w:spacing w:after="0" w:line="360" w:lineRule="auto"/>
      <w:jc w:val="both"/>
    </w:pPr>
    <w:rPr>
      <w:rFonts w:ascii="Times New Roman" w:eastAsia="SimSun" w:hAnsi="Times New Roman" w:cs="Times New Roman"/>
      <w:sz w:val="20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397356"/>
    <w:rPr>
      <w:rFonts w:ascii="Times New Roman" w:eastAsia="SimSun" w:hAnsi="Times New Roman" w:cs="Times New Roman"/>
      <w:sz w:val="20"/>
      <w:szCs w:val="24"/>
      <w:lang w:eastAsia="ru-RU"/>
    </w:rPr>
  </w:style>
  <w:style w:type="paragraph" w:styleId="af3">
    <w:name w:val="List Paragraph"/>
    <w:basedOn w:val="a"/>
    <w:uiPriority w:val="99"/>
    <w:qFormat/>
    <w:rsid w:val="00F97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yandex.ru/images/search?pos=3&amp;img_url=https%3A%2F%2Ffutureeconomicsdotnet2.files.wordpress.com%2F2015%2F02%2F2bckpub.jpg&amp;text=&#1087;&#1083;&#1086;&#1090;&#1085;&#1086;&#1089;&#1090;&#1100;%20&#1085;&#1072;&#1089;&#1077;&#1083;&#1077;&#1085;&#1080;&#1103;%20&#1074;%20&#1050;&#1053;&#1056;&amp;rpt=simage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carnegie.ru/2017/07/21/ru-pub-72620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cyberleninka.ru/journal/n/voprosy-strukturizatsii-ekonomiki" TargetMode="External"/><Relationship Id="rId42" Type="http://schemas.openxmlformats.org/officeDocument/2006/relationships/hyperlink" Target="https://cyberleninka.ru/journal/n/terra-economicus" TargetMode="External"/><Relationship Id="rId47" Type="http://schemas.openxmlformats.org/officeDocument/2006/relationships/hyperlink" Target="http://ekd.me/2014/11/chinese-students/" TargetMode="External"/><Relationship Id="rId50" Type="http://schemas.openxmlformats.org/officeDocument/2006/relationships/hyperlink" Target="http://rusrand.ru/forecast/demograficheskaja-situatsija-v-rossii" TargetMode="External"/><Relationship Id="rId55" Type="http://schemas.openxmlformats.org/officeDocument/2006/relationships/hyperlink" Target="http://www.terrahumana.ru/arhiv/10_03/10_03_11.pdf" TargetMode="External"/><Relationship Id="rId63" Type="http://schemas.openxmlformats.org/officeDocument/2006/relationships/hyperlink" Target="https://www.spbstu.ru/media/news/achievements/polytech-first-russian-universities-china/" TargetMode="External"/><Relationship Id="rId68" Type="http://schemas.openxmlformats.org/officeDocument/2006/relationships/hyperlink" Target="https://cyberleninka.ru/journal/n/izvestiya-tulskogo-gosudarstvennogo-universiteta-ekonomicheskie-i-yuridicheskie-nauki" TargetMode="External"/><Relationship Id="rId76" Type="http://schemas.openxmlformats.org/officeDocument/2006/relationships/hyperlink" Target="https://cyberleninka.ru/journal/n/natsionalnye-interesy-prioritety-i-bezopasnost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msuinchin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cyberleninka.ru/journal/n/rossiyskoe-predprinimatelstvo" TargetMode="External"/><Relationship Id="rId37" Type="http://schemas.openxmlformats.org/officeDocument/2006/relationships/hyperlink" Target="http://ekd.me/2018/06/vysokie-kitajskie-stipendii-vse-bolshe-privlekayut-inostrannyx-studentov/" TargetMode="External"/><Relationship Id="rId40" Type="http://schemas.openxmlformats.org/officeDocument/2006/relationships/hyperlink" Target="https://cyberleninka.ru/journal/n/izvestiya-tomskogo-politehnicheskogo-universiteta-inzhiniring-georesursov" TargetMode="External"/><Relationship Id="rId45" Type="http://schemas.openxmlformats.org/officeDocument/2006/relationships/hyperlink" Target="https://kulturologia.ru/blogs/061018/40785/" TargetMode="External"/><Relationship Id="rId53" Type="http://schemas.openxmlformats.org/officeDocument/2006/relationships/hyperlink" Target="https://cyberleninka.ru/article/v/k-voprosu-o-printsipah-sotsialnoy-politiki-v-sovremennoy-rossii" TargetMode="External"/><Relationship Id="rId58" Type="http://schemas.openxmlformats.org/officeDocument/2006/relationships/hyperlink" Target="https://cyberleninka.ru/journal/n/vestnik-orenburgskogo-gosudarstvennogo-universiteta" TargetMode="External"/><Relationship Id="rId66" Type="http://schemas.openxmlformats.org/officeDocument/2006/relationships/hyperlink" Target="https://www.vedomosti.ru/management/articles/2016/08/11/652542-rossiiskie-vuzi-nabirayut-kitaiskih-studentov" TargetMode="External"/><Relationship Id="rId74" Type="http://schemas.openxmlformats.org/officeDocument/2006/relationships/hyperlink" Target="https://russia.study/ru/event/russia-study-begins-accepting-applications-for-education-in-russia-in-2019" TargetMode="External"/><Relationship Id="rId79" Type="http://schemas.openxmlformats.org/officeDocument/2006/relationships/hyperlink" Target="http://ekd.me/2018/12/chislo-kitajskix-studentov-v-vuzax-rossii-udvoilos-za-10-le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vedomosti.ru/politics/articles/2017/04/28/687871-otnoshenie-migrantam-uhudshaetsya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economytimes.ru/?q=kurs-rulya/migraciya-sohranenie-tendenciy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demoscope.ru/weekly/2017/0715/tema04.php" TargetMode="External"/><Relationship Id="rId44" Type="http://schemas.openxmlformats.org/officeDocument/2006/relationships/hyperlink" Target="https://kulturologia.ru/blogs/061018/40785/" TargetMode="External"/><Relationship Id="rId52" Type="http://schemas.openxmlformats.org/officeDocument/2006/relationships/hyperlink" Target="https://cyberleninka.ru/journal/n/vestnik-taganrogskogo-instituta-imeni-a-p-chehova" TargetMode="External"/><Relationship Id="rId60" Type="http://schemas.openxmlformats.org/officeDocument/2006/relationships/hyperlink" Target="https://cyberleninka.ru/journal/n/izvestiya-orenburgskogo-gosudarstvennogo-agrarnogo-universiteta" TargetMode="External"/><Relationship Id="rId65" Type="http://schemas.openxmlformats.org/officeDocument/2006/relationships/hyperlink" Target="https://cyberleninka.ru/journal/n/izvestiya-rossiyskogo-gosudarstvennogo-pedagogicheskogo-universiteta-im-a-i-gertsena" TargetMode="External"/><Relationship Id="rId73" Type="http://schemas.openxmlformats.org/officeDocument/2006/relationships/hyperlink" Target="http://davailaowai.ru/novyj-zakon-o-trudoustrojstve-inostrannyx-vypusknikov-v-kitae/" TargetMode="External"/><Relationship Id="rId78" Type="http://schemas.openxmlformats.org/officeDocument/2006/relationships/hyperlink" Target="https://cyberleninka.ru/journal/n/vestnik-yuzhno-uralskogo-gosudarstvennogo-universiteta-seriya-ekonomika-i-menedzhment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cyberleninka.ru/journal/n/vestnik-kostromskogo-gosudarstvennogo-universiteta" TargetMode="External"/><Relationship Id="rId43" Type="http://schemas.openxmlformats.org/officeDocument/2006/relationships/hyperlink" Target="http://www.terrahumana.ru/arhiv/17_04/17_04_12.pdf" TargetMode="External"/><Relationship Id="rId48" Type="http://schemas.openxmlformats.org/officeDocument/2006/relationships/hyperlink" Target="http://www.nstrade.ru/blog/item/kitajcy-v-rossii-i-drugih-stranah/" TargetMode="External"/><Relationship Id="rId56" Type="http://schemas.openxmlformats.org/officeDocument/2006/relationships/hyperlink" Target="https://cyberleninka.ru/journal/n/upravlencheskoe-konsultirovanie" TargetMode="External"/><Relationship Id="rId64" Type="http://schemas.openxmlformats.org/officeDocument/2006/relationships/hyperlink" Target="URL:https://spbu.ru/press-center/press-relizy/rektor-spbgu-my-sdelali-eshche-odin-shag-k-otkrytiyu-rossiysko-kitayskogo" TargetMode="External"/><Relationship Id="rId69" Type="http://schemas.openxmlformats.org/officeDocument/2006/relationships/hyperlink" Target="https://cyberleninka.ru/journal/n/obschestvo-i-gosudarstvo-v-kitae" TargetMode="External"/><Relationship Id="rId77" Type="http://schemas.openxmlformats.org/officeDocument/2006/relationships/hyperlink" Target="https://www.unipage.net/ru/universities_in_chin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yberleninka.ru/journal/n/vestnik-volgogradskogo-gosudarstvennogo-universiteta-seriya-4-istoriya-regionovedenie-mezhdunarodnye-otnosheniya" TargetMode="External"/><Relationship Id="rId72" Type="http://schemas.openxmlformats.org/officeDocument/2006/relationships/hyperlink" Target="http://21biz.ru/socialnoe-gosudarstvo-teoriya-i-praktika/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://www.demoscope.ru/weekly/2017/0715/tema04.php" TargetMode="External"/><Relationship Id="rId38" Type="http://schemas.openxmlformats.org/officeDocument/2006/relationships/hyperlink" Target="http://russian.people.com.cn/n3/2017/0314/c31517-9190170.html" TargetMode="External"/><Relationship Id="rId46" Type="http://schemas.openxmlformats.org/officeDocument/2006/relationships/hyperlink" Target="https://dknews.kz/silk-road/68581-kitaj-prinimaet-bolshe-vsego-inostrannykh-studentov.html" TargetMode="External"/><Relationship Id="rId59" Type="http://schemas.openxmlformats.org/officeDocument/2006/relationships/hyperlink" Target="http://mosday.ru/news/item.php?1612589" TargetMode="External"/><Relationship Id="rId67" Type="http://schemas.openxmlformats.org/officeDocument/2006/relationships/hyperlink" Target="https://ria.ru/abitura_rus/20181031/1531869425.html" TargetMode="External"/><Relationship Id="rId20" Type="http://schemas.openxmlformats.org/officeDocument/2006/relationships/hyperlink" Target="https://yandex.ru/images/search?pos=0&amp;img_url=https%3A%2F%2Fcdn.fishki.net%2Fupload%2Fpost%2F2016%2F06%2F10%2F1978181%2F219900.jpg&amp;text=&#1086;&#1092;&#1080;&#1094;&#1080;&#1072;&#1083;&#1100;&#1085;&#1072;&#1103;%20&#1080;%20&#1089;&#1082;&#1088;&#1099;&#1090;&#1072;&#1103;%20&#1073;&#1077;&#1079;&#1088;&#1072;&#1073;&#1086;&#1090;&#1080;&#1094;&#1072;%20&#1074;%20&#1050;&#1080;&#1090;&#1072;&#1077;&amp;rpt=simage" TargetMode="External"/><Relationship Id="rId41" Type="http://schemas.openxmlformats.org/officeDocument/2006/relationships/hyperlink" Target="https://cyberleninka.ru/journal/n/biznes-v-zakone-ekonomiko-yuridicheskiy-zhurnal" TargetMode="External"/><Relationship Id="rId54" Type="http://schemas.openxmlformats.org/officeDocument/2006/relationships/hyperlink" Target="https://cyberleninka.ru/journal/n/izvestiya-sankt-peterburgskogo-gosudarstvennogo-ekonomicheskogo-universiteta" TargetMode="External"/><Relationship Id="rId62" Type="http://schemas.openxmlformats.org/officeDocument/2006/relationships/hyperlink" Target="https://cyberleninka.ru/journal/n/ekonomicheskiy-zhurnal" TargetMode="External"/><Relationship Id="rId70" Type="http://schemas.openxmlformats.org/officeDocument/2006/relationships/hyperlink" Target="http://russian.people.com.cn/200303/12/rus20030312_73066.html" TargetMode="External"/><Relationship Id="rId75" Type="http://schemas.openxmlformats.org/officeDocument/2006/relationships/hyperlink" Target="https://rusplt.ru/society/chto-ischut-v-rossii-inostrannyie-studentyi-16219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ora-valit.livejournal.com/4537131.html?page=2" TargetMode="External"/><Relationship Id="rId23" Type="http://schemas.openxmlformats.org/officeDocument/2006/relationships/image" Target="media/image12.png"/><Relationship Id="rId28" Type="http://schemas.openxmlformats.org/officeDocument/2006/relationships/hyperlink" Target="URL:%20https://yandex.ru/images/search?pos=0&amp;img_url=https%3A%2F%2Fsmart-lab.ru%2Fuploads%2Fimages%2F04%2F50%2F35%2F2018%2F06%2F29%2F26bf62.jpg&amp;text=&#1088;&#1072;&#1079;&#1084;&#1077;&#1088;%20&#1084;&#1077;&#1089;&#1103;&#1095;&#1085;&#1086;&#1081;%20&#1079;&#1072;&#1088;&#1087;&#1083;&#1072;&#1090;&#1099;%20&#1074;%20&#1050;&#1080;&#1090;&#1072;&#1077;&amp;rpt=simage" TargetMode="External"/><Relationship Id="rId36" Type="http://schemas.openxmlformats.org/officeDocument/2006/relationships/hyperlink" Target="https://cyberleninka.ru/journal/n/vestnik-chuvashskogo-universiteta" TargetMode="External"/><Relationship Id="rId49" Type="http://schemas.openxmlformats.org/officeDocument/2006/relationships/hyperlink" Target="http://russian.people.com.cn/n3/2018/1218/c31519-9529363.html" TargetMode="External"/><Relationship Id="rId57" Type="http://schemas.openxmlformats.org/officeDocument/2006/relationships/hyperlink" Target="https://cyberleninka.ru/journal/n/upravlencheskoe-konsultirovanie" TargetMode="Externa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cyberleninka.ru/journal/n/vestnik-chuvashskogo-universiteta" TargetMode="External"/><Relationship Id="rId18" Type="http://schemas.openxmlformats.org/officeDocument/2006/relationships/hyperlink" Target="https://cyberleninka.ru/journal/n/vestnik-kostromskogo-gosudarstvennogo-universiteta" TargetMode="External"/><Relationship Id="rId26" Type="http://schemas.openxmlformats.org/officeDocument/2006/relationships/hyperlink" Target="https://cyberleninka.ru/journal/n/vestnik-taganrogskogo-instituta-imeni-a-p-chehova" TargetMode="External"/><Relationship Id="rId39" Type="http://schemas.openxmlformats.org/officeDocument/2006/relationships/hyperlink" Target="http://russian.people.com.cn/n3/2018/1218/c31519-9529363.html" TargetMode="External"/><Relationship Id="rId3" Type="http://schemas.openxmlformats.org/officeDocument/2006/relationships/hyperlink" Target="http://21biz.ru/socialnoe-gosudarstvo-teoriya-i-praktika/" TargetMode="External"/><Relationship Id="rId21" Type="http://schemas.openxmlformats.org/officeDocument/2006/relationships/hyperlink" Target="https://cyberleninka.ru/journal/n/terra-economicus" TargetMode="External"/><Relationship Id="rId34" Type="http://schemas.openxmlformats.org/officeDocument/2006/relationships/hyperlink" Target="https://www.vedomosti.ru/management/articles/2016/08/11/652542-rossiiskie-vuzi-nabirayut-kitaiskih-studentov" TargetMode="External"/><Relationship Id="rId42" Type="http://schemas.openxmlformats.org/officeDocument/2006/relationships/hyperlink" Target="http://ekd.me/2014/11/chinese-students/" TargetMode="External"/><Relationship Id="rId47" Type="http://schemas.openxmlformats.org/officeDocument/2006/relationships/hyperlink" Target="https://www.unipage.net/ru/universities_in_china" TargetMode="External"/><Relationship Id="rId50" Type="http://schemas.openxmlformats.org/officeDocument/2006/relationships/hyperlink" Target="http://msuinchina.org" TargetMode="External"/><Relationship Id="rId7" Type="http://schemas.openxmlformats.org/officeDocument/2006/relationships/hyperlink" Target="https://cyberleninka.ru/article/v/k-voprosu-o-printsipah-sotsialnoy-politiki-v-sovremennoy-rossii" TargetMode="External"/><Relationship Id="rId12" Type="http://schemas.openxmlformats.org/officeDocument/2006/relationships/hyperlink" Target="https://cyberleninka.ru/journal/n/natsionalnye-interesy-prioritety-i-bezopasnost" TargetMode="External"/><Relationship Id="rId17" Type="http://schemas.openxmlformats.org/officeDocument/2006/relationships/hyperlink" Target="https://cyberleninka.ru/journal/n/izvestiya-sankt-peterburgskogo-gosudarstvennogo-ekonomicheskogo-universiteta" TargetMode="External"/><Relationship Id="rId25" Type="http://schemas.openxmlformats.org/officeDocument/2006/relationships/hyperlink" Target="https://cyberleninka.ru/journal/n/izvestiya-rossiyskogo-gosudarstvennogo-pedagogicheskogo-universiteta-im-a-i-gertsena" TargetMode="External"/><Relationship Id="rId33" Type="http://schemas.openxmlformats.org/officeDocument/2006/relationships/hyperlink" Target="https://russia.study/ru/event/russia-study-begins-accepting-applications-for-education-in-russia-in-2019" TargetMode="External"/><Relationship Id="rId38" Type="http://schemas.openxmlformats.org/officeDocument/2006/relationships/hyperlink" Target="https://ria.ru/abitura_rus/20181031/1531869425.html" TargetMode="External"/><Relationship Id="rId46" Type="http://schemas.openxmlformats.org/officeDocument/2006/relationships/hyperlink" Target="http://ekd.me/2018/06/vysokie-kitajskie-stipendii-vse-bolshe-privlekayut-inostrannyx-studentov/" TargetMode="External"/><Relationship Id="rId2" Type="http://schemas.openxmlformats.org/officeDocument/2006/relationships/hyperlink" Target="https://cyberleninka.ru/journal/n/izvestiya-tomskogo-politehnicheskogo-universiteta-inzhiniring-georesursov" TargetMode="External"/><Relationship Id="rId16" Type="http://schemas.openxmlformats.org/officeDocument/2006/relationships/hyperlink" Target="http://www.terrahumana.ru/arhiv/17_04/17_04_12.pdf" TargetMode="External"/><Relationship Id="rId20" Type="http://schemas.openxmlformats.org/officeDocument/2006/relationships/hyperlink" Target="https://cyberleninka.ru/journal/n/vestnik-yuzhno-uralskogo-gosudarstvennogo-universiteta-seriya-ekonomika-i-menedzhment" TargetMode="External"/><Relationship Id="rId29" Type="http://schemas.openxmlformats.org/officeDocument/2006/relationships/hyperlink" Target="http://www.nstrade.ru/blog/item/kitajcy-v-rossii-i-drugih-stranah/" TargetMode="External"/><Relationship Id="rId41" Type="http://schemas.openxmlformats.org/officeDocument/2006/relationships/hyperlink" Target="https://dknews.kz/silk-road/68581-kitaj-prinimaet-bolshe-vsego-inostrannykh-studentov.html" TargetMode="External"/><Relationship Id="rId1" Type="http://schemas.openxmlformats.org/officeDocument/2006/relationships/hyperlink" Target="http://rusrand.ru/forecast/demograficheskaja-situatsija-v-rossii" TargetMode="External"/><Relationship Id="rId6" Type="http://schemas.openxmlformats.org/officeDocument/2006/relationships/hyperlink" Target="https://cyberleninka.ru/journal/n/izvestiya-orenburgskogo-gosudarstvennogo-agrarnogo-universiteta" TargetMode="External"/><Relationship Id="rId11" Type="http://schemas.openxmlformats.org/officeDocument/2006/relationships/hyperlink" Target="https://cyberleninka.ru/journal/n/ekonomicheskiy-zhurnal" TargetMode="External"/><Relationship Id="rId24" Type="http://schemas.openxmlformats.org/officeDocument/2006/relationships/hyperlink" Target="https://cyberleninka.ru/journal/n/upravlencheskoe-konsultirovanie" TargetMode="External"/><Relationship Id="rId32" Type="http://schemas.openxmlformats.org/officeDocument/2006/relationships/hyperlink" Target="http://russian.people.com.cn/n3/2017/0314/c31517-9190170.html" TargetMode="External"/><Relationship Id="rId37" Type="http://schemas.openxmlformats.org/officeDocument/2006/relationships/hyperlink" Target="https://rusplt.ru/society/chto-ischut-v-rossii-inostrannyie-studentyi-16219.html" TargetMode="External"/><Relationship Id="rId40" Type="http://schemas.openxmlformats.org/officeDocument/2006/relationships/hyperlink" Target="http://mosday.ru/news/item.php?1612589" TargetMode="External"/><Relationship Id="rId45" Type="http://schemas.openxmlformats.org/officeDocument/2006/relationships/hyperlink" Target="http://russian.news.cn/2019-01/31/c_137789428.htm" TargetMode="External"/><Relationship Id="rId5" Type="http://schemas.openxmlformats.org/officeDocument/2006/relationships/hyperlink" Target="https://cyberleninka.ru/journal/n/vestnik-volgogradskogo-gosudarstvennogo-universiteta-seriya-4-istoriya-regionovedenie-mezhdunarodnye-otnosheniya" TargetMode="External"/><Relationship Id="rId15" Type="http://schemas.openxmlformats.org/officeDocument/2006/relationships/hyperlink" Target="http://russian.people.com.cn/200303/12/rus20030312_73066.html" TargetMode="External"/><Relationship Id="rId23" Type="http://schemas.openxmlformats.org/officeDocument/2006/relationships/hyperlink" Target="https://cyberleninka.ru/journal/n/biznes-v-zakone-ekonomiko-yuridicheskiy-zhurnal" TargetMode="External"/><Relationship Id="rId28" Type="http://schemas.openxmlformats.org/officeDocument/2006/relationships/hyperlink" Target="http://rusrand.ru/forecast/demograficheskaja-situatsija-v-rossii" TargetMode="External"/><Relationship Id="rId36" Type="http://schemas.openxmlformats.org/officeDocument/2006/relationships/hyperlink" Target="https://kulturologia.ru/blogs/061018/40785/" TargetMode="External"/><Relationship Id="rId49" Type="http://schemas.openxmlformats.org/officeDocument/2006/relationships/hyperlink" Target="URL:%20https://spbu.ru/press-center/press-relizy/rektor-spbgu-my-sdelali-eshche-odin-shag-k-otkrytiyu-rossiysko-kitayskogo" TargetMode="External"/><Relationship Id="rId10" Type="http://schemas.openxmlformats.org/officeDocument/2006/relationships/hyperlink" Target="https://cyberleninka.ru/journal/n/ekonomicheskiy-zhurnal" TargetMode="External"/><Relationship Id="rId19" Type="http://schemas.openxmlformats.org/officeDocument/2006/relationships/hyperlink" Target="https://cyberleninka.ru/journal/n/vestnik-orenburgskogo-gosudarstvennogo-universiteta" TargetMode="External"/><Relationship Id="rId31" Type="http://schemas.openxmlformats.org/officeDocument/2006/relationships/hyperlink" Target="https://www.vedomosti.ru/politics/articles/2017/04/28/687871-otnoshenie-migrantam-uhudshaetsya" TargetMode="External"/><Relationship Id="rId44" Type="http://schemas.openxmlformats.org/officeDocument/2006/relationships/hyperlink" Target="https://studyinchinas.com/ru/" TargetMode="External"/><Relationship Id="rId52" Type="http://schemas.openxmlformats.org/officeDocument/2006/relationships/hyperlink" Target="http://www.demoscope.ru/weekly/2017/0715/tema04.php" TargetMode="External"/><Relationship Id="rId4" Type="http://schemas.openxmlformats.org/officeDocument/2006/relationships/hyperlink" Target="https://cyberleninka.ru/journal/n/voprosy-strukturizatsii-ekonomiki" TargetMode="External"/><Relationship Id="rId9" Type="http://schemas.openxmlformats.org/officeDocument/2006/relationships/hyperlink" Target="https://cyberleninka.ru/journal/n/vestnik-chuvashskogo-universiteta" TargetMode="External"/><Relationship Id="rId14" Type="http://schemas.openxmlformats.org/officeDocument/2006/relationships/hyperlink" Target="https://cyberleninka.ru/journal/n/obschestvo-i-gosudarstvo-v-kitae" TargetMode="External"/><Relationship Id="rId22" Type="http://schemas.openxmlformats.org/officeDocument/2006/relationships/hyperlink" Target="https://cyberleninka.ru/journal/n/upravlencheskoe-konsultirovanie" TargetMode="External"/><Relationship Id="rId27" Type="http://schemas.openxmlformats.org/officeDocument/2006/relationships/hyperlink" Target="https://cyberleninka.ru/journal/n/rossiyskoe-predprinimatelstvo" TargetMode="External"/><Relationship Id="rId30" Type="http://schemas.openxmlformats.org/officeDocument/2006/relationships/hyperlink" Target="http://carnegie.ru/2017/07/21/ru-pub-72620" TargetMode="External"/><Relationship Id="rId35" Type="http://schemas.openxmlformats.org/officeDocument/2006/relationships/hyperlink" Target="https://kulturologia.ru/blogs/061018/40785/" TargetMode="External"/><Relationship Id="rId43" Type="http://schemas.openxmlformats.org/officeDocument/2006/relationships/hyperlink" Target="http://ekd.me/2018/12/chislo-kitajskix-studentov-v-vuzax-rossii-udvoilos-za-10-let/" TargetMode="External"/><Relationship Id="rId48" Type="http://schemas.openxmlformats.org/officeDocument/2006/relationships/hyperlink" Target="https://www.spbstu.ru/media/news/achievements/polytech-first-russian-universities-china/" TargetMode="External"/><Relationship Id="rId8" Type="http://schemas.openxmlformats.org/officeDocument/2006/relationships/hyperlink" Target="https://cyberleninka.ru/journal/n/ekonomicheskiy-zhurnal" TargetMode="External"/><Relationship Id="rId51" Type="http://schemas.openxmlformats.org/officeDocument/2006/relationships/hyperlink" Target="http://davailaowai.ru/novyj-zakon-o-trudoustrojstve-inostrannyx-vypusknikov-v-kita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7CF9D-B539-421C-ACB0-616ED0F5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4982</TotalTime>
  <Pages>96</Pages>
  <Words>23109</Words>
  <Characters>131725</Characters>
  <Application>Microsoft Office Word</Application>
  <DocSecurity>0</DocSecurity>
  <Lines>1097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Пользователь Windows</cp:lastModifiedBy>
  <cp:revision>396</cp:revision>
  <cp:lastPrinted>2019-05-28T10:32:00Z</cp:lastPrinted>
  <dcterms:created xsi:type="dcterms:W3CDTF">2019-02-08T05:56:00Z</dcterms:created>
  <dcterms:modified xsi:type="dcterms:W3CDTF">2019-05-28T11:31:00Z</dcterms:modified>
</cp:coreProperties>
</file>