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67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ОБРАЗОВАТЕЛЬНОЕ </w:t>
      </w: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ВЫСШЕГО ОБРАЗОВАНИЯ</w:t>
      </w: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Основная образовательная программа магистратуры по направлению подготовки 39.04.01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«Социология» </w:t>
      </w: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Профиль «Социология в России и Китае»</w:t>
      </w: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ЧЖАН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Давэй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(КНР)</w:t>
      </w: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Выпускная квалификационная работа</w:t>
      </w:r>
    </w:p>
    <w:p w:rsidR="000D21AA" w:rsidRDefault="00E43521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bookmarkStart w:id="0" w:name="OLE_LINK9"/>
      <w:bookmarkStart w:id="1" w:name="OLE_LINK8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ПРИРОДА ПОЛИТИЧЕСКОЙ СТАБИЛЬНОСТИ В СОВРЕМЕННОМ КИТАЕ</w:t>
      </w:r>
      <w:bookmarkEnd w:id="0"/>
      <w:bookmarkEnd w:id="1"/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Научный руководитель: доктор политических наук,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профессор МИЛЕЦКИЙ Владимир Петрович</w:t>
      </w:r>
    </w:p>
    <w:p w:rsidR="000D21AA" w:rsidRDefault="000D21AA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0D21AA" w:rsidRDefault="00E43521">
      <w:pPr>
        <w:snapToGrid w:val="0"/>
        <w:spacing w:after="0" w:line="2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Рецензент:</w:t>
      </w:r>
    </w:p>
    <w:p w:rsidR="000D21AA" w:rsidRDefault="00E43521">
      <w:pPr>
        <w:snapToGrid w:val="0"/>
        <w:spacing w:after="0" w:line="2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полит. н., доцент кафедры </w:t>
      </w: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социальных технологий </w:t>
      </w: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Северо-Западного института управления</w:t>
      </w: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РАНХ и ГС при Президенте РФ</w:t>
      </w: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ЧЕРЕЗОВ Дмитрий Николаевич</w:t>
      </w:r>
    </w:p>
    <w:p w:rsidR="000D21AA" w:rsidRDefault="000D21AA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21AA" w:rsidRDefault="00E43521">
      <w:pPr>
        <w:snapToGrid w:val="0"/>
        <w:spacing w:after="0"/>
        <w:ind w:left="700" w:hangingChars="250" w:hanging="7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D21AA" w:rsidRDefault="000D21AA">
      <w:pPr>
        <w:snapToGrid w:val="0"/>
        <w:spacing w:after="0" w:line="2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Default="000D21AA">
      <w:pPr>
        <w:snapToGrid w:val="0"/>
        <w:spacing w:after="0" w:line="2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Default="00E43521">
      <w:pPr>
        <w:snapToGrid w:val="0"/>
        <w:spacing w:after="0" w:line="2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Санкт-Петербург</w:t>
      </w:r>
    </w:p>
    <w:p w:rsidR="000D21AA" w:rsidRDefault="00E43521">
      <w:pPr>
        <w:tabs>
          <w:tab w:val="left" w:pos="360"/>
        </w:tabs>
        <w:snapToGrid w:val="0"/>
        <w:spacing w:after="0" w:line="2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 год</w:t>
      </w:r>
    </w:p>
    <w:p w:rsidR="000D21AA" w:rsidRDefault="00E43521">
      <w:pPr>
        <w:snapToGrid w:val="0"/>
        <w:spacing w:after="0" w:line="360" w:lineRule="auto"/>
        <w:ind w:firstLineChars="125" w:firstLine="35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Содержание</w:t>
      </w:r>
    </w:p>
    <w:p w:rsidR="000D21AA" w:rsidRDefault="00023FE3">
      <w:pPr>
        <w:pStyle w:val="10"/>
        <w:tabs>
          <w:tab w:val="right" w:leader="dot" w:pos="9345"/>
        </w:tabs>
        <w:snapToGrid w:val="0"/>
        <w:spacing w:after="0" w:line="360" w:lineRule="auto"/>
        <w:ind w:firstLineChars="125" w:firstLine="263"/>
        <w:rPr>
          <w:rFonts w:ascii="Times New Roman" w:eastAsia="Times New Roman" w:hAnsi="Times New Roman"/>
          <w:sz w:val="28"/>
          <w:szCs w:val="28"/>
          <w:lang w:val="ru-RU"/>
        </w:rPr>
      </w:pPr>
      <w:hyperlink w:anchor="_Toc513236372" w:history="1"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Введе</w:t>
        </w:r>
        <w:bookmarkStart w:id="2" w:name="_Hlt513236510"/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</w:t>
        </w:r>
        <w:bookmarkEnd w:id="2"/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ие..............................................................................................................</w:t>
        </w:r>
        <w:r w:rsidR="00E43521">
          <w:rPr>
            <w:rFonts w:ascii="Times New Roman" w:hAnsi="Times New Roman"/>
            <w:sz w:val="28"/>
            <w:szCs w:val="28"/>
            <w:lang w:val="ru-RU"/>
          </w:rPr>
          <w:t>3</w:t>
        </w:r>
      </w:hyperlink>
    </w:p>
    <w:p w:rsidR="000D21AA" w:rsidRDefault="00023FE3">
      <w:pPr>
        <w:pStyle w:val="10"/>
        <w:tabs>
          <w:tab w:val="right" w:leader="dot" w:pos="9345"/>
        </w:tabs>
        <w:snapToGri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hyperlink w:anchor="_Toc513236373" w:history="1"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ГЛАВА 1. ТЕОРЕТИЧЕСКИЕ ОСНОВЫ ИЗУЧЕНИЯ ПОЛИТИЧЕСКОЙ СТАБИЛЬНОСТИ В СОВРЕМЕННОМ ОБЩЕСТВЕ</w:t>
        </w:r>
      </w:hyperlink>
      <w:r w:rsidR="00E43521"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>…………………….……6</w:t>
      </w:r>
    </w:p>
    <w:p w:rsidR="000D21AA" w:rsidRDefault="00023FE3">
      <w:pPr>
        <w:snapToGrid w:val="0"/>
        <w:spacing w:line="360" w:lineRule="auto"/>
        <w:ind w:firstLineChars="125" w:firstLine="263"/>
        <w:rPr>
          <w:rFonts w:ascii="Times New Roman" w:eastAsia="Times New Roman" w:hAnsi="Times New Roman"/>
          <w:sz w:val="28"/>
          <w:szCs w:val="28"/>
          <w:lang w:val="ru-RU"/>
        </w:rPr>
      </w:pPr>
      <w:hyperlink w:anchor="_Toc513236374" w:history="1"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1.1. </w:t>
        </w:r>
        <w:r w:rsidR="00E43521">
          <w:rPr>
            <w:rFonts w:ascii="Times New Roman" w:hAnsi="Times New Roman"/>
            <w:color w:val="222222"/>
            <w:sz w:val="28"/>
            <w:szCs w:val="28"/>
            <w:shd w:val="clear" w:color="auto" w:fill="FFFFFF"/>
            <w:lang w:val="ru-RU"/>
          </w:rPr>
          <w:t>Обзор политико-социологической литературы по вопросам политической стабильности..................................................................................6</w:t>
        </w:r>
      </w:hyperlink>
    </w:p>
    <w:p w:rsidR="000D21AA" w:rsidRDefault="00023FE3">
      <w:pPr>
        <w:pStyle w:val="21"/>
        <w:tabs>
          <w:tab w:val="right" w:leader="dot" w:pos="9345"/>
        </w:tabs>
        <w:snapToGrid w:val="0"/>
        <w:spacing w:after="0" w:line="360" w:lineRule="auto"/>
        <w:ind w:left="0" w:firstLineChars="125" w:firstLine="263"/>
        <w:rPr>
          <w:rFonts w:ascii="Times New Roman" w:hAnsi="Times New Roman"/>
          <w:sz w:val="28"/>
          <w:szCs w:val="28"/>
          <w:lang w:val="ru-RU"/>
        </w:rPr>
      </w:pPr>
      <w:hyperlink w:anchor="_Toc513236375" w:history="1">
        <w:r w:rsidR="00E435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1.2. </w:t>
        </w:r>
        <w:r w:rsidR="00E43521">
          <w:rPr>
            <w:rFonts w:ascii="Times New Roman" w:hAnsi="Times New Roman"/>
            <w:color w:val="222222"/>
            <w:sz w:val="28"/>
            <w:szCs w:val="28"/>
            <w:shd w:val="clear" w:color="auto" w:fill="FFFFFF"/>
            <w:lang w:val="ru-RU"/>
          </w:rPr>
          <w:t xml:space="preserve"> </w:t>
        </w:r>
        <w:r w:rsidR="00E43521">
          <w:rPr>
            <w:rFonts w:ascii="Times New Roman" w:hAnsi="Times New Roman"/>
            <w:sz w:val="28"/>
            <w:szCs w:val="28"/>
            <w:lang w:val="ru-RU"/>
          </w:rPr>
          <w:t>Специфика политической стабильности в современном обществе и основные факторы её поддержания</w:t>
        </w:r>
        <w:r w:rsidR="00E43521">
          <w:rPr>
            <w:rFonts w:ascii="Times New Roman" w:hAnsi="Times New Roman"/>
            <w:sz w:val="28"/>
            <w:szCs w:val="28"/>
            <w:lang w:val="ru-RU"/>
          </w:rPr>
          <w:tab/>
          <w:t>29</w:t>
        </w:r>
      </w:hyperlink>
    </w:p>
    <w:p w:rsidR="000D21AA" w:rsidRDefault="00E43521">
      <w:pPr>
        <w:snapToGrid w:val="0"/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HYPERLINK</w:instrText>
      </w:r>
      <w:r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>
        <w:rPr>
          <w:rFonts w:ascii="Times New Roman" w:hAnsi="Times New Roman"/>
          <w:sz w:val="28"/>
          <w:szCs w:val="28"/>
        </w:rPr>
        <w:instrText>l</w:instrText>
      </w:r>
      <w:r>
        <w:rPr>
          <w:rFonts w:ascii="Times New Roman" w:hAnsi="Times New Roman"/>
          <w:sz w:val="28"/>
          <w:szCs w:val="28"/>
          <w:lang w:val="ru-RU"/>
        </w:rPr>
        <w:instrText xml:space="preserve"> "_</w:instrText>
      </w:r>
      <w:r>
        <w:rPr>
          <w:rFonts w:ascii="Times New Roman" w:hAnsi="Times New Roman"/>
          <w:sz w:val="28"/>
          <w:szCs w:val="28"/>
        </w:rPr>
        <w:instrText>Toc</w:instrText>
      </w:r>
      <w:r>
        <w:rPr>
          <w:rFonts w:ascii="Times New Roman" w:hAnsi="Times New Roman"/>
          <w:sz w:val="28"/>
          <w:szCs w:val="28"/>
          <w:lang w:val="ru-RU"/>
        </w:rPr>
        <w:instrText>513236376"</w:instrText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ГЛАВА </w:t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</w:rPr>
        <w:t>II</w:t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. ЭВОЛЮЦИЯ </w:t>
      </w:r>
      <w:r>
        <w:rPr>
          <w:rFonts w:ascii="Times New Roman" w:hAnsi="Times New Roman"/>
          <w:sz w:val="28"/>
          <w:szCs w:val="28"/>
          <w:lang w:val="ru-RU"/>
        </w:rPr>
        <w:t xml:space="preserve">ПОЛИТИЧЕСКОЙ СТАБИЛЬНОСТИ В КИТАЕ...45 </w:t>
      </w:r>
    </w:p>
    <w:p w:rsidR="000D21AA" w:rsidRDefault="00E43521">
      <w:pPr>
        <w:snapToGrid w:val="0"/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HYPERLINK</w:instrText>
      </w:r>
      <w:r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>
        <w:rPr>
          <w:rFonts w:ascii="Times New Roman" w:hAnsi="Times New Roman"/>
          <w:sz w:val="28"/>
          <w:szCs w:val="28"/>
        </w:rPr>
        <w:instrText>l</w:instrText>
      </w:r>
      <w:r>
        <w:rPr>
          <w:rFonts w:ascii="Times New Roman" w:hAnsi="Times New Roman"/>
          <w:sz w:val="28"/>
          <w:szCs w:val="28"/>
          <w:lang w:val="ru-RU"/>
        </w:rPr>
        <w:instrText xml:space="preserve"> "_</w:instrText>
      </w:r>
      <w:r>
        <w:rPr>
          <w:rFonts w:ascii="Times New Roman" w:hAnsi="Times New Roman"/>
          <w:sz w:val="28"/>
          <w:szCs w:val="28"/>
        </w:rPr>
        <w:instrText>Toc</w:instrText>
      </w:r>
      <w:r>
        <w:rPr>
          <w:rFonts w:ascii="Times New Roman" w:hAnsi="Times New Roman"/>
          <w:sz w:val="28"/>
          <w:szCs w:val="28"/>
          <w:lang w:val="ru-RU"/>
        </w:rPr>
        <w:instrText>513236378"</w:instrText>
      </w:r>
      <w:r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ГЛАВА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ОСОБЕННОСТИ ПАРТИЙНО-ГОСУДАРСТВЕННОЙ ПРАКТИКИ </w:t>
      </w:r>
      <w:r>
        <w:rPr>
          <w:rFonts w:ascii="Times New Roman" w:hAnsi="Times New Roman"/>
          <w:sz w:val="28"/>
          <w:szCs w:val="28"/>
          <w:lang w:val="ru-RU"/>
        </w:rPr>
        <w:t>ПОДДЕРЖАНИЯ И УКРЕПЛЕНИЯ ПОЛИТИЧЕСКОЙ СТАБИЛЬНОСТИ В СОВРЕМЕННОМ КИТАЕ……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.......................................65</w:t>
      </w:r>
    </w:p>
    <w:p w:rsidR="000D21AA" w:rsidRDefault="00E43521">
      <w:pPr>
        <w:pStyle w:val="21"/>
        <w:tabs>
          <w:tab w:val="right" w:leader="dot" w:pos="9345"/>
        </w:tabs>
        <w:snapToGrid w:val="0"/>
        <w:spacing w:after="0" w:line="360" w:lineRule="auto"/>
        <w:ind w:left="0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fldChar w:fldCharType="end"/>
      </w:r>
      <w:hyperlink w:anchor="_Toc513236379" w:history="1">
        <w:r>
          <w:rPr>
            <w:rStyle w:val="af3"/>
            <w:rFonts w:ascii="Times New Roman" w:hAnsi="Times New Roman"/>
            <w:caps/>
            <w:color w:val="auto"/>
            <w:sz w:val="28"/>
            <w:szCs w:val="28"/>
            <w:u w:val="none"/>
            <w:lang w:val="ru-RU"/>
          </w:rPr>
          <w:t>Заключен</w:t>
        </w:r>
        <w:bookmarkStart w:id="3" w:name="_Hlt513242458"/>
        <w:r>
          <w:rPr>
            <w:rStyle w:val="af3"/>
            <w:rFonts w:ascii="Times New Roman" w:hAnsi="Times New Roman"/>
            <w:caps/>
            <w:color w:val="auto"/>
            <w:sz w:val="28"/>
            <w:szCs w:val="28"/>
            <w:u w:val="none"/>
            <w:lang w:val="ru-RU"/>
          </w:rPr>
          <w:t>и</w:t>
        </w:r>
        <w:bookmarkEnd w:id="3"/>
        <w:r>
          <w:rPr>
            <w:rStyle w:val="af3"/>
            <w:rFonts w:ascii="Times New Roman" w:hAnsi="Times New Roman"/>
            <w:caps/>
            <w:color w:val="auto"/>
            <w:sz w:val="28"/>
            <w:szCs w:val="28"/>
            <w:u w:val="none"/>
            <w:lang w:val="ru-RU"/>
          </w:rPr>
          <w:t>е</w:t>
        </w:r>
        <w:r>
          <w:rPr>
            <w:rFonts w:ascii="Times New Roman" w:hAnsi="Times New Roman"/>
            <w:caps/>
            <w:sz w:val="28"/>
            <w:szCs w:val="28"/>
            <w:lang w:val="ru-RU"/>
          </w:rPr>
          <w:tab/>
          <w:t>77</w:t>
        </w:r>
      </w:hyperlink>
    </w:p>
    <w:p w:rsidR="000D21AA" w:rsidRDefault="00023FE3">
      <w:pPr>
        <w:snapToGrid w:val="0"/>
        <w:spacing w:line="360" w:lineRule="auto"/>
        <w:rPr>
          <w:rFonts w:ascii="Times New Roman" w:hAnsi="Times New Roman"/>
          <w:caps/>
          <w:sz w:val="28"/>
          <w:szCs w:val="28"/>
          <w:lang w:val="ru-RU"/>
        </w:rPr>
      </w:pPr>
      <w:hyperlink w:anchor="_Toc513236380" w:history="1">
        <w:r w:rsidR="00E43521">
          <w:rPr>
            <w:rStyle w:val="af3"/>
            <w:rFonts w:ascii="Times New Roman" w:hAnsi="Times New Roman"/>
            <w:caps/>
            <w:color w:val="auto"/>
            <w:sz w:val="28"/>
            <w:szCs w:val="28"/>
            <w:u w:val="none"/>
            <w:lang w:val="ru-RU"/>
          </w:rPr>
          <w:t>Литература.</w:t>
        </w:r>
      </w:hyperlink>
      <w:r w:rsidR="00E43521">
        <w:rPr>
          <w:rFonts w:ascii="Times New Roman" w:hAnsi="Times New Roman"/>
          <w:caps/>
          <w:sz w:val="28"/>
          <w:szCs w:val="28"/>
          <w:lang w:val="ru-RU"/>
        </w:rPr>
        <w:t>.......................................................................................................79</w:t>
      </w:r>
    </w:p>
    <w:p w:rsidR="000D21AA" w:rsidRDefault="00E43521">
      <w:pPr>
        <w:snapToGrid w:val="0"/>
        <w:spacing w:line="360" w:lineRule="auto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приложение...................................................................................................84</w:t>
      </w:r>
    </w:p>
    <w:p w:rsidR="00B90E0F" w:rsidRDefault="00B90E0F" w:rsidP="00DC0274">
      <w:pPr>
        <w:snapToGri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D21AA" w:rsidRPr="00B90E0F" w:rsidRDefault="00B90E0F" w:rsidP="00B90E0F">
      <w:pPr>
        <w:widowControl/>
        <w:spacing w:after="160" w:line="259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D21AA" w:rsidRDefault="00E43521" w:rsidP="00B90E0F">
      <w:pPr>
        <w:snapToGrid w:val="0"/>
        <w:spacing w:after="0" w:line="360" w:lineRule="auto"/>
        <w:ind w:firstLineChars="125" w:firstLine="351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ВВЕДЕНИЕ</w:t>
      </w:r>
    </w:p>
    <w:p w:rsidR="000D21AA" w:rsidRDefault="00E43521">
      <w:pPr>
        <w:snapToGrid w:val="0"/>
        <w:spacing w:after="0" w:line="360" w:lineRule="auto"/>
        <w:ind w:firstLineChars="125" w:firstLine="351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Актуальность</w:t>
      </w:r>
      <w:proofErr w:type="spellEnd"/>
      <w:r>
        <w:rPr>
          <w:rStyle w:val="af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. </w:t>
      </w:r>
    </w:p>
    <w:p w:rsidR="000D21AA" w:rsidRDefault="00E43521">
      <w:pPr>
        <w:snapToGrid w:val="0"/>
        <w:spacing w:after="0" w:line="360" w:lineRule="auto"/>
        <w:ind w:firstLineChars="125" w:firstLine="35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литическая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представляет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собой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довольно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сложное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социально-политическое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явление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которое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характеризует политическую систему любого общества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0D21AA" w:rsidRDefault="00E43521">
      <w:pPr>
        <w:snapToGrid w:val="0"/>
        <w:spacing w:after="0" w:line="360" w:lineRule="auto"/>
        <w:ind w:firstLineChars="125" w:firstLine="350"/>
        <w:rPr>
          <w:rFonts w:ascii="Times New Roman" w:hAnsi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Плавный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ход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экономических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реформ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обеспечивает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постепенное</w:t>
      </w:r>
      <w:r>
        <w:rPr>
          <w:rFonts w:ascii="Times New Roman" w:hAnsi="Times New Roman"/>
          <w:sz w:val="28"/>
          <w:szCs w:val="28"/>
          <w:lang w:val="en-GB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планомерное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экономики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государства</w:t>
      </w:r>
      <w:r>
        <w:rPr>
          <w:rFonts w:ascii="Times New Roman" w:hAnsi="Times New Roman"/>
          <w:sz w:val="28"/>
          <w:szCs w:val="28"/>
          <w:lang w:val="en-GB"/>
        </w:rPr>
        <w:t xml:space="preserve">, и </w:t>
      </w:r>
      <w:r>
        <w:rPr>
          <w:rFonts w:ascii="Times New Roman" w:hAnsi="Times New Roman"/>
          <w:sz w:val="28"/>
          <w:szCs w:val="28"/>
          <w:lang w:val="ru-RU"/>
        </w:rPr>
        <w:t>как результат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поддерживает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устойчивость политического аппарата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как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основы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современной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политики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0D21AA" w:rsidRDefault="00E43521">
      <w:pPr>
        <w:snapToGrid w:val="0"/>
        <w:spacing w:after="0" w:line="360" w:lineRule="auto"/>
        <w:ind w:firstLineChars="125" w:firstLine="350"/>
        <w:rPr>
          <w:rFonts w:ascii="Times New Roman" w:hAnsi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условие, которого сложно достичь в постоянно меняющемся мире – достаточно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сложный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вопрос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Китая. Такая сложность прежде всего связана с большой численностью населения и его этническими составом, богатой историей развития государства, широкой специализацией страны на международном рынке</w:t>
      </w:r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уникальной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экономической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управленческий системой.</w:t>
      </w:r>
    </w:p>
    <w:p w:rsidR="000D21AA" w:rsidRDefault="00E43521">
      <w:pPr>
        <w:snapToGrid w:val="0"/>
        <w:spacing w:after="0" w:line="360" w:lineRule="auto"/>
        <w:ind w:firstLineChars="125" w:firstLine="3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разработанности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Следует отметить, что изучению данной темы посвящены работы как российских, так и зарубежных исследователей, анализировавших условия формирования социально</w:t>
      </w:r>
      <w:r>
        <w:rPr>
          <w:rFonts w:ascii="Times New Roman" w:hAnsi="Times New Roman" w:hint="eastAsia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политической стабильности. Среди них </w:t>
      </w:r>
      <w:r>
        <w:rPr>
          <w:rFonts w:ascii="Times New Roman" w:hAnsi="Times New Roman"/>
          <w:iCs/>
          <w:sz w:val="28"/>
          <w:szCs w:val="28"/>
          <w:lang w:val="ru-RU"/>
        </w:rPr>
        <w:t>Анохин</w:t>
      </w:r>
      <w:r>
        <w:rPr>
          <w:rFonts w:ascii="Times New Roman" w:hAnsi="Times New Roman" w:hint="eastAsia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М.Г</w:t>
      </w:r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Бергстен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Ф., </w:t>
      </w:r>
      <w:proofErr w:type="spellStart"/>
      <w:r>
        <w:rPr>
          <w:rFonts w:ascii="Times New Roman" w:hAnsi="Times New Roman"/>
          <w:sz w:val="28"/>
          <w:szCs w:val="28"/>
        </w:rPr>
        <w:t>Василькова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Гоббс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kern w:val="0"/>
          <w:sz w:val="28"/>
          <w:szCs w:val="28"/>
          <w:lang w:val="ru-RU"/>
        </w:rPr>
        <w:t>Глухова А. В.,</w:t>
      </w:r>
      <w:proofErr w:type="spellStart"/>
      <w:r>
        <w:rPr>
          <w:rFonts w:ascii="Times New Roman" w:hAnsi="Times New Roman"/>
          <w:sz w:val="28"/>
          <w:szCs w:val="28"/>
        </w:rPr>
        <w:t>Громов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Мацкевич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А.Ю, </w:t>
      </w:r>
      <w:proofErr w:type="spellStart"/>
      <w:r>
        <w:rPr>
          <w:rFonts w:ascii="Times New Roman" w:hAnsi="Times New Roman"/>
          <w:sz w:val="28"/>
          <w:szCs w:val="28"/>
        </w:rPr>
        <w:t>Семенов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Делюсин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Демидов 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 И., </w:t>
      </w: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Федосеев 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Дин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Евсеева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  <w:lang w:val="ru-RU"/>
        </w:rPr>
        <w:t xml:space="preserve">,Иванов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В.Н.,Кан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Сяогуан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 xml:space="preserve"> Ц.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z w:val="28"/>
          <w:szCs w:val="28"/>
        </w:rPr>
        <w:t>Малявин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</w:rPr>
        <w:t xml:space="preserve"> В.В.</w:t>
      </w:r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Монсон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М.С., Осипов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Г.В., </w:t>
      </w:r>
      <w:proofErr w:type="spellStart"/>
      <w:r>
        <w:rPr>
          <w:rFonts w:ascii="Times New Roman" w:eastAsia="sans-serif" w:hAnsi="Times New Roman"/>
          <w:color w:val="000000"/>
          <w:sz w:val="28"/>
          <w:szCs w:val="28"/>
        </w:rPr>
        <w:t>Островский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</w:rPr>
        <w:t xml:space="preserve"> А.В.</w:t>
      </w:r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ans-serif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.,</w:t>
      </w:r>
      <w:proofErr w:type="spellStart"/>
      <w:r>
        <w:rPr>
          <w:rFonts w:ascii="Times New Roman" w:hAnsi="Times New Roman"/>
          <w:sz w:val="28"/>
          <w:szCs w:val="28"/>
        </w:rPr>
        <w:t>Семигин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Г.Ю.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>
        <w:rPr>
          <w:rFonts w:ascii="Times New Roman" w:eastAsia="sans-serif" w:hAnsi="Times New Roman"/>
          <w:color w:val="000000"/>
          <w:sz w:val="28"/>
          <w:szCs w:val="28"/>
        </w:rPr>
        <w:t>Сяоди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z w:val="28"/>
          <w:szCs w:val="28"/>
        </w:rPr>
        <w:t>Ван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.,</w:t>
      </w:r>
      <w:proofErr w:type="spellStart"/>
      <w:r>
        <w:rPr>
          <w:rFonts w:ascii="Times New Roman" w:hAnsi="Times New Roman"/>
          <w:sz w:val="28"/>
          <w:szCs w:val="28"/>
        </w:rPr>
        <w:t>Туровцева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Чжунминь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Чжаньлюе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Чещевик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Шэньчжэнь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Эшби</w:t>
      </w:r>
      <w:proofErr w:type="spellEnd"/>
      <w:r>
        <w:rPr>
          <w:rFonts w:ascii="Times New Roman" w:hAnsi="Times New Roman"/>
          <w:sz w:val="28"/>
          <w:szCs w:val="28"/>
        </w:rPr>
        <w:t xml:space="preserve"> У.Р.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AA" w:rsidRDefault="00E43521">
      <w:pPr>
        <w:snapToGrid w:val="0"/>
        <w:spacing w:after="0" w:line="360" w:lineRule="auto"/>
        <w:ind w:firstLineChars="125" w:firstLine="351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Объект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овременное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китайское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Chars="100" w:firstLine="28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Предмет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оциально-политическая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особенности становления политической стабильности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современном китайском обществе.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1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Цель</w:t>
      </w:r>
      <w:proofErr w:type="spellEnd"/>
      <w:r>
        <w:rPr>
          <w:rStyle w:val="af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состоит в выявлении и изучении особенностей политической стабильности в современном Китае и тенденции её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социодинамики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lastRenderedPageBreak/>
        <w:t>Задачи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>: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Сделать обзор современной социологической литературы по теме диссертации;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Изучить специфику политической стабильности в современном обществе и основные факторы её поддержания;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Рассмотреть особенности и основные признаки политической стабильности в современном Китае и тенденции её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социодинамики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Проанализировать устройство политического аппарата и процесс демократизации в качестве элементов, поддерживающих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политическиую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стабильность китайского общества.</w:t>
      </w:r>
    </w:p>
    <w:p w:rsidR="000D21AA" w:rsidRDefault="00E43521">
      <w:pPr>
        <w:widowControl/>
        <w:kinsoku w:val="0"/>
        <w:overflowPunct w:val="0"/>
        <w:adjustRightInd w:val="0"/>
        <w:snapToGrid w:val="0"/>
        <w:ind w:firstLineChars="150" w:firstLine="42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Гипотеза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состояла в предположении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что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политическая </w:t>
      </w:r>
      <w:proofErr w:type="spellStart"/>
      <w:r>
        <w:rPr>
          <w:rFonts w:ascii="Times New Roman" w:hAnsi="Times New Roman"/>
          <w:bCs/>
          <w:sz w:val="28"/>
          <w:szCs w:val="28"/>
        </w:rPr>
        <w:t>стабильност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ь </w:t>
      </w:r>
      <w:proofErr w:type="spellStart"/>
      <w:r>
        <w:rPr>
          <w:rFonts w:ascii="Times New Roman" w:hAnsi="Times New Roman"/>
          <w:bCs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общества в Китае </w:t>
      </w:r>
      <w:proofErr w:type="spellStart"/>
      <w:r>
        <w:rPr>
          <w:rFonts w:ascii="Times New Roman" w:hAnsi="Times New Roman"/>
          <w:bCs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результатом успешной реформирующей деятельности социалистической политико-правовой надстройки и продвижения идей современного рыночного социализма.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1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Методологические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основы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. В ходе диссертационного исследования использованы общенаучные методы анализа, синтеза, индукции и дедукции, анализ научно-теоретической литературы и источников информации, системный сравнительный анализ, структурно-исторический метод, исторический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институционализм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, вторичный анализ статистических и социологических данных, анализ официальных правительственных документов Китая.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1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i/>
          <w:sz w:val="28"/>
          <w:szCs w:val="28"/>
        </w:rPr>
        <w:t>Эмпирическая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база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 состоит из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официальных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документов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китайского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правительства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; статей учёных, анализирующих официальные правительственные материалы,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а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также из результатов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авторского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эмпирического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1"/>
        <w:rPr>
          <w:rStyle w:val="af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bCs/>
          <w:i/>
          <w:iCs/>
          <w:sz w:val="28"/>
          <w:szCs w:val="28"/>
        </w:rPr>
        <w:t>Основные</w:t>
      </w:r>
      <w:proofErr w:type="spellEnd"/>
      <w:r>
        <w:rPr>
          <w:rStyle w:val="af"/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Cs/>
          <w:i/>
          <w:iCs/>
          <w:sz w:val="28"/>
          <w:szCs w:val="28"/>
        </w:rPr>
        <w:t>результаты</w:t>
      </w:r>
      <w:proofErr w:type="spellEnd"/>
      <w:r>
        <w:rPr>
          <w:rStyle w:val="af"/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Cs/>
          <w:i/>
          <w:iCs/>
          <w:sz w:val="28"/>
          <w:szCs w:val="28"/>
        </w:rPr>
        <w:t>исследования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представляющие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авторскую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позицию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по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теме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диссертации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состоят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следующих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положениях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выносимых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на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защиту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>: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Fonts w:ascii="Times New Roman" w:hAnsi="Times New Roman"/>
          <w:bCs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1. В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диссертации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приведён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обзор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современной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социологической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литературы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диссертации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русском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китайском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других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языках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2.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Выявлена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специфика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параметры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социально-классовой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структуры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Китае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3.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Рассмотрены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существенные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характеристики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социально-классовой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дореформенном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Китае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Исследованы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изменений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китайского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D21AA" w:rsidRDefault="00E43521">
      <w:pPr>
        <w:tabs>
          <w:tab w:val="left" w:pos="720"/>
        </w:tabs>
        <w:snapToGrid w:val="0"/>
        <w:spacing w:after="0" w:line="360" w:lineRule="auto"/>
        <w:ind w:firstLineChars="125" w:firstLine="350"/>
        <w:rPr>
          <w:rFonts w:ascii="Times New Roman" w:hAnsi="Times New Roman"/>
          <w:sz w:val="28"/>
          <w:szCs w:val="28"/>
        </w:rPr>
        <w:sectPr w:rsidR="000D21AA">
          <w:pgSz w:w="11906" w:h="16838"/>
          <w:pgMar w:top="1134" w:right="850" w:bottom="1134" w:left="1701" w:header="851" w:footer="992" w:gutter="0"/>
          <w:cols w:space="425"/>
          <w:docGrid w:type="lines" w:linePitch="312"/>
        </w:sect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5.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Выделены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  <w:lang w:val="ru-RU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современном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Китае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тенденции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социодинамики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bCs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политического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реформирования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D21AA" w:rsidRDefault="00E43521">
      <w:pPr>
        <w:snapToGrid w:val="0"/>
        <w:spacing w:after="0" w:line="360" w:lineRule="auto"/>
        <w:ind w:firstLineChars="125" w:firstLine="351"/>
        <w:rPr>
          <w:rFonts w:ascii="Times New Roman" w:hAnsi="Times New Roman"/>
          <w:b/>
          <w:bCs/>
          <w:i/>
          <w:iCs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ГЛАВА </w:t>
      </w: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eastAsia="Helvetica Neue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ТЕОРЕТИЧЕСКИЕ ОСНОВЫ ИЗУЧЕНИЯ ПОЛИТИЧЕСКОЙ СТАБИЛЬНОСТИ В СОВРЕМЕННОМ ОБЩЕСТВЕ</w:t>
      </w:r>
    </w:p>
    <w:p w:rsidR="000D21AA" w:rsidRDefault="00E43521">
      <w:pPr>
        <w:pStyle w:val="af5"/>
        <w:widowControl/>
        <w:numPr>
          <w:ilvl w:val="1"/>
          <w:numId w:val="1"/>
        </w:numPr>
        <w:tabs>
          <w:tab w:val="left" w:pos="720"/>
          <w:tab w:val="left" w:pos="1440"/>
        </w:tabs>
        <w:spacing w:after="100" w:line="460" w:lineRule="exact"/>
        <w:rPr>
          <w:rFonts w:ascii="Times New Roman" w:eastAsia="Helvetica Neue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 Neue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>Обзор политико-социологической литературы по вопросам политической стабильности</w:t>
      </w:r>
    </w:p>
    <w:p w:rsidR="000D21AA" w:rsidRDefault="000D21AA">
      <w:pPr>
        <w:pStyle w:val="af5"/>
        <w:widowControl/>
        <w:tabs>
          <w:tab w:val="left" w:pos="720"/>
          <w:tab w:val="left" w:pos="1440"/>
        </w:tabs>
        <w:spacing w:after="100" w:line="460" w:lineRule="exact"/>
        <w:ind w:left="0"/>
        <w:rPr>
          <w:rFonts w:ascii="Times New Roman" w:eastAsia="Helvetica Neue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</w:pP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является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одной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важнейших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характеристик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той, или иной формы организации общества</w:t>
      </w:r>
      <w:r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Термин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впервые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появился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англоязычной политологической литературе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Британские и американские учёные-политологи использовали его для анализа изменений в политической системе государства, а также для оценки существующего состояния политического аппарата и поиска оптимальных механизмов поддержания такого устройства</w:t>
      </w:r>
      <w:r>
        <w:rPr>
          <w:rStyle w:val="af4"/>
          <w:rFonts w:ascii="Times New Roman" w:hAnsi="Times New Roman"/>
          <w:sz w:val="28"/>
          <w:szCs w:val="28"/>
          <w:lang w:val="en-GB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Государство, как и само общество, является динамично развивающейся системой. Поэтому одной из актуальных задач его эффективного функционирования является достижение устойчивого состояния, внутреннего спокойствия, баланса всех компонентов и институтов этой системы. Термин «стабильность» происходит от латинского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stabilis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что значит «устойчивый, постоянный». Стабильность изначально означает консолидацию, приведение чего-либо в постоянное стабильное состояние или поддержание такого состояния в определённой системе. Важной функцией политического руководства является создание условий для нормального функционирования государственных институтов. Это подразумевает более или менее стабильное состояние (лат. Стабилизация - постоянство) общества, без потери способности быть динамичным, приспосабливаясь к изменениям внутренних и внешних условий его функционирования</w:t>
      </w:r>
      <w:r>
        <w:rPr>
          <w:rStyle w:val="af4"/>
          <w:rFonts w:ascii="Times New Roman" w:eastAsia="Helvetica Neue" w:hAnsi="Times New Roman"/>
          <w:color w:val="333333"/>
          <w:sz w:val="28"/>
          <w:szCs w:val="28"/>
          <w:shd w:val="clear" w:color="auto" w:fill="FFFFFF"/>
          <w:lang w:val="ru-RU"/>
        </w:rPr>
        <w:footnoteReference w:id="2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Стабильность (устойчивость) политической систе</w:t>
      </w:r>
      <w:r>
        <w:rPr>
          <w:rFonts w:ascii="Times New Roman" w:hAnsi="Times New Roman"/>
          <w:sz w:val="28"/>
          <w:szCs w:val="28"/>
          <w:lang w:val="ru-RU"/>
        </w:rPr>
        <w:softHyphen/>
        <w:t>мы — это такое состояние системы управления, в котором изменения не влияют на закономерности изменений (они остаются прежними); когда любые отклонения в действиях политических субъектов корректируются путем применения установленных, узаконенных норм. В таких условиях несанкционированные действия имеют право на возмещение, возникающие потребности и интересы социальных субъектов формируются системой, а сами каналы артикуляции адаптируются к новым потребностям. Стабильность обеспечивается сочетанием факторов, способствующих созданию наиболее благоприятных условий для функционирования политической системы и ее выживаемости. Среди постоянных факторов стабильности: экономические, работающие на поддержание адекватного уровня благосостояния людей; оптимальный баланс социальных интересов; идеологические и социально-психологические, ориентирующие поведение членов общества на ценности и нормы существующей системы. Важной функцией политического руководства является создание условий для нормального функционирования государственных институтов. Это приводит к относительной стабилизации общества, не теряющего при этом способности к динамизму, адаптации к изменениям внутренних и внешних условий его функционирования.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Стабильность выступает как характеристика состояния политической жизни внутри государства, а также в системе международных отношений. В этом разделе указанное явление рассматривается именно как состояние политической жизни внутри государства.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Стабильная система — это своеобразный идеал общественного устройства, который постоянно привлекает внимание социологов.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философии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упорядоченности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последовательности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патриархально-патерналистская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массами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учётом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правильных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качестве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факторов, обеспечивающих стабильность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рассматриваемой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подчинение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дистанции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Аристотеля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proofErr w:type="spellStart"/>
      <w:r>
        <w:rPr>
          <w:rFonts w:ascii="Times New Roman" w:hAnsi="Times New Roman"/>
          <w:sz w:val="28"/>
          <w:szCs w:val="28"/>
        </w:rPr>
        <w:t>создание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благоприятных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легитимности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Поэтому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легитимность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интерпретации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следствием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Систематическое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принципы</w:t>
      </w:r>
      <w:proofErr w:type="spellEnd"/>
      <w:r>
        <w:rPr>
          <w:rStyle w:val="af4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более подробном анализе этой концепции видно, что основной функцией факторов является сохранение системы в определенном состоянии. Такие «идеальные модели» предлагают готовую модель социальной организации, которая является лучшей с точки зрения общественного блага, понимаемой, прежде всего, как достижение и поддержание порядка и стабильности. Соответственно, в идеале общество понимается как статичное состояние, выраженное в порядке, модель которого дана людям в форме законов, а также в понимании необходимости следовать этим обозначенным нормам. При изучении стабильности особенно важными, на наш взгляд, в теории Платона и Аристотеля является обозначение политических институтов, воплощенных в государственном и социальном расслоении в сочетании с отсутствием социальной мобильности, выраженной в кастовой структуре общества.</w:t>
      </w:r>
    </w:p>
    <w:p w:rsidR="000D21AA" w:rsidRDefault="00E43521">
      <w:pPr>
        <w:spacing w:line="360" w:lineRule="auto"/>
        <w:ind w:firstLineChars="200" w:firstLine="5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Спустя столетия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Никколо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Макиавелли  сосредоточил внимание на правилах и законах членов общества, которыми должен руководствоваться правитель, главной задачей которого является достижение стабильности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обществе. После Макиавелли, общество и порядок рассматриваются уже в большей динамике. Это наблюдение объясняется тем, что порядок дан не как свод законов, всеобщая строгая приверженность которым достигается государственным контролем, а является целью, к которой стремится общество.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Можно предположить, что эта модель стабильности и социальной структуры также является статичной, поскольку при ее достижении сохраняется определённое постоянство функционирования системы. Однако, несмотря на цель, в модели заложено другое понимание, согласно которому обеспечение стабильного состояния общества достигается как силой, так и маневрированием.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Другим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Гоббсом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анархии</w:t>
      </w:r>
      <w:proofErr w:type="spellEnd"/>
      <w:r>
        <w:rPr>
          <w:rFonts w:ascii="Times New Roman" w:hAnsi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/>
          <w:sz w:val="28"/>
          <w:szCs w:val="28"/>
        </w:rPr>
        <w:t>война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всех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присущая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приводит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тому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сознательно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общественный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», и </w:t>
      </w:r>
      <w:proofErr w:type="spellStart"/>
      <w:r>
        <w:rPr>
          <w:rFonts w:ascii="Times New Roman" w:hAnsi="Times New Roman"/>
          <w:sz w:val="28"/>
          <w:szCs w:val="28"/>
        </w:rPr>
        <w:t>создается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человека</w:t>
      </w:r>
      <w:proofErr w:type="spellEnd"/>
      <w:r>
        <w:rPr>
          <w:rStyle w:val="af4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начнется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позитивистского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XIX – </w:t>
      </w:r>
      <w:proofErr w:type="spellStart"/>
      <w:r>
        <w:rPr>
          <w:rFonts w:ascii="Times New Roman" w:hAnsi="Times New Roman"/>
          <w:sz w:val="28"/>
          <w:szCs w:val="28"/>
        </w:rPr>
        <w:t>начала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XX века,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поскольку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именно позитивистское направление социологии, основываясь на рассмотрении проблем эволюции, подтолкнуло к </w:t>
      </w:r>
      <w:proofErr w:type="spellStart"/>
      <w:r>
        <w:rPr>
          <w:rFonts w:ascii="Times New Roman" w:hAnsi="Times New Roman"/>
          <w:sz w:val="28"/>
          <w:szCs w:val="28"/>
        </w:rPr>
        <w:t>понимани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процесса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терминологии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дезорганизация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сложная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хаос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Несмотря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природе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Платона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Аристотеля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трудах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Гоббса</w:t>
      </w:r>
      <w:proofErr w:type="spellEnd"/>
      <w:r>
        <w:rPr>
          <w:rFonts w:ascii="Times New Roman" w:hAnsi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/>
          <w:sz w:val="28"/>
          <w:szCs w:val="28"/>
        </w:rPr>
        <w:t>Макиавелли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философов </w:t>
      </w:r>
      <w:proofErr w:type="spellStart"/>
      <w:r>
        <w:rPr>
          <w:rFonts w:ascii="Times New Roman" w:hAnsi="Times New Roman"/>
          <w:sz w:val="28"/>
          <w:szCs w:val="28"/>
        </w:rPr>
        <w:t>французского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просвещения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других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философов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современности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отцом социологии считается Огюст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который не только ввёл </w:t>
      </w:r>
      <w:proofErr w:type="spellStart"/>
      <w:r>
        <w:rPr>
          <w:rFonts w:ascii="Times New Roman" w:hAnsi="Times New Roman"/>
          <w:sz w:val="28"/>
          <w:szCs w:val="28"/>
        </w:rPr>
        <w:t>понятие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социология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стремился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Огюст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</w:rPr>
        <w:t xml:space="preserve"> (1798-1857)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построении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сразу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заинтересовался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Процесс 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нашёл своё отражение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консенсуса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«консенсус», </w:t>
      </w:r>
      <w:proofErr w:type="spellStart"/>
      <w:r>
        <w:rPr>
          <w:rFonts w:ascii="Times New Roman" w:hAnsi="Times New Roman"/>
          <w:sz w:val="28"/>
          <w:szCs w:val="28"/>
        </w:rPr>
        <w:t>введенный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значение близкое к термину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то есть выражалось через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согласованности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организме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означает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подразумевает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согласованность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отдельных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Исходя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объявил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консенсус </w:t>
      </w:r>
      <w:proofErr w:type="spellStart"/>
      <w:r>
        <w:rPr>
          <w:rFonts w:ascii="Times New Roman" w:hAnsi="Times New Roman"/>
          <w:sz w:val="28"/>
          <w:szCs w:val="28"/>
        </w:rPr>
        <w:t>фундаментальным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динамики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поставил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консенсус в </w:t>
      </w:r>
      <w:proofErr w:type="spellStart"/>
      <w:r>
        <w:rPr>
          <w:rFonts w:ascii="Times New Roman" w:hAnsi="Times New Roman"/>
          <w:sz w:val="28"/>
          <w:szCs w:val="28"/>
        </w:rPr>
        <w:t>зависимость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уделяется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структурно-</w:t>
      </w:r>
      <w:proofErr w:type="spellStart"/>
      <w:r>
        <w:rPr>
          <w:rFonts w:ascii="Times New Roman" w:hAnsi="Times New Roman"/>
          <w:sz w:val="28"/>
          <w:szCs w:val="28"/>
        </w:rPr>
        <w:t>согласованным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взаимозависимости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Конта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гармонии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понимал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физикой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симметрию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отдельных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неотъемлемая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Каждый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Конта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духовной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Духовная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нравственный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организует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объединяет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сдерживает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светскую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то есть в </w:t>
      </w:r>
      <w:proofErr w:type="spellStart"/>
      <w:r>
        <w:rPr>
          <w:rFonts w:ascii="Times New Roman" w:hAnsi="Times New Roman"/>
          <w:sz w:val="28"/>
          <w:szCs w:val="28"/>
        </w:rPr>
        <w:t>современных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культуру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принадлежит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людям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стоящим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людям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способным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законы</w:t>
      </w:r>
      <w:proofErr w:type="spellEnd"/>
      <w:r>
        <w:rPr>
          <w:rFonts w:ascii="Times New Roman" w:hAnsi="Times New Roman"/>
          <w:sz w:val="28"/>
          <w:szCs w:val="28"/>
        </w:rPr>
        <w:t xml:space="preserve">, к </w:t>
      </w:r>
      <w:proofErr w:type="spellStart"/>
      <w:r>
        <w:rPr>
          <w:rFonts w:ascii="Times New Roman" w:hAnsi="Times New Roman"/>
          <w:sz w:val="28"/>
          <w:szCs w:val="28"/>
        </w:rPr>
        <w:t>которым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преследовать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идеалов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прогресса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таком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хранителем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9"/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Герберт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Спенсер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(1820-1903) -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английский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философ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социолог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ru-RU"/>
        </w:rPr>
        <w:t>, придерживающийся</w:t>
      </w:r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органической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теории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общества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Центральным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понятием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всей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его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идеологической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концепции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является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эволюционизм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Эволюция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которая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представляет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собой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интеграцию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материи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перевод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материи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из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имеющейся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некогерентной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ru-RU"/>
        </w:rPr>
        <w:t>нео</w:t>
      </w:r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днородности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ru-RU"/>
        </w:rPr>
        <w:t>нео</w:t>
      </w:r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днородности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) в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определенную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степень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однородности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однородности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есть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социальное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целое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ru-RU"/>
        </w:rPr>
        <w:t>, при этом не поглощающая</w:t>
      </w:r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человека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Личность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мнению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Спенсера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является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краеугольным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камнем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социального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организма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Только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благодаря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развитию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борьбе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за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выживание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отдельных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людей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общество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целом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улучшается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Сложные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люди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становятся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более</w:t>
      </w:r>
      <w:proofErr w:type="spellEnd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устойчивыми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D21AA" w:rsidRDefault="00E435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Спенсера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вмешиваться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жизнедеятельность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любые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ориентированные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вредны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сознательное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вызывает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жизни</w:t>
      </w:r>
      <w:r>
        <w:rPr>
          <w:rStyle w:val="af4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сказать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этом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смысле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либеральная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прямой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которой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линейного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процессами</w:t>
      </w:r>
      <w:proofErr w:type="spellEnd"/>
      <w:r>
        <w:rPr>
          <w:rStyle w:val="af4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Спенсера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следствием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подобно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адаптироваться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сказать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прогрессивных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Каждую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Равновесный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внешним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возникает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внутренней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Позитивистские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социальном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работе</w:t>
      </w:r>
      <w:proofErr w:type="spellEnd"/>
      <w:r>
        <w:rPr>
          <w:rFonts w:ascii="Times New Roman" w:hAnsi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/>
          <w:sz w:val="28"/>
          <w:szCs w:val="28"/>
        </w:rPr>
        <w:t>Дюркгейма</w:t>
      </w:r>
      <w:proofErr w:type="spellEnd"/>
      <w:r>
        <w:rPr>
          <w:rFonts w:ascii="Times New Roman" w:hAnsi="Times New Roman"/>
          <w:sz w:val="28"/>
          <w:szCs w:val="28"/>
        </w:rPr>
        <w:t xml:space="preserve"> (1858–1917). </w:t>
      </w:r>
      <w:proofErr w:type="spellStart"/>
      <w:r>
        <w:rPr>
          <w:rFonts w:ascii="Times New Roman" w:hAnsi="Times New Roman"/>
          <w:sz w:val="28"/>
          <w:szCs w:val="28"/>
        </w:rPr>
        <w:t>Одним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французского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Дюркгейм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утверждал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тому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многофункциональным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называемой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органике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присущие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современным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индустриальным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обществам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традиционном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/>
          <w:sz w:val="28"/>
          <w:szCs w:val="28"/>
        </w:rPr>
        <w:t>механической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обеспечивается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диктаторскими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репрессивными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принуждением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абсолютной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религиозной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Целостность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устойчивость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/>
          <w:sz w:val="28"/>
          <w:szCs w:val="28"/>
        </w:rPr>
        <w:t>органической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Дюркгейма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обеспечивается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взаимозаменяемости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взаимообмена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sz w:val="28"/>
          <w:szCs w:val="28"/>
        </w:rPr>
        <w:t>ростом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и, </w:t>
      </w:r>
      <w:proofErr w:type="spellStart"/>
      <w:r>
        <w:rPr>
          <w:rFonts w:ascii="Times New Roman" w:hAnsi="Times New Roman"/>
          <w:sz w:val="28"/>
          <w:szCs w:val="28"/>
        </w:rPr>
        <w:t>следовательно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безличная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зависимость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сосуществованию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сообществ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обществ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этом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факторах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и, </w:t>
      </w:r>
      <w:proofErr w:type="spellStart"/>
      <w:r>
        <w:rPr>
          <w:rFonts w:ascii="Times New Roman" w:hAnsi="Times New Roman"/>
          <w:sz w:val="28"/>
          <w:szCs w:val="28"/>
        </w:rPr>
        <w:t>самое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соответствие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коллективных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Коллективное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восприятие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главной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силой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жизни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обеспечивающей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солидарность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группы</w:t>
      </w:r>
      <w:proofErr w:type="spellEnd"/>
      <w:r>
        <w:rPr>
          <w:rStyle w:val="ad"/>
          <w:rFonts w:ascii="Times New Roman" w:hAnsi="Times New Roman"/>
          <w:sz w:val="28"/>
          <w:szCs w:val="28"/>
          <w:lang w:val="ru-RU"/>
        </w:rPr>
        <w:t>, что должно быть</w:t>
      </w:r>
      <w:r>
        <w:rPr>
          <w:rStyle w:val="ad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современном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где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коллективное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сознание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d"/>
          <w:rFonts w:ascii="Times New Roman" w:hAnsi="Times New Roman"/>
          <w:sz w:val="28"/>
          <w:szCs w:val="28"/>
        </w:rPr>
        <w:t>достаточно</w:t>
      </w:r>
      <w:proofErr w:type="spell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ru-RU"/>
        </w:rPr>
        <w:t xml:space="preserve">авторитетно </w:t>
      </w:r>
      <w:r>
        <w:rPr>
          <w:rStyle w:val="ad"/>
          <w:rFonts w:ascii="Times New Roman" w:hAnsi="Times New Roman"/>
          <w:sz w:val="28"/>
          <w:szCs w:val="28"/>
        </w:rPr>
        <w:t xml:space="preserve">и </w:t>
      </w:r>
      <w:r>
        <w:rPr>
          <w:rStyle w:val="ad"/>
          <w:rFonts w:ascii="Times New Roman" w:hAnsi="Times New Roman"/>
          <w:sz w:val="28"/>
          <w:szCs w:val="28"/>
          <w:lang w:val="ru-RU"/>
        </w:rPr>
        <w:t>широко распространено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12"/>
      </w:r>
      <w:r>
        <w:rPr>
          <w:rStyle w:val="ad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Без этого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теряет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Из этого следует,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необходима и является нормальным явлением в обществе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соответствующих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коллективных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Творчество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/>
          <w:sz w:val="28"/>
          <w:szCs w:val="28"/>
        </w:rPr>
        <w:t>Дюркгейма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фактов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институтов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послужило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отправной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развитии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Следует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идеи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взаимосвязи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  <w:lang w:val="ru-RU"/>
        </w:rPr>
        <w:t xml:space="preserve">Ковалевским </w:t>
      </w:r>
      <w:r>
        <w:rPr>
          <w:rFonts w:ascii="Times New Roman" w:hAnsi="Times New Roman"/>
          <w:sz w:val="28"/>
          <w:szCs w:val="28"/>
        </w:rPr>
        <w:t xml:space="preserve">(1851-1916).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придерживался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позитивистских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взглядов</w:t>
      </w:r>
      <w:proofErr w:type="spellEnd"/>
      <w:r>
        <w:rPr>
          <w:rFonts w:ascii="Times New Roman" w:hAnsi="Times New Roman"/>
          <w:sz w:val="28"/>
          <w:szCs w:val="28"/>
        </w:rPr>
        <w:t>, и «</w:t>
      </w:r>
      <w:proofErr w:type="spellStart"/>
      <w:r>
        <w:rPr>
          <w:rFonts w:ascii="Times New Roman" w:hAnsi="Times New Roman"/>
          <w:sz w:val="28"/>
          <w:szCs w:val="28"/>
        </w:rPr>
        <w:t>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Социальный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прогресс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утверждал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направлении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растущего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Прогресс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повышение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увеличение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расширение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солидарность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выступает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роли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субъективной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идеи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объективного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социального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Критерием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умиротворение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гармонизация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Человечество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переживает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определенные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характеризуются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Каждый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племенное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княжество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феодальная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сословная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монархия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всеклассность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цезаризм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затем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монархия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Борьба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перерастает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острые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исчезнет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пропорционально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солидарности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правящей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истории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носит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циклический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Социальный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следующих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состояниях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дестабилизация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обществу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секторам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сферам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отклонения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возврата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равновесию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считается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Циркуляция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Нормально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функционирующее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постоянно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восстановленное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механическим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равновесием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начинает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двигаться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затем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стремится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равновесному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характеризуемая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циркуляцией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Используя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физическими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биологическими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защитил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диссертацию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тему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сбалансированного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рассмотрел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статическую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динамическую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pStyle w:val="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Дальнейшее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подсистемах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появлением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возникли</w:t>
      </w:r>
      <w:proofErr w:type="spellEnd"/>
      <w:r>
        <w:rPr>
          <w:rFonts w:ascii="Times New Roman" w:hAnsi="Times New Roman"/>
          <w:sz w:val="28"/>
          <w:szCs w:val="28"/>
        </w:rPr>
        <w:t xml:space="preserve"> в 40-х </w:t>
      </w:r>
      <w:proofErr w:type="spellStart"/>
      <w:r>
        <w:rPr>
          <w:rFonts w:ascii="Times New Roman" w:hAnsi="Times New Roman"/>
          <w:sz w:val="28"/>
          <w:szCs w:val="28"/>
        </w:rPr>
        <w:t>годах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XX века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связанных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социальными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проблемами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открытости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близости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Прорыв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двадцатого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естественных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науках</w:t>
      </w:r>
      <w:proofErr w:type="spellEnd"/>
      <w:r>
        <w:rPr>
          <w:rFonts w:ascii="Times New Roman" w:hAnsi="Times New Roman"/>
          <w:sz w:val="28"/>
          <w:szCs w:val="28"/>
        </w:rPr>
        <w:t xml:space="preserve"> и, </w:t>
      </w:r>
      <w:proofErr w:type="spellStart"/>
      <w:r>
        <w:rPr>
          <w:rFonts w:ascii="Times New Roman" w:hAnsi="Times New Roman"/>
          <w:sz w:val="28"/>
          <w:szCs w:val="28"/>
        </w:rPr>
        <w:t>прежде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физике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позволил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которых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случайность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игнорируется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Вероятность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вероятной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вероятностью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Авария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математический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инструмент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её </w:t>
      </w:r>
      <w:proofErr w:type="spellStart"/>
      <w:r>
        <w:rPr>
          <w:rFonts w:ascii="Times New Roman" w:hAnsi="Times New Roman"/>
          <w:sz w:val="28"/>
          <w:szCs w:val="28"/>
        </w:rPr>
        <w:t>неотъемлемая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предоставляют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системными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свойствами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D21AA" w:rsidRDefault="00E43521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- Н. </w:t>
      </w:r>
      <w:proofErr w:type="spellStart"/>
      <w:r>
        <w:rPr>
          <w:rFonts w:ascii="Times New Roman" w:hAnsi="Times New Roman"/>
          <w:sz w:val="28"/>
          <w:szCs w:val="28"/>
        </w:rPr>
        <w:t>Винер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У. </w:t>
      </w:r>
      <w:proofErr w:type="spellStart"/>
      <w:r>
        <w:rPr>
          <w:rFonts w:ascii="Times New Roman" w:hAnsi="Times New Roman"/>
          <w:sz w:val="28"/>
          <w:szCs w:val="28"/>
        </w:rPr>
        <w:t>Эшби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Новик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Берталанфи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</w:rPr>
        <w:t>Ланге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 xml:space="preserve">опровергая четвёртый </w:t>
      </w:r>
      <w:proofErr w:type="spellStart"/>
      <w:r>
        <w:rPr>
          <w:rFonts w:ascii="Times New Roman" w:hAnsi="Times New Roman"/>
          <w:sz w:val="28"/>
          <w:szCs w:val="28"/>
        </w:rPr>
        <w:t>закон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доказали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упорядоченного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несмотря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увеличение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энтропии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упорядоченное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гомеостазом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посредством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сопротивляется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разрушения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Внедренная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позволила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изменяющуюся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способную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самостоятельно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выбирать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устойчивое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гомеостаз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внешних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иерархическое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атрибутом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последовательно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увеличивающимися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корректируются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уточняются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самонастройки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Чтобы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обозначить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помощью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введена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кибернетической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иерархии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контролируются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иерархической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регуляторных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механизмов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означает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изменении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менеджмент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целеустремленности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контролируемой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онтролируемой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разумом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рассматривается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атрибут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зависимости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во-первых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детерминированные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/>
          <w:sz w:val="28"/>
          <w:szCs w:val="28"/>
        </w:rPr>
        <w:t>которых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регламентируются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инструкциями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выработанными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во-вторых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детерминированные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/>
          <w:sz w:val="28"/>
          <w:szCs w:val="28"/>
        </w:rPr>
        <w:t>которых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поиск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самосборка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носит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случайный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путём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проб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ошибок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подчинена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поиску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внешние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помехи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обеспечивать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гомеостаз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удовлетворять </w:t>
      </w:r>
      <w:proofErr w:type="spellStart"/>
      <w:r>
        <w:rPr>
          <w:rFonts w:ascii="Times New Roman" w:hAnsi="Times New Roman"/>
          <w:sz w:val="28"/>
          <w:szCs w:val="28"/>
        </w:rPr>
        <w:t>критерию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энтропии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необходима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универсальность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Критерий энтропии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универсальном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наблюдении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адаптироваться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изменяющимся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структурной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уровня её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упорядоченности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Уменьшение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энтропии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характерная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вероятность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самопроизвольного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существования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обратной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следовательно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упорядоченности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количественного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proofErr w:type="spellEnd"/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Кибернетика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kybernetes</w:t>
      </w:r>
      <w:proofErr w:type="spellEnd"/>
      <w:r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</w:rPr>
        <w:t>рулевой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кормчий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общенаучное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возникла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её </w:t>
      </w:r>
      <w:proofErr w:type="spellStart"/>
      <w:r>
        <w:rPr>
          <w:rFonts w:ascii="Times New Roman" w:hAnsi="Times New Roman"/>
          <w:sz w:val="28"/>
          <w:szCs w:val="28"/>
        </w:rPr>
        <w:t>основателя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Винера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Работая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сигнала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инженерными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распространяет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возможно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 помощи </w:t>
      </w:r>
      <w:proofErr w:type="spellStart"/>
      <w:r>
        <w:rPr>
          <w:rFonts w:ascii="Times New Roman" w:hAnsi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связанных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изучении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И,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разработке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позволяющих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достичь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форме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позволило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закономерности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сделать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отличается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восприятие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форме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одинаковы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подробные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проблемах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человеческом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животном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машинном организме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Эшби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</w:t>
      </w:r>
      <w:proofErr w:type="spellEnd"/>
      <w:r>
        <w:rPr>
          <w:rFonts w:ascii="Times New Roman" w:hAnsi="Times New Roman"/>
          <w:sz w:val="28"/>
          <w:szCs w:val="28"/>
        </w:rPr>
        <w:t xml:space="preserve">. В 1947 </w:t>
      </w:r>
      <w:proofErr w:type="spellStart"/>
      <w:r>
        <w:rPr>
          <w:rFonts w:ascii="Times New Roman" w:hAnsi="Times New Roman"/>
          <w:sz w:val="28"/>
          <w:szCs w:val="28"/>
        </w:rPr>
        <w:t>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самоорганизующаяся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разработка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ультраустойчивости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связана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самоорганизующейся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Эксби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утверждал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сверхустойчивой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преодолевает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достигнута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перестраивается 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третий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далее, до тех пор, пока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достигнута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называемых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ступенчатых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ступенчатых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способствуют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переходам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Ультраустойчивость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постоянного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обеспечивают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гибких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оптимального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15"/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Теоретические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успешно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приняты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изучении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sz w:val="28"/>
          <w:szCs w:val="28"/>
        </w:rPr>
        <w:t xml:space="preserve"> (1902-1979), </w:t>
      </w:r>
      <w:proofErr w:type="spellStart"/>
      <w:r>
        <w:rPr>
          <w:rFonts w:ascii="Times New Roman" w:hAnsi="Times New Roman"/>
          <w:sz w:val="28"/>
          <w:szCs w:val="28"/>
        </w:rPr>
        <w:t>создавший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крупнейший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методологический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синтез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познании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Систематизируя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накопленный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опираясь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Спенсера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sz w:val="28"/>
          <w:szCs w:val="28"/>
        </w:rPr>
        <w:t>Дюркгейма</w:t>
      </w:r>
      <w:proofErr w:type="spellEnd"/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</w:rPr>
        <w:t>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американский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ориентируясь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поведении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образцам</w:t>
      </w:r>
      <w:proofErr w:type="spellEnd"/>
      <w:r>
        <w:rPr>
          <w:rFonts w:ascii="Times New Roman" w:hAnsi="Times New Roman"/>
          <w:sz w:val="28"/>
          <w:szCs w:val="28"/>
        </w:rPr>
        <w:t xml:space="preserve">, о </w:t>
      </w:r>
      <w:proofErr w:type="spellStart"/>
      <w:r>
        <w:rPr>
          <w:rFonts w:ascii="Times New Roman" w:hAnsi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устойчивых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знаменитая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Парсонса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состоящая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взаимосвязанных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открытых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постоянно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посредством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внешней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Чтобы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поддерживать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эти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удовлетворять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четырем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потребностям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задержка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поддержание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выборки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Внутренняя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внешней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требованиями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принятая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структурно-функциональном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вытекает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начинается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при условии, что </w:t>
      </w:r>
      <w:proofErr w:type="spellStart"/>
      <w:r>
        <w:rPr>
          <w:rFonts w:ascii="Times New Roman" w:hAnsi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находится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состоянии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существует непрерывная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её </w:t>
      </w:r>
      <w:proofErr w:type="spellStart"/>
      <w:r>
        <w:rPr>
          <w:rFonts w:ascii="Times New Roman" w:hAnsi="Times New Roman"/>
          <w:sz w:val="28"/>
          <w:szCs w:val="28"/>
        </w:rPr>
        <w:t>структурой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происходящими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неё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процессами,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связь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неизменной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входами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выходами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подсистемами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средой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proofErr w:type="spellEnd"/>
      <w:r>
        <w:rPr>
          <w:rFonts w:ascii="Times New Roman" w:hAnsi="Times New Roman"/>
          <w:sz w:val="28"/>
          <w:szCs w:val="28"/>
        </w:rPr>
        <w:t>). «</w:t>
      </w:r>
      <w:proofErr w:type="spellStart"/>
      <w:r>
        <w:rPr>
          <w:rFonts w:ascii="Times New Roman" w:hAnsi="Times New Roman"/>
          <w:sz w:val="28"/>
          <w:szCs w:val="28"/>
        </w:rPr>
        <w:t>Принципиальным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отличием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достигать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точке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отличной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исходной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позиции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>
        <w:rPr>
          <w:rStyle w:val="af4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дальнейшее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осознание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Динамическое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Внутренний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интеграционными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механизмами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внешний</w:t>
      </w:r>
      <w:proofErr w:type="spellEnd"/>
      <w:r>
        <w:rPr>
          <w:rFonts w:ascii="Times New Roman" w:hAnsi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</w:rPr>
        <w:t>адаптивными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механизмами</w:t>
      </w:r>
      <w:proofErr w:type="spellEnd"/>
      <w:r>
        <w:rPr>
          <w:rFonts w:ascii="Times New Roman" w:hAnsi="Times New Roman"/>
          <w:sz w:val="28"/>
          <w:szCs w:val="28"/>
        </w:rPr>
        <w:t xml:space="preserve">».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адаптацию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внешним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сохранить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регулирующими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носящими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компенсационный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возмущений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непрерывность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воспроизводство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влияющих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норм</w:t>
      </w:r>
      <w:proofErr w:type="spellEnd"/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конечном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единиц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Парсонсом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состоянии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неустойчивого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каждая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функцию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такой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постоянно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восстановления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зависимости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корреляции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нестабильной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стремится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поиску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иллюстрируя </w:t>
      </w:r>
      <w:proofErr w:type="spellStart"/>
      <w:r>
        <w:rPr>
          <w:rFonts w:ascii="Times New Roman" w:hAnsi="Times New Roman"/>
          <w:sz w:val="28"/>
          <w:szCs w:val="28"/>
        </w:rPr>
        <w:t>стремления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сохранять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уравновешивать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поддерживать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независимость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изменяющемся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Разработанный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структурно-функциональный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социально-политических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приблизительно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конца</w:t>
      </w:r>
      <w:proofErr w:type="spellEnd"/>
      <w:r>
        <w:rPr>
          <w:rFonts w:ascii="Times New Roman" w:hAnsi="Times New Roman"/>
          <w:sz w:val="28"/>
          <w:szCs w:val="28"/>
        </w:rPr>
        <w:t xml:space="preserve"> 60-х </w:t>
      </w:r>
      <w:proofErr w:type="spellStart"/>
      <w:r>
        <w:rPr>
          <w:rFonts w:ascii="Times New Roman" w:hAnsi="Times New Roman"/>
          <w:sz w:val="28"/>
          <w:szCs w:val="28"/>
        </w:rPr>
        <w:t>годов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20-го </w:t>
      </w:r>
      <w:proofErr w:type="spellStart"/>
      <w:r>
        <w:rPr>
          <w:rFonts w:ascii="Times New Roman" w:hAnsi="Times New Roman"/>
          <w:sz w:val="28"/>
          <w:szCs w:val="28"/>
        </w:rPr>
        <w:t>века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подверглась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десятилетие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спустя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синергетикой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Мертон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блестящим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последовательным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функционалистом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успешно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усовершенствовал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категориально-концептуальный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аппарат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Благодаря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введенному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дисфункция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скрытая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фокусируются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порядке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стрессах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противоречиях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оценке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устойчивой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отражающей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Мертон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критикует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допущение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функциональной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функционализме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Дюркгейма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нефункциональным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нейтрально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. И, </w:t>
      </w:r>
      <w:proofErr w:type="spellStart"/>
      <w:r>
        <w:rPr>
          <w:rFonts w:ascii="Times New Roman" w:hAnsi="Times New Roman"/>
          <w:sz w:val="28"/>
          <w:szCs w:val="28"/>
        </w:rPr>
        <w:t>следовательно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помощью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недемократического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Значительный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разработку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Дэвид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в 1953 </w:t>
      </w:r>
      <w:proofErr w:type="spellStart"/>
      <w:r>
        <w:rPr>
          <w:rFonts w:ascii="Times New Roman" w:hAnsi="Times New Roman"/>
          <w:sz w:val="28"/>
          <w:szCs w:val="28"/>
        </w:rPr>
        <w:t>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обосновал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самоадаптивной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поведенческой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Истон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критикует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преобладающие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западной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отождествляется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системой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вполне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преследовать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реагирует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внешние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возмущения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колебаний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вблизи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Напротив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адаптивными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механизмами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справляться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беспокоящими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воздействиями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стремясь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приводило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росту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элементы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внешней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трансформировать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изменять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справляться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воздействиями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».</w:t>
      </w:r>
      <w:r>
        <w:rPr>
          <w:rStyle w:val="af4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достижениях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следует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сказать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Сеймуре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Липсете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ведущем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известном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либеральной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/>
          <w:sz w:val="28"/>
          <w:szCs w:val="28"/>
        </w:rPr>
        <w:t>недемократии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Липсета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Будучи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Липсет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социально-политические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политических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демократии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диктатуры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стабильная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нестабильная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стабильная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диктатура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нестабильная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диктатура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Каждый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дестабилизации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восходящих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классической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Токвиль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Михельс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Липсет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утверждал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любом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зависит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прежде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которой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считать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стражами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посвященном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структурный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испытало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общенаучных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здесь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мысли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маоизм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франкфуртская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экзистенциальный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структурный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исторический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аналитический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т.д.</w:t>
      </w:r>
      <w:r>
        <w:rPr>
          <w:rStyle w:val="af4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ограничиться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марксизмом-ленинизмом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поскольку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отражает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другими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важнейших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во-первых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базе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надстройке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решающее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политику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во-вторых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жизнь</w:t>
      </w:r>
      <w:proofErr w:type="spellEnd"/>
      <w:r>
        <w:rPr>
          <w:rFonts w:ascii="Times New Roman" w:hAnsi="Times New Roman"/>
          <w:sz w:val="28"/>
          <w:szCs w:val="28"/>
        </w:rPr>
        <w:t>; в-</w:t>
      </w:r>
      <w:proofErr w:type="spellStart"/>
      <w:r>
        <w:rPr>
          <w:rFonts w:ascii="Times New Roman" w:hAnsi="Times New Roman"/>
          <w:sz w:val="28"/>
          <w:szCs w:val="28"/>
        </w:rPr>
        <w:t>третьих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борьбы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>; в-</w:t>
      </w:r>
      <w:proofErr w:type="spellStart"/>
      <w:r>
        <w:rPr>
          <w:rFonts w:ascii="Times New Roman" w:hAnsi="Times New Roman"/>
          <w:sz w:val="28"/>
          <w:szCs w:val="28"/>
        </w:rPr>
        <w:t>четвертых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неизбежности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замены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буржуазного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буржуазии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социалистическим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пролетарской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революции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постепенного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отмирания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коммунизме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Теоретические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нуждались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совершенствовании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в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естественнонаучных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общенаучное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греч</w:t>
      </w:r>
      <w:proofErr w:type="spellEnd"/>
      <w:r>
        <w:rPr>
          <w:rFonts w:ascii="Times New Roman" w:hAnsi="Times New Roman"/>
          <w:sz w:val="28"/>
          <w:szCs w:val="28"/>
        </w:rPr>
        <w:t>. - «</w:t>
      </w:r>
      <w:proofErr w:type="spellStart"/>
      <w:r>
        <w:rPr>
          <w:rFonts w:ascii="Times New Roman" w:hAnsi="Times New Roman"/>
          <w:sz w:val="28"/>
          <w:szCs w:val="28"/>
        </w:rPr>
        <w:t>совместные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поиском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универсальных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порождаем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proofErr w:type="spellStart"/>
      <w:r>
        <w:rPr>
          <w:rFonts w:ascii="Times New Roman" w:hAnsi="Times New Roman"/>
          <w:sz w:val="28"/>
          <w:szCs w:val="28"/>
        </w:rPr>
        <w:t>хаосом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распадом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lang w:val="ru-RU"/>
        </w:rPr>
        <w:t>постановкой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синтеза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предыдущего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опыта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изучении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разрушения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междисциплинарное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открытых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саморазвивающихся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рассуждает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функционализмом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роли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отрицательных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связей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эволюции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Неравновесность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неустойчивость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Пригожин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Стенгерс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Хакен</w:t>
      </w:r>
      <w:proofErr w:type="spellEnd"/>
      <w:r>
        <w:rPr>
          <w:rFonts w:ascii="Times New Roman" w:hAnsi="Times New Roman"/>
          <w:sz w:val="28"/>
          <w:szCs w:val="28"/>
        </w:rPr>
        <w:t xml:space="preserve"> Г.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.) С </w:t>
      </w:r>
      <w:proofErr w:type="spellStart"/>
      <w:r>
        <w:rPr>
          <w:rFonts w:ascii="Times New Roman" w:hAnsi="Times New Roman"/>
          <w:sz w:val="28"/>
          <w:szCs w:val="28"/>
        </w:rPr>
        <w:t>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ровня, 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неравновесное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возникает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неизвестного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следовательно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действует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spacing w:line="360" w:lineRule="auto"/>
        <w:ind w:firstLine="720"/>
        <w:rPr>
          <w:rFonts w:ascii="Times New Roman" w:hAnsi="Times New Roman"/>
          <w:sz w:val="28"/>
          <w:szCs w:val="28"/>
        </w:rPr>
        <w:sectPr w:rsidR="000D21AA">
          <w:pgSz w:w="11906" w:h="16838"/>
          <w:pgMar w:top="1134" w:right="850" w:bottom="1134" w:left="1701" w:header="851" w:footer="992" w:gutter="0"/>
          <w:cols w:space="425"/>
          <w:docGrid w:type="lines" w:linePitch="312"/>
        </w:sectPr>
      </w:pPr>
      <w:proofErr w:type="spellStart"/>
      <w:r>
        <w:rPr>
          <w:rFonts w:ascii="Times New Roman" w:hAnsi="Times New Roman"/>
          <w:sz w:val="28"/>
          <w:szCs w:val="28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полезна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повторяющимся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эпохам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политическо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й</w:t>
      </w:r>
    </w:p>
    <w:p w:rsidR="000D21AA" w:rsidRDefault="00E43521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анархии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нестабильности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Такие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эпохи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«о</w:t>
      </w:r>
      <w:proofErr w:type="spellStart"/>
      <w:r>
        <w:rPr>
          <w:rFonts w:ascii="Times New Roman" w:hAnsi="Times New Roman"/>
          <w:sz w:val="28"/>
          <w:szCs w:val="28"/>
        </w:rPr>
        <w:t>пасны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поскольку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прорывается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микроуровня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макроуровня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повышает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неопределенности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эпохам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самоорганизующаяся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спонтанность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подавляемая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способна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значительно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ускорять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эволюционное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создавать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расширенного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>. »</w:t>
      </w:r>
      <w:r>
        <w:rPr>
          <w:rStyle w:val="af4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AA" w:rsidRDefault="00E43521">
      <w:pPr>
        <w:pStyle w:val="a5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C1F" w:rsidRPr="00FE60F4" w:rsidRDefault="00E43521" w:rsidP="00FE60F4">
      <w:pPr>
        <w:pStyle w:val="af5"/>
        <w:widowControl/>
        <w:numPr>
          <w:ilvl w:val="1"/>
          <w:numId w:val="1"/>
        </w:numPr>
        <w:tabs>
          <w:tab w:val="left" w:pos="720"/>
          <w:tab w:val="left" w:pos="1440"/>
        </w:tabs>
        <w:spacing w:after="10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Специфика</w:t>
      </w:r>
      <w:r>
        <w:rPr>
          <w:rFonts w:ascii="Times New Roman" w:eastAsia="Helvetica Neue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политической стабильности в современном обществе и основные факторы её поддержания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420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Политическая стабильность  – состояние политической системы, характеризующееся наличием необходимых условий и факторов, обеспечивающих сохранение обществом своей идентичности, гражданского мира и согласия на основе достижения баланса интересов различных социальных субъектов и политических сил, своевременного легитимного разрешения возникающих проблем и противоречий в сфере политики с помощью предусмотренных законом механизмов и средств.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420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 xml:space="preserve">Традиционно в западной  политической и социологической литературе за стабильность принимают отсутствие угрозы незаконного насилия в системе социальных коммуникаций, а также существование средств государственного регулирования, обеспечивающих успешное решение проблем социума в период кризиса. Так, шотландский политолог Ф. </w:t>
      </w:r>
      <w:proofErr w:type="spellStart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>Билиус</w:t>
      </w:r>
      <w:proofErr w:type="spellEnd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 xml:space="preserve"> объясняет стабильность с точки зрения способности государства и составляющих его управленческих структур сохраняться в опасных для него условиях, которые могут угрожать как стабильности системы социальных коммуникаций, так и социальной</w:t>
      </w:r>
      <w:r w:rsidRPr="00457C1F">
        <w:rPr>
          <w:rFonts w:ascii="Times New Roman" w:hAnsi="Times New Roman"/>
          <w:kern w:val="0"/>
          <w:sz w:val="28"/>
          <w:szCs w:val="28"/>
          <w:lang w:val="en-GB"/>
        </w:rPr>
        <w:t xml:space="preserve"> </w:t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идентичности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20"/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lastRenderedPageBreak/>
        <w:t>Категория «политическая стабильность» обычно считается более узкой, чем категория «стабильность». Также стоит отметить, что и зарубежные, и российские политологи склонны разграничивать понятия «устойчивость» и «стабильность» в целях безопасности динамических и исторических измерений.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1"/>
      </w:r>
      <w:r w:rsidRPr="00457C1F">
        <w:rPr>
          <w:rFonts w:ascii="Times New Roman" w:hAnsi="Times New Roman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>Политическая система определяется как «система ценностей и социальных институтов, которые организуют использование государственной власти и связи граждан в государстве»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2"/>
      </w:r>
      <w:r w:rsidRPr="00457C1F">
        <w:rPr>
          <w:rFonts w:ascii="Times New Roman" w:hAnsi="Times New Roman"/>
          <w:sz w:val="28"/>
          <w:szCs w:val="28"/>
          <w:lang w:val="ru-RU"/>
        </w:rPr>
        <w:t>. Эта концепция играет важную методологическую роль в современной теории развития.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>При проведении структурно-функционального анализа концепция государственного устройства может выступать в качестве единства двух сторон внутри подсистем: организации и деятельности, действий и структур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3"/>
      </w:r>
      <w:r w:rsidRPr="00457C1F">
        <w:rPr>
          <w:rFonts w:ascii="Times New Roman" w:hAnsi="Times New Roman"/>
          <w:sz w:val="28"/>
          <w:szCs w:val="28"/>
          <w:lang w:val="ru-RU"/>
        </w:rPr>
        <w:t>. С помощью системного подхода возможно проводить сравнительный анализ различных типов и факторов политического развития, а также сформулировать общие критерии их сравнения и анализа. Однако политологические и социологические исследования также могут дополняться результатами математического и статистического анализа данных эмпирических исследований. В таком случае может проводиться не только сравнительный анализ текущей ситуации, сложившейся в политической системе, но возможно и построение моделей политического развития с прогнозом на различные отрезки времени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4"/>
      </w:r>
      <w:r w:rsidRPr="00457C1F">
        <w:rPr>
          <w:rFonts w:ascii="Times New Roman" w:hAnsi="Times New Roman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 xml:space="preserve">Принято считать, что политическая стабильность достигается лишь двумя способами: либо с помощью диктатуры, либо в результате процесса демократизации. Политическая стабильность, которая устанавливается </w:t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lastRenderedPageBreak/>
        <w:t>посредством политического насилия и социальных репрессий не способна существовать долго, так как при этом процессе не участвуют сами граждане,  объединённые в различные, в том числе оппозиционные, социальные группы. Политическая стабильность, достигнутая на основе демократии, со значительной социальной основой – более долговечна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25"/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Формирование политической стабильности и общественного порядка проявляются в повышении легитимности, эффективности деятельности властных структур, а также в сохранении ценностей и норм, которые присущи отдельной политической культуре. Эти проявления и есть главные достоинства политической стабильности. В истории достаточно примеров, демонстрирующих пагубное воздействие постоянных преобразований и изменений в политике на жизнь общества, что нередко приводило к политической нестабильности и восстановлению прежних политических режимов. Общества, которые опирались на сохранение традиций и преемственность в политическом развитии, чаще достигали состояния равновесия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6"/>
      </w:r>
      <w:r w:rsidRPr="00457C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>Государства и политические структуры – основные субъекты политической стабильности, так как являются объектами политических преобразований. Исследователи выделяют два типа социально-политической стабильности: автономную и мобилизационную</w:t>
      </w:r>
      <w:r w:rsidRPr="00457C1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7"/>
      </w:r>
      <w:r w:rsidRPr="00457C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 xml:space="preserve">Мобилизационная стабильность формируется в таких социальных системах, где трансформации осуществляются социальной элитой, которая заинтересована в мобилизации различных социальных групп в течение необходимого периода времени. Мобилизационная стабильность создается во времена кризиса, преодолевая социально-политические конфликты, при необходимости организуя общегражданский подъем, часто путем </w:t>
      </w:r>
      <w:r w:rsidRPr="00457C1F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государственного принуждения. Главная роль при таком положении дел принадлежит государству, правящей партии, либо некому политическому лидеру. Такая стабильность поддерживается социальным капиталом лидера, политическими мобилизационными возможностями государственного аппарата, а также наличием политически сильной и активной оппозиции и прочими факторами. Данный тип системы называется системой внешнего, открытого принуждения и исторически недолговечен.</w:t>
      </w:r>
    </w:p>
    <w:p w:rsidR="00457C1F" w:rsidRPr="00457C1F" w:rsidRDefault="00457C1F" w:rsidP="00457C1F">
      <w:pPr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>Автономный тип стабильности не подчиняется каким-либо отдельным социально-политическим субъектам, обладающим силой, и характеризуется происхождением гражданской инициативы «снизу». Такой тип стабильности не подразумевает искусственного базиса и может достигаться при наличии возможностей для интеграции интересов власти и граждан, и формироваться в период социально-экономических реформ, когда необходим режим максимальной стабильности. Автономная система может быть лишь в условиях легитимации власти, что может быть возможным при демократизации социальной жизни. При данном типе стабильности социально-политические конфликты легализованы и разрешаются правовыми методами.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7C1F">
        <w:rPr>
          <w:rFonts w:ascii="Times New Roman" w:hAnsi="Times New Roman"/>
          <w:sz w:val="28"/>
          <w:szCs w:val="28"/>
          <w:lang w:val="ru-RU"/>
        </w:rPr>
        <w:t>Дифференциация граждан по социальному статусу, профессии и доходам – один из существенных факторов формирования автономной стабильности. В таком случае демократия носит характер устойчивой традиции и общепризнанной социальной ценности.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 xml:space="preserve">Политическая стабильность может быть истолкована как следствие легитимности власти. Тем не менее в разных социальных и политических  исследованиях легитимность трактуется по-разному, с учётом неоднозначных источников легитимности власти. Политологи С. </w:t>
      </w:r>
      <w:proofErr w:type="spellStart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>Липсет</w:t>
      </w:r>
      <w:proofErr w:type="spellEnd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 xml:space="preserve"> и С. </w:t>
      </w:r>
      <w:proofErr w:type="spellStart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>Хантингтон</w:t>
      </w:r>
      <w:proofErr w:type="spellEnd"/>
      <w:r w:rsidRPr="00457C1F">
        <w:rPr>
          <w:rFonts w:ascii="Times New Roman" w:hAnsi="Times New Roman"/>
          <w:kern w:val="0"/>
          <w:sz w:val="28"/>
          <w:szCs w:val="28"/>
          <w:lang w:val="ru-RU"/>
        </w:rPr>
        <w:t>, говорят не столько о легитимности, сколько о поддержке народом существующей политической системы в государстве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28"/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eastAsia="Georgia-Italic" w:hAnsi="Times New Roman"/>
          <w:iCs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lastRenderedPageBreak/>
        <w:t>Основными детерминантами политической стабильности  согласно мнению некоторых исследователей, являются «темпы экономического роста, преобладание социального обеспечения и защиты над социальной мобилизацией, равномерное и справедливое распределение доходов, а также способность институтов гражданского общества создавать возможности для активизации участия людей в политической жизни»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29"/>
      </w:r>
      <w:r w:rsidRPr="00457C1F">
        <w:rPr>
          <w:rFonts w:ascii="Times New Roman" w:eastAsia="Georgia-Italic" w:hAnsi="Times New Roman"/>
          <w:i/>
          <w:iCs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Тем не менее, нужно иметь ввиду, что уровень развития экономической системы не всегда может напрямую влиять на стабильность. Общественному порядку, в основе которого лежит тесная связь между государством и экономикой может сопутствовать ряд негативных проявлений, особенно во время проведения экономических преобразований, направленных на либерализацию экономики. В странах, переживающих период модернизации, экономический рост часто выступает в качестве дестабилизирующего фактора из-за поляризации, дифференциации и имущественного расслоения общества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30"/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Согласно вышеприведённому анализу можно сделать вывод о прямом влиянии на политическую стабильность следующих факторов: развитие структуры гражданского общества, способность государственных структур поддерживать гражданский мир, поддержка большинства граждан политическим и экономический ход преобразований в государственном регулировании хозяйственной деятельности и многие другие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/>
        </w:rPr>
        <w:footnoteReference w:id="31"/>
      </w:r>
      <w:r w:rsidRPr="00457C1F">
        <w:rPr>
          <w:rFonts w:ascii="Times New Roman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eastAsia="SimHei" w:hAnsi="Times New Roman"/>
          <w:kern w:val="0"/>
          <w:sz w:val="28"/>
          <w:szCs w:val="28"/>
          <w:lang w:val="ru-RU"/>
        </w:rPr>
      </w:pPr>
      <w:r w:rsidRPr="00457C1F">
        <w:rPr>
          <w:rFonts w:ascii="Times New Roman" w:eastAsia="SimHei" w:hAnsi="Times New Roman"/>
          <w:kern w:val="0"/>
          <w:sz w:val="28"/>
          <w:szCs w:val="28"/>
          <w:lang w:val="ru-RU"/>
        </w:rPr>
        <w:t xml:space="preserve">Современное государственное регулирование не имеет универсальных методов, теорий, моделей, рекомендаций, которые позволяют в кратчайшие </w:t>
      </w:r>
      <w:r w:rsidRPr="00457C1F">
        <w:rPr>
          <w:rFonts w:ascii="Times New Roman" w:eastAsia="SimHei" w:hAnsi="Times New Roman"/>
          <w:kern w:val="0"/>
          <w:sz w:val="28"/>
          <w:szCs w:val="28"/>
          <w:lang w:val="ru-RU"/>
        </w:rPr>
        <w:lastRenderedPageBreak/>
        <w:t>сроки достичь состояния политической стабильности и для всех социальных групп, принадлежащих к социальной системе.</w:t>
      </w:r>
      <w:r w:rsidRPr="00457C1F">
        <w:rPr>
          <w:rFonts w:ascii="Times New Roman" w:eastAsia="SimHei" w:hAnsi="Times New Roman"/>
          <w:kern w:val="0"/>
          <w:sz w:val="28"/>
          <w:szCs w:val="28"/>
          <w:vertAlign w:val="superscript"/>
          <w:lang w:val="ru-RU"/>
        </w:rPr>
        <w:footnoteReference w:id="32"/>
      </w:r>
      <w:r w:rsidRPr="00457C1F">
        <w:rPr>
          <w:rFonts w:ascii="Times New Roman" w:eastAsia="SimHei" w:hAnsi="Times New Roman"/>
          <w:kern w:val="0"/>
          <w:sz w:val="28"/>
          <w:szCs w:val="28"/>
          <w:lang w:val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Легитимность предполагает поддержку власти большим количеством граждан, таким образом представляя собой цель и мечту представителей всех политических режимов. Такой тип поддержки приводит к стабильности власти и политической  системы в стране. Различные общественно-политические процессы и идеологические традиции, процесс создания авторитета ценностей, которые принимаются правящим классом и гражданами, конкретная организация взаимодействия государства и общества способны привести к утверждению и поддержке гражданами государственной власти. Это позволяет рассматривать легитимность как культурно-политическую характеристику власти.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 w:eastAsia="ru-RU"/>
        </w:rPr>
        <w:footnoteReference w:id="33"/>
      </w: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.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Стабильность политической системы представляет собой целостное и сложное явление, и включает воспроизведение системы управления, формирование гражданского порядка, поддержание легитимности и надежность политического регулирования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 w:eastAsia="ru-RU"/>
        </w:rPr>
        <w:footnoteReference w:id="34"/>
      </w: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. </w:t>
      </w:r>
    </w:p>
    <w:p w:rsidR="00457C1F" w:rsidRPr="00457C1F" w:rsidRDefault="00457C1F" w:rsidP="00457C1F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В то же время, в качестве критериев стабильности могут выступать следующие параметры: период нахождения у власти; влияние существующих партий, представленных в парламенте, на правительство; наличие, либо отсутствие многопартийной системы, степень консолидации политических сил в стране и так далее. Ресурсами, необходимыми для политической стабильности, может стать как поощрение свободной политической активности граждан, так и прямое применение силы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 w:eastAsia="ru-RU"/>
        </w:rPr>
        <w:footnoteReference w:id="35"/>
      </w: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.</w:t>
      </w:r>
    </w:p>
    <w:p w:rsidR="000D21AA" w:rsidRDefault="00457C1F" w:rsidP="00477251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Д. </w:t>
      </w:r>
      <w:proofErr w:type="spellStart"/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Сандрос</w:t>
      </w:r>
      <w:proofErr w:type="spellEnd"/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, один из известных исследователей, акцентировал внимание на том, что нестабильность прямо пропорциональна росту урбанизации и </w:t>
      </w: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lastRenderedPageBreak/>
        <w:t>перенаселения; развитию промышленного производства, разрушающего традиционные общественные коммуникации; ослаблению механизмов контроля над политической деятельностью; усилению экономической зависимости государства от внешних факторов и источников развития. При этом данное явление обратно пропорционально степени легитимности политического режима; развитию институтов политической системы; повышению экономической мобильности граждан; темпам экономического роста; модернизации структуры политических коммуникаций; консенсусу в правящем классе и другим</w:t>
      </w:r>
      <w:r w:rsidRPr="00457C1F">
        <w:rPr>
          <w:rFonts w:ascii="Times New Roman" w:hAnsi="Times New Roman"/>
          <w:kern w:val="0"/>
          <w:sz w:val="28"/>
          <w:szCs w:val="28"/>
          <w:vertAlign w:val="superscript"/>
          <w:lang w:val="ru-RU" w:eastAsia="ru-RU"/>
        </w:rPr>
        <w:footnoteReference w:id="36"/>
      </w:r>
      <w:r w:rsidRPr="00457C1F">
        <w:rPr>
          <w:rFonts w:ascii="Times New Roman" w:hAnsi="Times New Roman"/>
          <w:kern w:val="0"/>
          <w:sz w:val="28"/>
          <w:szCs w:val="28"/>
          <w:lang w:val="ru-RU" w:eastAsia="ru-RU"/>
        </w:rPr>
        <w:t>.</w:t>
      </w:r>
    </w:p>
    <w:p w:rsidR="00477251" w:rsidRDefault="00477251" w:rsidP="00477251">
      <w:pPr>
        <w:autoSpaceDE w:val="0"/>
        <w:autoSpaceDN w:val="0"/>
        <w:adjustRightInd w:val="0"/>
        <w:snapToGrid w:val="0"/>
        <w:spacing w:after="160" w:line="360" w:lineRule="auto"/>
        <w:ind w:firstLine="567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A23426" w:rsidRPr="00A23426" w:rsidRDefault="00A23426" w:rsidP="00A23426">
      <w:pPr>
        <w:autoSpaceDE w:val="0"/>
        <w:autoSpaceDN w:val="0"/>
        <w:adjustRightInd w:val="0"/>
        <w:snapToGrid w:val="0"/>
        <w:spacing w:after="160" w:line="360" w:lineRule="auto"/>
        <w:ind w:firstLine="567"/>
        <w:jc w:val="left"/>
        <w:rPr>
          <w:rFonts w:ascii="Times New Roman" w:eastAsia="TimesNewRoman,BoldItalic" w:hAnsi="Times New Roman"/>
          <w:b/>
          <w:bCs/>
          <w:iCs/>
          <w:kern w:val="0"/>
          <w:sz w:val="28"/>
          <w:szCs w:val="28"/>
          <w:lang w:val="ru-RU"/>
        </w:rPr>
      </w:pPr>
      <w:r w:rsidRPr="00A23426">
        <w:rPr>
          <w:rFonts w:ascii="Times New Roman" w:eastAsia="TimesNewRoman,BoldItalic" w:hAnsi="Times New Roman"/>
          <w:b/>
          <w:bCs/>
          <w:iCs/>
          <w:kern w:val="0"/>
          <w:sz w:val="28"/>
          <w:szCs w:val="28"/>
          <w:lang w:val="ru-RU"/>
        </w:rPr>
        <w:t>1.3. Факторы, определяющие стабильность политических систем.</w:t>
      </w:r>
    </w:p>
    <w:p w:rsidR="00A23426" w:rsidRPr="00A23426" w:rsidRDefault="00A23426" w:rsidP="00A23426">
      <w:pPr>
        <w:adjustRightInd w:val="0"/>
        <w:snapToGrid w:val="0"/>
        <w:spacing w:after="160" w:line="360" w:lineRule="auto"/>
        <w:ind w:firstLineChars="202" w:firstLine="566"/>
        <w:rPr>
          <w:rFonts w:ascii="Times New Roman" w:eastAsia="TimesNewRoman" w:hAnsi="Times New Roman"/>
          <w:kern w:val="0"/>
          <w:sz w:val="28"/>
          <w:szCs w:val="28"/>
          <w:lang w:val="ru-RU"/>
        </w:rPr>
      </w:pPr>
      <w:r w:rsidRPr="00A23426">
        <w:rPr>
          <w:rFonts w:ascii="Times New Roman" w:eastAsia="TimesNewRoman" w:hAnsi="Times New Roman"/>
          <w:kern w:val="0"/>
          <w:sz w:val="28"/>
          <w:szCs w:val="28"/>
          <w:lang w:val="ru-RU"/>
        </w:rPr>
        <w:t xml:space="preserve">Политическую стабильность можно описать как стабильное состояние политического устройства общества, позволяющее ему функционировать и изменяться под давлением внутренних проблем и внешних негативных воздействий. В то же время экономическая и политическая составляющие общества, закреплённые Конституцией и законодательством страны, сохраняются. Причём, социальная стабильность не означает полной вечной фиксации установленного политического порядка или традиций политической организации, а способна успешно видоизменяться, замещая одни элементы, типы и структуры, препятствующие ее адаптации к внешним и внутренним условиям, на новые, современными и способствующими её адаптации. Соответственно, политическая стабильность – сочетание стабильности и внутреннего баланса системы политических институтов, создающих необходимые условия для всеобъемлющего политического процесса. Политическая стабильность – результат активной деятельности государства, его общественно-политических структур и институтов, который может также демонстрировать стабильность нынешнего политического режима. Как видно из вышеизложенного, стабильность политических </w:t>
      </w:r>
      <w:r w:rsidRPr="00A23426">
        <w:rPr>
          <w:rFonts w:ascii="Times New Roman" w:eastAsia="TimesNewRoman" w:hAnsi="Times New Roman"/>
          <w:kern w:val="0"/>
          <w:sz w:val="28"/>
          <w:szCs w:val="28"/>
          <w:lang w:val="ru-RU"/>
        </w:rPr>
        <w:lastRenderedPageBreak/>
        <w:t>институтов и их способность эффективно выполнять задачи, поставленные политическими руководством, также является одним из важнейших критериев политической стабильности государства.</w:t>
      </w:r>
    </w:p>
    <w:p w:rsidR="00A23426" w:rsidRPr="00A23426" w:rsidRDefault="00A23426" w:rsidP="00A23426">
      <w:pPr>
        <w:adjustRightInd w:val="0"/>
        <w:snapToGrid w:val="0"/>
        <w:spacing w:after="160" w:line="360" w:lineRule="auto"/>
        <w:ind w:firstLineChars="202" w:firstLine="566"/>
        <w:rPr>
          <w:rFonts w:ascii="Times New Roman" w:eastAsia="TimesNewRoman" w:hAnsi="Times New Roman"/>
          <w:kern w:val="0"/>
          <w:sz w:val="28"/>
          <w:szCs w:val="28"/>
          <w:lang w:val="ru-RU"/>
        </w:rPr>
      </w:pPr>
      <w:r w:rsidRPr="00A23426">
        <w:rPr>
          <w:rFonts w:ascii="Times New Roman" w:eastAsia="TimesNewRoman" w:hAnsi="Times New Roman"/>
          <w:kern w:val="0"/>
          <w:sz w:val="28"/>
          <w:szCs w:val="28"/>
          <w:lang w:val="ru-RU"/>
        </w:rPr>
        <w:t>Эндогенные (вызванные внутренними причинами) и экзогенные (вызванные внешними причинами) изменения в обществе нейтрализуются процессами, направленными на поддержание состояния равновесия в трансформирующихся социальных системах. Но если эти изменения слишком масштабные, то они могут стать причиной радикальной трансформации всей социально-политической структуры.</w:t>
      </w:r>
    </w:p>
    <w:p w:rsidR="00A23426" w:rsidRPr="00A23426" w:rsidRDefault="00A23426" w:rsidP="00A23426">
      <w:pPr>
        <w:adjustRightInd w:val="0"/>
        <w:snapToGrid w:val="0"/>
        <w:spacing w:after="160"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 w:rsidRPr="00A23426">
        <w:rPr>
          <w:rFonts w:ascii="Times New Roman" w:hAnsi="Times New Roman"/>
          <w:sz w:val="28"/>
          <w:szCs w:val="28"/>
          <w:lang w:val="ru-RU"/>
        </w:rPr>
        <w:t>По словам многих исследователей можно классифицировать всю систему факторов, которые определяют политическую стабильность, но при этом не должна теряться связь этих факторов друг с другом, так как нестабильность хотя бы одного из них провоцирует нестабильность остальных. Так, сепаратизм и борьба региональных социальных элит за отделение от страны могут привести к сужению социальной поддержки существующего политического режима или, наоборот, могут быть вызваны сужением социальной поддержки существующей конституционной системы.</w:t>
      </w:r>
      <w:r w:rsidRPr="00A23426">
        <w:rPr>
          <w:rFonts w:ascii="Times New Roman" w:hAnsi="Times New Roman"/>
          <w:sz w:val="28"/>
          <w:szCs w:val="28"/>
          <w:vertAlign w:val="superscript"/>
        </w:rPr>
        <w:footnoteReference w:id="37"/>
      </w:r>
      <w:r w:rsidRPr="00A234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3426" w:rsidRPr="00A23426" w:rsidRDefault="00A23426" w:rsidP="00A23426">
      <w:pPr>
        <w:adjustRightInd w:val="0"/>
        <w:snapToGrid w:val="0"/>
        <w:spacing w:after="160"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 w:rsidRPr="00A23426">
        <w:rPr>
          <w:rFonts w:ascii="Times New Roman" w:hAnsi="Times New Roman"/>
          <w:sz w:val="28"/>
          <w:szCs w:val="28"/>
          <w:lang w:val="ru-RU"/>
        </w:rPr>
        <w:t xml:space="preserve">Политологи склонны считать, что стабильность обеспечивается с максимальной долей вероятности при условии адекватной и своевременной реакции политических институтов на требования граждан. Большинство граждан требовательно относится к своему экономическому благополучию, в связи с чем нередко происходят массовые волнения населения на почве неудовлетворённости его экономическим положением, обусловленным деятельностью, либо же бездействием органов власти. Поэтому же в научных кругах принято рассматривать нестабильность как результат увеличения потребностей населения в условиях его высокой активности и при отсутствии выполнения этих требований. Углубление нестабильности особенно сильно </w:t>
      </w:r>
      <w:r w:rsidRPr="00A23426">
        <w:rPr>
          <w:rFonts w:ascii="Times New Roman" w:hAnsi="Times New Roman"/>
          <w:sz w:val="28"/>
          <w:szCs w:val="28"/>
          <w:lang w:val="ru-RU"/>
        </w:rPr>
        <w:lastRenderedPageBreak/>
        <w:t>проявляется в обществе, где отсутствуют цивилизованные формы борьбы граждан за свои права. Авторы политико-социологических исследований часто отмечают необходимость ограничения политического участия населения в условиях, когда политическим институтам не придаётся должное значение</w:t>
      </w:r>
      <w:r w:rsidRPr="00A23426">
        <w:rPr>
          <w:rFonts w:ascii="Times New Roman" w:hAnsi="Times New Roman"/>
          <w:sz w:val="28"/>
          <w:szCs w:val="28"/>
          <w:vertAlign w:val="superscript"/>
        </w:rPr>
        <w:footnoteReference w:id="38"/>
      </w:r>
      <w:r w:rsidRPr="00A23426">
        <w:rPr>
          <w:rFonts w:ascii="Times New Roman" w:hAnsi="Times New Roman"/>
          <w:sz w:val="28"/>
          <w:szCs w:val="28"/>
          <w:lang w:val="ru-RU"/>
        </w:rPr>
        <w:t>.</w:t>
      </w:r>
    </w:p>
    <w:p w:rsidR="00A23426" w:rsidRPr="00A23426" w:rsidRDefault="00A23426" w:rsidP="00A23426">
      <w:pPr>
        <w:adjustRightInd w:val="0"/>
        <w:snapToGrid w:val="0"/>
        <w:spacing w:after="160"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 w:rsidRPr="00A23426">
        <w:rPr>
          <w:rFonts w:ascii="Times New Roman" w:hAnsi="Times New Roman"/>
          <w:sz w:val="28"/>
          <w:szCs w:val="28"/>
          <w:lang w:val="ru-RU"/>
        </w:rPr>
        <w:t xml:space="preserve">Опыт многих стран мира в целом, а также России и Китая в частности показывает насколько может реформа политической системы, направленная в сторону поддержания политической стабильности, влиять на успешное осуществление масштабных социально-экономических реформ. Сохранение политической стабильности, с одной стороны, и устойчивое социально-экономическое развитие, с другой, составляют основу современной политики мировых государств. </w:t>
      </w:r>
    </w:p>
    <w:p w:rsidR="0047667C" w:rsidRDefault="00A23426" w:rsidP="00B52B2B">
      <w:pPr>
        <w:adjustRightInd w:val="0"/>
        <w:snapToGrid w:val="0"/>
        <w:spacing w:after="160"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 w:rsidRPr="00A23426">
        <w:rPr>
          <w:rFonts w:ascii="Times New Roman" w:hAnsi="Times New Roman"/>
          <w:sz w:val="28"/>
          <w:szCs w:val="28"/>
          <w:lang w:val="ru-RU"/>
        </w:rPr>
        <w:t>Изучение социальных факторов стабильности позволяет понять механизмы стабилизации социальных систем, проанализировать их содержание с учетом национальных, исторических и других особенностей развития. Теоретические концепции стабильности, заимствованные из зарубежных источников, не всегда учитывают оригинальность исторических традиций, что говорит в пользу изучения и эмпирического наполнения факторов устойчивости современных российского и китайского обществ.</w:t>
      </w:r>
    </w:p>
    <w:p w:rsidR="000D21AA" w:rsidRPr="00550A6C" w:rsidRDefault="00A01B88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 проведении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295D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социально-социологического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295D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анализа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различных политических систем </w:t>
      </w:r>
      <w:r w:rsidR="0026295D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принято обращать внимание на </w:t>
      </w:r>
      <w:r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такие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295D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факторы</w:t>
      </w:r>
      <w:r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, как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1711B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сроки </w:t>
      </w:r>
      <w:r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существования 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политических организаций</w:t>
      </w:r>
      <w:r w:rsidR="0071711B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степень социальной институционализации, </w:t>
      </w:r>
      <w:r w:rsidR="00EC1E46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продолжительность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C1E46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политических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C1E46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конфликтов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EC1E46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частота национальных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C1E46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кризисов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130FAE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частота организаций политических беспорядков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, а также</w:t>
      </w:r>
      <w:r w:rsidR="0001275A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социальные и исторические </w:t>
      </w:r>
      <w:r w:rsidR="0001275A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факторы, связанные с изменениями в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1275A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политике</w:t>
      </w:r>
      <w:r w:rsidR="00E43521" w:rsidRPr="00550A6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D21AA" w:rsidRDefault="006B7E9D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авторитарном обществе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стабильность </w:t>
      </w:r>
      <w:r w:rsidR="001866AE">
        <w:rPr>
          <w:rFonts w:ascii="Times New Roman" w:hAnsi="Times New Roman"/>
          <w:sz w:val="28"/>
          <w:szCs w:val="28"/>
          <w:lang w:val="ru-RU"/>
        </w:rPr>
        <w:t xml:space="preserve">формируется за </w:t>
      </w:r>
      <w:r w:rsidR="001E76E1">
        <w:rPr>
          <w:rFonts w:ascii="Times New Roman" w:hAnsi="Times New Roman"/>
          <w:sz w:val="28"/>
          <w:szCs w:val="28"/>
          <w:lang w:val="ru-RU"/>
        </w:rPr>
        <w:t xml:space="preserve">счёт </w:t>
      </w:r>
      <w:r w:rsidR="001866AE">
        <w:rPr>
          <w:rFonts w:ascii="Times New Roman" w:hAnsi="Times New Roman"/>
          <w:sz w:val="28"/>
          <w:szCs w:val="28"/>
          <w:lang w:val="ru-RU"/>
        </w:rPr>
        <w:t xml:space="preserve">тех, или </w:t>
      </w:r>
      <w:r w:rsidR="001866AE">
        <w:rPr>
          <w:rFonts w:ascii="Times New Roman" w:hAnsi="Times New Roman"/>
          <w:sz w:val="28"/>
          <w:szCs w:val="28"/>
          <w:lang w:val="ru-RU"/>
        </w:rPr>
        <w:lastRenderedPageBreak/>
        <w:t>иных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ограничений прав человека</w:t>
      </w:r>
      <w:r w:rsidR="00981D1F">
        <w:rPr>
          <w:rFonts w:ascii="Times New Roman" w:hAnsi="Times New Roman"/>
          <w:sz w:val="28"/>
          <w:szCs w:val="28"/>
          <w:lang w:val="ru-RU"/>
        </w:rPr>
        <w:t xml:space="preserve"> разной степени жёсткости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цензуры средств массовой информации, ликвидации </w:t>
      </w:r>
      <w:r w:rsidR="00B96585">
        <w:rPr>
          <w:rFonts w:ascii="Times New Roman" w:hAnsi="Times New Roman"/>
          <w:sz w:val="28"/>
          <w:szCs w:val="28"/>
          <w:lang w:val="ru-RU"/>
        </w:rPr>
        <w:t>политических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585">
        <w:rPr>
          <w:rFonts w:ascii="Times New Roman" w:hAnsi="Times New Roman"/>
          <w:sz w:val="28"/>
          <w:szCs w:val="28"/>
          <w:lang w:val="ru-RU"/>
        </w:rPr>
        <w:t>конкурентов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и нарушения прав национальных меньшинств. </w:t>
      </w:r>
      <w:r w:rsidR="000048FE">
        <w:rPr>
          <w:rFonts w:ascii="Times New Roman" w:hAnsi="Times New Roman"/>
          <w:sz w:val="28"/>
          <w:szCs w:val="28"/>
          <w:lang w:val="ru-RU"/>
        </w:rPr>
        <w:t>При авторитарном режиме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8FE">
        <w:rPr>
          <w:rFonts w:ascii="Times New Roman" w:hAnsi="Times New Roman"/>
          <w:sz w:val="28"/>
          <w:szCs w:val="28"/>
          <w:lang w:val="ru-RU"/>
        </w:rPr>
        <w:t>правления происходит запугивание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политических </w:t>
      </w:r>
      <w:r w:rsidR="00E9274D">
        <w:rPr>
          <w:rFonts w:ascii="Times New Roman" w:hAnsi="Times New Roman"/>
          <w:sz w:val="28"/>
          <w:szCs w:val="28"/>
          <w:lang w:val="ru-RU"/>
        </w:rPr>
        <w:t xml:space="preserve">оппонентов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9274D">
        <w:rPr>
          <w:rFonts w:ascii="Times New Roman" w:hAnsi="Times New Roman"/>
          <w:sz w:val="28"/>
          <w:szCs w:val="28"/>
          <w:lang w:val="ru-RU"/>
        </w:rPr>
        <w:t>идеологическое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274D">
        <w:rPr>
          <w:rFonts w:ascii="Times New Roman" w:hAnsi="Times New Roman"/>
          <w:sz w:val="28"/>
          <w:szCs w:val="28"/>
          <w:lang w:val="ru-RU"/>
        </w:rPr>
        <w:t xml:space="preserve">отношение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к обществу в духе этатизма. </w:t>
      </w:r>
      <w:r w:rsidR="0094317A">
        <w:rPr>
          <w:rFonts w:ascii="Times New Roman" w:hAnsi="Times New Roman"/>
          <w:sz w:val="28"/>
          <w:szCs w:val="28"/>
          <w:lang w:val="ru-RU"/>
        </w:rPr>
        <w:t xml:space="preserve">Таким образом </w:t>
      </w:r>
      <w:r w:rsidR="00173DB5">
        <w:rPr>
          <w:rFonts w:ascii="Times New Roman" w:hAnsi="Times New Roman"/>
          <w:sz w:val="28"/>
          <w:szCs w:val="28"/>
          <w:lang w:val="ru-RU"/>
        </w:rPr>
        <w:t xml:space="preserve">большая доля населения становится политически </w:t>
      </w:r>
      <w:r w:rsidR="006F4D7D">
        <w:rPr>
          <w:rFonts w:ascii="Times New Roman" w:hAnsi="Times New Roman"/>
          <w:sz w:val="28"/>
          <w:szCs w:val="28"/>
          <w:lang w:val="ru-RU"/>
        </w:rPr>
        <w:t>пассивной и нередко слепо соблюдает всем предписаниям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3B85">
        <w:rPr>
          <w:rFonts w:ascii="Times New Roman" w:hAnsi="Times New Roman"/>
          <w:sz w:val="28"/>
          <w:szCs w:val="28"/>
          <w:lang w:val="ru-RU"/>
        </w:rPr>
        <w:t>руководящего органа.</w:t>
      </w:r>
      <w:r w:rsidR="005856F7">
        <w:rPr>
          <w:rFonts w:ascii="Times New Roman" w:hAnsi="Times New Roman"/>
          <w:sz w:val="28"/>
          <w:szCs w:val="28"/>
          <w:lang w:val="ru-RU"/>
        </w:rPr>
        <w:t xml:space="preserve"> Выборы носят лишь формальный характер при их наличии, однако могут и не проводится вовсе.</w:t>
      </w:r>
      <w:r w:rsidR="00E22310">
        <w:rPr>
          <w:rFonts w:ascii="Times New Roman" w:hAnsi="Times New Roman"/>
          <w:sz w:val="28"/>
          <w:szCs w:val="28"/>
          <w:lang w:val="ru-RU"/>
        </w:rPr>
        <w:t xml:space="preserve"> Источником реальной власти в подобных условиях служат представители </w:t>
      </w:r>
      <w:r w:rsidR="00E43521">
        <w:rPr>
          <w:rFonts w:ascii="Times New Roman" w:hAnsi="Times New Roman"/>
          <w:sz w:val="28"/>
          <w:szCs w:val="28"/>
          <w:lang w:val="ru-RU"/>
        </w:rPr>
        <w:t>правящей олигархии,</w:t>
      </w:r>
      <w:r w:rsidR="00A840B6">
        <w:rPr>
          <w:rFonts w:ascii="Times New Roman" w:hAnsi="Times New Roman"/>
          <w:sz w:val="28"/>
          <w:szCs w:val="28"/>
          <w:lang w:val="ru-RU"/>
        </w:rPr>
        <w:t xml:space="preserve"> где лидирующие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позиции </w:t>
      </w:r>
      <w:r w:rsidR="00A840B6">
        <w:rPr>
          <w:rFonts w:ascii="Times New Roman" w:hAnsi="Times New Roman"/>
          <w:sz w:val="28"/>
          <w:szCs w:val="28"/>
          <w:lang w:val="ru-RU"/>
        </w:rPr>
        <w:t>занимаются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0B6">
        <w:rPr>
          <w:rFonts w:ascii="Times New Roman" w:hAnsi="Times New Roman"/>
          <w:sz w:val="28"/>
          <w:szCs w:val="28"/>
          <w:lang w:val="ru-RU"/>
        </w:rPr>
        <w:t xml:space="preserve">представителями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силовых структур. </w:t>
      </w:r>
      <w:r w:rsidR="008069B5">
        <w:rPr>
          <w:rFonts w:ascii="Times New Roman" w:hAnsi="Times New Roman"/>
          <w:sz w:val="28"/>
          <w:szCs w:val="28"/>
          <w:lang w:val="ru-RU"/>
        </w:rPr>
        <w:t>В условиях авторитарной стабильности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9B5">
        <w:rPr>
          <w:rFonts w:ascii="Times New Roman" w:hAnsi="Times New Roman"/>
          <w:sz w:val="28"/>
          <w:szCs w:val="28"/>
          <w:lang w:val="ru-RU"/>
        </w:rPr>
        <w:t>также происходит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развитие общества, </w:t>
      </w:r>
      <w:r w:rsidR="003131F1">
        <w:rPr>
          <w:rFonts w:ascii="Times New Roman" w:hAnsi="Times New Roman"/>
          <w:sz w:val="28"/>
          <w:szCs w:val="28"/>
          <w:lang w:val="ru-RU"/>
        </w:rPr>
        <w:t>но если обратиться к мировому опыту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это возможно </w:t>
      </w:r>
      <w:r w:rsidR="003131F1">
        <w:rPr>
          <w:rFonts w:ascii="Times New Roman" w:hAnsi="Times New Roman"/>
          <w:sz w:val="28"/>
          <w:szCs w:val="28"/>
          <w:lang w:val="ru-RU"/>
        </w:rPr>
        <w:t>далеко не всегда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06E99">
        <w:rPr>
          <w:rFonts w:ascii="Times New Roman" w:hAnsi="Times New Roman"/>
          <w:sz w:val="28"/>
          <w:szCs w:val="28"/>
          <w:lang w:val="ru-RU"/>
        </w:rPr>
        <w:t xml:space="preserve">В рамках авторитетного режима развитие сопровождается рядом социальных </w:t>
      </w:r>
      <w:r w:rsidR="00BD0112">
        <w:rPr>
          <w:rFonts w:ascii="Times New Roman" w:hAnsi="Times New Roman"/>
          <w:sz w:val="28"/>
          <w:szCs w:val="28"/>
          <w:lang w:val="ru-RU"/>
        </w:rPr>
        <w:t>потрясений, таких как репрессии и коррупция.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71B">
        <w:rPr>
          <w:rFonts w:ascii="Times New Roman" w:hAnsi="Times New Roman"/>
          <w:sz w:val="28"/>
          <w:szCs w:val="28"/>
          <w:lang w:val="ru-RU"/>
        </w:rPr>
        <w:t xml:space="preserve">Исторически сложилось так, что в </w:t>
      </w:r>
      <w:r w:rsidR="00894985">
        <w:rPr>
          <w:rFonts w:ascii="Times New Roman" w:hAnsi="Times New Roman"/>
          <w:sz w:val="28"/>
          <w:szCs w:val="28"/>
          <w:lang w:val="ru-RU"/>
        </w:rPr>
        <w:t xml:space="preserve">государствах </w:t>
      </w:r>
      <w:r w:rsidR="0008371B">
        <w:rPr>
          <w:rFonts w:ascii="Times New Roman" w:hAnsi="Times New Roman"/>
          <w:sz w:val="28"/>
          <w:szCs w:val="28"/>
          <w:lang w:val="ru-RU"/>
        </w:rPr>
        <w:t>с авторитарной властью недовольство населения заглушалось</w:t>
      </w:r>
      <w:r w:rsidR="00E71A94">
        <w:rPr>
          <w:rFonts w:ascii="Times New Roman" w:hAnsi="Times New Roman"/>
          <w:sz w:val="28"/>
          <w:szCs w:val="28"/>
          <w:lang w:val="ru-RU"/>
        </w:rPr>
        <w:t xml:space="preserve"> поиском и</w:t>
      </w:r>
      <w:r w:rsidR="0008371B">
        <w:rPr>
          <w:rFonts w:ascii="Times New Roman" w:hAnsi="Times New Roman"/>
          <w:sz w:val="28"/>
          <w:szCs w:val="28"/>
          <w:lang w:val="ru-RU"/>
        </w:rPr>
        <w:t xml:space="preserve"> созданием</w:t>
      </w:r>
      <w:r w:rsidR="00F5095C">
        <w:rPr>
          <w:rFonts w:ascii="Times New Roman" w:hAnsi="Times New Roman"/>
          <w:sz w:val="28"/>
          <w:szCs w:val="28"/>
          <w:lang w:val="ru-RU"/>
        </w:rPr>
        <w:t xml:space="preserve"> образа</w:t>
      </w:r>
      <w:r w:rsidR="00083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A94">
        <w:rPr>
          <w:rFonts w:ascii="Times New Roman" w:hAnsi="Times New Roman"/>
          <w:sz w:val="28"/>
          <w:szCs w:val="28"/>
          <w:lang w:val="ru-RU"/>
        </w:rPr>
        <w:t>«</w:t>
      </w:r>
      <w:r w:rsidR="00F5095C">
        <w:rPr>
          <w:rFonts w:ascii="Times New Roman" w:hAnsi="Times New Roman"/>
          <w:sz w:val="28"/>
          <w:szCs w:val="28"/>
          <w:lang w:val="ru-RU"/>
        </w:rPr>
        <w:t xml:space="preserve">внешнего </w:t>
      </w:r>
      <w:r w:rsidR="00E71A94">
        <w:rPr>
          <w:rFonts w:ascii="Times New Roman" w:hAnsi="Times New Roman"/>
          <w:sz w:val="28"/>
          <w:szCs w:val="28"/>
          <w:lang w:val="ru-RU"/>
        </w:rPr>
        <w:t>врага»</w:t>
      </w:r>
      <w:r w:rsidR="00894985">
        <w:rPr>
          <w:rFonts w:ascii="Times New Roman" w:hAnsi="Times New Roman"/>
          <w:sz w:val="28"/>
          <w:szCs w:val="28"/>
          <w:lang w:val="ru-RU"/>
        </w:rPr>
        <w:t>,</w:t>
      </w:r>
      <w:r w:rsidR="00F5095C">
        <w:rPr>
          <w:rFonts w:ascii="Times New Roman" w:hAnsi="Times New Roman"/>
          <w:sz w:val="28"/>
          <w:szCs w:val="28"/>
          <w:lang w:val="ru-RU"/>
        </w:rPr>
        <w:t xml:space="preserve"> зачастую в лице других стран.</w:t>
      </w:r>
    </w:p>
    <w:p w:rsidR="000D21AA" w:rsidRDefault="008613DF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периодами </w:t>
      </w:r>
      <w:r w:rsidR="00C958A6">
        <w:rPr>
          <w:rFonts w:ascii="Times New Roman" w:hAnsi="Times New Roman"/>
          <w:sz w:val="28"/>
          <w:szCs w:val="28"/>
          <w:lang w:val="ru-RU"/>
        </w:rPr>
        <w:t xml:space="preserve">низкой политической стабильности </w:t>
      </w:r>
      <w:r w:rsidR="000B055F">
        <w:rPr>
          <w:rFonts w:ascii="Times New Roman" w:hAnsi="Times New Roman"/>
          <w:sz w:val="28"/>
          <w:szCs w:val="28"/>
          <w:lang w:val="ru-RU"/>
        </w:rPr>
        <w:t>в стране</w:t>
      </w:r>
      <w:r w:rsidR="00C958A6">
        <w:rPr>
          <w:rFonts w:ascii="Times New Roman" w:hAnsi="Times New Roman"/>
          <w:sz w:val="28"/>
          <w:szCs w:val="28"/>
          <w:lang w:val="ru-RU"/>
        </w:rPr>
        <w:t xml:space="preserve"> неразрывно </w:t>
      </w:r>
      <w:r w:rsidR="000B055F">
        <w:rPr>
          <w:rFonts w:ascii="Times New Roman" w:hAnsi="Times New Roman"/>
          <w:sz w:val="28"/>
          <w:szCs w:val="28"/>
          <w:lang w:val="ru-RU"/>
        </w:rPr>
        <w:t>связаны разные проявления социальных противоречий внутри неё.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B4D">
        <w:rPr>
          <w:rFonts w:ascii="Times New Roman" w:hAnsi="Times New Roman"/>
          <w:sz w:val="28"/>
          <w:szCs w:val="28"/>
          <w:lang w:val="ru-RU"/>
        </w:rPr>
        <w:t xml:space="preserve">Для таких периодов в основном характерна резкая поляризация уровня жизни </w:t>
      </w:r>
      <w:r w:rsidR="00D768D3">
        <w:rPr>
          <w:rFonts w:ascii="Times New Roman" w:hAnsi="Times New Roman"/>
          <w:sz w:val="28"/>
          <w:szCs w:val="28"/>
          <w:lang w:val="ru-RU"/>
        </w:rPr>
        <w:t xml:space="preserve">разных слоёв и групп населения, </w:t>
      </w:r>
      <w:r w:rsidR="00C609C0">
        <w:rPr>
          <w:rFonts w:ascii="Times New Roman" w:hAnsi="Times New Roman"/>
          <w:sz w:val="28"/>
          <w:szCs w:val="28"/>
          <w:lang w:val="ru-RU"/>
        </w:rPr>
        <w:t xml:space="preserve">увеличение доли обнищавших людей, </w:t>
      </w:r>
      <w:r w:rsidR="00450952">
        <w:rPr>
          <w:rFonts w:ascii="Times New Roman" w:hAnsi="Times New Roman"/>
          <w:sz w:val="28"/>
          <w:szCs w:val="28"/>
          <w:lang w:val="ru-RU"/>
        </w:rPr>
        <w:t xml:space="preserve">высокий уровень коррупции, рост преступности, распространение </w:t>
      </w:r>
      <w:proofErr w:type="spellStart"/>
      <w:r w:rsidR="00AA4407">
        <w:rPr>
          <w:rFonts w:ascii="Times New Roman" w:hAnsi="Times New Roman"/>
          <w:sz w:val="28"/>
          <w:szCs w:val="28"/>
          <w:lang w:val="ru-RU"/>
        </w:rPr>
        <w:t>маффиозных</w:t>
      </w:r>
      <w:proofErr w:type="spellEnd"/>
      <w:r w:rsidR="00AA4407">
        <w:rPr>
          <w:rFonts w:ascii="Times New Roman" w:hAnsi="Times New Roman"/>
          <w:sz w:val="28"/>
          <w:szCs w:val="28"/>
          <w:lang w:val="ru-RU"/>
        </w:rPr>
        <w:t xml:space="preserve">  группировок.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0AE7">
        <w:rPr>
          <w:rFonts w:ascii="Times New Roman" w:hAnsi="Times New Roman"/>
          <w:sz w:val="28"/>
          <w:szCs w:val="28"/>
          <w:lang w:val="ru-RU"/>
        </w:rPr>
        <w:t>Предпосылк</w:t>
      </w:r>
      <w:r w:rsidR="00A62E9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="000E0AE7">
        <w:rPr>
          <w:rFonts w:ascii="Times New Roman" w:hAnsi="Times New Roman"/>
          <w:sz w:val="28"/>
          <w:szCs w:val="28"/>
          <w:lang w:val="ru-RU"/>
        </w:rPr>
        <w:t xml:space="preserve">к снижению уровня политической стабильности </w:t>
      </w:r>
      <w:r w:rsidR="00A62E9F">
        <w:rPr>
          <w:rFonts w:ascii="Times New Roman" w:hAnsi="Times New Roman"/>
          <w:sz w:val="28"/>
          <w:szCs w:val="28"/>
          <w:lang w:val="ru-RU"/>
        </w:rPr>
        <w:t xml:space="preserve">может стать неспособность политического аппарата </w:t>
      </w:r>
      <w:r w:rsidR="00BE201D">
        <w:rPr>
          <w:rFonts w:ascii="Times New Roman" w:hAnsi="Times New Roman"/>
          <w:sz w:val="28"/>
          <w:szCs w:val="28"/>
          <w:lang w:val="ru-RU"/>
        </w:rPr>
        <w:t xml:space="preserve">эффективно решать проблемы, возникающие у большинства жителей </w:t>
      </w:r>
      <w:r w:rsidR="008F2248">
        <w:rPr>
          <w:rFonts w:ascii="Times New Roman" w:hAnsi="Times New Roman"/>
          <w:sz w:val="28"/>
          <w:szCs w:val="28"/>
          <w:lang w:val="ru-RU"/>
        </w:rPr>
        <w:t>общества</w:t>
      </w:r>
      <w:r w:rsidR="00BE201D">
        <w:rPr>
          <w:rFonts w:ascii="Times New Roman" w:hAnsi="Times New Roman"/>
          <w:sz w:val="28"/>
          <w:szCs w:val="28"/>
          <w:lang w:val="ru-RU"/>
        </w:rPr>
        <w:t>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248">
        <w:rPr>
          <w:rFonts w:ascii="Times New Roman" w:hAnsi="Times New Roman"/>
          <w:sz w:val="28"/>
          <w:szCs w:val="28"/>
          <w:lang w:val="ru-RU"/>
        </w:rPr>
        <w:t>Ещё одной причиной снижени</w:t>
      </w:r>
      <w:r w:rsidR="009C0771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8F2248">
        <w:rPr>
          <w:rFonts w:ascii="Times New Roman" w:hAnsi="Times New Roman"/>
          <w:sz w:val="28"/>
          <w:szCs w:val="28"/>
          <w:lang w:val="ru-RU"/>
        </w:rPr>
        <w:t xml:space="preserve">уровня политической стабильности </w:t>
      </w:r>
      <w:r w:rsidR="009C0771">
        <w:rPr>
          <w:rFonts w:ascii="Times New Roman" w:hAnsi="Times New Roman"/>
          <w:sz w:val="28"/>
          <w:szCs w:val="28"/>
          <w:lang w:val="ru-RU"/>
        </w:rPr>
        <w:t xml:space="preserve">может стать неудачная внешняя политика </w:t>
      </w:r>
      <w:r w:rsidR="00C25358">
        <w:rPr>
          <w:rFonts w:ascii="Times New Roman" w:hAnsi="Times New Roman"/>
          <w:sz w:val="28"/>
          <w:szCs w:val="28"/>
          <w:lang w:val="ru-RU"/>
        </w:rPr>
        <w:t xml:space="preserve">руководящего аппарата. </w:t>
      </w:r>
      <w:r w:rsidR="00E43521">
        <w:rPr>
          <w:rFonts w:ascii="Times New Roman" w:hAnsi="Times New Roman"/>
          <w:sz w:val="28"/>
          <w:szCs w:val="28"/>
          <w:lang w:val="ru-RU"/>
        </w:rPr>
        <w:t>В</w:t>
      </w:r>
      <w:r w:rsidR="00DE0139">
        <w:rPr>
          <w:rFonts w:ascii="Times New Roman" w:hAnsi="Times New Roman"/>
          <w:sz w:val="28"/>
          <w:szCs w:val="28"/>
          <w:lang w:val="ru-RU"/>
        </w:rPr>
        <w:t xml:space="preserve"> течение последних десятилетий в политико-публицистической литературе</w:t>
      </w:r>
      <w:r w:rsidR="00DA0037">
        <w:rPr>
          <w:rFonts w:ascii="Times New Roman" w:hAnsi="Times New Roman"/>
          <w:sz w:val="28"/>
          <w:szCs w:val="28"/>
          <w:lang w:val="ru-RU"/>
        </w:rPr>
        <w:t xml:space="preserve"> часто рассматриваются возможности экономико-политического и информационного влияния извне на </w:t>
      </w:r>
      <w:r w:rsidR="00F11218">
        <w:rPr>
          <w:rFonts w:ascii="Times New Roman" w:hAnsi="Times New Roman"/>
          <w:sz w:val="28"/>
          <w:szCs w:val="28"/>
          <w:lang w:val="ru-RU"/>
        </w:rPr>
        <w:t>дестабилизацию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экономической и политической ситуации в </w:t>
      </w:r>
      <w:r w:rsidR="00F11218">
        <w:rPr>
          <w:rFonts w:ascii="Times New Roman" w:hAnsi="Times New Roman"/>
          <w:sz w:val="28"/>
          <w:szCs w:val="28"/>
          <w:lang w:val="ru-RU"/>
        </w:rPr>
        <w:t>конкретном государстве.</w:t>
      </w:r>
    </w:p>
    <w:p w:rsidR="000D21AA" w:rsidRDefault="00DB0C31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Отсутствие политической стабильности  в стране час о приводит к </w:t>
      </w:r>
      <w:r w:rsidR="00C171FB">
        <w:rPr>
          <w:rFonts w:ascii="Times New Roman" w:hAnsi="Times New Roman"/>
          <w:sz w:val="28"/>
          <w:szCs w:val="28"/>
          <w:lang w:val="ru-RU"/>
        </w:rPr>
        <w:t>активизации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оппозиции</w:t>
      </w:r>
      <w:r w:rsidR="00C171FB">
        <w:rPr>
          <w:rFonts w:ascii="Times New Roman" w:hAnsi="Times New Roman"/>
          <w:sz w:val="28"/>
          <w:szCs w:val="28"/>
          <w:lang w:val="ru-RU"/>
        </w:rPr>
        <w:t xml:space="preserve">, представители которой </w:t>
      </w:r>
      <w:r w:rsidR="004F03CC">
        <w:rPr>
          <w:rFonts w:ascii="Times New Roman" w:hAnsi="Times New Roman"/>
          <w:sz w:val="28"/>
          <w:szCs w:val="28"/>
          <w:lang w:val="ru-RU"/>
        </w:rPr>
        <w:t>организовывают различные массовые акции протеста и митинги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5F0C">
        <w:rPr>
          <w:rFonts w:ascii="Times New Roman" w:hAnsi="Times New Roman"/>
          <w:sz w:val="28"/>
          <w:szCs w:val="28"/>
          <w:lang w:val="ru-RU"/>
        </w:rPr>
        <w:t xml:space="preserve">Причём </w:t>
      </w:r>
      <w:r w:rsidR="002E59D1">
        <w:rPr>
          <w:rFonts w:ascii="Times New Roman" w:hAnsi="Times New Roman"/>
          <w:sz w:val="28"/>
          <w:szCs w:val="28"/>
          <w:lang w:val="ru-RU"/>
        </w:rPr>
        <w:t xml:space="preserve">недоверие к власти могут испытывать представители </w:t>
      </w:r>
      <w:r w:rsidR="00E43521">
        <w:rPr>
          <w:rFonts w:ascii="Times New Roman" w:hAnsi="Times New Roman"/>
          <w:sz w:val="28"/>
          <w:szCs w:val="28"/>
          <w:lang w:val="ru-RU"/>
        </w:rPr>
        <w:t>вооруженных сил</w:t>
      </w:r>
      <w:r w:rsidR="000D46CB">
        <w:rPr>
          <w:rFonts w:ascii="Times New Roman" w:hAnsi="Times New Roman"/>
          <w:sz w:val="28"/>
          <w:szCs w:val="28"/>
          <w:lang w:val="ru-RU"/>
        </w:rPr>
        <w:t>,</w:t>
      </w:r>
      <w:r w:rsidR="00F30882">
        <w:rPr>
          <w:rFonts w:ascii="Times New Roman" w:hAnsi="Times New Roman"/>
          <w:sz w:val="28"/>
          <w:szCs w:val="28"/>
          <w:lang w:val="ru-RU"/>
        </w:rPr>
        <w:t xml:space="preserve"> прочих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силовых структур</w:t>
      </w:r>
      <w:r w:rsidR="00F30882">
        <w:rPr>
          <w:rFonts w:ascii="Times New Roman" w:hAnsi="Times New Roman"/>
          <w:sz w:val="28"/>
          <w:szCs w:val="28"/>
          <w:lang w:val="ru-RU"/>
        </w:rPr>
        <w:t>, и представители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правоохранительной системы.</w:t>
      </w:r>
    </w:p>
    <w:p w:rsidR="000D21AA" w:rsidRDefault="00FE740C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Формы политической  стабильности могут выделяться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территориальному признаку, то есть по масштабам охвата территории.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A02">
        <w:rPr>
          <w:rFonts w:ascii="Times New Roman" w:hAnsi="Times New Roman"/>
          <w:sz w:val="28"/>
          <w:szCs w:val="28"/>
          <w:lang w:val="ru-RU"/>
        </w:rPr>
        <w:t xml:space="preserve">В эту классификацию входят </w:t>
      </w:r>
      <w:r w:rsidR="00E43521">
        <w:rPr>
          <w:rFonts w:ascii="Times New Roman" w:hAnsi="Times New Roman"/>
          <w:sz w:val="28"/>
          <w:szCs w:val="28"/>
          <w:lang w:val="ru-RU"/>
        </w:rPr>
        <w:t>локальная, региональная, федеральная и глобальная стабильность.</w:t>
      </w:r>
      <w:r w:rsidR="00E43521">
        <w:rPr>
          <w:rStyle w:val="af4"/>
          <w:rFonts w:ascii="Times New Roman" w:hAnsi="Times New Roman"/>
          <w:sz w:val="28"/>
          <w:szCs w:val="28"/>
          <w:lang w:val="ru-RU"/>
        </w:rPr>
        <w:footnoteReference w:id="39"/>
      </w:r>
    </w:p>
    <w:p w:rsidR="000D21AA" w:rsidRDefault="00485ED8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</w:t>
      </w:r>
      <w:r w:rsidR="00266D9D">
        <w:rPr>
          <w:rFonts w:ascii="Times New Roman" w:hAnsi="Times New Roman"/>
          <w:sz w:val="28"/>
          <w:szCs w:val="28"/>
          <w:lang w:val="ru-RU"/>
        </w:rPr>
        <w:t xml:space="preserve">ые </w:t>
      </w:r>
      <w:r>
        <w:rPr>
          <w:rFonts w:ascii="Times New Roman" w:hAnsi="Times New Roman"/>
          <w:sz w:val="28"/>
          <w:szCs w:val="28"/>
          <w:lang w:val="ru-RU"/>
        </w:rPr>
        <w:t>задач</w:t>
      </w:r>
      <w:r w:rsidR="00266D9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6D9D">
        <w:rPr>
          <w:rFonts w:ascii="Times New Roman" w:hAnsi="Times New Roman"/>
          <w:sz w:val="28"/>
          <w:szCs w:val="28"/>
          <w:lang w:val="ru-RU"/>
        </w:rPr>
        <w:t>которые осуществляются в</w:t>
      </w:r>
      <w:r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глобальной стабильности</w:t>
      </w:r>
      <w:r w:rsidR="00266D9D">
        <w:rPr>
          <w:rFonts w:ascii="Times New Roman" w:hAnsi="Times New Roman"/>
          <w:sz w:val="28"/>
          <w:szCs w:val="28"/>
          <w:lang w:val="ru-RU"/>
        </w:rPr>
        <w:t>, это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обеспечение мира</w:t>
      </w:r>
      <w:r w:rsidR="007205E0">
        <w:rPr>
          <w:rFonts w:ascii="Times New Roman" w:hAnsi="Times New Roman"/>
          <w:sz w:val="28"/>
          <w:szCs w:val="28"/>
          <w:lang w:val="ru-RU"/>
        </w:rPr>
        <w:t xml:space="preserve"> и спокойствия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7205E0">
        <w:rPr>
          <w:rFonts w:ascii="Times New Roman" w:hAnsi="Times New Roman"/>
          <w:sz w:val="28"/>
          <w:szCs w:val="28"/>
          <w:lang w:val="ru-RU"/>
        </w:rPr>
        <w:t xml:space="preserve"> планете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5E0">
        <w:rPr>
          <w:rFonts w:ascii="Times New Roman" w:hAnsi="Times New Roman"/>
          <w:sz w:val="28"/>
          <w:szCs w:val="28"/>
          <w:lang w:val="ru-RU"/>
        </w:rPr>
        <w:t>Земля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предотвращение гибели </w:t>
      </w:r>
      <w:r w:rsidR="007205E0">
        <w:rPr>
          <w:rFonts w:ascii="Times New Roman" w:hAnsi="Times New Roman"/>
          <w:sz w:val="28"/>
          <w:szCs w:val="28"/>
          <w:lang w:val="ru-RU"/>
        </w:rPr>
        <w:t>человека, как биологического вида,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C04">
        <w:rPr>
          <w:rFonts w:ascii="Times New Roman" w:hAnsi="Times New Roman"/>
          <w:sz w:val="28"/>
          <w:szCs w:val="28"/>
          <w:lang w:val="ru-RU"/>
        </w:rPr>
        <w:t>а также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сохранение человеческой цивилизации. </w:t>
      </w:r>
      <w:r w:rsidR="00CA2C04">
        <w:rPr>
          <w:rFonts w:ascii="Times New Roman" w:hAnsi="Times New Roman"/>
          <w:sz w:val="28"/>
          <w:szCs w:val="28"/>
          <w:lang w:val="ru-RU"/>
        </w:rPr>
        <w:t>Эти задачи тесно связаны друг с другом</w:t>
      </w:r>
      <w:r w:rsidR="002F4DE9">
        <w:rPr>
          <w:rFonts w:ascii="Times New Roman" w:hAnsi="Times New Roman"/>
          <w:sz w:val="28"/>
          <w:szCs w:val="28"/>
          <w:lang w:val="ru-RU"/>
        </w:rPr>
        <w:t>,</w:t>
      </w:r>
      <w:r w:rsidR="00CA2C04">
        <w:rPr>
          <w:rFonts w:ascii="Times New Roman" w:hAnsi="Times New Roman"/>
          <w:sz w:val="28"/>
          <w:szCs w:val="28"/>
          <w:lang w:val="ru-RU"/>
        </w:rPr>
        <w:t xml:space="preserve"> и требуют объединения всех представителей человеческого </w:t>
      </w:r>
      <w:r w:rsidR="00390E7A">
        <w:rPr>
          <w:rFonts w:ascii="Times New Roman" w:hAnsi="Times New Roman"/>
          <w:sz w:val="28"/>
          <w:szCs w:val="28"/>
          <w:lang w:val="ru-RU"/>
        </w:rPr>
        <w:t xml:space="preserve">рода в стремлении </w:t>
      </w:r>
      <w:r w:rsidR="002F4DE9">
        <w:rPr>
          <w:rFonts w:ascii="Times New Roman" w:hAnsi="Times New Roman"/>
          <w:sz w:val="28"/>
          <w:szCs w:val="28"/>
          <w:lang w:val="ru-RU"/>
        </w:rPr>
        <w:t>сотрудничать на благо всей цивилизации.</w:t>
      </w:r>
    </w:p>
    <w:p w:rsidR="000D21AA" w:rsidRDefault="00875A0F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Политическую стабильность </w:t>
      </w:r>
      <w:r w:rsidR="002D2DAC">
        <w:rPr>
          <w:rFonts w:ascii="Times New Roman" w:hAnsi="Times New Roman"/>
          <w:sz w:val="28"/>
          <w:szCs w:val="28"/>
          <w:lang w:val="ru-RU"/>
        </w:rPr>
        <w:t xml:space="preserve">принято также классифицировать согласно двум группам определяющих </w:t>
      </w:r>
      <w:r w:rsidR="005E3EA0">
        <w:rPr>
          <w:rFonts w:ascii="Times New Roman" w:hAnsi="Times New Roman"/>
          <w:sz w:val="28"/>
          <w:szCs w:val="28"/>
          <w:lang w:val="ru-RU"/>
        </w:rPr>
        <w:t>её факторов</w:t>
      </w:r>
      <w:r w:rsidR="00BF324C">
        <w:rPr>
          <w:rFonts w:ascii="Times New Roman" w:hAnsi="Times New Roman"/>
          <w:sz w:val="28"/>
          <w:szCs w:val="28"/>
          <w:lang w:val="ru-RU"/>
        </w:rPr>
        <w:t>,</w:t>
      </w:r>
      <w:r w:rsidR="005E3EA0">
        <w:rPr>
          <w:rFonts w:ascii="Times New Roman" w:hAnsi="Times New Roman"/>
          <w:sz w:val="28"/>
          <w:szCs w:val="28"/>
          <w:lang w:val="ru-RU"/>
        </w:rPr>
        <w:t xml:space="preserve"> внутренних и внешних, тесно переплетённых в политической жизни.</w:t>
      </w:r>
    </w:p>
    <w:p w:rsidR="000D21AA" w:rsidRDefault="00BF324C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 фактором, относящимся к группе внутренних,</w:t>
      </w:r>
      <w:r w:rsidR="00D432E1">
        <w:rPr>
          <w:rFonts w:ascii="Times New Roman" w:hAnsi="Times New Roman"/>
          <w:sz w:val="28"/>
          <w:szCs w:val="28"/>
          <w:lang w:val="ru-RU"/>
        </w:rPr>
        <w:t xml:space="preserve"> считается гражданский мир, который способствует достижению и сохранению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политической стабильности. </w:t>
      </w:r>
      <w:r w:rsidR="002930FD">
        <w:rPr>
          <w:rFonts w:ascii="Times New Roman" w:hAnsi="Times New Roman"/>
          <w:sz w:val="28"/>
          <w:szCs w:val="28"/>
          <w:lang w:val="ru-RU"/>
        </w:rPr>
        <w:t>Гражданский мир подразумевает, в первую очередь</w:t>
      </w:r>
      <w:r w:rsidR="00E43521">
        <w:rPr>
          <w:rFonts w:ascii="Times New Roman" w:hAnsi="Times New Roman"/>
          <w:sz w:val="28"/>
          <w:szCs w:val="28"/>
          <w:lang w:val="ru-RU"/>
        </w:rPr>
        <w:t>, отсутствие в обществе острых</w:t>
      </w:r>
      <w:r w:rsidR="00E00D7A">
        <w:rPr>
          <w:rFonts w:ascii="Times New Roman" w:hAnsi="Times New Roman"/>
          <w:sz w:val="28"/>
          <w:szCs w:val="28"/>
          <w:lang w:val="ru-RU"/>
        </w:rPr>
        <w:t xml:space="preserve"> социальных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конфликтов</w:t>
      </w:r>
      <w:r w:rsidR="004D3A03">
        <w:rPr>
          <w:rFonts w:ascii="Times New Roman" w:hAnsi="Times New Roman"/>
          <w:sz w:val="28"/>
          <w:szCs w:val="28"/>
          <w:lang w:val="ru-RU"/>
        </w:rPr>
        <w:t xml:space="preserve"> и противоречий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D3A03">
        <w:rPr>
          <w:rFonts w:ascii="Times New Roman" w:hAnsi="Times New Roman"/>
          <w:sz w:val="28"/>
          <w:szCs w:val="28"/>
          <w:lang w:val="ru-RU"/>
        </w:rPr>
        <w:t>таких как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гражданская война и </w:t>
      </w:r>
      <w:r w:rsidR="004D3A03">
        <w:rPr>
          <w:rFonts w:ascii="Times New Roman" w:hAnsi="Times New Roman"/>
          <w:sz w:val="28"/>
          <w:szCs w:val="28"/>
          <w:lang w:val="ru-RU"/>
        </w:rPr>
        <w:t>вооруженные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A03">
        <w:rPr>
          <w:rFonts w:ascii="Times New Roman" w:hAnsi="Times New Roman"/>
          <w:sz w:val="28"/>
          <w:szCs w:val="28"/>
          <w:lang w:val="ru-RU"/>
        </w:rPr>
        <w:t>стычки</w:t>
      </w:r>
      <w:r w:rsidR="00E43521"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8C73B1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мнению авторов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мирный мир </w:t>
      </w:r>
      <w:r>
        <w:rPr>
          <w:rFonts w:ascii="Times New Roman" w:hAnsi="Times New Roman"/>
          <w:sz w:val="28"/>
          <w:szCs w:val="28"/>
          <w:lang w:val="ru-RU"/>
        </w:rPr>
        <w:t xml:space="preserve">может быть достигнут лишь при </w:t>
      </w:r>
      <w:r w:rsidR="0043780C">
        <w:rPr>
          <w:rFonts w:ascii="Times New Roman" w:hAnsi="Times New Roman"/>
          <w:sz w:val="28"/>
          <w:szCs w:val="28"/>
          <w:lang w:val="ru-RU"/>
        </w:rPr>
        <w:t xml:space="preserve">таких отношениях </w:t>
      </w:r>
      <w:r w:rsidR="00E43521">
        <w:rPr>
          <w:rFonts w:ascii="Times New Roman" w:hAnsi="Times New Roman"/>
          <w:sz w:val="28"/>
          <w:szCs w:val="28"/>
          <w:lang w:val="ru-RU"/>
        </w:rPr>
        <w:t>между правительством и народом, и, в целом, всеми структурными элементами общества,</w:t>
      </w:r>
      <w:r w:rsidR="00036274">
        <w:rPr>
          <w:rFonts w:ascii="Times New Roman" w:hAnsi="Times New Roman"/>
          <w:sz w:val="28"/>
          <w:szCs w:val="28"/>
          <w:lang w:val="ru-RU"/>
        </w:rPr>
        <w:t xml:space="preserve"> когда возможен выход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6274">
        <w:rPr>
          <w:rFonts w:ascii="Times New Roman" w:hAnsi="Times New Roman"/>
          <w:sz w:val="28"/>
          <w:szCs w:val="28"/>
          <w:lang w:val="ru-RU"/>
        </w:rPr>
        <w:t xml:space="preserve">конфликтной </w:t>
      </w:r>
      <w:r w:rsidR="00036274">
        <w:rPr>
          <w:rFonts w:ascii="Times New Roman" w:hAnsi="Times New Roman"/>
          <w:sz w:val="28"/>
          <w:szCs w:val="28"/>
          <w:lang w:val="ru-RU"/>
        </w:rPr>
        <w:lastRenderedPageBreak/>
        <w:t xml:space="preserve">ситуации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без применения насилия. Мирный мир </w:t>
      </w:r>
      <w:r w:rsidR="00E84F1C">
        <w:rPr>
          <w:rFonts w:ascii="Times New Roman" w:hAnsi="Times New Roman"/>
          <w:sz w:val="28"/>
          <w:szCs w:val="28"/>
          <w:lang w:val="ru-RU"/>
        </w:rPr>
        <w:t>достигается при</w:t>
      </w:r>
      <w:r w:rsidR="00DD0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F1C">
        <w:rPr>
          <w:rFonts w:ascii="Times New Roman" w:hAnsi="Times New Roman"/>
          <w:sz w:val="28"/>
          <w:szCs w:val="28"/>
          <w:lang w:val="ru-RU"/>
        </w:rPr>
        <w:t xml:space="preserve">наличии </w:t>
      </w:r>
      <w:r w:rsidR="00DD0E38">
        <w:rPr>
          <w:rFonts w:ascii="Times New Roman" w:hAnsi="Times New Roman"/>
          <w:sz w:val="28"/>
          <w:szCs w:val="28"/>
          <w:lang w:val="ru-RU"/>
        </w:rPr>
        <w:t xml:space="preserve">в обществе потенциала для решения </w:t>
      </w:r>
      <w:r w:rsidR="00E84F1C">
        <w:rPr>
          <w:rFonts w:ascii="Times New Roman" w:hAnsi="Times New Roman"/>
          <w:sz w:val="28"/>
          <w:szCs w:val="28"/>
          <w:lang w:val="ru-RU"/>
        </w:rPr>
        <w:t>творческих  задач на благо всех представителей общества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43555">
        <w:rPr>
          <w:rFonts w:ascii="Times New Roman" w:hAnsi="Times New Roman"/>
          <w:sz w:val="28"/>
          <w:szCs w:val="28"/>
          <w:lang w:val="ru-RU"/>
        </w:rPr>
        <w:t>Таким образом, именно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гражданский мир </w:t>
      </w:r>
      <w:r w:rsidR="00C43555">
        <w:rPr>
          <w:rFonts w:ascii="Times New Roman" w:hAnsi="Times New Roman"/>
          <w:sz w:val="28"/>
          <w:szCs w:val="28"/>
          <w:lang w:val="ru-RU"/>
        </w:rPr>
        <w:t>по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3555">
        <w:rPr>
          <w:rFonts w:ascii="Times New Roman" w:hAnsi="Times New Roman"/>
          <w:sz w:val="28"/>
          <w:szCs w:val="28"/>
          <w:lang w:val="ru-RU"/>
        </w:rPr>
        <w:t xml:space="preserve">итогу </w:t>
      </w:r>
      <w:r w:rsidR="007140F9">
        <w:rPr>
          <w:rFonts w:ascii="Times New Roman" w:hAnsi="Times New Roman"/>
          <w:sz w:val="28"/>
          <w:szCs w:val="28"/>
          <w:lang w:val="ru-RU"/>
        </w:rPr>
        <w:t>является ключевым фактором, определяющим</w:t>
      </w:r>
      <w:r w:rsidR="007D20BE">
        <w:rPr>
          <w:rFonts w:ascii="Times New Roman" w:hAnsi="Times New Roman"/>
          <w:sz w:val="28"/>
          <w:szCs w:val="28"/>
          <w:lang w:val="ru-RU"/>
        </w:rPr>
        <w:t xml:space="preserve"> региональную, и как следствие глобальную </w:t>
      </w:r>
      <w:r w:rsidR="00E43521">
        <w:rPr>
          <w:rFonts w:ascii="Times New Roman" w:hAnsi="Times New Roman"/>
          <w:sz w:val="28"/>
          <w:szCs w:val="28"/>
          <w:lang w:val="ru-RU"/>
        </w:rPr>
        <w:t>стабильность.</w:t>
      </w:r>
    </w:p>
    <w:p w:rsidR="000D21AA" w:rsidRDefault="00A515A8" w:rsidP="00CF06B2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научной литературе гражданский мир также принято классифицировать</w:t>
      </w:r>
      <w:r w:rsidR="001E3FB3">
        <w:rPr>
          <w:rFonts w:ascii="Times New Roman" w:hAnsi="Times New Roman"/>
          <w:sz w:val="28"/>
          <w:szCs w:val="28"/>
          <w:lang w:val="ru-RU"/>
        </w:rPr>
        <w:t>, как</w:t>
      </w:r>
      <w:r w:rsidR="00692280">
        <w:rPr>
          <w:rFonts w:ascii="Times New Roman" w:hAnsi="Times New Roman"/>
          <w:sz w:val="28"/>
          <w:szCs w:val="28"/>
          <w:lang w:val="ru-RU"/>
        </w:rPr>
        <w:t>: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плутократический, диктаторский, </w:t>
      </w:r>
      <w:r w:rsidR="00CF06B2">
        <w:rPr>
          <w:rFonts w:ascii="Times New Roman" w:hAnsi="Times New Roman"/>
          <w:sz w:val="28"/>
          <w:szCs w:val="28"/>
          <w:lang w:val="ru-RU"/>
        </w:rPr>
        <w:t>демократический</w:t>
      </w:r>
      <w:r w:rsidR="0069228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CF0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hAnsi="Times New Roman"/>
          <w:sz w:val="28"/>
          <w:szCs w:val="28"/>
          <w:lang w:val="ru-RU"/>
        </w:rPr>
        <w:t>по социальному характеру,</w:t>
      </w:r>
      <w:r w:rsidR="00A529CC" w:rsidRPr="00A52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9CC">
        <w:rPr>
          <w:rFonts w:ascii="Times New Roman" w:hAnsi="Times New Roman"/>
          <w:sz w:val="28"/>
          <w:szCs w:val="28"/>
          <w:lang w:val="ru-RU"/>
        </w:rPr>
        <w:t>справедливые и несправедливые - на моральных основах,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основаны на законах</w:t>
      </w:r>
      <w:r w:rsidR="00AA16F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на произволе - на правовой основе, насильственные и </w:t>
      </w:r>
      <w:r w:rsidR="006E5E43">
        <w:rPr>
          <w:rFonts w:ascii="Times New Roman" w:hAnsi="Times New Roman"/>
          <w:sz w:val="28"/>
          <w:szCs w:val="28"/>
          <w:lang w:val="ru-RU"/>
        </w:rPr>
        <w:t>ненасильственны</w:t>
      </w:r>
      <w:r w:rsidR="00162F8C">
        <w:rPr>
          <w:rFonts w:ascii="Times New Roman" w:hAnsi="Times New Roman"/>
          <w:sz w:val="28"/>
          <w:szCs w:val="28"/>
          <w:lang w:val="ru-RU"/>
        </w:rPr>
        <w:t>е</w:t>
      </w:r>
      <w:r w:rsidR="006E5E4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на способы и средства достижения, долговечные, нестабильные и взрывные - в зависимости от степени силы.</w:t>
      </w:r>
      <w:r w:rsidR="00E43521">
        <w:rPr>
          <w:rStyle w:val="af4"/>
          <w:rFonts w:ascii="Times New Roman" w:hAnsi="Times New Roman"/>
          <w:sz w:val="28"/>
          <w:szCs w:val="28"/>
          <w:lang w:val="ru-RU"/>
        </w:rPr>
        <w:footnoteReference w:id="40"/>
      </w:r>
    </w:p>
    <w:p w:rsidR="000D21AA" w:rsidRDefault="0072439D" w:rsidP="00A972E2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Особенности и качества собственно гражданского мира принято считать </w:t>
      </w:r>
      <w:r w:rsidR="00E539DD">
        <w:rPr>
          <w:rFonts w:ascii="Times New Roman" w:hAnsi="Times New Roman"/>
          <w:sz w:val="28"/>
          <w:szCs w:val="28"/>
          <w:lang w:val="ru-RU"/>
        </w:rPr>
        <w:t>в том числе характеристиками политической стабильности.</w:t>
      </w:r>
      <w:r w:rsidR="00B54BB6">
        <w:rPr>
          <w:rFonts w:ascii="Times New Roman" w:hAnsi="Times New Roman"/>
          <w:sz w:val="28"/>
          <w:szCs w:val="28"/>
          <w:lang w:val="ru-RU"/>
        </w:rPr>
        <w:t xml:space="preserve"> Лучшим раскладной является ситуация, когда гражданский мир </w:t>
      </w:r>
      <w:r w:rsidR="0011087D">
        <w:rPr>
          <w:rFonts w:ascii="Times New Roman" w:hAnsi="Times New Roman"/>
          <w:sz w:val="28"/>
          <w:szCs w:val="28"/>
          <w:lang w:val="ru-RU"/>
        </w:rPr>
        <w:t>достигается без применения насильственных методов</w:t>
      </w:r>
      <w:r w:rsidR="00E43521">
        <w:rPr>
          <w:rFonts w:ascii="Times New Roman" w:hAnsi="Times New Roman"/>
          <w:sz w:val="28"/>
          <w:szCs w:val="28"/>
          <w:lang w:val="ru-RU"/>
        </w:rPr>
        <w:t>. К</w:t>
      </w:r>
      <w:r w:rsidR="001A6ABC">
        <w:rPr>
          <w:rFonts w:ascii="Times New Roman" w:hAnsi="Times New Roman"/>
          <w:sz w:val="28"/>
          <w:szCs w:val="28"/>
          <w:lang w:val="ru-RU"/>
        </w:rPr>
        <w:t xml:space="preserve"> таким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ABC">
        <w:rPr>
          <w:rFonts w:ascii="Times New Roman" w:hAnsi="Times New Roman"/>
          <w:sz w:val="28"/>
          <w:szCs w:val="28"/>
          <w:lang w:val="ru-RU"/>
        </w:rPr>
        <w:t>ненасильственными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средствам относятся: </w:t>
      </w:r>
      <w:r w:rsidR="001A6ABC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гуманной политики, </w:t>
      </w:r>
      <w:r w:rsidR="00A972E2">
        <w:rPr>
          <w:rFonts w:ascii="Times New Roman" w:hAnsi="Times New Roman"/>
          <w:sz w:val="28"/>
          <w:szCs w:val="28"/>
          <w:lang w:val="ru-RU"/>
        </w:rPr>
        <w:t>демократическая форма правления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972E2">
        <w:rPr>
          <w:rFonts w:ascii="Times New Roman" w:hAnsi="Times New Roman"/>
          <w:sz w:val="28"/>
          <w:szCs w:val="28"/>
          <w:lang w:val="ru-RU"/>
        </w:rPr>
        <w:t xml:space="preserve">курс на достижение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социальной справедливости, </w:t>
      </w:r>
      <w:r w:rsidR="0099516F">
        <w:rPr>
          <w:rFonts w:ascii="Times New Roman" w:hAnsi="Times New Roman"/>
          <w:sz w:val="28"/>
          <w:szCs w:val="28"/>
          <w:lang w:val="ru-RU"/>
        </w:rPr>
        <w:t>нахождение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прав и свобод </w:t>
      </w:r>
      <w:r w:rsidR="0099516F">
        <w:rPr>
          <w:rFonts w:ascii="Times New Roman" w:hAnsi="Times New Roman"/>
          <w:sz w:val="28"/>
          <w:szCs w:val="28"/>
          <w:lang w:val="ru-RU"/>
        </w:rPr>
        <w:t>людей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16F">
        <w:rPr>
          <w:rFonts w:ascii="Times New Roman" w:hAnsi="Times New Roman"/>
          <w:sz w:val="28"/>
          <w:szCs w:val="28"/>
          <w:lang w:val="ru-RU"/>
        </w:rPr>
        <w:t>в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AC0">
        <w:rPr>
          <w:rFonts w:ascii="Times New Roman" w:hAnsi="Times New Roman"/>
          <w:sz w:val="28"/>
          <w:szCs w:val="28"/>
          <w:lang w:val="ru-RU"/>
        </w:rPr>
        <w:t>фундаменте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государственной политики. </w:t>
      </w:r>
      <w:r w:rsidR="006F527C">
        <w:rPr>
          <w:rFonts w:ascii="Times New Roman" w:hAnsi="Times New Roman"/>
          <w:sz w:val="28"/>
          <w:szCs w:val="28"/>
          <w:lang w:val="ru-RU"/>
        </w:rPr>
        <w:t>Тем не менее, гражданский мир не отрицает существование споров внутри общества</w:t>
      </w:r>
      <w:r w:rsidR="00CA41C1">
        <w:rPr>
          <w:rFonts w:ascii="Times New Roman" w:hAnsi="Times New Roman"/>
          <w:sz w:val="28"/>
          <w:szCs w:val="28"/>
          <w:lang w:val="ru-RU"/>
        </w:rPr>
        <w:t>, так как этот образ жизни является динамическим единство</w:t>
      </w:r>
      <w:r w:rsidR="009B6EA8">
        <w:rPr>
          <w:rFonts w:ascii="Times New Roman" w:hAnsi="Times New Roman"/>
          <w:sz w:val="28"/>
          <w:szCs w:val="28"/>
          <w:lang w:val="ru-RU"/>
        </w:rPr>
        <w:t xml:space="preserve">м общества в рамках его исторического выбора. </w:t>
      </w:r>
      <w:r w:rsidR="000567E2">
        <w:rPr>
          <w:rFonts w:ascii="Times New Roman" w:hAnsi="Times New Roman"/>
          <w:sz w:val="28"/>
          <w:szCs w:val="28"/>
          <w:lang w:val="ru-RU"/>
        </w:rPr>
        <w:t>Гражданский мир основывается на принципах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демократии</w:t>
      </w:r>
      <w:r w:rsidR="000567E2">
        <w:rPr>
          <w:rFonts w:ascii="Times New Roman" w:hAnsi="Times New Roman"/>
          <w:sz w:val="28"/>
          <w:szCs w:val="28"/>
          <w:lang w:val="ru-RU"/>
        </w:rPr>
        <w:t xml:space="preserve"> и даёт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право </w:t>
      </w:r>
      <w:r w:rsidR="000567E2">
        <w:rPr>
          <w:rFonts w:ascii="Times New Roman" w:hAnsi="Times New Roman"/>
          <w:sz w:val="28"/>
          <w:szCs w:val="28"/>
          <w:lang w:val="ru-RU"/>
        </w:rPr>
        <w:t xml:space="preserve">гражданам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на свободную смену власти. </w:t>
      </w:r>
      <w:r w:rsidR="007A05C7">
        <w:rPr>
          <w:rFonts w:ascii="Times New Roman" w:hAnsi="Times New Roman"/>
          <w:sz w:val="28"/>
          <w:szCs w:val="28"/>
          <w:lang w:val="ru-RU"/>
        </w:rPr>
        <w:t>В таких условиях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D49">
        <w:rPr>
          <w:rFonts w:ascii="Times New Roman" w:hAnsi="Times New Roman"/>
          <w:sz w:val="28"/>
          <w:szCs w:val="28"/>
          <w:lang w:val="ru-RU"/>
        </w:rPr>
        <w:t>должна проявляться</w:t>
      </w:r>
      <w:r w:rsidR="007A05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hAnsi="Times New Roman"/>
          <w:sz w:val="28"/>
          <w:szCs w:val="28"/>
          <w:lang w:val="ru-RU"/>
        </w:rPr>
        <w:t>терпимость граждан и</w:t>
      </w:r>
      <w:r w:rsidR="007A05C7">
        <w:rPr>
          <w:rFonts w:ascii="Times New Roman" w:hAnsi="Times New Roman"/>
          <w:sz w:val="28"/>
          <w:szCs w:val="28"/>
          <w:lang w:val="ru-RU"/>
        </w:rPr>
        <w:t>з р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азличных социальных, </w:t>
      </w:r>
      <w:r w:rsidR="007A05C7">
        <w:rPr>
          <w:rFonts w:ascii="Times New Roman" w:hAnsi="Times New Roman"/>
          <w:sz w:val="28"/>
          <w:szCs w:val="28"/>
          <w:lang w:val="ru-RU"/>
        </w:rPr>
        <w:t>культурных</w:t>
      </w:r>
      <w:r w:rsidR="00E43521">
        <w:rPr>
          <w:rFonts w:ascii="Times New Roman" w:hAnsi="Times New Roman"/>
          <w:sz w:val="28"/>
          <w:szCs w:val="28"/>
          <w:lang w:val="ru-RU"/>
        </w:rPr>
        <w:t>, религиозных</w:t>
      </w:r>
      <w:r w:rsidR="001C058E">
        <w:rPr>
          <w:rFonts w:ascii="Times New Roman" w:hAnsi="Times New Roman"/>
          <w:sz w:val="28"/>
          <w:szCs w:val="28"/>
          <w:lang w:val="ru-RU"/>
        </w:rPr>
        <w:t>, национальных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групп по отношению друг к другу. </w:t>
      </w:r>
      <w:r w:rsidR="007A0D49">
        <w:rPr>
          <w:rFonts w:ascii="Times New Roman" w:hAnsi="Times New Roman"/>
          <w:sz w:val="28"/>
          <w:szCs w:val="28"/>
          <w:lang w:val="ru-RU"/>
        </w:rPr>
        <w:t>Однако, по мнению авторов данной работы,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принцип толерантности </w:t>
      </w:r>
      <w:r w:rsidR="00A42327">
        <w:rPr>
          <w:rFonts w:ascii="Times New Roman" w:hAnsi="Times New Roman"/>
          <w:sz w:val="28"/>
          <w:szCs w:val="28"/>
          <w:lang w:val="ru-RU"/>
        </w:rPr>
        <w:t>нежелательно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доводить до абсурда, провозглашая </w:t>
      </w:r>
      <w:r w:rsidR="00A42327">
        <w:rPr>
          <w:rFonts w:ascii="Times New Roman" w:hAnsi="Times New Roman"/>
          <w:sz w:val="28"/>
          <w:szCs w:val="28"/>
          <w:lang w:val="ru-RU"/>
        </w:rPr>
        <w:t xml:space="preserve">тем самым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терпимость </w:t>
      </w:r>
      <w:r w:rsidR="00F06B08">
        <w:rPr>
          <w:rFonts w:ascii="Times New Roman" w:hAnsi="Times New Roman"/>
          <w:sz w:val="28"/>
          <w:szCs w:val="28"/>
          <w:lang w:val="ru-RU"/>
        </w:rPr>
        <w:t>к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экстремистским идеям</w:t>
      </w:r>
      <w:r w:rsidR="00F06B08">
        <w:rPr>
          <w:rFonts w:ascii="Times New Roman" w:hAnsi="Times New Roman"/>
          <w:sz w:val="28"/>
          <w:szCs w:val="28"/>
          <w:lang w:val="ru-RU"/>
        </w:rPr>
        <w:t xml:space="preserve"> и безнравственности.</w:t>
      </w:r>
    </w:p>
    <w:p w:rsidR="000D21AA" w:rsidRDefault="00686669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Важными способами для поддержания гражданского мира и сохранения политической стабильности </w:t>
      </w:r>
      <w:r w:rsidR="00E018AE">
        <w:rPr>
          <w:rFonts w:ascii="Times New Roman" w:hAnsi="Times New Roman"/>
          <w:sz w:val="28"/>
          <w:szCs w:val="28"/>
          <w:lang w:val="ru-RU"/>
        </w:rPr>
        <w:t xml:space="preserve">являются следующие средства, которые близки между собой </w:t>
      </w:r>
      <w:r w:rsidR="00636F00">
        <w:rPr>
          <w:rFonts w:ascii="Times New Roman" w:hAnsi="Times New Roman"/>
          <w:sz w:val="28"/>
          <w:szCs w:val="28"/>
          <w:lang w:val="ru-RU"/>
        </w:rPr>
        <w:t xml:space="preserve">благодаря </w:t>
      </w:r>
      <w:r w:rsidR="00BA4195">
        <w:rPr>
          <w:rFonts w:ascii="Times New Roman" w:hAnsi="Times New Roman"/>
          <w:sz w:val="28"/>
          <w:szCs w:val="28"/>
          <w:lang w:val="ru-RU"/>
        </w:rPr>
        <w:t xml:space="preserve">схожим </w:t>
      </w:r>
      <w:r w:rsidR="00636F00">
        <w:rPr>
          <w:rFonts w:ascii="Times New Roman" w:hAnsi="Times New Roman"/>
          <w:sz w:val="28"/>
          <w:szCs w:val="28"/>
          <w:lang w:val="ru-RU"/>
        </w:rPr>
        <w:t>условиям формирования: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1B2">
        <w:rPr>
          <w:rFonts w:ascii="Times New Roman" w:hAnsi="Times New Roman"/>
          <w:sz w:val="28"/>
          <w:szCs w:val="28"/>
          <w:lang w:val="ru-RU"/>
        </w:rPr>
        <w:t>уважение прав и свобод граждан,</w:t>
      </w:r>
      <w:r w:rsidR="00BA3403" w:rsidRPr="00BA3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403">
        <w:rPr>
          <w:rFonts w:ascii="Times New Roman" w:hAnsi="Times New Roman"/>
          <w:sz w:val="28"/>
          <w:szCs w:val="28"/>
          <w:lang w:val="ru-RU"/>
        </w:rPr>
        <w:t>закреплённых в Конституции и различных законодательных актах</w:t>
      </w:r>
      <w:r w:rsidR="002E69E6">
        <w:rPr>
          <w:rFonts w:ascii="Times New Roman" w:hAnsi="Times New Roman"/>
          <w:sz w:val="28"/>
          <w:szCs w:val="28"/>
          <w:lang w:val="ru-RU"/>
        </w:rPr>
        <w:t>;</w:t>
      </w:r>
      <w:r w:rsidR="001D1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hAnsi="Times New Roman"/>
          <w:sz w:val="28"/>
          <w:szCs w:val="28"/>
          <w:lang w:val="ru-RU"/>
        </w:rPr>
        <w:t>проведение справедливой и честной социально-экономической политики</w:t>
      </w:r>
      <w:r w:rsidR="002E69E6">
        <w:rPr>
          <w:rFonts w:ascii="Times New Roman" w:hAnsi="Times New Roman"/>
          <w:sz w:val="28"/>
          <w:szCs w:val="28"/>
          <w:lang w:val="ru-RU"/>
        </w:rPr>
        <w:t>;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поддержание достойного уровня жизни людей</w:t>
      </w:r>
      <w:r w:rsidR="002E69E6">
        <w:rPr>
          <w:rFonts w:ascii="Times New Roman" w:hAnsi="Times New Roman"/>
          <w:sz w:val="28"/>
          <w:szCs w:val="28"/>
          <w:lang w:val="ru-RU"/>
        </w:rPr>
        <w:t>;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использование мирных средств и методов </w:t>
      </w:r>
      <w:r w:rsidR="00F62252">
        <w:rPr>
          <w:rFonts w:ascii="Times New Roman" w:hAnsi="Times New Roman"/>
          <w:sz w:val="28"/>
          <w:szCs w:val="28"/>
          <w:lang w:val="ru-RU"/>
        </w:rPr>
        <w:t>при решении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социально-</w:t>
      </w:r>
      <w:r w:rsidR="00F62252">
        <w:rPr>
          <w:rFonts w:ascii="Times New Roman" w:hAnsi="Times New Roman"/>
          <w:sz w:val="28"/>
          <w:szCs w:val="28"/>
          <w:lang w:val="ru-RU"/>
        </w:rPr>
        <w:t>экономических проблем</w:t>
      </w:r>
      <w:r w:rsidR="00E43521">
        <w:rPr>
          <w:rFonts w:ascii="Times New Roman" w:hAnsi="Times New Roman"/>
          <w:sz w:val="28"/>
          <w:szCs w:val="28"/>
          <w:lang w:val="ru-RU"/>
        </w:rPr>
        <w:t>, поиск политических компромиссов.</w:t>
      </w:r>
    </w:p>
    <w:p w:rsidR="000D21AA" w:rsidRDefault="003D4D41" w:rsidP="00D62966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демократическим странах </w:t>
      </w:r>
      <w:r w:rsidR="00DD72FB">
        <w:rPr>
          <w:rFonts w:ascii="Times New Roman" w:hAnsi="Times New Roman"/>
          <w:sz w:val="28"/>
          <w:szCs w:val="28"/>
          <w:lang w:val="ru-RU"/>
        </w:rPr>
        <w:t xml:space="preserve">важно </w:t>
      </w:r>
      <w:r w:rsidR="00216FBB">
        <w:rPr>
          <w:rFonts w:ascii="Times New Roman" w:hAnsi="Times New Roman"/>
          <w:sz w:val="28"/>
          <w:szCs w:val="28"/>
          <w:lang w:val="ru-RU"/>
        </w:rPr>
        <w:t>наличие морального регулирования общественных отношений</w:t>
      </w:r>
      <w:r w:rsidR="00D62966">
        <w:rPr>
          <w:rFonts w:ascii="Times New Roman" w:hAnsi="Times New Roman"/>
          <w:sz w:val="28"/>
          <w:szCs w:val="28"/>
          <w:lang w:val="ru-RU"/>
        </w:rPr>
        <w:t xml:space="preserve">, которое способствует сохранению гражданского мира в обществе. </w:t>
      </w:r>
      <w:r w:rsidR="00A72EEB">
        <w:rPr>
          <w:rFonts w:ascii="Times New Roman" w:hAnsi="Times New Roman"/>
          <w:sz w:val="28"/>
          <w:szCs w:val="28"/>
          <w:lang w:val="ru-RU"/>
        </w:rPr>
        <w:t xml:space="preserve">В связи с тем, что свобода предоставляется гражданам со стороны государства, </w:t>
      </w:r>
      <w:r w:rsidR="00E152E5">
        <w:rPr>
          <w:rFonts w:ascii="Times New Roman" w:hAnsi="Times New Roman"/>
          <w:sz w:val="28"/>
          <w:szCs w:val="28"/>
          <w:lang w:val="ru-RU"/>
        </w:rPr>
        <w:t xml:space="preserve">правовое регулирование должно </w:t>
      </w:r>
      <w:r w:rsidR="00952138">
        <w:rPr>
          <w:rFonts w:ascii="Times New Roman" w:hAnsi="Times New Roman"/>
          <w:sz w:val="28"/>
          <w:szCs w:val="28"/>
          <w:lang w:val="ru-RU"/>
        </w:rPr>
        <w:t xml:space="preserve">осуществляться совместно </w:t>
      </w:r>
      <w:r w:rsidR="00E152E5">
        <w:rPr>
          <w:rFonts w:ascii="Times New Roman" w:hAnsi="Times New Roman"/>
          <w:sz w:val="28"/>
          <w:szCs w:val="28"/>
          <w:lang w:val="ru-RU"/>
        </w:rPr>
        <w:t>с моральным регулированием</w:t>
      </w:r>
      <w:r w:rsidR="00931DF3">
        <w:rPr>
          <w:rFonts w:ascii="Times New Roman" w:hAnsi="Times New Roman"/>
          <w:sz w:val="28"/>
          <w:szCs w:val="28"/>
          <w:lang w:val="ru-RU"/>
        </w:rPr>
        <w:t>. При этом логично, что поведение государства его структур, различных объединений граждан (политических и общественных)</w:t>
      </w:r>
      <w:r w:rsidR="00812A7D">
        <w:rPr>
          <w:rFonts w:ascii="Times New Roman" w:hAnsi="Times New Roman"/>
          <w:sz w:val="28"/>
          <w:szCs w:val="28"/>
          <w:lang w:val="ru-RU"/>
        </w:rPr>
        <w:t xml:space="preserve">, политических предводителей, а также рядовых членов общества должно соответствовать </w:t>
      </w:r>
      <w:r w:rsidR="008632F2">
        <w:rPr>
          <w:rFonts w:ascii="Times New Roman" w:hAnsi="Times New Roman"/>
          <w:sz w:val="28"/>
          <w:szCs w:val="28"/>
          <w:lang w:val="ru-RU"/>
        </w:rPr>
        <w:t>моральным нормам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4FAC">
        <w:rPr>
          <w:rFonts w:ascii="Times New Roman" w:hAnsi="Times New Roman"/>
          <w:sz w:val="28"/>
          <w:szCs w:val="28"/>
          <w:lang w:val="ru-RU"/>
        </w:rPr>
        <w:t>С точки зрения</w:t>
      </w:r>
      <w:r w:rsidR="008632F2">
        <w:rPr>
          <w:rFonts w:ascii="Times New Roman" w:hAnsi="Times New Roman"/>
          <w:sz w:val="28"/>
          <w:szCs w:val="28"/>
          <w:lang w:val="ru-RU"/>
        </w:rPr>
        <w:t xml:space="preserve"> авторов</w:t>
      </w:r>
      <w:r w:rsidR="00944FAC">
        <w:rPr>
          <w:rFonts w:ascii="Times New Roman" w:hAnsi="Times New Roman"/>
          <w:sz w:val="28"/>
          <w:szCs w:val="28"/>
          <w:lang w:val="ru-RU"/>
        </w:rPr>
        <w:t xml:space="preserve"> работы,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FAC">
        <w:rPr>
          <w:rFonts w:ascii="Times New Roman" w:hAnsi="Times New Roman"/>
          <w:sz w:val="28"/>
          <w:szCs w:val="28"/>
          <w:lang w:val="ru-RU"/>
        </w:rPr>
        <w:t>пример морального поведения должен демонстрировать я в первую очередь самим государством и его структурами, так как правовые нормы</w:t>
      </w:r>
      <w:r w:rsidR="00B725AE">
        <w:rPr>
          <w:rFonts w:ascii="Times New Roman" w:hAnsi="Times New Roman"/>
          <w:sz w:val="28"/>
          <w:szCs w:val="28"/>
          <w:lang w:val="ru-RU"/>
        </w:rPr>
        <w:t xml:space="preserve">, прописанные в Конституции и нормативно-правовых актах, </w:t>
      </w:r>
      <w:r w:rsidR="00410A5E">
        <w:rPr>
          <w:rFonts w:ascii="Times New Roman" w:hAnsi="Times New Roman"/>
          <w:sz w:val="28"/>
          <w:szCs w:val="28"/>
          <w:lang w:val="ru-RU"/>
        </w:rPr>
        <w:t>одновременно являются и моральными нормами.</w:t>
      </w:r>
    </w:p>
    <w:p w:rsidR="000D21AA" w:rsidRDefault="0073087C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Заявлениями действия политических лидеров </w:t>
      </w:r>
      <w:r w:rsidR="008F718F">
        <w:rPr>
          <w:rFonts w:ascii="Times New Roman" w:hAnsi="Times New Roman"/>
          <w:sz w:val="28"/>
          <w:szCs w:val="28"/>
          <w:lang w:val="ru-RU"/>
        </w:rPr>
        <w:t xml:space="preserve">подвергаются особо строгим моральным и этическим требованиям, так </w:t>
      </w:r>
      <w:r w:rsidR="00545CDD">
        <w:rPr>
          <w:rFonts w:ascii="Times New Roman" w:hAnsi="Times New Roman"/>
          <w:sz w:val="28"/>
          <w:szCs w:val="28"/>
          <w:lang w:val="ru-RU"/>
        </w:rPr>
        <w:t>провокационные,</w:t>
      </w:r>
      <w:r w:rsidR="008F7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безответственные, возмутительные заявления и действия </w:t>
      </w:r>
      <w:r w:rsidR="00545CDD">
        <w:rPr>
          <w:rFonts w:ascii="Times New Roman" w:hAnsi="Times New Roman"/>
          <w:sz w:val="28"/>
          <w:szCs w:val="28"/>
          <w:lang w:val="ru-RU"/>
        </w:rPr>
        <w:t>с их стороны могут ставить под угрозу гражданский мир.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DED">
        <w:rPr>
          <w:rFonts w:ascii="Times New Roman" w:hAnsi="Times New Roman"/>
          <w:sz w:val="28"/>
          <w:szCs w:val="28"/>
          <w:lang w:val="ru-RU"/>
        </w:rPr>
        <w:t>Идеальный политик – человек,</w:t>
      </w:r>
      <w:r w:rsidR="00EC24A4">
        <w:rPr>
          <w:rFonts w:ascii="Times New Roman" w:hAnsi="Times New Roman"/>
          <w:sz w:val="28"/>
          <w:szCs w:val="28"/>
          <w:lang w:val="ru-RU"/>
        </w:rPr>
        <w:t xml:space="preserve"> обладающий высокими моральными качествами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C24A4">
        <w:rPr>
          <w:rFonts w:ascii="Times New Roman" w:hAnsi="Times New Roman"/>
          <w:sz w:val="28"/>
          <w:szCs w:val="28"/>
          <w:lang w:val="ru-RU"/>
        </w:rPr>
        <w:t>порядочностью</w:t>
      </w:r>
      <w:r w:rsidR="00C643C4">
        <w:rPr>
          <w:rFonts w:ascii="Times New Roman" w:hAnsi="Times New Roman"/>
          <w:sz w:val="28"/>
          <w:szCs w:val="28"/>
          <w:lang w:val="ru-RU"/>
        </w:rPr>
        <w:t xml:space="preserve"> и культурностью</w:t>
      </w:r>
      <w:r w:rsidR="00E43521"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AA2293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Главную опасность для гражданского мира в большинстве случаев </w:t>
      </w:r>
      <w:r w:rsidR="005D3512">
        <w:rPr>
          <w:rFonts w:ascii="Times New Roman" w:hAnsi="Times New Roman"/>
          <w:sz w:val="28"/>
          <w:szCs w:val="28"/>
          <w:lang w:val="ru-RU"/>
        </w:rPr>
        <w:t>представляют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: правящая элита, игнорирующая </w:t>
      </w:r>
      <w:r w:rsidR="005D3512">
        <w:rPr>
          <w:rFonts w:ascii="Times New Roman" w:hAnsi="Times New Roman"/>
          <w:sz w:val="28"/>
          <w:szCs w:val="28"/>
          <w:lang w:val="ru-RU"/>
        </w:rPr>
        <w:t>запросы и нужды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своего народа</w:t>
      </w:r>
      <w:r w:rsidR="005D3512">
        <w:rPr>
          <w:rFonts w:ascii="Times New Roman" w:hAnsi="Times New Roman"/>
          <w:sz w:val="28"/>
          <w:szCs w:val="28"/>
          <w:lang w:val="ru-RU"/>
        </w:rPr>
        <w:t>;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512">
        <w:rPr>
          <w:rFonts w:ascii="Times New Roman" w:hAnsi="Times New Roman"/>
          <w:sz w:val="28"/>
          <w:szCs w:val="28"/>
          <w:lang w:val="ru-RU"/>
        </w:rPr>
        <w:t xml:space="preserve">верховенство </w:t>
      </w:r>
      <w:r w:rsidR="00E07E28">
        <w:rPr>
          <w:rFonts w:ascii="Times New Roman" w:hAnsi="Times New Roman"/>
          <w:sz w:val="28"/>
          <w:szCs w:val="28"/>
          <w:lang w:val="ru-RU"/>
        </w:rPr>
        <w:t>людей, связанный с мафией;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различные </w:t>
      </w:r>
      <w:r w:rsidR="00E07E28">
        <w:rPr>
          <w:rFonts w:ascii="Times New Roman" w:hAnsi="Times New Roman"/>
          <w:sz w:val="28"/>
          <w:szCs w:val="28"/>
          <w:lang w:val="ru-RU"/>
        </w:rPr>
        <w:t xml:space="preserve">экстремистские организации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07E28">
        <w:rPr>
          <w:rFonts w:ascii="Times New Roman" w:hAnsi="Times New Roman"/>
          <w:sz w:val="28"/>
          <w:szCs w:val="28"/>
          <w:lang w:val="ru-RU"/>
        </w:rPr>
        <w:t>группировки</w:t>
      </w:r>
      <w:r w:rsidR="00A95C5E">
        <w:rPr>
          <w:rFonts w:ascii="Times New Roman" w:hAnsi="Times New Roman"/>
          <w:sz w:val="28"/>
          <w:szCs w:val="28"/>
          <w:lang w:val="ru-RU"/>
        </w:rPr>
        <w:t>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C5E">
        <w:rPr>
          <w:rFonts w:ascii="Times New Roman" w:hAnsi="Times New Roman"/>
          <w:sz w:val="28"/>
          <w:szCs w:val="28"/>
          <w:lang w:val="ru-RU"/>
        </w:rPr>
        <w:t>В мирном мире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E8A">
        <w:rPr>
          <w:rFonts w:ascii="Times New Roman" w:hAnsi="Times New Roman"/>
          <w:sz w:val="28"/>
          <w:szCs w:val="28"/>
          <w:lang w:val="ru-RU"/>
        </w:rPr>
        <w:t>невозможно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появление </w:t>
      </w:r>
      <w:r w:rsidR="00E43521">
        <w:rPr>
          <w:rFonts w:ascii="Times New Roman" w:hAnsi="Times New Roman"/>
          <w:sz w:val="28"/>
          <w:szCs w:val="28"/>
          <w:lang w:val="ru-RU"/>
        </w:rPr>
        <w:lastRenderedPageBreak/>
        <w:t>вооруженных группирово</w:t>
      </w:r>
      <w:r w:rsidR="001724A3">
        <w:rPr>
          <w:rFonts w:ascii="Times New Roman" w:hAnsi="Times New Roman"/>
          <w:sz w:val="28"/>
          <w:szCs w:val="28"/>
          <w:lang w:val="ru-RU"/>
        </w:rPr>
        <w:t xml:space="preserve">к и </w:t>
      </w:r>
      <w:r w:rsidR="00E43521">
        <w:rPr>
          <w:rFonts w:ascii="Times New Roman" w:hAnsi="Times New Roman"/>
          <w:sz w:val="28"/>
          <w:szCs w:val="28"/>
          <w:lang w:val="ru-RU"/>
        </w:rPr>
        <w:t>незаконно</w:t>
      </w:r>
      <w:r w:rsidR="002C3620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E43521">
        <w:rPr>
          <w:rFonts w:ascii="Times New Roman" w:hAnsi="Times New Roman"/>
          <w:sz w:val="28"/>
          <w:szCs w:val="28"/>
          <w:lang w:val="ru-RU"/>
        </w:rPr>
        <w:t>распространени</w:t>
      </w:r>
      <w:r w:rsidR="002C3620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E43521">
        <w:rPr>
          <w:rFonts w:ascii="Times New Roman" w:hAnsi="Times New Roman"/>
          <w:sz w:val="28"/>
          <w:szCs w:val="28"/>
          <w:lang w:val="ru-RU"/>
        </w:rPr>
        <w:t>оружия среди населения.</w:t>
      </w:r>
    </w:p>
    <w:p w:rsidR="000D21AA" w:rsidRDefault="002C3620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Ещё один фактор,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влияющий на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политическую стабильность</w:t>
      </w:r>
      <w:r w:rsidR="0085226E">
        <w:rPr>
          <w:rFonts w:ascii="Times New Roman" w:hAnsi="Times New Roman"/>
          <w:sz w:val="28"/>
          <w:szCs w:val="28"/>
          <w:lang w:val="ru-RU"/>
        </w:rPr>
        <w:t xml:space="preserve"> в государстве – это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гражданское согласие. </w:t>
      </w:r>
      <w:r w:rsidR="0085226E">
        <w:rPr>
          <w:rFonts w:ascii="Times New Roman" w:hAnsi="Times New Roman"/>
          <w:sz w:val="28"/>
          <w:szCs w:val="28"/>
          <w:lang w:val="ru-RU"/>
        </w:rPr>
        <w:t xml:space="preserve">Оно может проявляться в разных </w:t>
      </w:r>
      <w:r w:rsidR="003006FC">
        <w:rPr>
          <w:rFonts w:ascii="Times New Roman" w:hAnsi="Times New Roman"/>
          <w:sz w:val="28"/>
          <w:szCs w:val="28"/>
          <w:lang w:val="ru-RU"/>
        </w:rPr>
        <w:t>формах: в форме единого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6FC">
        <w:rPr>
          <w:rFonts w:ascii="Times New Roman" w:hAnsi="Times New Roman"/>
          <w:sz w:val="28"/>
          <w:szCs w:val="28"/>
          <w:lang w:val="ru-RU"/>
        </w:rPr>
        <w:t>сознания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006FC">
        <w:rPr>
          <w:rFonts w:ascii="Times New Roman" w:hAnsi="Times New Roman"/>
          <w:sz w:val="28"/>
          <w:szCs w:val="28"/>
          <w:lang w:val="ru-RU"/>
        </w:rPr>
        <w:t>объедин</w:t>
      </w:r>
      <w:r w:rsidR="004A6102">
        <w:rPr>
          <w:rFonts w:ascii="Times New Roman" w:hAnsi="Times New Roman"/>
          <w:sz w:val="28"/>
          <w:szCs w:val="28"/>
          <w:lang w:val="ru-RU"/>
        </w:rPr>
        <w:t xml:space="preserve">яющего различные общественные субъекты </w:t>
      </w:r>
      <w:r w:rsidR="004A3BE4">
        <w:rPr>
          <w:rFonts w:ascii="Times New Roman" w:hAnsi="Times New Roman"/>
          <w:sz w:val="28"/>
          <w:szCs w:val="28"/>
          <w:lang w:val="ru-RU"/>
        </w:rPr>
        <w:t xml:space="preserve">с помощью общих целей и </w:t>
      </w:r>
      <w:r w:rsidR="00160F8E">
        <w:rPr>
          <w:rFonts w:ascii="Times New Roman" w:hAnsi="Times New Roman"/>
          <w:sz w:val="28"/>
          <w:szCs w:val="28"/>
          <w:lang w:val="ru-RU"/>
        </w:rPr>
        <w:t>достижения определённых задач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; в </w:t>
      </w:r>
      <w:r w:rsidR="00721D27">
        <w:rPr>
          <w:rFonts w:ascii="Times New Roman" w:hAnsi="Times New Roman"/>
          <w:sz w:val="28"/>
          <w:szCs w:val="28"/>
          <w:lang w:val="ru-RU"/>
        </w:rPr>
        <w:t>форме реализации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той</w:t>
      </w:r>
      <w:r w:rsidR="00721D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521">
        <w:rPr>
          <w:rFonts w:ascii="Times New Roman" w:hAnsi="Times New Roman"/>
          <w:sz w:val="28"/>
          <w:szCs w:val="28"/>
          <w:lang w:val="ru-RU"/>
        </w:rPr>
        <w:t>или иной совместно</w:t>
      </w:r>
      <w:r w:rsidR="00203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согласованной ненасильственной политики; в соблюдении норм общечеловеческой морали, способствующих формированию и </w:t>
      </w:r>
      <w:r w:rsidR="00FE6E8C">
        <w:rPr>
          <w:rFonts w:ascii="Times New Roman" w:hAnsi="Times New Roman"/>
          <w:sz w:val="28"/>
          <w:szCs w:val="28"/>
          <w:lang w:val="ru-RU"/>
        </w:rPr>
        <w:t xml:space="preserve">распространению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гуманизма </w:t>
      </w:r>
      <w:r w:rsidR="00FE6E8C">
        <w:rPr>
          <w:rFonts w:ascii="Times New Roman" w:hAnsi="Times New Roman"/>
          <w:sz w:val="28"/>
          <w:szCs w:val="28"/>
          <w:lang w:val="ru-RU"/>
        </w:rPr>
        <w:t>среди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38F1">
        <w:rPr>
          <w:rFonts w:ascii="Times New Roman" w:hAnsi="Times New Roman"/>
          <w:sz w:val="28"/>
          <w:szCs w:val="28"/>
          <w:lang w:val="ru-RU"/>
        </w:rPr>
        <w:t>людей</w:t>
      </w:r>
      <w:r w:rsidR="00BF1879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F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1879">
        <w:rPr>
          <w:rFonts w:ascii="Times New Roman" w:hAnsi="Times New Roman"/>
          <w:sz w:val="28"/>
          <w:szCs w:val="28"/>
          <w:lang w:val="ru-RU"/>
        </w:rPr>
        <w:t>разными культурными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F1879">
        <w:rPr>
          <w:rFonts w:ascii="Times New Roman" w:hAnsi="Times New Roman"/>
          <w:sz w:val="28"/>
          <w:szCs w:val="28"/>
          <w:lang w:val="ru-RU"/>
        </w:rPr>
        <w:t xml:space="preserve">религиозными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F1879">
        <w:rPr>
          <w:rFonts w:ascii="Times New Roman" w:hAnsi="Times New Roman"/>
          <w:sz w:val="28"/>
          <w:szCs w:val="28"/>
          <w:lang w:val="ru-RU"/>
        </w:rPr>
        <w:t>политическими предпочтениями</w:t>
      </w:r>
      <w:r w:rsidR="00E43521"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0190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Основой согласия между общественно-политическими силами </w:t>
      </w:r>
      <w:r w:rsidR="009F5867">
        <w:rPr>
          <w:rFonts w:ascii="Times New Roman" w:hAnsi="Times New Roman"/>
          <w:sz w:val="28"/>
          <w:szCs w:val="28"/>
          <w:lang w:val="ru-RU"/>
        </w:rPr>
        <w:t xml:space="preserve">являются общие </w:t>
      </w:r>
      <w:r w:rsidR="00E43521">
        <w:rPr>
          <w:rFonts w:ascii="Times New Roman" w:hAnsi="Times New Roman"/>
          <w:sz w:val="28"/>
          <w:szCs w:val="28"/>
          <w:lang w:val="ru-RU"/>
        </w:rPr>
        <w:t>политические интересы</w:t>
      </w:r>
      <w:r w:rsidR="009F5867">
        <w:rPr>
          <w:rFonts w:ascii="Times New Roman" w:hAnsi="Times New Roman"/>
          <w:sz w:val="28"/>
          <w:szCs w:val="28"/>
          <w:lang w:val="ru-RU"/>
        </w:rPr>
        <w:t>.</w:t>
      </w:r>
      <w:r w:rsidR="000249D5">
        <w:rPr>
          <w:rFonts w:ascii="Times New Roman" w:hAnsi="Times New Roman"/>
          <w:sz w:val="28"/>
          <w:szCs w:val="28"/>
          <w:lang w:val="ru-RU"/>
        </w:rPr>
        <w:t xml:space="preserve"> Выполнение политическими субъектами </w:t>
      </w:r>
      <w:r w:rsidR="00662ED9">
        <w:rPr>
          <w:rFonts w:ascii="Times New Roman" w:hAnsi="Times New Roman"/>
          <w:sz w:val="28"/>
          <w:szCs w:val="28"/>
          <w:lang w:val="ru-RU"/>
        </w:rPr>
        <w:t xml:space="preserve">взятых на себя обязательств, предвыборных в том числе, служит </w:t>
      </w:r>
      <w:r w:rsidR="00EB1CB2">
        <w:rPr>
          <w:rFonts w:ascii="Times New Roman" w:hAnsi="Times New Roman"/>
          <w:sz w:val="28"/>
          <w:szCs w:val="28"/>
          <w:lang w:val="ru-RU"/>
        </w:rPr>
        <w:t>главным источником формирования консенсуса между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политическим</w:t>
      </w:r>
      <w:r w:rsidR="00EB1CB2">
        <w:rPr>
          <w:rFonts w:ascii="Times New Roman" w:hAnsi="Times New Roman"/>
          <w:sz w:val="28"/>
          <w:szCs w:val="28"/>
          <w:lang w:val="ru-RU"/>
        </w:rPr>
        <w:t xml:space="preserve"> аппаратом </w:t>
      </w:r>
      <w:r w:rsidR="00E43521">
        <w:rPr>
          <w:rFonts w:ascii="Times New Roman" w:hAnsi="Times New Roman"/>
          <w:sz w:val="28"/>
          <w:szCs w:val="28"/>
          <w:lang w:val="ru-RU"/>
        </w:rPr>
        <w:t>и народом.</w:t>
      </w:r>
    </w:p>
    <w:p w:rsidR="000D21AA" w:rsidRDefault="00425110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продвижения и развития таких общественно-политических </w:t>
      </w:r>
      <w:r w:rsidR="000D759D">
        <w:rPr>
          <w:rFonts w:ascii="Times New Roman" w:hAnsi="Times New Roman"/>
          <w:sz w:val="28"/>
          <w:szCs w:val="28"/>
          <w:lang w:val="ru-RU"/>
        </w:rPr>
        <w:t xml:space="preserve">структур, как согласительные комиссии, форумы, конференции, общественные палаты, </w:t>
      </w:r>
      <w:r w:rsidR="00CE3721">
        <w:rPr>
          <w:rFonts w:ascii="Times New Roman" w:hAnsi="Times New Roman"/>
          <w:sz w:val="28"/>
          <w:szCs w:val="28"/>
          <w:lang w:val="ru-RU"/>
        </w:rPr>
        <w:t xml:space="preserve">помогающих в контроле деятельности политических субъектов, также необходимо присутствие </w:t>
      </w:r>
      <w:r w:rsidR="003E1551">
        <w:rPr>
          <w:rFonts w:ascii="Times New Roman" w:hAnsi="Times New Roman"/>
          <w:sz w:val="28"/>
          <w:szCs w:val="28"/>
          <w:lang w:val="ru-RU"/>
        </w:rPr>
        <w:t xml:space="preserve">гражданского согласия. Политические дискуссии и социально-политическая борьба приводят к образованию </w:t>
      </w:r>
      <w:r w:rsidR="00482815">
        <w:rPr>
          <w:rFonts w:ascii="Times New Roman" w:hAnsi="Times New Roman"/>
          <w:sz w:val="28"/>
          <w:szCs w:val="28"/>
          <w:lang w:val="ru-RU"/>
        </w:rPr>
        <w:t>новых политических сил и к появлению новых политических деятелей, что способствует  возрождению и постоянной динамике политической жизни государства.</w:t>
      </w:r>
    </w:p>
    <w:p w:rsidR="000D21AA" w:rsidRDefault="00D12F12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Такая форма организации политической жизни в обществе далека от стройности и не приводит к дестабилизации </w:t>
      </w:r>
      <w:r w:rsidR="00103673">
        <w:rPr>
          <w:rFonts w:ascii="Times New Roman" w:hAnsi="Times New Roman"/>
          <w:sz w:val="28"/>
          <w:szCs w:val="28"/>
          <w:lang w:val="ru-RU"/>
        </w:rPr>
        <w:t xml:space="preserve">общества, а напротив, </w:t>
      </w:r>
      <w:r w:rsidR="00C9166D">
        <w:rPr>
          <w:rFonts w:ascii="Times New Roman" w:hAnsi="Times New Roman"/>
          <w:sz w:val="28"/>
          <w:szCs w:val="28"/>
          <w:lang w:val="ru-RU"/>
        </w:rPr>
        <w:t xml:space="preserve">способствует </w:t>
      </w:r>
      <w:r w:rsidR="00123C02">
        <w:rPr>
          <w:rFonts w:ascii="Times New Roman" w:hAnsi="Times New Roman"/>
          <w:sz w:val="28"/>
          <w:szCs w:val="28"/>
          <w:lang w:val="ru-RU"/>
        </w:rPr>
        <w:t xml:space="preserve">развитию творческого потенциала общества, именно благодаря определённой степени непредсказуемости. </w:t>
      </w:r>
      <w:r w:rsidR="000F1A05">
        <w:rPr>
          <w:rFonts w:ascii="Times New Roman" w:hAnsi="Times New Roman"/>
          <w:sz w:val="28"/>
          <w:szCs w:val="28"/>
          <w:lang w:val="ru-RU"/>
        </w:rPr>
        <w:t xml:space="preserve">Стоит заметить всё же, что для воплощения </w:t>
      </w:r>
      <w:r w:rsidR="00324CC2">
        <w:rPr>
          <w:rFonts w:ascii="Times New Roman" w:hAnsi="Times New Roman"/>
          <w:sz w:val="28"/>
          <w:szCs w:val="28"/>
          <w:lang w:val="ru-RU"/>
        </w:rPr>
        <w:t xml:space="preserve">конфликтов в факторы развития, а не в причины деградации, </w:t>
      </w:r>
      <w:r w:rsidR="00324CC2">
        <w:rPr>
          <w:rFonts w:ascii="Times New Roman" w:hAnsi="Times New Roman"/>
          <w:sz w:val="28"/>
          <w:szCs w:val="28"/>
          <w:lang w:val="ru-RU"/>
        </w:rPr>
        <w:lastRenderedPageBreak/>
        <w:t>общество должно обладать высоким уровнем политической культуры и</w:t>
      </w:r>
      <w:r w:rsidR="00C76FDF">
        <w:rPr>
          <w:rFonts w:ascii="Times New Roman" w:hAnsi="Times New Roman"/>
          <w:sz w:val="28"/>
          <w:szCs w:val="28"/>
          <w:lang w:val="ru-RU"/>
        </w:rPr>
        <w:t xml:space="preserve"> выполнением</w:t>
      </w:r>
      <w:r w:rsidR="00324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FDF">
        <w:rPr>
          <w:rFonts w:ascii="Times New Roman" w:hAnsi="Times New Roman"/>
          <w:sz w:val="28"/>
          <w:szCs w:val="28"/>
          <w:lang w:val="ru-RU"/>
        </w:rPr>
        <w:t xml:space="preserve">ряда конкретных условий. </w:t>
      </w:r>
      <w:r w:rsidR="00555938">
        <w:rPr>
          <w:rFonts w:ascii="Times New Roman" w:hAnsi="Times New Roman"/>
          <w:sz w:val="28"/>
          <w:szCs w:val="28"/>
          <w:lang w:val="ru-RU"/>
        </w:rPr>
        <w:t>Предлагается рассмотреть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наиболее важные</w:t>
      </w:r>
      <w:r w:rsidR="00555938">
        <w:rPr>
          <w:rFonts w:ascii="Times New Roman" w:hAnsi="Times New Roman"/>
          <w:sz w:val="28"/>
          <w:szCs w:val="28"/>
          <w:lang w:val="ru-RU"/>
        </w:rPr>
        <w:t>, на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взгляд</w:t>
      </w:r>
      <w:r w:rsidR="00555938">
        <w:rPr>
          <w:rFonts w:ascii="Times New Roman" w:hAnsi="Times New Roman"/>
          <w:sz w:val="28"/>
          <w:szCs w:val="28"/>
          <w:lang w:val="ru-RU"/>
        </w:rPr>
        <w:t xml:space="preserve"> автора, из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них.</w:t>
      </w:r>
    </w:p>
    <w:p w:rsidR="000D21AA" w:rsidRDefault="009B6E98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Обеспечение нормального функционирования </w:t>
      </w:r>
      <w:r w:rsidR="005521B7">
        <w:rPr>
          <w:rFonts w:ascii="Times New Roman" w:hAnsi="Times New Roman"/>
          <w:sz w:val="28"/>
          <w:szCs w:val="28"/>
          <w:lang w:val="ru-RU"/>
        </w:rPr>
        <w:t xml:space="preserve">закона о свободе слова и защита средств массовой информации от цензуры – чрезвычайно важное правовое условие </w:t>
      </w:r>
      <w:r w:rsidR="00B153DE">
        <w:rPr>
          <w:rFonts w:ascii="Times New Roman" w:hAnsi="Times New Roman"/>
          <w:sz w:val="28"/>
          <w:szCs w:val="28"/>
          <w:lang w:val="ru-RU"/>
        </w:rPr>
        <w:t xml:space="preserve">для сохранения гражданского согласия. Это связано с тем, что только свободное обсуждение любых общественных проблем и коллективный поиск решения этих проблем </w:t>
      </w:r>
      <w:r w:rsidR="00770A21">
        <w:rPr>
          <w:rFonts w:ascii="Times New Roman" w:hAnsi="Times New Roman"/>
          <w:sz w:val="28"/>
          <w:szCs w:val="28"/>
          <w:lang w:val="ru-RU"/>
        </w:rPr>
        <w:t xml:space="preserve">может обеспечить истинное гражданское согласие. </w:t>
      </w:r>
      <w:r w:rsidR="00E43521">
        <w:rPr>
          <w:rFonts w:ascii="Times New Roman" w:hAnsi="Times New Roman"/>
          <w:sz w:val="28"/>
          <w:szCs w:val="28"/>
          <w:lang w:val="ru-RU"/>
        </w:rPr>
        <w:t>Средства массовой информации должны</w:t>
      </w:r>
      <w:r w:rsidR="00770A21">
        <w:rPr>
          <w:rFonts w:ascii="Times New Roman" w:hAnsi="Times New Roman"/>
          <w:sz w:val="28"/>
          <w:szCs w:val="28"/>
          <w:lang w:val="ru-RU"/>
        </w:rPr>
        <w:t xml:space="preserve"> иметь право на отражение всего разнообразия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652">
        <w:rPr>
          <w:rFonts w:ascii="Times New Roman" w:hAnsi="Times New Roman"/>
          <w:sz w:val="28"/>
          <w:szCs w:val="28"/>
          <w:lang w:val="ru-RU"/>
        </w:rPr>
        <w:t>идеологий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C0652">
        <w:rPr>
          <w:rFonts w:ascii="Times New Roman" w:hAnsi="Times New Roman"/>
          <w:sz w:val="28"/>
          <w:szCs w:val="28"/>
          <w:lang w:val="ru-RU"/>
        </w:rPr>
        <w:t xml:space="preserve">которые существуют </w:t>
      </w:r>
      <w:r w:rsidR="00E43521">
        <w:rPr>
          <w:rFonts w:ascii="Times New Roman" w:hAnsi="Times New Roman"/>
          <w:sz w:val="28"/>
          <w:szCs w:val="28"/>
          <w:lang w:val="ru-RU"/>
        </w:rPr>
        <w:t>в</w:t>
      </w:r>
      <w:r w:rsidR="001C0652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E43521">
        <w:rPr>
          <w:rFonts w:ascii="Times New Roman" w:hAnsi="Times New Roman"/>
          <w:sz w:val="28"/>
          <w:szCs w:val="28"/>
          <w:lang w:val="ru-RU"/>
        </w:rPr>
        <w:t>бществе, за исключением крайне экстремистских.</w:t>
      </w:r>
    </w:p>
    <w:p w:rsidR="000D21AA" w:rsidRDefault="005A662B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Общекультурные условия представляют собой сочетание </w:t>
      </w:r>
      <w:r w:rsidR="00910350">
        <w:rPr>
          <w:rFonts w:ascii="Times New Roman" w:hAnsi="Times New Roman"/>
          <w:sz w:val="28"/>
          <w:szCs w:val="28"/>
          <w:lang w:val="ru-RU"/>
        </w:rPr>
        <w:t xml:space="preserve">правовых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10350">
        <w:rPr>
          <w:rFonts w:ascii="Times New Roman" w:hAnsi="Times New Roman"/>
          <w:sz w:val="28"/>
          <w:szCs w:val="28"/>
          <w:lang w:val="ru-RU"/>
        </w:rPr>
        <w:t xml:space="preserve">моральных условий. </w:t>
      </w:r>
      <w:r w:rsidR="005E5A08">
        <w:rPr>
          <w:rFonts w:ascii="Times New Roman" w:hAnsi="Times New Roman"/>
          <w:sz w:val="28"/>
          <w:szCs w:val="28"/>
          <w:lang w:val="ru-RU"/>
        </w:rPr>
        <w:t xml:space="preserve">Чем богаче </w:t>
      </w:r>
      <w:r w:rsidR="001E6CA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E5A08">
        <w:rPr>
          <w:rFonts w:ascii="Times New Roman" w:hAnsi="Times New Roman"/>
          <w:sz w:val="28"/>
          <w:szCs w:val="28"/>
          <w:lang w:val="ru-RU"/>
        </w:rPr>
        <w:t xml:space="preserve">развитее политическая культура </w:t>
      </w:r>
      <w:r w:rsidR="005F2298">
        <w:rPr>
          <w:rFonts w:ascii="Times New Roman" w:hAnsi="Times New Roman"/>
          <w:sz w:val="28"/>
          <w:szCs w:val="28"/>
          <w:lang w:val="ru-RU"/>
        </w:rPr>
        <w:t>общества</w:t>
      </w:r>
      <w:r w:rsidR="00BA6497">
        <w:rPr>
          <w:rFonts w:ascii="Times New Roman" w:hAnsi="Times New Roman"/>
          <w:sz w:val="28"/>
          <w:szCs w:val="28"/>
          <w:lang w:val="ru-RU"/>
        </w:rPr>
        <w:t>, тем</w:t>
      </w:r>
      <w:r w:rsidR="005F2298">
        <w:rPr>
          <w:rFonts w:ascii="Times New Roman" w:hAnsi="Times New Roman"/>
          <w:sz w:val="28"/>
          <w:szCs w:val="28"/>
          <w:lang w:val="ru-RU"/>
        </w:rPr>
        <w:t xml:space="preserve"> выше уровень политической борьбы в этом обществе. </w:t>
      </w:r>
      <w:r w:rsidR="00BA6497">
        <w:rPr>
          <w:rFonts w:ascii="Times New Roman" w:hAnsi="Times New Roman"/>
          <w:sz w:val="28"/>
          <w:szCs w:val="28"/>
          <w:lang w:val="ru-RU"/>
        </w:rPr>
        <w:t xml:space="preserve">Данная конкуренция проявляется в готовности политических субъектов </w:t>
      </w:r>
      <w:r w:rsidR="00FE1E23">
        <w:rPr>
          <w:rFonts w:ascii="Times New Roman" w:hAnsi="Times New Roman"/>
          <w:sz w:val="28"/>
          <w:szCs w:val="28"/>
          <w:lang w:val="ru-RU"/>
        </w:rPr>
        <w:t>к координации своих интересов.</w:t>
      </w:r>
      <w:r w:rsidR="0060673C">
        <w:rPr>
          <w:rFonts w:ascii="Times New Roman" w:hAnsi="Times New Roman"/>
          <w:sz w:val="28"/>
          <w:szCs w:val="28"/>
          <w:lang w:val="ru-RU"/>
        </w:rPr>
        <w:t xml:space="preserve"> Когда в основе политической культуры лежит </w:t>
      </w:r>
      <w:r w:rsidR="00313A61">
        <w:rPr>
          <w:rFonts w:ascii="Times New Roman" w:hAnsi="Times New Roman"/>
          <w:sz w:val="28"/>
          <w:szCs w:val="28"/>
          <w:lang w:val="ru-RU"/>
        </w:rPr>
        <w:t xml:space="preserve">гражданское согласие формируется надёжный барьер, </w:t>
      </w:r>
      <w:r w:rsidR="00132A3F">
        <w:rPr>
          <w:rFonts w:ascii="Times New Roman" w:hAnsi="Times New Roman"/>
          <w:sz w:val="28"/>
          <w:szCs w:val="28"/>
          <w:lang w:val="ru-RU"/>
        </w:rPr>
        <w:t>ограждающий общество от конфронтационного поведения и нетерпимости политических противников.</w:t>
      </w:r>
    </w:p>
    <w:p w:rsidR="000D21AA" w:rsidRDefault="00925A68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Именно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развитая политическая культура </w:t>
      </w:r>
      <w:r>
        <w:rPr>
          <w:rFonts w:ascii="Times New Roman" w:hAnsi="Times New Roman"/>
          <w:sz w:val="28"/>
          <w:szCs w:val="28"/>
          <w:lang w:val="ru-RU"/>
        </w:rPr>
        <w:t xml:space="preserve">сочетает в себе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единство социума конкретной страны с </w:t>
      </w:r>
      <w:r w:rsidR="00D7741B">
        <w:rPr>
          <w:rFonts w:ascii="Times New Roman" w:hAnsi="Times New Roman"/>
          <w:sz w:val="28"/>
          <w:szCs w:val="28"/>
          <w:lang w:val="ru-RU"/>
        </w:rPr>
        <w:t>её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41B">
        <w:rPr>
          <w:rFonts w:ascii="Times New Roman" w:hAnsi="Times New Roman"/>
          <w:sz w:val="28"/>
          <w:szCs w:val="28"/>
          <w:lang w:val="ru-RU"/>
        </w:rPr>
        <w:t>внутренним многообразием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7741B">
        <w:rPr>
          <w:rFonts w:ascii="Times New Roman" w:hAnsi="Times New Roman"/>
          <w:sz w:val="28"/>
          <w:szCs w:val="28"/>
          <w:lang w:val="ru-RU"/>
        </w:rPr>
        <w:t>Это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единство необходимо для стабилизации </w:t>
      </w:r>
      <w:r w:rsidR="000C5359">
        <w:rPr>
          <w:rFonts w:ascii="Times New Roman" w:hAnsi="Times New Roman"/>
          <w:sz w:val="28"/>
          <w:szCs w:val="28"/>
          <w:lang w:val="ru-RU"/>
        </w:rPr>
        <w:t xml:space="preserve">сложной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структуры обществ, которая </w:t>
      </w:r>
      <w:r w:rsidR="0045762B">
        <w:rPr>
          <w:rFonts w:ascii="Times New Roman" w:hAnsi="Times New Roman"/>
          <w:sz w:val="28"/>
          <w:szCs w:val="28"/>
          <w:lang w:val="ru-RU"/>
        </w:rPr>
        <w:t>характерна</w:t>
      </w:r>
      <w:r w:rsidR="000C5359">
        <w:rPr>
          <w:rFonts w:ascii="Times New Roman" w:hAnsi="Times New Roman"/>
          <w:sz w:val="28"/>
          <w:szCs w:val="28"/>
          <w:lang w:val="ru-RU"/>
        </w:rPr>
        <w:t xml:space="preserve"> практически </w:t>
      </w:r>
      <w:r w:rsidR="0045762B">
        <w:rPr>
          <w:rFonts w:ascii="Times New Roman" w:hAnsi="Times New Roman"/>
          <w:sz w:val="28"/>
          <w:szCs w:val="28"/>
          <w:lang w:val="ru-RU"/>
        </w:rPr>
        <w:t>для</w:t>
      </w:r>
      <w:r w:rsidR="000C5359">
        <w:rPr>
          <w:rFonts w:ascii="Times New Roman" w:hAnsi="Times New Roman"/>
          <w:sz w:val="28"/>
          <w:szCs w:val="28"/>
          <w:lang w:val="ru-RU"/>
        </w:rPr>
        <w:t xml:space="preserve"> всех </w:t>
      </w:r>
      <w:r w:rsidR="0045762B">
        <w:rPr>
          <w:rFonts w:ascii="Times New Roman" w:hAnsi="Times New Roman"/>
          <w:sz w:val="28"/>
          <w:szCs w:val="28"/>
          <w:lang w:val="ru-RU"/>
        </w:rPr>
        <w:t xml:space="preserve">стран </w:t>
      </w:r>
      <w:r w:rsidR="000C5359">
        <w:rPr>
          <w:rFonts w:ascii="Times New Roman" w:hAnsi="Times New Roman"/>
          <w:sz w:val="28"/>
          <w:szCs w:val="28"/>
          <w:lang w:val="ru-RU"/>
        </w:rPr>
        <w:t>мира.</w:t>
      </w:r>
    </w:p>
    <w:p w:rsidR="000D21AA" w:rsidRDefault="00E43521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уже </w:t>
      </w:r>
      <w:r w:rsidR="0045762B">
        <w:rPr>
          <w:rFonts w:ascii="Times New Roman" w:hAnsi="Times New Roman"/>
          <w:sz w:val="28"/>
          <w:szCs w:val="28"/>
          <w:lang w:val="ru-RU"/>
        </w:rPr>
        <w:t xml:space="preserve">было отмечено </w:t>
      </w:r>
      <w:r w:rsidR="002F2E81">
        <w:rPr>
          <w:rFonts w:ascii="Times New Roman" w:hAnsi="Times New Roman"/>
          <w:sz w:val="28"/>
          <w:szCs w:val="28"/>
          <w:lang w:val="ru-RU"/>
        </w:rPr>
        <w:t>выше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F2E81">
        <w:rPr>
          <w:rFonts w:ascii="Times New Roman" w:hAnsi="Times New Roman"/>
          <w:sz w:val="28"/>
          <w:szCs w:val="28"/>
          <w:lang w:val="ru-RU"/>
        </w:rPr>
        <w:t xml:space="preserve"> первостепенное значение для обеспечения политической стабильности </w:t>
      </w:r>
      <w:r w:rsidR="00D154AB">
        <w:rPr>
          <w:rFonts w:ascii="Times New Roman" w:hAnsi="Times New Roman"/>
          <w:sz w:val="28"/>
          <w:szCs w:val="28"/>
          <w:lang w:val="ru-RU"/>
        </w:rPr>
        <w:t xml:space="preserve">имеют </w:t>
      </w:r>
      <w:r>
        <w:rPr>
          <w:rFonts w:ascii="Times New Roman" w:hAnsi="Times New Roman"/>
          <w:sz w:val="28"/>
          <w:szCs w:val="28"/>
          <w:lang w:val="ru-RU"/>
        </w:rPr>
        <w:t>благоприятные внешнеполитические</w:t>
      </w:r>
      <w:r w:rsidR="00D154AB">
        <w:rPr>
          <w:rFonts w:ascii="Times New Roman" w:hAnsi="Times New Roman"/>
          <w:sz w:val="28"/>
          <w:szCs w:val="28"/>
          <w:lang w:val="ru-RU"/>
        </w:rPr>
        <w:t xml:space="preserve"> факторы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54AB">
        <w:rPr>
          <w:rFonts w:ascii="Times New Roman" w:hAnsi="Times New Roman"/>
          <w:sz w:val="28"/>
          <w:szCs w:val="28"/>
          <w:lang w:val="ru-RU"/>
        </w:rPr>
        <w:t xml:space="preserve">К ним </w:t>
      </w:r>
      <w:r w:rsidR="00A02716">
        <w:rPr>
          <w:rFonts w:ascii="Times New Roman" w:hAnsi="Times New Roman"/>
          <w:sz w:val="28"/>
          <w:szCs w:val="28"/>
          <w:lang w:val="ru-RU"/>
        </w:rPr>
        <w:t xml:space="preserve">относится </w:t>
      </w:r>
      <w:r>
        <w:rPr>
          <w:rFonts w:ascii="Times New Roman" w:hAnsi="Times New Roman"/>
          <w:sz w:val="28"/>
          <w:szCs w:val="28"/>
          <w:lang w:val="ru-RU"/>
        </w:rPr>
        <w:t>наличие дружественных и взаимовыгодных отношений между государствами.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41"/>
      </w:r>
    </w:p>
    <w:p w:rsidR="000D21AA" w:rsidRDefault="006A7D32" w:rsidP="00311B0A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 целью перехода к более целостному, стабильном и безопасному миру </w:t>
      </w:r>
      <w:r w:rsidR="00C96CF0">
        <w:rPr>
          <w:rFonts w:ascii="Times New Roman" w:hAnsi="Times New Roman"/>
          <w:sz w:val="28"/>
          <w:szCs w:val="28"/>
          <w:lang w:val="ru-RU"/>
        </w:rPr>
        <w:t xml:space="preserve">возможно развивать различные формы взаимодействия между военнослужащими армий разных стран. </w:t>
      </w:r>
      <w:r w:rsidR="00C17ECE">
        <w:rPr>
          <w:rFonts w:ascii="Times New Roman" w:hAnsi="Times New Roman"/>
          <w:sz w:val="28"/>
          <w:szCs w:val="28"/>
          <w:lang w:val="ru-RU"/>
        </w:rPr>
        <w:t xml:space="preserve">Основой сотрудничества может стать совместная проблема, требующая </w:t>
      </w:r>
      <w:r w:rsidR="00F876C3">
        <w:rPr>
          <w:rFonts w:ascii="Times New Roman" w:hAnsi="Times New Roman"/>
          <w:sz w:val="28"/>
          <w:szCs w:val="28"/>
          <w:lang w:val="ru-RU"/>
        </w:rPr>
        <w:t xml:space="preserve">всеобщих усилий по её решению, например борьба с международным терроризмом. </w:t>
      </w:r>
      <w:r w:rsidR="004E4E71">
        <w:rPr>
          <w:rFonts w:ascii="Times New Roman" w:hAnsi="Times New Roman"/>
          <w:sz w:val="28"/>
          <w:szCs w:val="28"/>
          <w:lang w:val="ru-RU"/>
        </w:rPr>
        <w:t xml:space="preserve">В правовой сфере международное сотрудничество может заключаться в разработке системы договоров между участниками </w:t>
      </w:r>
      <w:r w:rsidR="00FA700C">
        <w:rPr>
          <w:rFonts w:ascii="Times New Roman" w:hAnsi="Times New Roman"/>
          <w:sz w:val="28"/>
          <w:szCs w:val="28"/>
          <w:lang w:val="ru-RU"/>
        </w:rPr>
        <w:t xml:space="preserve">международных отношений и расширении сферы </w:t>
      </w:r>
      <w:r w:rsidR="00B64595">
        <w:rPr>
          <w:rFonts w:ascii="Times New Roman" w:hAnsi="Times New Roman"/>
          <w:sz w:val="28"/>
          <w:szCs w:val="28"/>
          <w:lang w:val="ru-RU"/>
        </w:rPr>
        <w:t>действия</w:t>
      </w:r>
      <w:r w:rsidR="00FA700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64595">
        <w:rPr>
          <w:rFonts w:ascii="Times New Roman" w:hAnsi="Times New Roman"/>
          <w:sz w:val="28"/>
          <w:szCs w:val="28"/>
          <w:lang w:val="ru-RU"/>
        </w:rPr>
        <w:t xml:space="preserve">применения международного права. Включение норм и принципов международного </w:t>
      </w:r>
      <w:r w:rsidR="00B225F9">
        <w:rPr>
          <w:rFonts w:ascii="Times New Roman" w:hAnsi="Times New Roman"/>
          <w:sz w:val="28"/>
          <w:szCs w:val="28"/>
          <w:lang w:val="ru-RU"/>
        </w:rPr>
        <w:t xml:space="preserve">во внутренне законодательство каждого из существующих государств </w:t>
      </w:r>
      <w:r w:rsidR="00B02617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311B0A">
        <w:rPr>
          <w:rFonts w:ascii="Times New Roman" w:hAnsi="Times New Roman"/>
          <w:sz w:val="28"/>
          <w:szCs w:val="28"/>
          <w:lang w:val="ru-RU"/>
        </w:rPr>
        <w:t>очередным большим шагом на пути к глобальной политической стабильности.</w:t>
      </w:r>
    </w:p>
    <w:p w:rsidR="000D21AA" w:rsidRDefault="00300522" w:rsidP="00444904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современном обществе основной целью является </w:t>
      </w:r>
      <w:r w:rsidR="00E459C8">
        <w:rPr>
          <w:rFonts w:ascii="Times New Roman" w:hAnsi="Times New Roman"/>
          <w:sz w:val="28"/>
          <w:szCs w:val="28"/>
          <w:lang w:val="ru-RU"/>
        </w:rPr>
        <w:t xml:space="preserve">реформирование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общества и </w:t>
      </w:r>
      <w:r w:rsidR="00E459C8">
        <w:rPr>
          <w:rFonts w:ascii="Times New Roman" w:hAnsi="Times New Roman"/>
          <w:sz w:val="28"/>
          <w:szCs w:val="28"/>
          <w:lang w:val="ru-RU"/>
        </w:rPr>
        <w:t xml:space="preserve">всестороннее </w:t>
      </w:r>
      <w:r>
        <w:rPr>
          <w:rFonts w:ascii="Times New Roman" w:hAnsi="Times New Roman"/>
          <w:sz w:val="28"/>
          <w:szCs w:val="28"/>
          <w:lang w:val="ru-RU"/>
        </w:rPr>
        <w:t xml:space="preserve">политическое развитие. </w:t>
      </w:r>
      <w:r w:rsidR="00E459C8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r w:rsidR="00DA23FF">
        <w:rPr>
          <w:rFonts w:ascii="Times New Roman" w:hAnsi="Times New Roman"/>
          <w:sz w:val="28"/>
          <w:szCs w:val="28"/>
          <w:lang w:val="ru-RU"/>
        </w:rPr>
        <w:t>политического</w:t>
      </w:r>
      <w:r w:rsidR="00E459C8">
        <w:rPr>
          <w:rFonts w:ascii="Times New Roman" w:hAnsi="Times New Roman"/>
          <w:sz w:val="28"/>
          <w:szCs w:val="28"/>
          <w:lang w:val="ru-RU"/>
        </w:rPr>
        <w:t xml:space="preserve"> развития </w:t>
      </w:r>
      <w:r w:rsidR="00DA23FF">
        <w:rPr>
          <w:rFonts w:ascii="Times New Roman" w:hAnsi="Times New Roman"/>
          <w:sz w:val="28"/>
          <w:szCs w:val="28"/>
          <w:lang w:val="ru-RU"/>
        </w:rPr>
        <w:t xml:space="preserve">относится к ряду вопросов, напрямую связанных с анализом политического процесса в </w:t>
      </w:r>
      <w:r w:rsidR="00444904">
        <w:rPr>
          <w:rFonts w:ascii="Times New Roman" w:hAnsi="Times New Roman"/>
          <w:sz w:val="28"/>
          <w:szCs w:val="28"/>
          <w:lang w:val="ru-RU"/>
        </w:rPr>
        <w:t>глобальном его понимании.</w:t>
      </w:r>
    </w:p>
    <w:p w:rsidR="000D21AA" w:rsidRDefault="00444904" w:rsidP="00D422D1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Политические реформы в последнее время становятся всё больше необходимостью, </w:t>
      </w:r>
      <w:r w:rsidR="005F5C47">
        <w:rPr>
          <w:rFonts w:ascii="Times New Roman" w:hAnsi="Times New Roman"/>
          <w:sz w:val="28"/>
          <w:szCs w:val="28"/>
          <w:lang w:val="ru-RU"/>
        </w:rPr>
        <w:t xml:space="preserve">в связи с противоречивым давлением на различные общественные сферы. </w:t>
      </w:r>
      <w:r w:rsidR="00135649">
        <w:rPr>
          <w:rFonts w:ascii="Times New Roman" w:hAnsi="Times New Roman"/>
          <w:sz w:val="28"/>
          <w:szCs w:val="28"/>
          <w:lang w:val="ru-RU"/>
        </w:rPr>
        <w:t xml:space="preserve">Влияние той, или иной реформы на политическую жизнь не </w:t>
      </w:r>
      <w:r w:rsidR="003574C2">
        <w:rPr>
          <w:rFonts w:ascii="Times New Roman" w:hAnsi="Times New Roman"/>
          <w:sz w:val="28"/>
          <w:szCs w:val="28"/>
          <w:lang w:val="ru-RU"/>
        </w:rPr>
        <w:t xml:space="preserve">имеет </w:t>
      </w:r>
      <w:r w:rsidR="00135649">
        <w:rPr>
          <w:rFonts w:ascii="Times New Roman" w:hAnsi="Times New Roman"/>
          <w:sz w:val="28"/>
          <w:szCs w:val="28"/>
          <w:lang w:val="ru-RU"/>
        </w:rPr>
        <w:t>большой конкретики и</w:t>
      </w:r>
      <w:r w:rsidR="003574C2">
        <w:rPr>
          <w:rFonts w:ascii="Times New Roman" w:hAnsi="Times New Roman"/>
          <w:sz w:val="28"/>
          <w:szCs w:val="28"/>
          <w:lang w:val="ru-RU"/>
        </w:rPr>
        <w:t xml:space="preserve"> потому может служить средством стабилизации общества, </w:t>
      </w:r>
      <w:r w:rsidR="00D422D1">
        <w:rPr>
          <w:rFonts w:ascii="Times New Roman" w:hAnsi="Times New Roman"/>
          <w:sz w:val="28"/>
          <w:szCs w:val="28"/>
          <w:lang w:val="ru-RU"/>
        </w:rPr>
        <w:t>однако не всегда последнее является приоритетной целью.</w:t>
      </w:r>
    </w:p>
    <w:p w:rsidR="00A62373" w:rsidRDefault="00FE1A4A" w:rsidP="00A62373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условиях современного информационного общества в изменении политического курса и политической системы </w:t>
      </w:r>
      <w:r w:rsidR="009F3AF3">
        <w:rPr>
          <w:rFonts w:ascii="Times New Roman" w:hAnsi="Times New Roman"/>
          <w:sz w:val="28"/>
          <w:szCs w:val="28"/>
          <w:lang w:val="ru-RU"/>
        </w:rPr>
        <w:t xml:space="preserve">играют роль уже не только объективные социально-политические и экономические факторы, но и </w:t>
      </w:r>
      <w:r w:rsidR="00F50D1B">
        <w:rPr>
          <w:rFonts w:ascii="Times New Roman" w:hAnsi="Times New Roman"/>
          <w:sz w:val="28"/>
          <w:szCs w:val="28"/>
          <w:lang w:val="ru-RU"/>
        </w:rPr>
        <w:t xml:space="preserve">состояние информационного </w:t>
      </w:r>
      <w:r w:rsidR="00C91798">
        <w:rPr>
          <w:rFonts w:ascii="Times New Roman" w:hAnsi="Times New Roman"/>
          <w:sz w:val="28"/>
          <w:szCs w:val="28"/>
          <w:lang w:val="ru-RU"/>
        </w:rPr>
        <w:t xml:space="preserve">пространства. Поэтому в последнее время также стало удаляться внимание развитию </w:t>
      </w:r>
      <w:r w:rsidR="00AB6E20">
        <w:rPr>
          <w:rFonts w:ascii="Times New Roman" w:hAnsi="Times New Roman"/>
          <w:sz w:val="28"/>
          <w:szCs w:val="28"/>
          <w:lang w:val="ru-RU"/>
        </w:rPr>
        <w:t xml:space="preserve">и деятельности информационных институтов, которые ориентированы на поддержание и продвижение демократических норм и ценностей, </w:t>
      </w:r>
      <w:r w:rsidR="001C2DCE">
        <w:rPr>
          <w:rFonts w:ascii="Times New Roman" w:hAnsi="Times New Roman"/>
          <w:sz w:val="28"/>
          <w:szCs w:val="28"/>
          <w:lang w:val="ru-RU"/>
        </w:rPr>
        <w:t xml:space="preserve">которые в свою очередь </w:t>
      </w:r>
      <w:r w:rsidR="00A67C91">
        <w:rPr>
          <w:rFonts w:ascii="Times New Roman" w:hAnsi="Times New Roman"/>
          <w:sz w:val="28"/>
          <w:szCs w:val="28"/>
          <w:lang w:val="ru-RU"/>
        </w:rPr>
        <w:t xml:space="preserve">помогают </w:t>
      </w:r>
      <w:r w:rsidR="00A67C91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гражданам </w:t>
      </w:r>
      <w:r w:rsidR="00D25C7A">
        <w:rPr>
          <w:rFonts w:ascii="Times New Roman" w:hAnsi="Times New Roman"/>
          <w:sz w:val="28"/>
          <w:szCs w:val="28"/>
          <w:lang w:val="ru-RU"/>
        </w:rPr>
        <w:t xml:space="preserve">овладеть </w:t>
      </w:r>
      <w:r w:rsidR="00F1251A">
        <w:rPr>
          <w:rFonts w:ascii="Times New Roman" w:hAnsi="Times New Roman"/>
          <w:sz w:val="28"/>
          <w:szCs w:val="28"/>
          <w:lang w:val="ru-RU"/>
        </w:rPr>
        <w:t xml:space="preserve">важнейшими общественно-политическими знаниями, </w:t>
      </w:r>
      <w:r w:rsidR="000E1FFF">
        <w:rPr>
          <w:rFonts w:ascii="Times New Roman" w:hAnsi="Times New Roman"/>
          <w:sz w:val="28"/>
          <w:szCs w:val="28"/>
          <w:lang w:val="ru-RU"/>
        </w:rPr>
        <w:t>и держать в курсе</w:t>
      </w:r>
      <w:r w:rsidR="00243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04C">
        <w:rPr>
          <w:rFonts w:ascii="Times New Roman" w:hAnsi="Times New Roman"/>
          <w:sz w:val="28"/>
          <w:szCs w:val="28"/>
          <w:lang w:val="ru-RU"/>
        </w:rPr>
        <w:t>событий</w:t>
      </w:r>
      <w:r w:rsidR="002436DC">
        <w:rPr>
          <w:rFonts w:ascii="Times New Roman" w:hAnsi="Times New Roman"/>
          <w:sz w:val="28"/>
          <w:szCs w:val="28"/>
          <w:lang w:val="ru-RU"/>
        </w:rPr>
        <w:t>, происходящих в</w:t>
      </w:r>
      <w:r w:rsidR="000E1FFF">
        <w:rPr>
          <w:rFonts w:ascii="Times New Roman" w:hAnsi="Times New Roman"/>
          <w:sz w:val="28"/>
          <w:szCs w:val="28"/>
          <w:lang w:val="ru-RU"/>
        </w:rPr>
        <w:t xml:space="preserve"> политической</w:t>
      </w:r>
      <w:r w:rsidR="002436DC">
        <w:rPr>
          <w:rFonts w:ascii="Times New Roman" w:hAnsi="Times New Roman"/>
          <w:sz w:val="28"/>
          <w:szCs w:val="28"/>
          <w:lang w:val="ru-RU"/>
        </w:rPr>
        <w:t xml:space="preserve"> жизни общества.</w:t>
      </w:r>
      <w:r w:rsidR="000E1F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AF0">
        <w:rPr>
          <w:rFonts w:ascii="Times New Roman" w:hAnsi="Times New Roman"/>
          <w:sz w:val="28"/>
          <w:szCs w:val="28"/>
          <w:lang w:val="ru-RU"/>
        </w:rPr>
        <w:t xml:space="preserve">В связи с этим необходима разработка механизмов обеспечения политической стабильности информации, </w:t>
      </w:r>
      <w:r w:rsidR="00AE2E91">
        <w:rPr>
          <w:rFonts w:ascii="Times New Roman" w:hAnsi="Times New Roman"/>
          <w:sz w:val="28"/>
          <w:szCs w:val="28"/>
          <w:lang w:val="ru-RU"/>
        </w:rPr>
        <w:t>без которых проблематично развитие позитивных демократических тенденций.</w:t>
      </w:r>
    </w:p>
    <w:p w:rsidR="00A62373" w:rsidRDefault="00A62373" w:rsidP="00A62373">
      <w:pPr>
        <w:adjustRightInd w:val="0"/>
        <w:snapToGrid w:val="0"/>
        <w:spacing w:line="360" w:lineRule="auto"/>
        <w:ind w:firstLineChars="202" w:firstLine="566"/>
        <w:rPr>
          <w:rFonts w:ascii="Times New Roman" w:hAnsi="Times New Roman"/>
          <w:sz w:val="28"/>
          <w:szCs w:val="28"/>
          <w:lang w:val="ru-RU"/>
        </w:rPr>
      </w:pPr>
    </w:p>
    <w:p w:rsidR="00A62373" w:rsidRDefault="00A62373">
      <w:pPr>
        <w:widowControl/>
        <w:spacing w:after="160" w:line="259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D21AA" w:rsidRDefault="00E43521" w:rsidP="00A62373">
      <w:pPr>
        <w:widowControl/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Глава II. ЭВОЛЮЦИЯ ПОЛИТИЧЕСКОЙ СТАБИЛЬНОСТИ В КИТАЕ</w:t>
      </w:r>
    </w:p>
    <w:p w:rsidR="00716B54" w:rsidRPr="00550A6C" w:rsidRDefault="00550A6C" w:rsidP="00A62373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0A6C">
        <w:rPr>
          <w:rFonts w:ascii="Times New Roman" w:hAnsi="Times New Roman"/>
          <w:b/>
          <w:bCs/>
          <w:sz w:val="28"/>
          <w:szCs w:val="28"/>
          <w:lang w:val="ru-RU"/>
        </w:rPr>
        <w:t>2.1.Особенности становления политической стабильности в современном Китае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Кита́й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 (официально —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Кита́йская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Наро́дная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Респу́блика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сокращённо — КНР; </w:t>
      </w:r>
      <w:hyperlink r:id="rId9" w:tooltip="Китайский язык" w:history="1">
        <w:r>
          <w:rPr>
            <w:rFonts w:ascii="Times New Roman" w:hAnsi="Times New Roman"/>
            <w:sz w:val="28"/>
            <w:szCs w:val="28"/>
            <w:lang w:val="ru-RU"/>
          </w:rPr>
          <w:t>кит.</w:t>
        </w:r>
      </w:hyperlink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A753D1">
        <w:fldChar w:fldCharType="begin"/>
      </w:r>
      <w:r w:rsidR="00A753D1">
        <w:instrText xml:space="preserve"> HYPERLINK "https://ru.wikipedia.org/wiki/%D0%9A%D0%B8%D1%82%D0%B0%D0%B9%D1%81%D0%BA%D0%BE%D0%B5_%D0%BF%D0%B8%D1%81%D1%8C%D0%BC%D0%BE" \l "Полные_и_упрощённые_иероглифы" \o "Китайское письмо"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трад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中華人民共和國</w:t>
      </w:r>
      <w:r>
        <w:rPr>
          <w:rFonts w:ascii="Times New Roman" w:hAnsi="Times New Roman"/>
          <w:sz w:val="28"/>
          <w:szCs w:val="28"/>
          <w:lang w:val="ru-RU"/>
        </w:rPr>
        <w:t>, </w:t>
      </w:r>
      <w:hyperlink r:id="rId10" w:tooltip="Упрощение иероглифов" w:history="1">
        <w:r>
          <w:rPr>
            <w:rFonts w:ascii="Times New Roman" w:hAnsi="Times New Roman"/>
            <w:sz w:val="28"/>
            <w:szCs w:val="28"/>
            <w:lang w:val="ru-RU"/>
          </w:rPr>
          <w:t>упр.</w:t>
        </w:r>
      </w:hyperlink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中华人民共和国</w:t>
      </w:r>
      <w:r>
        <w:rPr>
          <w:rFonts w:ascii="Times New Roman" w:hAnsi="Times New Roman"/>
          <w:sz w:val="28"/>
          <w:szCs w:val="28"/>
          <w:lang w:val="ru-RU"/>
        </w:rPr>
        <w:t>, </w:t>
      </w:r>
      <w:proofErr w:type="spellStart"/>
      <w:r w:rsidR="00A753D1">
        <w:fldChar w:fldCharType="begin"/>
      </w:r>
      <w:r w:rsidR="00A753D1">
        <w:instrText xml:space="preserve"> HYPERLINK "https://ru.wikipedia.org/wiki/%D0%9F%D0%B8%D0%BD%D1%8C%D0%B8%D0%BD%D1%8C" \o "Пиньинь"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пиньинь</w:t>
      </w:r>
      <w:proofErr w:type="spellEnd"/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: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Zhōnghuá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Rénmín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Gònghéguó,</w:t>
      </w:r>
      <w:proofErr w:type="spellStart"/>
      <w:r w:rsidR="00A753D1">
        <w:fldChar w:fldCharType="begin"/>
      </w:r>
      <w:r w:rsidR="00A753D1">
        <w:instrText xml:space="preserve"> HYPERLINK "https://ru.wikipedia.org/wiki/%D0%A2%D1%80%D0%B0%D0%BD%D1%81%D0%BA%D1%80%D0%B8%D0%BF%D1%86%D0%B8%D0%BE%D0%BD%D0%BD%D0%B0%D1%8F_%D1%81%D0%B8%D1%81%D1%82%D0%B5%D0%BC%D0%B0_%D0%9F%D0%B0%D0%BB%D0%BB%D0%B0%D0%B4%D0%B8%D1%8F" \o "Транскрипционная система Палладия"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палл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ЧжунхуаЖэньминь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Гунхэго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 — </w:t>
      </w:r>
      <w:hyperlink r:id="rId11" w:tooltip="Государство" w:history="1">
        <w:r>
          <w:rPr>
            <w:rFonts w:ascii="Times New Roman" w:hAnsi="Times New Roman"/>
            <w:sz w:val="28"/>
            <w:szCs w:val="28"/>
            <w:lang w:val="ru-RU"/>
          </w:rPr>
          <w:t>государство</w:t>
        </w:r>
      </w:hyperlink>
      <w:r>
        <w:rPr>
          <w:rFonts w:ascii="Times New Roman" w:hAnsi="Times New Roman"/>
          <w:sz w:val="28"/>
          <w:szCs w:val="28"/>
          <w:lang w:val="ru-RU"/>
        </w:rPr>
        <w:t> в </w:t>
      </w:r>
      <w:hyperlink r:id="rId12" w:tooltip="Восточная Азия" w:history="1">
        <w:r>
          <w:rPr>
            <w:rFonts w:ascii="Times New Roman" w:hAnsi="Times New Roman"/>
            <w:sz w:val="28"/>
            <w:szCs w:val="28"/>
            <w:lang w:val="ru-RU"/>
          </w:rPr>
          <w:t>Восточной Азии</w:t>
        </w:r>
      </w:hyperlink>
      <w:r>
        <w:rPr>
          <w:rFonts w:ascii="Times New Roman" w:hAnsi="Times New Roman"/>
          <w:sz w:val="28"/>
          <w:szCs w:val="28"/>
          <w:lang w:val="ru-RU"/>
        </w:rPr>
        <w:t>. Крупнейшее </w:t>
      </w:r>
      <w:hyperlink r:id="rId13" w:tooltip="Список стран по населению" w:history="1">
        <w:r>
          <w:rPr>
            <w:rFonts w:ascii="Times New Roman" w:hAnsi="Times New Roman"/>
            <w:sz w:val="28"/>
            <w:szCs w:val="28"/>
            <w:lang w:val="ru-RU"/>
          </w:rPr>
          <w:t>по численности населения государство</w:t>
        </w:r>
      </w:hyperlink>
      <w:r>
        <w:rPr>
          <w:rFonts w:ascii="Times New Roman" w:hAnsi="Times New Roman"/>
          <w:sz w:val="28"/>
          <w:szCs w:val="28"/>
          <w:lang w:val="ru-RU"/>
        </w:rPr>
        <w:t> мира (свыше 1,395 млрд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42"/>
      </w:r>
      <w:r>
        <w:rPr>
          <w:rFonts w:ascii="Times New Roman" w:hAnsi="Times New Roman"/>
          <w:sz w:val="28"/>
          <w:szCs w:val="28"/>
          <w:lang w:val="ru-RU"/>
        </w:rPr>
        <w:t>, большинство населения — этнические </w:t>
      </w:r>
      <w:hyperlink r:id="rId14" w:tooltip="Хань (народ)" w:history="1">
        <w:r>
          <w:rPr>
            <w:rFonts w:ascii="Times New Roman" w:hAnsi="Times New Roman"/>
            <w:sz w:val="28"/>
            <w:szCs w:val="28"/>
            <w:lang w:val="ru-RU"/>
          </w:rPr>
          <w:t>китайцы</w:t>
        </w:r>
      </w:hyperlink>
      <w:r>
        <w:rPr>
          <w:rFonts w:ascii="Times New Roman" w:hAnsi="Times New Roman"/>
          <w:sz w:val="28"/>
          <w:szCs w:val="28"/>
          <w:lang w:val="ru-RU"/>
        </w:rPr>
        <w:t>, самоназвание —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); третья страна мира по площади, уступающая только </w:t>
      </w:r>
      <w:hyperlink r:id="rId15" w:tooltip="Россия" w:history="1">
        <w:r>
          <w:rPr>
            <w:rFonts w:ascii="Times New Roman" w:hAnsi="Times New Roman"/>
            <w:sz w:val="28"/>
            <w:szCs w:val="28"/>
            <w:lang w:val="ru-RU"/>
          </w:rPr>
          <w:t>России</w:t>
        </w:r>
      </w:hyperlink>
      <w:r>
        <w:rPr>
          <w:rFonts w:ascii="Times New Roman" w:hAnsi="Times New Roman"/>
          <w:sz w:val="28"/>
          <w:szCs w:val="28"/>
          <w:lang w:val="ru-RU"/>
        </w:rPr>
        <w:t> и </w:t>
      </w:r>
      <w:hyperlink r:id="rId16" w:tooltip="Канада" w:history="1">
        <w:r>
          <w:rPr>
            <w:rFonts w:ascii="Times New Roman" w:hAnsi="Times New Roman"/>
            <w:sz w:val="28"/>
            <w:szCs w:val="28"/>
            <w:lang w:val="ru-RU"/>
          </w:rPr>
          <w:t>Канаде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Китайская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Народная Республика, согласно </w:t>
      </w:r>
      <w:hyperlink r:id="rId17" w:tooltip="Конституция КНР" w:history="1">
        <w:r>
          <w:rPr>
            <w:rFonts w:ascii="Times New Roman" w:hAnsi="Times New Roman"/>
            <w:sz w:val="28"/>
            <w:szCs w:val="28"/>
            <w:lang w:val="ru-RU"/>
          </w:rPr>
          <w:t>конституции</w:t>
        </w:r>
      </w:hyperlink>
      <w:r>
        <w:rPr>
          <w:rFonts w:ascii="Times New Roman" w:hAnsi="Times New Roman"/>
          <w:sz w:val="28"/>
          <w:szCs w:val="28"/>
          <w:lang w:val="ru-RU"/>
        </w:rPr>
        <w:t>, — </w:t>
      </w:r>
      <w:hyperlink r:id="rId18" w:tooltip="Социализм" w:history="1">
        <w:r>
          <w:rPr>
            <w:rFonts w:ascii="Times New Roman" w:hAnsi="Times New Roman"/>
            <w:sz w:val="28"/>
            <w:szCs w:val="28"/>
            <w:lang w:val="ru-RU"/>
          </w:rPr>
          <w:t>социалистическое</w:t>
        </w:r>
      </w:hyperlink>
      <w:r>
        <w:rPr>
          <w:rFonts w:ascii="Times New Roman" w:hAnsi="Times New Roman"/>
          <w:sz w:val="28"/>
          <w:szCs w:val="28"/>
          <w:lang w:val="ru-RU"/>
        </w:rPr>
        <w:t> государство, великая держава — потенциальная сверхдержава, экономическая сверхдержава, постоянный член </w:t>
      </w:r>
      <w:hyperlink r:id="rId19" w:tooltip="Совет Безопасности ООН" w:history="1">
        <w:r>
          <w:rPr>
            <w:rFonts w:ascii="Times New Roman" w:hAnsi="Times New Roman"/>
            <w:sz w:val="28"/>
            <w:szCs w:val="28"/>
            <w:lang w:val="ru-RU"/>
          </w:rPr>
          <w:t>Совета безопасности ООН</w:t>
        </w:r>
      </w:hyperlink>
      <w:r>
        <w:rPr>
          <w:rFonts w:ascii="Times New Roman" w:hAnsi="Times New Roman"/>
          <w:sz w:val="28"/>
          <w:szCs w:val="28"/>
          <w:lang w:val="ru-RU"/>
        </w:rPr>
        <w:t>, одна из ведущих </w:t>
      </w:r>
      <w:hyperlink r:id="rId20" w:tooltip="Космическая держава" w:history="1">
        <w:r>
          <w:rPr>
            <w:rFonts w:ascii="Times New Roman" w:hAnsi="Times New Roman"/>
            <w:sz w:val="28"/>
            <w:szCs w:val="28"/>
            <w:lang w:val="ru-RU"/>
          </w:rPr>
          <w:t>космических держав</w:t>
        </w:r>
      </w:hyperlink>
      <w:r>
        <w:rPr>
          <w:rFonts w:ascii="Times New Roman" w:hAnsi="Times New Roman"/>
          <w:sz w:val="28"/>
          <w:szCs w:val="28"/>
          <w:lang w:val="ru-RU"/>
        </w:rPr>
        <w:t> мира, обладающая </w:t>
      </w:r>
      <w:hyperlink r:id="rId21" w:tooltip="Ядерное оружие" w:history="1">
        <w:r>
          <w:rPr>
            <w:rFonts w:ascii="Times New Roman" w:hAnsi="Times New Roman"/>
            <w:sz w:val="28"/>
            <w:szCs w:val="28"/>
            <w:lang w:val="ru-RU"/>
          </w:rPr>
          <w:t>ядерным оружием</w:t>
        </w:r>
      </w:hyperlink>
      <w:r>
        <w:rPr>
          <w:rFonts w:ascii="Times New Roman" w:hAnsi="Times New Roman"/>
          <w:sz w:val="28"/>
          <w:szCs w:val="28"/>
          <w:lang w:val="ru-RU"/>
        </w:rPr>
        <w:t>, а также крупнейшей в мире армией по численности военнослужащих.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2010 году экономика Китая обогнала экономику Японии и вышла на вторую позицию по величине номинального ВВП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43"/>
      </w:r>
      <w:r>
        <w:rPr>
          <w:rFonts w:ascii="Times New Roman" w:hAnsi="Times New Roman"/>
          <w:sz w:val="28"/>
          <w:szCs w:val="28"/>
          <w:lang w:val="ru-RU"/>
        </w:rPr>
        <w:t>. С декабря 2014 года китайская экономика стала первой экономикой мира по уровню ВВП. КНР – мировой лидер по производству многих видов промышленной продукции, в том числе автомобильной, текстильной, и других. Страна располагает наибольшими в мире </w:t>
      </w:r>
      <w:hyperlink r:id="rId22" w:tooltip="Список стран по международным резервам" w:history="1">
        <w:r>
          <w:rPr>
            <w:rFonts w:ascii="Times New Roman" w:hAnsi="Times New Roman"/>
            <w:sz w:val="28"/>
            <w:szCs w:val="28"/>
            <w:lang w:val="ru-RU"/>
          </w:rPr>
          <w:t>золотовалютными резервами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Китай состоит в таких международных организациях, как </w:t>
      </w:r>
      <w:hyperlink r:id="rId23" w:tooltip="ООН" w:history="1">
        <w:r>
          <w:rPr>
            <w:rFonts w:ascii="Times New Roman" w:hAnsi="Times New Roman"/>
            <w:sz w:val="28"/>
            <w:szCs w:val="28"/>
            <w:lang w:val="ru-RU"/>
          </w:rPr>
          <w:t>ООН</w:t>
        </w:r>
      </w:hyperlink>
      <w:r>
        <w:rPr>
          <w:rFonts w:ascii="Times New Roman" w:hAnsi="Times New Roman"/>
          <w:sz w:val="28"/>
          <w:szCs w:val="28"/>
          <w:lang w:val="ru-RU"/>
        </w:rPr>
        <w:t>, </w:t>
      </w:r>
      <w:hyperlink r:id="rId24" w:tooltip="АТЭС" w:history="1">
        <w:r>
          <w:rPr>
            <w:rFonts w:ascii="Times New Roman" w:hAnsi="Times New Roman"/>
            <w:sz w:val="28"/>
            <w:szCs w:val="28"/>
            <w:lang w:val="ru-RU"/>
          </w:rPr>
          <w:t>АТЭС</w:t>
        </w:r>
      </w:hyperlink>
      <w:r>
        <w:rPr>
          <w:rFonts w:ascii="Times New Roman" w:hAnsi="Times New Roman"/>
          <w:sz w:val="28"/>
          <w:szCs w:val="28"/>
          <w:lang w:val="ru-RU"/>
        </w:rPr>
        <w:t>, </w:t>
      </w:r>
      <w:hyperlink r:id="rId25" w:tooltip="G20" w:history="1">
        <w:r>
          <w:rPr>
            <w:rFonts w:ascii="Times New Roman" w:hAnsi="Times New Roman"/>
            <w:sz w:val="28"/>
            <w:szCs w:val="28"/>
            <w:lang w:val="ru-RU"/>
          </w:rPr>
          <w:t>G20</w:t>
        </w:r>
      </w:hyperlink>
      <w:r>
        <w:rPr>
          <w:rFonts w:ascii="Times New Roman" w:hAnsi="Times New Roman"/>
          <w:sz w:val="28"/>
          <w:szCs w:val="28"/>
          <w:lang w:val="ru-RU"/>
        </w:rPr>
        <w:t>, </w:t>
      </w:r>
      <w:hyperlink r:id="rId26" w:tooltip="Всемирная торговая организация" w:history="1">
        <w:r>
          <w:rPr>
            <w:rFonts w:ascii="Times New Roman" w:hAnsi="Times New Roman"/>
            <w:sz w:val="28"/>
            <w:szCs w:val="28"/>
            <w:lang w:val="ru-RU"/>
          </w:rPr>
          <w:t>Всемирная торговая организация</w:t>
        </w:r>
      </w:hyperlink>
      <w:r>
        <w:rPr>
          <w:rFonts w:ascii="Times New Roman" w:hAnsi="Times New Roman"/>
          <w:sz w:val="28"/>
          <w:szCs w:val="28"/>
          <w:lang w:val="ru-RU"/>
        </w:rPr>
        <w:t> (ВТО; с декабря 2001 года), а также </w:t>
      </w:r>
      <w:hyperlink r:id="rId27" w:tooltip="ШОС" w:history="1">
        <w:r>
          <w:rPr>
            <w:rFonts w:ascii="Times New Roman" w:hAnsi="Times New Roman"/>
            <w:sz w:val="28"/>
            <w:szCs w:val="28"/>
            <w:lang w:val="ru-RU"/>
          </w:rPr>
          <w:t>ШОС</w:t>
        </w:r>
      </w:hyperlink>
      <w:r>
        <w:rPr>
          <w:rFonts w:ascii="Times New Roman" w:hAnsi="Times New Roman"/>
          <w:sz w:val="28"/>
          <w:szCs w:val="28"/>
          <w:lang w:val="ru-RU"/>
        </w:rPr>
        <w:t> и </w:t>
      </w:r>
      <w:hyperlink r:id="rId28" w:tooltip="БРИКС" w:history="1">
        <w:r>
          <w:rPr>
            <w:rFonts w:ascii="Times New Roman" w:hAnsi="Times New Roman"/>
            <w:sz w:val="28"/>
            <w:szCs w:val="28"/>
            <w:lang w:val="ru-RU"/>
          </w:rPr>
          <w:t>БРИКС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Правящей партией в Китае со времён провозглашения Китайской Народной Республики в 1949 году является </w:t>
      </w:r>
      <w:hyperlink r:id="rId29" w:tooltip="Коммунистическая партия Китая" w:history="1">
        <w:r>
          <w:rPr>
            <w:rFonts w:ascii="Times New Roman" w:hAnsi="Times New Roman"/>
            <w:sz w:val="28"/>
            <w:szCs w:val="28"/>
            <w:lang w:val="ru-RU"/>
          </w:rPr>
          <w:t>Коммунистическая партия Китая</w:t>
        </w:r>
      </w:hyperlink>
      <w:r>
        <w:rPr>
          <w:rFonts w:ascii="Times New Roman" w:hAnsi="Times New Roman"/>
          <w:sz w:val="28"/>
          <w:szCs w:val="28"/>
          <w:lang w:val="ru-RU"/>
        </w:rPr>
        <w:t> (КПК). Председателем КНР является </w:t>
      </w:r>
      <w:hyperlink r:id="rId30" w:tooltip="Си Цзиньпин" w:history="1">
        <w:r>
          <w:rPr>
            <w:rFonts w:ascii="Times New Roman" w:hAnsi="Times New Roman"/>
            <w:sz w:val="28"/>
            <w:szCs w:val="28"/>
            <w:lang w:val="ru-RU"/>
          </w:rPr>
          <w:t xml:space="preserve">Си </w:t>
        </w:r>
        <w:proofErr w:type="spellStart"/>
        <w:r>
          <w:rPr>
            <w:rFonts w:ascii="Times New Roman" w:hAnsi="Times New Roman"/>
            <w:sz w:val="28"/>
            <w:szCs w:val="28"/>
            <w:lang w:val="ru-RU"/>
          </w:rPr>
          <w:t>Цзиньпин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 (с 2013 года).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современном этапе китайское общество столкнулось с радикальными изменениями во всех сферах общественной жизни, что не могло не сказаться на политической культуре.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Особенности политической системы Китайской Народной Республики обусловлены в первую очередь социальной историей ее становления. Для начала необходимо сделать краткий обзор политической жизни и её организации в Китае, а также провести социально- исторический экскурс в её проблемы, так как это может помочь в осуществлении комплексного научного анализа политического режима и политической стабильности в современном Китае.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90-е годы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века в Китае начался новый этап развития, связанный с углублённым реформированием госсектора экономики, что затем привело к росту безработицы и усилению социальной напряженности. Спустя двадцать лет реализации курса, в течение которых происходило строительство социалистической рыночной экономики, в формирующейся новой социальной, социально-психологической и морально-нравственной атмосфере, перед лидерами КПК возник вопрос о переосмыслении роли и места правящей партии в процессе изменения страны, форм и методов её руководства, а также о способности членов партии адекватно воспринимать складывающуюся новую реальность и воздействовать на неё. «Эти перемены внутри страны совпали по времени с развалом мировой социалистической системы и связанного с ней двухполюсного мироустройства», они происходят на фоне глубоких общемировых перемен на стыке двух веков, обусловленных взрывным развитием науки и техники, экономики знаний; непрерывным ускорением и углублением процессов глобализации и информатизации, предоставляющих для дела социалистической модернизации в Китае шансы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 в то же время являющихся для него вызовами»</w:t>
      </w:r>
      <w:r>
        <w:rPr>
          <w:rStyle w:val="af4"/>
          <w:rFonts w:ascii="Times New Roman" w:hAnsi="Times New Roman"/>
          <w:sz w:val="28"/>
          <w:szCs w:val="28"/>
        </w:rPr>
        <w:footnoteReference w:id="44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границе между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столетиями произошёл переходный период для КНР, в это время произошёл процесс подготовки и осуществления передачи власти от одной группы лидеров страны другой. Именно в эти годы стала прослеживаться новая специфика реформ во многих аспектах политической жизни Китая, одними из наглядных примеров могут служить выдвижение Цзян Цзэминем теоретических новаций в области партийного строительства, форсирование вступления КНР во Всемирную торговую организацию, акцент на обеспечение социальной стабильности в стране, специфика первых политических акций нового партийно-государственного руководства страны и т.п.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60-летней истории КНР выделяют два основных типа политико-экономической стратегии. Первый (1950-1978 гг.) – традиционная стратегия развития периода плановой экономики (с некоторыми отклонениями от курса в период «большого скачка» и народных коммун). В 1950-е годы Мао Цзэдун выдвинул стратегическую идею «перегнать Англию и догнать Америку», в 1960-е годы он выдвинул идею осуществить «четыре модернизации» до конца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века, которую впоследствии озвучил Чжоу Эньлай. Для достижения поставленных целей проводилась политика «высокого накопления и низкого потребления», где приоритет развития отдавался тяжелой промышленности, в том числе военной, а также был выбран путь капиталоёмких технологий, замены импорта, в результате чего отношения в структуре «город-деревня» с каждым днем обострялись.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Второй этап развития экономики проходил с начала 80-х годов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в. и являлся стратегией экономического развития переходного периода. В начале 1980-х годов Дэн Сяопин выдвинул концепцию «трехэтапного развития», в рамках которой ставились задачи в четыре раза увеличить ВВП, эффективно использовать трудовые ресурсы, осуществлять политику внешней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открытости, способствовать росту экономики, завязанному на экспорте, постепенно осуществлять либерализацию торговли и инвестиций, активно использовать и распространять рыночные механизмы, поощрять рыночную конкуренцию. Первостепенной была цель достижения высоких темпов экономического роста. Основным идея данной стратегии состояла в «ускоренном развитии», «концепции очередности в обогащении», позволяющей прежде обогатиться отдельным регионам и людям.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вышеперечисленных и других предпринятых мер в рамках этой концепции за последние 25 лет КНР достигла успеха во всех сферах жизни. За годы реформ общественное достояние Китая многократно возросло. Объем ВВП увеличился с 362,4 млрд. юаней в 1978 г. до 24,9 трлн. юаней в 2007 г. В 2006 году валютные резервы страны составили порядка 1 трлн. долл., что превышает такой же показатель у любой другой страны. По сумме полученных прямых инвестиций Китай уступает только Соединенным Штатам Америки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45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Несмотря на все эти успехи, важно отметить, что быстрый экономический рост в КНР достигнут ценой большого количества инвестиций, излишней выработки ресурсов и загрязнения окружающей среды. Руководство КНР тем не менее осознает опасность стоящих перед страной проблем и работает на разработкой их решений. В феврале 2004 г. премьер КНР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Вэнь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Цзябао подчеркнул, что «одновременно с ускоренным развитием экономики КНР накопилось немало противоречий и серьезных проблем»</w:t>
      </w:r>
      <w:r>
        <w:rPr>
          <w:rStyle w:val="af4"/>
          <w:rFonts w:ascii="Times New Roman" w:hAnsi="Times New Roman"/>
          <w:sz w:val="28"/>
          <w:szCs w:val="28"/>
        </w:rPr>
        <w:footnoteReference w:id="46"/>
      </w:r>
      <w:r>
        <w:rPr>
          <w:rFonts w:ascii="Times New Roman" w:hAnsi="Times New Roman"/>
          <w:sz w:val="28"/>
          <w:szCs w:val="28"/>
          <w:lang w:val="ru-RU"/>
        </w:rPr>
        <w:t xml:space="preserve">. В список основных проблем включены: увеличение различий между городом и деревней, между регионами страны, разрыв между доходами различных групп населения; рост безработицы; проблемы в системе здравоохранения, культуры и социальной сфере; рост противоречий между ростом численности населения и экономическим ростом, с одной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стороны, и экологией, и рациональным использованием природных ресурсов – с другой, несостоятельность системы экономического роста; низкое качество экономической продукции и низкая конкурентоспособность. Премьером предложена новая концепция всестороннего, сбалансированного устойчивого развития, в центре которой находится человек. За концепцией закреплён новый лозунг: «Человек основа всего»</w:t>
      </w:r>
      <w:r>
        <w:rPr>
          <w:rStyle w:val="af4"/>
          <w:rFonts w:ascii="Times New Roman" w:hAnsi="Times New Roman"/>
          <w:sz w:val="28"/>
          <w:szCs w:val="28"/>
        </w:rPr>
        <w:footnoteReference w:id="47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Инициаторами третьего типа экономической стратегии выступили Ху Цзиньтао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Вэнь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Цзябао, которые предложили проводить скоординированное, сбалансированное, устойчивое развитие, близкое к «концепции общего обогащения». Основные положения стратегии изложены в документах 3-го пленума ЦК КПК 16-го созыва (ноябрь 2003 г.) под общим названием «Сформировать четкое, последовательное мировоззрение на всестороннее гармоничное развитие экономики, общества и человека»</w:t>
      </w:r>
      <w:r>
        <w:rPr>
          <w:rStyle w:val="af4"/>
          <w:rFonts w:ascii="Times New Roman" w:hAnsi="Times New Roman"/>
          <w:sz w:val="28"/>
          <w:szCs w:val="28"/>
        </w:rPr>
        <w:footnoteReference w:id="48"/>
      </w:r>
      <w:r>
        <w:rPr>
          <w:rFonts w:ascii="Times New Roman" w:hAnsi="Times New Roman"/>
          <w:sz w:val="28"/>
          <w:szCs w:val="28"/>
          <w:lang w:val="ru-RU"/>
        </w:rPr>
        <w:t>. Для достижения цели предстоит решить 5 основных проблем, или «5 единых планирований»: 1) экономики и общества; 2) города и деревни; 3) различных регионов страны – Восточного, Южного и центрального, Западного, Северного; 4) природы и человека; 5) внутреннего развития и открытости внешнему миру</w:t>
      </w:r>
      <w:r>
        <w:rPr>
          <w:rStyle w:val="af4"/>
          <w:rFonts w:ascii="Times New Roman" w:hAnsi="Times New Roman"/>
          <w:sz w:val="28"/>
          <w:szCs w:val="28"/>
        </w:rPr>
        <w:footnoteReference w:id="49"/>
      </w:r>
      <w:r>
        <w:rPr>
          <w:rFonts w:ascii="Times New Roman" w:hAnsi="Times New Roman"/>
          <w:sz w:val="28"/>
          <w:szCs w:val="28"/>
          <w:lang w:val="ru-RU"/>
        </w:rPr>
        <w:t>. На данный момент в КНР происходит корректировка проводимых реформ и общего направления социально-экономического развития страны в сторону социального фактора.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Быстрый и устойчивый экономический рост и сопутствующее ему постоянное повышению жизненного уровня основной части населения в целом сохраняют политическую ситуацию государстве стабильной,  однако всевозрастающий разрыв между социальными слоями населения, разрыв в уровне развития различных регионов и разный заработок, проблемы в здравоохранении и демографической ситуации выводят ситуацию из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положения равновесия. Китай «седеет» быстрыми темпами, и он станет «старым» гораздо раньше, чем «богатым»</w:t>
      </w:r>
      <w:r>
        <w:rPr>
          <w:rStyle w:val="af4"/>
          <w:rFonts w:ascii="Times New Roman" w:hAnsi="Times New Roman"/>
          <w:sz w:val="28"/>
          <w:szCs w:val="28"/>
        </w:rPr>
        <w:footnoteReference w:id="50"/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каждым годом уровень социальной напряженности растёт всё больше, сопровождаясь частыми акциями протеста. По статически данным количество массовых протестных акций выросло с 10 тыс. в 1993 г. до 60 тыс. в 2004 г., а также увеличились их масштабы. Численность людей, принимавших участие в массовых акциях увеличилась с 730 тыс. до 3070 тыс., а число акций с участием более 100 человек возросло с 1400 до 7000 в течение этого времени. Организованность акций протеста с каждым разом становится лучше, причём акции в большинстве случаев связаны с несправедливым отношением власти к социально-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малозазищённым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группам населения</w:t>
      </w:r>
      <w:r>
        <w:rPr>
          <w:rStyle w:val="af4"/>
          <w:rFonts w:ascii="Times New Roman" w:hAnsi="Times New Roman"/>
          <w:sz w:val="28"/>
          <w:szCs w:val="28"/>
        </w:rPr>
        <w:footnoteReference w:id="51"/>
      </w:r>
      <w:r>
        <w:rPr>
          <w:rFonts w:ascii="Times New Roman" w:hAnsi="Times New Roman"/>
          <w:sz w:val="28"/>
          <w:szCs w:val="28"/>
          <w:lang w:val="ru-RU"/>
        </w:rPr>
        <w:t>. Причинами протестов в городах становятся тяжёлые условия труда, отсутствие социального обеспечения для уволенных работников, невыплата пенсий бывшим работникам государственных предприятий, невыплата зарплат работникам-мигрантам, недостаточная компенсация переселенным городским жителям, а также этническая напряженность. В сельских районах беспорядки происходят значительно чаще и затрагивают большее количество людей, поскольку причинами возмущений в данных случаях становятся конфискация земель, большое количество налогов, пошлин и взносов, деградация состояния окружающей среды и коррупция. В 2005 Китайская академия общественных наук представила доклад, в котором были освещены проблемы 40 млн. крестьян, выселенных со своей земли из-за строительства дорог, аэропортов, плотин, заводов и других объектов общественных и частных инвестиций. Ежегодно цифра граждан, страдающих в таких ситуациях каждый год увеличивается еще на два миллиона человек</w:t>
      </w:r>
      <w:r>
        <w:rPr>
          <w:rStyle w:val="af4"/>
          <w:rFonts w:ascii="Times New Roman" w:hAnsi="Times New Roman"/>
          <w:sz w:val="28"/>
          <w:szCs w:val="28"/>
        </w:rPr>
        <w:footnoteReference w:id="52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конце 1990-х – начале 2000-х годов вопросы, касающиеся социальной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структуры китайского общества, имущественной дифференциации и стабильности вызывали повышенный интерес по всей территории КНР. Разработка решений этих проблем легла в основу исследовательских работ китайских учёных-социологов, экономистов, политологов, публицистов и литераторов. Ряд социальных проблем и повышенное внимание к ним обусловлено глубокой структурой изменений, которые осуществлялись в китайском обществе в процессе осуществления экономических реформ.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Политика реформ и открытости (</w:t>
      </w:r>
      <w:hyperlink r:id="rId31" w:tooltip="Китайский язык" w:history="1">
        <w:r>
          <w:rPr>
            <w:rFonts w:ascii="Times New Roman" w:hAnsi="Times New Roman"/>
            <w:sz w:val="28"/>
            <w:szCs w:val="28"/>
            <w:lang w:val="ru-RU"/>
          </w:rPr>
          <w:t>кит.</w:t>
        </w:r>
      </w:hyperlink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A753D1">
        <w:fldChar w:fldCharType="begin"/>
      </w:r>
      <w:r w:rsidR="00A753D1">
        <w:instrText xml:space="preserve"> HYPERLINK "https://ru.wikipedia.org/wiki/%D0%9A%D0%B8%D1%82%D0%B0%D0%B9%D1%81%D0%BA%D0%BE%D0%B5_%D0%BF%D0%B8%D1%81%D1%8C%D0%BC%D0%BE" \l "Полные_и_упрощённые_иероглифы" \o "Китайское письмо"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трад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改革開放</w:t>
      </w:r>
      <w:r>
        <w:rPr>
          <w:rFonts w:ascii="Times New Roman" w:hAnsi="Times New Roman"/>
          <w:sz w:val="28"/>
          <w:szCs w:val="28"/>
          <w:lang w:val="ru-RU"/>
        </w:rPr>
        <w:t>, </w:t>
      </w:r>
      <w:hyperlink r:id="rId32" w:tooltip="Упрощение иероглифов" w:history="1">
        <w:r>
          <w:rPr>
            <w:rFonts w:ascii="Times New Roman" w:hAnsi="Times New Roman"/>
            <w:sz w:val="28"/>
            <w:szCs w:val="28"/>
            <w:lang w:val="ru-RU"/>
          </w:rPr>
          <w:t>упр.</w:t>
        </w:r>
      </w:hyperlink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改革开放</w:t>
      </w:r>
      <w:r>
        <w:rPr>
          <w:rFonts w:ascii="Times New Roman" w:hAnsi="Times New Roman"/>
          <w:sz w:val="28"/>
          <w:szCs w:val="28"/>
          <w:lang w:val="ru-RU"/>
        </w:rPr>
        <w:t>, </w:t>
      </w:r>
      <w:proofErr w:type="spellStart"/>
      <w:r w:rsidR="00A753D1">
        <w:fldChar w:fldCharType="begin"/>
      </w:r>
      <w:r w:rsidR="00A753D1">
        <w:instrText xml:space="preserve"> HYPERLINK "https://ru.wikipedia.org/wiki/%D0%9F%D0%B8%D0%BD%D1%8C%D0%B8%D0%BD%D1%8C" \o "Пиньинь"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пиньинь</w:t>
      </w:r>
      <w:proofErr w:type="spellEnd"/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: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Gǎigé-Kāifàng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 </w:t>
      </w:r>
      <w:proofErr w:type="spellStart"/>
      <w:r w:rsidR="00A753D1">
        <w:fldChar w:fldCharType="begin"/>
      </w:r>
      <w:r w:rsidR="00A753D1">
        <w:instrText xml:space="preserve"> HYPERLINK "https://ru.wikipedia.org/wiki/%D0%A2%D1%80%D0%B0%D0%BD%D1%81%D0%BA%D1%80%D0%B8%D0%BF%D1%86%D0%B8%D0%BE%D0%BD%D0%BD%D0%B0%D1%8F_%D1%81%D0%B8%D1%81%D1%82%D0%B5%D0%BC%D0%B0_%D0%9F%D0%B0%D0%BB%D0%BB%D0%B0%D0%B4%D0%B8%D1%8F" \o "Транскрипционная система Палладия"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палл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: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Гайгэ-Кайфан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буквально: «Реформы и открытость») — это программа социально-экономических реформ, предпринятых в </w:t>
      </w:r>
      <w:hyperlink r:id="rId33" w:tooltip="Китай" w:history="1">
        <w:r>
          <w:rPr>
            <w:rFonts w:ascii="Times New Roman" w:hAnsi="Times New Roman"/>
            <w:sz w:val="28"/>
            <w:szCs w:val="28"/>
            <w:lang w:val="ru-RU"/>
          </w:rPr>
          <w:t>Китайской Народной Республике</w:t>
        </w:r>
      </w:hyperlink>
      <w:r>
        <w:rPr>
          <w:rFonts w:ascii="Times New Roman" w:hAnsi="Times New Roman"/>
          <w:sz w:val="28"/>
          <w:szCs w:val="28"/>
          <w:lang w:val="ru-RU"/>
        </w:rPr>
        <w:t>, нацеленных на создание рыночного </w:t>
      </w:r>
      <w:hyperlink r:id="rId34" w:tooltip="Социализм с китайской спецификой" w:history="1">
        <w:r>
          <w:rPr>
            <w:rFonts w:ascii="Times New Roman" w:hAnsi="Times New Roman"/>
            <w:sz w:val="28"/>
            <w:szCs w:val="28"/>
            <w:lang w:val="ru-RU"/>
          </w:rPr>
          <w:t>социализма с китайской спецификой</w:t>
        </w:r>
      </w:hyperlink>
      <w:r>
        <w:rPr>
          <w:rFonts w:ascii="Times New Roman" w:hAnsi="Times New Roman"/>
          <w:sz w:val="28"/>
          <w:szCs w:val="28"/>
          <w:lang w:val="ru-RU"/>
        </w:rPr>
        <w:t>, или </w:t>
      </w:r>
      <w:hyperlink r:id="rId35" w:tooltip="Социалистическая рыночная экономика (страница отсутствует)" w:history="1">
        <w:r>
          <w:rPr>
            <w:rFonts w:ascii="Times New Roman" w:hAnsi="Times New Roman"/>
            <w:sz w:val="28"/>
            <w:szCs w:val="28"/>
            <w:lang w:val="ru-RU"/>
          </w:rPr>
          <w:t>социалистической рыночной экономики</w:t>
        </w:r>
      </w:hyperlink>
      <w:r>
        <w:rPr>
          <w:rFonts w:ascii="Times New Roman" w:hAnsi="Times New Roman"/>
          <w:sz w:val="28"/>
          <w:szCs w:val="28"/>
          <w:lang w:val="ru-RU"/>
        </w:rPr>
        <w:t>, открытой ко всему внешнему миру. Реформы были начаты в 1978 по инициативе крыла </w:t>
      </w:r>
      <w:hyperlink r:id="rId36" w:tooltip="Прагматики (КПК) (страница отсутствует)" w:history="1">
        <w:r>
          <w:rPr>
            <w:rFonts w:ascii="Times New Roman" w:hAnsi="Times New Roman"/>
            <w:sz w:val="28"/>
            <w:szCs w:val="28"/>
            <w:lang w:val="ru-RU"/>
          </w:rPr>
          <w:t>прагматиков</w:t>
        </w:r>
      </w:hyperlink>
      <w:r>
        <w:rPr>
          <w:rFonts w:ascii="Times New Roman" w:hAnsi="Times New Roman"/>
          <w:sz w:val="28"/>
          <w:szCs w:val="28"/>
          <w:lang w:val="ru-RU"/>
        </w:rPr>
        <w:t> в </w:t>
      </w:r>
      <w:hyperlink r:id="rId37" w:tooltip="Коммунистическая партия Китая" w:history="1">
        <w:r>
          <w:rPr>
            <w:rFonts w:ascii="Times New Roman" w:hAnsi="Times New Roman"/>
            <w:sz w:val="28"/>
            <w:szCs w:val="28"/>
            <w:lang w:val="ru-RU"/>
          </w:rPr>
          <w:t>Коммунистической партии Китая</w:t>
        </w:r>
      </w:hyperlink>
      <w:r>
        <w:rPr>
          <w:rFonts w:ascii="Times New Roman" w:hAnsi="Times New Roman"/>
          <w:sz w:val="28"/>
          <w:szCs w:val="28"/>
          <w:lang w:val="ru-RU"/>
        </w:rPr>
        <w:t> (КПК), которое возглавлял </w:t>
      </w:r>
      <w:hyperlink r:id="rId38" w:tooltip="Дэн Сяопин" w:history="1">
        <w:r>
          <w:rPr>
            <w:rFonts w:ascii="Times New Roman" w:hAnsi="Times New Roman"/>
            <w:sz w:val="28"/>
            <w:szCs w:val="28"/>
            <w:lang w:val="ru-RU"/>
          </w:rPr>
          <w:t>Дэн Сяопин</w:t>
        </w:r>
      </w:hyperlink>
      <w:r>
        <w:rPr>
          <w:rFonts w:ascii="Times New Roman" w:hAnsi="Times New Roman"/>
          <w:sz w:val="28"/>
          <w:szCs w:val="28"/>
          <w:lang w:val="ru-RU"/>
        </w:rPr>
        <w:t>, и продолжаются по сей день. Реформаторы поставили перед собой цель создания </w:t>
      </w:r>
      <w:hyperlink r:id="rId39" w:tooltip="Прибавочная стоимость" w:history="1">
        <w:r>
          <w:rPr>
            <w:rFonts w:ascii="Times New Roman" w:hAnsi="Times New Roman"/>
            <w:sz w:val="28"/>
            <w:szCs w:val="28"/>
            <w:lang w:val="ru-RU"/>
          </w:rPr>
          <w:t>прибавочной стоимости</w:t>
        </w:r>
      </w:hyperlink>
      <w:r>
        <w:rPr>
          <w:rFonts w:ascii="Times New Roman" w:hAnsi="Times New Roman"/>
          <w:sz w:val="28"/>
          <w:szCs w:val="28"/>
          <w:lang w:val="ru-RU"/>
        </w:rPr>
        <w:t>, достаточной для финансирования </w:t>
      </w:r>
      <w:hyperlink r:id="rId40" w:tooltip="Модернизация" w:history="1">
        <w:r>
          <w:rPr>
            <w:rFonts w:ascii="Times New Roman" w:hAnsi="Times New Roman"/>
            <w:sz w:val="28"/>
            <w:szCs w:val="28"/>
            <w:lang w:val="ru-RU"/>
          </w:rPr>
          <w:t>модернизации</w:t>
        </w:r>
      </w:hyperlink>
      <w:r>
        <w:rPr>
          <w:rFonts w:ascii="Times New Roman" w:hAnsi="Times New Roman"/>
          <w:sz w:val="28"/>
          <w:szCs w:val="28"/>
          <w:lang w:val="ru-RU"/>
        </w:rPr>
        <w:t> китайской экономики, которая находилась на грани катастрофы в результате провала политики «</w:t>
      </w:r>
      <w:hyperlink r:id="rId41" w:tooltip="Большой скачок" w:history="1">
        <w:r>
          <w:rPr>
            <w:rFonts w:ascii="Times New Roman" w:hAnsi="Times New Roman"/>
            <w:sz w:val="28"/>
            <w:szCs w:val="28"/>
            <w:lang w:val="ru-RU"/>
          </w:rPr>
          <w:t>большого скачка</w:t>
        </w:r>
      </w:hyperlink>
      <w:r>
        <w:rPr>
          <w:rFonts w:ascii="Times New Roman" w:hAnsi="Times New Roman"/>
          <w:sz w:val="28"/>
          <w:szCs w:val="28"/>
          <w:lang w:val="ru-RU"/>
        </w:rPr>
        <w:t>» и последствий волюнтаристских решений, принимаемых во времена правления </w:t>
      </w:r>
      <w:hyperlink r:id="rId42" w:tooltip="Мао Цзэдун" w:history="1">
        <w:r>
          <w:rPr>
            <w:rFonts w:ascii="Times New Roman" w:hAnsi="Times New Roman"/>
            <w:sz w:val="28"/>
            <w:szCs w:val="28"/>
            <w:lang w:val="ru-RU"/>
          </w:rPr>
          <w:t>Мао Цзэдуна</w:t>
        </w:r>
      </w:hyperlink>
      <w:r>
        <w:rPr>
          <w:rFonts w:ascii="Times New Roman" w:hAnsi="Times New Roman"/>
          <w:sz w:val="28"/>
          <w:szCs w:val="28"/>
          <w:lang w:val="ru-RU"/>
        </w:rPr>
        <w:t>. Первоначальной задачей реформ было решение проблемы мотивации рабочих и крестьян и ликвидация экономических диспропорций.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Китайские экономические реформы состояли из нескольких этапов. Зачастую они не были частью каких-либо теоретических построений, а являлись адекватным и практически выверенным ответом на самые насущные проблемы («Переходя реку, ощупываем камни» — Дэн Сяопин).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Западе экономические реформы в Китае были восприняты многими как переход к </w:t>
      </w:r>
      <w:hyperlink r:id="rId43" w:tooltip="Капитализм" w:history="1">
        <w:r>
          <w:rPr>
            <w:rFonts w:ascii="Times New Roman" w:hAnsi="Times New Roman"/>
            <w:sz w:val="28"/>
            <w:szCs w:val="28"/>
            <w:lang w:val="ru-RU"/>
          </w:rPr>
          <w:t>капитализму</w:t>
        </w:r>
      </w:hyperlink>
      <w:r>
        <w:rPr>
          <w:rFonts w:ascii="Times New Roman" w:hAnsi="Times New Roman"/>
          <w:sz w:val="28"/>
          <w:szCs w:val="28"/>
          <w:lang w:val="ru-RU"/>
        </w:rPr>
        <w:t>, однако, возможно, чтобы избежать </w:t>
      </w:r>
      <w:proofErr w:type="spellStart"/>
      <w:r w:rsidR="00A753D1">
        <w:fldChar w:fldCharType="begin"/>
      </w:r>
      <w:r w:rsidR="00A753D1">
        <w:instrText xml:space="preserve"> HYPERLINK "https://ru.wikipedia.org/wiki/%D0%98%D0%B4%D0%B5%D0%BE%D0%BB%D0%BE%D0%B3%D0%B8%D1%8F" \o "Идеология" </w:instrText>
      </w:r>
      <w:r w:rsidR="00A753D1"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идеологических</w:t>
      </w:r>
      <w:r w:rsidR="00A753D1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противоречий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вопросов о собственной легитимности, китайское правительство утверждает, что это всего лишь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форма </w:t>
      </w:r>
      <w:hyperlink r:id="rId44" w:tooltip="Социализм" w:history="1">
        <w:r>
          <w:rPr>
            <w:rFonts w:ascii="Times New Roman" w:hAnsi="Times New Roman"/>
            <w:sz w:val="28"/>
            <w:szCs w:val="28"/>
            <w:lang w:val="ru-RU"/>
          </w:rPr>
          <w:t>социализма</w:t>
        </w:r>
      </w:hyperlink>
      <w:r>
        <w:rPr>
          <w:rFonts w:ascii="Times New Roman" w:hAnsi="Times New Roman"/>
          <w:sz w:val="28"/>
          <w:szCs w:val="28"/>
          <w:lang w:val="ru-RU"/>
        </w:rPr>
        <w:t>. В то же время китайское правительство не отрицает, что использует различные экономические меры, применяющиеся в капиталистических странах. Дэн Сяопин объяснял это противоречие своей знаменитой фразой: «Неважно, какого цвета кошка — главное, чтобы она ловила мышей», а также цитатой из </w:t>
      </w:r>
      <w:hyperlink r:id="rId45" w:tooltip="Маркс" w:history="1">
        <w:r>
          <w:rPr>
            <w:rFonts w:ascii="Times New Roman" w:hAnsi="Times New Roman"/>
            <w:sz w:val="28"/>
            <w:szCs w:val="28"/>
            <w:lang w:val="ru-RU"/>
          </w:rPr>
          <w:t>Маркса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 о том, что практика — главный критерий истины. Некоторые авторы также обращали внимание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внутрикитайские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источники экономических идей и практик, на которые опирались реформаторы.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последние четверть века Китайская Республика стала страной с успешным экономическим развитием и </w:t>
      </w:r>
      <w:r w:rsidR="0060186D">
        <w:rPr>
          <w:rFonts w:ascii="Times New Roman" w:hAnsi="Times New Roman"/>
          <w:sz w:val="28"/>
          <w:szCs w:val="28"/>
          <w:lang w:val="ru-RU"/>
        </w:rPr>
        <w:t>устойчивым</w:t>
      </w:r>
      <w:r>
        <w:rPr>
          <w:rFonts w:ascii="Times New Roman" w:hAnsi="Times New Roman"/>
          <w:sz w:val="28"/>
          <w:szCs w:val="28"/>
          <w:lang w:val="ru-RU"/>
        </w:rPr>
        <w:t xml:space="preserve"> политическим механизмом для обеспечения стабильности в контексте экономической модернизации и национальной социальной и политической жизни.</w:t>
      </w:r>
      <w:r w:rsidR="001F39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Быстрое и устойчивое экономическое развитие считается краеугольным камнем и максимальной гарантией политической стабильности Китая.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</w:t>
      </w:r>
      <w:r w:rsidR="00435C1B">
        <w:rPr>
          <w:rFonts w:ascii="Times New Roman" w:hAnsi="Times New Roman"/>
          <w:sz w:val="28"/>
          <w:szCs w:val="28"/>
          <w:lang w:val="ru-RU"/>
        </w:rPr>
        <w:t xml:space="preserve"> в ходе модернизации, которая началась в прошлом и продолжается по сей день, </w:t>
      </w:r>
      <w:r w:rsidR="004B29F4">
        <w:rPr>
          <w:rFonts w:ascii="Times New Roman" w:hAnsi="Times New Roman"/>
          <w:sz w:val="28"/>
          <w:szCs w:val="28"/>
          <w:lang w:val="ru-RU"/>
        </w:rPr>
        <w:t xml:space="preserve">возникали и продолжают возникать многочисленные трудности, которые приходится преодолевать во время </w:t>
      </w:r>
      <w:r w:rsidR="00D609A1">
        <w:rPr>
          <w:rFonts w:ascii="Times New Roman" w:hAnsi="Times New Roman"/>
          <w:sz w:val="28"/>
          <w:szCs w:val="28"/>
          <w:lang w:val="ru-RU"/>
        </w:rPr>
        <w:t xml:space="preserve">реформирования </w:t>
      </w:r>
      <w:r>
        <w:rPr>
          <w:rFonts w:ascii="Times New Roman" w:hAnsi="Times New Roman"/>
          <w:sz w:val="28"/>
          <w:szCs w:val="28"/>
          <w:lang w:val="ru-RU"/>
        </w:rPr>
        <w:t>экономических и политических основ жизни китайского общества</w:t>
      </w:r>
      <w:r w:rsidR="00D609A1">
        <w:rPr>
          <w:rFonts w:ascii="Times New Roman" w:hAnsi="Times New Roman"/>
          <w:sz w:val="28"/>
          <w:szCs w:val="28"/>
          <w:lang w:val="ru-RU"/>
        </w:rPr>
        <w:t xml:space="preserve">, из-за чего развитие этих сфер </w:t>
      </w:r>
      <w:r>
        <w:rPr>
          <w:rFonts w:ascii="Times New Roman" w:hAnsi="Times New Roman"/>
          <w:sz w:val="28"/>
          <w:szCs w:val="28"/>
          <w:lang w:val="ru-RU"/>
        </w:rPr>
        <w:t>происходит</w:t>
      </w:r>
      <w:r w:rsidR="00D609A1">
        <w:rPr>
          <w:rFonts w:ascii="Times New Roman" w:hAnsi="Times New Roman"/>
          <w:sz w:val="28"/>
          <w:szCs w:val="28"/>
          <w:lang w:val="ru-RU"/>
        </w:rPr>
        <w:t xml:space="preserve"> достаточно</w:t>
      </w:r>
      <w:r>
        <w:rPr>
          <w:rFonts w:ascii="Times New Roman" w:hAnsi="Times New Roman"/>
          <w:sz w:val="28"/>
          <w:szCs w:val="28"/>
          <w:lang w:val="ru-RU"/>
        </w:rPr>
        <w:t xml:space="preserve"> неравномерно. </w:t>
      </w:r>
      <w:r w:rsidR="006A07FD">
        <w:rPr>
          <w:rFonts w:ascii="Times New Roman" w:hAnsi="Times New Roman"/>
          <w:sz w:val="28"/>
          <w:szCs w:val="28"/>
          <w:lang w:val="ru-RU"/>
        </w:rPr>
        <w:t xml:space="preserve">Такое положение дел нельзя оценить как однозначно </w:t>
      </w:r>
      <w:r w:rsidR="00311E96">
        <w:rPr>
          <w:rFonts w:ascii="Times New Roman" w:hAnsi="Times New Roman"/>
          <w:sz w:val="28"/>
          <w:szCs w:val="28"/>
          <w:lang w:val="ru-RU"/>
        </w:rPr>
        <w:t xml:space="preserve">положительно или однозначно отрицательно, так как всё, что происходит с момента образования КНР представляет собой сложный диетический процесс, </w:t>
      </w:r>
      <w:r w:rsidR="00CE4B95">
        <w:rPr>
          <w:rFonts w:ascii="Times New Roman" w:hAnsi="Times New Roman"/>
          <w:sz w:val="28"/>
          <w:szCs w:val="28"/>
          <w:lang w:val="ru-RU"/>
        </w:rPr>
        <w:t>направленный на формирование сильной экономики и эффективного политического аппарата в государстве.</w:t>
      </w:r>
    </w:p>
    <w:p w:rsidR="000D21AA" w:rsidRDefault="00382BBB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Российский китаевед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М. Титаренко</w:t>
      </w:r>
      <w:r w:rsidR="002C2B80">
        <w:rPr>
          <w:rFonts w:ascii="Times New Roman" w:hAnsi="Times New Roman"/>
          <w:sz w:val="28"/>
          <w:szCs w:val="28"/>
          <w:lang w:val="ru-RU"/>
        </w:rPr>
        <w:t xml:space="preserve"> отмечает: «к </w:t>
      </w:r>
      <w:r w:rsidR="00E43521">
        <w:rPr>
          <w:rFonts w:ascii="Times New Roman" w:hAnsi="Times New Roman"/>
          <w:sz w:val="28"/>
          <w:szCs w:val="28"/>
          <w:lang w:val="ru-RU"/>
        </w:rPr>
        <w:t>моменту прихода к власти «четвертого поколения»</w:t>
      </w:r>
      <w:r w:rsidR="00E43521">
        <w:rPr>
          <w:rStyle w:val="af4"/>
          <w:rFonts w:ascii="Times New Roman" w:hAnsi="Times New Roman"/>
          <w:sz w:val="28"/>
          <w:szCs w:val="28"/>
        </w:rPr>
        <w:footnoteReference w:id="53"/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руководителей в Китае возникло шесть «разрывов», которые являются серьезным вызовом стабильности китайского </w:t>
      </w:r>
      <w:r w:rsidR="00E43521">
        <w:rPr>
          <w:rFonts w:ascii="Times New Roman" w:hAnsi="Times New Roman"/>
          <w:sz w:val="28"/>
          <w:szCs w:val="28"/>
          <w:lang w:val="ru-RU"/>
        </w:rPr>
        <w:lastRenderedPageBreak/>
        <w:t>общества</w:t>
      </w:r>
      <w:r w:rsidR="00E26693">
        <w:rPr>
          <w:rFonts w:ascii="Times New Roman" w:hAnsi="Times New Roman"/>
          <w:sz w:val="28"/>
          <w:szCs w:val="28"/>
          <w:lang w:val="ru-RU"/>
        </w:rPr>
        <w:t>».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693">
        <w:rPr>
          <w:rFonts w:ascii="Times New Roman" w:hAnsi="Times New Roman"/>
          <w:sz w:val="28"/>
          <w:szCs w:val="28"/>
          <w:lang w:val="ru-RU"/>
        </w:rPr>
        <w:t>Данный «разрыв»</w:t>
      </w:r>
      <w:r w:rsidR="00F126FB">
        <w:rPr>
          <w:rFonts w:ascii="Times New Roman" w:hAnsi="Times New Roman"/>
          <w:sz w:val="28"/>
          <w:szCs w:val="28"/>
          <w:lang w:val="ru-RU"/>
        </w:rPr>
        <w:t xml:space="preserve"> заключается в неравномерно развитии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6FB">
        <w:rPr>
          <w:rFonts w:ascii="Times New Roman" w:hAnsi="Times New Roman"/>
          <w:sz w:val="28"/>
          <w:szCs w:val="28"/>
          <w:lang w:val="ru-RU"/>
        </w:rPr>
        <w:t xml:space="preserve">регионов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приморья и </w:t>
      </w:r>
      <w:r w:rsidR="00011D07">
        <w:rPr>
          <w:rFonts w:ascii="Times New Roman" w:hAnsi="Times New Roman"/>
          <w:sz w:val="28"/>
          <w:szCs w:val="28"/>
          <w:lang w:val="ru-RU"/>
        </w:rPr>
        <w:t>внутренних регионов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011D07">
        <w:rPr>
          <w:rFonts w:ascii="Times New Roman" w:hAnsi="Times New Roman"/>
          <w:sz w:val="28"/>
          <w:szCs w:val="28"/>
          <w:lang w:val="ru-RU"/>
        </w:rPr>
        <w:t>города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1D07">
        <w:rPr>
          <w:rFonts w:ascii="Times New Roman" w:hAnsi="Times New Roman"/>
          <w:sz w:val="28"/>
          <w:szCs w:val="28"/>
          <w:lang w:val="ru-RU"/>
        </w:rPr>
        <w:t>деревни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61EC4">
        <w:rPr>
          <w:rFonts w:ascii="Times New Roman" w:hAnsi="Times New Roman"/>
          <w:sz w:val="28"/>
          <w:szCs w:val="28"/>
          <w:lang w:val="ru-RU"/>
        </w:rPr>
        <w:t>увеличение финансовой пропасти между богатыми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и бедными; </w:t>
      </w:r>
      <w:r w:rsidR="000B3145">
        <w:rPr>
          <w:rFonts w:ascii="Times New Roman" w:hAnsi="Times New Roman"/>
          <w:sz w:val="28"/>
          <w:szCs w:val="28"/>
          <w:lang w:val="ru-RU"/>
        </w:rPr>
        <w:t xml:space="preserve">несогласованность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политической </w:t>
      </w:r>
      <w:r w:rsidR="000B3145">
        <w:rPr>
          <w:rFonts w:ascii="Times New Roman" w:hAnsi="Times New Roman"/>
          <w:sz w:val="28"/>
          <w:szCs w:val="28"/>
          <w:lang w:val="ru-RU"/>
        </w:rPr>
        <w:t>настройк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B314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43521">
        <w:rPr>
          <w:rFonts w:ascii="Times New Roman" w:hAnsi="Times New Roman"/>
          <w:sz w:val="28"/>
          <w:szCs w:val="28"/>
          <w:lang w:val="ru-RU"/>
        </w:rPr>
        <w:t>экономическим базисом</w:t>
      </w:r>
      <w:r w:rsidR="00E40D5B">
        <w:rPr>
          <w:rFonts w:ascii="Times New Roman" w:hAnsi="Times New Roman"/>
          <w:sz w:val="28"/>
          <w:szCs w:val="28"/>
          <w:lang w:val="ru-RU"/>
        </w:rPr>
        <w:t xml:space="preserve">; отсутствие координации между </w:t>
      </w:r>
      <w:r w:rsidR="00E43521">
        <w:rPr>
          <w:rFonts w:ascii="Times New Roman" w:hAnsi="Times New Roman"/>
          <w:sz w:val="28"/>
          <w:szCs w:val="28"/>
          <w:lang w:val="ru-RU"/>
        </w:rPr>
        <w:t>институтами, которы</w:t>
      </w:r>
      <w:r w:rsidR="00E40D5B">
        <w:rPr>
          <w:rFonts w:ascii="Times New Roman" w:hAnsi="Times New Roman"/>
          <w:sz w:val="28"/>
          <w:szCs w:val="28"/>
          <w:lang w:val="ru-RU"/>
        </w:rPr>
        <w:t>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D5B">
        <w:rPr>
          <w:rFonts w:ascii="Times New Roman" w:hAnsi="Times New Roman"/>
          <w:sz w:val="28"/>
          <w:szCs w:val="28"/>
          <w:lang w:val="ru-RU"/>
        </w:rPr>
        <w:t xml:space="preserve">осуществляются </w:t>
      </w:r>
      <w:r w:rsidR="00E43521">
        <w:rPr>
          <w:rFonts w:ascii="Times New Roman" w:hAnsi="Times New Roman"/>
          <w:sz w:val="28"/>
          <w:szCs w:val="28"/>
          <w:lang w:val="ru-RU"/>
        </w:rPr>
        <w:t>коммерческие рыночные отношения, и правящей партией;</w:t>
      </w:r>
      <w:r w:rsidR="003819AC">
        <w:rPr>
          <w:rFonts w:ascii="Times New Roman" w:hAnsi="Times New Roman"/>
          <w:sz w:val="28"/>
          <w:szCs w:val="28"/>
          <w:lang w:val="ru-RU"/>
        </w:rPr>
        <w:t xml:space="preserve"> ход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социально-экономической и политической </w:t>
      </w:r>
      <w:r w:rsidR="00220FED">
        <w:rPr>
          <w:rFonts w:ascii="Times New Roman" w:hAnsi="Times New Roman"/>
          <w:sz w:val="28"/>
          <w:szCs w:val="28"/>
          <w:lang w:val="ru-RU"/>
        </w:rPr>
        <w:t xml:space="preserve">практики в разрез </w:t>
      </w:r>
      <w:r w:rsidR="003819A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43521">
        <w:rPr>
          <w:rFonts w:ascii="Times New Roman" w:hAnsi="Times New Roman"/>
          <w:sz w:val="28"/>
          <w:szCs w:val="28"/>
          <w:lang w:val="ru-RU"/>
        </w:rPr>
        <w:t>настроениями народа</w:t>
      </w:r>
      <w:r w:rsidR="00E43521">
        <w:rPr>
          <w:rStyle w:val="af4"/>
          <w:rFonts w:ascii="Times New Roman" w:hAnsi="Times New Roman"/>
          <w:sz w:val="28"/>
          <w:szCs w:val="28"/>
        </w:rPr>
        <w:footnoteReference w:id="54"/>
      </w:r>
      <w:r w:rsidR="00E43521"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 w:rsidP="0095510F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Следует отметить, что понятие «политическая стабильность» стало одним из краеугольных камней в выступлениях лидеров КПК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3-й пленум ЦК 11-го созыва до сих пор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C1BCE">
        <w:rPr>
          <w:rFonts w:ascii="Times New Roman" w:hAnsi="Times New Roman"/>
          <w:sz w:val="28"/>
          <w:szCs w:val="28"/>
          <w:lang w:val="ru-RU"/>
        </w:rPr>
        <w:t>На тот момент политический аппарат оказался в сложном положении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1BCE">
        <w:rPr>
          <w:rFonts w:ascii="Times New Roman" w:hAnsi="Times New Roman"/>
          <w:sz w:val="28"/>
          <w:szCs w:val="28"/>
          <w:lang w:val="ru-RU"/>
        </w:rPr>
        <w:t>будучи вынужденным выбирать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FA2">
        <w:rPr>
          <w:rFonts w:ascii="Times New Roman" w:hAnsi="Times New Roman"/>
          <w:sz w:val="28"/>
          <w:szCs w:val="28"/>
          <w:lang w:val="ru-RU"/>
        </w:rPr>
        <w:t>между</w:t>
      </w:r>
      <w:r w:rsidR="00DF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FA2">
        <w:rPr>
          <w:rFonts w:ascii="Times New Roman" w:hAnsi="Times New Roman"/>
          <w:sz w:val="28"/>
          <w:szCs w:val="28"/>
          <w:lang w:val="ru-RU"/>
        </w:rPr>
        <w:t xml:space="preserve">продолжением </w:t>
      </w:r>
      <w:r w:rsidR="00DF6A73">
        <w:rPr>
          <w:rFonts w:ascii="Times New Roman" w:hAnsi="Times New Roman"/>
          <w:sz w:val="28"/>
          <w:szCs w:val="28"/>
          <w:lang w:val="ru-RU"/>
        </w:rPr>
        <w:t>реформирования</w:t>
      </w:r>
      <w:r w:rsidR="00E0175C">
        <w:rPr>
          <w:rFonts w:ascii="Times New Roman" w:hAnsi="Times New Roman"/>
          <w:sz w:val="28"/>
          <w:szCs w:val="28"/>
          <w:lang w:val="ru-RU"/>
        </w:rPr>
        <w:t xml:space="preserve"> ( в том числе, </w:t>
      </w:r>
      <w:r w:rsidR="0095510F">
        <w:rPr>
          <w:rFonts w:ascii="Times New Roman" w:hAnsi="Times New Roman"/>
          <w:sz w:val="28"/>
          <w:szCs w:val="28"/>
          <w:lang w:val="ru-RU"/>
        </w:rPr>
        <w:t>улучшением</w:t>
      </w:r>
      <w:r w:rsidR="00771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85F">
        <w:rPr>
          <w:rFonts w:ascii="Times New Roman" w:hAnsi="Times New Roman"/>
          <w:sz w:val="28"/>
          <w:szCs w:val="28"/>
          <w:lang w:val="ru-RU"/>
        </w:rPr>
        <w:t xml:space="preserve">положения населения городов страны, </w:t>
      </w:r>
      <w:r w:rsidR="0095510F">
        <w:rPr>
          <w:rFonts w:ascii="Times New Roman" w:hAnsi="Times New Roman"/>
          <w:sz w:val="28"/>
          <w:szCs w:val="28"/>
          <w:lang w:val="ru-RU"/>
        </w:rPr>
        <w:t xml:space="preserve">демократизацией </w:t>
      </w:r>
      <w:r w:rsidR="00CB0EAF">
        <w:rPr>
          <w:rFonts w:ascii="Times New Roman" w:hAnsi="Times New Roman"/>
          <w:sz w:val="28"/>
          <w:szCs w:val="28"/>
          <w:lang w:val="ru-RU"/>
        </w:rPr>
        <w:t>политической системы</w:t>
      </w:r>
      <w:r w:rsidR="00E0175C">
        <w:rPr>
          <w:rFonts w:ascii="Times New Roman" w:hAnsi="Times New Roman"/>
          <w:sz w:val="28"/>
          <w:szCs w:val="28"/>
          <w:lang w:val="ru-RU"/>
        </w:rPr>
        <w:t>)</w:t>
      </w:r>
      <w:r w:rsidR="00CB0E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5510F">
        <w:rPr>
          <w:rFonts w:ascii="Times New Roman" w:hAnsi="Times New Roman"/>
          <w:sz w:val="28"/>
          <w:szCs w:val="28"/>
          <w:lang w:val="ru-RU"/>
        </w:rPr>
        <w:t>и</w:t>
      </w:r>
      <w:r w:rsidR="00016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64A6">
        <w:rPr>
          <w:rFonts w:ascii="Times New Roman" w:hAnsi="Times New Roman"/>
          <w:sz w:val="28"/>
          <w:szCs w:val="28"/>
          <w:lang w:val="ru-RU"/>
        </w:rPr>
        <w:t>уделением</w:t>
      </w:r>
      <w:proofErr w:type="spellEnd"/>
      <w:r w:rsidR="00E01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FD7">
        <w:rPr>
          <w:rFonts w:ascii="Times New Roman" w:hAnsi="Times New Roman"/>
          <w:sz w:val="28"/>
          <w:szCs w:val="28"/>
          <w:lang w:val="ru-RU"/>
        </w:rPr>
        <w:t xml:space="preserve">внимания состоянию </w:t>
      </w:r>
      <w:r w:rsidR="00905D74">
        <w:rPr>
          <w:rFonts w:ascii="Times New Roman" w:hAnsi="Times New Roman"/>
          <w:sz w:val="28"/>
          <w:szCs w:val="28"/>
          <w:lang w:val="ru-RU"/>
        </w:rPr>
        <w:t>пошатнувшейся стабильности</w:t>
      </w:r>
      <w:r w:rsidR="00226FD7">
        <w:rPr>
          <w:rFonts w:ascii="Times New Roman" w:hAnsi="Times New Roman"/>
          <w:sz w:val="28"/>
          <w:szCs w:val="28"/>
          <w:lang w:val="ru-RU"/>
        </w:rPr>
        <w:t xml:space="preserve"> КПК и </w:t>
      </w:r>
      <w:r w:rsidR="00905D74">
        <w:rPr>
          <w:rFonts w:ascii="Times New Roman" w:hAnsi="Times New Roman"/>
          <w:sz w:val="28"/>
          <w:szCs w:val="28"/>
          <w:lang w:val="ru-RU"/>
        </w:rPr>
        <w:t xml:space="preserve">КНР. </w:t>
      </w:r>
      <w:r w:rsidR="000164A6">
        <w:rPr>
          <w:rFonts w:ascii="Times New Roman" w:hAnsi="Times New Roman"/>
          <w:sz w:val="28"/>
          <w:szCs w:val="28"/>
          <w:lang w:val="ru-RU"/>
        </w:rPr>
        <w:t xml:space="preserve">В последствие был проведён ряд политических реформ, </w:t>
      </w:r>
      <w:r w:rsidR="00F6098A">
        <w:rPr>
          <w:rFonts w:ascii="Times New Roman" w:hAnsi="Times New Roman"/>
          <w:sz w:val="28"/>
          <w:szCs w:val="28"/>
          <w:lang w:val="ru-RU"/>
        </w:rPr>
        <w:t>связанных с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необходимостью поддержания стабильности в </w:t>
      </w:r>
      <w:r w:rsidR="00F6098A">
        <w:rPr>
          <w:rFonts w:ascii="Times New Roman" w:hAnsi="Times New Roman"/>
          <w:sz w:val="28"/>
          <w:szCs w:val="28"/>
          <w:lang w:val="ru-RU"/>
        </w:rPr>
        <w:t>государстве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6098A">
        <w:rPr>
          <w:rFonts w:ascii="Times New Roman" w:hAnsi="Times New Roman"/>
          <w:sz w:val="28"/>
          <w:szCs w:val="28"/>
          <w:lang w:val="ru-RU"/>
        </w:rPr>
        <w:t>Стабильность</w:t>
      </w:r>
      <w:r w:rsidR="005A14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098A">
        <w:rPr>
          <w:rFonts w:ascii="Times New Roman" w:hAnsi="Times New Roman"/>
          <w:sz w:val="28"/>
          <w:szCs w:val="28"/>
          <w:lang w:val="ru-RU"/>
        </w:rPr>
        <w:t>по мнению</w:t>
      </w:r>
      <w:r w:rsidR="005A1483">
        <w:rPr>
          <w:rFonts w:ascii="Times New Roman" w:hAnsi="Times New Roman"/>
          <w:sz w:val="28"/>
          <w:szCs w:val="28"/>
          <w:lang w:val="ru-RU"/>
        </w:rPr>
        <w:t xml:space="preserve"> представителей власти, является основной для роста Китая в будущем</w:t>
      </w:r>
      <w:r w:rsidR="00551581">
        <w:rPr>
          <w:rFonts w:ascii="Times New Roman" w:hAnsi="Times New Roman"/>
          <w:sz w:val="28"/>
          <w:szCs w:val="28"/>
          <w:lang w:val="ru-RU"/>
        </w:rPr>
        <w:t xml:space="preserve"> на пути экономического развития.</w:t>
      </w:r>
    </w:p>
    <w:p w:rsidR="000D21AA" w:rsidRDefault="00E43521" w:rsidP="008014EA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</w:t>
      </w:r>
      <w:r w:rsidR="00EB05D2">
        <w:rPr>
          <w:rFonts w:ascii="Times New Roman" w:hAnsi="Times New Roman"/>
          <w:sz w:val="28"/>
          <w:szCs w:val="28"/>
          <w:lang w:val="ru-RU"/>
        </w:rPr>
        <w:t xml:space="preserve">, когда </w:t>
      </w:r>
      <w:r w:rsidR="002A757E">
        <w:rPr>
          <w:rFonts w:ascii="Times New Roman" w:hAnsi="Times New Roman"/>
          <w:sz w:val="28"/>
          <w:szCs w:val="28"/>
          <w:lang w:val="ru-RU"/>
        </w:rPr>
        <w:t xml:space="preserve">речь идёт о развитии </w:t>
      </w:r>
      <w:r>
        <w:rPr>
          <w:rFonts w:ascii="Times New Roman" w:hAnsi="Times New Roman"/>
          <w:sz w:val="28"/>
          <w:szCs w:val="28"/>
          <w:lang w:val="ru-RU"/>
        </w:rPr>
        <w:t>социальной гармонии, концепция стабильности</w:t>
      </w:r>
      <w:r w:rsidR="002A757E">
        <w:rPr>
          <w:rFonts w:ascii="Times New Roman" w:hAnsi="Times New Roman"/>
          <w:sz w:val="28"/>
          <w:szCs w:val="28"/>
          <w:lang w:val="ru-RU"/>
        </w:rPr>
        <w:t xml:space="preserve"> становится неотъемлемой частью этой политики, так как напрямую связана с социально-политическим «здоровьем» КНР.</w:t>
      </w:r>
      <w:r>
        <w:rPr>
          <w:rFonts w:ascii="Times New Roman" w:hAnsi="Times New Roman"/>
          <w:sz w:val="28"/>
          <w:szCs w:val="28"/>
          <w:lang w:val="ru-RU"/>
        </w:rPr>
        <w:t xml:space="preserve"> Политический режим</w:t>
      </w:r>
      <w:r w:rsidR="00F432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773">
        <w:rPr>
          <w:rFonts w:ascii="Times New Roman" w:hAnsi="Times New Roman"/>
          <w:sz w:val="28"/>
          <w:szCs w:val="28"/>
          <w:lang w:val="ru-RU"/>
        </w:rPr>
        <w:t xml:space="preserve">являет собой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властных и других структур, а также </w:t>
      </w:r>
      <w:r w:rsidR="003A7773">
        <w:rPr>
          <w:rFonts w:ascii="Times New Roman" w:hAnsi="Times New Roman"/>
          <w:sz w:val="28"/>
          <w:szCs w:val="28"/>
          <w:lang w:val="ru-RU"/>
        </w:rPr>
        <w:t>взаимо</w:t>
      </w:r>
      <w:r>
        <w:rPr>
          <w:rFonts w:ascii="Times New Roman" w:hAnsi="Times New Roman"/>
          <w:sz w:val="28"/>
          <w:szCs w:val="28"/>
          <w:lang w:val="ru-RU"/>
        </w:rPr>
        <w:t xml:space="preserve">отношений между ними, </w:t>
      </w:r>
      <w:r w:rsidR="003A7773">
        <w:rPr>
          <w:rFonts w:ascii="Times New Roman" w:hAnsi="Times New Roman"/>
          <w:sz w:val="28"/>
          <w:szCs w:val="28"/>
          <w:lang w:val="ru-RU"/>
        </w:rPr>
        <w:t>формирующихся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22915">
        <w:rPr>
          <w:rFonts w:ascii="Times New Roman" w:hAnsi="Times New Roman"/>
          <w:sz w:val="28"/>
          <w:szCs w:val="28"/>
          <w:lang w:val="ru-RU"/>
        </w:rPr>
        <w:t>функционирующих</w:t>
      </w:r>
      <w:r>
        <w:rPr>
          <w:rFonts w:ascii="Times New Roman" w:hAnsi="Times New Roman"/>
          <w:sz w:val="28"/>
          <w:szCs w:val="28"/>
          <w:lang w:val="ru-RU"/>
        </w:rPr>
        <w:t xml:space="preserve"> в обществе на определенном временном </w:t>
      </w:r>
      <w:r w:rsidR="003D3E6F">
        <w:rPr>
          <w:rFonts w:ascii="Times New Roman" w:hAnsi="Times New Roman"/>
          <w:sz w:val="28"/>
          <w:szCs w:val="28"/>
          <w:lang w:val="ru-RU"/>
        </w:rPr>
        <w:t xml:space="preserve">и историческом </w:t>
      </w:r>
      <w:r>
        <w:rPr>
          <w:rFonts w:ascii="Times New Roman" w:hAnsi="Times New Roman"/>
          <w:sz w:val="28"/>
          <w:szCs w:val="28"/>
          <w:lang w:val="ru-RU"/>
        </w:rPr>
        <w:t xml:space="preserve">этапе и </w:t>
      </w:r>
      <w:r w:rsidR="003D3E6F">
        <w:rPr>
          <w:rFonts w:ascii="Times New Roman" w:hAnsi="Times New Roman"/>
          <w:sz w:val="28"/>
          <w:szCs w:val="28"/>
          <w:lang w:val="ru-RU"/>
        </w:rPr>
        <w:t>функционирующих с опорой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4EA">
        <w:rPr>
          <w:rFonts w:ascii="Times New Roman" w:hAnsi="Times New Roman"/>
          <w:sz w:val="28"/>
          <w:szCs w:val="28"/>
          <w:lang w:val="ru-RU"/>
        </w:rPr>
        <w:t xml:space="preserve">определённые </w:t>
      </w:r>
      <w:r>
        <w:rPr>
          <w:rFonts w:ascii="Times New Roman" w:hAnsi="Times New Roman"/>
          <w:sz w:val="28"/>
          <w:szCs w:val="28"/>
          <w:lang w:val="ru-RU"/>
        </w:rPr>
        <w:t>правовые</w:t>
      </w:r>
      <w:r w:rsidR="008014E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традиционные нормы, правила и методы</w:t>
      </w:r>
      <w:r w:rsidR="008014EA">
        <w:rPr>
          <w:rFonts w:ascii="Times New Roman" w:hAnsi="Times New Roman"/>
          <w:sz w:val="28"/>
          <w:szCs w:val="28"/>
          <w:lang w:val="ru-RU"/>
        </w:rPr>
        <w:t>, которые могут гарантировать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4EA">
        <w:rPr>
          <w:rFonts w:ascii="Times New Roman" w:hAnsi="Times New Roman"/>
          <w:sz w:val="28"/>
          <w:szCs w:val="28"/>
          <w:lang w:val="ru-RU"/>
        </w:rPr>
        <w:t xml:space="preserve">обеспечение стабильности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политической системы. Политический режим можно интерпретировать как временный и функциональный аспект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политической системы. </w:t>
      </w:r>
      <w:r w:rsidR="00A83A3E">
        <w:rPr>
          <w:rFonts w:ascii="Times New Roman" w:hAnsi="Times New Roman"/>
          <w:sz w:val="28"/>
          <w:szCs w:val="28"/>
          <w:lang w:val="ru-RU"/>
        </w:rPr>
        <w:t>Важно учесть то факт,</w:t>
      </w:r>
      <w:r>
        <w:rPr>
          <w:rFonts w:ascii="Times New Roman" w:hAnsi="Times New Roman"/>
          <w:sz w:val="28"/>
          <w:szCs w:val="28"/>
          <w:lang w:val="ru-RU"/>
        </w:rPr>
        <w:t xml:space="preserve"> что в Китае </w:t>
      </w:r>
      <w:r w:rsidR="00A83A3E">
        <w:rPr>
          <w:rFonts w:ascii="Times New Roman" w:hAnsi="Times New Roman"/>
          <w:sz w:val="28"/>
          <w:szCs w:val="28"/>
          <w:lang w:val="ru-RU"/>
        </w:rPr>
        <w:t xml:space="preserve">понятия </w:t>
      </w:r>
      <w:r>
        <w:rPr>
          <w:rFonts w:ascii="Times New Roman" w:hAnsi="Times New Roman"/>
          <w:sz w:val="28"/>
          <w:szCs w:val="28"/>
          <w:lang w:val="ru-RU"/>
        </w:rPr>
        <w:t>«политическая система» и «политический режим</w:t>
      </w:r>
      <w:r w:rsidR="00A83A3E">
        <w:rPr>
          <w:rFonts w:ascii="Times New Roman" w:hAnsi="Times New Roman"/>
          <w:sz w:val="28"/>
          <w:szCs w:val="28"/>
          <w:lang w:val="ru-RU"/>
        </w:rPr>
        <w:t xml:space="preserve">» принципиально отличаются, так </w:t>
      </w:r>
      <w:r w:rsidR="00472FAE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FAE">
        <w:rPr>
          <w:rFonts w:ascii="Times New Roman" w:hAnsi="Times New Roman"/>
          <w:sz w:val="28"/>
          <w:szCs w:val="28"/>
          <w:lang w:val="ru-RU"/>
        </w:rPr>
        <w:t>каждое</w:t>
      </w:r>
      <w:r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472FAE">
        <w:rPr>
          <w:rFonts w:ascii="Times New Roman" w:hAnsi="Times New Roman"/>
          <w:sz w:val="28"/>
          <w:szCs w:val="28"/>
          <w:lang w:val="ru-RU"/>
        </w:rPr>
        <w:t>них</w:t>
      </w:r>
      <w:r>
        <w:rPr>
          <w:rFonts w:ascii="Times New Roman" w:hAnsi="Times New Roman"/>
          <w:sz w:val="28"/>
          <w:szCs w:val="28"/>
          <w:lang w:val="ru-RU"/>
        </w:rPr>
        <w:t xml:space="preserve"> имеет </w:t>
      </w:r>
      <w:r w:rsidR="00472FAE">
        <w:rPr>
          <w:rFonts w:ascii="Times New Roman" w:hAnsi="Times New Roman"/>
          <w:sz w:val="28"/>
          <w:szCs w:val="28"/>
          <w:lang w:val="ru-RU"/>
        </w:rPr>
        <w:t>свой смысл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72FAE">
        <w:rPr>
          <w:rFonts w:ascii="Times New Roman" w:hAnsi="Times New Roman"/>
          <w:sz w:val="28"/>
          <w:szCs w:val="28"/>
          <w:lang w:val="ru-RU"/>
        </w:rPr>
        <w:t>значение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Style w:val="af4"/>
          <w:rFonts w:ascii="Times New Roman" w:eastAsia="FZShuTi" w:hAnsi="Times New Roman"/>
          <w:sz w:val="28"/>
          <w:szCs w:val="28"/>
        </w:rPr>
        <w:footnoteReference w:id="55"/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Высший руководитель Китайской Народной Республики относится к политическому лидеру с окончательным решением и самым высоким статусом в политике Китайской Народной Республики, что является «неофициальным» названием. Высшие руководители не обязательно имеют высшие звания в Коммунистической партии Китая и полномочиях Китайской Народной Республики, но они исполняли обязанности председателя Центральной военной комиссии Коммунистической партии Китая и могут эффективно контролировать вооруженные силы трех основных партийных и правительственных органов, Коммунистической партии Китая, правительства и Народно-освободительной армии. Первое поколение связано с именем </w:t>
      </w:r>
      <w:hyperlink r:id="rId46" w:tooltip="Мао Цзэдун" w:history="1">
        <w:r>
          <w:rPr>
            <w:rFonts w:ascii="Times New Roman" w:hAnsi="Times New Roman"/>
            <w:sz w:val="28"/>
            <w:szCs w:val="28"/>
            <w:lang w:val="ru-RU"/>
          </w:rPr>
          <w:t>Мао Цзэдуна</w:t>
        </w:r>
      </w:hyperlink>
      <w:r>
        <w:rPr>
          <w:rFonts w:ascii="Times New Roman" w:hAnsi="Times New Roman"/>
          <w:sz w:val="28"/>
          <w:szCs w:val="28"/>
          <w:lang w:val="ru-RU"/>
        </w:rPr>
        <w:t>, второе — с </w:t>
      </w:r>
      <w:hyperlink r:id="rId47" w:tooltip="Дэн Сяопин" w:history="1">
        <w:r>
          <w:rPr>
            <w:rFonts w:ascii="Times New Roman" w:hAnsi="Times New Roman"/>
            <w:sz w:val="28"/>
            <w:szCs w:val="28"/>
            <w:lang w:val="ru-RU"/>
          </w:rPr>
          <w:t>Дэн Сяопином</w:t>
        </w:r>
      </w:hyperlink>
      <w:r>
        <w:rPr>
          <w:rFonts w:ascii="Times New Roman" w:hAnsi="Times New Roman"/>
          <w:sz w:val="28"/>
          <w:szCs w:val="28"/>
          <w:lang w:val="ru-RU"/>
        </w:rPr>
        <w:t>, третье — с </w:t>
      </w:r>
      <w:hyperlink r:id="rId48" w:tooltip="Цзян Цзэминь" w:history="1">
        <w:r>
          <w:rPr>
            <w:rFonts w:ascii="Times New Roman" w:hAnsi="Times New Roman"/>
            <w:sz w:val="28"/>
            <w:szCs w:val="28"/>
            <w:lang w:val="ru-RU"/>
          </w:rPr>
          <w:t>Цзян Цзэминем</w:t>
        </w:r>
      </w:hyperlink>
      <w:r>
        <w:rPr>
          <w:rFonts w:ascii="Times New Roman" w:hAnsi="Times New Roman"/>
          <w:sz w:val="28"/>
          <w:szCs w:val="28"/>
          <w:lang w:val="ru-RU"/>
        </w:rPr>
        <w:t>, четвёртое — с </w:t>
      </w:r>
      <w:hyperlink r:id="rId49" w:tooltip="Ху Цзиньтао" w:history="1">
        <w:r>
          <w:rPr>
            <w:rFonts w:ascii="Times New Roman" w:hAnsi="Times New Roman"/>
            <w:sz w:val="28"/>
            <w:szCs w:val="28"/>
            <w:lang w:val="ru-RU"/>
          </w:rPr>
          <w:t>Ху Цзиньтао</w:t>
        </w:r>
      </w:hyperlink>
      <w:r>
        <w:rPr>
          <w:rFonts w:ascii="Times New Roman" w:hAnsi="Times New Roman"/>
          <w:sz w:val="28"/>
          <w:szCs w:val="28"/>
          <w:lang w:val="ru-RU"/>
        </w:rPr>
        <w:t> (с 2002), пятое — с </w:t>
      </w:r>
      <w:hyperlink r:id="rId50" w:tooltip="Си Цзиньпин" w:history="1">
        <w:r>
          <w:rPr>
            <w:rFonts w:ascii="Times New Roman" w:hAnsi="Times New Roman"/>
            <w:sz w:val="28"/>
            <w:szCs w:val="28"/>
            <w:lang w:val="ru-RU"/>
          </w:rPr>
          <w:t xml:space="preserve">Си </w:t>
        </w:r>
        <w:proofErr w:type="spellStart"/>
        <w:r>
          <w:rPr>
            <w:rFonts w:ascii="Times New Roman" w:hAnsi="Times New Roman"/>
            <w:sz w:val="28"/>
            <w:szCs w:val="28"/>
            <w:lang w:val="ru-RU"/>
          </w:rPr>
          <w:t>Цзиньпином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 (с 2012)</w:t>
      </w:r>
      <w:r>
        <w:rPr>
          <w:rFonts w:ascii="Times New Roman" w:eastAsia="FZShuTi" w:hAnsi="Times New Roman"/>
          <w:sz w:val="28"/>
          <w:szCs w:val="28"/>
          <w:lang w:val="ru-RU"/>
        </w:rPr>
        <w:t>.Каждое поколение лидеров подчеркивало важность политической стабильности в своих трудах и публичных выступлениях.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>Например, Дэн Сяопин упомянул в беседе с президентом США Джордж Буш : «Проблема Китая огромна. Ему нужна стабильность. Без стабильной обстановки ничего нельзя сделать, и уже достигнутые достижения будут потеряны».</w:t>
      </w:r>
      <w:r>
        <w:rPr>
          <w:rStyle w:val="af4"/>
          <w:rFonts w:ascii="Times New Roman" w:eastAsia="FZShuTi" w:hAnsi="Times New Roman"/>
          <w:sz w:val="28"/>
          <w:szCs w:val="28"/>
          <w:lang w:val="ru-RU"/>
        </w:rPr>
        <w:footnoteReference w:id="56"/>
      </w:r>
      <w:r>
        <w:rPr>
          <w:rFonts w:ascii="Times New Roman" w:eastAsia="FZShuTi" w:hAnsi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eastAsia="FZShuTi" w:hAnsi="Times New Roman"/>
          <w:sz w:val="28"/>
          <w:szCs w:val="28"/>
          <w:lang w:val="ru-RU"/>
        </w:rPr>
        <w:t>И Цзян Цзэминь подчеркнул: «Между реформой, развитием и стабильностью существуют неразрывные внутренние связи».</w:t>
      </w:r>
      <w:r>
        <w:rPr>
          <w:rStyle w:val="af4"/>
          <w:rFonts w:ascii="Times New Roman" w:eastAsia="FZShuTi" w:hAnsi="Times New Roman"/>
          <w:sz w:val="28"/>
          <w:szCs w:val="28"/>
          <w:lang w:val="ru-RU"/>
        </w:rPr>
        <w:footnoteReference w:id="57"/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На официальном заседании КПК, посвященном 30-й годовщине реформ и </w:t>
      </w:r>
      <w:r>
        <w:rPr>
          <w:rFonts w:ascii="Times New Roman" w:eastAsia="FZShuTi" w:hAnsi="Times New Roman"/>
          <w:sz w:val="28"/>
          <w:szCs w:val="28"/>
          <w:lang w:val="ru-RU"/>
        </w:rPr>
        <w:lastRenderedPageBreak/>
        <w:t>открытости, Ху Цзиньтао использовал северный разговорный диалект, «</w:t>
      </w:r>
      <w:r>
        <w:rPr>
          <w:rFonts w:ascii="Times New Roman" w:eastAsia="FZShuTi" w:hAnsi="Times New Roman" w:hint="eastAsia"/>
          <w:sz w:val="28"/>
          <w:szCs w:val="28"/>
        </w:rPr>
        <w:t>不折腾</w:t>
      </w:r>
      <w:r>
        <w:rPr>
          <w:rFonts w:ascii="Times New Roman" w:eastAsia="FZShuTi" w:hAnsi="Times New Roman"/>
          <w:sz w:val="28"/>
          <w:szCs w:val="28"/>
          <w:lang w:val="ru-RU"/>
        </w:rPr>
        <w:t>»</w:t>
      </w:r>
      <w:r>
        <w:rPr>
          <w:rFonts w:ascii="Times New Roman" w:eastAsia="FZShuTi" w:hAnsi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eastAsia="FZShuTi" w:hAnsi="Times New Roman" w:hint="eastAsia"/>
          <w:sz w:val="28"/>
          <w:szCs w:val="28"/>
          <w:lang w:val="ru-RU"/>
        </w:rPr>
        <w:t>（</w:t>
      </w:r>
      <w:proofErr w:type="spellStart"/>
      <w:r>
        <w:rPr>
          <w:rFonts w:ascii="Times New Roman" w:eastAsia="FZShuTi" w:hAnsi="Times New Roman"/>
          <w:sz w:val="28"/>
          <w:szCs w:val="28"/>
          <w:lang w:val="ru-RU"/>
        </w:rPr>
        <w:t>Бучжэтэн</w:t>
      </w:r>
      <w:proofErr w:type="spellEnd"/>
      <w:r>
        <w:rPr>
          <w:rFonts w:ascii="Times New Roman" w:eastAsia="FZShuTi" w:hAnsi="Times New Roman"/>
          <w:sz w:val="28"/>
          <w:szCs w:val="28"/>
          <w:lang w:val="ru-RU"/>
        </w:rPr>
        <w:t xml:space="preserve"> -«Не переворачивайся, не действуй вслепую»</w:t>
      </w:r>
      <w:r>
        <w:rPr>
          <w:rFonts w:ascii="Times New Roman" w:eastAsia="FZShuTi" w:hAnsi="Times New Roman" w:hint="eastAsia"/>
          <w:sz w:val="28"/>
          <w:szCs w:val="28"/>
          <w:lang w:val="ru-RU"/>
        </w:rPr>
        <w:t>）</w:t>
      </w:r>
      <w:r>
        <w:rPr>
          <w:rFonts w:ascii="Times New Roman" w:eastAsia="FZShuTi" w:hAnsi="Times New Roman"/>
          <w:sz w:val="28"/>
          <w:szCs w:val="28"/>
          <w:lang w:val="ru-RU"/>
        </w:rPr>
        <w:t>, Чтобы показать важность, которую власти придают политической стабильности.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Политическая реформа </w:t>
      </w:r>
      <w:r w:rsidR="00CF33B8">
        <w:rPr>
          <w:rFonts w:ascii="Times New Roman" w:eastAsia="FZShuTi" w:hAnsi="Times New Roman"/>
          <w:sz w:val="28"/>
          <w:szCs w:val="28"/>
          <w:lang w:val="ru-RU"/>
        </w:rPr>
        <w:t xml:space="preserve">по мнению китайских учёных </w:t>
      </w:r>
      <w:r w:rsidR="001F645C">
        <w:rPr>
          <w:rFonts w:ascii="Times New Roman" w:eastAsia="FZShuTi" w:hAnsi="Times New Roman"/>
          <w:sz w:val="28"/>
          <w:szCs w:val="28"/>
          <w:lang w:val="ru-RU"/>
        </w:rPr>
        <w:t>выступает именно в роли реформы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политического режима или «особой политической системы», включая «изменение правил, норм, методов, установленных для регулирования непосредственной деятельности политических субъектов».</w:t>
      </w:r>
      <w:r>
        <w:rPr>
          <w:rStyle w:val="af4"/>
          <w:rFonts w:ascii="Times New Roman" w:eastAsia="FZShuTi" w:hAnsi="Times New Roman"/>
          <w:sz w:val="28"/>
          <w:szCs w:val="28"/>
        </w:rPr>
        <w:footnoteReference w:id="58"/>
      </w:r>
      <w:r>
        <w:rPr>
          <w:rFonts w:ascii="Times New Roman" w:eastAsia="FZShuTi" w:hAnsi="Times New Roman"/>
          <w:sz w:val="28"/>
          <w:szCs w:val="28"/>
          <w:lang w:val="ru-RU"/>
        </w:rPr>
        <w:t>. Но для реформирования политической системы, для изменения ее базовой основы принципы организации политической власти, как считает Китай, неприемлемы.</w:t>
      </w:r>
    </w:p>
    <w:p w:rsidR="000D21AA" w:rsidRDefault="00590B19" w:rsidP="00BD1F94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Административная реформа, которая стала важной частью </w:t>
      </w:r>
      <w:r w:rsidR="00152FDE">
        <w:rPr>
          <w:rFonts w:ascii="Times New Roman" w:eastAsia="FZShuTi" w:hAnsi="Times New Roman"/>
          <w:sz w:val="28"/>
          <w:szCs w:val="28"/>
          <w:lang w:val="ru-RU"/>
        </w:rPr>
        <w:t xml:space="preserve">реформирования политического режима КНР, была призвана повысить </w:t>
      </w:r>
      <w:r w:rsidR="00C4127E">
        <w:rPr>
          <w:rFonts w:ascii="Times New Roman" w:eastAsia="FZShuTi" w:hAnsi="Times New Roman"/>
          <w:sz w:val="28"/>
          <w:szCs w:val="28"/>
          <w:lang w:val="ru-RU"/>
        </w:rPr>
        <w:t>эффективность управления в условиях сложных</w:t>
      </w:r>
      <w:r w:rsidR="0002030C">
        <w:rPr>
          <w:rFonts w:ascii="Times New Roman" w:eastAsia="FZShuTi" w:hAnsi="Times New Roman"/>
          <w:sz w:val="28"/>
          <w:szCs w:val="28"/>
          <w:lang w:val="ru-RU"/>
        </w:rPr>
        <w:t xml:space="preserve"> всесторонних </w:t>
      </w:r>
      <w:r w:rsidR="00C4127E">
        <w:rPr>
          <w:rFonts w:ascii="Times New Roman" w:eastAsia="FZShuTi" w:hAnsi="Times New Roman"/>
          <w:sz w:val="28"/>
          <w:szCs w:val="28"/>
          <w:lang w:val="ru-RU"/>
        </w:rPr>
        <w:t xml:space="preserve">экономических </w:t>
      </w:r>
      <w:r w:rsidR="00942F10">
        <w:rPr>
          <w:rFonts w:ascii="Times New Roman" w:eastAsia="FZShuTi" w:hAnsi="Times New Roman"/>
          <w:sz w:val="28"/>
          <w:szCs w:val="28"/>
          <w:lang w:val="ru-RU"/>
        </w:rPr>
        <w:t xml:space="preserve">преобразований </w:t>
      </w:r>
      <w:r w:rsidR="0002030C">
        <w:rPr>
          <w:rFonts w:ascii="Times New Roman" w:eastAsia="FZShuTi" w:hAnsi="Times New Roman"/>
          <w:sz w:val="28"/>
          <w:szCs w:val="28"/>
          <w:lang w:val="ru-RU"/>
        </w:rPr>
        <w:t>и проведении мероприятий, направленных на открытие экономики для внешнего мира.</w:t>
      </w:r>
      <w:r w:rsidR="005C7F54">
        <w:rPr>
          <w:rFonts w:ascii="Times New Roman" w:eastAsia="FZShuTi" w:hAnsi="Times New Roman"/>
          <w:sz w:val="28"/>
          <w:szCs w:val="28"/>
          <w:lang w:val="ru-RU"/>
        </w:rPr>
        <w:t xml:space="preserve"> Эта реформа связана с необходимостью </w:t>
      </w:r>
      <w:r w:rsidR="003565B4">
        <w:rPr>
          <w:rFonts w:ascii="Times New Roman" w:eastAsia="FZShuTi" w:hAnsi="Times New Roman"/>
          <w:sz w:val="28"/>
          <w:szCs w:val="28"/>
          <w:lang w:val="ru-RU"/>
        </w:rPr>
        <w:t xml:space="preserve">системы управления, могущей стимулировать переход от централизованной к </w:t>
      </w:r>
      <w:r w:rsidR="0045615B">
        <w:rPr>
          <w:rFonts w:ascii="Times New Roman" w:eastAsia="FZShuTi" w:hAnsi="Times New Roman"/>
          <w:sz w:val="28"/>
          <w:szCs w:val="28"/>
          <w:lang w:val="ru-RU"/>
        </w:rPr>
        <w:t>рыночной экономике, обеспечить качественное функционирование</w:t>
      </w:r>
      <w:r w:rsidR="000E0C0F">
        <w:rPr>
          <w:rFonts w:ascii="Times New Roman" w:eastAsia="FZShuTi" w:hAnsi="Times New Roman"/>
          <w:sz w:val="28"/>
          <w:szCs w:val="28"/>
          <w:lang w:val="ru-RU"/>
        </w:rPr>
        <w:t xml:space="preserve"> этой системы и гарантировать сохранение политической стабильности государства.</w:t>
      </w:r>
    </w:p>
    <w:p w:rsidR="000D21AA" w:rsidRDefault="00AA4969" w:rsidP="002830FA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При анализе функциональных изменений политического режима КНР в 1990-х годах </w:t>
      </w:r>
      <w:r w:rsidR="007857E9">
        <w:rPr>
          <w:rFonts w:ascii="Times New Roman" w:eastAsia="FZShuTi" w:hAnsi="Times New Roman"/>
          <w:sz w:val="28"/>
          <w:szCs w:val="28"/>
          <w:lang w:val="ru-RU"/>
        </w:rPr>
        <w:t xml:space="preserve">нужно учесть, что акцент внутренней политики сместился в сторону </w:t>
      </w:r>
      <w:r w:rsidR="00817848">
        <w:rPr>
          <w:rFonts w:ascii="Times New Roman" w:eastAsia="FZShuTi" w:hAnsi="Times New Roman"/>
          <w:sz w:val="28"/>
          <w:szCs w:val="28"/>
          <w:lang w:val="ru-RU"/>
        </w:rPr>
        <w:t xml:space="preserve">масштабных преобразований в экономической системе и превращения </w:t>
      </w:r>
      <w:r w:rsidR="00E8318D">
        <w:rPr>
          <w:rFonts w:ascii="Times New Roman" w:eastAsia="FZShuTi" w:hAnsi="Times New Roman"/>
          <w:sz w:val="28"/>
          <w:szCs w:val="28"/>
          <w:lang w:val="ru-RU"/>
        </w:rPr>
        <w:t>прежней экономической системы в систему социалистической рыночной экономики</w:t>
      </w:r>
      <w:r w:rsidR="001E1F48">
        <w:rPr>
          <w:rFonts w:ascii="Times New Roman" w:eastAsia="FZShuTi" w:hAnsi="Times New Roman"/>
          <w:sz w:val="28"/>
          <w:szCs w:val="28"/>
          <w:lang w:val="ru-RU"/>
        </w:rPr>
        <w:t>, открытой взаимодействию с другими странами</w:t>
      </w:r>
      <w:r w:rsidR="00FE6668">
        <w:rPr>
          <w:rFonts w:ascii="Times New Roman" w:eastAsia="FZShuTi" w:hAnsi="Times New Roman"/>
          <w:sz w:val="28"/>
          <w:szCs w:val="28"/>
          <w:lang w:val="ru-RU"/>
        </w:rPr>
        <w:t xml:space="preserve">. Фокус происходящих </w:t>
      </w:r>
      <w:r w:rsidR="00BC38B1">
        <w:rPr>
          <w:rFonts w:ascii="Times New Roman" w:eastAsia="FZShuTi" w:hAnsi="Times New Roman"/>
          <w:sz w:val="28"/>
          <w:szCs w:val="28"/>
          <w:lang w:val="ru-RU"/>
        </w:rPr>
        <w:t>пре</w:t>
      </w:r>
      <w:r w:rsidR="00FE6668">
        <w:rPr>
          <w:rFonts w:ascii="Times New Roman" w:eastAsia="FZShuTi" w:hAnsi="Times New Roman"/>
          <w:sz w:val="28"/>
          <w:szCs w:val="28"/>
          <w:lang w:val="ru-RU"/>
        </w:rPr>
        <w:t xml:space="preserve">образований сосредоточен в основном на </w:t>
      </w:r>
      <w:r w:rsidR="00141F5B">
        <w:rPr>
          <w:rFonts w:ascii="Times New Roman" w:eastAsia="FZShuTi" w:hAnsi="Times New Roman"/>
          <w:sz w:val="28"/>
          <w:szCs w:val="28"/>
          <w:lang w:val="ru-RU"/>
        </w:rPr>
        <w:t>совершенствовании специфи</w:t>
      </w:r>
      <w:r w:rsidR="002C7BE4">
        <w:rPr>
          <w:rFonts w:ascii="Times New Roman" w:eastAsia="FZShuTi" w:hAnsi="Times New Roman"/>
          <w:sz w:val="28"/>
          <w:szCs w:val="28"/>
          <w:lang w:val="ru-RU"/>
        </w:rPr>
        <w:t xml:space="preserve">ческой </w:t>
      </w:r>
      <w:r w:rsidR="00141F5B">
        <w:rPr>
          <w:rFonts w:ascii="Times New Roman" w:eastAsia="FZShuTi" w:hAnsi="Times New Roman"/>
          <w:sz w:val="28"/>
          <w:szCs w:val="28"/>
          <w:lang w:val="ru-RU"/>
        </w:rPr>
        <w:t xml:space="preserve">китайской </w:t>
      </w:r>
      <w:r w:rsidR="002C7BE4">
        <w:rPr>
          <w:rFonts w:ascii="Times New Roman" w:eastAsia="FZShuTi" w:hAnsi="Times New Roman"/>
          <w:sz w:val="28"/>
          <w:szCs w:val="28"/>
          <w:lang w:val="ru-RU"/>
        </w:rPr>
        <w:t xml:space="preserve">демократической и правовой систем, </w:t>
      </w:r>
      <w:r w:rsidR="00FF2589">
        <w:rPr>
          <w:rFonts w:ascii="Times New Roman" w:eastAsia="FZShuTi" w:hAnsi="Times New Roman"/>
          <w:sz w:val="28"/>
          <w:szCs w:val="28"/>
          <w:lang w:val="ru-RU"/>
        </w:rPr>
        <w:t>призван</w:t>
      </w:r>
      <w:r w:rsidR="001A0AFD">
        <w:rPr>
          <w:rFonts w:ascii="Times New Roman" w:eastAsia="FZShuTi" w:hAnsi="Times New Roman"/>
          <w:sz w:val="28"/>
          <w:szCs w:val="28"/>
          <w:lang w:val="ru-RU"/>
        </w:rPr>
        <w:t>н</w:t>
      </w:r>
      <w:r w:rsidR="00FF2589">
        <w:rPr>
          <w:rFonts w:ascii="Times New Roman" w:eastAsia="FZShuTi" w:hAnsi="Times New Roman"/>
          <w:sz w:val="28"/>
          <w:szCs w:val="28"/>
          <w:lang w:val="ru-RU"/>
        </w:rPr>
        <w:t>о</w:t>
      </w:r>
      <w:r w:rsidR="001A0AFD">
        <w:rPr>
          <w:rFonts w:ascii="Times New Roman" w:eastAsia="FZShuTi" w:hAnsi="Times New Roman"/>
          <w:sz w:val="28"/>
          <w:szCs w:val="28"/>
          <w:lang w:val="ru-RU"/>
        </w:rPr>
        <w:t xml:space="preserve">м </w:t>
      </w:r>
      <w:r w:rsidR="00FF2589">
        <w:rPr>
          <w:rFonts w:ascii="Times New Roman" w:eastAsia="FZShuTi" w:hAnsi="Times New Roman"/>
          <w:sz w:val="28"/>
          <w:szCs w:val="28"/>
          <w:lang w:val="ru-RU"/>
        </w:rPr>
        <w:t xml:space="preserve">обеспечить устойчивое экономическое развитие и </w:t>
      </w:r>
      <w:r w:rsidR="00BC38B1">
        <w:rPr>
          <w:rFonts w:ascii="Times New Roman" w:eastAsia="FZShuTi" w:hAnsi="Times New Roman"/>
          <w:sz w:val="28"/>
          <w:szCs w:val="28"/>
          <w:lang w:val="ru-RU"/>
        </w:rPr>
        <w:lastRenderedPageBreak/>
        <w:t>сохранение социально-экономического баланса.</w:t>
      </w:r>
      <w:r w:rsidR="00BF794A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87763B">
        <w:rPr>
          <w:rFonts w:ascii="Times New Roman" w:eastAsia="FZShuTi" w:hAnsi="Times New Roman"/>
          <w:sz w:val="28"/>
          <w:szCs w:val="28"/>
          <w:lang w:val="ru-RU"/>
        </w:rPr>
        <w:t xml:space="preserve">В практическом плане в период проводимой трансформации системы происходила активизация законодательной </w:t>
      </w:r>
      <w:r w:rsidR="00BF52E7">
        <w:rPr>
          <w:rFonts w:ascii="Times New Roman" w:eastAsia="FZShuTi" w:hAnsi="Times New Roman"/>
          <w:sz w:val="28"/>
          <w:szCs w:val="28"/>
          <w:lang w:val="ru-RU"/>
        </w:rPr>
        <w:t xml:space="preserve">деятельности представительных и исполнительных органов исполнительной власти, </w:t>
      </w:r>
      <w:r w:rsidR="009C5923">
        <w:rPr>
          <w:rFonts w:ascii="Times New Roman" w:eastAsia="FZShuTi" w:hAnsi="Times New Roman"/>
          <w:sz w:val="28"/>
          <w:szCs w:val="28"/>
          <w:lang w:val="ru-RU"/>
        </w:rPr>
        <w:t>усовершенствование</w:t>
      </w:r>
      <w:r w:rsidR="004109A1">
        <w:rPr>
          <w:rFonts w:ascii="Times New Roman" w:eastAsia="FZShuTi" w:hAnsi="Times New Roman"/>
          <w:sz w:val="28"/>
          <w:szCs w:val="28"/>
          <w:lang w:val="ru-RU"/>
        </w:rPr>
        <w:t xml:space="preserve"> демократических принципов общественной</w:t>
      </w:r>
      <w:r w:rsidR="009C5923">
        <w:rPr>
          <w:rFonts w:ascii="Times New Roman" w:eastAsia="FZShuTi" w:hAnsi="Times New Roman"/>
          <w:sz w:val="28"/>
          <w:szCs w:val="28"/>
          <w:lang w:val="ru-RU"/>
        </w:rPr>
        <w:t xml:space="preserve">, а также политической жизни на базовом </w:t>
      </w:r>
      <w:r w:rsidR="00EA666B">
        <w:rPr>
          <w:rFonts w:ascii="Times New Roman" w:eastAsia="FZShuTi" w:hAnsi="Times New Roman"/>
          <w:sz w:val="28"/>
          <w:szCs w:val="28"/>
          <w:lang w:val="ru-RU"/>
        </w:rPr>
        <w:t xml:space="preserve">уровне, укрепление правящей </w:t>
      </w:r>
      <w:r w:rsidR="00F02425">
        <w:rPr>
          <w:rFonts w:ascii="Times New Roman" w:eastAsia="FZShuTi" w:hAnsi="Times New Roman"/>
          <w:sz w:val="28"/>
          <w:szCs w:val="28"/>
          <w:lang w:val="ru-RU"/>
        </w:rPr>
        <w:t xml:space="preserve">позиции </w:t>
      </w:r>
      <w:r w:rsidR="00EA666B">
        <w:rPr>
          <w:rFonts w:ascii="Times New Roman" w:eastAsia="FZShuTi" w:hAnsi="Times New Roman"/>
          <w:sz w:val="28"/>
          <w:szCs w:val="28"/>
          <w:lang w:val="ru-RU"/>
        </w:rPr>
        <w:t>партии</w:t>
      </w:r>
      <w:r w:rsidR="00F02425">
        <w:rPr>
          <w:rFonts w:ascii="Times New Roman" w:eastAsia="FZShuTi" w:hAnsi="Times New Roman"/>
          <w:sz w:val="28"/>
          <w:szCs w:val="28"/>
          <w:lang w:val="ru-RU"/>
        </w:rPr>
        <w:t xml:space="preserve"> и </w:t>
      </w:r>
      <w:proofErr w:type="spellStart"/>
      <w:r w:rsidR="00F02425">
        <w:rPr>
          <w:rFonts w:ascii="Times New Roman" w:eastAsia="FZShuTi" w:hAnsi="Times New Roman"/>
          <w:sz w:val="28"/>
          <w:szCs w:val="28"/>
          <w:lang w:val="ru-RU"/>
        </w:rPr>
        <w:t>макрорегулирующей</w:t>
      </w:r>
      <w:proofErr w:type="spellEnd"/>
      <w:r w:rsidR="00F02425">
        <w:rPr>
          <w:rFonts w:ascii="Times New Roman" w:eastAsia="FZShuTi" w:hAnsi="Times New Roman"/>
          <w:sz w:val="28"/>
          <w:szCs w:val="28"/>
          <w:lang w:val="ru-RU"/>
        </w:rPr>
        <w:t xml:space="preserve"> роли центра. </w:t>
      </w:r>
      <w:r w:rsidR="001273EE">
        <w:rPr>
          <w:rFonts w:ascii="Times New Roman" w:eastAsia="FZShuTi" w:hAnsi="Times New Roman"/>
          <w:sz w:val="28"/>
          <w:szCs w:val="28"/>
          <w:lang w:val="ru-RU"/>
        </w:rPr>
        <w:t xml:space="preserve">На данный момент происходит модернизация </w:t>
      </w:r>
      <w:r w:rsidR="000E140B">
        <w:rPr>
          <w:rFonts w:ascii="Times New Roman" w:eastAsia="FZShuTi" w:hAnsi="Times New Roman"/>
          <w:sz w:val="28"/>
          <w:szCs w:val="28"/>
          <w:lang w:val="ru-RU"/>
        </w:rPr>
        <w:t xml:space="preserve">китайского общества путём мобилизации интересов и сил различных классов, социальных групп населения с целью реализации планов масштабного экономического строительства </w:t>
      </w:r>
      <w:r w:rsidR="002830FA">
        <w:rPr>
          <w:rFonts w:ascii="Times New Roman" w:eastAsia="FZShuTi" w:hAnsi="Times New Roman"/>
          <w:sz w:val="28"/>
          <w:szCs w:val="28"/>
          <w:lang w:val="ru-RU"/>
        </w:rPr>
        <w:t>и укрепления многопартийного режима в политической системе, сочетающегося с экономическим либерализмом.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Стоит отметить, что </w:t>
      </w:r>
      <w:r w:rsidR="00FB7A8A">
        <w:rPr>
          <w:rFonts w:ascii="Times New Roman" w:eastAsia="FZShuTi" w:hAnsi="Times New Roman"/>
          <w:sz w:val="28"/>
          <w:szCs w:val="28"/>
          <w:lang w:val="ru-RU"/>
        </w:rPr>
        <w:t>главной целью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политического режима КНР </w:t>
      </w:r>
      <w:r w:rsidR="00910637">
        <w:rPr>
          <w:rFonts w:ascii="Times New Roman" w:eastAsia="FZShuTi" w:hAnsi="Times New Roman"/>
          <w:sz w:val="28"/>
          <w:szCs w:val="28"/>
          <w:lang w:val="ru-RU"/>
        </w:rPr>
        <w:t>в время проведения ряда реформ являлось формирование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благоприятных </w:t>
      </w:r>
      <w:r w:rsidR="00260B1E">
        <w:rPr>
          <w:rFonts w:ascii="Times New Roman" w:eastAsia="FZShuTi" w:hAnsi="Times New Roman"/>
          <w:sz w:val="28"/>
          <w:szCs w:val="28"/>
          <w:lang w:val="ru-RU"/>
        </w:rPr>
        <w:t xml:space="preserve">и выгодных </w:t>
      </w:r>
      <w:r>
        <w:rPr>
          <w:rFonts w:ascii="Times New Roman" w:eastAsia="FZShuTi" w:hAnsi="Times New Roman"/>
          <w:sz w:val="28"/>
          <w:szCs w:val="28"/>
          <w:lang w:val="ru-RU"/>
        </w:rPr>
        <w:t>политических условий</w:t>
      </w:r>
      <w:r w:rsidR="00260B1E">
        <w:rPr>
          <w:rFonts w:ascii="Times New Roman" w:eastAsia="FZShuTi" w:hAnsi="Times New Roman"/>
          <w:sz w:val="28"/>
          <w:szCs w:val="28"/>
          <w:lang w:val="ru-RU"/>
        </w:rPr>
        <w:t>, которые приведут к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стабильности в обществе,</w:t>
      </w:r>
      <w:r w:rsidR="00441B1B">
        <w:rPr>
          <w:rFonts w:ascii="Times New Roman" w:eastAsia="FZShuTi" w:hAnsi="Times New Roman"/>
          <w:sz w:val="28"/>
          <w:szCs w:val="28"/>
          <w:lang w:val="ru-RU"/>
        </w:rPr>
        <w:t xml:space="preserve"> без которой невозможно функционирование социально-политической и экономической составляющих, и как следствие без этого невозможно существование государства как такового. Н</w:t>
      </w:r>
      <w:r>
        <w:rPr>
          <w:rFonts w:ascii="Times New Roman" w:eastAsia="FZShuTi" w:hAnsi="Times New Roman"/>
          <w:sz w:val="28"/>
          <w:szCs w:val="28"/>
          <w:lang w:val="ru-RU"/>
        </w:rPr>
        <w:t>а 3-м пленарном заседании 11-го ЦК КПК (1978 г.)</w:t>
      </w:r>
      <w:r w:rsidR="007F07C4">
        <w:rPr>
          <w:rFonts w:ascii="Times New Roman" w:eastAsia="FZShuTi" w:hAnsi="Times New Roman"/>
          <w:sz w:val="28"/>
          <w:szCs w:val="28"/>
          <w:lang w:val="ru-RU"/>
        </w:rPr>
        <w:t xml:space="preserve"> китайское руководство выступило с заявлением о необходимости </w:t>
      </w:r>
      <w:proofErr w:type="spellStart"/>
      <w:r w:rsidR="007F07C4">
        <w:rPr>
          <w:rFonts w:ascii="Times New Roman" w:eastAsia="FZShuTi" w:hAnsi="Times New Roman"/>
          <w:sz w:val="28"/>
          <w:szCs w:val="28"/>
          <w:lang w:val="ru-RU"/>
        </w:rPr>
        <w:t>перерасстановки</w:t>
      </w:r>
      <w:proofErr w:type="spellEnd"/>
      <w:r w:rsidR="007F07C4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FZShuTi" w:hAnsi="Times New Roman"/>
          <w:sz w:val="28"/>
          <w:szCs w:val="28"/>
          <w:lang w:val="ru-RU"/>
        </w:rPr>
        <w:t>приоритетов во внутренней и внешней политике</w:t>
      </w:r>
      <w:r w:rsidR="00F02C7A">
        <w:rPr>
          <w:rFonts w:ascii="Times New Roman" w:eastAsia="FZShuTi" w:hAnsi="Times New Roman"/>
          <w:sz w:val="28"/>
          <w:szCs w:val="28"/>
          <w:lang w:val="ru-RU"/>
        </w:rPr>
        <w:t xml:space="preserve">, а также о необходимости </w:t>
      </w:r>
      <w:r w:rsidR="00434AFB">
        <w:rPr>
          <w:rFonts w:ascii="Times New Roman" w:eastAsia="FZShuTi" w:hAnsi="Times New Roman"/>
          <w:sz w:val="28"/>
          <w:szCs w:val="28"/>
          <w:lang w:val="ru-RU"/>
        </w:rPr>
        <w:t xml:space="preserve">переноса </w:t>
      </w:r>
      <w:r w:rsidR="001939BB">
        <w:rPr>
          <w:rFonts w:ascii="Times New Roman" w:eastAsia="FZShuTi" w:hAnsi="Times New Roman"/>
          <w:sz w:val="28"/>
          <w:szCs w:val="28"/>
          <w:lang w:val="ru-RU"/>
        </w:rPr>
        <w:t>главной</w:t>
      </w:r>
      <w:r w:rsidR="00434AFB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1939BB">
        <w:rPr>
          <w:rFonts w:ascii="Times New Roman" w:eastAsia="FZShuTi" w:hAnsi="Times New Roman"/>
          <w:sz w:val="28"/>
          <w:szCs w:val="28"/>
          <w:lang w:val="ru-RU"/>
        </w:rPr>
        <w:t>преобразующей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1939BB">
        <w:rPr>
          <w:rFonts w:ascii="Times New Roman" w:eastAsia="FZShuTi" w:hAnsi="Times New Roman"/>
          <w:sz w:val="28"/>
          <w:szCs w:val="28"/>
          <w:lang w:val="ru-RU"/>
        </w:rPr>
        <w:t xml:space="preserve">деятельности </w:t>
      </w:r>
      <w:r>
        <w:rPr>
          <w:rFonts w:ascii="Times New Roman" w:eastAsia="FZShuTi" w:hAnsi="Times New Roman"/>
          <w:sz w:val="28"/>
          <w:szCs w:val="28"/>
          <w:lang w:val="ru-RU"/>
        </w:rPr>
        <w:t>в экономическое поле</w:t>
      </w:r>
      <w:r w:rsidR="001939BB">
        <w:rPr>
          <w:rFonts w:ascii="Times New Roman" w:eastAsia="FZShuTi" w:hAnsi="Times New Roman"/>
          <w:sz w:val="28"/>
          <w:szCs w:val="28"/>
          <w:lang w:val="ru-RU"/>
        </w:rPr>
        <w:t xml:space="preserve">. После этого </w:t>
      </w:r>
      <w:r w:rsidR="00151F3E">
        <w:rPr>
          <w:rFonts w:ascii="Times New Roman" w:eastAsia="FZShuTi" w:hAnsi="Times New Roman"/>
          <w:sz w:val="28"/>
          <w:szCs w:val="28"/>
          <w:lang w:val="ru-RU"/>
        </w:rPr>
        <w:t xml:space="preserve">началась тотальная модернизация политических институтов, систем и процедур, направленных на реализацию управленческих функций. </w:t>
      </w:r>
      <w:r w:rsidR="00096278">
        <w:rPr>
          <w:rFonts w:ascii="Times New Roman" w:eastAsia="FZShuTi" w:hAnsi="Times New Roman"/>
          <w:sz w:val="28"/>
          <w:szCs w:val="28"/>
          <w:lang w:val="ru-RU"/>
        </w:rPr>
        <w:t xml:space="preserve">Дэн Сяопин, </w:t>
      </w:r>
      <w:r w:rsidR="00263FD8">
        <w:rPr>
          <w:rFonts w:ascii="Times New Roman" w:eastAsia="FZShuTi" w:hAnsi="Times New Roman"/>
          <w:sz w:val="28"/>
          <w:szCs w:val="28"/>
          <w:lang w:val="ru-RU"/>
        </w:rPr>
        <w:t xml:space="preserve">китайский лидер «второго поколения», особо подчёркивал </w:t>
      </w:r>
      <w:r w:rsidR="00FE7B06">
        <w:rPr>
          <w:rFonts w:ascii="Times New Roman" w:eastAsia="FZShuTi" w:hAnsi="Times New Roman"/>
          <w:sz w:val="28"/>
          <w:szCs w:val="28"/>
          <w:lang w:val="ru-RU"/>
        </w:rPr>
        <w:t xml:space="preserve">необходимость </w:t>
      </w:r>
      <w:r w:rsidR="00263FD8">
        <w:rPr>
          <w:rFonts w:ascii="Times New Roman" w:eastAsia="FZShuTi" w:hAnsi="Times New Roman"/>
          <w:sz w:val="28"/>
          <w:szCs w:val="28"/>
          <w:lang w:val="ru-RU"/>
        </w:rPr>
        <w:t xml:space="preserve">и </w:t>
      </w:r>
      <w:r w:rsidR="00FE7B06">
        <w:rPr>
          <w:rFonts w:ascii="Times New Roman" w:eastAsia="FZShuTi" w:hAnsi="Times New Roman"/>
          <w:sz w:val="28"/>
          <w:szCs w:val="28"/>
          <w:lang w:val="ru-RU"/>
        </w:rPr>
        <w:t>важность</w:t>
      </w:r>
      <w:r w:rsidR="00263FD8">
        <w:rPr>
          <w:rFonts w:ascii="Times New Roman" w:eastAsia="FZShuTi" w:hAnsi="Times New Roman"/>
          <w:sz w:val="28"/>
          <w:szCs w:val="28"/>
          <w:lang w:val="ru-RU"/>
        </w:rPr>
        <w:t xml:space="preserve"> политических реформ,</w:t>
      </w:r>
      <w:r w:rsidR="00FE7B06">
        <w:rPr>
          <w:rFonts w:ascii="Times New Roman" w:eastAsia="FZShuTi" w:hAnsi="Times New Roman"/>
          <w:sz w:val="28"/>
          <w:szCs w:val="28"/>
          <w:lang w:val="ru-RU"/>
        </w:rPr>
        <w:t xml:space="preserve"> которые «освободили бы разум»</w:t>
      </w:r>
      <w:r w:rsidR="00AD5D81">
        <w:rPr>
          <w:rFonts w:ascii="Times New Roman" w:eastAsia="FZShuTi" w:hAnsi="Times New Roman"/>
          <w:sz w:val="28"/>
          <w:szCs w:val="28"/>
          <w:lang w:val="ru-RU"/>
        </w:rPr>
        <w:t xml:space="preserve"> от классовой борьбы с внутренними и внешними врагами китайского социализма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. </w:t>
      </w:r>
      <w:r w:rsidR="00BB29A0">
        <w:rPr>
          <w:rFonts w:ascii="Times New Roman" w:eastAsia="FZShuTi" w:hAnsi="Times New Roman"/>
          <w:sz w:val="28"/>
          <w:szCs w:val="28"/>
          <w:lang w:val="ru-RU"/>
        </w:rPr>
        <w:t xml:space="preserve">Новые лидеры осуществили </w:t>
      </w:r>
      <w:r w:rsidR="006E5FF4">
        <w:rPr>
          <w:rFonts w:ascii="Times New Roman" w:eastAsia="FZShuTi" w:hAnsi="Times New Roman"/>
          <w:sz w:val="28"/>
          <w:szCs w:val="28"/>
          <w:lang w:val="ru-RU"/>
        </w:rPr>
        <w:t>качественное</w:t>
      </w:r>
      <w:r w:rsidR="00673BF5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proofErr w:type="spellStart"/>
      <w:r w:rsidR="006E5FF4">
        <w:rPr>
          <w:rFonts w:ascii="Times New Roman" w:eastAsia="FZShuTi" w:hAnsi="Times New Roman"/>
          <w:sz w:val="28"/>
          <w:szCs w:val="28"/>
          <w:lang w:val="ru-RU"/>
        </w:rPr>
        <w:t>перерассмотрение</w:t>
      </w:r>
      <w:proofErr w:type="spellEnd"/>
      <w:r w:rsidR="006E5FF4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BE5B86">
        <w:rPr>
          <w:rFonts w:ascii="Times New Roman" w:eastAsia="FZShuTi" w:hAnsi="Times New Roman"/>
          <w:sz w:val="28"/>
          <w:szCs w:val="28"/>
          <w:lang w:val="ru-RU"/>
        </w:rPr>
        <w:t>места</w:t>
      </w:r>
      <w:r w:rsidR="006E5FF4">
        <w:rPr>
          <w:rFonts w:ascii="Times New Roman" w:eastAsia="FZShuTi" w:hAnsi="Times New Roman"/>
          <w:sz w:val="28"/>
          <w:szCs w:val="28"/>
          <w:lang w:val="ru-RU"/>
        </w:rPr>
        <w:t xml:space="preserve"> и</w:t>
      </w:r>
      <w:r w:rsidR="00673BF5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BE5B86">
        <w:rPr>
          <w:rFonts w:ascii="Times New Roman" w:eastAsia="FZShuTi" w:hAnsi="Times New Roman"/>
          <w:sz w:val="28"/>
          <w:szCs w:val="28"/>
          <w:lang w:val="ru-RU"/>
        </w:rPr>
        <w:t xml:space="preserve">функций </w:t>
      </w:r>
      <w:r>
        <w:rPr>
          <w:rFonts w:ascii="Times New Roman" w:eastAsia="FZShuTi" w:hAnsi="Times New Roman"/>
          <w:sz w:val="28"/>
          <w:szCs w:val="28"/>
          <w:lang w:val="ru-RU"/>
        </w:rPr>
        <w:t>представительных и административных органов исполнительной власти в жизни общества</w:t>
      </w:r>
      <w:r w:rsidR="00BE5B86">
        <w:rPr>
          <w:rFonts w:ascii="Times New Roman" w:eastAsia="FZShuTi" w:hAnsi="Times New Roman"/>
          <w:sz w:val="28"/>
          <w:szCs w:val="28"/>
          <w:lang w:val="ru-RU"/>
        </w:rPr>
        <w:t xml:space="preserve"> Китая,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D23819">
        <w:rPr>
          <w:rFonts w:ascii="Times New Roman" w:eastAsia="FZShuTi" w:hAnsi="Times New Roman"/>
          <w:sz w:val="28"/>
          <w:szCs w:val="28"/>
          <w:lang w:val="ru-RU"/>
        </w:rPr>
        <w:t>провели корректировку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принципов межпартийных отношений, </w:t>
      </w:r>
      <w:r w:rsidR="00B01293">
        <w:rPr>
          <w:rFonts w:ascii="Times New Roman" w:eastAsia="FZShuTi" w:hAnsi="Times New Roman"/>
          <w:sz w:val="28"/>
          <w:szCs w:val="28"/>
          <w:lang w:val="ru-RU"/>
        </w:rPr>
        <w:t>подключили к</w:t>
      </w:r>
      <w:r w:rsidR="00D23819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B01293">
        <w:rPr>
          <w:rFonts w:ascii="Times New Roman" w:eastAsia="FZShuTi" w:hAnsi="Times New Roman"/>
          <w:sz w:val="28"/>
          <w:szCs w:val="28"/>
          <w:lang w:val="ru-RU"/>
        </w:rPr>
        <w:t>деятельности различные общественные организации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. </w:t>
      </w:r>
      <w:r w:rsidR="00B01293">
        <w:rPr>
          <w:rFonts w:ascii="Times New Roman" w:eastAsia="FZShuTi" w:hAnsi="Times New Roman"/>
          <w:sz w:val="28"/>
          <w:szCs w:val="28"/>
          <w:lang w:val="ru-RU"/>
        </w:rPr>
        <w:t>Именно после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этой пленарной сессии в течение </w:t>
      </w:r>
      <w:r w:rsidR="00B01293">
        <w:rPr>
          <w:rFonts w:ascii="Times New Roman" w:eastAsia="FZShuTi" w:hAnsi="Times New Roman"/>
          <w:sz w:val="28"/>
          <w:szCs w:val="28"/>
          <w:lang w:val="ru-RU"/>
        </w:rPr>
        <w:t xml:space="preserve">нескольких 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лет </w:t>
      </w:r>
      <w:r w:rsidR="009F72AF">
        <w:rPr>
          <w:rFonts w:ascii="Times New Roman" w:eastAsia="FZShuTi" w:hAnsi="Times New Roman"/>
          <w:sz w:val="28"/>
          <w:szCs w:val="28"/>
          <w:lang w:val="ru-RU"/>
        </w:rPr>
        <w:lastRenderedPageBreak/>
        <w:t>Китай начал освобождаться от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9F72AF">
        <w:rPr>
          <w:rFonts w:ascii="Times New Roman" w:eastAsia="FZShuTi" w:hAnsi="Times New Roman"/>
          <w:sz w:val="28"/>
          <w:szCs w:val="28"/>
          <w:lang w:val="ru-RU"/>
        </w:rPr>
        <w:t xml:space="preserve">катастрофических и </w:t>
      </w:r>
      <w:r>
        <w:rPr>
          <w:rFonts w:ascii="Times New Roman" w:eastAsia="FZShuTi" w:hAnsi="Times New Roman"/>
          <w:sz w:val="28"/>
          <w:szCs w:val="28"/>
          <w:lang w:val="ru-RU"/>
        </w:rPr>
        <w:t>разрушительных последствий «культурной революции».</w:t>
      </w:r>
    </w:p>
    <w:p w:rsidR="000D21AA" w:rsidRDefault="0046660E" w:rsidP="000D72D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Проведённая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в начале 80-х годов ХХ века</w:t>
      </w:r>
      <w:r w:rsidR="00A93BE2">
        <w:rPr>
          <w:rFonts w:ascii="Times New Roman" w:eastAsia="FZShuTi" w:hAnsi="Times New Roman"/>
          <w:sz w:val="28"/>
          <w:szCs w:val="28"/>
          <w:lang w:val="ru-RU"/>
        </w:rPr>
        <w:t xml:space="preserve"> реформа политической системы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главным образом </w:t>
      </w:r>
      <w:r w:rsidR="00A93BE2">
        <w:rPr>
          <w:rFonts w:ascii="Times New Roman" w:eastAsia="FZShuTi" w:hAnsi="Times New Roman"/>
          <w:sz w:val="28"/>
          <w:szCs w:val="28"/>
          <w:lang w:val="ru-RU"/>
        </w:rPr>
        <w:t>была связана с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восстановлением структуры</w:t>
      </w:r>
      <w:r w:rsidR="00527EEA">
        <w:rPr>
          <w:rFonts w:ascii="Times New Roman" w:eastAsia="FZShuTi" w:hAnsi="Times New Roman"/>
          <w:sz w:val="28"/>
          <w:szCs w:val="28"/>
          <w:lang w:val="ru-RU"/>
        </w:rPr>
        <w:t xml:space="preserve"> самой системы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и деятельности её институтов, </w:t>
      </w:r>
      <w:r w:rsidR="00527EEA">
        <w:rPr>
          <w:rFonts w:ascii="Times New Roman" w:eastAsia="FZShuTi" w:hAnsi="Times New Roman"/>
          <w:sz w:val="28"/>
          <w:szCs w:val="28"/>
          <w:lang w:val="ru-RU"/>
        </w:rPr>
        <w:t xml:space="preserve">и в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значительной степени </w:t>
      </w:r>
      <w:r w:rsidR="00FA2FC5">
        <w:rPr>
          <w:rFonts w:ascii="Times New Roman" w:eastAsia="FZShuTi" w:hAnsi="Times New Roman"/>
          <w:sz w:val="28"/>
          <w:szCs w:val="28"/>
          <w:lang w:val="ru-RU"/>
        </w:rPr>
        <w:t>реформа базировались на похожем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опыте 1950-х годов. </w:t>
      </w:r>
      <w:r w:rsidR="00F9609A">
        <w:rPr>
          <w:rFonts w:ascii="Times New Roman" w:eastAsia="FZShuTi" w:hAnsi="Times New Roman"/>
          <w:sz w:val="28"/>
          <w:szCs w:val="28"/>
          <w:lang w:val="ru-RU"/>
        </w:rPr>
        <w:t>Проведению реформы</w:t>
      </w:r>
      <w:r w:rsidR="000C0217">
        <w:rPr>
          <w:rFonts w:ascii="Times New Roman" w:eastAsia="FZShuTi" w:hAnsi="Times New Roman"/>
          <w:sz w:val="28"/>
          <w:szCs w:val="28"/>
          <w:lang w:val="ru-RU"/>
        </w:rPr>
        <w:t xml:space="preserve">, </w:t>
      </w:r>
      <w:r w:rsidR="000C0217">
        <w:rPr>
          <w:rFonts w:ascii="Times New Roman" w:eastAsia="FZShuTi" w:hAnsi="Times New Roman"/>
          <w:sz w:val="28"/>
          <w:szCs w:val="28"/>
          <w:lang w:val="ru-RU"/>
        </w:rPr>
        <w:t>в частности</w:t>
      </w:r>
      <w:r w:rsidR="000C0217">
        <w:rPr>
          <w:rFonts w:ascii="Times New Roman" w:eastAsia="FZShuTi" w:hAnsi="Times New Roman"/>
          <w:sz w:val="28"/>
          <w:szCs w:val="28"/>
          <w:lang w:val="ru-RU"/>
        </w:rPr>
        <w:t xml:space="preserve">, </w:t>
      </w:r>
      <w:r w:rsidR="00F9609A">
        <w:rPr>
          <w:rFonts w:ascii="Times New Roman" w:eastAsia="FZShuTi" w:hAnsi="Times New Roman"/>
          <w:sz w:val="28"/>
          <w:szCs w:val="28"/>
          <w:lang w:val="ru-RU"/>
        </w:rPr>
        <w:t>способствовали</w:t>
      </w:r>
      <w:r w:rsidR="000C0217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777FC9">
        <w:rPr>
          <w:rFonts w:ascii="Times New Roman" w:eastAsia="FZShuTi" w:hAnsi="Times New Roman"/>
          <w:sz w:val="28"/>
          <w:szCs w:val="28"/>
          <w:lang w:val="ru-RU"/>
        </w:rPr>
        <w:t xml:space="preserve">восстановленные </w:t>
      </w:r>
      <w:r w:rsidR="008846D7">
        <w:rPr>
          <w:rFonts w:ascii="Times New Roman" w:eastAsia="FZShuTi" w:hAnsi="Times New Roman"/>
          <w:sz w:val="28"/>
          <w:szCs w:val="28"/>
          <w:lang w:val="ru-RU"/>
        </w:rPr>
        <w:t>конституционно-</w:t>
      </w:r>
      <w:r w:rsidR="00777FC9">
        <w:rPr>
          <w:rFonts w:ascii="Times New Roman" w:eastAsia="FZShuTi" w:hAnsi="Times New Roman"/>
          <w:sz w:val="28"/>
          <w:szCs w:val="28"/>
          <w:lang w:val="ru-RU"/>
        </w:rPr>
        <w:t>правовые нормы,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777FC9">
        <w:rPr>
          <w:rFonts w:ascii="Times New Roman" w:eastAsia="FZShuTi" w:hAnsi="Times New Roman"/>
          <w:sz w:val="28"/>
          <w:szCs w:val="28"/>
          <w:lang w:val="ru-RU"/>
        </w:rPr>
        <w:t>действующие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в первые годы социалистического строительства КНР</w:t>
      </w:r>
      <w:r w:rsidR="00217CB2">
        <w:rPr>
          <w:rFonts w:ascii="Times New Roman" w:eastAsia="FZShuTi" w:hAnsi="Times New Roman"/>
          <w:sz w:val="28"/>
          <w:szCs w:val="28"/>
          <w:lang w:val="ru-RU"/>
        </w:rPr>
        <w:t xml:space="preserve"> – чрезвычайно тяжелое время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для Китая</w:t>
      </w:r>
      <w:r w:rsidR="00217CB2">
        <w:rPr>
          <w:rFonts w:ascii="Times New Roman" w:eastAsia="FZShuTi" w:hAnsi="Times New Roman"/>
          <w:sz w:val="28"/>
          <w:szCs w:val="28"/>
          <w:lang w:val="ru-RU"/>
        </w:rPr>
        <w:t xml:space="preserve"> того периода.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82122C">
        <w:rPr>
          <w:rFonts w:ascii="Times New Roman" w:eastAsia="FZShuTi" w:hAnsi="Times New Roman"/>
          <w:sz w:val="28"/>
          <w:szCs w:val="28"/>
          <w:lang w:val="ru-RU"/>
        </w:rPr>
        <w:t xml:space="preserve">Глубокая перестройка политического режима, преобразование </w:t>
      </w:r>
      <w:proofErr w:type="spellStart"/>
      <w:r w:rsidR="0082122C">
        <w:rPr>
          <w:rFonts w:ascii="Times New Roman" w:eastAsia="FZShuTi" w:hAnsi="Times New Roman"/>
          <w:sz w:val="28"/>
          <w:szCs w:val="28"/>
          <w:lang w:val="ru-RU"/>
        </w:rPr>
        <w:t>надструктурных</w:t>
      </w:r>
      <w:proofErr w:type="spellEnd"/>
      <w:r w:rsidR="0082122C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3245C3">
        <w:rPr>
          <w:rFonts w:ascii="Times New Roman" w:eastAsia="FZShuTi" w:hAnsi="Times New Roman"/>
          <w:sz w:val="28"/>
          <w:szCs w:val="28"/>
          <w:lang w:val="ru-RU"/>
        </w:rPr>
        <w:t xml:space="preserve">политических </w:t>
      </w:r>
      <w:r w:rsidR="0082122C">
        <w:rPr>
          <w:rFonts w:ascii="Times New Roman" w:eastAsia="FZShuTi" w:hAnsi="Times New Roman"/>
          <w:sz w:val="28"/>
          <w:szCs w:val="28"/>
          <w:lang w:val="ru-RU"/>
        </w:rPr>
        <w:t>институтов</w:t>
      </w:r>
      <w:r w:rsidR="003245C3">
        <w:rPr>
          <w:rFonts w:ascii="Times New Roman" w:eastAsia="FZShuTi" w:hAnsi="Times New Roman"/>
          <w:sz w:val="28"/>
          <w:szCs w:val="28"/>
          <w:lang w:val="ru-RU"/>
        </w:rPr>
        <w:t xml:space="preserve">, изменение динамики </w:t>
      </w:r>
      <w:r w:rsidR="005A01E1">
        <w:rPr>
          <w:rFonts w:ascii="Times New Roman" w:eastAsia="FZShuTi" w:hAnsi="Times New Roman"/>
          <w:sz w:val="28"/>
          <w:szCs w:val="28"/>
          <w:lang w:val="ru-RU"/>
        </w:rPr>
        <w:t>политической и экономической систем страны вывели государство из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«глубокого ущелья». </w:t>
      </w:r>
      <w:r w:rsidR="00775BDD">
        <w:rPr>
          <w:rFonts w:ascii="Times New Roman" w:eastAsia="FZShuTi" w:hAnsi="Times New Roman"/>
          <w:sz w:val="28"/>
          <w:szCs w:val="28"/>
          <w:lang w:val="ru-RU"/>
        </w:rPr>
        <w:t xml:space="preserve">Тесная </w:t>
      </w:r>
      <w:r w:rsidR="001153D1">
        <w:rPr>
          <w:rFonts w:ascii="Times New Roman" w:eastAsia="FZShuTi" w:hAnsi="Times New Roman"/>
          <w:sz w:val="28"/>
          <w:szCs w:val="28"/>
          <w:lang w:val="ru-RU"/>
        </w:rPr>
        <w:t xml:space="preserve">диалектическая связь основной социально-экономической структуры </w:t>
      </w:r>
      <w:r w:rsidR="00EC3618">
        <w:rPr>
          <w:rFonts w:ascii="Times New Roman" w:eastAsia="FZShuTi" w:hAnsi="Times New Roman"/>
          <w:sz w:val="28"/>
          <w:szCs w:val="28"/>
          <w:lang w:val="ru-RU"/>
        </w:rPr>
        <w:t>с политической настройкой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Китая </w:t>
      </w:r>
      <w:r w:rsidR="00EC58AE">
        <w:rPr>
          <w:rFonts w:ascii="Times New Roman" w:eastAsia="FZShuTi" w:hAnsi="Times New Roman"/>
          <w:sz w:val="28"/>
          <w:szCs w:val="28"/>
          <w:lang w:val="ru-RU"/>
        </w:rPr>
        <w:t>хорошо демонстрируется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EC58AE">
        <w:rPr>
          <w:rFonts w:ascii="Times New Roman" w:eastAsia="FZShuTi" w:hAnsi="Times New Roman"/>
          <w:sz w:val="28"/>
          <w:szCs w:val="28"/>
          <w:lang w:val="ru-RU"/>
        </w:rPr>
        <w:t>модернизацией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экономической</w:t>
      </w:r>
      <w:r w:rsidR="00461388">
        <w:rPr>
          <w:rFonts w:ascii="Times New Roman" w:eastAsia="FZShuTi" w:hAnsi="Times New Roman"/>
          <w:sz w:val="28"/>
          <w:szCs w:val="28"/>
          <w:lang w:val="ru-RU"/>
        </w:rPr>
        <w:t xml:space="preserve">, </w:t>
      </w:r>
      <w:r w:rsidR="00461388">
        <w:rPr>
          <w:rFonts w:ascii="Times New Roman" w:eastAsia="FZShuTi" w:hAnsi="Times New Roman"/>
          <w:sz w:val="28"/>
          <w:szCs w:val="28"/>
          <w:lang w:val="ru-RU"/>
        </w:rPr>
        <w:t>производственной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и общественно-политической жизни после XI съезда КПК, и</w:t>
      </w:r>
      <w:r w:rsidR="0047484E">
        <w:rPr>
          <w:rFonts w:ascii="Times New Roman" w:eastAsia="FZShuTi" w:hAnsi="Times New Roman"/>
          <w:sz w:val="28"/>
          <w:szCs w:val="28"/>
          <w:lang w:val="ru-RU"/>
        </w:rPr>
        <w:t xml:space="preserve"> в особенности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после 3-го пленума ЦК КПК 11-го созыва.</w:t>
      </w:r>
      <w:r w:rsidR="0015085F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37779D">
        <w:rPr>
          <w:rFonts w:ascii="Times New Roman" w:eastAsia="FZShuTi" w:hAnsi="Times New Roman"/>
          <w:sz w:val="28"/>
          <w:szCs w:val="28"/>
          <w:lang w:val="ru-RU"/>
        </w:rPr>
        <w:t xml:space="preserve">Как можно видеть из </w:t>
      </w:r>
      <w:proofErr w:type="spellStart"/>
      <w:r w:rsidR="00202314">
        <w:rPr>
          <w:rFonts w:ascii="Times New Roman" w:eastAsia="FZShuTi" w:hAnsi="Times New Roman"/>
          <w:sz w:val="28"/>
          <w:szCs w:val="28"/>
          <w:lang w:val="ru-RU"/>
        </w:rPr>
        <w:t>рассмотрененых</w:t>
      </w:r>
      <w:proofErr w:type="spellEnd"/>
      <w:r w:rsidR="000D3345">
        <w:rPr>
          <w:rFonts w:ascii="Times New Roman" w:eastAsia="FZShuTi" w:hAnsi="Times New Roman"/>
          <w:sz w:val="28"/>
          <w:szCs w:val="28"/>
          <w:lang w:val="ru-RU"/>
        </w:rPr>
        <w:t xml:space="preserve"> в работе этапов </w:t>
      </w:r>
      <w:r w:rsidR="00202314">
        <w:rPr>
          <w:rFonts w:ascii="Times New Roman" w:eastAsia="FZShuTi" w:hAnsi="Times New Roman"/>
          <w:sz w:val="28"/>
          <w:szCs w:val="28"/>
          <w:lang w:val="ru-RU"/>
        </w:rPr>
        <w:t>структурно</w:t>
      </w:r>
      <w:r w:rsidR="000D3345">
        <w:rPr>
          <w:rFonts w:ascii="Times New Roman" w:eastAsia="FZShuTi" w:hAnsi="Times New Roman"/>
          <w:sz w:val="28"/>
          <w:szCs w:val="28"/>
          <w:lang w:val="ru-RU"/>
        </w:rPr>
        <w:t xml:space="preserve">-исторической эволюции </w:t>
      </w:r>
      <w:proofErr w:type="spellStart"/>
      <w:r w:rsidR="000D3345">
        <w:rPr>
          <w:rFonts w:ascii="Times New Roman" w:eastAsia="FZShuTi" w:hAnsi="Times New Roman"/>
          <w:sz w:val="28"/>
          <w:szCs w:val="28"/>
          <w:lang w:val="ru-RU"/>
        </w:rPr>
        <w:t>политическго</w:t>
      </w:r>
      <w:proofErr w:type="spellEnd"/>
      <w:r w:rsidR="000D3345">
        <w:rPr>
          <w:rFonts w:ascii="Times New Roman" w:eastAsia="FZShuTi" w:hAnsi="Times New Roman"/>
          <w:sz w:val="28"/>
          <w:szCs w:val="28"/>
          <w:lang w:val="ru-RU"/>
        </w:rPr>
        <w:t xml:space="preserve"> режима</w:t>
      </w:r>
      <w:r w:rsidR="000D72D1">
        <w:rPr>
          <w:rFonts w:ascii="Times New Roman" w:eastAsia="FZShuTi" w:hAnsi="Times New Roman"/>
          <w:sz w:val="28"/>
          <w:szCs w:val="28"/>
          <w:lang w:val="ru-RU"/>
        </w:rPr>
        <w:t xml:space="preserve">, деятельность </w:t>
      </w:r>
      <w:r w:rsidR="001554ED">
        <w:rPr>
          <w:rFonts w:ascii="Times New Roman" w:eastAsia="FZShuTi" w:hAnsi="Times New Roman"/>
          <w:sz w:val="28"/>
          <w:szCs w:val="28"/>
          <w:lang w:val="ru-RU"/>
        </w:rPr>
        <w:t xml:space="preserve">партийного руководства </w:t>
      </w:r>
      <w:r w:rsidR="001417C9">
        <w:rPr>
          <w:rFonts w:ascii="Times New Roman" w:eastAsia="FZShuTi" w:hAnsi="Times New Roman"/>
          <w:sz w:val="28"/>
          <w:szCs w:val="28"/>
          <w:lang w:val="ru-RU"/>
        </w:rPr>
        <w:t xml:space="preserve">и его </w:t>
      </w:r>
      <w:proofErr w:type="spellStart"/>
      <w:r w:rsidR="001417C9">
        <w:rPr>
          <w:rFonts w:ascii="Times New Roman" w:eastAsia="FZShuTi" w:hAnsi="Times New Roman"/>
          <w:sz w:val="28"/>
          <w:szCs w:val="28"/>
          <w:lang w:val="ru-RU"/>
        </w:rPr>
        <w:t>властьимущих</w:t>
      </w:r>
      <w:proofErr w:type="spellEnd"/>
      <w:r w:rsidR="001417C9">
        <w:rPr>
          <w:rFonts w:ascii="Times New Roman" w:eastAsia="FZShuTi" w:hAnsi="Times New Roman"/>
          <w:sz w:val="28"/>
          <w:szCs w:val="28"/>
          <w:lang w:val="ru-RU"/>
        </w:rPr>
        <w:t xml:space="preserve"> субъектов </w:t>
      </w:r>
      <w:r w:rsidR="00F76C70">
        <w:rPr>
          <w:rFonts w:ascii="Times New Roman" w:eastAsia="FZShuTi" w:hAnsi="Times New Roman"/>
          <w:sz w:val="28"/>
          <w:szCs w:val="28"/>
          <w:lang w:val="ru-RU"/>
        </w:rPr>
        <w:t xml:space="preserve">оказывает прямое влияние на </w:t>
      </w:r>
      <w:r w:rsidR="00C769C6">
        <w:rPr>
          <w:rFonts w:ascii="Times New Roman" w:eastAsia="FZShuTi" w:hAnsi="Times New Roman"/>
          <w:sz w:val="28"/>
          <w:szCs w:val="28"/>
          <w:lang w:val="ru-RU"/>
        </w:rPr>
        <w:t xml:space="preserve">динамику, содержание и эффективность </w:t>
      </w:r>
      <w:r w:rsidR="00715FA4">
        <w:rPr>
          <w:rFonts w:ascii="Times New Roman" w:eastAsia="FZShuTi" w:hAnsi="Times New Roman"/>
          <w:sz w:val="28"/>
          <w:szCs w:val="28"/>
          <w:lang w:val="ru-RU"/>
        </w:rPr>
        <w:t xml:space="preserve">экономических преобразований, которые в свою очередь приводят к изменениям в партийной строительстве, </w:t>
      </w:r>
      <w:r w:rsidR="009C502D">
        <w:rPr>
          <w:rFonts w:ascii="Times New Roman" w:eastAsia="FZShuTi" w:hAnsi="Times New Roman"/>
          <w:sz w:val="28"/>
          <w:szCs w:val="28"/>
          <w:lang w:val="ru-RU"/>
        </w:rPr>
        <w:t xml:space="preserve">совершенствуют структуру и функциональные характеристики органов управления, а также </w:t>
      </w:r>
      <w:r w:rsidR="0037779D">
        <w:rPr>
          <w:rFonts w:ascii="Times New Roman" w:eastAsia="FZShuTi" w:hAnsi="Times New Roman"/>
          <w:sz w:val="28"/>
          <w:szCs w:val="28"/>
          <w:lang w:val="ru-RU"/>
        </w:rPr>
        <w:t>общественно- политическое сознание</w:t>
      </w:r>
      <w:r w:rsidR="000D72D1">
        <w:rPr>
          <w:rFonts w:ascii="Times New Roman" w:eastAsia="FZShuTi" w:hAnsi="Times New Roman"/>
          <w:sz w:val="28"/>
          <w:szCs w:val="28"/>
          <w:lang w:val="ru-RU"/>
        </w:rPr>
        <w:t>.</w:t>
      </w:r>
    </w:p>
    <w:p w:rsidR="000D21AA" w:rsidRDefault="009579D5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Политические реформы в КНР проводятся не только </w:t>
      </w:r>
      <w:r w:rsidR="00FB3F51">
        <w:rPr>
          <w:rFonts w:ascii="Times New Roman" w:eastAsia="FZShuTi" w:hAnsi="Times New Roman"/>
          <w:sz w:val="28"/>
          <w:szCs w:val="28"/>
          <w:lang w:val="ru-RU"/>
        </w:rPr>
        <w:t>на всех этапах модернизации, но и способны развиваться дальше</w:t>
      </w:r>
      <w:r w:rsidR="001E1685">
        <w:rPr>
          <w:rFonts w:ascii="Times New Roman" w:eastAsia="FZShuTi" w:hAnsi="Times New Roman"/>
          <w:sz w:val="28"/>
          <w:szCs w:val="28"/>
          <w:lang w:val="ru-RU"/>
        </w:rPr>
        <w:t xml:space="preserve">.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Среди прочего,</w:t>
      </w:r>
      <w:r w:rsidR="001E1685">
        <w:rPr>
          <w:rFonts w:ascii="Times New Roman" w:eastAsia="FZShuTi" w:hAnsi="Times New Roman"/>
          <w:sz w:val="28"/>
          <w:szCs w:val="28"/>
          <w:lang w:val="ru-RU"/>
        </w:rPr>
        <w:t xml:space="preserve"> существует </w:t>
      </w:r>
      <w:r w:rsidR="001E1685">
        <w:rPr>
          <w:rFonts w:ascii="Times New Roman" w:eastAsia="FZShuTi" w:hAnsi="Times New Roman"/>
          <w:sz w:val="28"/>
          <w:szCs w:val="28"/>
          <w:lang w:val="ru-RU"/>
        </w:rPr>
        <w:t xml:space="preserve">принцип </w:t>
      </w:r>
      <w:proofErr w:type="spellStart"/>
      <w:r w:rsidR="001E1685">
        <w:rPr>
          <w:rFonts w:ascii="Times New Roman" w:eastAsia="FZShuTi" w:hAnsi="Times New Roman"/>
          <w:sz w:val="28"/>
          <w:szCs w:val="28"/>
          <w:lang w:val="ru-RU"/>
        </w:rPr>
        <w:t>Чжэнмин</w:t>
      </w:r>
      <w:proofErr w:type="spellEnd"/>
      <w:r w:rsidR="001E1685">
        <w:rPr>
          <w:rFonts w:ascii="Times New Roman" w:eastAsia="FZShuTi" w:hAnsi="Times New Roman"/>
          <w:sz w:val="28"/>
          <w:szCs w:val="28"/>
          <w:lang w:val="ru-RU"/>
        </w:rPr>
        <w:t xml:space="preserve"> (</w:t>
      </w:r>
      <w:r w:rsidR="001E1685">
        <w:rPr>
          <w:rFonts w:ascii="Times New Roman" w:eastAsia="FZShuTi" w:hAnsi="Times New Roman"/>
          <w:sz w:val="28"/>
          <w:szCs w:val="28"/>
        </w:rPr>
        <w:t>正名</w:t>
      </w:r>
      <w:r w:rsidR="001E1685">
        <w:rPr>
          <w:rFonts w:ascii="Times New Roman" w:eastAsia="FZShuTi" w:hAnsi="Times New Roman"/>
          <w:sz w:val="28"/>
          <w:szCs w:val="28"/>
          <w:lang w:val="ru-RU"/>
        </w:rPr>
        <w:t>)</w:t>
      </w:r>
      <w:r w:rsidR="00E46DF6">
        <w:rPr>
          <w:rFonts w:ascii="Times New Roman" w:eastAsia="FZShuTi" w:hAnsi="Times New Roman"/>
          <w:sz w:val="28"/>
          <w:szCs w:val="28"/>
          <w:lang w:val="ru-RU"/>
        </w:rPr>
        <w:t xml:space="preserve"> –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E46DF6">
        <w:rPr>
          <w:rFonts w:ascii="Times New Roman" w:eastAsia="FZShuTi" w:hAnsi="Times New Roman"/>
          <w:sz w:val="28"/>
          <w:szCs w:val="28"/>
          <w:lang w:val="ru-RU"/>
        </w:rPr>
        <w:t>один из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основополагающих принципов китайской </w:t>
      </w:r>
      <w:r w:rsidR="00015E5E">
        <w:rPr>
          <w:rFonts w:ascii="Times New Roman" w:eastAsia="FZShuTi" w:hAnsi="Times New Roman"/>
          <w:sz w:val="28"/>
          <w:szCs w:val="28"/>
          <w:lang w:val="ru-RU"/>
        </w:rPr>
        <w:t>традиционной</w:t>
      </w:r>
      <w:r w:rsidR="00015E5E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политической культуры. Этот императив, который </w:t>
      </w:r>
      <w:r w:rsidR="00015E5E">
        <w:rPr>
          <w:rFonts w:ascii="Times New Roman" w:eastAsia="FZShuTi" w:hAnsi="Times New Roman"/>
          <w:sz w:val="28"/>
          <w:szCs w:val="28"/>
          <w:lang w:val="ru-RU"/>
        </w:rPr>
        <w:t>подразумевает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ED35BA">
        <w:rPr>
          <w:rFonts w:ascii="Times New Roman" w:eastAsia="FZShuTi" w:hAnsi="Times New Roman"/>
          <w:sz w:val="28"/>
          <w:szCs w:val="28"/>
          <w:lang w:val="ru-RU"/>
        </w:rPr>
        <w:t xml:space="preserve">при наличии необходимости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осуществл</w:t>
      </w:r>
      <w:r w:rsidR="008F646B">
        <w:rPr>
          <w:rFonts w:ascii="Times New Roman" w:eastAsia="FZShuTi" w:hAnsi="Times New Roman"/>
          <w:sz w:val="28"/>
          <w:szCs w:val="28"/>
          <w:lang w:val="ru-RU"/>
        </w:rPr>
        <w:t>ение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«исправлени</w:t>
      </w:r>
      <w:r w:rsidR="008F646B">
        <w:rPr>
          <w:rFonts w:ascii="Times New Roman" w:eastAsia="FZShuTi" w:hAnsi="Times New Roman"/>
          <w:sz w:val="28"/>
          <w:szCs w:val="28"/>
          <w:lang w:val="ru-RU"/>
        </w:rPr>
        <w:t xml:space="preserve">я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имени» (или </w:t>
      </w:r>
      <w:r w:rsidR="008F646B">
        <w:rPr>
          <w:rFonts w:ascii="Times New Roman" w:eastAsia="FZShuTi" w:hAnsi="Times New Roman"/>
          <w:sz w:val="28"/>
          <w:szCs w:val="28"/>
          <w:lang w:val="ru-RU"/>
        </w:rPr>
        <w:t>внесение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8F646B">
        <w:rPr>
          <w:rFonts w:ascii="Times New Roman" w:eastAsia="FZShuTi" w:hAnsi="Times New Roman"/>
          <w:sz w:val="28"/>
          <w:szCs w:val="28"/>
          <w:lang w:val="ru-RU"/>
        </w:rPr>
        <w:t xml:space="preserve">разъяснений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в различные жизненные концепции и категории внутренней и внешней среды), делает процесс</w:t>
      </w:r>
      <w:r w:rsidR="00613639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613639">
        <w:rPr>
          <w:rFonts w:ascii="Times New Roman" w:eastAsia="FZShuTi" w:hAnsi="Times New Roman"/>
          <w:sz w:val="28"/>
          <w:szCs w:val="28"/>
          <w:lang w:val="ru-RU"/>
        </w:rPr>
        <w:lastRenderedPageBreak/>
        <w:t>реформирования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естественным и даже необходимым в общественном и политическом сознании граждан.</w:t>
      </w:r>
    </w:p>
    <w:p w:rsidR="000D21AA" w:rsidRDefault="006E7A70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Современная политика КНР </w:t>
      </w:r>
      <w:r w:rsidR="00E92028">
        <w:rPr>
          <w:rFonts w:ascii="Times New Roman" w:eastAsia="FZShuTi" w:hAnsi="Times New Roman"/>
          <w:sz w:val="28"/>
          <w:szCs w:val="28"/>
          <w:lang w:val="ru-RU"/>
        </w:rPr>
        <w:t xml:space="preserve">характеризуется стремлением КПК осуществлять всестороннее </w:t>
      </w:r>
      <w:r w:rsidR="004D51E8">
        <w:rPr>
          <w:rFonts w:ascii="Times New Roman" w:eastAsia="FZShuTi" w:hAnsi="Times New Roman"/>
          <w:sz w:val="28"/>
          <w:szCs w:val="28"/>
          <w:lang w:val="ru-RU"/>
        </w:rPr>
        <w:t>участие во всех сферах жизнедеятельности китайского социума.</w:t>
      </w:r>
      <w:r w:rsidR="00612EB9">
        <w:rPr>
          <w:rFonts w:ascii="Times New Roman" w:eastAsia="FZShuTi" w:hAnsi="Times New Roman"/>
          <w:sz w:val="28"/>
          <w:szCs w:val="28"/>
          <w:lang w:val="ru-RU"/>
        </w:rPr>
        <w:t xml:space="preserve"> Эта политика осуществляется путём разработки</w:t>
      </w:r>
      <w:r w:rsidR="00A1597C">
        <w:rPr>
          <w:rFonts w:ascii="Times New Roman" w:eastAsia="FZShuTi" w:hAnsi="Times New Roman"/>
          <w:sz w:val="28"/>
          <w:szCs w:val="28"/>
          <w:lang w:val="ru-RU"/>
        </w:rPr>
        <w:t xml:space="preserve"> и</w:t>
      </w:r>
      <w:r w:rsidR="00612EB9">
        <w:rPr>
          <w:rFonts w:ascii="Times New Roman" w:eastAsia="FZShuTi" w:hAnsi="Times New Roman"/>
          <w:sz w:val="28"/>
          <w:szCs w:val="28"/>
          <w:lang w:val="ru-RU"/>
        </w:rPr>
        <w:t xml:space="preserve"> принятия </w:t>
      </w:r>
      <w:r w:rsidR="00A1597C">
        <w:rPr>
          <w:rFonts w:ascii="Times New Roman" w:eastAsia="FZShuTi" w:hAnsi="Times New Roman"/>
          <w:sz w:val="28"/>
          <w:szCs w:val="28"/>
          <w:lang w:val="ru-RU"/>
        </w:rPr>
        <w:t xml:space="preserve">на разных уровнях </w:t>
      </w:r>
      <w:r w:rsidR="006F5F90">
        <w:rPr>
          <w:rFonts w:ascii="Times New Roman" w:eastAsia="FZShuTi" w:hAnsi="Times New Roman"/>
          <w:sz w:val="28"/>
          <w:szCs w:val="28"/>
          <w:lang w:val="ru-RU"/>
        </w:rPr>
        <w:t>законов,</w:t>
      </w:r>
      <w:r w:rsidR="00121506">
        <w:rPr>
          <w:rFonts w:ascii="Times New Roman" w:eastAsia="FZShuTi" w:hAnsi="Times New Roman"/>
          <w:sz w:val="28"/>
          <w:szCs w:val="28"/>
          <w:lang w:val="ru-RU"/>
        </w:rPr>
        <w:t xml:space="preserve"> бегущих в учёт партийные решения </w:t>
      </w:r>
      <w:r w:rsidR="00A1597C">
        <w:rPr>
          <w:rFonts w:ascii="Times New Roman" w:eastAsia="FZShuTi" w:hAnsi="Times New Roman"/>
          <w:sz w:val="28"/>
          <w:szCs w:val="28"/>
          <w:lang w:val="ru-RU"/>
        </w:rPr>
        <w:t>в полной мере</w:t>
      </w:r>
      <w:r w:rsidR="00121506">
        <w:rPr>
          <w:rFonts w:ascii="Times New Roman" w:eastAsia="FZShuTi" w:hAnsi="Times New Roman"/>
          <w:sz w:val="28"/>
          <w:szCs w:val="28"/>
          <w:lang w:val="ru-RU"/>
        </w:rPr>
        <w:t>.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2333C3">
        <w:rPr>
          <w:rFonts w:ascii="Times New Roman" w:eastAsia="FZShuTi" w:hAnsi="Times New Roman"/>
          <w:sz w:val="28"/>
          <w:szCs w:val="28"/>
          <w:lang w:val="ru-RU"/>
        </w:rPr>
        <w:t xml:space="preserve">В структурах представительной, административной и исполнительной властей, в </w:t>
      </w:r>
      <w:r w:rsidR="00EF49E3">
        <w:rPr>
          <w:rFonts w:ascii="Times New Roman" w:eastAsia="FZShuTi" w:hAnsi="Times New Roman"/>
          <w:sz w:val="28"/>
          <w:szCs w:val="28"/>
          <w:lang w:val="ru-RU"/>
        </w:rPr>
        <w:t xml:space="preserve">Народном политическом консультативном совете Китая, а также в других общественных  организациях </w:t>
      </w:r>
      <w:r w:rsidR="00FD6F48">
        <w:rPr>
          <w:rFonts w:ascii="Times New Roman" w:eastAsia="FZShuTi" w:hAnsi="Times New Roman"/>
          <w:sz w:val="28"/>
          <w:szCs w:val="28"/>
          <w:lang w:val="ru-RU"/>
        </w:rPr>
        <w:t xml:space="preserve">контрольные и управленческие функции осуществляются от лица партийных </w:t>
      </w:r>
      <w:r w:rsidR="008B21B8">
        <w:rPr>
          <w:rFonts w:ascii="Times New Roman" w:eastAsia="FZShuTi" w:hAnsi="Times New Roman"/>
          <w:sz w:val="28"/>
          <w:szCs w:val="28"/>
          <w:lang w:val="ru-RU"/>
        </w:rPr>
        <w:t>организаций.</w:t>
      </w:r>
      <w:r w:rsidR="00FD6F48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8B21B8">
        <w:rPr>
          <w:rFonts w:ascii="Times New Roman" w:eastAsia="FZShuTi" w:hAnsi="Times New Roman"/>
          <w:sz w:val="28"/>
          <w:szCs w:val="28"/>
          <w:lang w:val="ru-RU"/>
        </w:rPr>
        <w:t xml:space="preserve">Вместе с тем, существует стремление </w:t>
      </w:r>
      <w:r w:rsidR="00D013C7">
        <w:rPr>
          <w:rFonts w:ascii="Times New Roman" w:eastAsia="FZShuTi" w:hAnsi="Times New Roman"/>
          <w:sz w:val="28"/>
          <w:szCs w:val="28"/>
          <w:lang w:val="ru-RU"/>
        </w:rPr>
        <w:t xml:space="preserve">КПК мобилизовать все эти </w:t>
      </w:r>
      <w:proofErr w:type="spellStart"/>
      <w:r w:rsidR="00D013C7">
        <w:rPr>
          <w:rFonts w:ascii="Times New Roman" w:eastAsia="FZShuTi" w:hAnsi="Times New Roman"/>
          <w:sz w:val="28"/>
          <w:szCs w:val="28"/>
          <w:lang w:val="ru-RU"/>
        </w:rPr>
        <w:t>струк</w:t>
      </w:r>
      <w:r w:rsidR="00C67B46">
        <w:rPr>
          <w:rFonts w:ascii="Times New Roman" w:eastAsia="FZShuTi" w:hAnsi="Times New Roman"/>
          <w:sz w:val="28"/>
          <w:szCs w:val="28"/>
          <w:lang w:val="ru-RU"/>
        </w:rPr>
        <w:t>с</w:t>
      </w:r>
      <w:proofErr w:type="spellEnd"/>
      <w:r w:rsidR="00C67B46">
        <w:rPr>
          <w:rFonts w:ascii="Times New Roman" w:eastAsia="FZShuTi" w:hAnsi="Times New Roman"/>
          <w:sz w:val="28"/>
          <w:szCs w:val="28"/>
          <w:lang w:val="ru-RU"/>
        </w:rPr>
        <w:t xml:space="preserve"> тем, чтобы проводить дальнейшее углублённое реформирование </w:t>
      </w:r>
      <w:r w:rsidR="00474953">
        <w:rPr>
          <w:rFonts w:ascii="Times New Roman" w:eastAsia="FZShuTi" w:hAnsi="Times New Roman"/>
          <w:sz w:val="28"/>
          <w:szCs w:val="28"/>
          <w:lang w:val="ru-RU"/>
        </w:rPr>
        <w:t>с целью повышения экономической мощи государства.</w:t>
      </w:r>
      <w:r w:rsidR="00873C96">
        <w:rPr>
          <w:rFonts w:ascii="Times New Roman" w:eastAsia="FZShuTi" w:hAnsi="Times New Roman"/>
          <w:sz w:val="28"/>
          <w:szCs w:val="28"/>
          <w:lang w:val="ru-RU"/>
        </w:rPr>
        <w:t xml:space="preserve"> Именно такое развитие формы совершенствования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общественно-политической жизни </w:t>
      </w:r>
      <w:r w:rsidR="00873C96">
        <w:rPr>
          <w:rFonts w:ascii="Times New Roman" w:eastAsia="FZShuTi" w:hAnsi="Times New Roman"/>
          <w:sz w:val="28"/>
          <w:szCs w:val="28"/>
          <w:lang w:val="ru-RU"/>
        </w:rPr>
        <w:t>называется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демократизаци</w:t>
      </w:r>
      <w:r w:rsidR="00873C96">
        <w:rPr>
          <w:rFonts w:ascii="Times New Roman" w:eastAsia="FZShuTi" w:hAnsi="Times New Roman"/>
          <w:sz w:val="28"/>
          <w:szCs w:val="28"/>
          <w:lang w:val="ru-RU"/>
        </w:rPr>
        <w:t xml:space="preserve">ей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с китайской спецификой.</w:t>
      </w:r>
    </w:p>
    <w:p w:rsidR="000D21AA" w:rsidRPr="002F0432" w:rsidRDefault="00B767B1" w:rsidP="002F0432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>Суть реформы политического порядка в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КНР </w:t>
      </w:r>
      <w:r>
        <w:rPr>
          <w:rFonts w:ascii="Times New Roman" w:eastAsia="FZShuTi" w:hAnsi="Times New Roman"/>
          <w:sz w:val="28"/>
          <w:szCs w:val="28"/>
          <w:lang w:val="ru-RU"/>
        </w:rPr>
        <w:t>состоит в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активном </w:t>
      </w:r>
      <w:r w:rsidR="009B21CD">
        <w:rPr>
          <w:rFonts w:ascii="Times New Roman" w:eastAsia="FZShuTi" w:hAnsi="Times New Roman"/>
          <w:sz w:val="28"/>
          <w:szCs w:val="28"/>
          <w:lang w:val="ru-RU"/>
        </w:rPr>
        <w:t>правовом строительстве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, главной </w:t>
      </w:r>
      <w:r w:rsidR="009B21CD">
        <w:rPr>
          <w:rFonts w:ascii="Times New Roman" w:eastAsia="FZShuTi" w:hAnsi="Times New Roman"/>
          <w:sz w:val="28"/>
          <w:szCs w:val="28"/>
          <w:lang w:val="ru-RU"/>
        </w:rPr>
        <w:t>задачей которого является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9B21CD">
        <w:rPr>
          <w:rFonts w:ascii="Times New Roman" w:eastAsia="FZShuTi" w:hAnsi="Times New Roman"/>
          <w:sz w:val="28"/>
          <w:szCs w:val="28"/>
          <w:lang w:val="ru-RU"/>
        </w:rPr>
        <w:t xml:space="preserve">возведение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в ранг закона решений КПК</w:t>
      </w:r>
      <w:r w:rsidR="009B21CD">
        <w:rPr>
          <w:rFonts w:ascii="Times New Roman" w:eastAsia="FZShuTi" w:hAnsi="Times New Roman"/>
          <w:sz w:val="28"/>
          <w:szCs w:val="28"/>
          <w:lang w:val="ru-RU"/>
        </w:rPr>
        <w:t xml:space="preserve">. </w:t>
      </w:r>
      <w:r w:rsidR="00A44CEA">
        <w:rPr>
          <w:rFonts w:ascii="Times New Roman" w:eastAsia="FZShuTi" w:hAnsi="Times New Roman"/>
          <w:sz w:val="28"/>
          <w:szCs w:val="28"/>
          <w:lang w:val="ru-RU"/>
        </w:rPr>
        <w:t>Кроме этого происходит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A44CEA">
        <w:rPr>
          <w:rFonts w:ascii="Times New Roman" w:eastAsia="FZShuTi" w:hAnsi="Times New Roman"/>
          <w:sz w:val="28"/>
          <w:szCs w:val="28"/>
          <w:lang w:val="ru-RU"/>
        </w:rPr>
        <w:t xml:space="preserve">обеспечение всестороннего </w:t>
      </w:r>
      <w:r w:rsidR="0051276E">
        <w:rPr>
          <w:rFonts w:ascii="Times New Roman" w:eastAsia="FZShuTi" w:hAnsi="Times New Roman"/>
          <w:sz w:val="28"/>
          <w:szCs w:val="28"/>
          <w:lang w:val="ru-RU"/>
        </w:rPr>
        <w:t>юридического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51276E">
        <w:rPr>
          <w:rFonts w:ascii="Times New Roman" w:eastAsia="FZShuTi" w:hAnsi="Times New Roman"/>
          <w:sz w:val="28"/>
          <w:szCs w:val="28"/>
          <w:lang w:val="ru-RU"/>
        </w:rPr>
        <w:t>сопровождения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экономических преобразований, </w:t>
      </w:r>
      <w:r w:rsidR="0051276E">
        <w:rPr>
          <w:rFonts w:ascii="Times New Roman" w:eastAsia="FZShuTi" w:hAnsi="Times New Roman"/>
          <w:sz w:val="28"/>
          <w:szCs w:val="28"/>
          <w:lang w:val="ru-RU"/>
        </w:rPr>
        <w:t xml:space="preserve">осуществляется система мероприятий, направленных на поддержание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>стабильности, борьбы с коррупцией</w:t>
      </w:r>
      <w:r w:rsidR="00642621">
        <w:rPr>
          <w:rFonts w:ascii="Times New Roman" w:eastAsia="FZShuTi" w:hAnsi="Times New Roman"/>
          <w:sz w:val="28"/>
          <w:szCs w:val="28"/>
          <w:lang w:val="ru-RU"/>
        </w:rPr>
        <w:t>, регулирования</w:t>
      </w:r>
      <w:r w:rsidR="00642621" w:rsidRPr="006426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642621">
        <w:rPr>
          <w:rFonts w:ascii="Times New Roman" w:eastAsia="FZShuTi" w:hAnsi="Times New Roman"/>
          <w:sz w:val="28"/>
          <w:szCs w:val="28"/>
          <w:lang w:val="ru-RU"/>
        </w:rPr>
        <w:t>общественного порядка</w:t>
      </w:r>
      <w:r w:rsidR="00642621">
        <w:rPr>
          <w:rFonts w:ascii="Times New Roman" w:eastAsia="FZShuTi" w:hAnsi="Times New Roman"/>
          <w:sz w:val="28"/>
          <w:szCs w:val="28"/>
          <w:lang w:val="ru-RU"/>
        </w:rPr>
        <w:t>,</w:t>
      </w:r>
      <w:r w:rsidR="006426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</w:t>
      </w:r>
      <w:r w:rsidR="00287DB8">
        <w:rPr>
          <w:rFonts w:ascii="Times New Roman" w:eastAsia="FZShuTi" w:hAnsi="Times New Roman"/>
          <w:sz w:val="28"/>
          <w:szCs w:val="28"/>
          <w:lang w:val="ru-RU"/>
        </w:rPr>
        <w:t>борьбы с</w:t>
      </w:r>
      <w:r w:rsidR="00E43521">
        <w:rPr>
          <w:rFonts w:ascii="Times New Roman" w:eastAsia="FZShuTi" w:hAnsi="Times New Roman"/>
          <w:sz w:val="28"/>
          <w:szCs w:val="28"/>
          <w:lang w:val="ru-RU"/>
        </w:rPr>
        <w:t xml:space="preserve"> нарушениями законодательства. </w:t>
      </w:r>
      <w:r w:rsidR="00287DB8">
        <w:rPr>
          <w:rFonts w:ascii="Times New Roman" w:hAnsi="Times New Roman"/>
          <w:sz w:val="28"/>
          <w:szCs w:val="28"/>
          <w:lang w:val="ru-RU"/>
        </w:rPr>
        <w:t xml:space="preserve">При усовершенствовании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политического режима </w:t>
      </w:r>
      <w:r w:rsidR="00844164">
        <w:rPr>
          <w:rFonts w:ascii="Times New Roman" w:hAnsi="Times New Roman"/>
          <w:sz w:val="28"/>
          <w:szCs w:val="28"/>
          <w:lang w:val="ru-RU"/>
        </w:rPr>
        <w:t xml:space="preserve">берётся в расчёт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необходимость </w:t>
      </w:r>
      <w:r w:rsidR="0075274E">
        <w:rPr>
          <w:rFonts w:ascii="Times New Roman" w:hAnsi="Times New Roman"/>
          <w:sz w:val="28"/>
          <w:szCs w:val="28"/>
          <w:lang w:val="ru-RU"/>
        </w:rPr>
        <w:t xml:space="preserve">увеличения эффективности </w:t>
      </w:r>
      <w:r w:rsidR="00FE2E9D">
        <w:rPr>
          <w:rFonts w:ascii="Times New Roman" w:hAnsi="Times New Roman"/>
          <w:sz w:val="28"/>
          <w:szCs w:val="28"/>
          <w:lang w:val="ru-RU"/>
        </w:rPr>
        <w:t xml:space="preserve">управления в течение времени, когда происходит модернизация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в различных </w:t>
      </w:r>
      <w:r w:rsidR="002F0432">
        <w:rPr>
          <w:rFonts w:ascii="Times New Roman" w:hAnsi="Times New Roman"/>
          <w:sz w:val="28"/>
          <w:szCs w:val="28"/>
          <w:lang w:val="ru-RU"/>
        </w:rPr>
        <w:t xml:space="preserve">экономических и общественных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областях. </w:t>
      </w:r>
      <w:r w:rsidR="00367766">
        <w:rPr>
          <w:rFonts w:ascii="Times New Roman" w:hAnsi="Times New Roman"/>
          <w:sz w:val="28"/>
          <w:szCs w:val="28"/>
          <w:lang w:val="ru-RU"/>
        </w:rPr>
        <w:t xml:space="preserve">Для достижения нужного результата используется опыт зарубежных стран в производственной экономической и профессионально-управленческой сферах, </w:t>
      </w:r>
      <w:r w:rsidR="000A7F1C">
        <w:rPr>
          <w:rFonts w:ascii="Times New Roman" w:hAnsi="Times New Roman"/>
          <w:sz w:val="28"/>
          <w:szCs w:val="28"/>
          <w:lang w:val="ru-RU"/>
        </w:rPr>
        <w:t xml:space="preserve">применяющийся и </w:t>
      </w:r>
      <w:r w:rsidR="00A377C5">
        <w:rPr>
          <w:rFonts w:ascii="Times New Roman" w:hAnsi="Times New Roman"/>
          <w:sz w:val="28"/>
          <w:szCs w:val="28"/>
          <w:lang w:val="ru-RU"/>
        </w:rPr>
        <w:t>адаптирующийся</w:t>
      </w:r>
      <w:r w:rsidR="000A7F1C">
        <w:rPr>
          <w:rFonts w:ascii="Times New Roman" w:hAnsi="Times New Roman"/>
          <w:sz w:val="28"/>
          <w:szCs w:val="28"/>
          <w:lang w:val="ru-RU"/>
        </w:rPr>
        <w:t xml:space="preserve"> уже </w:t>
      </w:r>
      <w:r w:rsidR="00A377C5">
        <w:rPr>
          <w:rFonts w:ascii="Times New Roman" w:hAnsi="Times New Roman"/>
          <w:sz w:val="28"/>
          <w:szCs w:val="28"/>
          <w:lang w:val="ru-RU"/>
        </w:rPr>
        <w:t>в</w:t>
      </w:r>
      <w:r w:rsidR="000A7F1C">
        <w:rPr>
          <w:rFonts w:ascii="Times New Roman" w:hAnsi="Times New Roman"/>
          <w:sz w:val="28"/>
          <w:szCs w:val="28"/>
          <w:lang w:val="ru-RU"/>
        </w:rPr>
        <w:t xml:space="preserve"> местных условиях.</w:t>
      </w:r>
      <w:r w:rsidR="00A377C5">
        <w:rPr>
          <w:rFonts w:ascii="Times New Roman" w:hAnsi="Times New Roman"/>
          <w:sz w:val="28"/>
          <w:szCs w:val="28"/>
          <w:lang w:val="ru-RU"/>
        </w:rPr>
        <w:t xml:space="preserve"> Такое положение дел приводит к тому, что Западные страны рассматривают </w:t>
      </w:r>
      <w:proofErr w:type="spellStart"/>
      <w:r w:rsidR="00A377C5">
        <w:rPr>
          <w:rFonts w:ascii="Times New Roman" w:hAnsi="Times New Roman"/>
          <w:sz w:val="28"/>
          <w:szCs w:val="28"/>
          <w:lang w:val="ru-RU"/>
        </w:rPr>
        <w:t>нынесуществующий</w:t>
      </w:r>
      <w:proofErr w:type="spellEnd"/>
      <w:r w:rsidR="00A377C5">
        <w:rPr>
          <w:rFonts w:ascii="Times New Roman" w:hAnsi="Times New Roman"/>
          <w:sz w:val="28"/>
          <w:szCs w:val="28"/>
          <w:lang w:val="ru-RU"/>
        </w:rPr>
        <w:t xml:space="preserve"> политический порядок</w:t>
      </w:r>
      <w:r w:rsidR="006D6AA2">
        <w:rPr>
          <w:rFonts w:ascii="Times New Roman" w:hAnsi="Times New Roman"/>
          <w:sz w:val="28"/>
          <w:szCs w:val="28"/>
          <w:lang w:val="ru-RU"/>
        </w:rPr>
        <w:t xml:space="preserve"> КНР как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авторитарный с </w:t>
      </w:r>
      <w:r w:rsidR="00E43521">
        <w:rPr>
          <w:rFonts w:ascii="Times New Roman" w:hAnsi="Times New Roman"/>
          <w:sz w:val="28"/>
          <w:szCs w:val="28"/>
          <w:lang w:val="ru-RU"/>
        </w:rPr>
        <w:lastRenderedPageBreak/>
        <w:t xml:space="preserve">элементами экономического либерализма. Однако, по </w:t>
      </w:r>
      <w:r w:rsidR="007654D5">
        <w:rPr>
          <w:rFonts w:ascii="Times New Roman" w:hAnsi="Times New Roman"/>
          <w:sz w:val="28"/>
          <w:szCs w:val="28"/>
          <w:lang w:val="ru-RU"/>
        </w:rPr>
        <w:t>мнению автора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4D5">
        <w:rPr>
          <w:rFonts w:ascii="Times New Roman" w:hAnsi="Times New Roman"/>
          <w:sz w:val="28"/>
          <w:szCs w:val="28"/>
          <w:lang w:val="ru-RU"/>
        </w:rPr>
        <w:t>данный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режим </w:t>
      </w:r>
      <w:r w:rsidR="009D7CAB">
        <w:rPr>
          <w:rFonts w:ascii="Times New Roman" w:hAnsi="Times New Roman"/>
          <w:sz w:val="28"/>
          <w:szCs w:val="28"/>
          <w:lang w:val="ru-RU"/>
        </w:rPr>
        <w:t xml:space="preserve">при существующем режиме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модернизации является оптимальным, </w:t>
      </w:r>
      <w:r w:rsidR="009D7CAB">
        <w:rPr>
          <w:rFonts w:ascii="Times New Roman" w:hAnsi="Times New Roman"/>
          <w:sz w:val="28"/>
          <w:szCs w:val="28"/>
          <w:lang w:val="ru-RU"/>
        </w:rPr>
        <w:t>так как может выполнять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CAB">
        <w:rPr>
          <w:rFonts w:ascii="Times New Roman" w:hAnsi="Times New Roman"/>
          <w:sz w:val="28"/>
          <w:szCs w:val="28"/>
          <w:lang w:val="ru-RU"/>
        </w:rPr>
        <w:t xml:space="preserve">функции </w:t>
      </w:r>
      <w:r w:rsidR="00E43521">
        <w:rPr>
          <w:rFonts w:ascii="Times New Roman" w:hAnsi="Times New Roman"/>
          <w:sz w:val="28"/>
          <w:szCs w:val="28"/>
          <w:lang w:val="ru-RU"/>
        </w:rPr>
        <w:t>централизации</w:t>
      </w:r>
      <w:r w:rsidR="009D7CA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концентрации власти</w:t>
      </w:r>
      <w:r w:rsidR="00D00289">
        <w:rPr>
          <w:rFonts w:ascii="Times New Roman" w:hAnsi="Times New Roman"/>
          <w:sz w:val="28"/>
          <w:szCs w:val="28"/>
          <w:lang w:val="ru-RU"/>
        </w:rPr>
        <w:t>;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8D6">
        <w:rPr>
          <w:rFonts w:ascii="Times New Roman" w:hAnsi="Times New Roman"/>
          <w:sz w:val="28"/>
          <w:szCs w:val="28"/>
          <w:lang w:val="ru-RU"/>
        </w:rPr>
        <w:t xml:space="preserve">проявляется в качестве </w:t>
      </w:r>
      <w:r w:rsidR="001D00F2">
        <w:rPr>
          <w:rFonts w:ascii="Times New Roman" w:hAnsi="Times New Roman"/>
          <w:sz w:val="28"/>
          <w:szCs w:val="28"/>
          <w:lang w:val="ru-RU"/>
        </w:rPr>
        <w:t xml:space="preserve">главной движущей силы, что необходимо для преобразовательного процесса, требующего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высокой управляемости обществом</w:t>
      </w:r>
      <w:r w:rsidR="00D00289">
        <w:rPr>
          <w:rFonts w:ascii="Times New Roman" w:hAnsi="Times New Roman"/>
          <w:sz w:val="28"/>
          <w:szCs w:val="28"/>
          <w:lang w:val="ru-RU"/>
        </w:rPr>
        <w:t>; в таких условиях возможно быстрое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маневрировани</w:t>
      </w:r>
      <w:r w:rsidR="00FF240D">
        <w:rPr>
          <w:rFonts w:ascii="Times New Roman" w:hAnsi="Times New Roman"/>
          <w:sz w:val="28"/>
          <w:szCs w:val="28"/>
          <w:lang w:val="ru-RU"/>
        </w:rPr>
        <w:t>е разнообразными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функциями политического режима, что возможно </w:t>
      </w:r>
      <w:r w:rsidR="00FF240D">
        <w:rPr>
          <w:rFonts w:ascii="Times New Roman" w:hAnsi="Times New Roman"/>
          <w:sz w:val="28"/>
          <w:szCs w:val="28"/>
          <w:lang w:val="ru-RU"/>
        </w:rPr>
        <w:t>осуществлять только лишь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813E89">
        <w:rPr>
          <w:rFonts w:ascii="Times New Roman" w:hAnsi="Times New Roman"/>
          <w:sz w:val="28"/>
          <w:szCs w:val="28"/>
          <w:lang w:val="ru-RU"/>
        </w:rPr>
        <w:t xml:space="preserve">применении </w:t>
      </w:r>
      <w:r w:rsidR="00E43521">
        <w:rPr>
          <w:rFonts w:ascii="Times New Roman" w:hAnsi="Times New Roman"/>
          <w:sz w:val="28"/>
          <w:szCs w:val="28"/>
          <w:lang w:val="ru-RU"/>
        </w:rPr>
        <w:t xml:space="preserve">подобных форм правления. </w:t>
      </w:r>
      <w:r w:rsidR="00813E89">
        <w:rPr>
          <w:rFonts w:ascii="Times New Roman" w:hAnsi="Times New Roman"/>
          <w:sz w:val="28"/>
          <w:szCs w:val="28"/>
          <w:lang w:val="ru-RU"/>
        </w:rPr>
        <w:t>На дальнейшее развитие политического режима во многом будут влиять многие факторы и проблемы</w:t>
      </w:r>
      <w:r w:rsidR="009F4D7C">
        <w:rPr>
          <w:rFonts w:ascii="Times New Roman" w:hAnsi="Times New Roman"/>
          <w:sz w:val="28"/>
          <w:szCs w:val="28"/>
          <w:lang w:val="ru-RU"/>
        </w:rPr>
        <w:t>, возникающие</w:t>
      </w:r>
      <w:r w:rsidR="00C25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1672">
        <w:rPr>
          <w:rFonts w:ascii="Times New Roman" w:hAnsi="Times New Roman"/>
          <w:sz w:val="28"/>
          <w:szCs w:val="28"/>
          <w:lang w:val="ru-RU"/>
        </w:rPr>
        <w:t>по ходу</w:t>
      </w:r>
      <w:r w:rsidR="00C25778">
        <w:rPr>
          <w:rFonts w:ascii="Times New Roman" w:hAnsi="Times New Roman"/>
          <w:sz w:val="28"/>
          <w:szCs w:val="28"/>
          <w:lang w:val="ru-RU"/>
        </w:rPr>
        <w:t xml:space="preserve"> развития нового государственного строя.</w:t>
      </w:r>
      <w:bookmarkStart w:id="4" w:name="_GoBack"/>
      <w:bookmarkEnd w:id="4"/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>Например, как отмечают некоторые российские исследователи, одной из главных среди них является то, что сегодня уже не только отдельные члены партии, но и целые партийные организации морально «переродились», поставив во главу угла своей деятельности не служение интересам «рабочего класса и широких народных масс», а извлечение собственной выгоды, опираясь при этом на особые «политические права» и властные полномочия. В Китае вынуждены признать, что за 80 лет существования КПК «неправильный стиль» руководства и разложение в партии достигли небывалых масштабов</w:t>
      </w:r>
      <w:r>
        <w:rPr>
          <w:rStyle w:val="af4"/>
          <w:rFonts w:ascii="Times New Roman" w:eastAsia="FZShuTi" w:hAnsi="Times New Roman"/>
          <w:sz w:val="28"/>
          <w:szCs w:val="28"/>
        </w:rPr>
        <w:footnoteReference w:id="59"/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. Значительно усилилась напряженность в отношениях партийных органов с обществом, различными социальными группами, что стало серьезно подрывать легитимность режима и управленческие возможности КПК.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За последние два с лишним десятилетия Китай представляет собой страну с самыми быстрыми в мире темпами развития экономики. Однако в эти годы постоянно увеличивался разрыв в доходах между разными категориями населения страны, усиливалась неравномерность в развитии городов и сельской местности, процветала коррупция и взяточничество, </w:t>
      </w:r>
      <w:r>
        <w:rPr>
          <w:rFonts w:ascii="Times New Roman" w:eastAsia="FZShuTi" w:hAnsi="Times New Roman"/>
          <w:sz w:val="28"/>
          <w:szCs w:val="28"/>
          <w:lang w:val="ru-RU"/>
        </w:rPr>
        <w:lastRenderedPageBreak/>
        <w:t>росла социальная напряженность в обществе. И это только отдельные из многих трудностей, с которыми приходится иметь дело китайским руководителям «четвертого поколения». Но в то же время накопленный предшествующими «поколениями» опыт позволяет надеяться на преодоление этих трудностей и успешное продолжение модернизации Китая.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>При осуществлении реформирования политической системы китайское руководство ставит в качестве его главной цели обеспечение стабильности политического режима. В нынешних условиях устойчивость внутриполитической ситуации требуется и для того, чтобы успешно решать задачи по превращению Китая в развитое современное государство.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Реформа политического режима в КНР определена </w:t>
      </w:r>
      <w:r>
        <w:rPr>
          <w:rFonts w:ascii="Times New Roman" w:eastAsia="FZShuTi" w:hAnsi="Times New Roman"/>
          <w:sz w:val="28"/>
          <w:szCs w:val="28"/>
        </w:rPr>
        <w:t>XVI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съездом КПК как «способ самосовершенствования и развития социалистической политической системы». Реформа должна способствовать укреплению партии, усилению мощи государства, развитию особенностей и преимуществ социалистической политической системы; в полной мере регулировать активность и творчество народных масс; оберегать единство государства, национальную сплоченность, политическую стабильность; способствовать экономическую развитию и всестороннему общественному прогрессу.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 xml:space="preserve">Ключевой проблемой и первостепенной задачей для Китая является непрерывный подъем жизненного уровня населения страны через развитие экономики и социальной сферы. В Китае считается, что основу политической стабильности составляет </w:t>
      </w:r>
      <w:r>
        <w:rPr>
          <w:rFonts w:ascii="Times New Roman" w:eastAsia="FZShuTi" w:hAnsi="Times New Roman"/>
          <w:b/>
          <w:i/>
          <w:sz w:val="28"/>
          <w:szCs w:val="28"/>
          <w:lang w:val="ru-RU"/>
        </w:rPr>
        <w:t>«устойчивость в сердцах людей»</w:t>
      </w:r>
      <w:r>
        <w:rPr>
          <w:rFonts w:ascii="Times New Roman" w:eastAsia="FZShuTi" w:hAnsi="Times New Roman"/>
          <w:i/>
          <w:sz w:val="28"/>
          <w:szCs w:val="28"/>
          <w:lang w:val="ru-RU"/>
        </w:rPr>
        <w:t>,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а основу внутренней стабильности человека формирует постоянное улучшение его жизненного уровня. Следовательно, успешное развитие экономики является особенно важным для устойчивости политического режима. В этой связи среди основных целей построения общества среднего достатка (</w:t>
      </w:r>
      <w:proofErr w:type="spellStart"/>
      <w:r>
        <w:rPr>
          <w:rFonts w:ascii="Times New Roman" w:eastAsia="FZShuTi" w:hAnsi="Times New Roman"/>
          <w:sz w:val="28"/>
          <w:szCs w:val="28"/>
          <w:lang w:val="ru-RU"/>
        </w:rPr>
        <w:t>сяокан</w:t>
      </w:r>
      <w:proofErr w:type="spellEnd"/>
      <w:r>
        <w:rPr>
          <w:rStyle w:val="af4"/>
          <w:rFonts w:ascii="Times New Roman" w:eastAsia="FZShuTi" w:hAnsi="Times New Roman"/>
          <w:sz w:val="28"/>
          <w:szCs w:val="28"/>
        </w:rPr>
        <w:footnoteReference w:id="60"/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) на </w:t>
      </w:r>
      <w:r>
        <w:rPr>
          <w:rFonts w:ascii="Times New Roman" w:eastAsia="FZShuTi" w:hAnsi="Times New Roman"/>
          <w:sz w:val="28"/>
          <w:szCs w:val="28"/>
        </w:rPr>
        <w:lastRenderedPageBreak/>
        <w:t>XVI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 съезде КПК были названы «всемерное расширение занятости и непрерывное повышение уровня и качества жизни всего народа», чему должно способствовать многократное увеличение ВВП.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eastAsia="FZShuTi" w:hAnsi="Times New Roman"/>
          <w:sz w:val="28"/>
          <w:szCs w:val="28"/>
          <w:lang w:val="ru-RU"/>
        </w:rPr>
        <w:t>Намеченная программа перспективного развития Китая свидетельствует о том, что модернизация страны будет происходить в условиях дальнейшего совершенствования централизованных форм политического правления, призванных обеспечить необходимые условия, в том числе политическую стабильность, на переходе от существующей в КНР общественно-экономической организации к более высокой ступени ее эволюции.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Коммунистическая партия является стержнем политической системы КНР. Главной стратегической задачей КНР и КПК, записанной в Конституции КНР и Уставе партии, является превращение Китая к середине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в. в «могучее, демократическое и модернизированное социалистическое государство». Эта задача должна решаться путем «коренного преобразования экономической системы при сохранении основ социалистического строя общества».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eastAsia="FZShuT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Следует отметить, что на формирование и становление КПК как политической организации общества существенное влияние оказала КПСС. Широко используя теоретические наработки и опыт политической практики советских коммунистов, лидеры КПК после победы революции, развивавшейся в форме длительной гражданской войны, провозгласили в крупнейшей крестьянской стране мира власть диктатуры пролетариата. </w:t>
      </w:r>
      <w:r>
        <w:rPr>
          <w:rFonts w:ascii="Times New Roman" w:eastAsia="FZShuTi" w:hAnsi="Times New Roman"/>
          <w:sz w:val="28"/>
          <w:szCs w:val="28"/>
          <w:lang w:val="ru-RU"/>
        </w:rPr>
        <w:t xml:space="preserve">Главный принцип компартии – демократический централизм, который является руководящей основой организационного строения партии ленинского типа и включает в себя такие требования, как строгая партийная дисциплина, коллегиальность руководства, подчинение меньшинства большинству, нижестоящих парторганизаций вышестоящим органам партии, со временем привел к тому, что фактически система управления стала более централизованной. Эта система имеет следствием то, что окончательное </w:t>
      </w:r>
      <w:r>
        <w:rPr>
          <w:rFonts w:ascii="Times New Roman" w:eastAsia="FZShuTi" w:hAnsi="Times New Roman"/>
          <w:sz w:val="28"/>
          <w:szCs w:val="28"/>
          <w:lang w:val="ru-RU"/>
        </w:rPr>
        <w:lastRenderedPageBreak/>
        <w:t xml:space="preserve">решение принимает высший орган партии (политбюро, постоянный комитет политбюро). Однако, по существу, в качестве руководящих документов партии принимаются политические установки и задачи, определяющие деятельность страны или партии на близкую или далекую перспективу, которые были разработаны советниками и консультантами в соответствии с идеями и указаниями первого лица партии и его ближайших соратников. Именно они определяют деятельность страны или партии на близкую или далекую перспективу. Хотя эти задачи и установки обсуждаются на различных руководящих партийных форумах, тем не менее, зачастую, идея, квинтэссенция замысла первого руководящего лица компартии остается неизменной.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Отличительная черта современных публикаций об изменениях в китайском обществе состоит в том, что вопросы социальной трансформации рассматриваются учеными КНР в тесной связи с проблемой стабильности. По мнению известного обществоведа Кан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Сяогуана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проблемы, влияющие на политическую стабильность современного Китая, охватывают три сферы – политическую, экономическую и социальную. В политическую сферу входят проблемы идеологии, демократии, свободы, коррупции, а также тайваньский вопрос; к экономическим относятся проблемы экономического роста, эффективности госпредприятий, финансовых рисков, последствия вступления в ВТО, к социальным – неравенство и бедность. Часть этих вопросов (проблемы демократии и свободы, неэффективности госпредприятий, тайваньский вопрос) были унаследованы от прежней эпохи, другие (проблемы идеологии, коррупции, финансовых рисков, последствий вступления в ВТО, неравенство и бедности) появились в процессе преобразований</w:t>
      </w:r>
      <w:r>
        <w:rPr>
          <w:rStyle w:val="af4"/>
          <w:rFonts w:ascii="Times New Roman" w:hAnsi="Times New Roman"/>
          <w:sz w:val="28"/>
          <w:szCs w:val="28"/>
        </w:rPr>
        <w:footnoteReference w:id="61"/>
      </w:r>
      <w:r>
        <w:rPr>
          <w:rFonts w:ascii="Times New Roman" w:hAnsi="Times New Roman"/>
          <w:sz w:val="28"/>
          <w:szCs w:val="28"/>
          <w:lang w:val="ru-RU"/>
        </w:rPr>
        <w:t xml:space="preserve">. Особое внимание исследователи уделяют изучению настроений различных групп общества, выявлению причин недовольства и источников нестабильности. Основываясь на результатах социологических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исследований, ученые КНР приходят к выводу, что проблемы коррупции, роста числа уволенных и безработных, углубляющейся дифференциации являются важнейшими факторами, способными негативно повлиять на стабильность в обществе</w:t>
      </w:r>
      <w:r>
        <w:rPr>
          <w:rStyle w:val="af4"/>
          <w:rFonts w:ascii="Times New Roman" w:hAnsi="Times New Roman"/>
          <w:sz w:val="28"/>
          <w:szCs w:val="28"/>
        </w:rPr>
        <w:footnoteReference w:id="62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Процессы реформ ускоряют социальную дифференциаци</w:t>
      </w:r>
      <w:r w:rsidR="0057770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ю в китайском обществе, в определенной мере усиливают социальную напряженность и обостряют противоречия между сформировавшимися в годы революции и строительства социализма официальными идеологическими установками и новой экономической и социальной реальностью, порождаемой политикой реформ и открытости. Учитывая значение фактора социально-политической стабильности как важнейшей гарантии нормального хода реформ, руководство КНР проявляет осмотрительность в темпах и глубине реформирования идейно-политической основы модернизации, но при этом не допускает неоправданного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забегания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вперед, ибо это может оказать дестабилизирующее влияние на идейно-политическую сферу жизни общества. В то же время вполне очевидна логическая последовательность курса реформ, вводящих страну в новое качественное состояние, которое неизбежно должно привести к постепенному преобразованию существующей политической структуры и идейно-теоретической доктрины правящей партии и государства.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отмечают китайские исследователи, происходящая вследствие развития рыночной экономики социальная дифференциация китайского общества, его углубляющееся разделение на богатых и бедных и формирование новой структуры социальных интересов, которое сопровождается появлением новых социальных противоречий и конфликтов, оказывают серьезное влияние на общественное сознание и доминирующую идеологию, что приводит к «социальному обострению борьбы в сфере идеологии». Об этом свидетельствуют и дискуссии в научных изданиях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средствах массовой информации КНР по проблемам и противоречиям процесса модернизации Китая, например, по проблеме назревшего в 1990-е годы идейного раскола в китайском обществе и необходимости учета «в долгосрочной перспективе» «идейного плюрализма» и «различных корпоративных интересов в условиях рыночной экономики» при формировании «в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в. демократической политики с китайской национальной спецификой»</w:t>
      </w:r>
      <w:r>
        <w:rPr>
          <w:rStyle w:val="af4"/>
          <w:rFonts w:ascii="Times New Roman" w:hAnsi="Times New Roman"/>
          <w:sz w:val="28"/>
          <w:szCs w:val="28"/>
        </w:rPr>
        <w:footnoteReference w:id="63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459F" w:rsidRDefault="00E43521" w:rsidP="00D8459F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 эти явления и порождаемые ими противоречия несут в себе угрозу основе «легитимности КПК», которую нужно строить на основе «поиска собственного» пути</w:t>
      </w:r>
      <w:r>
        <w:rPr>
          <w:rStyle w:val="af4"/>
          <w:rFonts w:ascii="Times New Roman" w:hAnsi="Times New Roman"/>
          <w:sz w:val="28"/>
          <w:szCs w:val="28"/>
        </w:rPr>
        <w:footnoteReference w:id="64"/>
      </w:r>
      <w:r>
        <w:rPr>
          <w:rFonts w:ascii="Times New Roman" w:hAnsi="Times New Roman"/>
          <w:sz w:val="28"/>
          <w:szCs w:val="28"/>
          <w:lang w:val="ru-RU"/>
        </w:rPr>
        <w:t>. Ситуация углубляющейся социальной дифференциации требует политических перемен, но усиление социальных противоречий влияет на уровень доверия к КПК в обществе и может породить «кризис легитимности» КПК. Угрозы легитимности обусловлены как «внутрисистемными факторами», так и «внесистемными». К первым относятся коррупция и разложение, ставшие следствием неизбежного ослабления власти в условиях глубокого реформирования экономической и политической системы, трансформация системы ценностей, а также «кризис доверия», на который влияют распространяющиеся в Китае индивидуализм, религиозные суеверия и прочие взгляды и представления, несовместимые с господствующей в Китае идеологией. К «внесистемным факторам» относится способность правящей партии удовлетворить интересы общественных классов в условиях постоянно усложняющегося комплекса социально-экономических факторов.</w:t>
      </w:r>
    </w:p>
    <w:p w:rsidR="00D8459F" w:rsidRDefault="00D8459F">
      <w:pPr>
        <w:widowControl/>
        <w:spacing w:after="160" w:line="259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D21AA" w:rsidRDefault="00FF4CB9">
      <w:pPr>
        <w:adjustRightInd w:val="0"/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ГЛАВА III</w:t>
      </w:r>
      <w:r w:rsidR="00E43521">
        <w:rPr>
          <w:rFonts w:ascii="Times New Roman" w:hAnsi="Times New Roman"/>
          <w:sz w:val="28"/>
          <w:szCs w:val="28"/>
          <w:lang w:val="ru-RU"/>
        </w:rPr>
        <w:t>. ОСОБЕННОСТИ ПАРТИЙНО-ГОСУДАРСТВЕННОЙ ПРАКТИКИ ПОДДЕРЖАНИЯ И УКРЕПЛЕНИЯ ПОЛИТИЧЕСКОЙ СТАБИЛЬНОСТИ В СОВРЕМЕННОМ КИТАЕ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времени основания КНР в 1949 году в течение шестидесяти лет ее истории в структуре китайского общества трижды происходили значительные изменения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65"/>
      </w:r>
      <w:r>
        <w:rPr>
          <w:rFonts w:ascii="Times New Roman" w:hAnsi="Times New Roman"/>
          <w:sz w:val="28"/>
          <w:szCs w:val="28"/>
          <w:lang w:val="ru-RU"/>
        </w:rPr>
        <w:t xml:space="preserve">. Первый из них произошел в 1949–1956 гг., когда в китайском обществе недолго существовало четыре класса: рабочие, крестьяне, мелкая и национальная буржуазия. После 1956 года в связи с официальным завершением социалистического перевоспитания в структуре китайского общества было два основных класса - рабочие и крестьяне (как единый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стратификационный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слой). Эта структура существовала до 1978 года, когда в Китае официально начался период реформ и открытости, ознаменовавший третий этап структурных изменений в обществе в результате реконструкции рыночной экономики, индустриализации и урбанизации. Рассмотрим эти три блока изменений более подробно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66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1949-1956 гг. Под руководством Коммунистической партии в Китайской Народной Республике были достигнуты заметные успехи в строительстве социализма. По мере углубления аграрной реформы и конфискации капитала представители компрадорской буржуазии и помещичьего сословия были ликвидированы. Рабочие, крестьяне, мелкая буржуазия и национал-капиталистический класс сформировали социальную структуру китайского общества 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67"/>
      </w:r>
      <w:r>
        <w:rPr>
          <w:rFonts w:ascii="Times New Roman" w:hAnsi="Times New Roman"/>
          <w:sz w:val="28"/>
          <w:szCs w:val="28"/>
          <w:lang w:val="ru-RU"/>
        </w:rPr>
        <w:t xml:space="preserve">. На данном этапе социальных преобразований рабочий класс (включая работников государственных организаций) составлял 3,3% населения, крестьяне - 88,1%, а класс национал-капиталистов - 0,4%. Социальная структура имела пирамидальную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форму: основой пирамиды было огромное количество крестьян, все остальные классы в совокупности не превышали 12% населения. Такая социальная структура показывает, что Китай в этот период характеризуется слабым развитием национальной промышленности и преобладанием мелкого крестьянского хозяйства. Сразу после основания, Вестник РУДН, Серия Социология, 2011, № 462КНР, был объявлен политический курс: «Объединить общественные и личные интересы»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68"/>
      </w:r>
      <w:r>
        <w:rPr>
          <w:rFonts w:ascii="Times New Roman" w:hAnsi="Times New Roman"/>
          <w:sz w:val="28"/>
          <w:szCs w:val="28"/>
          <w:lang w:val="ru-RU"/>
        </w:rPr>
        <w:t>, страна поддерживала развитие национальной промышленности и торговли, они развивались довольно быстрыми темпами, но из-за низкого уровня индустриализации страны основные социальные слои современного общества в то время не могли быть сформирован.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1949-1956 гг. Под руководством Коммунистической партии в Китайской Народной Республике были достигнуты заметные успехи в строительстве социализма. По мере углубления аграрной реформы и конфискации капитала представители компрадорской буржуазии и помещичьего сословия были ликвидированы. Рабочие, крестьяне, мелкая буржуазия и национал-капиталистический класс сформировали социальную структуру китайского общества 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69"/>
      </w:r>
      <w:r>
        <w:rPr>
          <w:rFonts w:ascii="Times New Roman" w:hAnsi="Times New Roman"/>
          <w:sz w:val="28"/>
          <w:szCs w:val="28"/>
          <w:lang w:val="ru-RU"/>
        </w:rPr>
        <w:t xml:space="preserve">. На данном этапе социальных преобразований рабочий класс (включая работников государственных организаций) составлял 3,3% населения, крестьяне - 88,1%, а класс национал-капиталистов - 0,4%. Социальная структура имела пирамидальную форму: основой пирамиды было огромное количество крестьян, все остальные классы в совокупности не превышали 12% населения. Такая социальная структура показывает, что Китай в этот период характеризуется слабым развитием национальной промышленности и преобладанием мелкого крестьянского хозяйства. Сразу после основания был объявлен политический курс: «Объединить общественные и личные интересы», страна поддерживала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национальной промышленности и торговли, они развивались довольно быстрыми темпами, но из-за низкого уровня индустриализации страны основные социальные слои современного общества в то время не могли быть сформирован. На этой стадии социально-экономического развития рабочий класс в КНР стал основой правящей партии, имел наивысший политический статус, что привело к значительным изменениям в социальной иерархии, в частности, социального статуса бывшей буржуазии, хотя он обладал огромными экономическими ресурсами. В селе, благодаря аграрной реформе, крестьяне получили определенное количество земли и стали союзниками рабочего класса в политике, их социальный статус также изменился. Кроме того, когда произошло государственное экономическое восстановление и безработица была практически ликвидирована.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1956-1978 гг. Китай осуществлял переход социалистическому обществу. Социальная структура также изменилась: промышленная и торговая буржуазия была ликвидирована; крестьяне и ремесленники стали членами народных общин, вступая в крестьянский класс; Городские ремесленники, превратившись в рабочий класс, превратились в рабочих и служащих государственных и коллективных предприятий (в него входят и рабочие, и интеллигенция). Таким образом, сформировалась социальная структура, состоящая из двух классов (класс рабочих и крестьян в одном слое), но крестьяне в социальной иерархии заняли более низкую позицию. В 1956 году после социалистической реформы право на владение землей приобрело колхозы: производственную деятельность крестьян, которая не улучшала условий жизни сельского населения. Приняты указы, запрещающие переселение сельских жителей в города, создана система пожизненной регистрации по месту жительства и нормированное снабжение жителей городов по месту работы или пребывания. </w:t>
      </w:r>
    </w:p>
    <w:p w:rsidR="000D21AA" w:rsidRDefault="00E43521">
      <w:pPr>
        <w:adjustRightInd w:val="0"/>
        <w:snapToGri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1978 года внутри китайского крестьянства не было серьезных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социальных сдвигов, хотя крестьяне составляли 67,4% населения страны 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70"/>
      </w:r>
      <w:r>
        <w:rPr>
          <w:rFonts w:ascii="Times New Roman" w:hAnsi="Times New Roman"/>
          <w:sz w:val="28"/>
          <w:szCs w:val="28"/>
          <w:lang w:val="ru-RU"/>
        </w:rPr>
        <w:t xml:space="preserve">. Это говорит о том, что до эпохи реформ и открытости Китай был аграрным обществом, несмотря на то, что с 1950-х гг. По мере развития индустриализации число рабочих резко возросло. В 1978 г. их удельный вес достиг 19,8%, что на 3,3% больше, чем в 1949 г. С развитием науки и образования число интеллектуалов также выросло: в 1978 г. удельный вес достиг 3,5%. В это время в китайском обществе происходит ряд политических событий: «большой скачок» (1958–1960), «культурная революция» (1966–1976), «социалистическое воспитание», «борьба с буржуазным законом». », В рамках которого интеллектуалы часто воспринимаются как мелкая буржуазия, а не рабочий класс, поэтому она занимала особую социальную позицию в китайском обществе в этот период. Официально, на этом этапе в Китае не было безработицы, но из-за огромного населения и отсталой экономики был чрезвычайно высокий уровень скрытой безработицы (незанятых,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полуг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безработных), которая стала одной из наиболее острых социальных проблем. для правительства. Реформы, которые начались в КНР после 1978 года, ускорили процесс урбанизации и способствовали трансформации общества в разные стороны: плановое хозяйство становится рыночным, общество превращается из аграрного в промышленное 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71"/>
      </w:r>
      <w:r>
        <w:rPr>
          <w:rFonts w:ascii="Times New Roman" w:hAnsi="Times New Roman"/>
          <w:sz w:val="28"/>
          <w:szCs w:val="28"/>
          <w:lang w:val="ru-RU"/>
        </w:rPr>
        <w:t xml:space="preserve">. Эти изменения породили новые социальные слои (частных предпринимателей, индивидуальных промышленников, торговцев и др.) и позволили общественности осуществлять горизонтальную и вертикальную мобильность. В результате было сформировано десять социальных слоев. Более того, в образовавшихся слоях средний слой развивается наиболее интенсивно. В настоящее время доля менеджеров,  технического персонала, частных предпринимателей, офисных работников, работников торговли и сферы услуг растет и они составляют средний класс в китайском обществе. В дальнейшем можно прогнозировать стабилизацию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стратификации</w:t>
      </w:r>
      <w:r>
        <w:rPr>
          <w:rStyle w:val="af4"/>
          <w:rFonts w:ascii="Times New Roman" w:hAnsi="Times New Roman"/>
          <w:sz w:val="28"/>
          <w:szCs w:val="28"/>
          <w:lang w:val="ru-RU"/>
        </w:rPr>
        <w:footnoteReference w:id="72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Социальные проблемы Китайской Народной Республики можно рассматривать как микрокосм различных глобальных социальных проблем с точки зрения долгосрочной перспективы XXI века. Несмотря на значительный экономический рост в последние несколько десятилетий, многие социальные проблемы, стоящие перед Китаем, не были смягчены или решены. Более того, экономические проблемы, вызванные развитием Китая, были распространены на основу институционального строя Китая. С открытием СМИ и появлением новых проблем в экономических реформах многие противоречия стали еще более острыми, чем раньше. От того,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сожет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ли Китай успешно принять меры для решения этих проблем и достижения стабильного и устойчивого развития, будет зависеть не только положение самого Китая, но и многих других развивающихся стран мира. Неустойчивый экономический рост вызвал волну внимания в мире. Рост коррупции в правительстве, разрыв между богатыми и бедными будут главными задачами, от решения которых зависит судьба партийно-государственной системы страны. Среди наиболее актуальных проблем, влияющих на политическую стабильность в современном Китае, стоит указать на </w:t>
      </w:r>
      <w:r w:rsidR="00D85115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нижеследующее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</w:t>
      </w:r>
    </w:p>
    <w:p w:rsidR="000D21AA" w:rsidRDefault="00E43521">
      <w:pPr>
        <w:pStyle w:val="ac"/>
        <w:widowControl/>
        <w:numPr>
          <w:ilvl w:val="0"/>
          <w:numId w:val="2"/>
        </w:numPr>
        <w:shd w:val="clear" w:color="auto" w:fill="F3F3F3"/>
        <w:spacing w:beforeAutospacing="0" w:after="158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Несбалансированное социально-экономическое развитие. 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Раньше Китай практиковал планово-социалистическую экономическую систему, а теперь страна постепенно двигается к полноценной рыночной экономике. В отличие от других развивающихся стран, особенности материкового Китая заключаются в том, что разрыв между городскими и сельскими районами очевиден. Разница между богатыми и бедными в городе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 xml:space="preserve">контролируется политикой. Поэтому городская беднота сконцентрирована только в городских деревнях, но они также приводят к высоким ценам, в то время как деревни являются общими субсидиями на борьбу с бедностью, цены на жилье продолжают оставаться вялыми из-за оттока населения, усугубляя низкую экономическую конкурентоспособность и отток населения. люди, а жилищная привлекательность серьезно неадекватна. После того, как 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Коммунистическая партия Китая получила суверенитет над материковой частью Китая, которая всегда принадлежала обществу со средним распределением прав собственности на социальные активы до реформы. С тех пор различные показатели распределения богатства росли в течение длительного времени. Неравенство в доходах является фактором, который угрожает социально-политической стабильности и может привести к вытеснению среднего класса, что будет препятствовать экономическому росту Китая.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«Три сельских вопроса» актуализированы в концепции экономиста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Вэнь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Тижуна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в 1996 году. Сельскохозяйственные проблемы: в основном проблема сельскохозяйственного производства и управления, в частности, как добиться сельскохозяйственной индустриализации. Концентрированные результаты заключаются в том, что степень сбыта сельскохозяйственного производства и управления низка, а колебания цен на сельскохозяйственную продукцию велики; сельскохозяйственное производство в основном зависит от мелких фермеров, и трудно получить экономию от масштаба; вопросы продовольственной безопасности нельзя игнорировать. Сельские проблемы: концентрированным выражением является двойное разделение между городом и деревней, вызванное системой регистрации домохозяйств, а экономические и культурные уровни городских и сельских районов весьма различны. Изображение сравнивается с городами Китая, такими как Европа, и сельскими районами, такими как Африка. Проблемы фермеров: в основном, низкий доход фермеров, большой разрыв в доходах между городскими и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>сельскими районами, низкое общее культурное качество фермеров и отсутствие защиты прав фермеров.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2 . Проблемы народонаселения.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Суть всех социальных проблем в Китае лежит в вопросах народонаселения,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геоклиматические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условия Китая усугубляют эту проблему. В то же время ограничения рождаемости создали новые серьезные проблемы. Чрезвычайно большое население Китая фактически населяет только половину территории страны, потому что вторая половина года мало полезна для жизни и экономической деятельности (она занята пустыней и самой высокой горой на планете). 94% населения Китая проживает в 46% региона. В то же время население было очень большим и явно превышало возможности окружающей среды. По данным китайских исследователей, запасы воды в Китае (с учетом среднемирового показателя)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расчитаны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на примерно 250 миллионов человек, пашни хватает на 330 миллионов, полезных ископаемых (разумное использование) – на 950 миллионов. Фактически население страны достигло 1,35 миллиарда человек и давно превысило социальные и природные нормы. Специфическим проявлением проблемы переполненности в стране является появление избыточных трудовых ресурсов и безработицы (скрытая безработица в Китае составляет 30-40 миллионов, избыточная рабочая сила в деревне - 120-250 миллионов, общая безработица - 200-300 миллионов человек ). Политика планирования семьи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7F7F7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может оказать негативное влияние на демографическую ситуацию и создать дисбаланс в соотношении полов среди новорожденных</w:t>
      </w:r>
      <w:r>
        <w:rPr>
          <w:rStyle w:val="af4"/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footnoteReference w:id="73"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</w:t>
      </w:r>
    </w:p>
    <w:p w:rsidR="000D21AA" w:rsidRDefault="00E43521">
      <w:pPr>
        <w:pStyle w:val="ac"/>
        <w:widowControl/>
        <w:numPr>
          <w:ilvl w:val="0"/>
          <w:numId w:val="2"/>
        </w:numPr>
        <w:shd w:val="clear" w:color="auto" w:fill="F3F3F3"/>
        <w:spacing w:beforeAutospacing="0" w:after="158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Отсутствие социальной защиты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>Политические деятели Китая идут по канату между возникающим дефицитом пенсий по мере старения населения и опасениями, что ужесточение сборов на социальное страхование нанесет ущерб бизнесу, а также замедлят экономический рост. Угроза нехватки пенсий неизбежна по мере того, как население стареет. В 2017 году пенсионные фонды Китая собрали 3,3 трлн. юаней (515 млрд долларов) и выплатили 2,9 трлн юаней. Но официальные данные показали, что система избегала дефицита в основном из-за субсидий со стороны центрального правительства. На карту поставлены сотни миллионов пенсионеров, которые зарабатывают на жизнь в пенсионном фонде.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Задача свести концы с концами постоянно растет из-за быстро стареющего населения Китая и снижения рождаемости. В конце 2017 года в Китае насчитывалось 241 миллион человек старше 60 лет, или более одного на каждые шесть из 1,4 миллиарда человек в стране. К 2050 году, по данным ООН, одному из трех китайцев будет за 60. Между тем, число новорожденных сократилось на 3,5% в 2017 году до 17,23 миллиона, несмотря на прекращение политики в отношении одного ребенка</w:t>
      </w:r>
      <w:r>
        <w:rPr>
          <w:rStyle w:val="af4"/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footnoteReference w:id="74"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</w:t>
      </w:r>
    </w:p>
    <w:p w:rsidR="000D21AA" w:rsidRDefault="00E43521">
      <w:pPr>
        <w:pStyle w:val="ac"/>
        <w:widowControl/>
        <w:numPr>
          <w:ilvl w:val="0"/>
          <w:numId w:val="3"/>
        </w:numPr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>Отсутствие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>медицинской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>бе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спечен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GB"/>
        </w:rPr>
        <w:t>ности</w:t>
      </w:r>
      <w:proofErr w:type="spellEnd"/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Отсутствие общенациональной, эффективной системы и системы общественного здравоохранения. Борьба с инфекционными заболеваниями (такими как гепатит В), СПИДом и другими венерическими заболеваниями. Как уменьшить количество курящих и снизить вред курения для здоровья населения. Перед лицом радикальных изменений в обществе психологическая диагностика и лечение, консультирование и вспомогательный персонал, а также обучение и инвестиции в сфере социальной поддержки серьезно недостаточны. Медицинские ресурсы серьезно неадекватны, а соотношение врачей и пациентов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несбалансировано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>Противоречие между врачами и пациентами вызвано несовершенной системой</w:t>
      </w:r>
    </w:p>
    <w:p w:rsidR="000D21AA" w:rsidRDefault="00E43521">
      <w:pPr>
        <w:pStyle w:val="ac"/>
        <w:widowControl/>
        <w:numPr>
          <w:ilvl w:val="0"/>
          <w:numId w:val="3"/>
        </w:numPr>
        <w:shd w:val="clear" w:color="auto" w:fill="F3F3F3"/>
        <w:spacing w:beforeAutospacing="0" w:after="158" w:afterAutospacing="0" w:line="36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Правительство и закон </w:t>
      </w:r>
    </w:p>
    <w:p w:rsidR="000D21AA" w:rsidRDefault="002E5DCB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Большой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штат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людей, состоящих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на государственной службе и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чрезмерное количество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правительственны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х </w:t>
      </w:r>
      <w:r w:rsidR="00290B33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учреждений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 Коррупция</w:t>
      </w:r>
      <w:r w:rsidR="00290B33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и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кумовство (фаворитизм по отношению к меритократии), растрата государственных средств, взяточничество, коррупция в правовой системе (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司法制度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腐败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), корпоративные скандалы и </w:t>
      </w:r>
      <w:r w:rsidR="00CC144E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т.д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.). Проекты </w:t>
      </w:r>
      <w:proofErr w:type="spellStart"/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Face</w:t>
      </w:r>
      <w:proofErr w:type="spellEnd"/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(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面子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工程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), включа</w:t>
      </w:r>
      <w:r w:rsidR="00577703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ющие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строительство бесполезных дорог, зданий и огромных правительственных площадей. Проекты тофу-</w:t>
      </w:r>
      <w:proofErr w:type="spellStart"/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дрег</w:t>
      </w:r>
      <w:proofErr w:type="spellEnd"/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(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豆腐渣工程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), </w:t>
      </w:r>
      <w:r w:rsidR="00577703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которые связаны с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плохо </w:t>
      </w:r>
      <w:r w:rsidR="00577703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спроектированными объектами </w:t>
      </w:r>
      <w:r w:rsidR="0047466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инфраструктуры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 Государственно-коммерческие отношения (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官商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勾结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). Отсутствие верховенства закона. </w:t>
      </w:r>
      <w:r w:rsidR="0047466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Отсутствие чёткого разделения исполнительной и судебной власти, неясны</w:t>
      </w:r>
      <w:r w:rsidR="00440432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е </w:t>
      </w:r>
      <w:r w:rsidR="0047466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границы</w:t>
      </w:r>
      <w:r w:rsidR="00440432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="00E4352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полномочий</w:t>
      </w:r>
      <w:r w:rsidR="00440432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и предписаний</w:t>
      </w:r>
      <w:r w:rsidR="005C3BBB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, которые должны выполняться субъектами </w:t>
      </w:r>
      <w:r w:rsidR="00A75DA1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данных типов власти.</w:t>
      </w:r>
    </w:p>
    <w:p w:rsidR="000D21AA" w:rsidRDefault="00E43521">
      <w:pPr>
        <w:pStyle w:val="ac"/>
        <w:widowControl/>
        <w:numPr>
          <w:ilvl w:val="0"/>
          <w:numId w:val="3"/>
        </w:numPr>
        <w:shd w:val="clear" w:color="auto" w:fill="F3F3F3"/>
        <w:spacing w:beforeAutospacing="0" w:after="158" w:afterAutospacing="0" w:line="36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Убийства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В 2011 году число зарегистрированных убийств в Китае составляло 1,0 на 100 000 человек, а их жертвами стали 13 410 человек. Уровень убийств в 2010 году был 1,1. Коррупция в КНР - это серьёзная проблема. Китай фактически однопартийное государство, управляемое Коммунистической партией. [9] В период с 1978 по 2003 год коррумпированные чиновники вывезли контрабандой из страны около 50 миллиардов долларов. Торговля людьми в Китае также имеет место. Большая часть торговли людьми в КНР является внутренней и эта внутренняя торговля людьми является самой серьезной в стране. Женщины заманиваются ложными обещаниями законной занятости в коммерческую сексуальную эксплуатацию на Тайване, в Таиланде, Малайзии и Японии. Китайские мужчины доставляются контрабандой в страны всего мира для эксплуатации. Женщины и дети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 xml:space="preserve">попадают в КНР из Монголии, Бирмы, Северной Кореи, России и Вьетнама для принудительного труда и сексуального рабства. Торговля наркотиками-КНР является основным пунктом перевалки героина, производимого в Золотом треугольнике. Рост наркомании в стране является серьезной проблемой в КНР. По имеющимся оценкам, внутренние расходы на незаконные наркотики составляют 17 миллиардов долларов. 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Домашнее насилие в Китае тоже достигает высоких показателей. В 2004 году Всекитайская федерация женщин собрала результаты опроса, чтобы показать, что тридцать процентов женщин в Китае подвергались бытовому насилию в своих домах. Истинная степень домашнего насилия неясна из-за отсутствия соответствующего закона. Правительство Китая находится в процессе «планирования» принятия «проекта закона о борьбе с насилием в семье».</w:t>
      </w:r>
    </w:p>
    <w:p w:rsidR="000D21AA" w:rsidRDefault="00E43521">
      <w:pPr>
        <w:pStyle w:val="ac"/>
        <w:widowControl/>
        <w:numPr>
          <w:ilvl w:val="0"/>
          <w:numId w:val="3"/>
        </w:numPr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Этнические проблемы в Китае</w:t>
      </w: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Этнические проблемы в Китае возникают из китайской истории, национализма и других факторов. 5 июля 2009 года в столице СУАР, Урумчи, вспыхнули беспорядки. В данном случае причиной митинга, переросшего в кровопролитие, стали события, произошедшие 26 июня 2009 года в провинции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Гуандун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, географически являющейся, пожалуй, самой отдаленной точкой от родины уйгуров. Там на фабрике игрушек сражались местные рабочие и рабочие-мигранты-уйгуры, которые не могли найти работу дома. Число жертв среди последних составило 89 человек, из которых двое скончались в больнице. Борьба на другом конце страны привела к надменным 197 убитым, 1600 раненым, сожженным автомобилям, автобусам, разбитым магазинам, точные детали которых просто не имеют значения по сравнению с человеческими потерями. Такие специфические географические обстоятельства волнений говорят о четкой координации этих событий. А на серьезность отношения китайских властей к ним указывают 30 смертных приговоров, последовавших за ними уйгурам, которые инициировали эти беспорядки. В сочетании с обвинениями местных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ханьцев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в присвоении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lastRenderedPageBreak/>
        <w:t xml:space="preserve">основных выгод государственных инвестиций в регионе эти приговоры резко увеличили степень конфликта с уйгурами против Пекина. И в то же время - они привели к очередной интенсификации разжигания конфликта из-за рубежа. Например, 7 октября 2013 г. в статье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York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был приведен пример: на китайском веб-сайте поиска работы около половины из 161 вакансий предупредили о том, что заявления от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неханьских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 людей или от тех, для кого китайский язык не является родной, даже не будет рассматриваться.</w:t>
      </w:r>
    </w:p>
    <w:p w:rsidR="000D21AA" w:rsidRDefault="00E43521">
      <w:pPr>
        <w:pStyle w:val="1"/>
        <w:snapToGrid w:val="0"/>
        <w:spacing w:after="0"/>
        <w:ind w:firstLineChars="125" w:firstLine="351"/>
        <w:jc w:val="center"/>
        <w:rPr>
          <w:bCs w:val="0"/>
          <w:caps/>
          <w:sz w:val="28"/>
          <w:szCs w:val="28"/>
          <w:lang w:val="ru-RU"/>
        </w:rPr>
      </w:pPr>
      <w:r>
        <w:rPr>
          <w:bCs w:val="0"/>
          <w:caps/>
          <w:sz w:val="28"/>
          <w:szCs w:val="28"/>
          <w:lang w:val="ru-RU"/>
        </w:rPr>
        <w:t>Заключение</w:t>
      </w:r>
    </w:p>
    <w:p w:rsidR="000D21AA" w:rsidRDefault="00E43521">
      <w:pPr>
        <w:ind w:firstLine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Политическая стабильность представляет собой довольно сложное социально-политическое явление. Политическая стабильность является одной из важнейших характеристик политической системы любого общества и государства. </w:t>
      </w:r>
      <w:r>
        <w:rPr>
          <w:rFonts w:ascii="Times New Roman" w:hAnsi="Times New Roman"/>
          <w:sz w:val="28"/>
          <w:szCs w:val="28"/>
          <w:lang w:val="ru-RU"/>
        </w:rPr>
        <w:t>Политическая стабильность является одной из важнейших характеристик политической системы любого общества и государства. Успешное реформирование экономических систем и других сфер жизни, устойчивое социально-экономическое развитие, с одной стороны, и поддержание политической стабильности, с другой, составляют основу политики современных государств.</w:t>
      </w:r>
    </w:p>
    <w:p w:rsidR="000D21AA" w:rsidRDefault="00E43521">
      <w:pPr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Социальная стабильность - очень сложный вопрос, и Китай - страна с большим населением и огромными экономическими масштабами, сложным этническим и историческим прошлым, уникальной экономической системой и правящей моделью - его социальная стабильность более сложна. После реформы и открытости главная правящая цель коммунистического режима Китая была преобразована из экспортирующей революции и идеологической конфронтации в развитие экономики. Реформа политической и экономической системы для адаптации к форме экономического развития стала ядром Политическая система Коммунистической партии Китая. Проблемы, возникающие в результате реформы, всегда создавали проблемы для политической стабильности. В то же время плоды реформы стали краеугольным камнем правления Коммунистической партии Китая. </w:t>
      </w:r>
    </w:p>
    <w:p w:rsidR="000D21AA" w:rsidRDefault="00E43521">
      <w:pPr>
        <w:ind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развитием науки и техники, а также совершенствованием способности Коммунистической партии Китая контролировать население стабильность в  Китае приобрела беспрецедентный характер. Однако, хотя стабильность в рамках нынешней системы Китая не является долгосрочным решением, она все же является наиболее подходящим решением, которое приняло китайское общество. </w:t>
      </w:r>
    </w:p>
    <w:p w:rsidR="000D21AA" w:rsidRDefault="00E43521">
      <w:pPr>
        <w:ind w:firstLineChars="200" w:firstLine="560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Неоспоримо, что в Китае все еще имеется много социальных проблем,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есть минусы в экономике и др. Но стабильное проведение реформ в Китае создает условиях для решения этих проблем.</w:t>
      </w:r>
      <w:r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0D21AA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0D21AA" w:rsidRDefault="00E43521">
      <w:pPr>
        <w:pStyle w:val="ac"/>
        <w:widowControl/>
        <w:shd w:val="clear" w:color="auto" w:fill="F3F3F3"/>
        <w:spacing w:beforeAutospacing="0" w:after="158" w:afterAutospacing="0" w:line="360" w:lineRule="auto"/>
        <w:ind w:firstLineChars="1350" w:firstLine="3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Анохин М.Г</w:t>
      </w:r>
      <w:r>
        <w:rPr>
          <w:rFonts w:ascii="Times New Roman" w:hAnsi="Times New Roman"/>
          <w:sz w:val="28"/>
          <w:szCs w:val="28"/>
          <w:lang w:val="ru-RU"/>
        </w:rPr>
        <w:t>. Политическая стабильность: адаптация, динамика, устойчивость. М.: Агентство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Информат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1996. С. 58.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Бергстен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Китай. Что следует о новой сверхдержаве. М., 2007. С.88-89.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Василькова В.В. Порядок и хаос в развитии социальных систем (синергетика и теория социальной самоорганизации).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., 1999,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137.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Винер Н. Человек управляющий. СПб., 2001, стр.13.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Гоббс Т. Избранные произведения, в 2 т. – М., 1964.</w:t>
      </w:r>
    </w:p>
    <w:p w:rsidR="000D21AA" w:rsidRDefault="00E43521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Глухова А. В. Политическая </w:t>
      </w:r>
      <w:proofErr w:type="spellStart"/>
      <w:r>
        <w:rPr>
          <w:rFonts w:ascii="Times New Roman" w:hAnsi="Times New Roman"/>
          <w:kern w:val="0"/>
          <w:sz w:val="28"/>
          <w:szCs w:val="28"/>
          <w:lang w:val="ru-RU"/>
        </w:rPr>
        <w:t>конфликтология</w:t>
      </w:r>
      <w:proofErr w:type="spellEnd"/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перед вызовами глобализации // </w:t>
      </w:r>
      <w:r>
        <w:rPr>
          <w:rFonts w:ascii="Times New Roman" w:hAnsi="Times New Roman"/>
          <w:kern w:val="0"/>
          <w:sz w:val="28"/>
          <w:szCs w:val="28"/>
        </w:rPr>
        <w:t>C</w:t>
      </w:r>
      <w:proofErr w:type="spellStart"/>
      <w:r>
        <w:rPr>
          <w:rFonts w:ascii="Times New Roman" w:hAnsi="Times New Roman"/>
          <w:kern w:val="0"/>
          <w:sz w:val="28"/>
          <w:szCs w:val="28"/>
          <w:lang w:val="ru-RU"/>
        </w:rPr>
        <w:t>оциологические</w:t>
      </w:r>
      <w:proofErr w:type="spellEnd"/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исследования. 2005. № 8. С. 100-106.</w:t>
      </w:r>
    </w:p>
    <w:p w:rsidR="000D21AA" w:rsidRDefault="00E4352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Громов И.А., Мацкевич А.Ю, Семенов В.А. Западная теоретическая социология.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., 1992,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32.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Делюсин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Дэн Сяопин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теориясоциалистической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модернизации // Китай: полвека — две эпохи. — М.: Институт востоковедения РАН, 2001.</w:t>
      </w:r>
    </w:p>
    <w:p w:rsidR="000D21AA" w:rsidRDefault="00E43521">
      <w:pPr>
        <w:pStyle w:val="aa"/>
        <w:numPr>
          <w:ilvl w:val="0"/>
          <w:numId w:val="4"/>
        </w:numPr>
        <w:spacing w:line="360" w:lineRule="auto"/>
        <w:rPr>
          <w:rStyle w:val="st"/>
          <w:rFonts w:ascii="Times New Roman" w:hAnsi="Times New Roman"/>
          <w:sz w:val="28"/>
          <w:szCs w:val="28"/>
          <w:lang w:val="ru-RU"/>
        </w:rPr>
      </w:pP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Демидов 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 И., </w:t>
      </w: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Федосеев 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af2"/>
          <w:rFonts w:ascii="Times New Roman" w:hAnsi="Times New Roman"/>
          <w:color w:val="auto"/>
          <w:sz w:val="28"/>
          <w:szCs w:val="28"/>
          <w:lang w:val="ru-RU"/>
        </w:rPr>
        <w:t>Основы политологии</w:t>
      </w:r>
      <w:r>
        <w:rPr>
          <w:rStyle w:val="st"/>
          <w:rFonts w:ascii="Times New Roman" w:hAnsi="Times New Roman"/>
          <w:sz w:val="28"/>
          <w:szCs w:val="28"/>
          <w:lang w:val="ru-RU"/>
        </w:rPr>
        <w:t xml:space="preserve">. М.: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ru-RU"/>
        </w:rPr>
        <w:t>Высш</w:t>
      </w:r>
      <w:proofErr w:type="spellEnd"/>
      <w:r>
        <w:rPr>
          <w:rStyle w:val="st"/>
          <w:rFonts w:ascii="Times New Roman" w:hAnsi="Times New Roman"/>
          <w:sz w:val="28"/>
          <w:szCs w:val="28"/>
          <w:lang w:val="ru-RU"/>
        </w:rPr>
        <w:t>. школа, 1995. С.202.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Документы XIII Всекитайского съезда коммунистической партии Китая (25 октября- 1 ноября 1987 г.). Пекин: Изд-во лит.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иностр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яз., 1988. С.64.</w:t>
      </w:r>
    </w:p>
    <w:p w:rsidR="000D21AA" w:rsidRDefault="00E4352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Дискуссия в Институте Дальнего Востока РАН на тему «Первый год нового руководства КНР: итоги, проблемы, перспективы» // проблемы Дальнего Востока. 2004. № 4. С. 6-38.</w:t>
      </w:r>
    </w:p>
    <w:p w:rsidR="000D21AA" w:rsidRDefault="00E4352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Дин И . Роль высших органов государственной власти в формировании политической стабильности в обществе: сравнительный анализ Китая и России //Выпускная квалификационная работа. 2016</w:t>
      </w:r>
      <w:r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стр.19</w:t>
      </w:r>
    </w:p>
    <w:p w:rsidR="000D21AA" w:rsidRDefault="00E4352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Евсеева Л.И. О. Конт и проблемы политического порядка // Огюст Конт. К 200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 дня рождения / Сб. статей. Под ред. А.О.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Бороноева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Голосенко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СПб., 1998, стр. 87.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Цюши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2001. № 10. С. 3-6.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Жэньминь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жибао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16.02.2004.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 В.Н., Анохин М.Г. и др. Социальная и политическая стабильность. М., 1994. С. 176.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Истон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 Категории системного анализа политики // Антология мировой политической мысли: в 5 т. М., 1997. </w:t>
      </w:r>
      <w:r>
        <w:rPr>
          <w:rFonts w:ascii="Times New Roman" w:hAnsi="Times New Roman"/>
          <w:sz w:val="28"/>
          <w:szCs w:val="28"/>
        </w:rPr>
        <w:t xml:space="preserve">Т. II.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634.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История КНР. СПб., 2004. С. 622-623. 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История Китая: учебник для вузов/А.В.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Меликсетов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Л.С. Васильев. – 2-ое изд.,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 доп. – М.: Высшая школа, 2002. 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C. 154.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Сяогуан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Анализ политической стабильности в континентальном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Китае в будущие 3-5 лет //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Чжаньлюэ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гуанли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2012. №3. С. 11-12.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Ц. Перспективы развития народонаселения Китая в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в. (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шицзи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чжунго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жэнько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фачжань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чяньцзин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/ Под ред. С. Жуй. — Пекин: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Шехуэй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кесюе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уньсянь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чубаньше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2000 (на кит. яз.).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С. 56</w:t>
      </w:r>
    </w:p>
    <w:p w:rsidR="000D21AA" w:rsidRDefault="00E4352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Макиавелли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Государь</w:t>
      </w:r>
      <w:proofErr w:type="spellEnd"/>
      <w:r>
        <w:rPr>
          <w:rFonts w:ascii="Times New Roman" w:hAnsi="Times New Roman"/>
          <w:sz w:val="28"/>
          <w:szCs w:val="28"/>
        </w:rPr>
        <w:t>. – М., 1990.</w:t>
      </w:r>
    </w:p>
    <w:p w:rsidR="000D21AA" w:rsidRDefault="00E4352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 xml:space="preserve">Малявин В.В. Китай управляемый. — М.: Европа, 2005. </w:t>
      </w:r>
      <w:r>
        <w:rPr>
          <w:rFonts w:ascii="Times New Roman" w:hAnsi="Times New Roman"/>
          <w:sz w:val="28"/>
          <w:szCs w:val="28"/>
          <w:lang w:val="ru-RU"/>
        </w:rPr>
        <w:t>С. 288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Монсон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 Современная западная социология: теории, традиции, перспективы.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., 1992. –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106-156.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Негрова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С. Политические факторы стабильности российского общества: региональный аспект.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 канд. соц. наук. СПб., 2009. С. 20-21.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Осипов Г.В. Иванов В.Н. н др. М., Реформирование России: мифы и реальность. (1989-1994). 1994 С. 227 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Островский А.В. Китайская модель перехода к рыночной экономике. — М.: Институт Дальнего Востока РАН, 2007.</w:t>
      </w:r>
      <w:r>
        <w:rPr>
          <w:rFonts w:ascii="Times New Roman" w:hAnsi="Times New Roman"/>
          <w:sz w:val="28"/>
          <w:szCs w:val="28"/>
          <w:lang w:val="ru-RU"/>
        </w:rPr>
        <w:t xml:space="preserve"> С. 144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Парсонс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Система современных обществ / под ред. М. С. Ковалевой. М.: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Аспект Пресс, 1998. </w:t>
      </w:r>
      <w:r>
        <w:rPr>
          <w:rFonts w:ascii="Times New Roman" w:hAnsi="Times New Roman"/>
          <w:sz w:val="28"/>
          <w:szCs w:val="28"/>
          <w:lang w:val="ru-RU"/>
        </w:rPr>
        <w:t>С 30.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Паутова Л.А. Проблема стабильности социальных систем. </w:t>
      </w:r>
      <w:proofErr w:type="spellStart"/>
      <w:r>
        <w:rPr>
          <w:rFonts w:ascii="Times New Roman" w:hAnsi="Times New Roman"/>
          <w:sz w:val="28"/>
          <w:szCs w:val="28"/>
        </w:rPr>
        <w:t>Диссертация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., 1998,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38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Паутова Л.А. Стабильность социальной системы (социологическая постановка проблемы) / Социология и социальная антропология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Сборн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Под ред. Виноградова В.Д., Козловского В.В.), СПб., 1997, стр. 253.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Политология: курс лекций  Учебное пособие / Тернополь, 2004. - 236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Подробнее см.: Казанцев А. А. Роль первоначала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как модели порядка, изменения и наделения властью в политической науке Платона и Аристотеля // Принципы и направления политических исследований / сост. </w:t>
      </w:r>
      <w:r>
        <w:rPr>
          <w:rFonts w:ascii="Times New Roman" w:hAnsi="Times New Roman"/>
          <w:sz w:val="28"/>
          <w:szCs w:val="28"/>
        </w:rPr>
        <w:lastRenderedPageBreak/>
        <w:t xml:space="preserve">М. В. </w:t>
      </w:r>
      <w:proofErr w:type="spellStart"/>
      <w:r>
        <w:rPr>
          <w:rFonts w:ascii="Times New Roman" w:hAnsi="Times New Roman"/>
          <w:sz w:val="28"/>
          <w:szCs w:val="28"/>
        </w:rPr>
        <w:t>Ильин</w:t>
      </w:r>
      <w:proofErr w:type="spellEnd"/>
      <w:r>
        <w:rPr>
          <w:rFonts w:ascii="Times New Roman" w:hAnsi="Times New Roman"/>
          <w:sz w:val="28"/>
          <w:szCs w:val="28"/>
        </w:rPr>
        <w:t>. – М., 2002.  – С. 184–202.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Савин С. Д. //Политическая стабильность в изменяющемся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обществе,стр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10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Савин С.Д. Типология политической стабильности в современном обществе // Политическая социология: теоретические и прикладные проблемы. СПб.: ИД СПбГУ, 2007. С. 31-40. 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Семигин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Г.Ю.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Политическая стабильность российского общества в условиях реформ. </w:t>
      </w:r>
      <w:r>
        <w:rPr>
          <w:rFonts w:ascii="Times New Roman" w:hAnsi="Times New Roman"/>
          <w:sz w:val="28"/>
          <w:szCs w:val="28"/>
        </w:rPr>
        <w:t>М., 1996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Семигин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Г.Ю.Россия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преодоление национальной катастрофы. </w:t>
      </w:r>
      <w:r>
        <w:rPr>
          <w:rFonts w:ascii="Times New Roman" w:hAnsi="Times New Roman"/>
          <w:sz w:val="28"/>
          <w:szCs w:val="28"/>
        </w:rPr>
        <w:t>М., 1999.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Синяя книга по социальным вопросам. 2004 год: анализ и прогноз социальной обстановки в Китае. Пекин. 2004. С. 7.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Сяоди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 xml:space="preserve"> Ван Социальная структура китайского общества: Динамика </w:t>
      </w:r>
      <w:proofErr w:type="spellStart"/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>стратификационных</w:t>
      </w:r>
      <w:proofErr w:type="spellEnd"/>
      <w:r>
        <w:rPr>
          <w:rFonts w:ascii="Times New Roman" w:eastAsia="sans-serif" w:hAnsi="Times New Roman"/>
          <w:color w:val="000000"/>
          <w:sz w:val="28"/>
          <w:szCs w:val="28"/>
          <w:lang w:val="ru-RU"/>
        </w:rPr>
        <w:t xml:space="preserve"> процессов </w:t>
      </w:r>
      <w:r>
        <w:rPr>
          <w:rFonts w:ascii="Times New Roman" w:hAnsi="Times New Roman"/>
          <w:sz w:val="28"/>
          <w:szCs w:val="28"/>
          <w:lang w:val="ru-RU"/>
        </w:rPr>
        <w:t xml:space="preserve">вестник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серия Социология, 2011, № 4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69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Туровцева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С.С. Трактовка консенсуса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О.Конта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его последователей // Огюст Конт. К 200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 дня рождения / Сб. статей. Под ред. А.О.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Бороноева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Голосенко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СПб., 1998, стр. 40.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Чжунминь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Положение и тенденции социальной справедливости в Китае. Пекин, 2005. С.235.</w:t>
      </w:r>
    </w:p>
    <w:p w:rsidR="000D21AA" w:rsidRDefault="00E43521">
      <w:pPr>
        <w:pStyle w:val="ac"/>
        <w:widowControl/>
        <w:numPr>
          <w:ilvl w:val="0"/>
          <w:numId w:val="4"/>
        </w:numPr>
        <w:shd w:val="clear" w:color="auto" w:fill="F3F3F3"/>
        <w:spacing w:beforeAutospacing="0" w:after="158" w:afterAutospacing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Чжаньлюе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гуаьли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2000. № 6. С. 5.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Чещевик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И.П. Теория и практика политической стабильности // Политика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Беларуская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думка. 2011. №5.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. 34.</w:t>
      </w:r>
    </w:p>
    <w:p w:rsidR="000D21AA" w:rsidRDefault="00E4352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Шэньчжэнь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дасюе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сюебао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Жэньвэнь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шэхуэй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кэсюе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сюебао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2001. № 5. С.20-21: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Чжунго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чжэнчжи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2002. № 11. С. 3-5, 8.</w:t>
      </w:r>
    </w:p>
    <w:p w:rsidR="000D21AA" w:rsidRDefault="00E4352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Эшби У.Р. Конструкция мозга. </w:t>
      </w:r>
      <w:r>
        <w:rPr>
          <w:rFonts w:ascii="Times New Roman" w:hAnsi="Times New Roman"/>
          <w:sz w:val="28"/>
          <w:szCs w:val="28"/>
        </w:rPr>
        <w:t xml:space="preserve">М., 1962.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1AA" w:rsidRDefault="00E43521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Bealey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F. Stability and Crisis: Fears About Threats to Democracy / F.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Bealey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// </w:t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European Journal of Political Research. 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1987. </w:t>
      </w:r>
      <w:r>
        <w:rPr>
          <w:rFonts w:ascii="Times New Roman" w:hAnsi="Times New Roman"/>
          <w:kern w:val="0"/>
          <w:sz w:val="28"/>
          <w:szCs w:val="28"/>
        </w:rPr>
        <w:t>Vol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. 15. № 6. </w:t>
      </w:r>
      <w:r>
        <w:rPr>
          <w:rFonts w:ascii="Times New Roman" w:hAnsi="Times New Roman"/>
          <w:kern w:val="0"/>
          <w:sz w:val="28"/>
          <w:szCs w:val="28"/>
        </w:rPr>
        <w:t>P</w:t>
      </w:r>
      <w:r>
        <w:rPr>
          <w:rFonts w:ascii="Times New Roman" w:hAnsi="Times New Roman"/>
          <w:kern w:val="0"/>
          <w:sz w:val="28"/>
          <w:szCs w:val="28"/>
          <w:lang w:val="ru-RU"/>
        </w:rPr>
        <w:t>. 687.</w:t>
      </w:r>
    </w:p>
    <w:p w:rsidR="000D21AA" w:rsidRDefault="00023FE3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bCs/>
          <w:sz w:val="28"/>
          <w:szCs w:val="28"/>
        </w:rPr>
      </w:pPr>
      <w:hyperlink r:id="rId51" w:history="1">
        <w:r w:rsidR="00E43521">
          <w:rPr>
            <w:rFonts w:ascii="Times New Roman" w:hAnsi="Times New Roman"/>
            <w:bCs/>
            <w:sz w:val="28"/>
            <w:szCs w:val="28"/>
          </w:rPr>
          <w:t>Cheng S.</w:t>
        </w:r>
      </w:hyperlink>
      <w:r w:rsidR="00E43521">
        <w:rPr>
          <w:rFonts w:ascii="Times New Roman" w:hAnsi="Times New Roman"/>
          <w:bCs/>
          <w:sz w:val="28"/>
          <w:szCs w:val="28"/>
        </w:rPr>
        <w:t xml:space="preserve"> In Depth: China’s Social Security Balancing Act[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Электронный</w:t>
      </w:r>
      <w:r w:rsidR="00E43521">
        <w:rPr>
          <w:rFonts w:ascii="Times New Roman" w:hAnsi="Times New Roman"/>
          <w:bCs/>
          <w:sz w:val="28"/>
          <w:szCs w:val="28"/>
        </w:rPr>
        <w:t xml:space="preserve"> 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ресурс</w:t>
      </w:r>
      <w:r w:rsidR="00E43521">
        <w:rPr>
          <w:rFonts w:ascii="Times New Roman" w:hAnsi="Times New Roman"/>
          <w:bCs/>
          <w:sz w:val="28"/>
          <w:szCs w:val="28"/>
        </w:rPr>
        <w:t xml:space="preserve">] // 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Режим</w:t>
      </w:r>
      <w:r w:rsidR="00E43521">
        <w:rPr>
          <w:rFonts w:ascii="Times New Roman" w:hAnsi="Times New Roman"/>
          <w:bCs/>
          <w:sz w:val="28"/>
          <w:szCs w:val="28"/>
        </w:rPr>
        <w:t xml:space="preserve"> 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доступа</w:t>
      </w:r>
      <w:r w:rsidR="00E43521">
        <w:rPr>
          <w:rFonts w:ascii="Times New Roman" w:hAnsi="Times New Roman"/>
          <w:bCs/>
          <w:sz w:val="28"/>
          <w:szCs w:val="28"/>
        </w:rPr>
        <w:t>: https://www.caixinglobal.com/2018-08-27/chinas-social-security-balancing-act-101319007.html (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дата</w:t>
      </w:r>
      <w:r w:rsidR="00E43521">
        <w:rPr>
          <w:rFonts w:ascii="Times New Roman" w:hAnsi="Times New Roman"/>
          <w:bCs/>
          <w:sz w:val="28"/>
          <w:szCs w:val="28"/>
        </w:rPr>
        <w:t xml:space="preserve"> </w:t>
      </w:r>
      <w:r w:rsidR="00E43521">
        <w:rPr>
          <w:rFonts w:ascii="Times New Roman" w:hAnsi="Times New Roman"/>
          <w:bCs/>
          <w:sz w:val="28"/>
          <w:szCs w:val="28"/>
          <w:lang w:val="ru-RU"/>
        </w:rPr>
        <w:t>обращения</w:t>
      </w:r>
      <w:r w:rsidR="00E43521">
        <w:rPr>
          <w:rFonts w:ascii="Times New Roman" w:hAnsi="Times New Roman"/>
          <w:bCs/>
          <w:sz w:val="28"/>
          <w:szCs w:val="28"/>
        </w:rPr>
        <w:t>: 27.08.2018)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Kevin Hamlin. </w:t>
      </w:r>
      <w:hyperlink r:id="rId52" w:history="1">
        <w:r>
          <w:rPr>
            <w:rFonts w:ascii="Times New Roman" w:hAnsi="Times New Roman"/>
            <w:sz w:val="28"/>
            <w:szCs w:val="28"/>
          </w:rPr>
          <w:t>China Overtakes Japan as World's Second-Biggest Economy</w:t>
        </w:r>
      </w:hyperlink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</w:rPr>
        <w:t>.). </w:t>
      </w:r>
      <w:hyperlink r:id="rId53" w:tooltip="Bloomberg" w:history="1">
        <w:r>
          <w:rPr>
            <w:rFonts w:ascii="Times New Roman" w:hAnsi="Times New Roman"/>
            <w:sz w:val="28"/>
            <w:szCs w:val="28"/>
          </w:rPr>
          <w:t>Bloomberg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(16</w:t>
      </w:r>
      <w:r>
        <w:rPr>
          <w:rFonts w:ascii="Times New Roman" w:hAnsi="Times New Roman"/>
          <w:sz w:val="28"/>
          <w:szCs w:val="28"/>
        </w:rPr>
        <w:t> August</w:t>
      </w:r>
      <w:r>
        <w:rPr>
          <w:rFonts w:ascii="Times New Roman" w:hAnsi="Times New Roman"/>
          <w:sz w:val="28"/>
          <w:szCs w:val="28"/>
          <w:lang w:val="ru-RU"/>
        </w:rPr>
        <w:t xml:space="preserve"> 2010).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Дата обращения 5 февраля 2015.Алисова Л. 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Голенкова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Т. Политическая социология. Детерминанты политической стабильности и ее классификация [Электронный ресурс] // Режим доступа: </w:t>
      </w:r>
      <w:hyperlink r:id="rId54" w:history="1">
        <w:r>
          <w:rPr>
            <w:rFonts w:ascii="Times New Roman" w:hAnsi="Times New Roman"/>
            <w:sz w:val="28"/>
            <w:szCs w:val="28"/>
            <w:lang w:val="ru-RU"/>
          </w:rPr>
          <w:t>http://society.polbu.ru/alisova_politsociology/ch39_vi.html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(дата обращения: 11.10.2015) 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Алисова Л. 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Голенкова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Т. Политическая социология. Детерминанты политической стабильности и ее классификация [Электронный ресурс] // Режим доступа: </w:t>
      </w:r>
      <w:hyperlink r:id="rId55" w:history="1">
        <w:r>
          <w:rPr>
            <w:rFonts w:ascii="Times New Roman" w:hAnsi="Times New Roman"/>
            <w:sz w:val="28"/>
            <w:szCs w:val="28"/>
            <w:lang w:val="ru-RU"/>
          </w:rPr>
          <w:t>http://society.polbu.ru/alisova_politsociology/ch39_vi.html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(дата обращения: 11.10.2015) 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С.М. Размышления о легитимности [Электронный ресурс] / С.М.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Апология. 2005. № 5. Режим доступа: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journal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apologia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rnews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html</w:t>
      </w:r>
      <w:r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  <w:lang w:val="ru-RU"/>
        </w:rPr>
        <w:t>=331&amp;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issue</w:t>
      </w:r>
      <w:r>
        <w:rPr>
          <w:rFonts w:ascii="Times New Roman" w:hAnsi="Times New Roman"/>
          <w:sz w:val="28"/>
          <w:szCs w:val="28"/>
          <w:lang w:val="ru-RU"/>
        </w:rPr>
        <w:t xml:space="preserve">=81. (Дата обращения: 25.10.2014)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Хантингтон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Политический порядок в меняющихся общества. М.: Прогресс-Традиция, 2004. С. 20-51.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National Bureau of Statistics of China. </w:t>
      </w:r>
      <w:hyperlink r:id="rId56" w:history="1">
        <w:r>
          <w:rPr>
            <w:rFonts w:ascii="Times New Roman" w:hAnsi="Times New Roman"/>
            <w:sz w:val="28"/>
            <w:szCs w:val="28"/>
            <w:lang w:val="ru-RU"/>
          </w:rPr>
          <w:t>Общая численность населения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[Электронный ресурс] // Режим доступа: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stats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cn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easyquery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htm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>
        <w:rPr>
          <w:rFonts w:ascii="Times New Roman" w:hAnsi="Times New Roman"/>
          <w:sz w:val="28"/>
          <w:szCs w:val="28"/>
        </w:rPr>
        <w:t>cn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01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邓小平文选第三卷《压倒一切的是稳定》</w:t>
      </w:r>
      <w:r>
        <w:rPr>
          <w:rFonts w:ascii="Times New Roman" w:hAnsi="Times New Roman"/>
          <w:sz w:val="28"/>
          <w:szCs w:val="28"/>
          <w:lang w:val="ru-RU"/>
        </w:rPr>
        <w:t>(1989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  <w:lang w:val="ru-RU"/>
        </w:rPr>
        <w:t>) Дэн Сяопина «Подавляющее это стабильность» . Избранные произведения Дэн Сяопина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/>
          <w:sz w:val="28"/>
          <w:szCs w:val="28"/>
        </w:rPr>
        <w:t>февраля</w:t>
      </w:r>
      <w:proofErr w:type="spellEnd"/>
      <w:r>
        <w:rPr>
          <w:rFonts w:ascii="Times New Roman" w:hAnsi="Times New Roman"/>
          <w:sz w:val="28"/>
          <w:szCs w:val="28"/>
        </w:rPr>
        <w:t xml:space="preserve"> 1989 г.</w:t>
      </w:r>
    </w:p>
    <w:p w:rsidR="000D21AA" w:rsidRDefault="00E43521">
      <w:pPr>
        <w:pStyle w:val="a6"/>
        <w:numPr>
          <w:ilvl w:val="0"/>
          <w:numId w:val="4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江泽民《正确处理社会主义现代化建设中的若干重大关系》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  <w:lang w:val="ru-RU"/>
        </w:rPr>
        <w:t>年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月</w:t>
      </w:r>
      <w:r>
        <w:rPr>
          <w:rFonts w:ascii="Times New Roman" w:hAnsi="Times New Roman"/>
          <w:sz w:val="28"/>
          <w:szCs w:val="28"/>
        </w:rPr>
        <w:t>），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《江泽民文选》第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卷第</w:t>
      </w:r>
      <w:r>
        <w:rPr>
          <w:rFonts w:ascii="Times New Roman" w:hAnsi="Times New Roman"/>
          <w:sz w:val="28"/>
          <w:szCs w:val="28"/>
        </w:rPr>
        <w:t>461</w:t>
      </w:r>
      <w:r>
        <w:rPr>
          <w:rFonts w:ascii="Times New Roman" w:hAnsi="Times New Roman"/>
          <w:sz w:val="28"/>
          <w:szCs w:val="28"/>
          <w:lang w:val="ru-RU"/>
        </w:rPr>
        <w:t>页</w:t>
      </w:r>
      <w:r>
        <w:rPr>
          <w:rFonts w:ascii="Times New Roman" w:hAnsi="Times New Roman"/>
          <w:sz w:val="28"/>
          <w:szCs w:val="28"/>
        </w:rPr>
        <w:t>)</w:t>
      </w:r>
    </w:p>
    <w:p w:rsidR="000D21AA" w:rsidRDefault="000D21AA">
      <w:pPr>
        <w:pStyle w:val="a6"/>
        <w:snapToGrid w:val="0"/>
        <w:spacing w:line="360" w:lineRule="auto"/>
        <w:ind w:left="425"/>
        <w:rPr>
          <w:rFonts w:ascii="Times New Roman" w:hAnsi="Times New Roman"/>
          <w:sz w:val="28"/>
          <w:szCs w:val="28"/>
        </w:rPr>
      </w:pPr>
    </w:p>
    <w:p w:rsidR="000D21AA" w:rsidRDefault="000D21AA">
      <w:pPr>
        <w:pStyle w:val="a6"/>
        <w:snapToGrid w:val="0"/>
        <w:spacing w:line="360" w:lineRule="auto"/>
        <w:ind w:left="425"/>
        <w:rPr>
          <w:rFonts w:ascii="Times New Roman" w:hAnsi="Times New Roman"/>
          <w:sz w:val="28"/>
          <w:szCs w:val="28"/>
        </w:rPr>
      </w:pP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1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>ПРОГРАММА ИССЛЕДОВАНИЯ</w:t>
      </w:r>
    </w:p>
    <w:p w:rsidR="000D21AA" w:rsidRDefault="00E43521">
      <w:pPr>
        <w:widowControl/>
        <w:adjustRightInd w:val="0"/>
        <w:snapToGri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на тему «ПРИРОДА ПОЛИТИЧЕСКОЙ СТАБИЛЬНОСТИ В СОВРЕМЕННОМ КИТАЕ»</w:t>
      </w: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ind w:leftChars="125" w:left="263"/>
        <w:jc w:val="left"/>
        <w:rPr>
          <w:rFonts w:ascii="Times New Roman" w:hAnsi="Times New Roman"/>
          <w:b/>
          <w:bCs/>
          <w:i/>
          <w:iCs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>Методологический раздел</w:t>
      </w:r>
    </w:p>
    <w:p w:rsidR="000D21AA" w:rsidRDefault="00E43521">
      <w:pPr>
        <w:widowControl/>
        <w:snapToGrid w:val="0"/>
        <w:spacing w:after="0" w:line="360" w:lineRule="auto"/>
        <w:ind w:firstLineChars="125" w:firstLine="350"/>
        <w:rPr>
          <w:kern w:val="0"/>
          <w:sz w:val="22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1.1. Проблема исследования: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олитическая стабильность представляет собой довольно сложное социально-политическое явление. Политическая стабильность является одной из важнейших характеристик политической системы любого общества и государства.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Политическая стабильность является одной из важнейших характеристик политической системы любого общества и государства. </w:t>
      </w:r>
    </w:p>
    <w:p w:rsidR="000D21AA" w:rsidRDefault="00E43521">
      <w:pPr>
        <w:widowControl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Плавный ход социально-экономических реформ поддерживает стабильность и устойчивое развитие страны, и в то же время поддерживает политическую стабильность как основу современной государственной политики.</w:t>
      </w:r>
    </w:p>
    <w:p w:rsidR="000D21AA" w:rsidRDefault="00E43521">
      <w:pPr>
        <w:widowControl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Социальная стабильность - очень сложный вопрос, а Китай - страна с большим населением и огромными экономическими масштабами, сложным этническим и историческим прошлым, уникальной экономической системой и правящей моделью - его социальная стабильность более сложна.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bCs/>
          <w:kern w:val="0"/>
          <w:sz w:val="22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1.2. </w:t>
      </w:r>
      <w:r>
        <w:rPr>
          <w:rFonts w:ascii="Times New Roman" w:hAnsi="Times New Roman"/>
          <w:b/>
          <w:i/>
          <w:kern w:val="0"/>
          <w:sz w:val="28"/>
          <w:szCs w:val="28"/>
          <w:lang w:val="ru-RU" w:eastAsia="ru-RU"/>
        </w:rPr>
        <w:t>Объект исследования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val="ru-RU" w:eastAsia="ru-RU"/>
        </w:rPr>
        <w:t>современное китайское общество.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Helvetica Neue" w:hAnsi="Helvetica Neue"/>
          <w:color w:val="000000"/>
          <w:kern w:val="0"/>
          <w:sz w:val="17"/>
          <w:szCs w:val="17"/>
          <w:lang w:val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 xml:space="preserve">1.3. 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val="ru-RU" w:eastAsia="ru-RU"/>
        </w:rPr>
        <w:t>Предмет исследования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000000"/>
          <w:kern w:val="0"/>
          <w:sz w:val="28"/>
          <w:szCs w:val="28"/>
          <w:lang w:val="ru-RU"/>
        </w:rPr>
        <w:t xml:space="preserve"> социально-политическая система и особенности становления политической стабильности в современном китайском обществе.</w:t>
      </w:r>
    </w:p>
    <w:p w:rsidR="000D21AA" w:rsidRDefault="00E43521">
      <w:pPr>
        <w:autoSpaceDE w:val="0"/>
        <w:autoSpaceDN w:val="0"/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1.4. </w:t>
      </w:r>
      <w:r>
        <w:rPr>
          <w:rFonts w:ascii="Times New Roman" w:eastAsia="Times New Roman" w:hAnsi="Times New Roman"/>
          <w:b/>
          <w:i/>
          <w:kern w:val="0"/>
          <w:sz w:val="28"/>
          <w:szCs w:val="28"/>
          <w:lang w:val="ru-RU" w:eastAsia="ru-RU"/>
        </w:rPr>
        <w:t>Цель исследования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состоит в выявлении и изучении особенностей политической стабильности в современном Китае и тенденций её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социодинамики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.</w:t>
      </w:r>
    </w:p>
    <w:p w:rsidR="000D21AA" w:rsidRDefault="00E43521">
      <w:pPr>
        <w:autoSpaceDE w:val="0"/>
        <w:autoSpaceDN w:val="0"/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1.5. </w:t>
      </w:r>
      <w:r>
        <w:rPr>
          <w:rFonts w:ascii="Times New Roman" w:eastAsia="Times New Roman" w:hAnsi="Times New Roman"/>
          <w:b/>
          <w:i/>
          <w:kern w:val="0"/>
          <w:sz w:val="28"/>
          <w:szCs w:val="28"/>
          <w:lang w:val="ru-RU" w:eastAsia="ru-RU"/>
        </w:rPr>
        <w:t>Задачи исследования</w:t>
      </w:r>
      <w:r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: 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lastRenderedPageBreak/>
        <w:t>Задачи исследования: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ab/>
        <w:t>Сделать обзор современной социологической литературы по теме диссертации;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2. Изучить специфику политической стабильности в современном обществе и основные факторы её поддержания;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 xml:space="preserve">3. Рассмотреть особенности и основные признаки политической стабильности в современном Китае и тенденции её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социодинамики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;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4. Проанализировать устройство политического аппарата и процесс демократизации в качестве элементов, поддерживающих политическую стабильность китайского общества.</w:t>
      </w:r>
    </w:p>
    <w:p w:rsidR="000D21AA" w:rsidRDefault="000D21AA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</w:p>
    <w:p w:rsidR="000D21AA" w:rsidRDefault="00E43521">
      <w:pPr>
        <w:autoSpaceDE w:val="0"/>
        <w:autoSpaceDN w:val="0"/>
        <w:adjustRightInd w:val="0"/>
        <w:snapToGrid w:val="0"/>
        <w:spacing w:after="0" w:line="360" w:lineRule="auto"/>
        <w:ind w:firstLineChars="125" w:firstLine="351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kern w:val="0"/>
          <w:sz w:val="28"/>
          <w:szCs w:val="28"/>
          <w:lang w:val="ru-RU" w:eastAsia="ru-RU"/>
        </w:rPr>
        <w:t xml:space="preserve">2. Методический раздел 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2.1. Обоснование выборки.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  <w:t xml:space="preserve"> </w:t>
      </w:r>
    </w:p>
    <w:p w:rsidR="000D21AA" w:rsidRDefault="00E43521">
      <w:pPr>
        <w:widowControl/>
        <w:tabs>
          <w:tab w:val="left" w:pos="720"/>
        </w:tabs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bCs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В основную выборку включены  студенты, писатели, медицинский персонал, преподаватели, инженеры, водители, художники, журналисты, бизнесмены, юристы и адвокаты.</w:t>
      </w: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275"/>
        <w:jc w:val="left"/>
        <w:rPr>
          <w:kern w:val="0"/>
          <w:sz w:val="22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0D21AA">
      <w:pPr>
        <w:widowControl/>
        <w:adjustRightInd w:val="0"/>
        <w:snapToGrid w:val="0"/>
        <w:spacing w:after="0" w:line="360" w:lineRule="auto"/>
        <w:ind w:firstLineChars="125" w:firstLine="35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1"/>
        <w:jc w:val="center"/>
        <w:rPr>
          <w:rFonts w:ascii="Times New Roman" w:eastAsia="Calibri" w:hAnsi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val="ru-RU" w:eastAsia="en-US"/>
        </w:rPr>
        <w:t>АНКЕТА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1"/>
        <w:jc w:val="center"/>
        <w:rPr>
          <w:rFonts w:ascii="Times New Roman" w:eastAsia="Calibri" w:hAnsi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val="ru-RU" w:eastAsia="en-US"/>
        </w:rPr>
        <w:t>социологического опроса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Настоящая анкета предназначена для таких респондентов, как граждане Китая и китайцы за рубежом. Анкетирование проводится в рамках диссертационного исследования на тему «ПРИРОДА ПОЛИТИЧЕСКОЙ СТАБИЛЬНОСТИ В СОВРЕМЕННОМ КИТАЕ». Этот опрос является полностью анонимным, и мы искренне приглашаем вас принять участие в этом опросе.</w:t>
      </w:r>
    </w:p>
    <w:p w:rsidR="000D21AA" w:rsidRDefault="00E43521">
      <w:pPr>
        <w:widowControl/>
        <w:numPr>
          <w:ilvl w:val="0"/>
          <w:numId w:val="6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Ваш пол:</w:t>
      </w:r>
    </w:p>
    <w:p w:rsidR="000D21AA" w:rsidRDefault="00E43521">
      <w:pPr>
        <w:widowControl/>
        <w:numPr>
          <w:ilvl w:val="0"/>
          <w:numId w:val="7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М   </w:t>
      </w:r>
    </w:p>
    <w:p w:rsidR="000D21AA" w:rsidRDefault="00E43521">
      <w:pPr>
        <w:widowControl/>
        <w:numPr>
          <w:ilvl w:val="0"/>
          <w:numId w:val="7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Ж</w:t>
      </w:r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kern w:val="0"/>
          <w:sz w:val="28"/>
          <w:szCs w:val="28"/>
          <w:lang w:val="ru-RU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Ваш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возраст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:</w:t>
      </w:r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До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18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лет</w:t>
      </w:r>
      <w:proofErr w:type="spellEnd"/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18-25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лет</w:t>
      </w:r>
      <w:proofErr w:type="spellEnd"/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26-30</w:t>
      </w:r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31-40</w:t>
      </w:r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41-50</w:t>
      </w:r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51-60</w:t>
      </w:r>
    </w:p>
    <w:p w:rsidR="000D21AA" w:rsidRDefault="00E43521">
      <w:pPr>
        <w:widowControl/>
        <w:numPr>
          <w:ilvl w:val="0"/>
          <w:numId w:val="8"/>
        </w:numPr>
        <w:adjustRightInd w:val="0"/>
        <w:snapToGrid w:val="0"/>
        <w:spacing w:after="0" w:line="360" w:lineRule="auto"/>
        <w:ind w:left="0" w:firstLine="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60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или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больше</w:t>
      </w:r>
      <w:proofErr w:type="spellEnd"/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kern w:val="0"/>
          <w:sz w:val="28"/>
          <w:szCs w:val="28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Вы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единственный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ребенок</w:t>
      </w:r>
      <w:proofErr w:type="spellEnd"/>
      <w:r>
        <w:rPr>
          <w:rFonts w:ascii="Times New Roman" w:hAnsi="Times New Roman"/>
          <w:kern w:val="0"/>
          <w:sz w:val="28"/>
          <w:szCs w:val="28"/>
          <w:lang w:val="en-GB"/>
        </w:rPr>
        <w:t>:</w:t>
      </w:r>
    </w:p>
    <w:p w:rsidR="000D21AA" w:rsidRDefault="00E43521">
      <w:pPr>
        <w:widowControl/>
        <w:numPr>
          <w:ilvl w:val="0"/>
          <w:numId w:val="9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Да</w:t>
      </w:r>
    </w:p>
    <w:p w:rsidR="000D21AA" w:rsidRDefault="00E43521">
      <w:pPr>
        <w:widowControl/>
        <w:numPr>
          <w:ilvl w:val="0"/>
          <w:numId w:val="9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Нет</w:t>
      </w:r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kern w:val="0"/>
          <w:sz w:val="28"/>
          <w:szCs w:val="28"/>
          <w:lang w:val="ru-RU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Ваше семейное положение</w:t>
      </w:r>
    </w:p>
    <w:p w:rsidR="000D21AA" w:rsidRDefault="00E43521">
      <w:pPr>
        <w:widowControl/>
        <w:numPr>
          <w:ilvl w:val="0"/>
          <w:numId w:val="10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Не замужем</w:t>
      </w:r>
    </w:p>
    <w:p w:rsidR="000D21AA" w:rsidRDefault="00E43521">
      <w:pPr>
        <w:widowControl/>
        <w:numPr>
          <w:ilvl w:val="0"/>
          <w:numId w:val="10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Замужем</w:t>
      </w:r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color w:val="000000"/>
          <w:kern w:val="0"/>
          <w:sz w:val="28"/>
          <w:szCs w:val="28"/>
          <w:lang w:val="ru-RU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lastRenderedPageBreak/>
        <w:t>В какой из следующих стран вы живете:</w:t>
      </w:r>
    </w:p>
    <w:p w:rsidR="000D21AA" w:rsidRDefault="00E43521">
      <w:pPr>
        <w:widowControl/>
        <w:numPr>
          <w:ilvl w:val="0"/>
          <w:numId w:val="11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Материковый Китай</w:t>
      </w:r>
    </w:p>
    <w:p w:rsidR="000D21AA" w:rsidRDefault="00E43521">
      <w:pPr>
        <w:widowControl/>
        <w:numPr>
          <w:ilvl w:val="0"/>
          <w:numId w:val="11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Гонконг, Макао и Тайвань.</w:t>
      </w:r>
    </w:p>
    <w:p w:rsidR="000D21AA" w:rsidRDefault="00E43521">
      <w:pPr>
        <w:widowControl/>
        <w:numPr>
          <w:ilvl w:val="0"/>
          <w:numId w:val="11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Другие страны или регионы</w:t>
      </w:r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kern w:val="0"/>
          <w:sz w:val="28"/>
          <w:szCs w:val="28"/>
          <w:lang w:val="ru-RU"/>
        </w:rPr>
      </w:pPr>
    </w:p>
    <w:p w:rsidR="000D21AA" w:rsidRDefault="00E43521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Ваше занятие: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Государственный служащий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Очная студент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Сотрудник компании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работник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учитель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бизнесмен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Сфера обслуживания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безработный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Пенсионеры</w:t>
      </w:r>
    </w:p>
    <w:p w:rsidR="000D21AA" w:rsidRDefault="00E43521">
      <w:pPr>
        <w:widowControl/>
        <w:numPr>
          <w:ilvl w:val="0"/>
          <w:numId w:val="12"/>
        </w:numPr>
        <w:adjustRightInd w:val="0"/>
        <w:snapToGrid w:val="0"/>
        <w:spacing w:after="0" w:line="360" w:lineRule="auto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Другое</w:t>
      </w:r>
    </w:p>
    <w:p w:rsidR="000D21AA" w:rsidRDefault="000D21AA">
      <w:pPr>
        <w:widowControl/>
        <w:adjustRightInd w:val="0"/>
        <w:snapToGrid w:val="0"/>
        <w:spacing w:after="0" w:line="360" w:lineRule="auto"/>
        <w:ind w:leftChars="125" w:left="263"/>
        <w:rPr>
          <w:rFonts w:ascii="Times New Roman" w:hAnsi="Times New Roman"/>
          <w:kern w:val="0"/>
          <w:sz w:val="28"/>
          <w:szCs w:val="28"/>
          <w:lang w:val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7. Ваше мнение о уровне политической стабильности в современном Китае:</w:t>
      </w:r>
    </w:p>
    <w:p w:rsidR="000D21AA" w:rsidRDefault="00E43521">
      <w:pPr>
        <w:widowControl/>
        <w:numPr>
          <w:ilvl w:val="0"/>
          <w:numId w:val="1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8. Ваше мнение о уровне стабильности развитие политических и экономических процессов в современном Китае :</w:t>
      </w:r>
    </w:p>
    <w:p w:rsidR="000D21AA" w:rsidRDefault="00E43521">
      <w:pPr>
        <w:widowControl/>
        <w:numPr>
          <w:ilvl w:val="0"/>
          <w:numId w:val="1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lastRenderedPageBreak/>
        <w:t>9. Ваше мнение о уровне социальной справедливости в решении проблем распределении в современном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1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10. Ваше мнение о уровне эффективности судебной системы в современном Китае 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1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11. Ваше мнение о уровне эффективности  системы здравоохранения в современном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1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12. Ваше мнение о уровне эффективности  системы образования в современном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18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18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8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8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13. Ваше мнение о уровне удовлетворения в современном Китае нынешней цене за жилье 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19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lastRenderedPageBreak/>
        <w:t xml:space="preserve">высокий </w:t>
      </w:r>
    </w:p>
    <w:p w:rsidR="000D21AA" w:rsidRDefault="00E43521">
      <w:pPr>
        <w:widowControl/>
        <w:numPr>
          <w:ilvl w:val="0"/>
          <w:numId w:val="19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19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19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14. Ваше мнение о уровне удовлетворения заработной платы в современном Китае 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0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0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0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0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15. Ваше мнение о уровне социального обслуживания населения в современном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1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1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1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1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16.Ваше мнение о уровне социального обеспечения населения в современном Китае:</w:t>
      </w:r>
    </w:p>
    <w:p w:rsidR="000D21AA" w:rsidRDefault="00E43521">
      <w:pPr>
        <w:widowControl/>
        <w:numPr>
          <w:ilvl w:val="0"/>
          <w:numId w:val="22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2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2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2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17. Ваше мнение об уровне  удовлетворения экономического развития Китая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lastRenderedPageBreak/>
        <w:t>низкий</w:t>
      </w:r>
    </w:p>
    <w:p w:rsidR="000D21AA" w:rsidRDefault="00E43521">
      <w:pPr>
        <w:widowControl/>
        <w:numPr>
          <w:ilvl w:val="0"/>
          <w:numId w:val="23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18. Ваше мнение об уровне удовлетворения  политических реформ в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4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19. Ваше мнение об уровне удовлетворения решения национальных проблем Китая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5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20.Ваше мнение о уровне удовлетворения деятельности правящей КПК</w:t>
      </w:r>
      <w:r>
        <w:rPr>
          <w:rFonts w:ascii="Times New Roman" w:hAnsi="Times New Roman"/>
          <w:kern w:val="0"/>
          <w:sz w:val="28"/>
          <w:szCs w:val="28"/>
          <w:lang w:val="ru-RU"/>
        </w:rPr>
        <w:t>:</w:t>
      </w:r>
    </w:p>
    <w:p w:rsidR="000D21AA" w:rsidRDefault="00E43521">
      <w:pPr>
        <w:widowControl/>
        <w:numPr>
          <w:ilvl w:val="0"/>
          <w:numId w:val="2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6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0D21AA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/>
        </w:rPr>
      </w:pPr>
    </w:p>
    <w:p w:rsidR="000D21AA" w:rsidRDefault="00E43521">
      <w:pPr>
        <w:widowControl/>
        <w:adjustRightInd w:val="0"/>
        <w:snapToGrid w:val="0"/>
        <w:spacing w:after="160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21.Ваше мнение об уровне доверия в позитивных перспективах экономического развития Китая :</w:t>
      </w:r>
    </w:p>
    <w:p w:rsidR="000D21AA" w:rsidRDefault="00E43521">
      <w:pPr>
        <w:widowControl/>
        <w:numPr>
          <w:ilvl w:val="0"/>
          <w:numId w:val="2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</w:t>
      </w:r>
    </w:p>
    <w:p w:rsidR="000D21AA" w:rsidRDefault="00E43521">
      <w:pPr>
        <w:widowControl/>
        <w:numPr>
          <w:ilvl w:val="0"/>
          <w:numId w:val="2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средний </w:t>
      </w:r>
    </w:p>
    <w:p w:rsidR="000D21AA" w:rsidRDefault="00E43521">
      <w:pPr>
        <w:widowControl/>
        <w:numPr>
          <w:ilvl w:val="0"/>
          <w:numId w:val="2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низкий</w:t>
      </w:r>
    </w:p>
    <w:p w:rsidR="000D21AA" w:rsidRDefault="00E43521">
      <w:pPr>
        <w:widowControl/>
        <w:numPr>
          <w:ilvl w:val="0"/>
          <w:numId w:val="27"/>
        </w:numPr>
        <w:adjustRightInd w:val="0"/>
        <w:snapToGrid w:val="0"/>
        <w:spacing w:after="160" w:line="256" w:lineRule="auto"/>
        <w:jc w:val="lef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не знаю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1"/>
        <w:jc w:val="center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ОТЧЕТ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1"/>
        <w:jc w:val="center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>о результатах опроса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lastRenderedPageBreak/>
        <w:t xml:space="preserve">Всего в опросе приняли участие 115 человек. 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Мужчины-респонденты составили 64%,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Женщины-респонденты составили 36%.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2,8% респондентов в возрасте до 18 лет, 17,8% респондентов в возрасте 18-25 лет, 24,24% респондентов в возрасте 26-30 лет, 33.87% респондентов в возрасте 31-40 лет, 15,4% респондентов в возрасте 41-50 лет, 5,89% респондентов в возрасте 51-60 лет.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56,2%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современном Китае присутствует высокий уровень политической стабильности.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37,4%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развитие экономических и политических процессов в современном Китае осуществляется достаточно стабильно.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26,7%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современном Китае существует социальная справедливость в решении проблем распределения.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22,4%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современном Китае судебная система характеризуется эффективностью.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19,6%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современном Китае система здравоохранения характеризуется эффективностью.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18,7% респондентов Респонденты считают, что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современном Китае система здравоохранения характеризуется эффективностью.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4,2% респондентов Респонденты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удовлетворены нынешней цене за жилье в современном Китае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22,2% респондентов Респонденты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удовлетворены нынешним уровнем заработной платы в современном Китае.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18,2% респондентов Респонденты считают, что есть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уровень социального обслуживания населения в современном Китае 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17,8% респондентов Респонденты считают, что есть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высокий уровень социального обеспечения населения в современном Китае.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32,8% респондентов Респонденты 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удовлетворены  состоянием экономического развития Китая. </w:t>
      </w:r>
    </w:p>
    <w:p w:rsidR="000D21AA" w:rsidRDefault="00E43521">
      <w:pPr>
        <w:widowControl/>
        <w:adjustRightInd w:val="0"/>
        <w:snapToGrid w:val="0"/>
        <w:spacing w:after="0" w:line="360" w:lineRule="auto"/>
        <w:ind w:firstLineChars="125" w:firstLine="35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53,8% респондентов Респонденты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уверены в позитивных перспективах экономического развития Китая.</w:t>
      </w:r>
    </w:p>
    <w:p w:rsidR="000D21AA" w:rsidRDefault="000D21AA">
      <w:pPr>
        <w:pStyle w:val="ac"/>
        <w:widowControl/>
        <w:shd w:val="clear" w:color="auto" w:fill="F3F3F3"/>
        <w:spacing w:beforeAutospacing="0" w:after="158" w:afterAutospacing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0D21AA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62" w:rsidRDefault="001D7062"/>
  </w:endnote>
  <w:endnote w:type="continuationSeparator" w:id="0">
    <w:p w:rsidR="001D7062" w:rsidRDefault="001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-serif">
    <w:altName w:val="Segoe Print"/>
    <w:charset w:val="00"/>
    <w:family w:val="auto"/>
    <w:pitch w:val="default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-Italic">
    <w:altName w:val="SimSun"/>
    <w:charset w:val="86"/>
    <w:family w:val="auto"/>
    <w:pitch w:val="default"/>
    <w:sig w:usb0="00000000" w:usb1="0000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,BoldItalic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FZShuTi">
    <w:altName w:val="SimSun"/>
    <w:charset w:val="86"/>
    <w:family w:val="auto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62" w:rsidRDefault="001D7062"/>
  </w:footnote>
  <w:footnote w:type="continuationSeparator" w:id="0">
    <w:p w:rsidR="001D7062" w:rsidRDefault="001D7062">
      <w:r>
        <w:continuationSeparator/>
      </w:r>
    </w:p>
  </w:footnote>
  <w:footnote w:id="1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Дин И . Роль высших органов государственной власти в формировании политической стабильности в обществе: сравнительный анализ Китая и России //Выпускная квалификационная работа.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2016</w:t>
      </w:r>
      <w:r>
        <w:rPr>
          <w:rFonts w:ascii="Times New Roman" w:hAnsi="Times New Roman"/>
          <w:sz w:val="20"/>
          <w:szCs w:val="20"/>
          <w:lang w:val="en-GB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 xml:space="preserve"> стр.19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</w:rPr>
      </w:pPr>
    </w:p>
  </w:footnote>
  <w:footnote w:id="2">
    <w:p w:rsidR="000D21AA" w:rsidRDefault="00E43521">
      <w:pPr>
        <w:pStyle w:val="a6"/>
        <w:adjustRightInd w:val="0"/>
        <w:snapToGrid w:val="0"/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Чещевик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А.Г.,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Сидорчук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И.П. Теория и практика политической стабильности // Политика -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Беларуская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думка. 2011. №5.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hint="eastAsia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</w:rPr>
      </w:pPr>
    </w:p>
  </w:footnote>
  <w:footnote w:id="3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курс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лекций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Учебное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пособие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Тернополь</w:t>
      </w:r>
      <w:proofErr w:type="spellEnd"/>
      <w:r>
        <w:rPr>
          <w:rFonts w:ascii="Times New Roman" w:hAnsi="Times New Roman"/>
          <w:sz w:val="20"/>
          <w:szCs w:val="20"/>
        </w:rPr>
        <w:t>, 2004. - 236 c.</w:t>
      </w:r>
    </w:p>
  </w:footnote>
  <w:footnote w:id="4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Подробнее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</w:t>
      </w:r>
      <w:proofErr w:type="spellEnd"/>
      <w:r>
        <w:rPr>
          <w:rFonts w:ascii="Times New Roman" w:hAnsi="Times New Roman"/>
          <w:sz w:val="20"/>
          <w:szCs w:val="20"/>
        </w:rPr>
        <w:t xml:space="preserve">.: </w:t>
      </w:r>
      <w:proofErr w:type="spellStart"/>
      <w:r>
        <w:rPr>
          <w:rFonts w:ascii="Times New Roman" w:hAnsi="Times New Roman"/>
          <w:sz w:val="20"/>
          <w:szCs w:val="20"/>
        </w:rPr>
        <w:t>Казанцев</w:t>
      </w:r>
      <w:proofErr w:type="spellEnd"/>
      <w:r>
        <w:rPr>
          <w:rFonts w:ascii="Times New Roman" w:hAnsi="Times New Roman"/>
          <w:sz w:val="20"/>
          <w:szCs w:val="20"/>
        </w:rPr>
        <w:t xml:space="preserve"> А. А. </w:t>
      </w:r>
      <w:proofErr w:type="spellStart"/>
      <w:r>
        <w:rPr>
          <w:rFonts w:ascii="Times New Roman" w:hAnsi="Times New Roman"/>
          <w:sz w:val="20"/>
          <w:szCs w:val="20"/>
        </w:rPr>
        <w:t>Роль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первоначала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архе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как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модели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порядка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изменения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наделения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властью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политической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Платона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Аристотеля</w:t>
      </w:r>
      <w:proofErr w:type="spellEnd"/>
      <w:r>
        <w:rPr>
          <w:rFonts w:ascii="Times New Roman" w:hAnsi="Times New Roman"/>
          <w:sz w:val="20"/>
          <w:szCs w:val="20"/>
        </w:rPr>
        <w:t xml:space="preserve"> // </w:t>
      </w:r>
      <w:proofErr w:type="spellStart"/>
      <w:r>
        <w:rPr>
          <w:rFonts w:ascii="Times New Roman" w:hAnsi="Times New Roman"/>
          <w:sz w:val="20"/>
          <w:szCs w:val="20"/>
        </w:rPr>
        <w:t>Принципы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направления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политических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исследований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сост</w:t>
      </w:r>
      <w:proofErr w:type="spellEnd"/>
      <w:r>
        <w:rPr>
          <w:rFonts w:ascii="Times New Roman" w:hAnsi="Times New Roman"/>
          <w:sz w:val="20"/>
          <w:szCs w:val="20"/>
        </w:rPr>
        <w:t xml:space="preserve">. М. В. </w:t>
      </w:r>
      <w:proofErr w:type="spellStart"/>
      <w:r>
        <w:rPr>
          <w:rFonts w:ascii="Times New Roman" w:hAnsi="Times New Roman"/>
          <w:sz w:val="20"/>
          <w:szCs w:val="20"/>
        </w:rPr>
        <w:t>Ильин</w:t>
      </w:r>
      <w:proofErr w:type="spellEnd"/>
      <w:r>
        <w:rPr>
          <w:rFonts w:ascii="Times New Roman" w:hAnsi="Times New Roman"/>
          <w:sz w:val="20"/>
          <w:szCs w:val="20"/>
        </w:rPr>
        <w:t>. – М., 2002.  – С. 184–202.</w:t>
      </w:r>
    </w:p>
  </w:footnote>
  <w:footnote w:id="5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Гоббс</w:t>
      </w:r>
      <w:proofErr w:type="spellEnd"/>
      <w:r>
        <w:rPr>
          <w:rFonts w:ascii="Times New Roman" w:hAnsi="Times New Roman"/>
          <w:sz w:val="20"/>
          <w:szCs w:val="20"/>
        </w:rPr>
        <w:t xml:space="preserve"> Т. </w:t>
      </w:r>
      <w:proofErr w:type="spellStart"/>
      <w:r>
        <w:rPr>
          <w:rFonts w:ascii="Times New Roman" w:hAnsi="Times New Roman"/>
          <w:sz w:val="20"/>
          <w:szCs w:val="20"/>
        </w:rPr>
        <w:t>Избранные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произведения</w:t>
      </w:r>
      <w:proofErr w:type="spellEnd"/>
      <w:r>
        <w:rPr>
          <w:rFonts w:ascii="Times New Roman" w:hAnsi="Times New Roman"/>
          <w:sz w:val="20"/>
          <w:szCs w:val="20"/>
        </w:rPr>
        <w:t>, в 2 т. – М., 1964.</w:t>
      </w:r>
    </w:p>
  </w:footnote>
  <w:footnote w:id="6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Туровцева</w:t>
      </w:r>
      <w:proofErr w:type="spellEnd"/>
      <w:r>
        <w:rPr>
          <w:rFonts w:ascii="Times New Roman" w:hAnsi="Times New Roman"/>
          <w:sz w:val="20"/>
          <w:szCs w:val="20"/>
        </w:rPr>
        <w:t xml:space="preserve"> С.С. </w:t>
      </w:r>
      <w:proofErr w:type="spellStart"/>
      <w:r>
        <w:rPr>
          <w:rFonts w:ascii="Times New Roman" w:hAnsi="Times New Roman"/>
          <w:sz w:val="20"/>
          <w:szCs w:val="20"/>
        </w:rPr>
        <w:t>Трактовка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консенсуса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О.Конта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его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последователей</w:t>
      </w:r>
      <w:proofErr w:type="spellEnd"/>
      <w:r>
        <w:rPr>
          <w:rFonts w:ascii="Times New Roman" w:hAnsi="Times New Roman"/>
          <w:sz w:val="20"/>
          <w:szCs w:val="20"/>
        </w:rPr>
        <w:t xml:space="preserve"> // </w:t>
      </w:r>
      <w:proofErr w:type="spellStart"/>
      <w:r>
        <w:rPr>
          <w:rFonts w:ascii="Times New Roman" w:hAnsi="Times New Roman"/>
          <w:sz w:val="20"/>
          <w:szCs w:val="20"/>
        </w:rPr>
        <w:t>Огюст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 xml:space="preserve">. К 200 </w:t>
      </w:r>
      <w:proofErr w:type="spellStart"/>
      <w:r>
        <w:rPr>
          <w:rFonts w:ascii="Times New Roman" w:hAnsi="Times New Roman"/>
          <w:sz w:val="20"/>
          <w:szCs w:val="20"/>
        </w:rPr>
        <w:t>летию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Сб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статей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Под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ред</w:t>
      </w:r>
      <w:proofErr w:type="spellEnd"/>
      <w:r>
        <w:rPr>
          <w:rFonts w:ascii="Times New Roman" w:hAnsi="Times New Roman"/>
          <w:sz w:val="20"/>
          <w:szCs w:val="20"/>
        </w:rPr>
        <w:t xml:space="preserve">. А.О. </w:t>
      </w:r>
      <w:proofErr w:type="spellStart"/>
      <w:r>
        <w:rPr>
          <w:rFonts w:ascii="Times New Roman" w:hAnsi="Times New Roman"/>
          <w:sz w:val="20"/>
          <w:szCs w:val="20"/>
        </w:rPr>
        <w:t>Бороноева</w:t>
      </w:r>
      <w:proofErr w:type="spellEnd"/>
      <w:r>
        <w:rPr>
          <w:rFonts w:ascii="Times New Roman" w:hAnsi="Times New Roman"/>
          <w:sz w:val="20"/>
          <w:szCs w:val="20"/>
        </w:rPr>
        <w:t xml:space="preserve">, И.А. </w:t>
      </w:r>
      <w:proofErr w:type="spellStart"/>
      <w:r>
        <w:rPr>
          <w:rFonts w:ascii="Times New Roman" w:hAnsi="Times New Roman"/>
          <w:sz w:val="20"/>
          <w:szCs w:val="20"/>
        </w:rPr>
        <w:t>Голосенко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1998,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40.</w:t>
      </w:r>
    </w:p>
  </w:footnote>
  <w:footnote w:id="7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Савин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Д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//</w:t>
      </w:r>
      <w:proofErr w:type="spellStart"/>
      <w:r>
        <w:rPr>
          <w:rFonts w:ascii="Times New Roman" w:hAnsi="Times New Roman"/>
          <w:sz w:val="20"/>
          <w:szCs w:val="20"/>
        </w:rPr>
        <w:t>Политическая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стабильность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изменяющемся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обществе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,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</w:rPr>
        <w:t>0</w:t>
      </w:r>
    </w:p>
  </w:footnote>
  <w:footnote w:id="8">
    <w:p w:rsidR="000D21AA" w:rsidRDefault="00E43521">
      <w:pPr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Евсеева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Л.И. О. </w:t>
      </w: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проблемы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политического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порядка</w:t>
      </w:r>
      <w:proofErr w:type="spellEnd"/>
      <w:r>
        <w:rPr>
          <w:rFonts w:ascii="Times New Roman" w:hAnsi="Times New Roman"/>
          <w:sz w:val="20"/>
          <w:szCs w:val="20"/>
        </w:rPr>
        <w:t xml:space="preserve"> // </w:t>
      </w:r>
      <w:proofErr w:type="spellStart"/>
      <w:r>
        <w:rPr>
          <w:rFonts w:ascii="Times New Roman" w:hAnsi="Times New Roman"/>
          <w:sz w:val="20"/>
          <w:szCs w:val="20"/>
        </w:rPr>
        <w:t>Огюст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 xml:space="preserve">. К 200 </w:t>
      </w:r>
      <w:proofErr w:type="spellStart"/>
      <w:r>
        <w:rPr>
          <w:rFonts w:ascii="Times New Roman" w:hAnsi="Times New Roman"/>
          <w:sz w:val="20"/>
          <w:szCs w:val="20"/>
        </w:rPr>
        <w:t>летию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Сб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статей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Под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ред</w:t>
      </w:r>
      <w:proofErr w:type="spellEnd"/>
      <w:r>
        <w:rPr>
          <w:rFonts w:ascii="Times New Roman" w:hAnsi="Times New Roman"/>
          <w:sz w:val="20"/>
          <w:szCs w:val="20"/>
        </w:rPr>
        <w:t xml:space="preserve">. А.О. </w:t>
      </w:r>
      <w:proofErr w:type="spellStart"/>
      <w:r>
        <w:rPr>
          <w:rFonts w:ascii="Times New Roman" w:hAnsi="Times New Roman"/>
          <w:sz w:val="20"/>
          <w:szCs w:val="20"/>
        </w:rPr>
        <w:t>Бороноева</w:t>
      </w:r>
      <w:proofErr w:type="spellEnd"/>
      <w:r>
        <w:rPr>
          <w:rFonts w:ascii="Times New Roman" w:hAnsi="Times New Roman"/>
          <w:sz w:val="20"/>
          <w:szCs w:val="20"/>
        </w:rPr>
        <w:t xml:space="preserve">, И.А. </w:t>
      </w:r>
      <w:proofErr w:type="spellStart"/>
      <w:r>
        <w:rPr>
          <w:rFonts w:ascii="Times New Roman" w:hAnsi="Times New Roman"/>
          <w:sz w:val="20"/>
          <w:szCs w:val="20"/>
        </w:rPr>
        <w:t>Голосенко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1998,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87.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</w:rPr>
      </w:pPr>
    </w:p>
  </w:footnote>
  <w:footnote w:id="9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Савин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Д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//</w:t>
      </w:r>
      <w:proofErr w:type="spellStart"/>
      <w:r>
        <w:rPr>
          <w:rFonts w:ascii="Times New Roman" w:hAnsi="Times New Roman"/>
          <w:sz w:val="20"/>
          <w:szCs w:val="20"/>
        </w:rPr>
        <w:t>Политическая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стабильность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изменяющемся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обществе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,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11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</w:rPr>
      </w:pPr>
    </w:p>
  </w:footnote>
  <w:footnote w:id="10">
    <w:p w:rsidR="000D21AA" w:rsidRDefault="00E43521">
      <w:pPr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Громов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И.А., </w:t>
      </w:r>
      <w:proofErr w:type="spellStart"/>
      <w:r>
        <w:rPr>
          <w:rFonts w:ascii="Times New Roman" w:hAnsi="Times New Roman"/>
          <w:sz w:val="20"/>
          <w:szCs w:val="20"/>
        </w:rPr>
        <w:t>Мацкевич</w:t>
      </w:r>
      <w:proofErr w:type="spellEnd"/>
      <w:r>
        <w:rPr>
          <w:rFonts w:ascii="Times New Roman" w:hAnsi="Times New Roman"/>
          <w:sz w:val="20"/>
          <w:szCs w:val="20"/>
        </w:rPr>
        <w:t xml:space="preserve"> А.Ю, </w:t>
      </w:r>
      <w:proofErr w:type="spellStart"/>
      <w:r>
        <w:rPr>
          <w:rFonts w:ascii="Times New Roman" w:hAnsi="Times New Roman"/>
          <w:sz w:val="20"/>
          <w:szCs w:val="20"/>
        </w:rPr>
        <w:t>Семенов</w:t>
      </w:r>
      <w:proofErr w:type="spellEnd"/>
      <w:r>
        <w:rPr>
          <w:rFonts w:ascii="Times New Roman" w:hAnsi="Times New Roman"/>
          <w:sz w:val="20"/>
          <w:szCs w:val="20"/>
        </w:rPr>
        <w:t xml:space="preserve"> В.А. </w:t>
      </w:r>
      <w:proofErr w:type="spellStart"/>
      <w:r>
        <w:rPr>
          <w:rFonts w:ascii="Times New Roman" w:hAnsi="Times New Roman"/>
          <w:sz w:val="20"/>
          <w:szCs w:val="20"/>
        </w:rPr>
        <w:t>Западная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теоретическая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1992,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32.</w:t>
      </w:r>
    </w:p>
  </w:footnote>
  <w:footnote w:id="11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Паутова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Л.А. </w:t>
      </w:r>
      <w:proofErr w:type="spellStart"/>
      <w:r>
        <w:rPr>
          <w:rFonts w:ascii="Times New Roman" w:hAnsi="Times New Roman"/>
          <w:sz w:val="20"/>
          <w:szCs w:val="20"/>
        </w:rPr>
        <w:t>Проблема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стабильности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систем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Диссертация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1998,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38</w:t>
      </w:r>
    </w:p>
  </w:footnote>
  <w:footnote w:id="12">
    <w:p w:rsidR="000D21AA" w:rsidRDefault="00E43521">
      <w:pPr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Громов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И.А., </w:t>
      </w:r>
      <w:proofErr w:type="spellStart"/>
      <w:r>
        <w:rPr>
          <w:rFonts w:ascii="Times New Roman" w:hAnsi="Times New Roman"/>
          <w:sz w:val="20"/>
          <w:szCs w:val="20"/>
        </w:rPr>
        <w:t>Мацкевич</w:t>
      </w:r>
      <w:proofErr w:type="spellEnd"/>
      <w:r>
        <w:rPr>
          <w:rFonts w:ascii="Times New Roman" w:hAnsi="Times New Roman"/>
          <w:sz w:val="20"/>
          <w:szCs w:val="20"/>
        </w:rPr>
        <w:t xml:space="preserve"> А.Ю, </w:t>
      </w:r>
      <w:proofErr w:type="spellStart"/>
      <w:r>
        <w:rPr>
          <w:rFonts w:ascii="Times New Roman" w:hAnsi="Times New Roman"/>
          <w:sz w:val="20"/>
          <w:szCs w:val="20"/>
        </w:rPr>
        <w:t>Семенов</w:t>
      </w:r>
      <w:proofErr w:type="spellEnd"/>
      <w:r>
        <w:rPr>
          <w:rFonts w:ascii="Times New Roman" w:hAnsi="Times New Roman"/>
          <w:sz w:val="20"/>
          <w:szCs w:val="20"/>
        </w:rPr>
        <w:t xml:space="preserve"> В.А. </w:t>
      </w:r>
      <w:proofErr w:type="spellStart"/>
      <w:r>
        <w:rPr>
          <w:rFonts w:ascii="Times New Roman" w:hAnsi="Times New Roman"/>
          <w:sz w:val="20"/>
          <w:szCs w:val="20"/>
        </w:rPr>
        <w:t>Западная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теоретическая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. СПб., 1992,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69.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</w:rPr>
      </w:pPr>
    </w:p>
  </w:footnote>
  <w:footnote w:id="13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Василькова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В.В.Порядок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хаос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развитии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систем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синергетика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теория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самоорганизации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1999,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137.</w:t>
      </w:r>
    </w:p>
  </w:footnote>
  <w:footnote w:id="14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Винер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Н.Человек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управляющий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>., 2001, стр.13.</w:t>
      </w:r>
    </w:p>
  </w:footnote>
  <w:footnote w:id="15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Эшби</w:t>
      </w:r>
      <w:proofErr w:type="spellEnd"/>
      <w:r>
        <w:rPr>
          <w:rFonts w:ascii="Times New Roman" w:hAnsi="Times New Roman"/>
          <w:sz w:val="20"/>
          <w:szCs w:val="20"/>
        </w:rPr>
        <w:t xml:space="preserve"> У.Р. </w:t>
      </w:r>
      <w:proofErr w:type="spellStart"/>
      <w:r>
        <w:rPr>
          <w:rFonts w:ascii="Times New Roman" w:hAnsi="Times New Roman"/>
          <w:sz w:val="20"/>
          <w:szCs w:val="20"/>
        </w:rPr>
        <w:t>Конструкция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мозга</w:t>
      </w:r>
      <w:proofErr w:type="spellEnd"/>
      <w:r>
        <w:rPr>
          <w:rFonts w:ascii="Times New Roman" w:hAnsi="Times New Roman"/>
          <w:sz w:val="20"/>
          <w:szCs w:val="20"/>
        </w:rPr>
        <w:t xml:space="preserve">. М., 1962.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</w:footnote>
  <w:footnote w:id="16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Паутова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Л.А. </w:t>
      </w:r>
      <w:proofErr w:type="spellStart"/>
      <w:r>
        <w:rPr>
          <w:rFonts w:ascii="Times New Roman" w:hAnsi="Times New Roman"/>
          <w:sz w:val="20"/>
          <w:szCs w:val="20"/>
        </w:rPr>
        <w:t>Стабильность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системы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социологическая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постановка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проблемы</w:t>
      </w:r>
      <w:proofErr w:type="spellEnd"/>
      <w:r>
        <w:rPr>
          <w:rFonts w:ascii="Times New Roman" w:hAnsi="Times New Roman"/>
          <w:sz w:val="20"/>
          <w:szCs w:val="20"/>
        </w:rPr>
        <w:t xml:space="preserve">) / </w:t>
      </w:r>
      <w:proofErr w:type="spellStart"/>
      <w:r>
        <w:rPr>
          <w:rFonts w:ascii="Times New Roman" w:hAnsi="Times New Roman"/>
          <w:sz w:val="20"/>
          <w:szCs w:val="20"/>
        </w:rPr>
        <w:t>Социология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социальная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антропология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Сборн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Под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ред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Виноградова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В.Д., </w:t>
      </w:r>
      <w:proofErr w:type="spellStart"/>
      <w:r>
        <w:rPr>
          <w:rFonts w:ascii="Times New Roman" w:hAnsi="Times New Roman"/>
          <w:sz w:val="20"/>
          <w:szCs w:val="20"/>
        </w:rPr>
        <w:t>Козловского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В.В.),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1997,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253.</w:t>
      </w:r>
    </w:p>
  </w:footnote>
  <w:footnote w:id="17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Истон</w:t>
      </w:r>
      <w:proofErr w:type="spellEnd"/>
      <w:r>
        <w:rPr>
          <w:rFonts w:ascii="Times New Roman" w:hAnsi="Times New Roman"/>
          <w:sz w:val="20"/>
          <w:szCs w:val="20"/>
        </w:rPr>
        <w:t xml:space="preserve"> Д. </w:t>
      </w:r>
      <w:proofErr w:type="spellStart"/>
      <w:r>
        <w:rPr>
          <w:rFonts w:ascii="Times New Roman" w:hAnsi="Times New Roman"/>
          <w:sz w:val="20"/>
          <w:szCs w:val="20"/>
        </w:rPr>
        <w:t>Категории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системного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анализа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политики</w:t>
      </w:r>
      <w:proofErr w:type="spellEnd"/>
      <w:r>
        <w:rPr>
          <w:rFonts w:ascii="Times New Roman" w:hAnsi="Times New Roman"/>
          <w:sz w:val="20"/>
          <w:szCs w:val="20"/>
        </w:rPr>
        <w:t xml:space="preserve"> // </w:t>
      </w:r>
      <w:proofErr w:type="spellStart"/>
      <w:r>
        <w:rPr>
          <w:rFonts w:ascii="Times New Roman" w:hAnsi="Times New Roman"/>
          <w:sz w:val="20"/>
          <w:szCs w:val="20"/>
        </w:rPr>
        <w:t>Антология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мировой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мысли</w:t>
      </w:r>
      <w:proofErr w:type="spellEnd"/>
      <w:r>
        <w:rPr>
          <w:rFonts w:ascii="Times New Roman" w:hAnsi="Times New Roman"/>
          <w:sz w:val="20"/>
          <w:szCs w:val="20"/>
        </w:rPr>
        <w:t xml:space="preserve">: в 5 т. М., 1997. Т. II.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634.</w:t>
      </w:r>
    </w:p>
  </w:footnote>
  <w:footnote w:id="18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Монсон</w:t>
      </w:r>
      <w:proofErr w:type="spellEnd"/>
      <w:r>
        <w:rPr>
          <w:rFonts w:ascii="Times New Roman" w:hAnsi="Times New Roman"/>
          <w:sz w:val="20"/>
          <w:szCs w:val="20"/>
        </w:rPr>
        <w:t xml:space="preserve"> П. </w:t>
      </w:r>
      <w:proofErr w:type="spellStart"/>
      <w:r>
        <w:rPr>
          <w:rFonts w:ascii="Times New Roman" w:hAnsi="Times New Roman"/>
          <w:sz w:val="20"/>
          <w:szCs w:val="20"/>
        </w:rPr>
        <w:t>Современная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западная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социология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теории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традиции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перспективы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1992. –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106-156.</w:t>
      </w:r>
    </w:p>
  </w:footnote>
  <w:footnote w:id="19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Василькова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В.В. </w:t>
      </w:r>
      <w:proofErr w:type="spellStart"/>
      <w:r>
        <w:rPr>
          <w:rFonts w:ascii="Times New Roman" w:hAnsi="Times New Roman"/>
          <w:sz w:val="20"/>
          <w:szCs w:val="20"/>
        </w:rPr>
        <w:t>Порядок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хаос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развитии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систем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синергетика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теория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социальной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самоорганизации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sz w:val="20"/>
          <w:szCs w:val="20"/>
        </w:rPr>
        <w:t>СПб</w:t>
      </w:r>
      <w:proofErr w:type="spellEnd"/>
      <w:r>
        <w:rPr>
          <w:rFonts w:ascii="Times New Roman" w:hAnsi="Times New Roman"/>
          <w:sz w:val="20"/>
          <w:szCs w:val="20"/>
        </w:rPr>
        <w:t xml:space="preserve">., 1999, </w:t>
      </w:r>
      <w:proofErr w:type="spellStart"/>
      <w:r>
        <w:rPr>
          <w:rFonts w:ascii="Times New Roman" w:hAnsi="Times New Roman"/>
          <w:sz w:val="20"/>
          <w:szCs w:val="20"/>
        </w:rPr>
        <w:t>стр</w:t>
      </w:r>
      <w:proofErr w:type="spellEnd"/>
      <w:r>
        <w:rPr>
          <w:rFonts w:ascii="Times New Roman" w:hAnsi="Times New Roman"/>
          <w:sz w:val="20"/>
          <w:szCs w:val="20"/>
        </w:rPr>
        <w:t>. 220-221.</w:t>
      </w:r>
    </w:p>
  </w:footnote>
  <w:footnote w:id="20">
    <w:p w:rsidR="00457C1F" w:rsidRDefault="00457C1F">
      <w:pPr>
        <w:autoSpaceDE w:val="0"/>
        <w:autoSpaceDN w:val="0"/>
        <w:adjustRightInd w:val="0"/>
        <w:snapToGrid w:val="0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Bealey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F. Stability and Crisis: Fears About Threats to Democracy / F.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Bealey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// European Journal of Political Research. </w:t>
      </w:r>
      <w:r>
        <w:rPr>
          <w:rFonts w:ascii="Times New Roman" w:hAnsi="Times New Roman"/>
          <w:kern w:val="0"/>
          <w:sz w:val="20"/>
          <w:szCs w:val="20"/>
          <w:lang w:val="ru-RU"/>
        </w:rPr>
        <w:t xml:space="preserve">1987. </w:t>
      </w:r>
      <w:r>
        <w:rPr>
          <w:rFonts w:ascii="Times New Roman" w:hAnsi="Times New Roman"/>
          <w:kern w:val="0"/>
          <w:sz w:val="20"/>
          <w:szCs w:val="20"/>
        </w:rPr>
        <w:t>Vol</w:t>
      </w:r>
      <w:r>
        <w:rPr>
          <w:rFonts w:ascii="Times New Roman" w:hAnsi="Times New Roman"/>
          <w:kern w:val="0"/>
          <w:sz w:val="20"/>
          <w:szCs w:val="20"/>
          <w:lang w:val="ru-RU"/>
        </w:rPr>
        <w:t xml:space="preserve">. 15. № 6. </w:t>
      </w:r>
      <w:r>
        <w:rPr>
          <w:rFonts w:ascii="Times New Roman" w:hAnsi="Times New Roman"/>
          <w:kern w:val="0"/>
          <w:sz w:val="20"/>
          <w:szCs w:val="20"/>
        </w:rPr>
        <w:t>P</w:t>
      </w:r>
      <w:r>
        <w:rPr>
          <w:rFonts w:ascii="Times New Roman" w:hAnsi="Times New Roman"/>
          <w:kern w:val="0"/>
          <w:sz w:val="20"/>
          <w:szCs w:val="20"/>
          <w:lang w:val="ru-RU"/>
        </w:rPr>
        <w:t>. 687.</w:t>
      </w:r>
    </w:p>
  </w:footnote>
  <w:footnote w:id="21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С.199.</w:t>
      </w:r>
    </w:p>
  </w:footnote>
  <w:footnote w:id="22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Style w:val="af2"/>
          <w:rFonts w:ascii="Times New Roman" w:hAnsi="Times New Roman"/>
          <w:sz w:val="20"/>
          <w:szCs w:val="20"/>
          <w:lang w:val="ru-RU"/>
        </w:rPr>
        <w:t xml:space="preserve"> Демидов А</w:t>
      </w:r>
      <w:r>
        <w:rPr>
          <w:rStyle w:val="st"/>
          <w:rFonts w:ascii="Times New Roman" w:hAnsi="Times New Roman"/>
          <w:sz w:val="20"/>
          <w:szCs w:val="20"/>
          <w:lang w:val="ru-RU"/>
        </w:rPr>
        <w:t xml:space="preserve">. И., </w:t>
      </w:r>
      <w:r>
        <w:rPr>
          <w:rStyle w:val="af2"/>
          <w:rFonts w:ascii="Times New Roman" w:hAnsi="Times New Roman"/>
          <w:sz w:val="20"/>
          <w:szCs w:val="20"/>
          <w:lang w:val="ru-RU"/>
        </w:rPr>
        <w:t>Федосеев А</w:t>
      </w:r>
      <w:r>
        <w:rPr>
          <w:rStyle w:val="st"/>
          <w:rFonts w:ascii="Times New Roman" w:hAnsi="Times New Roman"/>
          <w:sz w:val="20"/>
          <w:szCs w:val="20"/>
          <w:lang w:val="ru-RU"/>
        </w:rPr>
        <w:t xml:space="preserve">. </w:t>
      </w:r>
      <w:r>
        <w:rPr>
          <w:rStyle w:val="af2"/>
          <w:rFonts w:ascii="Times New Roman" w:hAnsi="Times New Roman"/>
          <w:sz w:val="20"/>
          <w:szCs w:val="20"/>
          <w:lang w:val="ru-RU"/>
        </w:rPr>
        <w:t>А</w:t>
      </w:r>
      <w:r>
        <w:rPr>
          <w:rStyle w:val="st"/>
          <w:rFonts w:ascii="Times New Roman" w:hAnsi="Times New Roman"/>
          <w:sz w:val="20"/>
          <w:szCs w:val="20"/>
          <w:lang w:val="ru-RU"/>
        </w:rPr>
        <w:t xml:space="preserve">. </w:t>
      </w:r>
      <w:r>
        <w:rPr>
          <w:rStyle w:val="af2"/>
          <w:rFonts w:ascii="Times New Roman" w:hAnsi="Times New Roman"/>
          <w:sz w:val="20"/>
          <w:szCs w:val="20"/>
          <w:lang w:val="ru-RU"/>
        </w:rPr>
        <w:t>Основы политологии</w:t>
      </w:r>
      <w:r>
        <w:rPr>
          <w:rStyle w:val="st"/>
          <w:rFonts w:ascii="Times New Roman" w:hAnsi="Times New Roman"/>
          <w:sz w:val="20"/>
          <w:szCs w:val="20"/>
          <w:lang w:val="ru-RU"/>
        </w:rPr>
        <w:t xml:space="preserve">. М.: </w:t>
      </w:r>
      <w:proofErr w:type="spellStart"/>
      <w:r>
        <w:rPr>
          <w:rStyle w:val="st"/>
          <w:rFonts w:ascii="Times New Roman" w:hAnsi="Times New Roman"/>
          <w:sz w:val="20"/>
          <w:szCs w:val="20"/>
          <w:lang w:val="ru-RU"/>
        </w:rPr>
        <w:t>Высш</w:t>
      </w:r>
      <w:proofErr w:type="spellEnd"/>
      <w:r>
        <w:rPr>
          <w:rStyle w:val="st"/>
          <w:rFonts w:ascii="Times New Roman" w:hAnsi="Times New Roman"/>
          <w:sz w:val="20"/>
          <w:szCs w:val="20"/>
          <w:lang w:val="ru-RU"/>
        </w:rPr>
        <w:t>. школа, 1995. С.202.</w:t>
      </w:r>
    </w:p>
  </w:footnote>
  <w:footnote w:id="23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Парсонс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Т. Система современных обществ / под ред. М. С. Ковалевой. М.: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Аспект Пресс, 1998. </w:t>
      </w:r>
      <w:r>
        <w:rPr>
          <w:rFonts w:ascii="Times New Roman" w:hAnsi="Times New Roman"/>
          <w:sz w:val="20"/>
          <w:szCs w:val="20"/>
          <w:lang w:val="ru-RU"/>
        </w:rPr>
        <w:t>С 30.</w:t>
      </w:r>
    </w:p>
  </w:footnote>
  <w:footnote w:id="24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С.203.</w:t>
      </w:r>
    </w:p>
  </w:footnote>
  <w:footnote w:id="25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 89.</w:t>
      </w:r>
    </w:p>
  </w:footnote>
  <w:footnote w:id="26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</w:t>
      </w:r>
      <w:r>
        <w:rPr>
          <w:rFonts w:ascii="Times New Roman" w:hAnsi="Times New Roman"/>
          <w:sz w:val="20"/>
          <w:szCs w:val="20"/>
        </w:rPr>
        <w:t>. 85.</w:t>
      </w:r>
    </w:p>
  </w:footnote>
  <w:footnote w:id="27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Там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же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</w:rPr>
        <w:t>. 92.</w:t>
      </w:r>
    </w:p>
  </w:footnote>
  <w:footnote w:id="28">
    <w:p w:rsidR="00457C1F" w:rsidRDefault="00457C1F">
      <w:pPr>
        <w:autoSpaceDE w:val="0"/>
        <w:autoSpaceDN w:val="0"/>
        <w:adjustRightInd w:val="0"/>
        <w:snapToGrid w:val="0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См.: </w:t>
      </w:r>
      <w:proofErr w:type="spellStart"/>
      <w:r>
        <w:rPr>
          <w:rFonts w:ascii="Times New Roman" w:hAnsi="Times New Roman"/>
          <w:kern w:val="0"/>
          <w:sz w:val="20"/>
          <w:szCs w:val="20"/>
          <w:lang w:val="ru-RU"/>
        </w:rPr>
        <w:t>Липсет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 xml:space="preserve">, С.М. Размышления о легитимности [Электронный ресурс] / С.М. </w:t>
      </w:r>
      <w:proofErr w:type="spellStart"/>
      <w:r>
        <w:rPr>
          <w:rFonts w:ascii="Times New Roman" w:hAnsi="Times New Roman"/>
          <w:kern w:val="0"/>
          <w:sz w:val="20"/>
          <w:szCs w:val="20"/>
          <w:lang w:val="ru-RU"/>
        </w:rPr>
        <w:t>Липсет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// Апология. 2005. № 5. Режим доступа: </w:t>
      </w:r>
      <w:r>
        <w:rPr>
          <w:rFonts w:ascii="Times New Roman" w:hAnsi="Times New Roman"/>
          <w:kern w:val="0"/>
          <w:sz w:val="20"/>
          <w:szCs w:val="20"/>
        </w:rPr>
        <w:t>http</w:t>
      </w:r>
      <w:r>
        <w:rPr>
          <w:rFonts w:ascii="Times New Roman" w:hAnsi="Times New Roman"/>
          <w:kern w:val="0"/>
          <w:sz w:val="20"/>
          <w:szCs w:val="20"/>
          <w:lang w:val="ru-RU"/>
        </w:rPr>
        <w:t>://</w:t>
      </w:r>
      <w:r>
        <w:rPr>
          <w:rFonts w:ascii="Times New Roman" w:hAnsi="Times New Roman"/>
          <w:kern w:val="0"/>
          <w:sz w:val="20"/>
          <w:szCs w:val="20"/>
        </w:rPr>
        <w:t>www</w:t>
      </w:r>
      <w:r>
        <w:rPr>
          <w:rFonts w:ascii="Times New Roman" w:hAnsi="Times New Roman"/>
          <w:kern w:val="0"/>
          <w:sz w:val="20"/>
          <w:szCs w:val="20"/>
          <w:lang w:val="ru-RU"/>
        </w:rPr>
        <w:t>.</w:t>
      </w:r>
      <w:r>
        <w:rPr>
          <w:rFonts w:ascii="Times New Roman" w:hAnsi="Times New Roman"/>
          <w:kern w:val="0"/>
          <w:sz w:val="20"/>
          <w:szCs w:val="20"/>
        </w:rPr>
        <w:t>journal</w:t>
      </w:r>
      <w:r>
        <w:rPr>
          <w:rFonts w:ascii="Times New Roman" w:hAnsi="Times New Roman"/>
          <w:kern w:val="0"/>
          <w:sz w:val="20"/>
          <w:szCs w:val="20"/>
          <w:lang w:val="ru-RU"/>
        </w:rPr>
        <w:t>-</w:t>
      </w:r>
      <w:r>
        <w:rPr>
          <w:rFonts w:ascii="Times New Roman" w:hAnsi="Times New Roman"/>
          <w:kern w:val="0"/>
          <w:sz w:val="20"/>
          <w:szCs w:val="20"/>
        </w:rPr>
        <w:t>apologia</w:t>
      </w:r>
      <w:r>
        <w:rPr>
          <w:rFonts w:ascii="Times New Roman" w:hAnsi="Times New Roman"/>
          <w:kern w:val="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ru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>/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rnews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>.</w:t>
      </w:r>
      <w:r>
        <w:rPr>
          <w:rFonts w:ascii="Times New Roman" w:hAnsi="Times New Roman"/>
          <w:kern w:val="0"/>
          <w:sz w:val="20"/>
          <w:szCs w:val="20"/>
        </w:rPr>
        <w:t>html</w:t>
      </w:r>
      <w:r>
        <w:rPr>
          <w:rFonts w:ascii="Times New Roman" w:hAnsi="Times New Roman"/>
          <w:kern w:val="0"/>
          <w:sz w:val="20"/>
          <w:szCs w:val="20"/>
          <w:lang w:val="ru-RU"/>
        </w:rPr>
        <w:t>?</w:t>
      </w:r>
      <w:r>
        <w:rPr>
          <w:rFonts w:ascii="Times New Roman" w:hAnsi="Times New Roman"/>
          <w:kern w:val="0"/>
          <w:sz w:val="20"/>
          <w:szCs w:val="20"/>
        </w:rPr>
        <w:t>id</w:t>
      </w:r>
      <w:r>
        <w:rPr>
          <w:rFonts w:ascii="Times New Roman" w:hAnsi="Times New Roman"/>
          <w:kern w:val="0"/>
          <w:sz w:val="20"/>
          <w:szCs w:val="20"/>
          <w:lang w:val="ru-RU"/>
        </w:rPr>
        <w:t>=331&amp;</w:t>
      </w:r>
      <w:r>
        <w:rPr>
          <w:rFonts w:ascii="Times New Roman" w:hAnsi="Times New Roman"/>
          <w:kern w:val="0"/>
          <w:sz w:val="20"/>
          <w:szCs w:val="20"/>
        </w:rPr>
        <w:t>id</w:t>
      </w:r>
      <w:r>
        <w:rPr>
          <w:rFonts w:ascii="Times New Roman" w:hAnsi="Times New Roman"/>
          <w:kern w:val="0"/>
          <w:sz w:val="20"/>
          <w:szCs w:val="20"/>
          <w:lang w:val="ru-RU"/>
        </w:rPr>
        <w:t>_</w:t>
      </w:r>
      <w:r>
        <w:rPr>
          <w:rFonts w:ascii="Times New Roman" w:hAnsi="Times New Roman"/>
          <w:kern w:val="0"/>
          <w:sz w:val="20"/>
          <w:szCs w:val="20"/>
        </w:rPr>
        <w:t>issue</w:t>
      </w:r>
      <w:r>
        <w:rPr>
          <w:rFonts w:ascii="Times New Roman" w:hAnsi="Times New Roman"/>
          <w:kern w:val="0"/>
          <w:sz w:val="20"/>
          <w:szCs w:val="20"/>
          <w:lang w:val="ru-RU"/>
        </w:rPr>
        <w:t xml:space="preserve">=81. (Дата обращения: 25.10.2014) и </w:t>
      </w:r>
      <w:proofErr w:type="spellStart"/>
      <w:r>
        <w:rPr>
          <w:rFonts w:ascii="Times New Roman" w:hAnsi="Times New Roman"/>
          <w:kern w:val="0"/>
          <w:sz w:val="20"/>
          <w:szCs w:val="20"/>
          <w:lang w:val="ru-RU"/>
        </w:rPr>
        <w:t>Хантингтон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С. Политический порядок в меняющихся общества. М.: Прогресс-Традиция, 2004. С. 20-51.</w:t>
      </w:r>
    </w:p>
  </w:footnote>
  <w:footnote w:id="29">
    <w:p w:rsidR="00457C1F" w:rsidRDefault="00457C1F">
      <w:pPr>
        <w:autoSpaceDE w:val="0"/>
        <w:autoSpaceDN w:val="0"/>
        <w:adjustRightInd w:val="0"/>
        <w:snapToGrid w:val="0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Глухова А. В. Политическая </w:t>
      </w:r>
      <w:proofErr w:type="spellStart"/>
      <w:r>
        <w:rPr>
          <w:rFonts w:ascii="Times New Roman" w:hAnsi="Times New Roman"/>
          <w:kern w:val="0"/>
          <w:sz w:val="20"/>
          <w:szCs w:val="20"/>
          <w:lang w:val="ru-RU"/>
        </w:rPr>
        <w:t>конфликтология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перед вызовами глобализации // </w:t>
      </w:r>
      <w:r>
        <w:rPr>
          <w:rFonts w:ascii="Times New Roman" w:hAnsi="Times New Roman"/>
          <w:kern w:val="0"/>
          <w:sz w:val="20"/>
          <w:szCs w:val="20"/>
        </w:rPr>
        <w:t>C</w:t>
      </w:r>
      <w:proofErr w:type="spellStart"/>
      <w:r>
        <w:rPr>
          <w:rFonts w:ascii="Times New Roman" w:hAnsi="Times New Roman"/>
          <w:kern w:val="0"/>
          <w:sz w:val="20"/>
          <w:szCs w:val="20"/>
          <w:lang w:val="ru-RU"/>
        </w:rPr>
        <w:t>оциологические</w:t>
      </w:r>
      <w:proofErr w:type="spellEnd"/>
      <w:r>
        <w:rPr>
          <w:rFonts w:ascii="Times New Roman" w:hAnsi="Times New Roman"/>
          <w:kern w:val="0"/>
          <w:sz w:val="20"/>
          <w:szCs w:val="20"/>
          <w:lang w:val="ru-RU"/>
        </w:rPr>
        <w:t xml:space="preserve"> исследования. 2005. № 8. С. 100-106.</w:t>
      </w:r>
    </w:p>
  </w:footnote>
  <w:footnote w:id="30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Чещевик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А.Г.,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Сидорчук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И.П. Теория и практика политической стабильности // Политика -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Беларуская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думка. 2011. №5.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>. 34.</w:t>
      </w:r>
    </w:p>
  </w:footnote>
  <w:footnote w:id="31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С.34.</w:t>
      </w:r>
    </w:p>
  </w:footnote>
  <w:footnote w:id="32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С.37.</w:t>
      </w:r>
    </w:p>
  </w:footnote>
  <w:footnote w:id="33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 67.</w:t>
      </w:r>
    </w:p>
  </w:footnote>
  <w:footnote w:id="34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С.166.</w:t>
      </w:r>
    </w:p>
  </w:footnote>
  <w:footnote w:id="35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</w:t>
      </w:r>
    </w:p>
  </w:footnote>
  <w:footnote w:id="36">
    <w:p w:rsidR="00457C1F" w:rsidRDefault="00457C1F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</w:t>
      </w:r>
    </w:p>
  </w:footnote>
  <w:footnote w:id="37">
    <w:p w:rsidR="00A23426" w:rsidRDefault="00A23426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Анохин М.Г</w:t>
      </w:r>
      <w:r>
        <w:rPr>
          <w:rFonts w:ascii="Times New Roman" w:hAnsi="Times New Roman"/>
          <w:sz w:val="20"/>
          <w:szCs w:val="20"/>
          <w:lang w:val="ru-RU"/>
        </w:rPr>
        <w:t>. Политическая стабильность: адаптация, динамика, устойчивость. М.: Агентство 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Информат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», 1996. С. 58.</w:t>
      </w:r>
    </w:p>
  </w:footnote>
  <w:footnote w:id="38">
    <w:p w:rsidR="00A23426" w:rsidRDefault="00A23426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Осипов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Г.В. Иванов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В.Н. н др. М., Реформирование России: мифы и реальность. (1989-1994). 1994 С. 227; Иванов В.Н., Анохин М.Г. и др. Социальная и политическая стабильность. М., 1994. С. 176.</w:t>
      </w:r>
    </w:p>
  </w:footnote>
  <w:footnote w:id="39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Алисова Л. Н.,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Голенкова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З. Т. Политическая социология. Детерминанты политической стабильности и ее классификация [Электронный ресурс] // Режим доступа: </w:t>
      </w:r>
      <w:hyperlink r:id="rId1" w:history="1">
        <w:r>
          <w:rPr>
            <w:rStyle w:val="af3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http://society.polbu.ru/alisova_politsociology/ch39_vi.html</w:t>
        </w:r>
      </w:hyperlink>
      <w:r>
        <w:rPr>
          <w:rFonts w:ascii="Times New Roman" w:hAnsi="Times New Roman"/>
          <w:sz w:val="20"/>
          <w:szCs w:val="20"/>
          <w:lang w:val="ru-RU"/>
        </w:rPr>
        <w:t xml:space="preserve"> (дата обращения: 11.10.2015) </w:t>
      </w:r>
    </w:p>
  </w:footnote>
  <w:footnote w:id="40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Иванов В. Н.,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Семигин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Г. Ю. Политическая социология [Электронный ресурс] // Режим доступа: </w:t>
      </w:r>
      <w:hyperlink r:id="rId2" w:history="1">
        <w:r>
          <w:rPr>
            <w:rStyle w:val="af3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http://refdb.ru/look/2940964-p21.html</w:t>
        </w:r>
      </w:hyperlink>
      <w:r>
        <w:rPr>
          <w:rFonts w:ascii="Times New Roman" w:hAnsi="Times New Roman"/>
          <w:sz w:val="20"/>
          <w:szCs w:val="20"/>
          <w:lang w:val="ru-RU"/>
        </w:rPr>
        <w:t xml:space="preserve"> (дата обращения: 11.10.2015) </w:t>
      </w:r>
    </w:p>
  </w:footnote>
  <w:footnote w:id="41">
    <w:p w:rsidR="000D21AA" w:rsidRDefault="00E43521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Алисова Л. Н.,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Голенкова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З. Т. Политическая социология. Детерминанты политической стабильности и ее классификация [Электронный ресурс] // Режим доступа: </w:t>
      </w:r>
      <w:hyperlink r:id="rId3" w:history="1">
        <w:r>
          <w:rPr>
            <w:rStyle w:val="af3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http://society.polbu.ru/alisova_politsociology/ch39_vi.html</w:t>
        </w:r>
      </w:hyperlink>
      <w:r>
        <w:rPr>
          <w:rFonts w:ascii="Times New Roman" w:hAnsi="Times New Roman"/>
          <w:sz w:val="20"/>
          <w:szCs w:val="20"/>
          <w:lang w:val="ru-RU"/>
        </w:rPr>
        <w:t xml:space="preserve"> (дата обращения: 11.10.2015)</w:t>
      </w:r>
    </w:p>
  </w:footnote>
  <w:footnote w:id="42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National Bureau of Statistics of China. </w:t>
      </w:r>
      <w:hyperlink r:id="rId4" w:history="1">
        <w:r>
          <w:rPr>
            <w:rFonts w:ascii="Times New Roman" w:hAnsi="Times New Roman"/>
            <w:sz w:val="20"/>
            <w:szCs w:val="20"/>
          </w:rPr>
          <w:t>Общая численность населения</w:t>
        </w:r>
      </w:hyperlink>
      <w:r>
        <w:rPr>
          <w:rFonts w:ascii="Times New Roman" w:hAnsi="Times New Roman"/>
          <w:sz w:val="20"/>
          <w:szCs w:val="20"/>
        </w:rPr>
        <w:t xml:space="preserve"> http://data.stats.gov.cn/english/easyquery.htm?cn=C01</w:t>
      </w:r>
    </w:p>
  </w:footnote>
  <w:footnote w:id="43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 Kevin Hamlin. </w:t>
      </w:r>
      <w:hyperlink r:id="rId5" w:history="1">
        <w:r>
          <w:rPr>
            <w:rFonts w:ascii="Times New Roman" w:hAnsi="Times New Roman"/>
            <w:sz w:val="20"/>
            <w:szCs w:val="20"/>
          </w:rPr>
          <w:t>China Overtakes Japan as World's Second-Biggest Economy</w:t>
        </w:r>
      </w:hyperlink>
      <w:r>
        <w:rPr>
          <w:rFonts w:ascii="Times New Roman" w:hAnsi="Times New Roman"/>
          <w:sz w:val="20"/>
          <w:szCs w:val="20"/>
        </w:rPr>
        <w:t> (</w:t>
      </w:r>
      <w:proofErr w:type="spellStart"/>
      <w:r>
        <w:rPr>
          <w:rFonts w:ascii="Times New Roman" w:hAnsi="Times New Roman"/>
          <w:sz w:val="20"/>
          <w:szCs w:val="20"/>
        </w:rPr>
        <w:t>англ</w:t>
      </w:r>
      <w:proofErr w:type="spellEnd"/>
      <w:r>
        <w:rPr>
          <w:rFonts w:ascii="Times New Roman" w:hAnsi="Times New Roman"/>
          <w:sz w:val="20"/>
          <w:szCs w:val="20"/>
        </w:rPr>
        <w:t>.). </w:t>
      </w:r>
      <w:hyperlink r:id="rId6" w:tooltip="Bloomberg" w:history="1">
        <w:r>
          <w:rPr>
            <w:rFonts w:ascii="Times New Roman" w:hAnsi="Times New Roman"/>
            <w:sz w:val="20"/>
            <w:szCs w:val="20"/>
          </w:rPr>
          <w:t>Bloomberg</w:t>
        </w:r>
      </w:hyperlink>
      <w:r>
        <w:rPr>
          <w:rFonts w:ascii="Times New Roman" w:hAnsi="Times New Roman"/>
          <w:sz w:val="20"/>
          <w:szCs w:val="20"/>
        </w:rPr>
        <w:t> (16 August 2010). </w:t>
      </w:r>
      <w:proofErr w:type="spellStart"/>
      <w:r>
        <w:rPr>
          <w:rFonts w:ascii="Times New Roman" w:hAnsi="Times New Roman"/>
          <w:sz w:val="20"/>
          <w:szCs w:val="20"/>
        </w:rPr>
        <w:t>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обращения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/>
          <w:sz w:val="20"/>
          <w:szCs w:val="20"/>
        </w:rPr>
        <w:t>февраля</w:t>
      </w:r>
      <w:proofErr w:type="spellEnd"/>
      <w:r>
        <w:rPr>
          <w:rFonts w:ascii="Times New Roman" w:hAnsi="Times New Roman"/>
          <w:sz w:val="20"/>
          <w:szCs w:val="20"/>
        </w:rPr>
        <w:t xml:space="preserve"> 2015.</w:t>
      </w:r>
    </w:p>
  </w:footnote>
  <w:footnote w:id="44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Журнал 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Цюши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». 2001. № 10. С. 3-6.</w:t>
      </w:r>
    </w:p>
  </w:footnote>
  <w:footnote w:id="45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Китайская Народная Республика в 2006 г. М., 2007.</w:t>
      </w:r>
    </w:p>
  </w:footnote>
  <w:footnote w:id="46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Жэньминь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жибао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16.02.2004.</w:t>
      </w:r>
    </w:p>
  </w:footnote>
  <w:footnote w:id="47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История КНР. СПб., 2004. С. 622-623. </w:t>
      </w:r>
    </w:p>
  </w:footnote>
  <w:footnote w:id="48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2004 год: анализ и прогноз социальной обстановки в Китае. Синяя книга по социальным вопросам. Пекин. 2004. С. 7.</w:t>
      </w:r>
    </w:p>
  </w:footnote>
  <w:footnote w:id="49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</w:t>
      </w:r>
    </w:p>
  </w:footnote>
  <w:footnote w:id="50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Бергстен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Ф. Китай. Что следует о новой сверхдержаве. М., 2007. С.88-89.</w:t>
      </w:r>
    </w:p>
  </w:footnote>
  <w:footnote w:id="51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Чжунминь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Положение и тенденции социальной справедливости в Китае. Пекин, 2005. С.235.</w:t>
      </w:r>
    </w:p>
  </w:footnote>
  <w:footnote w:id="52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С.89.</w:t>
      </w:r>
    </w:p>
  </w:footnote>
  <w:footnote w:id="53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Первым поколением руководства КПК считается Мао Цзэдун, вторым – Дэн Сяопин, третьем – Цзян Цзэминь, четвертым – Ху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Цзинтао,пятый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- Си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Цзиньпин</w:t>
      </w:r>
      <w:proofErr w:type="spellEnd"/>
    </w:p>
  </w:footnote>
  <w:footnote w:id="54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Дискуссия в Институте Дальнего Востока РАН на тему «Первый год нового руководства КНР: итоги, проблемы, перспективы» // проблемы Дальнего Востока. 2004. № 4. С. 6-38.</w:t>
      </w:r>
    </w:p>
  </w:footnote>
  <w:footnote w:id="55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Документы XIII Всекитайского съезда коммунистической партии Китая (25 октября- 1 ноября 1987 г.). Пекин: Изд-во лит. на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иностр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яз., 1988. С.64.</w:t>
      </w:r>
    </w:p>
  </w:footnote>
  <w:footnote w:id="56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邓小平文选第三卷《压倒一切的是稳定》</w:t>
      </w:r>
      <w:r>
        <w:rPr>
          <w:rFonts w:ascii="Times New Roman" w:hAnsi="Times New Roman"/>
          <w:sz w:val="20"/>
          <w:szCs w:val="20"/>
          <w:lang w:val="ru-RU"/>
        </w:rPr>
        <w:t>(1989</w:t>
      </w:r>
      <w:r>
        <w:rPr>
          <w:rFonts w:ascii="Times New Roman" w:hAnsi="Times New Roman" w:hint="eastAsia"/>
          <w:sz w:val="20"/>
          <w:szCs w:val="20"/>
        </w:rPr>
        <w:t>年</w:t>
      </w:r>
      <w:r>
        <w:rPr>
          <w:rFonts w:ascii="Times New Roman" w:hAnsi="Times New Roman" w:hint="eastAsia"/>
          <w:sz w:val="20"/>
          <w:szCs w:val="20"/>
          <w:lang w:val="ru-RU"/>
        </w:rPr>
        <w:t>9</w:t>
      </w:r>
      <w:r>
        <w:rPr>
          <w:rFonts w:ascii="Times New Roman" w:hAnsi="Times New Roman" w:hint="eastAsia"/>
          <w:sz w:val="20"/>
          <w:szCs w:val="20"/>
        </w:rPr>
        <w:t>月</w:t>
      </w:r>
      <w:r>
        <w:rPr>
          <w:rFonts w:ascii="Times New Roman" w:hAnsi="Times New Roman" w:hint="eastAsia"/>
          <w:sz w:val="20"/>
          <w:szCs w:val="20"/>
          <w:lang w:val="ru-RU"/>
        </w:rPr>
        <w:t>28</w:t>
      </w:r>
      <w:r>
        <w:rPr>
          <w:rFonts w:ascii="Times New Roman" w:hAnsi="Times New Roman" w:hint="eastAsia"/>
          <w:sz w:val="20"/>
          <w:szCs w:val="20"/>
        </w:rPr>
        <w:t>日</w:t>
      </w:r>
      <w:r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 w:hint="eastAsia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Дэн Сяопина «Подавляющее это стабильность» . Избранные произведения Дэн Сяопина .26 февраля 1989 г.</w:t>
      </w:r>
    </w:p>
  </w:footnote>
  <w:footnote w:id="57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江泽民《正确处理社会主义现代化建设中的若干重大关系》（</w:t>
      </w:r>
      <w:r>
        <w:rPr>
          <w:rFonts w:ascii="Times New Roman" w:hAnsi="Times New Roman"/>
          <w:sz w:val="20"/>
          <w:szCs w:val="20"/>
          <w:lang w:val="ru-RU"/>
        </w:rPr>
        <w:t>1995</w:t>
      </w:r>
      <w:r>
        <w:rPr>
          <w:rFonts w:ascii="Times New Roman" w:hAnsi="Times New Roman"/>
          <w:sz w:val="20"/>
          <w:szCs w:val="20"/>
          <w:lang w:val="ru-RU"/>
        </w:rPr>
        <w:t>年</w:t>
      </w:r>
      <w:r>
        <w:rPr>
          <w:rFonts w:ascii="Times New Roman" w:hAnsi="Times New Roman"/>
          <w:sz w:val="20"/>
          <w:szCs w:val="20"/>
          <w:lang w:val="ru-RU"/>
        </w:rPr>
        <w:t>9</w:t>
      </w:r>
      <w:r>
        <w:rPr>
          <w:rFonts w:ascii="Times New Roman" w:hAnsi="Times New Roman"/>
          <w:sz w:val="20"/>
          <w:szCs w:val="20"/>
          <w:lang w:val="ru-RU"/>
        </w:rPr>
        <w:t>月</w:t>
      </w:r>
      <w:r>
        <w:rPr>
          <w:rFonts w:ascii="Times New Roman" w:hAnsi="Times New Roman"/>
          <w:sz w:val="20"/>
          <w:szCs w:val="20"/>
          <w:lang w:val="ru-RU"/>
        </w:rPr>
        <w:t>28</w:t>
      </w:r>
      <w:r>
        <w:rPr>
          <w:rFonts w:ascii="Times New Roman" w:hAnsi="Times New Roman"/>
          <w:sz w:val="20"/>
          <w:szCs w:val="20"/>
          <w:lang w:val="ru-RU"/>
        </w:rPr>
        <w:t>日），《江泽民文选》第</w:t>
      </w:r>
      <w:r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>卷第</w:t>
      </w:r>
      <w:r>
        <w:rPr>
          <w:rFonts w:ascii="Times New Roman" w:hAnsi="Times New Roman"/>
          <w:sz w:val="20"/>
          <w:szCs w:val="20"/>
          <w:lang w:val="ru-RU"/>
        </w:rPr>
        <w:t>461</w:t>
      </w:r>
      <w:r>
        <w:rPr>
          <w:rFonts w:ascii="Times New Roman" w:hAnsi="Times New Roman"/>
          <w:sz w:val="20"/>
          <w:szCs w:val="20"/>
          <w:lang w:val="ru-RU"/>
        </w:rPr>
        <w:t>页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Цзян Цзэминь Некоторые вопросы правильного обращения со строительством социалистической модернизации (28 сентября 1995 г.), //Избранные труды Цзян Цзэминя, 28.09.1995том 1, стр. 461(</w:t>
      </w:r>
    </w:p>
  </w:footnote>
  <w:footnote w:id="58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 С. 45.</w:t>
      </w:r>
    </w:p>
  </w:footnote>
  <w:footnote w:id="59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История Китая: учебник для вузов/А.В.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Меликсетов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Л.С. Васильев. – 2-ое изд.,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испр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и доп. – М.: Высшая школа, 2002. </w:t>
      </w:r>
      <w:r>
        <w:rPr>
          <w:rFonts w:ascii="Times New Roman" w:eastAsia="MS Mincho" w:hAnsi="Times New Roman"/>
          <w:sz w:val="20"/>
          <w:szCs w:val="20"/>
          <w:lang w:val="ru-RU" w:eastAsia="ja-JP"/>
        </w:rPr>
        <w:t>C. 154.</w:t>
      </w:r>
    </w:p>
  </w:footnote>
  <w:footnote w:id="60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По мнению древнекитайских мыслителей, "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сяокан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" – это модель идеального общества. "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Сяокан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", на русском языке "общество малого достатка", как и следовало ожидать, стал темой горячего обсуждения на 16-м съезде КПК (2002 г.). Всестороннее построение общества "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сяокан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", как отмечается в докладе Цзян Цзэминя на открытии </w:t>
      </w:r>
      <w:r>
        <w:rPr>
          <w:rFonts w:ascii="Times New Roman" w:hAnsi="Times New Roman"/>
          <w:sz w:val="20"/>
          <w:szCs w:val="20"/>
        </w:rPr>
        <w:t>XVI</w:t>
      </w:r>
      <w:r>
        <w:rPr>
          <w:rFonts w:ascii="Times New Roman" w:hAnsi="Times New Roman"/>
          <w:sz w:val="20"/>
          <w:szCs w:val="20"/>
          <w:lang w:val="ru-RU"/>
        </w:rPr>
        <w:t xml:space="preserve"> съезда КПК 8 ноября 2002 г., - задача Китая на первое двадцатилетие нынешнего века.</w:t>
      </w:r>
    </w:p>
  </w:footnote>
  <w:footnote w:id="61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Кан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Сяогуан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Анализ политической стабильности в континентальном Китае в будущие 3-5 лет //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Чжаньлюэ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юй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гуанли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2012. №3. С. 11-12.</w:t>
      </w:r>
    </w:p>
  </w:footnote>
  <w:footnote w:id="62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Там же.</w:t>
      </w:r>
    </w:p>
  </w:footnote>
  <w:footnote w:id="63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Чжаньлюе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юй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гуаьли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2000. № 6. С. 5. </w:t>
      </w:r>
    </w:p>
  </w:footnote>
  <w:footnote w:id="64">
    <w:p w:rsidR="000D21AA" w:rsidRDefault="00E43521">
      <w:pPr>
        <w:pStyle w:val="aa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Шэньчжэнь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дасюе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сюебао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Жэньвэнь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шэхуэй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кэсюе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сюебао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). 2001. № 5. С.20-21: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Чжунго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чжэнчжи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2002. № 11. С. 3-5, 8.</w:t>
      </w:r>
    </w:p>
  </w:footnote>
  <w:footnote w:id="65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Делюсин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Л. Дэн Сяопин 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теориясоциалистической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модернизации // Китай: полвека — две эпохи. — М.: Институт востоковедения РАН, 2001.</w:t>
      </w:r>
    </w:p>
  </w:footnote>
  <w:footnote w:id="66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Сяоди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Ван СОЦИАЛЬНАЯ СТРУКТУРА КИТАЙСКОГО ОБЩЕСТВА: ДИНАМИКА СТРАТИФИКАЦИОННЫХ ПРОЦЕССОВ Вестник РУДН, серия Социология, 2011, № 4 С. 1</w:t>
      </w:r>
    </w:p>
  </w:footnote>
  <w:footnote w:id="67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Ц. Перспективы развития народонаселения Китая в </w:t>
      </w:r>
      <w:r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  <w:lang w:val="ru-RU"/>
        </w:rPr>
        <w:t xml:space="preserve"> в. (</w:t>
      </w:r>
      <w:r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шицзи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чжунго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жэнько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фачжань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чяньцзин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) / Под ред. С. Жуй. — Пекин: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Шехуэй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кесюе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уньсянь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чубаньше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, 2000 (на кит. яз.).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С. 56</w:t>
      </w:r>
    </w:p>
  </w:footnote>
  <w:footnote w:id="68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Делюсин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Л. Дэн Сяопин и теория социалистической модернизации // Китай: полвека — две эпохи. — М.: Институт востоковедения РАН, 2001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С. 155-172</w:t>
      </w:r>
    </w:p>
  </w:footnote>
  <w:footnote w:id="69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Ц. Перспективы развития народонаселения Китая в </w:t>
      </w:r>
      <w:r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  <w:lang w:val="ru-RU"/>
        </w:rPr>
        <w:t xml:space="preserve"> в. (</w:t>
      </w:r>
      <w:r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шицзи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чжунго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жэнько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фачжань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чяньцзин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) / Под ред. С. Жуй. — Пекин: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Шехуэй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кесюе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уньсянь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чубаньше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, 2000 (на кит. яз.).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С. 56</w:t>
      </w:r>
    </w:p>
  </w:footnote>
  <w:footnote w:id="70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 xml:space="preserve">Малявин В.В. Китай управляемый. — М.: Европа, 2005. </w:t>
      </w:r>
      <w:r>
        <w:rPr>
          <w:rFonts w:ascii="Times New Roman" w:hAnsi="Times New Roman"/>
          <w:sz w:val="20"/>
          <w:szCs w:val="20"/>
          <w:lang w:val="ru-RU"/>
        </w:rPr>
        <w:t>С. 288</w:t>
      </w:r>
    </w:p>
  </w:footnote>
  <w:footnote w:id="71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>Островский А.В. Китайская модель перехода к рыночной экономике. — М.: Институт Дальнего Востока РАН, 2007.</w:t>
      </w:r>
      <w:r>
        <w:rPr>
          <w:rFonts w:ascii="Times New Roman" w:hAnsi="Times New Roman"/>
          <w:sz w:val="20"/>
          <w:szCs w:val="20"/>
          <w:lang w:val="ru-RU"/>
        </w:rPr>
        <w:t xml:space="preserve"> С. 144</w:t>
      </w:r>
    </w:p>
  </w:footnote>
  <w:footnote w:id="72">
    <w:p w:rsidR="000D21AA" w:rsidRDefault="00E43521">
      <w:pPr>
        <w:pStyle w:val="ac"/>
        <w:widowControl/>
        <w:spacing w:before="375" w:beforeAutospacing="0" w:after="375" w:afterAutospacing="0"/>
        <w:textAlignment w:val="top"/>
        <w:rPr>
          <w:rFonts w:ascii="Times New Roman" w:eastAsia="sans-serif" w:hAnsi="Times New Roman"/>
          <w:color w:val="000000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>Сяоди</w:t>
      </w:r>
      <w:proofErr w:type="spellEnd"/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 xml:space="preserve"> Ван Социальная структура китайского общества: Динамика </w:t>
      </w:r>
      <w:proofErr w:type="spellStart"/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>стратификационных</w:t>
      </w:r>
      <w:proofErr w:type="spellEnd"/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t xml:space="preserve"> процессов </w:t>
      </w:r>
      <w:r>
        <w:rPr>
          <w:rFonts w:ascii="Times New Roman" w:hAnsi="Times New Roman"/>
          <w:sz w:val="20"/>
          <w:szCs w:val="20"/>
          <w:lang w:val="ru-RU"/>
        </w:rPr>
        <w:t xml:space="preserve">вестник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рудн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серия Социология, 2011, № 4 </w:t>
      </w:r>
      <w:r>
        <w:rPr>
          <w:rFonts w:ascii="Times New Roman" w:hAnsi="Times New Roman"/>
          <w:sz w:val="20"/>
          <w:szCs w:val="20"/>
          <w:lang w:val="en-GB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>69</w:t>
      </w:r>
    </w:p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br/>
      </w:r>
      <w:r>
        <w:rPr>
          <w:rFonts w:ascii="Times New Roman" w:eastAsia="sans-serif" w:hAnsi="Times New Roman"/>
          <w:color w:val="000000"/>
          <w:sz w:val="20"/>
          <w:szCs w:val="20"/>
          <w:lang w:val="ru-RU"/>
        </w:rPr>
        <w:br/>
      </w:r>
    </w:p>
  </w:footnote>
  <w:footnote w:id="73">
    <w:p w:rsidR="000D21AA" w:rsidRDefault="00E43521">
      <w:pPr>
        <w:pStyle w:val="aa"/>
        <w:rPr>
          <w:rFonts w:ascii="Times New Roman" w:hAnsi="Times New Roman"/>
          <w:sz w:val="20"/>
          <w:szCs w:val="20"/>
          <w:lang w:val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Храмчихин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А. А. Главная китайская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проблема:Люди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не помещаются в стране [Электронный ресурс] // Режим доступа: </w:t>
      </w:r>
      <w:r>
        <w:rPr>
          <w:rFonts w:ascii="Times New Roman" w:hAnsi="Times New Roman"/>
          <w:sz w:val="20"/>
          <w:szCs w:val="20"/>
        </w:rPr>
        <w:t>http</w:t>
      </w:r>
      <w:r>
        <w:rPr>
          <w:rFonts w:ascii="Times New Roman" w:hAnsi="Times New Roman"/>
          <w:sz w:val="20"/>
          <w:szCs w:val="20"/>
          <w:lang w:val="ru-RU"/>
        </w:rPr>
        <w:t>://</w:t>
      </w:r>
      <w:r>
        <w:rPr>
          <w:rFonts w:ascii="Times New Roman" w:hAnsi="Times New Roman"/>
          <w:sz w:val="20"/>
          <w:szCs w:val="20"/>
        </w:rPr>
        <w:t>www</w:t>
      </w:r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chaskor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</w:rPr>
        <w:t>article</w:t>
      </w:r>
      <w:r>
        <w:rPr>
          <w:rFonts w:ascii="Times New Roman" w:hAnsi="Times New Roman"/>
          <w:sz w:val="20"/>
          <w:szCs w:val="20"/>
          <w:lang w:val="ru-RU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glavnaya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>
        <w:rPr>
          <w:rFonts w:ascii="Times New Roman" w:hAnsi="Times New Roman"/>
          <w:sz w:val="20"/>
          <w:szCs w:val="20"/>
        </w:rPr>
        <w:t>kitajskaya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>
        <w:rPr>
          <w:rFonts w:ascii="Times New Roman" w:hAnsi="Times New Roman"/>
          <w:sz w:val="20"/>
          <w:szCs w:val="20"/>
        </w:rPr>
        <w:t>problema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_9648(дата обращения: 29.08.2009)</w:t>
      </w:r>
    </w:p>
    <w:p w:rsidR="000D21AA" w:rsidRDefault="000D21AA">
      <w:pPr>
        <w:pStyle w:val="aa"/>
        <w:rPr>
          <w:rFonts w:ascii="Times New Roman" w:hAnsi="Times New Roman"/>
          <w:sz w:val="20"/>
          <w:szCs w:val="20"/>
          <w:lang w:val="ru-RU"/>
        </w:rPr>
      </w:pPr>
    </w:p>
    <w:p w:rsidR="000D21AA" w:rsidRDefault="000D21AA">
      <w:pPr>
        <w:pStyle w:val="aa"/>
        <w:rPr>
          <w:rFonts w:ascii="Times New Roman" w:hAnsi="Times New Roman"/>
          <w:sz w:val="20"/>
          <w:szCs w:val="20"/>
          <w:lang w:val="ru-RU"/>
        </w:rPr>
      </w:pPr>
    </w:p>
  </w:footnote>
  <w:footnote w:id="74">
    <w:p w:rsidR="000D21AA" w:rsidRDefault="00E43521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/>
            <w:bCs/>
            <w:sz w:val="20"/>
            <w:szCs w:val="20"/>
          </w:rPr>
          <w:t>Cheng S.</w:t>
        </w:r>
      </w:hyperlink>
      <w:r>
        <w:rPr>
          <w:rFonts w:ascii="Times New Roman" w:hAnsi="Times New Roman"/>
          <w:bCs/>
          <w:sz w:val="20"/>
          <w:szCs w:val="20"/>
        </w:rPr>
        <w:t xml:space="preserve"> In Depth: China’s Social Security Balancing Act[</w:t>
      </w:r>
      <w:r>
        <w:rPr>
          <w:rFonts w:ascii="Times New Roman" w:hAnsi="Times New Roman"/>
          <w:bCs/>
          <w:sz w:val="20"/>
          <w:szCs w:val="20"/>
          <w:lang w:val="ru-RU"/>
        </w:rPr>
        <w:t>Электронный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>ресурс</w:t>
      </w:r>
      <w:r>
        <w:rPr>
          <w:rFonts w:ascii="Times New Roman" w:hAnsi="Times New Roman"/>
          <w:bCs/>
          <w:sz w:val="20"/>
          <w:szCs w:val="20"/>
        </w:rPr>
        <w:t xml:space="preserve">] // </w:t>
      </w:r>
      <w:r>
        <w:rPr>
          <w:rFonts w:ascii="Times New Roman" w:hAnsi="Times New Roman"/>
          <w:bCs/>
          <w:sz w:val="20"/>
          <w:szCs w:val="20"/>
          <w:lang w:val="ru-RU"/>
        </w:rPr>
        <w:t>Режим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>доступа</w:t>
      </w:r>
      <w:r>
        <w:rPr>
          <w:rFonts w:ascii="Times New Roman" w:hAnsi="Times New Roman"/>
          <w:bCs/>
          <w:sz w:val="20"/>
          <w:szCs w:val="20"/>
        </w:rPr>
        <w:t>: https://www.caixinglobal.com/2018-08-27/chinas-social-security-balancing-act-101319007.html (</w:t>
      </w:r>
      <w:r>
        <w:rPr>
          <w:rFonts w:ascii="Times New Roman" w:hAnsi="Times New Roman"/>
          <w:bCs/>
          <w:sz w:val="20"/>
          <w:szCs w:val="20"/>
          <w:lang w:val="ru-RU"/>
        </w:rPr>
        <w:t>дата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>обращения</w:t>
      </w:r>
      <w:r>
        <w:rPr>
          <w:rFonts w:ascii="Times New Roman" w:hAnsi="Times New Roman"/>
          <w:bCs/>
          <w:sz w:val="20"/>
          <w:szCs w:val="20"/>
        </w:rPr>
        <w:t>: 27.08.2018)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857FBA"/>
    <w:multiLevelType w:val="singleLevel"/>
    <w:tmpl w:val="80857FBA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" w15:restartNumberingAfterBreak="0">
    <w:nsid w:val="8E0102DB"/>
    <w:multiLevelType w:val="singleLevel"/>
    <w:tmpl w:val="8E0102DB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" w15:restartNumberingAfterBreak="0">
    <w:nsid w:val="95147C6A"/>
    <w:multiLevelType w:val="singleLevel"/>
    <w:tmpl w:val="95147C6A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3" w15:restartNumberingAfterBreak="0">
    <w:nsid w:val="9D34EB5D"/>
    <w:multiLevelType w:val="singleLevel"/>
    <w:tmpl w:val="9D34EB5D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4" w15:restartNumberingAfterBreak="0">
    <w:nsid w:val="A7CE6B41"/>
    <w:multiLevelType w:val="singleLevel"/>
    <w:tmpl w:val="A7CE6B4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B396CD06"/>
    <w:multiLevelType w:val="singleLevel"/>
    <w:tmpl w:val="B396CD06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6" w15:restartNumberingAfterBreak="0">
    <w:nsid w:val="B6B7BC52"/>
    <w:multiLevelType w:val="singleLevel"/>
    <w:tmpl w:val="B6B7BC52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7" w15:restartNumberingAfterBreak="0">
    <w:nsid w:val="BAC7811D"/>
    <w:multiLevelType w:val="singleLevel"/>
    <w:tmpl w:val="BAC7811D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8" w15:restartNumberingAfterBreak="0">
    <w:nsid w:val="BBA012EB"/>
    <w:multiLevelType w:val="singleLevel"/>
    <w:tmpl w:val="BBA012EB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9" w15:restartNumberingAfterBreak="0">
    <w:nsid w:val="C8F5C312"/>
    <w:multiLevelType w:val="singleLevel"/>
    <w:tmpl w:val="C8F5C312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0" w15:restartNumberingAfterBreak="0">
    <w:nsid w:val="CB458733"/>
    <w:multiLevelType w:val="singleLevel"/>
    <w:tmpl w:val="CB458733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1" w15:restartNumberingAfterBreak="0">
    <w:nsid w:val="D3FD5629"/>
    <w:multiLevelType w:val="singleLevel"/>
    <w:tmpl w:val="D3FD5629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2" w15:restartNumberingAfterBreak="0">
    <w:nsid w:val="E2EA3EA2"/>
    <w:multiLevelType w:val="singleLevel"/>
    <w:tmpl w:val="E2EA3EA2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3" w15:restartNumberingAfterBreak="0">
    <w:nsid w:val="EC13E19E"/>
    <w:multiLevelType w:val="singleLevel"/>
    <w:tmpl w:val="EC13E19E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4" w15:restartNumberingAfterBreak="0">
    <w:nsid w:val="F83758BA"/>
    <w:multiLevelType w:val="singleLevel"/>
    <w:tmpl w:val="F83758BA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5" w15:restartNumberingAfterBreak="0">
    <w:nsid w:val="19844A06"/>
    <w:multiLevelType w:val="singleLevel"/>
    <w:tmpl w:val="19844A06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6" w15:restartNumberingAfterBreak="0">
    <w:nsid w:val="1A9E6463"/>
    <w:multiLevelType w:val="multilevel"/>
    <w:tmpl w:val="FFFFFFFF"/>
    <w:lvl w:ilvl="0">
      <w:start w:val="1"/>
      <w:numFmt w:val="decimal"/>
      <w:lvlText w:val="%1."/>
      <w:lvlJc w:val="left"/>
      <w:pPr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B913D8A"/>
    <w:multiLevelType w:val="multilevel"/>
    <w:tmpl w:val="1B913D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4B5BA4"/>
    <w:multiLevelType w:val="singleLevel"/>
    <w:tmpl w:val="214B5BA4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9" w15:restartNumberingAfterBreak="0">
    <w:nsid w:val="2DE26832"/>
    <w:multiLevelType w:val="singleLevel"/>
    <w:tmpl w:val="2DE268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0" w15:restartNumberingAfterBreak="0">
    <w:nsid w:val="30519FDC"/>
    <w:multiLevelType w:val="singleLevel"/>
    <w:tmpl w:val="30519FDC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1" w15:restartNumberingAfterBreak="0">
    <w:nsid w:val="37D53DC5"/>
    <w:multiLevelType w:val="singleLevel"/>
    <w:tmpl w:val="37D53DC5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2" w15:restartNumberingAfterBreak="0">
    <w:nsid w:val="3A12DDEB"/>
    <w:multiLevelType w:val="singleLevel"/>
    <w:tmpl w:val="3A12DDEB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3" w15:restartNumberingAfterBreak="0">
    <w:nsid w:val="4B3FEB93"/>
    <w:multiLevelType w:val="singleLevel"/>
    <w:tmpl w:val="4B3FEB93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4" w15:restartNumberingAfterBreak="0">
    <w:nsid w:val="57A944EB"/>
    <w:multiLevelType w:val="multilevel"/>
    <w:tmpl w:val="57A944E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5C7533D6"/>
    <w:multiLevelType w:val="singleLevel"/>
    <w:tmpl w:val="5C7533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F95D615"/>
    <w:multiLevelType w:val="singleLevel"/>
    <w:tmpl w:val="5F95D615"/>
    <w:lvl w:ilvl="0">
      <w:start w:val="4"/>
      <w:numFmt w:val="decimal"/>
      <w:suff w:val="space"/>
      <w:lvlText w:val="%1."/>
      <w:lvlJc w:val="left"/>
    </w:lvl>
  </w:abstractNum>
  <w:abstractNum w:abstractNumId="27" w15:restartNumberingAfterBreak="0">
    <w:nsid w:val="7D493CB0"/>
    <w:multiLevelType w:val="singleLevel"/>
    <w:tmpl w:val="7D493CB0"/>
    <w:lvl w:ilvl="0">
      <w:start w:val="1"/>
      <w:numFmt w:val="lowerLetter"/>
      <w:lvlText w:val="%1."/>
      <w:lvlJc w:val="left"/>
      <w:pPr>
        <w:ind w:left="425" w:hanging="425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5"/>
  </w:num>
  <w:num w:numId="5">
    <w:abstractNumId w:val="19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6B001D"/>
    <w:rsid w:val="000048FE"/>
    <w:rsid w:val="00004FF8"/>
    <w:rsid w:val="00011D07"/>
    <w:rsid w:val="0001275A"/>
    <w:rsid w:val="00015E5E"/>
    <w:rsid w:val="000164A6"/>
    <w:rsid w:val="0002030C"/>
    <w:rsid w:val="00023FE3"/>
    <w:rsid w:val="000249D5"/>
    <w:rsid w:val="00036274"/>
    <w:rsid w:val="000567E2"/>
    <w:rsid w:val="0008371B"/>
    <w:rsid w:val="00096278"/>
    <w:rsid w:val="000A7F1C"/>
    <w:rsid w:val="000B055F"/>
    <w:rsid w:val="000B3145"/>
    <w:rsid w:val="000B5D75"/>
    <w:rsid w:val="000C0217"/>
    <w:rsid w:val="000C5359"/>
    <w:rsid w:val="000D21AA"/>
    <w:rsid w:val="000D3345"/>
    <w:rsid w:val="000D46CB"/>
    <w:rsid w:val="000D72D1"/>
    <w:rsid w:val="000D759D"/>
    <w:rsid w:val="000E0AE7"/>
    <w:rsid w:val="000E0C0F"/>
    <w:rsid w:val="000E140B"/>
    <w:rsid w:val="000E1E8A"/>
    <w:rsid w:val="000E1FFF"/>
    <w:rsid w:val="000F1A05"/>
    <w:rsid w:val="000F5C57"/>
    <w:rsid w:val="00103673"/>
    <w:rsid w:val="0011087D"/>
    <w:rsid w:val="001153D1"/>
    <w:rsid w:val="00116690"/>
    <w:rsid w:val="00121506"/>
    <w:rsid w:val="00122FFD"/>
    <w:rsid w:val="00123C02"/>
    <w:rsid w:val="001273EE"/>
    <w:rsid w:val="00130FAE"/>
    <w:rsid w:val="00132A3F"/>
    <w:rsid w:val="00135649"/>
    <w:rsid w:val="001417C9"/>
    <w:rsid w:val="00141F5B"/>
    <w:rsid w:val="0015085F"/>
    <w:rsid w:val="00151F3E"/>
    <w:rsid w:val="00152FDE"/>
    <w:rsid w:val="001554ED"/>
    <w:rsid w:val="0016083A"/>
    <w:rsid w:val="00160F8E"/>
    <w:rsid w:val="00162F8C"/>
    <w:rsid w:val="001724A3"/>
    <w:rsid w:val="00173DB5"/>
    <w:rsid w:val="0017630C"/>
    <w:rsid w:val="0018460D"/>
    <w:rsid w:val="001866AE"/>
    <w:rsid w:val="001939BB"/>
    <w:rsid w:val="00196E86"/>
    <w:rsid w:val="001A0AFD"/>
    <w:rsid w:val="001A6ABC"/>
    <w:rsid w:val="001C027A"/>
    <w:rsid w:val="001C058E"/>
    <w:rsid w:val="001C0652"/>
    <w:rsid w:val="001C2DCE"/>
    <w:rsid w:val="001D00F2"/>
    <w:rsid w:val="001D11B2"/>
    <w:rsid w:val="001D7062"/>
    <w:rsid w:val="001E1685"/>
    <w:rsid w:val="001E1F48"/>
    <w:rsid w:val="001E3FB3"/>
    <w:rsid w:val="001E6CA9"/>
    <w:rsid w:val="001E76E1"/>
    <w:rsid w:val="001F39D1"/>
    <w:rsid w:val="001F645C"/>
    <w:rsid w:val="00202314"/>
    <w:rsid w:val="00203527"/>
    <w:rsid w:val="002129E2"/>
    <w:rsid w:val="002151A4"/>
    <w:rsid w:val="00216FBB"/>
    <w:rsid w:val="00217CB2"/>
    <w:rsid w:val="00220FED"/>
    <w:rsid w:val="00226FD7"/>
    <w:rsid w:val="0023087C"/>
    <w:rsid w:val="002333C3"/>
    <w:rsid w:val="002436DC"/>
    <w:rsid w:val="00260B1E"/>
    <w:rsid w:val="0026295D"/>
    <w:rsid w:val="00263FD8"/>
    <w:rsid w:val="00266D9D"/>
    <w:rsid w:val="002709F9"/>
    <w:rsid w:val="00276584"/>
    <w:rsid w:val="002771D4"/>
    <w:rsid w:val="002830FA"/>
    <w:rsid w:val="00287DB8"/>
    <w:rsid w:val="00290B33"/>
    <w:rsid w:val="002930FD"/>
    <w:rsid w:val="002A04F0"/>
    <w:rsid w:val="002A757E"/>
    <w:rsid w:val="002B585F"/>
    <w:rsid w:val="002C2B80"/>
    <w:rsid w:val="002C3620"/>
    <w:rsid w:val="002C7BE4"/>
    <w:rsid w:val="002D2DAC"/>
    <w:rsid w:val="002E59D1"/>
    <w:rsid w:val="002E5DCB"/>
    <w:rsid w:val="002E69E6"/>
    <w:rsid w:val="002F0432"/>
    <w:rsid w:val="002F1151"/>
    <w:rsid w:val="002F2E81"/>
    <w:rsid w:val="002F4DE9"/>
    <w:rsid w:val="00300522"/>
    <w:rsid w:val="003006FC"/>
    <w:rsid w:val="003111B9"/>
    <w:rsid w:val="00311B0A"/>
    <w:rsid w:val="00311E96"/>
    <w:rsid w:val="003131F1"/>
    <w:rsid w:val="00313A61"/>
    <w:rsid w:val="003245C3"/>
    <w:rsid w:val="00324CC2"/>
    <w:rsid w:val="003565B4"/>
    <w:rsid w:val="003574C2"/>
    <w:rsid w:val="00367766"/>
    <w:rsid w:val="0037779D"/>
    <w:rsid w:val="003819AC"/>
    <w:rsid w:val="00382BBB"/>
    <w:rsid w:val="00384BA6"/>
    <w:rsid w:val="00390E7A"/>
    <w:rsid w:val="003A7773"/>
    <w:rsid w:val="003B38F4"/>
    <w:rsid w:val="003B5B0E"/>
    <w:rsid w:val="003C53AA"/>
    <w:rsid w:val="003D2825"/>
    <w:rsid w:val="003D3E6F"/>
    <w:rsid w:val="003D4D41"/>
    <w:rsid w:val="003E1551"/>
    <w:rsid w:val="003F770B"/>
    <w:rsid w:val="004109A1"/>
    <w:rsid w:val="00410A5E"/>
    <w:rsid w:val="00421988"/>
    <w:rsid w:val="00422915"/>
    <w:rsid w:val="00425110"/>
    <w:rsid w:val="00434AFB"/>
    <w:rsid w:val="00435C1B"/>
    <w:rsid w:val="0043780C"/>
    <w:rsid w:val="00440432"/>
    <w:rsid w:val="00441B1B"/>
    <w:rsid w:val="00444904"/>
    <w:rsid w:val="00450952"/>
    <w:rsid w:val="004551B3"/>
    <w:rsid w:val="0045615B"/>
    <w:rsid w:val="004568B2"/>
    <w:rsid w:val="0045762B"/>
    <w:rsid w:val="00457C1F"/>
    <w:rsid w:val="00461388"/>
    <w:rsid w:val="0046660E"/>
    <w:rsid w:val="00472FAE"/>
    <w:rsid w:val="00474661"/>
    <w:rsid w:val="0047484E"/>
    <w:rsid w:val="00474953"/>
    <w:rsid w:val="00475573"/>
    <w:rsid w:val="0047667C"/>
    <w:rsid w:val="00477251"/>
    <w:rsid w:val="00480647"/>
    <w:rsid w:val="00482815"/>
    <w:rsid w:val="00485ED8"/>
    <w:rsid w:val="004A100D"/>
    <w:rsid w:val="004A3BE4"/>
    <w:rsid w:val="004A6102"/>
    <w:rsid w:val="004B29F4"/>
    <w:rsid w:val="004D3A03"/>
    <w:rsid w:val="004D51E8"/>
    <w:rsid w:val="004E1C64"/>
    <w:rsid w:val="004E4E71"/>
    <w:rsid w:val="004F03CC"/>
    <w:rsid w:val="0051276E"/>
    <w:rsid w:val="00527EEA"/>
    <w:rsid w:val="00545CDD"/>
    <w:rsid w:val="00550A6C"/>
    <w:rsid w:val="00550B00"/>
    <w:rsid w:val="00551581"/>
    <w:rsid w:val="005521B7"/>
    <w:rsid w:val="00555938"/>
    <w:rsid w:val="00577703"/>
    <w:rsid w:val="005856F7"/>
    <w:rsid w:val="00586B4D"/>
    <w:rsid w:val="00590B19"/>
    <w:rsid w:val="005A01E1"/>
    <w:rsid w:val="005A1483"/>
    <w:rsid w:val="005A662B"/>
    <w:rsid w:val="005C1BCE"/>
    <w:rsid w:val="005C3BBB"/>
    <w:rsid w:val="005C7F54"/>
    <w:rsid w:val="005D3512"/>
    <w:rsid w:val="005E3EA0"/>
    <w:rsid w:val="005E5A08"/>
    <w:rsid w:val="005F2298"/>
    <w:rsid w:val="005F5C47"/>
    <w:rsid w:val="0060186D"/>
    <w:rsid w:val="0060673C"/>
    <w:rsid w:val="00612EB9"/>
    <w:rsid w:val="00613639"/>
    <w:rsid w:val="006165A8"/>
    <w:rsid w:val="00636F00"/>
    <w:rsid w:val="00641987"/>
    <w:rsid w:val="00642621"/>
    <w:rsid w:val="00662ED9"/>
    <w:rsid w:val="00671AF0"/>
    <w:rsid w:val="00673BF5"/>
    <w:rsid w:val="00686669"/>
    <w:rsid w:val="00692280"/>
    <w:rsid w:val="006A07FD"/>
    <w:rsid w:val="006A2F69"/>
    <w:rsid w:val="006A7D32"/>
    <w:rsid w:val="006B20A9"/>
    <w:rsid w:val="006B7E9D"/>
    <w:rsid w:val="006D6AA2"/>
    <w:rsid w:val="006D7AC0"/>
    <w:rsid w:val="006E3A31"/>
    <w:rsid w:val="006E4DD8"/>
    <w:rsid w:val="006E5E43"/>
    <w:rsid w:val="006E5FF4"/>
    <w:rsid w:val="006E7A70"/>
    <w:rsid w:val="006F4D7D"/>
    <w:rsid w:val="006F527C"/>
    <w:rsid w:val="006F5F90"/>
    <w:rsid w:val="00702941"/>
    <w:rsid w:val="007140F9"/>
    <w:rsid w:val="00715FA4"/>
    <w:rsid w:val="00716B54"/>
    <w:rsid w:val="0071711B"/>
    <w:rsid w:val="007205E0"/>
    <w:rsid w:val="00721D27"/>
    <w:rsid w:val="0072439D"/>
    <w:rsid w:val="0073087C"/>
    <w:rsid w:val="00736DED"/>
    <w:rsid w:val="0075274E"/>
    <w:rsid w:val="00756A0C"/>
    <w:rsid w:val="007654D5"/>
    <w:rsid w:val="00770A21"/>
    <w:rsid w:val="00770B30"/>
    <w:rsid w:val="00771FA2"/>
    <w:rsid w:val="007744A5"/>
    <w:rsid w:val="0077480A"/>
    <w:rsid w:val="00775BDD"/>
    <w:rsid w:val="00777FC9"/>
    <w:rsid w:val="007857E9"/>
    <w:rsid w:val="007A05C7"/>
    <w:rsid w:val="007A0D49"/>
    <w:rsid w:val="007C1BE0"/>
    <w:rsid w:val="007D20BE"/>
    <w:rsid w:val="007F07C4"/>
    <w:rsid w:val="007F3B85"/>
    <w:rsid w:val="008008D7"/>
    <w:rsid w:val="008014EA"/>
    <w:rsid w:val="008069B5"/>
    <w:rsid w:val="00812A7D"/>
    <w:rsid w:val="00813E89"/>
    <w:rsid w:val="00817848"/>
    <w:rsid w:val="0082122C"/>
    <w:rsid w:val="00840703"/>
    <w:rsid w:val="00844164"/>
    <w:rsid w:val="0085226E"/>
    <w:rsid w:val="008613DF"/>
    <w:rsid w:val="00861CAA"/>
    <w:rsid w:val="008632F2"/>
    <w:rsid w:val="00873C96"/>
    <w:rsid w:val="00875A0F"/>
    <w:rsid w:val="0087763B"/>
    <w:rsid w:val="008846D7"/>
    <w:rsid w:val="00894985"/>
    <w:rsid w:val="008B1510"/>
    <w:rsid w:val="008B21B8"/>
    <w:rsid w:val="008C73B1"/>
    <w:rsid w:val="008F2248"/>
    <w:rsid w:val="008F646B"/>
    <w:rsid w:val="008F718F"/>
    <w:rsid w:val="00905D74"/>
    <w:rsid w:val="00910350"/>
    <w:rsid w:val="00910637"/>
    <w:rsid w:val="00925A68"/>
    <w:rsid w:val="00931DF3"/>
    <w:rsid w:val="00942F10"/>
    <w:rsid w:val="0094317A"/>
    <w:rsid w:val="00944FAC"/>
    <w:rsid w:val="00952138"/>
    <w:rsid w:val="0095510F"/>
    <w:rsid w:val="009579D5"/>
    <w:rsid w:val="00961EC4"/>
    <w:rsid w:val="009625BD"/>
    <w:rsid w:val="00971430"/>
    <w:rsid w:val="00971802"/>
    <w:rsid w:val="00981D1F"/>
    <w:rsid w:val="00987B5D"/>
    <w:rsid w:val="0099516F"/>
    <w:rsid w:val="009B21CD"/>
    <w:rsid w:val="009B6E98"/>
    <w:rsid w:val="009B6EA8"/>
    <w:rsid w:val="009B72AF"/>
    <w:rsid w:val="009C0771"/>
    <w:rsid w:val="009C502D"/>
    <w:rsid w:val="009C5923"/>
    <w:rsid w:val="009D7CAB"/>
    <w:rsid w:val="009F3AF3"/>
    <w:rsid w:val="009F4D7C"/>
    <w:rsid w:val="009F5867"/>
    <w:rsid w:val="009F72AF"/>
    <w:rsid w:val="00A01B88"/>
    <w:rsid w:val="00A02716"/>
    <w:rsid w:val="00A1597C"/>
    <w:rsid w:val="00A23426"/>
    <w:rsid w:val="00A377C5"/>
    <w:rsid w:val="00A42327"/>
    <w:rsid w:val="00A44CEA"/>
    <w:rsid w:val="00A50A1D"/>
    <w:rsid w:val="00A515A8"/>
    <w:rsid w:val="00A529CC"/>
    <w:rsid w:val="00A55390"/>
    <w:rsid w:val="00A62373"/>
    <w:rsid w:val="00A62E9F"/>
    <w:rsid w:val="00A67C91"/>
    <w:rsid w:val="00A67E55"/>
    <w:rsid w:val="00A72EEB"/>
    <w:rsid w:val="00A753D1"/>
    <w:rsid w:val="00A75DA1"/>
    <w:rsid w:val="00A77051"/>
    <w:rsid w:val="00A83A3E"/>
    <w:rsid w:val="00A840B6"/>
    <w:rsid w:val="00A8435F"/>
    <w:rsid w:val="00A93BE2"/>
    <w:rsid w:val="00A95C5E"/>
    <w:rsid w:val="00A972E2"/>
    <w:rsid w:val="00AA16F4"/>
    <w:rsid w:val="00AA2293"/>
    <w:rsid w:val="00AA3C4E"/>
    <w:rsid w:val="00AA4407"/>
    <w:rsid w:val="00AA4969"/>
    <w:rsid w:val="00AB6E20"/>
    <w:rsid w:val="00AD5D81"/>
    <w:rsid w:val="00AE2E91"/>
    <w:rsid w:val="00AE71F6"/>
    <w:rsid w:val="00B01293"/>
    <w:rsid w:val="00B02617"/>
    <w:rsid w:val="00B14A07"/>
    <w:rsid w:val="00B153DE"/>
    <w:rsid w:val="00B225F9"/>
    <w:rsid w:val="00B2604C"/>
    <w:rsid w:val="00B52B2B"/>
    <w:rsid w:val="00B54BB6"/>
    <w:rsid w:val="00B55F0C"/>
    <w:rsid w:val="00B64595"/>
    <w:rsid w:val="00B725AE"/>
    <w:rsid w:val="00B767B1"/>
    <w:rsid w:val="00B90E0F"/>
    <w:rsid w:val="00B96585"/>
    <w:rsid w:val="00BA3403"/>
    <w:rsid w:val="00BA4195"/>
    <w:rsid w:val="00BA6497"/>
    <w:rsid w:val="00BB07B9"/>
    <w:rsid w:val="00BB29A0"/>
    <w:rsid w:val="00BC38B1"/>
    <w:rsid w:val="00BD0112"/>
    <w:rsid w:val="00BD1F94"/>
    <w:rsid w:val="00BE201D"/>
    <w:rsid w:val="00BE4207"/>
    <w:rsid w:val="00BE5B86"/>
    <w:rsid w:val="00BF1879"/>
    <w:rsid w:val="00BF324C"/>
    <w:rsid w:val="00BF52E7"/>
    <w:rsid w:val="00BF794A"/>
    <w:rsid w:val="00C171FB"/>
    <w:rsid w:val="00C17ECE"/>
    <w:rsid w:val="00C25358"/>
    <w:rsid w:val="00C25778"/>
    <w:rsid w:val="00C4127E"/>
    <w:rsid w:val="00C43555"/>
    <w:rsid w:val="00C574E2"/>
    <w:rsid w:val="00C609C0"/>
    <w:rsid w:val="00C61672"/>
    <w:rsid w:val="00C643C4"/>
    <w:rsid w:val="00C67B46"/>
    <w:rsid w:val="00C769C6"/>
    <w:rsid w:val="00C76FDF"/>
    <w:rsid w:val="00C9166D"/>
    <w:rsid w:val="00C91798"/>
    <w:rsid w:val="00C958A6"/>
    <w:rsid w:val="00C96CF0"/>
    <w:rsid w:val="00CA2C04"/>
    <w:rsid w:val="00CA41C1"/>
    <w:rsid w:val="00CB0EAF"/>
    <w:rsid w:val="00CB749F"/>
    <w:rsid w:val="00CC144E"/>
    <w:rsid w:val="00CE3721"/>
    <w:rsid w:val="00CE4B95"/>
    <w:rsid w:val="00CF06B2"/>
    <w:rsid w:val="00CF33B8"/>
    <w:rsid w:val="00CF38F1"/>
    <w:rsid w:val="00D00289"/>
    <w:rsid w:val="00D013C7"/>
    <w:rsid w:val="00D12F12"/>
    <w:rsid w:val="00D154AB"/>
    <w:rsid w:val="00D23819"/>
    <w:rsid w:val="00D25C7A"/>
    <w:rsid w:val="00D3026B"/>
    <w:rsid w:val="00D422D1"/>
    <w:rsid w:val="00D432E1"/>
    <w:rsid w:val="00D57BFA"/>
    <w:rsid w:val="00D609A1"/>
    <w:rsid w:val="00D62966"/>
    <w:rsid w:val="00D76444"/>
    <w:rsid w:val="00D768D3"/>
    <w:rsid w:val="00D7741B"/>
    <w:rsid w:val="00D8459F"/>
    <w:rsid w:val="00D85115"/>
    <w:rsid w:val="00DA0037"/>
    <w:rsid w:val="00DA0049"/>
    <w:rsid w:val="00DA23FF"/>
    <w:rsid w:val="00DB0C31"/>
    <w:rsid w:val="00DC0274"/>
    <w:rsid w:val="00DD0E38"/>
    <w:rsid w:val="00DD3D73"/>
    <w:rsid w:val="00DD72FB"/>
    <w:rsid w:val="00DE0139"/>
    <w:rsid w:val="00DF6A73"/>
    <w:rsid w:val="00E00D7A"/>
    <w:rsid w:val="00E0175C"/>
    <w:rsid w:val="00E018AE"/>
    <w:rsid w:val="00E06E99"/>
    <w:rsid w:val="00E07E28"/>
    <w:rsid w:val="00E152E5"/>
    <w:rsid w:val="00E22310"/>
    <w:rsid w:val="00E26693"/>
    <w:rsid w:val="00E40190"/>
    <w:rsid w:val="00E40D5B"/>
    <w:rsid w:val="00E43521"/>
    <w:rsid w:val="00E459C8"/>
    <w:rsid w:val="00E46DF6"/>
    <w:rsid w:val="00E539DD"/>
    <w:rsid w:val="00E65AC0"/>
    <w:rsid w:val="00E71A94"/>
    <w:rsid w:val="00E8318D"/>
    <w:rsid w:val="00E84F1C"/>
    <w:rsid w:val="00E92028"/>
    <w:rsid w:val="00E9274D"/>
    <w:rsid w:val="00EA666B"/>
    <w:rsid w:val="00EB05D2"/>
    <w:rsid w:val="00EB1CB2"/>
    <w:rsid w:val="00EC1E46"/>
    <w:rsid w:val="00EC24A4"/>
    <w:rsid w:val="00EC3618"/>
    <w:rsid w:val="00EC58AE"/>
    <w:rsid w:val="00ED35BA"/>
    <w:rsid w:val="00EF49E3"/>
    <w:rsid w:val="00F02425"/>
    <w:rsid w:val="00F02C7A"/>
    <w:rsid w:val="00F06B08"/>
    <w:rsid w:val="00F11218"/>
    <w:rsid w:val="00F1251A"/>
    <w:rsid w:val="00F126FB"/>
    <w:rsid w:val="00F30882"/>
    <w:rsid w:val="00F43251"/>
    <w:rsid w:val="00F5095C"/>
    <w:rsid w:val="00F50D1B"/>
    <w:rsid w:val="00F6098A"/>
    <w:rsid w:val="00F62252"/>
    <w:rsid w:val="00F76C70"/>
    <w:rsid w:val="00F876C3"/>
    <w:rsid w:val="00F938D6"/>
    <w:rsid w:val="00F9609A"/>
    <w:rsid w:val="00F96A3C"/>
    <w:rsid w:val="00FA2FC5"/>
    <w:rsid w:val="00FA700C"/>
    <w:rsid w:val="00FB3F51"/>
    <w:rsid w:val="00FB7A8A"/>
    <w:rsid w:val="00FD6F48"/>
    <w:rsid w:val="00FE1A4A"/>
    <w:rsid w:val="00FE1E23"/>
    <w:rsid w:val="00FE2E9D"/>
    <w:rsid w:val="00FE60F4"/>
    <w:rsid w:val="00FE6668"/>
    <w:rsid w:val="00FE683A"/>
    <w:rsid w:val="00FE6A02"/>
    <w:rsid w:val="00FE6E8C"/>
    <w:rsid w:val="00FE740C"/>
    <w:rsid w:val="00FE7B06"/>
    <w:rsid w:val="00FF240D"/>
    <w:rsid w:val="00FF2589"/>
    <w:rsid w:val="00FF4CB9"/>
    <w:rsid w:val="0217036D"/>
    <w:rsid w:val="03BA5775"/>
    <w:rsid w:val="06C623D2"/>
    <w:rsid w:val="0E06473E"/>
    <w:rsid w:val="1E26612A"/>
    <w:rsid w:val="278D57F2"/>
    <w:rsid w:val="2DB41700"/>
    <w:rsid w:val="3301665A"/>
    <w:rsid w:val="42D54153"/>
    <w:rsid w:val="4ADA0B1C"/>
    <w:rsid w:val="51721645"/>
    <w:rsid w:val="5A5B363C"/>
    <w:rsid w:val="5B880EF1"/>
    <w:rsid w:val="5E987A29"/>
    <w:rsid w:val="65B41456"/>
    <w:rsid w:val="66522B43"/>
    <w:rsid w:val="6B1123A2"/>
    <w:rsid w:val="6D3C0034"/>
    <w:rsid w:val="6F27238F"/>
    <w:rsid w:val="767F3C92"/>
    <w:rsid w:val="7A6B001D"/>
    <w:rsid w:val="7DA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08C9C34"/>
  <w15:docId w15:val="{0FBD2D96-9CD0-B84C-8C25-D104BDB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footnote text" w:qFormat="1"/>
    <w:lsdException w:name="annotation text" w:uiPriority="99" w:unhideWhenUsed="1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uiPriority="99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Subtitle" w:qFormat="1"/>
    <w:lsdException w:name="Body Text Indent 2" w:semiHidden="1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  <w:lang w:val="en-US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360" w:lineRule="auto"/>
      <w:outlineLvl w:val="0"/>
    </w:pPr>
    <w:rPr>
      <w:rFonts w:ascii="Times New Roman" w:hAnsi="Times New Roman"/>
      <w:b/>
      <w:bCs/>
      <w:kern w:val="44"/>
      <w:sz w:val="26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="0" w:afterAutospacing="1"/>
      <w:jc w:val="left"/>
      <w:outlineLvl w:val="1"/>
    </w:pPr>
    <w:rPr>
      <w:rFonts w:ascii="SimSun" w:hAnsi="SimSu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semiHidden/>
    <w:qFormat/>
    <w:rPr>
      <w:sz w:val="24"/>
    </w:rPr>
  </w:style>
  <w:style w:type="paragraph" w:styleId="a5">
    <w:name w:val="Body Text Indent"/>
    <w:basedOn w:val="a"/>
    <w:semiHidden/>
    <w:qFormat/>
    <w:pPr>
      <w:spacing w:line="360" w:lineRule="auto"/>
      <w:ind w:left="62" w:firstLine="720"/>
    </w:pPr>
    <w:rPr>
      <w:sz w:val="24"/>
    </w:rPr>
  </w:style>
  <w:style w:type="paragraph" w:styleId="20">
    <w:name w:val="Body Text Indent 2"/>
    <w:basedOn w:val="a"/>
    <w:semiHidden/>
    <w:qFormat/>
    <w:pPr>
      <w:spacing w:line="360" w:lineRule="auto"/>
      <w:ind w:firstLine="720"/>
    </w:pPr>
    <w:rPr>
      <w:sz w:val="24"/>
    </w:rPr>
  </w:style>
  <w:style w:type="paragraph" w:styleId="a6">
    <w:name w:val="endnote text"/>
    <w:basedOn w:val="a"/>
    <w:semiHidden/>
    <w:qFormat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semiHidden/>
    <w:qFormat/>
  </w:style>
  <w:style w:type="paragraph" w:styleId="aa">
    <w:name w:val="footnote text"/>
    <w:basedOn w:val="a"/>
    <w:link w:val="ab"/>
    <w:qFormat/>
    <w:pPr>
      <w:snapToGrid w:val="0"/>
      <w:jc w:val="left"/>
    </w:pPr>
    <w:rPr>
      <w:sz w:val="18"/>
    </w:rPr>
  </w:style>
  <w:style w:type="paragraph" w:styleId="21">
    <w:name w:val="toc 2"/>
    <w:basedOn w:val="a"/>
    <w:next w:val="a"/>
    <w:semiHidden/>
    <w:qFormat/>
    <w:pPr>
      <w:ind w:left="22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hint="eastAsia"/>
      <w:kern w:val="0"/>
      <w:sz w:val="24"/>
      <w:szCs w:val="24"/>
    </w:rPr>
  </w:style>
  <w:style w:type="paragraph" w:styleId="ac">
    <w:name w:val="Normal (Web)"/>
    <w:basedOn w:val="a"/>
    <w:link w:val="ad"/>
    <w:qFormat/>
    <w:pPr>
      <w:spacing w:beforeAutospacing="1" w:after="0" w:afterAutospacing="1"/>
      <w:jc w:val="left"/>
    </w:pPr>
    <w:rPr>
      <w:kern w:val="0"/>
      <w:sz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endnote reference"/>
    <w:semiHidden/>
    <w:qFormat/>
    <w:rPr>
      <w:vertAlign w:val="superscript"/>
    </w:rPr>
  </w:style>
  <w:style w:type="character" w:styleId="af1">
    <w:name w:val="page number"/>
    <w:basedOn w:val="a0"/>
    <w:uiPriority w:val="99"/>
    <w:qFormat/>
    <w:rPr>
      <w:rFonts w:cs="Times New Roman"/>
    </w:rPr>
  </w:style>
  <w:style w:type="character" w:styleId="af2">
    <w:name w:val="Emphasis"/>
    <w:basedOn w:val="a0"/>
    <w:uiPriority w:val="20"/>
    <w:qFormat/>
    <w:rPr>
      <w:rFonts w:cs="Times New Roman"/>
      <w:color w:val="CC0033"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footnote reference"/>
    <w:basedOn w:val="a0"/>
    <w:qFormat/>
    <w:rPr>
      <w:vertAlign w:val="superscript"/>
    </w:rPr>
  </w:style>
  <w:style w:type="paragraph" w:customStyle="1" w:styleId="11">
    <w:name w:val="Заголовок оглавления1"/>
    <w:basedOn w:val="1"/>
    <w:next w:val="a"/>
    <w:uiPriority w:val="99"/>
    <w:qFormat/>
    <w:pPr>
      <w:widowControl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5">
    <w:name w:val="List Paragraph"/>
    <w:basedOn w:val="a"/>
    <w:uiPriority w:val="99"/>
    <w:unhideWhenUsed/>
    <w:qFormat/>
    <w:pPr>
      <w:ind w:left="720"/>
      <w:contextualSpacing/>
    </w:pPr>
    <w:rPr>
      <w:szCs w:val="24"/>
    </w:rPr>
  </w:style>
  <w:style w:type="character" w:customStyle="1" w:styleId="st">
    <w:name w:val="st"/>
    <w:basedOn w:val="a0"/>
    <w:uiPriority w:val="99"/>
    <w:qFormat/>
    <w:rPr>
      <w:rFonts w:cs="Times New Roma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бычный (веб) Знак"/>
    <w:link w:val="ac"/>
    <w:qFormat/>
    <w:rPr>
      <w:kern w:val="0"/>
      <w:sz w:val="24"/>
      <w:lang w:val="en-US" w:eastAsia="zh-CN" w:bidi="ar"/>
    </w:rPr>
  </w:style>
  <w:style w:type="character" w:customStyle="1" w:styleId="a8">
    <w:name w:val="Текст выноски Знак"/>
    <w:basedOn w:val="a0"/>
    <w:link w:val="a7"/>
    <w:qFormat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b">
    <w:name w:val="Текст сноски Знак"/>
    <w:basedOn w:val="a0"/>
    <w:link w:val="aa"/>
    <w:rsid w:val="00457C1F"/>
    <w:rPr>
      <w:kern w:val="2"/>
      <w:sz w:val="18"/>
      <w:szCs w:val="22"/>
      <w:lang w:val="en-US"/>
    </w:rPr>
  </w:style>
  <w:style w:type="paragraph" w:styleId="af6">
    <w:name w:val="header"/>
    <w:basedOn w:val="a"/>
    <w:link w:val="af7"/>
    <w:rsid w:val="00F1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F126FB"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 /><Relationship Id="rId18" Type="http://schemas.openxmlformats.org/officeDocument/2006/relationships/hyperlink" Target="https://ru.wikipedia.org/wiki/%D0%A1%D0%BE%D1%86%D0%B8%D0%B0%D0%BB%D0%B8%D0%B7%D0%BC" TargetMode="External" /><Relationship Id="rId26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 /><Relationship Id="rId39" Type="http://schemas.openxmlformats.org/officeDocument/2006/relationships/hyperlink" Target="https://ru.wikipedia.org/wiki/%D0%9F%D1%80%D0%B8%D0%B1%D0%B0%D0%B2%D0%BE%D1%87%D0%BD%D0%B0%D1%8F_%D1%81%D1%82%D0%BE%D0%B8%D0%BC%D0%BE%D1%81%D1%82%D1%8C" TargetMode="External" /><Relationship Id="rId21" Type="http://schemas.openxmlformats.org/officeDocument/2006/relationships/hyperlink" Target="https://ru.wikipedia.org/wiki/%D0%AF%D0%B4%D0%B5%D1%80%D0%BD%D0%BE%D0%B5_%D0%BE%D1%80%D1%83%D0%B6%D0%B8%D0%B5" TargetMode="External" /><Relationship Id="rId34" Type="http://schemas.openxmlformats.org/officeDocument/2006/relationships/hyperlink" Target="https://ru.wikipedia.org/wiki/%D0%A1%D0%BE%D1%86%D0%B8%D0%B0%D0%BB%D0%B8%D0%B7%D0%BC_%D1%81_%D0%BA%D0%B8%D1%82%D0%B0%D0%B9%D1%81%D0%BA%D0%BE%D0%B9_%D1%81%D0%BF%D0%B5%D1%86%D0%B8%D1%84%D0%B8%D0%BA%D0%BE%D0%B9" TargetMode="External" /><Relationship Id="rId42" Type="http://schemas.openxmlformats.org/officeDocument/2006/relationships/hyperlink" Target="https://ru.wikipedia.org/wiki/%D0%9C%D0%B0%D0%BE_%D0%A6%D0%B7%D1%8D%D0%B4%D1%83%D0%BD" TargetMode="External" /><Relationship Id="rId47" Type="http://schemas.openxmlformats.org/officeDocument/2006/relationships/hyperlink" Target="https://ru.wikipedia.org/wiki/%D0%94%D1%8D%D0%BD_%D0%A1%D1%8F%D0%BE%D0%BF%D0%B8%D0%BD" TargetMode="External" /><Relationship Id="rId50" Type="http://schemas.openxmlformats.org/officeDocument/2006/relationships/hyperlink" Target="https://ru.wikipedia.org/wiki/%D0%A1%D0%B8_%D0%A6%D0%B7%D0%B8%D0%BD%D1%8C%D0%BF%D0%B8%D0%BD" TargetMode="External" /><Relationship Id="rId55" Type="http://schemas.openxmlformats.org/officeDocument/2006/relationships/hyperlink" Target="http://society.polbu.ru/alisova_politsociology/ch39_vi.html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ru.wikipedia.org/wiki/%D0%92%D0%BE%D1%81%D1%82%D0%BE%D1%87%D0%BD%D0%B0%D1%8F_%D0%90%D0%B7%D0%B8%D1%8F" TargetMode="External" /><Relationship Id="rId17" Type="http://schemas.openxmlformats.org/officeDocument/2006/relationships/hyperlink" Target="https://ru.wikipedia.org/wiki/%D0%9A%D0%BE%D0%BD%D1%81%D1%82%D0%B8%D1%82%D1%83%D1%86%D0%B8%D1%8F_%D0%9A%D0%9D%D0%A0" TargetMode="External" /><Relationship Id="rId25" Type="http://schemas.openxmlformats.org/officeDocument/2006/relationships/hyperlink" Target="https://ru.wikipedia.org/wiki/G20" TargetMode="External" /><Relationship Id="rId33" Type="http://schemas.openxmlformats.org/officeDocument/2006/relationships/hyperlink" Target="https://ru.wikipedia.org/wiki/%D0%9A%D0%B8%D1%82%D0%B0%D0%B9" TargetMode="External" /><Relationship Id="rId38" Type="http://schemas.openxmlformats.org/officeDocument/2006/relationships/hyperlink" Target="https://ru.wikipedia.org/wiki/%D0%94%D1%8D%D0%BD_%D0%A1%D1%8F%D0%BE%D0%BF%D0%B8%D0%BD" TargetMode="External" /><Relationship Id="rId46" Type="http://schemas.openxmlformats.org/officeDocument/2006/relationships/hyperlink" Target="https://ru.wikipedia.org/wiki/%D0%9C%D0%B0%D0%BE_%D0%A6%D0%B7%D1%8D%D0%B4%D1%83%D0%BD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ru.wikipedia.org/wiki/%D0%9A%D0%B0%D0%BD%D0%B0%D0%B4%D0%B0" TargetMode="External" /><Relationship Id="rId20" Type="http://schemas.openxmlformats.org/officeDocument/2006/relationships/hyperlink" Target="https://ru.wikipedia.org/wiki/%D0%9A%D0%BE%D1%81%D0%BC%D0%B8%D1%87%D0%B5%D1%81%D0%BA%D0%B0%D1%8F_%D0%B4%D0%B5%D1%80%D0%B6%D0%B0%D0%B2%D0%B0" TargetMode="External" /><Relationship Id="rId29" Type="http://schemas.openxmlformats.org/officeDocument/2006/relationships/hyperlink" Target="https://ru.wikipedia.org/wiki/%D0%9A%D0%BE%D0%BC%D0%BC%D1%83%D0%BD%D0%B8%D1%81%D1%82%D0%B8%D1%87%D0%B5%D1%81%D0%BA%D0%B0%D1%8F_%D0%BF%D0%B0%D1%80%D1%82%D0%B8%D1%8F_%D0%9A%D0%B8%D1%82%D0%B0%D1%8F" TargetMode="External" /><Relationship Id="rId41" Type="http://schemas.openxmlformats.org/officeDocument/2006/relationships/hyperlink" Target="https://ru.wikipedia.org/wiki/%D0%91%D0%BE%D0%BB%D1%8C%D1%88%D0%BE%D0%B9_%D1%81%D0%BA%D0%B0%D1%87%D0%BE%D0%BA" TargetMode="External" /><Relationship Id="rId54" Type="http://schemas.openxmlformats.org/officeDocument/2006/relationships/hyperlink" Target="http://society.polbu.ru/alisova_politsociology/ch39_vi.html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3%D0%BE%D1%81%D1%83%D0%B4%D0%B0%D1%80%D1%81%D1%82%D0%B2%D0%BE" TargetMode="External" /><Relationship Id="rId24" Type="http://schemas.openxmlformats.org/officeDocument/2006/relationships/hyperlink" Target="https://ru.wikipedia.org/wiki/%D0%90%D0%A2%D0%AD%D0%A1" TargetMode="External" /><Relationship Id="rId32" Type="http://schemas.openxmlformats.org/officeDocument/2006/relationships/hyperlink" Target="https://ru.wikipedia.org/wiki/%D0%A3%D0%BF%D1%80%D0%BE%D1%89%D0%B5%D0%BD%D0%B8%D0%B5_%D0%B8%D0%B5%D1%80%D0%BE%D0%B3%D0%BB%D0%B8%D1%84%D0%BE%D0%B2" TargetMode="External" /><Relationship Id="rId37" Type="http://schemas.openxmlformats.org/officeDocument/2006/relationships/hyperlink" Target="https://ru.wikipedia.org/wiki/%D0%9A%D0%BE%D0%BC%D0%BC%D1%83%D0%BD%D0%B8%D1%81%D1%82%D0%B8%D1%87%D0%B5%D1%81%D0%BA%D0%B0%D1%8F_%D0%BF%D0%B0%D1%80%D1%82%D0%B8%D1%8F_%D0%9A%D0%B8%D1%82%D0%B0%D1%8F" TargetMode="External" /><Relationship Id="rId40" Type="http://schemas.openxmlformats.org/officeDocument/2006/relationships/hyperlink" Target="https://ru.wikipedia.org/wiki/%D0%9C%D0%BE%D0%B4%D0%B5%D1%80%D0%BD%D0%B8%D0%B7%D0%B0%D1%86%D0%B8%D1%8F" TargetMode="External" /><Relationship Id="rId45" Type="http://schemas.openxmlformats.org/officeDocument/2006/relationships/hyperlink" Target="https://ru.wikipedia.org/wiki/%D0%9C%D0%B0%D1%80%D0%BA%D1%81" TargetMode="External" /><Relationship Id="rId53" Type="http://schemas.openxmlformats.org/officeDocument/2006/relationships/hyperlink" Target="https://ru.wikipedia.org/wiki/Bloomberg" TargetMode="External" /><Relationship Id="rId58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ru.wikipedia.org/wiki/%D0%A0%D0%BE%D1%81%D1%81%D0%B8%D1%8F" TargetMode="External" /><Relationship Id="rId23" Type="http://schemas.openxmlformats.org/officeDocument/2006/relationships/hyperlink" Target="https://ru.wikipedia.org/wiki/%D0%9E%D0%9E%D0%9D" TargetMode="External" /><Relationship Id="rId28" Type="http://schemas.openxmlformats.org/officeDocument/2006/relationships/hyperlink" Target="https://ru.wikipedia.org/wiki/%D0%91%D0%A0%D0%98%D0%9A%D0%A1" TargetMode="External" /><Relationship Id="rId36" Type="http://schemas.openxmlformats.org/officeDocument/2006/relationships/hyperlink" Target="https://ru.wikipedia.org/w/index.php?title=%D0%9F%D1%80%D0%B0%D0%B3%D0%BC%D0%B0%D1%82%D0%B8%D0%BA%D0%B8_(%D0%9A%D0%9F%D0%9A)&amp;action=edit&amp;redlink=1" TargetMode="External" /><Relationship Id="rId49" Type="http://schemas.openxmlformats.org/officeDocument/2006/relationships/hyperlink" Target="https://ru.wikipedia.org/wiki/%D0%A5%D1%83_%D0%A6%D0%B7%D0%B8%D0%BD%D1%8C%D1%82%D0%B0%D0%BE" TargetMode="External" /><Relationship Id="rId57" Type="http://schemas.openxmlformats.org/officeDocument/2006/relationships/fontTable" Target="fontTable.xml" /><Relationship Id="rId10" Type="http://schemas.openxmlformats.org/officeDocument/2006/relationships/hyperlink" Target="https://ru.wikipedia.org/wiki/%D0%A3%D0%BF%D1%80%D0%BE%D1%89%D0%B5%D0%BD%D0%B8%D0%B5_%D0%B8%D0%B5%D1%80%D0%BE%D0%B3%D0%BB%D0%B8%D1%84%D0%BE%D0%B2" TargetMode="External" /><Relationship Id="rId19" Type="http://schemas.openxmlformats.org/officeDocument/2006/relationships/hyperlink" Target="https://ru.wikipedia.org/wiki/%D0%A1%D0%BE%D0%B2%D0%B5%D1%82_%D0%91%D0%B5%D0%B7%D0%BE%D0%BF%D0%B0%D1%81%D0%BD%D0%BE%D1%81%D1%82%D0%B8_%D0%9E%D0%9E%D0%9D" TargetMode="External" /><Relationship Id="rId31" Type="http://schemas.openxmlformats.org/officeDocument/2006/relationships/hyperlink" Target="https://ru.wikipedia.org/wiki/%D0%9A%D0%B8%D1%82%D0%B0%D0%B9%D1%81%D0%BA%D0%B8%D0%B9_%D1%8F%D0%B7%D1%8B%D0%BA" TargetMode="External" /><Relationship Id="rId44" Type="http://schemas.openxmlformats.org/officeDocument/2006/relationships/hyperlink" Target="https://ru.wikipedia.org/wiki/%D0%A1%D0%BE%D1%86%D0%B8%D0%B0%D0%BB%D0%B8%D0%B7%D0%BC" TargetMode="External" /><Relationship Id="rId52" Type="http://schemas.openxmlformats.org/officeDocument/2006/relationships/hyperlink" Target="https://www.bloomberg.com/news/2010-08-16/china-economy-passes-japan-s-in-second-quarter-capping-three-decade-rise.html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ru.wikipedia.org/wiki/%D0%9A%D0%B8%D1%82%D0%B0%D0%B9%D1%81%D0%BA%D0%B8%D0%B9_%D1%8F%D0%B7%D1%8B%D0%BA" TargetMode="External" /><Relationship Id="rId14" Type="http://schemas.openxmlformats.org/officeDocument/2006/relationships/hyperlink" Target="https://ru.wikipedia.org/wiki/%D0%A5%D0%B0%D0%BD%D1%8C_(%D0%BD%D0%B0%D1%80%D0%BE%D0%B4)" TargetMode="External" /><Relationship Id="rId22" Type="http://schemas.openxmlformats.org/officeDocument/2006/relationships/hyperlink" Target="https://ru.wikipedia.org/wiki/%D0%A1%D0%BF%D0%B8%D1%81%D0%BE%D0%BA_%D1%81%D1%82%D1%80%D0%B0%D0%BD_%D0%BF%D0%BE_%D0%BC%D0%B5%D0%B6%D0%B4%D1%83%D0%BD%D0%B0%D1%80%D0%BE%D0%B4%D0%BD%D1%8B%D0%BC_%D1%80%D0%B5%D0%B7%D0%B5%D1%80%D0%B2%D0%B0%D0%BC" TargetMode="External" /><Relationship Id="rId27" Type="http://schemas.openxmlformats.org/officeDocument/2006/relationships/hyperlink" Target="https://ru.wikipedia.org/wiki/%D0%A8%D0%9E%D0%A1" TargetMode="External" /><Relationship Id="rId30" Type="http://schemas.openxmlformats.org/officeDocument/2006/relationships/hyperlink" Target="https://ru.wikipedia.org/wiki/%D0%A1%D0%B8_%D0%A6%D0%B7%D0%B8%D0%BD%D1%8C%D0%BF%D0%B8%D0%BD" TargetMode="External" /><Relationship Id="rId35" Type="http://schemas.openxmlformats.org/officeDocument/2006/relationships/hyperlink" Target="https://ru.wikipedia.org/w/index.php?title=%D0%A1%D0%BE%D1%86%D0%B8%D0%B0%D0%BB%D0%B8%D1%81%D1%82%D0%B8%D1%87%D0%B5%D1%81%D0%BA%D0%B0%D1%8F_%D1%80%D1%8B%D0%BD%D0%BE%D1%87%D0%BD%D0%B0%D1%8F_%D1%8D%D0%BA%D0%BE%D0%BD%D0%BE%D0%BC%D0%B8%D0%BA%D0%B0&amp;action=edit&amp;redlink=1" TargetMode="External" /><Relationship Id="rId43" Type="http://schemas.openxmlformats.org/officeDocument/2006/relationships/hyperlink" Target="https://ru.wikipedia.org/wiki/%D0%9A%D0%B0%D0%BF%D0%B8%D1%82%D0%B0%D0%BB%D0%B8%D0%B7%D0%BC" TargetMode="External" /><Relationship Id="rId48" Type="http://schemas.openxmlformats.org/officeDocument/2006/relationships/hyperlink" Target="https://ru.wikipedia.org/wiki/%D0%A6%D0%B7%D1%8F%D0%BD_%D0%A6%D0%B7%D1%8D%D0%BC%D0%B8%D0%BD%D1%8C" TargetMode="External" /><Relationship Id="rId56" Type="http://schemas.openxmlformats.org/officeDocument/2006/relationships/hyperlink" Target="http://data.stats.gov.cn/english/easyquery.htm?cn=C01" TargetMode="External" /><Relationship Id="rId8" Type="http://schemas.openxmlformats.org/officeDocument/2006/relationships/image" Target="media/image1.png" /><Relationship Id="rId51" Type="http://schemas.openxmlformats.org/officeDocument/2006/relationships/hyperlink" Target="https://u.caixinglobal.com/search/cheng-siwei.html" TargetMode="External" /><Relationship Id="rId3" Type="http://schemas.openxmlformats.org/officeDocument/2006/relationships/styles" Target="styles.xm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ociety.polbu.ru/alisova_politsociology/ch39_vi.html" TargetMode="External" /><Relationship Id="rId7" Type="http://schemas.openxmlformats.org/officeDocument/2006/relationships/hyperlink" Target="https://u.caixinglobal.com/search/cheng-siwei.html" TargetMode="External" /><Relationship Id="rId2" Type="http://schemas.openxmlformats.org/officeDocument/2006/relationships/hyperlink" Target="http://refdb.ru/look/2940964-p21.html" TargetMode="External" /><Relationship Id="rId1" Type="http://schemas.openxmlformats.org/officeDocument/2006/relationships/hyperlink" Target="http://society.polbu.ru/alisova_politsociology/ch39_vi.html" TargetMode="External" /><Relationship Id="rId6" Type="http://schemas.openxmlformats.org/officeDocument/2006/relationships/hyperlink" Target="https://ru.wikipedia.org/wiki/Bloomberg" TargetMode="External" /><Relationship Id="rId5" Type="http://schemas.openxmlformats.org/officeDocument/2006/relationships/hyperlink" Target="https://www.bloomberg.com/news/2010-08-16/china-economy-passes-japan-s-in-second-quarter-capping-three-decade-rise.html/" TargetMode="External" /><Relationship Id="rId4" Type="http://schemas.openxmlformats.org/officeDocument/2006/relationships/hyperlink" Target="http://data.stats.gov.cn/english/easyquery.htm?cn=C01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16108</Words>
  <Characters>124262</Characters>
  <Application>Microsoft Office Word</Application>
  <DocSecurity>0</DocSecurity>
  <Lines>1035</Lines>
  <Paragraphs>280</Paragraphs>
  <ScaleCrop>false</ScaleCrop>
  <Company/>
  <LinksUpToDate>false</LinksUpToDate>
  <CharactersWithSpaces>140090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阐提</dc:creator>
  <cp:lastModifiedBy>Руслана Анохина</cp:lastModifiedBy>
  <cp:revision>2</cp:revision>
  <dcterms:created xsi:type="dcterms:W3CDTF">2019-05-26T04:09:00Z</dcterms:created>
  <dcterms:modified xsi:type="dcterms:W3CDTF">2019-05-26T04:09:00Z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